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8774F" w14:textId="2E7574CB" w:rsidR="00C33D08" w:rsidRPr="00C33D08" w:rsidRDefault="00C33D08" w:rsidP="00C33D08">
      <w:pPr>
        <w:rPr>
          <w:sz w:val="32"/>
          <w:szCs w:val="32"/>
        </w:rPr>
      </w:pPr>
      <w:r w:rsidRPr="00C33D08">
        <w:rPr>
          <w:sz w:val="32"/>
          <w:szCs w:val="32"/>
        </w:rPr>
        <w:t>Model Evaluation Scores</w:t>
      </w:r>
    </w:p>
    <w:p w14:paraId="7DE5D07D" w14:textId="77777777" w:rsidR="00C33D08" w:rsidRDefault="00C33D08" w:rsidP="00C33D08"/>
    <w:p w14:paraId="747C447E" w14:textId="77777777" w:rsidR="00C33D08" w:rsidRDefault="00C33D08" w:rsidP="00C33D08">
      <w:r>
        <w:t>Here are the important scores for the model:</w:t>
      </w:r>
    </w:p>
    <w:p w14:paraId="5E5C83FE" w14:textId="26EC0B6F" w:rsidR="00C33D08" w:rsidRDefault="00C33D08" w:rsidP="00C33D08">
      <w:r w:rsidRPr="00C33D08">
        <w:rPr>
          <w:b/>
          <w:bCs/>
        </w:rPr>
        <w:t>Accuracy Score</w:t>
      </w:r>
      <w:r>
        <w:t>: The model is right about 99.43% of the time.</w:t>
      </w:r>
    </w:p>
    <w:p w14:paraId="1E40889C" w14:textId="70C7B261" w:rsidR="00C33D08" w:rsidRDefault="00C33D08" w:rsidP="00C33D08">
      <w:r w:rsidRPr="00C33D08">
        <w:rPr>
          <w:b/>
          <w:bCs/>
        </w:rPr>
        <w:t>Precision Score for High-Risk Loans</w:t>
      </w:r>
      <w:r>
        <w:t>:</w:t>
      </w:r>
      <w:r>
        <w:t xml:space="preserve"> </w:t>
      </w:r>
      <w:r>
        <w:t>When it says a loan is high-risk, it's correct about 87.42% of the time.</w:t>
      </w:r>
    </w:p>
    <w:p w14:paraId="2CC57A47" w14:textId="3813256E" w:rsidR="00C33D08" w:rsidRDefault="00C33D08" w:rsidP="00C33D08">
      <w:r w:rsidRPr="00C33D08">
        <w:rPr>
          <w:b/>
          <w:bCs/>
        </w:rPr>
        <w:t>Recall Score for High-Risk Loans</w:t>
      </w:r>
      <w:r>
        <w:t>:</w:t>
      </w:r>
      <w:r>
        <w:t xml:space="preserve"> </w:t>
      </w:r>
      <w:r>
        <w:t xml:space="preserve"> It catches 89.28% of the high-risk loans.</w:t>
      </w:r>
    </w:p>
    <w:p w14:paraId="2EF0B2B6" w14:textId="77777777" w:rsidR="00C33D08" w:rsidRDefault="00C33D08" w:rsidP="00C33D08"/>
    <w:p w14:paraId="6304BD71" w14:textId="7CA47432" w:rsidR="00C33D08" w:rsidRPr="00C33D08" w:rsidRDefault="00C33D08" w:rsidP="00C33D08">
      <w:pPr>
        <w:rPr>
          <w:b/>
          <w:bCs/>
        </w:rPr>
      </w:pPr>
      <w:r w:rsidRPr="00C33D08">
        <w:rPr>
          <w:b/>
          <w:bCs/>
        </w:rPr>
        <w:t xml:space="preserve"> Summary of Results</w:t>
      </w:r>
    </w:p>
    <w:p w14:paraId="4D334386" w14:textId="211CC268" w:rsidR="00C33D08" w:rsidRDefault="00C33D08" w:rsidP="00C33D08">
      <w:r>
        <w:t>- The model</w:t>
      </w:r>
      <w:r w:rsidR="00541C6D">
        <w:t xml:space="preserve"> does well </w:t>
      </w:r>
      <w:r>
        <w:t>at recognizing healthy loans (Label 0), with 100% precision and recall.</w:t>
      </w:r>
    </w:p>
    <w:p w14:paraId="4BEB3372" w14:textId="6AE93B06" w:rsidR="00C33D08" w:rsidRDefault="00C33D08" w:rsidP="00C33D08">
      <w:r>
        <w:t>- For high-risk loans (Label 1), it's not as precise (87.42%) but still good at spotting them (89.28%).</w:t>
      </w:r>
    </w:p>
    <w:p w14:paraId="19217761" w14:textId="3583FCE5" w:rsidR="00C33D08" w:rsidRDefault="00C33D08" w:rsidP="00C33D08">
      <w:r>
        <w:t xml:space="preserve">So, this model is great at finding healthy loans but sometimes mistakenly thinks </w:t>
      </w:r>
      <w:r w:rsidR="00E32B9A">
        <w:t xml:space="preserve">that </w:t>
      </w:r>
      <w:r>
        <w:t>high-risk loans are okay.</w:t>
      </w:r>
    </w:p>
    <w:p w14:paraId="7C15336D" w14:textId="77777777" w:rsidR="00C33D08" w:rsidRDefault="00C33D08" w:rsidP="00C33D08"/>
    <w:p w14:paraId="3B079745" w14:textId="3D583E03" w:rsidR="00C33D08" w:rsidRPr="00C33D08" w:rsidRDefault="00C33D08" w:rsidP="00C33D08">
      <w:pPr>
        <w:rPr>
          <w:b/>
          <w:bCs/>
        </w:rPr>
      </w:pPr>
      <w:r w:rsidRPr="00C33D08">
        <w:rPr>
          <w:b/>
          <w:bCs/>
        </w:rPr>
        <w:t>Model After Resampling Data:</w:t>
      </w:r>
    </w:p>
    <w:p w14:paraId="2D4305EA" w14:textId="12C2040C" w:rsidR="00C33D08" w:rsidRDefault="00C33D08" w:rsidP="00C33D08">
      <w:pPr>
        <w:pStyle w:val="ListParagraph"/>
        <w:numPr>
          <w:ilvl w:val="0"/>
          <w:numId w:val="1"/>
        </w:numPr>
      </w:pPr>
      <w:r>
        <w:t>The accuracy is even better now, at 99.60%.</w:t>
      </w:r>
    </w:p>
    <w:p w14:paraId="7F469F4C" w14:textId="08D672F4" w:rsidR="00C33D08" w:rsidRDefault="00C33D08" w:rsidP="00C33D08">
      <w:pPr>
        <w:pStyle w:val="ListParagraph"/>
        <w:numPr>
          <w:ilvl w:val="0"/>
          <w:numId w:val="1"/>
        </w:numPr>
      </w:pPr>
      <w:r>
        <w:t>The model is now better at catching high-risk loans, with a precision of 87.69% and perfect recall (100%).</w:t>
      </w:r>
    </w:p>
    <w:p w14:paraId="535A16C7" w14:textId="77777777" w:rsidR="00C33D08" w:rsidRDefault="00C33D08" w:rsidP="00C33D08"/>
    <w:p w14:paraId="4228A6FC" w14:textId="77777777" w:rsidR="00C33D08" w:rsidRDefault="00C33D08" w:rsidP="00C33D08">
      <w:r>
        <w:t>This means the model can identify high-risk loans quite well without losing its ability to find healthy loans.</w:t>
      </w:r>
    </w:p>
    <w:p w14:paraId="2C9AF175" w14:textId="77777777" w:rsidR="00C33D08" w:rsidRDefault="00C33D08" w:rsidP="00C33D08"/>
    <w:p w14:paraId="2D63F5C0" w14:textId="4E7B7C0E" w:rsidR="00C33D08" w:rsidRPr="00C33D08" w:rsidRDefault="00C33D08" w:rsidP="00C33D08">
      <w:pPr>
        <w:rPr>
          <w:b/>
          <w:bCs/>
        </w:rPr>
      </w:pPr>
      <w:r w:rsidRPr="00C33D08">
        <w:rPr>
          <w:b/>
          <w:bCs/>
        </w:rPr>
        <w:t>Recommendation</w:t>
      </w:r>
    </w:p>
    <w:p w14:paraId="6ED78CF5" w14:textId="561C82EE" w:rsidR="00C33D08" w:rsidRDefault="00C33D08" w:rsidP="00C33D08">
      <w:r>
        <w:t>I</w:t>
      </w:r>
      <w:r>
        <w:t xml:space="preserve"> recommend using the model trained on the resampled data for credit risk assessment. It's very accurate and good at spotting both healthy and high-risk loans. If being extra careful with high-risk loans is crucial, this model does a great job.</w:t>
      </w:r>
    </w:p>
    <w:p w14:paraId="29305B11" w14:textId="587CE740" w:rsidR="004427BF" w:rsidRDefault="00C33D08" w:rsidP="00C33D08">
      <w:r>
        <w:t>In short, us</w:t>
      </w:r>
      <w:r w:rsidR="00541C6D">
        <w:t>ing</w:t>
      </w:r>
      <w:r>
        <w:t xml:space="preserve"> the resampled model for assessing credit risk </w:t>
      </w:r>
      <w:r w:rsidR="00541C6D">
        <w:t>would be</w:t>
      </w:r>
      <w:r>
        <w:t xml:space="preserve"> a </w:t>
      </w:r>
      <w:r w:rsidR="00541C6D">
        <w:t>good</w:t>
      </w:r>
      <w:r>
        <w:t xml:space="preserve"> choice.</w:t>
      </w:r>
    </w:p>
    <w:sectPr w:rsidR="00442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545ED"/>
    <w:multiLevelType w:val="hybridMultilevel"/>
    <w:tmpl w:val="91260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566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D08"/>
    <w:rsid w:val="00101540"/>
    <w:rsid w:val="004427BF"/>
    <w:rsid w:val="00541C6D"/>
    <w:rsid w:val="00915BD7"/>
    <w:rsid w:val="00C32452"/>
    <w:rsid w:val="00C33D08"/>
    <w:rsid w:val="00E3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1E9F2"/>
  <w15:chartTrackingRefBased/>
  <w15:docId w15:val="{9521BFC0-07F2-4D75-BCB3-1C9B8F1A4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Lawal</dc:creator>
  <cp:keywords/>
  <dc:description/>
  <cp:lastModifiedBy>Elizabeth Lawal</cp:lastModifiedBy>
  <cp:revision>3</cp:revision>
  <dcterms:created xsi:type="dcterms:W3CDTF">2023-09-26T02:52:00Z</dcterms:created>
  <dcterms:modified xsi:type="dcterms:W3CDTF">2023-09-26T03:18:00Z</dcterms:modified>
</cp:coreProperties>
</file>