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EE1469" w:rsidR="006D2BF7" w:rsidP="007C41FF" w:rsidRDefault="006D2BF7" w14:paraId="7CCD4B6A" w14:textId="5E999F3B">
      <w:pPr>
        <w:rPr>
          <w:lang w:val="en-IE"/>
        </w:rPr>
      </w:pPr>
      <w:r>
        <w:br/>
      </w:r>
      <w:r w:rsidR="558785CB">
        <w:rPr>
          <w:noProof/>
        </w:rPr>
        <w:drawing>
          <wp:inline distT="0" distB="0" distL="0" distR="0" wp14:anchorId="65565016" wp14:editId="2769A024">
            <wp:extent cx="5943600" cy="1610995"/>
            <wp:effectExtent l="0" t="0" r="0" b="0"/>
            <wp:docPr id="1494279924" name="Picture 29"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pic:nvPicPr>
                  <pic:blipFill>
                    <a:blip r:embed="rId11">
                      <a:extLst>
                        <a:ext uri="{28A0092B-C50C-407E-A947-70E740481C1C}">
                          <a14:useLocalDpi xmlns:a14="http://schemas.microsoft.com/office/drawing/2010/main" val="0"/>
                        </a:ext>
                      </a:extLst>
                    </a:blip>
                    <a:stretch>
                      <a:fillRect/>
                    </a:stretch>
                  </pic:blipFill>
                  <pic:spPr>
                    <a:xfrm>
                      <a:off x="0" y="0"/>
                      <a:ext cx="5943600" cy="1610995"/>
                    </a:xfrm>
                    <a:prstGeom prst="rect">
                      <a:avLst/>
                    </a:prstGeom>
                  </pic:spPr>
                </pic:pic>
              </a:graphicData>
            </a:graphic>
          </wp:inline>
        </w:drawing>
      </w:r>
    </w:p>
    <w:p w:rsidRPr="00EE1469" w:rsidR="006D2BF7" w:rsidP="006D2BF7" w:rsidRDefault="006D2BF7" w14:paraId="6AD31F4F" w14:textId="77777777">
      <w:pPr>
        <w:pStyle w:val="Title"/>
        <w:jc w:val="center"/>
        <w:rPr>
          <w:lang w:val="en-IE"/>
        </w:rPr>
      </w:pPr>
    </w:p>
    <w:p w:rsidRPr="00EE1469" w:rsidR="006D2BF7" w:rsidP="7BFD15B0" w:rsidRDefault="00F15C42" w14:paraId="40651901" w14:textId="43D2ABF8">
      <w:pPr>
        <w:pStyle w:val="Title"/>
        <w:rPr>
          <w:lang w:val="en-IE"/>
        </w:rPr>
      </w:pPr>
      <w:r w:rsidRPr="00EE1469">
        <w:rPr>
          <w:lang w:val="en-IE"/>
        </w:rPr>
        <w:t>CISAC</w:t>
      </w:r>
    </w:p>
    <w:p w:rsidRPr="00EE1469" w:rsidR="006D2BF7" w:rsidP="006D2BF7" w:rsidRDefault="006D2BF7" w14:paraId="017D0639" w14:textId="77777777">
      <w:pPr>
        <w:pStyle w:val="Title"/>
        <w:rPr>
          <w:lang w:val="en-IE"/>
        </w:rPr>
      </w:pPr>
    </w:p>
    <w:p w:rsidRPr="00EE1469" w:rsidR="006D2BF7" w:rsidP="00636803" w:rsidRDefault="00F15C42" w14:paraId="087ADC93" w14:textId="5267DF7F">
      <w:pPr>
        <w:pStyle w:val="Title"/>
        <w:rPr>
          <w:lang w:val="en-IE"/>
        </w:rPr>
      </w:pPr>
      <w:r w:rsidRPr="00EE1469">
        <w:rPr>
          <w:lang w:val="en-IE"/>
        </w:rPr>
        <w:t>ISWC</w:t>
      </w:r>
      <w:r w:rsidRPr="00EE1469" w:rsidR="00EE1469">
        <w:rPr>
          <w:lang w:val="en-IE"/>
        </w:rPr>
        <w:t>/IPI Integration Design</w:t>
      </w:r>
      <w:r w:rsidRPr="00EE1469" w:rsidR="00FA5464">
        <w:rPr>
          <w:lang w:val="en-IE"/>
        </w:rPr>
        <w:t xml:space="preserve"> </w:t>
      </w:r>
      <w:r w:rsidRPr="00EE1469" w:rsidR="00825A36">
        <w:rPr>
          <w:lang w:val="en-IE"/>
        </w:rPr>
        <w:t xml:space="preserve"> </w:t>
      </w:r>
    </w:p>
    <w:p w:rsidRPr="00EE1469" w:rsidR="006D2BF7" w:rsidP="006D2BF7" w:rsidRDefault="006D2BF7" w14:paraId="6C6CA890" w14:textId="77777777">
      <w:pPr>
        <w:spacing w:before="0" w:after="160" w:line="256" w:lineRule="auto"/>
        <w:rPr>
          <w:lang w:val="en-IE"/>
        </w:rPr>
      </w:pPr>
      <w:r w:rsidRPr="00EE1469">
        <w:rPr>
          <w:lang w:val="en-IE"/>
        </w:rPr>
        <w:br w:type="page"/>
      </w:r>
    </w:p>
    <w:p w:rsidRPr="00EE1469" w:rsidR="006D2BF7" w:rsidP="7BFD15B0" w:rsidRDefault="7BFD15B0" w14:paraId="1F8B8481" w14:textId="77777777">
      <w:pPr>
        <w:pStyle w:val="Heading1"/>
        <w:rPr>
          <w:lang w:val="en-IE"/>
        </w:rPr>
      </w:pPr>
      <w:bookmarkStart w:name="_Toc399421500" w:id="0"/>
      <w:bookmarkStart w:name="_Toc399422154" w:id="1"/>
      <w:bookmarkStart w:name="_Toc485799633" w:id="2"/>
      <w:bookmarkStart w:name="_Toc22891808" w:id="3"/>
      <w:r w:rsidRPr="00EE1469">
        <w:rPr>
          <w:lang w:val="en-IE"/>
        </w:rPr>
        <w:lastRenderedPageBreak/>
        <w:t>Document Control</w:t>
      </w:r>
      <w:bookmarkEnd w:id="0"/>
      <w:bookmarkEnd w:id="1"/>
      <w:bookmarkEnd w:id="2"/>
      <w:bookmarkEnd w:id="3"/>
    </w:p>
    <w:p w:rsidRPr="00EE1469" w:rsidR="006D2BF7" w:rsidP="7BFD15B0" w:rsidRDefault="7BFD15B0" w14:paraId="4666FF30" w14:textId="77777777">
      <w:pPr>
        <w:pStyle w:val="Heading2"/>
        <w:numPr>
          <w:ilvl w:val="1"/>
          <w:numId w:val="0"/>
        </w:numPr>
        <w:ind w:left="720"/>
        <w:rPr>
          <w:lang w:val="en-IE"/>
        </w:rPr>
      </w:pPr>
      <w:bookmarkStart w:name="_Toc158527933" w:id="4"/>
      <w:bookmarkStart w:name="_Toc399421501" w:id="5"/>
      <w:bookmarkStart w:name="_Toc399422155" w:id="6"/>
      <w:bookmarkStart w:name="_Toc485799634" w:id="7"/>
      <w:bookmarkStart w:name="_Toc22891809" w:id="8"/>
      <w:r w:rsidRPr="00EE1469">
        <w:rPr>
          <w:lang w:val="en-IE"/>
        </w:rPr>
        <w:t>Change Record</w:t>
      </w:r>
      <w:bookmarkEnd w:id="4"/>
      <w:bookmarkEnd w:id="5"/>
      <w:bookmarkEnd w:id="6"/>
      <w:bookmarkEnd w:id="7"/>
      <w:bookmarkEnd w:id="8"/>
    </w:p>
    <w:p w:rsidRPr="00EE1469" w:rsidR="006D2BF7" w:rsidP="006D2BF7" w:rsidRDefault="006D2BF7" w14:paraId="7858A25C" w14:textId="77777777">
      <w:pPr>
        <w:rPr>
          <w:lang w:val="en-IE"/>
        </w:rPr>
      </w:pPr>
    </w:p>
    <w:tbl>
      <w:tblPr>
        <w:tblW w:w="7586" w:type="dxa"/>
        <w:tblInd w:w="1332" w:type="dxa"/>
        <w:tblBorders>
          <w:top w:val="single" w:color="999999" w:sz="12" w:space="0"/>
          <w:bottom w:val="single" w:color="999999" w:sz="12" w:space="0"/>
          <w:insideH w:val="single" w:color="999999" w:sz="12" w:space="0"/>
        </w:tblBorders>
        <w:tblLayout w:type="fixed"/>
        <w:tblLook w:val="04A0" w:firstRow="1" w:lastRow="0" w:firstColumn="1" w:lastColumn="0" w:noHBand="0" w:noVBand="1"/>
      </w:tblPr>
      <w:tblGrid>
        <w:gridCol w:w="1561"/>
        <w:gridCol w:w="2919"/>
        <w:gridCol w:w="3106"/>
      </w:tblGrid>
      <w:tr w:rsidRPr="00EE1469" w:rsidR="006D2BF7" w:rsidTr="004614BA" w14:paraId="739CADC0" w14:textId="77777777">
        <w:trPr>
          <w:trHeight w:val="20"/>
        </w:trPr>
        <w:tc>
          <w:tcPr>
            <w:tcW w:w="1561" w:type="dxa"/>
            <w:tcBorders>
              <w:top w:val="single" w:color="999999" w:sz="12" w:space="0"/>
              <w:left w:val="nil"/>
              <w:bottom w:val="single" w:color="999999" w:sz="12" w:space="0"/>
              <w:right w:val="nil"/>
            </w:tcBorders>
            <w:shd w:val="clear" w:color="auto" w:fill="E6E6E6"/>
            <w:hideMark/>
          </w:tcPr>
          <w:p w:rsidRPr="00EE1469" w:rsidR="006D2BF7" w:rsidP="7BFD15B0" w:rsidRDefault="7BFD15B0" w14:paraId="7B59A006" w14:textId="77777777">
            <w:pPr>
              <w:pStyle w:val="NoSpacing"/>
              <w:spacing w:line="256" w:lineRule="auto"/>
              <w:rPr>
                <w:lang w:val="en-IE"/>
              </w:rPr>
            </w:pPr>
            <w:r w:rsidRPr="00EE1469">
              <w:rPr>
                <w:lang w:val="en-IE"/>
              </w:rPr>
              <w:t>Date</w:t>
            </w:r>
          </w:p>
        </w:tc>
        <w:tc>
          <w:tcPr>
            <w:tcW w:w="2919" w:type="dxa"/>
            <w:tcBorders>
              <w:top w:val="single" w:color="999999" w:sz="12" w:space="0"/>
              <w:left w:val="nil"/>
              <w:bottom w:val="single" w:color="999999" w:sz="12" w:space="0"/>
              <w:right w:val="nil"/>
            </w:tcBorders>
            <w:shd w:val="clear" w:color="auto" w:fill="E6E6E6"/>
            <w:hideMark/>
          </w:tcPr>
          <w:p w:rsidRPr="00EE1469" w:rsidR="006D2BF7" w:rsidP="7BFD15B0" w:rsidRDefault="7BFD15B0" w14:paraId="385D0915" w14:textId="77777777">
            <w:pPr>
              <w:pStyle w:val="NoSpacing"/>
              <w:spacing w:line="256" w:lineRule="auto"/>
              <w:rPr>
                <w:lang w:val="en-IE"/>
              </w:rPr>
            </w:pPr>
            <w:r w:rsidRPr="00EE1469">
              <w:rPr>
                <w:lang w:val="en-IE"/>
              </w:rPr>
              <w:t>Person</w:t>
            </w:r>
          </w:p>
        </w:tc>
        <w:tc>
          <w:tcPr>
            <w:tcW w:w="3106" w:type="dxa"/>
            <w:tcBorders>
              <w:top w:val="single" w:color="999999" w:sz="12" w:space="0"/>
              <w:left w:val="nil"/>
              <w:bottom w:val="single" w:color="999999" w:sz="12" w:space="0"/>
              <w:right w:val="nil"/>
            </w:tcBorders>
            <w:shd w:val="clear" w:color="auto" w:fill="E6E6E6"/>
            <w:hideMark/>
          </w:tcPr>
          <w:p w:rsidRPr="00EE1469" w:rsidR="006D2BF7" w:rsidP="7BFD15B0" w:rsidRDefault="7BFD15B0" w14:paraId="64322AB1" w14:textId="77777777">
            <w:pPr>
              <w:pStyle w:val="NoSpacing"/>
              <w:spacing w:line="256" w:lineRule="auto"/>
              <w:rPr>
                <w:lang w:val="en-IE"/>
              </w:rPr>
            </w:pPr>
            <w:r w:rsidRPr="00EE1469">
              <w:rPr>
                <w:lang w:val="en-IE"/>
              </w:rPr>
              <w:t>Version/Reference</w:t>
            </w:r>
          </w:p>
        </w:tc>
      </w:tr>
      <w:tr w:rsidRPr="00EE1469" w:rsidR="006D2BF7" w:rsidTr="004614BA" w14:paraId="3099FA2D" w14:textId="77777777">
        <w:trPr>
          <w:trHeight w:val="20"/>
        </w:trPr>
        <w:tc>
          <w:tcPr>
            <w:tcW w:w="1561" w:type="dxa"/>
            <w:tcBorders>
              <w:top w:val="single" w:color="999999" w:sz="12" w:space="0"/>
              <w:left w:val="nil"/>
              <w:bottom w:val="single" w:color="999999" w:sz="12" w:space="0"/>
              <w:right w:val="nil"/>
            </w:tcBorders>
            <w:hideMark/>
          </w:tcPr>
          <w:p w:rsidRPr="00EE1469" w:rsidR="006D2BF7" w:rsidP="00690545" w:rsidRDefault="00EE1469" w14:paraId="5CC29CB4" w14:textId="5FAE1C6E">
            <w:pPr>
              <w:pStyle w:val="NoSpacing"/>
              <w:spacing w:line="256" w:lineRule="auto"/>
              <w:rPr>
                <w:lang w:val="en-IE"/>
              </w:rPr>
            </w:pPr>
            <w:r>
              <w:rPr>
                <w:lang w:val="en-IE"/>
              </w:rPr>
              <w:t>1</w:t>
            </w:r>
            <w:r>
              <w:rPr>
                <w:vertAlign w:val="superscript"/>
                <w:lang w:val="en-IE"/>
              </w:rPr>
              <w:t>st</w:t>
            </w:r>
            <w:r w:rsidRPr="00EE1469" w:rsidR="00F15C42">
              <w:rPr>
                <w:lang w:val="en-IE"/>
              </w:rPr>
              <w:t xml:space="preserve"> </w:t>
            </w:r>
            <w:r>
              <w:rPr>
                <w:lang w:val="en-IE"/>
              </w:rPr>
              <w:t>Sep</w:t>
            </w:r>
            <w:r w:rsidRPr="00EE1469" w:rsidR="00636803">
              <w:rPr>
                <w:lang w:val="en-IE"/>
              </w:rPr>
              <w:t xml:space="preserve"> </w:t>
            </w:r>
            <w:r w:rsidRPr="00EE1469" w:rsidR="7BFD15B0">
              <w:rPr>
                <w:lang w:val="en-IE"/>
              </w:rPr>
              <w:t>201</w:t>
            </w:r>
            <w:r w:rsidRPr="00EE1469" w:rsidR="00050919">
              <w:rPr>
                <w:lang w:val="en-IE"/>
              </w:rPr>
              <w:t>9</w:t>
            </w:r>
          </w:p>
        </w:tc>
        <w:tc>
          <w:tcPr>
            <w:tcW w:w="2919" w:type="dxa"/>
            <w:tcBorders>
              <w:top w:val="single" w:color="999999" w:sz="12" w:space="0"/>
              <w:left w:val="nil"/>
              <w:bottom w:val="single" w:color="999999" w:sz="12" w:space="0"/>
              <w:right w:val="nil"/>
            </w:tcBorders>
            <w:hideMark/>
          </w:tcPr>
          <w:p w:rsidRPr="00EE1469" w:rsidR="006D2BF7" w:rsidP="00690545" w:rsidRDefault="00E22EE4" w14:paraId="684637B5" w14:textId="51B04978">
            <w:pPr>
              <w:pStyle w:val="NoSpacing"/>
              <w:spacing w:line="256" w:lineRule="auto"/>
              <w:rPr>
                <w:lang w:val="en-IE"/>
              </w:rPr>
            </w:pPr>
            <w:r w:rsidRPr="00EE1469">
              <w:rPr>
                <w:lang w:val="en-IE"/>
              </w:rPr>
              <w:t>John Corley</w:t>
            </w:r>
            <w:r w:rsidRPr="00EE1469" w:rsidR="00425AE7">
              <w:rPr>
                <w:lang w:val="en-IE"/>
              </w:rPr>
              <w:t xml:space="preserve">, </w:t>
            </w:r>
          </w:p>
          <w:p w:rsidRPr="00EE1469" w:rsidR="008D6AE9" w:rsidP="00690545" w:rsidRDefault="00290446" w14:paraId="31028C45" w14:textId="4A4E2358">
            <w:pPr>
              <w:pStyle w:val="NoSpacing"/>
              <w:spacing w:line="256" w:lineRule="auto"/>
              <w:rPr>
                <w:lang w:val="en-IE"/>
              </w:rPr>
            </w:pPr>
            <w:r w:rsidRPr="00EE1469">
              <w:rPr>
                <w:lang w:val="en-IE"/>
              </w:rPr>
              <w:t xml:space="preserve">Curnan Reidy </w:t>
            </w:r>
            <w:r w:rsidRPr="00EE1469" w:rsidR="00425AE7">
              <w:rPr>
                <w:lang w:val="en-IE"/>
              </w:rPr>
              <w:t xml:space="preserve"> </w:t>
            </w:r>
          </w:p>
        </w:tc>
        <w:tc>
          <w:tcPr>
            <w:tcW w:w="3106" w:type="dxa"/>
            <w:tcBorders>
              <w:top w:val="single" w:color="999999" w:sz="12" w:space="0"/>
              <w:left w:val="nil"/>
              <w:bottom w:val="single" w:color="999999" w:sz="12" w:space="0"/>
              <w:right w:val="nil"/>
            </w:tcBorders>
            <w:hideMark/>
          </w:tcPr>
          <w:p w:rsidRPr="00EE1469" w:rsidR="006D2BF7" w:rsidP="00690545" w:rsidRDefault="00693B0E" w14:paraId="49CBF59A" w14:textId="0302268A">
            <w:pPr>
              <w:pStyle w:val="NoSpacing"/>
              <w:spacing w:line="256" w:lineRule="auto"/>
              <w:rPr>
                <w:lang w:val="en-IE"/>
              </w:rPr>
            </w:pPr>
            <w:r w:rsidRPr="00EE1469">
              <w:rPr>
                <w:lang w:val="en-IE"/>
              </w:rPr>
              <w:t>V1.0 / Initial Draft</w:t>
            </w:r>
          </w:p>
        </w:tc>
      </w:tr>
      <w:tr w:rsidRPr="00EE1469" w:rsidR="008D6AE9" w:rsidTr="004614BA" w14:paraId="475D80CA" w14:textId="77777777">
        <w:trPr>
          <w:trHeight w:val="20"/>
        </w:trPr>
        <w:tc>
          <w:tcPr>
            <w:tcW w:w="1561" w:type="dxa"/>
            <w:tcBorders>
              <w:top w:val="single" w:color="999999" w:sz="12" w:space="0"/>
              <w:left w:val="nil"/>
              <w:bottom w:val="single" w:color="999999" w:sz="12" w:space="0"/>
              <w:right w:val="nil"/>
            </w:tcBorders>
          </w:tcPr>
          <w:p w:rsidRPr="00EE1469" w:rsidR="008D6AE9" w:rsidP="00690545" w:rsidRDefault="00B71E5E" w14:paraId="1C3ECCA8" w14:textId="634FD0CF">
            <w:pPr>
              <w:pStyle w:val="NoSpacing"/>
              <w:spacing w:line="256" w:lineRule="auto"/>
              <w:rPr>
                <w:lang w:val="en-IE"/>
              </w:rPr>
            </w:pPr>
            <w:r>
              <w:rPr>
                <w:lang w:val="en-IE"/>
              </w:rPr>
              <w:t>23</w:t>
            </w:r>
            <w:r w:rsidRPr="00B71E5E">
              <w:rPr>
                <w:vertAlign w:val="superscript"/>
                <w:lang w:val="en-IE"/>
              </w:rPr>
              <w:t>rd</w:t>
            </w:r>
            <w:r>
              <w:rPr>
                <w:lang w:val="en-IE"/>
              </w:rPr>
              <w:t xml:space="preserve"> </w:t>
            </w:r>
            <w:r w:rsidR="00B510B7">
              <w:rPr>
                <w:lang w:val="en-IE"/>
              </w:rPr>
              <w:t>Oct 2019</w:t>
            </w:r>
          </w:p>
        </w:tc>
        <w:tc>
          <w:tcPr>
            <w:tcW w:w="2919" w:type="dxa"/>
            <w:tcBorders>
              <w:top w:val="single" w:color="999999" w:sz="12" w:space="0"/>
              <w:left w:val="nil"/>
              <w:bottom w:val="single" w:color="999999" w:sz="12" w:space="0"/>
              <w:right w:val="nil"/>
            </w:tcBorders>
          </w:tcPr>
          <w:p w:rsidRPr="00EE1469" w:rsidR="008D6AE9" w:rsidP="00690545" w:rsidRDefault="00B510B7" w14:paraId="303DFF5B" w14:textId="6367B05F">
            <w:pPr>
              <w:pStyle w:val="NoSpacing"/>
              <w:spacing w:line="256" w:lineRule="auto"/>
              <w:rPr>
                <w:lang w:val="en-IE"/>
              </w:rPr>
            </w:pPr>
            <w:r>
              <w:rPr>
                <w:lang w:val="en-IE"/>
              </w:rPr>
              <w:t>Peter Klauser</w:t>
            </w:r>
          </w:p>
        </w:tc>
        <w:tc>
          <w:tcPr>
            <w:tcW w:w="3106" w:type="dxa"/>
            <w:tcBorders>
              <w:top w:val="single" w:color="999999" w:sz="12" w:space="0"/>
              <w:left w:val="nil"/>
              <w:bottom w:val="single" w:color="999999" w:sz="12" w:space="0"/>
              <w:right w:val="nil"/>
            </w:tcBorders>
          </w:tcPr>
          <w:p w:rsidRPr="00EE1469" w:rsidR="008D6AE9" w:rsidP="00690545" w:rsidRDefault="00A9233A" w14:paraId="557A13FC" w14:textId="31255DFD">
            <w:pPr>
              <w:pStyle w:val="NoSpacing"/>
              <w:spacing w:line="256" w:lineRule="auto"/>
              <w:rPr>
                <w:lang w:val="en-IE"/>
              </w:rPr>
            </w:pPr>
            <w:r>
              <w:rPr>
                <w:lang w:val="en-IE"/>
              </w:rPr>
              <w:t>V1.1 / Updated based on feedback from Peter.</w:t>
            </w:r>
          </w:p>
        </w:tc>
      </w:tr>
      <w:tr w:rsidRPr="00EE1469" w:rsidR="0047116A" w:rsidTr="004614BA" w14:paraId="6A6A070B" w14:textId="77777777">
        <w:trPr>
          <w:trHeight w:val="20"/>
        </w:trPr>
        <w:tc>
          <w:tcPr>
            <w:tcW w:w="1561" w:type="dxa"/>
            <w:tcBorders>
              <w:top w:val="single" w:color="999999" w:sz="12" w:space="0"/>
              <w:left w:val="nil"/>
              <w:bottom w:val="single" w:color="999999" w:sz="12" w:space="0"/>
              <w:right w:val="nil"/>
            </w:tcBorders>
          </w:tcPr>
          <w:p w:rsidR="0047116A" w:rsidP="00690545" w:rsidRDefault="00795016" w14:paraId="2DA183E8" w14:textId="2CF6794D">
            <w:pPr>
              <w:pStyle w:val="NoSpacing"/>
              <w:spacing w:line="256" w:lineRule="auto"/>
              <w:rPr>
                <w:lang w:val="en-IE"/>
              </w:rPr>
            </w:pPr>
            <w:r>
              <w:rPr>
                <w:lang w:val="en-IE"/>
              </w:rPr>
              <w:t>25</w:t>
            </w:r>
            <w:r w:rsidRPr="00795016">
              <w:rPr>
                <w:vertAlign w:val="superscript"/>
                <w:lang w:val="en-IE"/>
              </w:rPr>
              <w:t>th</w:t>
            </w:r>
            <w:r>
              <w:rPr>
                <w:lang w:val="en-IE"/>
              </w:rPr>
              <w:t xml:space="preserve"> Oct 2019</w:t>
            </w:r>
          </w:p>
        </w:tc>
        <w:tc>
          <w:tcPr>
            <w:tcW w:w="2919" w:type="dxa"/>
            <w:tcBorders>
              <w:top w:val="single" w:color="999999" w:sz="12" w:space="0"/>
              <w:left w:val="nil"/>
              <w:bottom w:val="single" w:color="999999" w:sz="12" w:space="0"/>
              <w:right w:val="nil"/>
            </w:tcBorders>
          </w:tcPr>
          <w:p w:rsidR="0047116A" w:rsidP="00690545" w:rsidRDefault="00795016" w14:paraId="284E1B32" w14:textId="0BFF3D5D">
            <w:pPr>
              <w:pStyle w:val="NoSpacing"/>
              <w:spacing w:line="256" w:lineRule="auto"/>
              <w:rPr>
                <w:lang w:val="en-IE"/>
              </w:rPr>
            </w:pPr>
            <w:r>
              <w:rPr>
                <w:lang w:val="en-IE"/>
              </w:rPr>
              <w:t>John Corley</w:t>
            </w:r>
          </w:p>
        </w:tc>
        <w:tc>
          <w:tcPr>
            <w:tcW w:w="3106" w:type="dxa"/>
            <w:tcBorders>
              <w:top w:val="single" w:color="999999" w:sz="12" w:space="0"/>
              <w:left w:val="nil"/>
              <w:bottom w:val="single" w:color="999999" w:sz="12" w:space="0"/>
              <w:right w:val="nil"/>
            </w:tcBorders>
          </w:tcPr>
          <w:p w:rsidR="0047116A" w:rsidP="00690545" w:rsidRDefault="00795016" w14:paraId="577624AE" w14:textId="6E3C225D">
            <w:pPr>
              <w:pStyle w:val="NoSpacing"/>
              <w:spacing w:line="256" w:lineRule="auto"/>
              <w:rPr>
                <w:lang w:val="en-IE"/>
              </w:rPr>
            </w:pPr>
            <w:r>
              <w:rPr>
                <w:lang w:val="en-IE"/>
              </w:rPr>
              <w:t xml:space="preserve">V1.2 / Updated based on </w:t>
            </w:r>
            <w:r w:rsidR="00DF21D2">
              <w:rPr>
                <w:lang w:val="en-IE"/>
              </w:rPr>
              <w:t>feedback and changes agreed at review session</w:t>
            </w:r>
          </w:p>
        </w:tc>
      </w:tr>
      <w:tr w:rsidRPr="00EE1469" w:rsidR="0068562D" w:rsidTr="004614BA" w14:paraId="3F244F2C" w14:textId="77777777">
        <w:trPr>
          <w:trHeight w:val="20"/>
        </w:trPr>
        <w:tc>
          <w:tcPr>
            <w:tcW w:w="1561" w:type="dxa"/>
            <w:tcBorders>
              <w:top w:val="single" w:color="999999" w:sz="12" w:space="0"/>
              <w:left w:val="nil"/>
              <w:bottom w:val="single" w:color="999999" w:sz="12" w:space="0"/>
              <w:right w:val="nil"/>
            </w:tcBorders>
          </w:tcPr>
          <w:p w:rsidR="0068562D" w:rsidP="00690545" w:rsidRDefault="0068562D" w14:paraId="67C253D2" w14:textId="183EA9CD">
            <w:pPr>
              <w:pStyle w:val="NoSpacing"/>
              <w:spacing w:line="256" w:lineRule="auto"/>
              <w:rPr>
                <w:lang w:val="en-IE"/>
              </w:rPr>
            </w:pPr>
            <w:r>
              <w:rPr>
                <w:lang w:val="en-IE"/>
              </w:rPr>
              <w:t>15</w:t>
            </w:r>
            <w:r w:rsidRPr="0068562D">
              <w:rPr>
                <w:vertAlign w:val="superscript"/>
                <w:lang w:val="en-IE"/>
              </w:rPr>
              <w:t>th</w:t>
            </w:r>
            <w:r>
              <w:rPr>
                <w:lang w:val="en-IE"/>
              </w:rPr>
              <w:t xml:space="preserve"> Nov 2019</w:t>
            </w:r>
          </w:p>
        </w:tc>
        <w:tc>
          <w:tcPr>
            <w:tcW w:w="2919" w:type="dxa"/>
            <w:tcBorders>
              <w:top w:val="single" w:color="999999" w:sz="12" w:space="0"/>
              <w:left w:val="nil"/>
              <w:bottom w:val="single" w:color="999999" w:sz="12" w:space="0"/>
              <w:right w:val="nil"/>
            </w:tcBorders>
          </w:tcPr>
          <w:p w:rsidR="0068562D" w:rsidP="00690545" w:rsidRDefault="0068562D" w14:paraId="251692E8" w14:textId="1AE76B43">
            <w:pPr>
              <w:pStyle w:val="NoSpacing"/>
              <w:spacing w:line="256" w:lineRule="auto"/>
              <w:rPr>
                <w:lang w:val="en-IE"/>
              </w:rPr>
            </w:pPr>
            <w:r>
              <w:rPr>
                <w:lang w:val="en-IE"/>
              </w:rPr>
              <w:t>John Corley</w:t>
            </w:r>
          </w:p>
        </w:tc>
        <w:tc>
          <w:tcPr>
            <w:tcW w:w="3106" w:type="dxa"/>
            <w:tcBorders>
              <w:top w:val="single" w:color="999999" w:sz="12" w:space="0"/>
              <w:left w:val="nil"/>
              <w:bottom w:val="single" w:color="999999" w:sz="12" w:space="0"/>
              <w:right w:val="nil"/>
            </w:tcBorders>
          </w:tcPr>
          <w:p w:rsidR="0068562D" w:rsidP="00690545" w:rsidRDefault="0068562D" w14:paraId="6E0E8C2B" w14:textId="5FE8A99C">
            <w:pPr>
              <w:pStyle w:val="NoSpacing"/>
              <w:spacing w:line="256" w:lineRule="auto"/>
              <w:rPr>
                <w:lang w:val="en-IE"/>
              </w:rPr>
            </w:pPr>
            <w:r>
              <w:rPr>
                <w:lang w:val="en-IE"/>
              </w:rPr>
              <w:t>V1.3 / A</w:t>
            </w:r>
            <w:r w:rsidR="0099504F">
              <w:rPr>
                <w:lang w:val="en-IE"/>
              </w:rPr>
              <w:t>nswered remaining question on date times posted by Nimh</w:t>
            </w:r>
          </w:p>
        </w:tc>
      </w:tr>
    </w:tbl>
    <w:p w:rsidRPr="00EE1469" w:rsidR="006D2BF7" w:rsidP="006D2BF7" w:rsidRDefault="006D2BF7" w14:paraId="51B1D660" w14:textId="77777777">
      <w:pPr>
        <w:rPr>
          <w:lang w:val="en-IE"/>
        </w:rPr>
      </w:pPr>
      <w:bookmarkStart w:name="_Toc158527934" w:id="9"/>
      <w:bookmarkStart w:name="_Toc399421502" w:id="10"/>
      <w:bookmarkStart w:name="_Toc399422156" w:id="11"/>
    </w:p>
    <w:p w:rsidRPr="00EE1469" w:rsidR="006D2BF7" w:rsidP="7BFD15B0" w:rsidRDefault="7BFD15B0" w14:paraId="2E7A049B" w14:textId="77777777">
      <w:pPr>
        <w:pStyle w:val="Heading2"/>
        <w:numPr>
          <w:ilvl w:val="1"/>
          <w:numId w:val="0"/>
        </w:numPr>
        <w:ind w:left="720"/>
        <w:rPr>
          <w:lang w:val="en-IE"/>
        </w:rPr>
      </w:pPr>
      <w:bookmarkStart w:name="_Toc485799635" w:id="12"/>
      <w:bookmarkStart w:name="_Toc22891810" w:id="13"/>
      <w:r w:rsidRPr="00EE1469">
        <w:rPr>
          <w:lang w:val="en-IE"/>
        </w:rPr>
        <w:t>Reviewers</w:t>
      </w:r>
      <w:bookmarkEnd w:id="9"/>
      <w:bookmarkEnd w:id="10"/>
      <w:bookmarkEnd w:id="11"/>
      <w:bookmarkEnd w:id="12"/>
      <w:bookmarkEnd w:id="13"/>
    </w:p>
    <w:p w:rsidRPr="00EE1469" w:rsidR="004620E4" w:rsidP="00636803" w:rsidRDefault="004620E4" w14:paraId="7E4220D6" w14:textId="77777777">
      <w:pPr>
        <w:pStyle w:val="paragraph"/>
        <w:spacing w:before="0" w:beforeAutospacing="0" w:after="0" w:afterAutospacing="0"/>
        <w:ind w:left="1440"/>
        <w:textAlignment w:val="baseline"/>
        <w:rPr>
          <w:rStyle w:val="normaltextrun"/>
          <w:rFonts w:ascii="Palatino Linotype" w:hAnsi="Palatino Linotype" w:eastAsia="Calibri" w:cs="Segoe UI"/>
          <w:sz w:val="21"/>
          <w:szCs w:val="21"/>
        </w:rPr>
        <w:sectPr w:rsidRPr="00EE1469" w:rsidR="004620E4" w:rsidSect="006019D1">
          <w:headerReference w:type="default" r:id="rId12"/>
          <w:footerReference w:type="default" r:id="rId13"/>
          <w:pgSz w:w="12240" w:h="15840" w:orient="portrait"/>
          <w:pgMar w:top="1440" w:right="1440" w:bottom="1440" w:left="1440" w:header="113" w:footer="113" w:gutter="0"/>
          <w:cols w:space="720"/>
          <w:docGrid w:linePitch="360"/>
        </w:sectPr>
      </w:pPr>
      <w:bookmarkStart w:name="_Toc158527935" w:id="14"/>
      <w:bookmarkStart w:name="_Toc399421503" w:id="15"/>
      <w:bookmarkStart w:name="_Toc399422157" w:id="16"/>
      <w:bookmarkStart w:name="_Toc485799636" w:id="17"/>
    </w:p>
    <w:p w:rsidRPr="00EE1469" w:rsidR="00B33531" w:rsidP="003C2A0B" w:rsidRDefault="00E4356D" w14:paraId="63F2963E" w14:textId="2773ADFC">
      <w:pPr>
        <w:pStyle w:val="paragraph"/>
        <w:spacing w:before="0" w:beforeAutospacing="0" w:after="0" w:afterAutospacing="0"/>
        <w:ind w:left="1440"/>
        <w:textAlignment w:val="baseline"/>
        <w:rPr>
          <w:rStyle w:val="normaltextrun"/>
          <w:rFonts w:ascii="Palatino Linotype" w:hAnsi="Palatino Linotype" w:eastAsia="Calibri" w:cs="Segoe UI"/>
          <w:sz w:val="21"/>
          <w:szCs w:val="21"/>
        </w:rPr>
      </w:pPr>
      <w:r>
        <w:rPr>
          <w:rStyle w:val="normaltextrun"/>
          <w:rFonts w:ascii="Palatino Linotype" w:hAnsi="Palatino Linotype" w:eastAsia="Calibri" w:cs="Segoe UI"/>
          <w:sz w:val="21"/>
          <w:szCs w:val="21"/>
        </w:rPr>
        <w:t xml:space="preserve">Brigitte </w:t>
      </w:r>
      <w:r w:rsidR="00F7404B">
        <w:rPr>
          <w:rStyle w:val="normaltextrun"/>
          <w:rFonts w:ascii="Palatino Linotype" w:hAnsi="Palatino Linotype" w:eastAsia="Calibri" w:cs="Segoe UI"/>
          <w:sz w:val="21"/>
          <w:szCs w:val="21"/>
        </w:rPr>
        <w:t>Kueng</w:t>
      </w:r>
    </w:p>
    <w:p w:rsidRPr="00EE1469" w:rsidR="00636803" w:rsidP="00636803" w:rsidRDefault="00636803" w14:paraId="564DA08A" w14:textId="77777777">
      <w:pPr>
        <w:pStyle w:val="paragraph"/>
        <w:spacing w:before="0" w:beforeAutospacing="0" w:after="0" w:afterAutospacing="0"/>
        <w:ind w:left="1440"/>
        <w:textAlignment w:val="baseline"/>
        <w:rPr>
          <w:rFonts w:ascii="Segoe UI" w:hAnsi="Segoe UI" w:cs="Segoe UI"/>
          <w:sz w:val="18"/>
          <w:szCs w:val="18"/>
        </w:rPr>
      </w:pPr>
      <w:r w:rsidRPr="00EE1469">
        <w:rPr>
          <w:rStyle w:val="normaltextrun"/>
          <w:rFonts w:ascii="Palatino Linotype" w:hAnsi="Palatino Linotype" w:eastAsia="Calibri" w:cs="Segoe UI"/>
          <w:sz w:val="21"/>
          <w:szCs w:val="21"/>
        </w:rPr>
        <w:t>Didier Roy</w:t>
      </w:r>
      <w:r w:rsidRPr="00EE1469">
        <w:rPr>
          <w:rStyle w:val="eop"/>
          <w:rFonts w:ascii="Palatino Linotype" w:hAnsi="Palatino Linotype" w:eastAsia="Calibri" w:cs="Segoe UI"/>
          <w:sz w:val="21"/>
          <w:szCs w:val="21"/>
        </w:rPr>
        <w:t> </w:t>
      </w:r>
    </w:p>
    <w:p w:rsidRPr="00EE1469" w:rsidR="00636803" w:rsidP="00636803" w:rsidRDefault="00636803" w14:paraId="7B14B023" w14:textId="77777777">
      <w:pPr>
        <w:pStyle w:val="paragraph"/>
        <w:spacing w:before="0" w:beforeAutospacing="0" w:after="0" w:afterAutospacing="0"/>
        <w:ind w:left="1440"/>
        <w:textAlignment w:val="baseline"/>
        <w:rPr>
          <w:rFonts w:ascii="Segoe UI" w:hAnsi="Segoe UI" w:cs="Segoe UI"/>
          <w:sz w:val="18"/>
          <w:szCs w:val="18"/>
        </w:rPr>
      </w:pPr>
      <w:r w:rsidRPr="00EE1469">
        <w:rPr>
          <w:rStyle w:val="normaltextrun"/>
          <w:rFonts w:ascii="Palatino Linotype" w:hAnsi="Palatino Linotype" w:eastAsia="Calibri" w:cs="Segoe UI"/>
          <w:sz w:val="21"/>
          <w:szCs w:val="21"/>
        </w:rPr>
        <w:t>Hanna Mazur</w:t>
      </w:r>
      <w:r w:rsidRPr="00EE1469">
        <w:rPr>
          <w:rStyle w:val="eop"/>
          <w:rFonts w:ascii="Palatino Linotype" w:hAnsi="Palatino Linotype" w:eastAsia="Calibri" w:cs="Segoe UI"/>
          <w:sz w:val="21"/>
          <w:szCs w:val="21"/>
        </w:rPr>
        <w:t> </w:t>
      </w:r>
    </w:p>
    <w:p w:rsidR="00636803" w:rsidP="00636803" w:rsidRDefault="00636803" w14:paraId="63B61F08" w14:textId="1BE65FC3">
      <w:pPr>
        <w:pStyle w:val="paragraph"/>
        <w:spacing w:before="0" w:beforeAutospacing="0" w:after="0" w:afterAutospacing="0"/>
        <w:ind w:left="1440"/>
        <w:textAlignment w:val="baseline"/>
        <w:rPr>
          <w:rStyle w:val="eop"/>
          <w:rFonts w:ascii="Palatino Linotype" w:hAnsi="Palatino Linotype" w:eastAsia="Calibri" w:cs="Segoe UI"/>
          <w:sz w:val="21"/>
          <w:szCs w:val="21"/>
        </w:rPr>
      </w:pPr>
      <w:r w:rsidRPr="00EE1469">
        <w:rPr>
          <w:rStyle w:val="normaltextrun"/>
          <w:rFonts w:ascii="Palatino Linotype" w:hAnsi="Palatino Linotype" w:eastAsia="Calibri" w:cs="Segoe UI"/>
          <w:sz w:val="21"/>
          <w:szCs w:val="21"/>
        </w:rPr>
        <w:t>José Macarro</w:t>
      </w:r>
      <w:r w:rsidRPr="00EE1469">
        <w:rPr>
          <w:rStyle w:val="eop"/>
          <w:rFonts w:ascii="Palatino Linotype" w:hAnsi="Palatino Linotype" w:eastAsia="Calibri" w:cs="Segoe UI"/>
          <w:sz w:val="21"/>
          <w:szCs w:val="21"/>
        </w:rPr>
        <w:t> </w:t>
      </w:r>
    </w:p>
    <w:p w:rsidRPr="00EE1469" w:rsidR="00F7404B" w:rsidP="00636803" w:rsidRDefault="00F7404B" w14:paraId="6FF46CB1" w14:textId="40BB7AFD">
      <w:pPr>
        <w:pStyle w:val="paragraph"/>
        <w:spacing w:before="0" w:beforeAutospacing="0" w:after="0" w:afterAutospacing="0"/>
        <w:ind w:left="1440"/>
        <w:textAlignment w:val="baseline"/>
        <w:rPr>
          <w:rFonts w:ascii="Segoe UI" w:hAnsi="Segoe UI" w:cs="Segoe UI"/>
          <w:sz w:val="18"/>
          <w:szCs w:val="18"/>
        </w:rPr>
      </w:pPr>
      <w:r>
        <w:rPr>
          <w:rStyle w:val="eop"/>
          <w:rFonts w:ascii="Palatino Linotype" w:hAnsi="Palatino Linotype" w:eastAsia="Calibri" w:cs="Segoe UI"/>
          <w:sz w:val="21"/>
          <w:szCs w:val="21"/>
        </w:rPr>
        <w:t>Peter Kla</w:t>
      </w:r>
      <w:r w:rsidR="00A451A7">
        <w:rPr>
          <w:rStyle w:val="eop"/>
          <w:rFonts w:ascii="Palatino Linotype" w:hAnsi="Palatino Linotype" w:eastAsia="Calibri" w:cs="Segoe UI"/>
          <w:sz w:val="21"/>
          <w:szCs w:val="21"/>
        </w:rPr>
        <w:t>user</w:t>
      </w:r>
    </w:p>
    <w:p w:rsidRPr="00EE1469" w:rsidR="00314887" w:rsidP="00636803" w:rsidRDefault="00636803" w14:paraId="7E4EFC9A" w14:textId="77777777">
      <w:pPr>
        <w:pStyle w:val="paragraph"/>
        <w:spacing w:before="0" w:beforeAutospacing="0" w:after="0" w:afterAutospacing="0"/>
        <w:ind w:left="1440"/>
        <w:textAlignment w:val="baseline"/>
        <w:rPr>
          <w:rStyle w:val="normaltextrun"/>
          <w:rFonts w:ascii="Palatino Linotype" w:hAnsi="Palatino Linotype" w:eastAsia="Calibri" w:cs="Segoe UI"/>
          <w:sz w:val="21"/>
          <w:szCs w:val="21"/>
        </w:rPr>
      </w:pPr>
      <w:r w:rsidRPr="00EE1469">
        <w:rPr>
          <w:rStyle w:val="normaltextrun"/>
          <w:rFonts w:ascii="Palatino Linotype" w:hAnsi="Palatino Linotype" w:eastAsia="Calibri" w:cs="Segoe UI"/>
          <w:sz w:val="21"/>
          <w:szCs w:val="21"/>
        </w:rPr>
        <w:t>John Corley</w:t>
      </w:r>
    </w:p>
    <w:p w:rsidRPr="00EE1469" w:rsidR="009922F2" w:rsidP="00636803" w:rsidRDefault="009922F2" w14:paraId="6FDA1D0C" w14:textId="6E133347">
      <w:pPr>
        <w:pStyle w:val="paragraph"/>
        <w:spacing w:before="0" w:beforeAutospacing="0" w:after="0" w:afterAutospacing="0"/>
        <w:ind w:left="1440"/>
        <w:textAlignment w:val="baseline"/>
        <w:rPr>
          <w:rStyle w:val="normaltextrun"/>
          <w:rFonts w:ascii="Palatino Linotype" w:hAnsi="Palatino Linotype" w:eastAsia="Calibri" w:cs="Segoe UI"/>
          <w:sz w:val="21"/>
          <w:szCs w:val="21"/>
        </w:rPr>
      </w:pPr>
      <w:r w:rsidRPr="00EE1469">
        <w:rPr>
          <w:rStyle w:val="normaltextrun"/>
          <w:rFonts w:ascii="Palatino Linotype" w:hAnsi="Palatino Linotype" w:eastAsia="Calibri" w:cs="Segoe UI"/>
          <w:sz w:val="21"/>
          <w:szCs w:val="21"/>
        </w:rPr>
        <w:t>Niamh McGarry</w:t>
      </w:r>
    </w:p>
    <w:p w:rsidRPr="00EE1469" w:rsidR="00DA40CA" w:rsidP="00636803" w:rsidRDefault="00795DEC" w14:paraId="55E3E70F" w14:textId="77777777">
      <w:pPr>
        <w:pStyle w:val="paragraph"/>
        <w:spacing w:before="0" w:beforeAutospacing="0" w:after="0" w:afterAutospacing="0"/>
        <w:ind w:left="1440"/>
        <w:textAlignment w:val="baseline"/>
        <w:rPr>
          <w:rStyle w:val="eop"/>
          <w:rFonts w:ascii="Palatino Linotype" w:hAnsi="Palatino Linotype" w:eastAsia="Calibri" w:cs="Segoe UI"/>
          <w:sz w:val="21"/>
          <w:szCs w:val="21"/>
        </w:rPr>
      </w:pPr>
      <w:r w:rsidRPr="00EE1469">
        <w:rPr>
          <w:rStyle w:val="eop"/>
          <w:rFonts w:ascii="Palatino Linotype" w:hAnsi="Palatino Linotype" w:eastAsia="Calibri" w:cs="Segoe UI"/>
          <w:sz w:val="21"/>
          <w:szCs w:val="21"/>
        </w:rPr>
        <w:t>Declan Rudden</w:t>
      </w:r>
    </w:p>
    <w:p w:rsidRPr="00EE1469" w:rsidR="005A32EC" w:rsidP="00E620E6" w:rsidRDefault="00DA40CA" w14:paraId="017A4953" w14:textId="5F4B5598">
      <w:pPr>
        <w:pStyle w:val="paragraph"/>
        <w:spacing w:before="0" w:beforeAutospacing="0" w:after="0" w:afterAutospacing="0"/>
        <w:ind w:left="1440"/>
        <w:textAlignment w:val="baseline"/>
        <w:rPr>
          <w:rFonts w:ascii="Segoe UI" w:hAnsi="Segoe UI" w:cs="Segoe UI"/>
          <w:sz w:val="18"/>
          <w:szCs w:val="18"/>
        </w:rPr>
        <w:sectPr w:rsidRPr="00EE1469" w:rsidR="005A32EC" w:rsidSect="004614BA">
          <w:type w:val="continuous"/>
          <w:pgSz w:w="12240" w:h="15840" w:orient="portrait"/>
          <w:pgMar w:top="1440" w:right="1440" w:bottom="1440" w:left="1440" w:header="720" w:footer="720" w:gutter="0"/>
          <w:cols w:space="720" w:num="2"/>
          <w:docGrid w:linePitch="360"/>
        </w:sectPr>
      </w:pPr>
      <w:r w:rsidRPr="00EE1469">
        <w:rPr>
          <w:rStyle w:val="eop"/>
          <w:rFonts w:ascii="Palatino Linotype" w:hAnsi="Palatino Linotype" w:eastAsia="Calibri" w:cs="Segoe UI"/>
          <w:sz w:val="21"/>
          <w:szCs w:val="21"/>
        </w:rPr>
        <w:t>Curnan Reidy</w:t>
      </w:r>
    </w:p>
    <w:p w:rsidRPr="00EE1469" w:rsidR="004614BA" w:rsidP="005A32EC" w:rsidRDefault="004614BA" w14:paraId="1B3FF336" w14:textId="1E56C2C2">
      <w:pPr>
        <w:pStyle w:val="NormalIndent"/>
        <w:ind w:left="0"/>
        <w:rPr>
          <w:lang w:val="en-IE"/>
        </w:rPr>
        <w:sectPr w:rsidRPr="00EE1469" w:rsidR="004614BA" w:rsidSect="004614BA">
          <w:type w:val="continuous"/>
          <w:pgSz w:w="12240" w:h="15840" w:orient="portrait"/>
          <w:pgMar w:top="1440" w:right="1440" w:bottom="1440" w:left="1440" w:header="720" w:footer="720" w:gutter="0"/>
          <w:cols w:space="720" w:num="2"/>
          <w:docGrid w:linePitch="360"/>
        </w:sectPr>
      </w:pPr>
    </w:p>
    <w:p w:rsidRPr="00EE1469" w:rsidR="006D2BF7" w:rsidP="7BFD15B0" w:rsidRDefault="7BFD15B0" w14:paraId="2C83F426" w14:textId="77777777">
      <w:pPr>
        <w:pStyle w:val="Heading2"/>
        <w:numPr>
          <w:ilvl w:val="1"/>
          <w:numId w:val="0"/>
        </w:numPr>
        <w:ind w:left="720"/>
        <w:rPr>
          <w:lang w:val="en-IE"/>
        </w:rPr>
      </w:pPr>
      <w:bookmarkStart w:name="_Toc22891811" w:id="18"/>
      <w:r w:rsidRPr="00EE1469">
        <w:rPr>
          <w:lang w:val="en-IE"/>
        </w:rPr>
        <w:lastRenderedPageBreak/>
        <w:t>Distribution</w:t>
      </w:r>
      <w:bookmarkEnd w:id="14"/>
      <w:bookmarkEnd w:id="15"/>
      <w:bookmarkEnd w:id="16"/>
      <w:bookmarkEnd w:id="17"/>
      <w:bookmarkEnd w:id="18"/>
    </w:p>
    <w:p w:rsidRPr="00EE1469" w:rsidR="006D2BF7" w:rsidP="00C52E5B" w:rsidRDefault="7BFD15B0" w14:paraId="1B2EAB08" w14:textId="2ACEA624">
      <w:pPr>
        <w:pStyle w:val="NormalIndent"/>
        <w:ind w:left="1440"/>
        <w:rPr>
          <w:lang w:val="en-IE"/>
        </w:rPr>
      </w:pPr>
      <w:r w:rsidRPr="00EE1469">
        <w:rPr>
          <w:lang w:val="en-IE"/>
        </w:rPr>
        <w:t>Reviewers</w:t>
      </w:r>
    </w:p>
    <w:p w:rsidRPr="00EE1469" w:rsidR="006D2BF7" w:rsidP="7BFD15B0" w:rsidRDefault="7BFD15B0" w14:paraId="686410EB" w14:textId="77777777">
      <w:pPr>
        <w:pStyle w:val="Heading2"/>
        <w:numPr>
          <w:ilvl w:val="1"/>
          <w:numId w:val="0"/>
        </w:numPr>
        <w:ind w:left="720"/>
        <w:rPr>
          <w:lang w:val="en-IE"/>
        </w:rPr>
      </w:pPr>
      <w:bookmarkStart w:name="_Toc158527936" w:id="19"/>
      <w:bookmarkStart w:name="_Toc399421504" w:id="20"/>
      <w:bookmarkStart w:name="_Toc399422158" w:id="21"/>
      <w:bookmarkStart w:name="_Toc485799637" w:id="22"/>
      <w:bookmarkStart w:name="_Toc22891812" w:id="23"/>
      <w:r w:rsidRPr="00EE1469">
        <w:rPr>
          <w:lang w:val="en-IE"/>
        </w:rPr>
        <w:t>Approval</w:t>
      </w:r>
      <w:bookmarkEnd w:id="19"/>
      <w:bookmarkEnd w:id="20"/>
      <w:bookmarkEnd w:id="21"/>
      <w:bookmarkEnd w:id="22"/>
      <w:bookmarkEnd w:id="23"/>
    </w:p>
    <w:p w:rsidRPr="00EE1469" w:rsidR="006D2BF7" w:rsidP="00C52E5B" w:rsidRDefault="7BFD15B0" w14:paraId="61E9FE5B" w14:textId="77777777">
      <w:pPr>
        <w:pStyle w:val="NormalIndent"/>
        <w:ind w:left="1440"/>
        <w:rPr>
          <w:lang w:val="en-IE"/>
        </w:rPr>
      </w:pPr>
      <w:r w:rsidRPr="00EE1469">
        <w:rPr>
          <w:lang w:val="en-IE"/>
        </w:rPr>
        <w:t>This document was approved electronically via email by the following people on the following dates:</w:t>
      </w:r>
    </w:p>
    <w:tbl>
      <w:tblPr>
        <w:tblW w:w="7845" w:type="dxa"/>
        <w:tblInd w:w="1485" w:type="dxa"/>
        <w:tblBorders>
          <w:top w:val="single" w:color="999999" w:sz="12" w:space="0"/>
          <w:bottom w:val="single" w:color="999999" w:sz="12" w:space="0"/>
          <w:insideH w:val="single" w:color="999999" w:sz="12" w:space="0"/>
        </w:tblBorders>
        <w:tblLayout w:type="fixed"/>
        <w:tblLook w:val="04A0" w:firstRow="1" w:lastRow="0" w:firstColumn="1" w:lastColumn="0" w:noHBand="0" w:noVBand="1"/>
      </w:tblPr>
      <w:tblGrid>
        <w:gridCol w:w="1540"/>
        <w:gridCol w:w="2239"/>
        <w:gridCol w:w="4066"/>
      </w:tblGrid>
      <w:tr w:rsidRPr="00EE1469" w:rsidR="006D2BF7" w:rsidTr="00C52E5B" w14:paraId="0E092854" w14:textId="77777777">
        <w:tc>
          <w:tcPr>
            <w:tcW w:w="1540" w:type="dxa"/>
            <w:tcBorders>
              <w:top w:val="single" w:color="999999" w:sz="12" w:space="0"/>
              <w:left w:val="nil"/>
              <w:bottom w:val="single" w:color="999999" w:sz="12" w:space="0"/>
              <w:right w:val="nil"/>
            </w:tcBorders>
            <w:shd w:val="clear" w:color="auto" w:fill="E6E6E6"/>
            <w:hideMark/>
          </w:tcPr>
          <w:p w:rsidRPr="00EE1469" w:rsidR="006D2BF7" w:rsidP="7BFD15B0" w:rsidRDefault="7BFD15B0" w14:paraId="68CFD3FB" w14:textId="77777777">
            <w:pPr>
              <w:pStyle w:val="NoSpacing"/>
              <w:spacing w:line="256" w:lineRule="auto"/>
              <w:rPr>
                <w:lang w:val="en-IE"/>
              </w:rPr>
            </w:pPr>
            <w:r w:rsidRPr="00EE1469">
              <w:rPr>
                <w:lang w:val="en-IE"/>
              </w:rPr>
              <w:t>Date/Time</w:t>
            </w:r>
          </w:p>
        </w:tc>
        <w:tc>
          <w:tcPr>
            <w:tcW w:w="2239" w:type="dxa"/>
            <w:tcBorders>
              <w:top w:val="single" w:color="999999" w:sz="12" w:space="0"/>
              <w:left w:val="nil"/>
              <w:bottom w:val="single" w:color="999999" w:sz="12" w:space="0"/>
              <w:right w:val="nil"/>
            </w:tcBorders>
            <w:shd w:val="clear" w:color="auto" w:fill="E6E6E6"/>
            <w:hideMark/>
          </w:tcPr>
          <w:p w:rsidRPr="00EE1469" w:rsidR="006D2BF7" w:rsidP="7BFD15B0" w:rsidRDefault="7BFD15B0" w14:paraId="080425BE" w14:textId="77777777">
            <w:pPr>
              <w:pStyle w:val="NoSpacing"/>
              <w:spacing w:line="256" w:lineRule="auto"/>
              <w:rPr>
                <w:lang w:val="en-IE"/>
              </w:rPr>
            </w:pPr>
            <w:r w:rsidRPr="00EE1469">
              <w:rPr>
                <w:lang w:val="en-IE"/>
              </w:rPr>
              <w:t>Person</w:t>
            </w:r>
          </w:p>
        </w:tc>
        <w:tc>
          <w:tcPr>
            <w:tcW w:w="4066" w:type="dxa"/>
            <w:tcBorders>
              <w:top w:val="single" w:color="999999" w:sz="12" w:space="0"/>
              <w:left w:val="nil"/>
              <w:bottom w:val="single" w:color="999999" w:sz="12" w:space="0"/>
              <w:right w:val="nil"/>
            </w:tcBorders>
            <w:shd w:val="clear" w:color="auto" w:fill="E6E6E6"/>
            <w:hideMark/>
          </w:tcPr>
          <w:p w:rsidRPr="00EE1469" w:rsidR="006D2BF7" w:rsidP="7BFD15B0" w:rsidRDefault="7BFD15B0" w14:paraId="2228B088" w14:textId="77777777">
            <w:pPr>
              <w:pStyle w:val="NoSpacing"/>
              <w:spacing w:line="256" w:lineRule="auto"/>
              <w:rPr>
                <w:lang w:val="en-IE"/>
              </w:rPr>
            </w:pPr>
            <w:r w:rsidRPr="00EE1469">
              <w:rPr>
                <w:lang w:val="en-IE"/>
              </w:rPr>
              <w:t>Note</w:t>
            </w:r>
          </w:p>
        </w:tc>
      </w:tr>
      <w:tr w:rsidRPr="00EE1469" w:rsidR="006D2BF7" w:rsidTr="00C52E5B" w14:paraId="331626BE" w14:textId="77777777">
        <w:tc>
          <w:tcPr>
            <w:tcW w:w="1540" w:type="dxa"/>
            <w:tcBorders>
              <w:top w:val="single" w:color="999999" w:sz="12" w:space="0"/>
              <w:left w:val="nil"/>
              <w:bottom w:val="single" w:color="999999" w:sz="12" w:space="0"/>
              <w:right w:val="nil"/>
            </w:tcBorders>
          </w:tcPr>
          <w:p w:rsidRPr="00EE1469" w:rsidR="006D2BF7" w:rsidRDefault="006D2BF7" w14:paraId="105CC69B" w14:textId="77777777">
            <w:pPr>
              <w:pStyle w:val="NoSpacing"/>
              <w:spacing w:line="256" w:lineRule="auto"/>
              <w:rPr>
                <w:lang w:val="en-IE"/>
              </w:rPr>
            </w:pPr>
          </w:p>
        </w:tc>
        <w:tc>
          <w:tcPr>
            <w:tcW w:w="2239" w:type="dxa"/>
            <w:tcBorders>
              <w:top w:val="single" w:color="999999" w:sz="12" w:space="0"/>
              <w:left w:val="nil"/>
              <w:bottom w:val="single" w:color="999999" w:sz="12" w:space="0"/>
              <w:right w:val="nil"/>
            </w:tcBorders>
          </w:tcPr>
          <w:p w:rsidRPr="00EE1469" w:rsidR="006D2BF7" w:rsidRDefault="006D2BF7" w14:paraId="523BE29A" w14:textId="77777777">
            <w:pPr>
              <w:pStyle w:val="NoSpacing"/>
              <w:spacing w:line="256" w:lineRule="auto"/>
              <w:rPr>
                <w:lang w:val="en-IE"/>
              </w:rPr>
            </w:pPr>
          </w:p>
        </w:tc>
        <w:tc>
          <w:tcPr>
            <w:tcW w:w="4066" w:type="dxa"/>
            <w:tcBorders>
              <w:top w:val="single" w:color="999999" w:sz="12" w:space="0"/>
              <w:left w:val="nil"/>
              <w:bottom w:val="single" w:color="999999" w:sz="12" w:space="0"/>
              <w:right w:val="nil"/>
            </w:tcBorders>
          </w:tcPr>
          <w:p w:rsidRPr="00EE1469" w:rsidR="006D2BF7" w:rsidRDefault="006D2BF7" w14:paraId="5E7113EC" w14:textId="77777777">
            <w:pPr>
              <w:pStyle w:val="NoSpacing"/>
              <w:spacing w:line="256" w:lineRule="auto"/>
              <w:rPr>
                <w:lang w:val="en-IE"/>
              </w:rPr>
            </w:pPr>
          </w:p>
        </w:tc>
      </w:tr>
    </w:tbl>
    <w:p w:rsidRPr="00EE1469" w:rsidR="006D2BF7" w:rsidP="006D2BF7" w:rsidRDefault="006D2BF7" w14:paraId="73D910FA" w14:textId="77777777">
      <w:pPr>
        <w:ind w:left="1440"/>
        <w:rPr>
          <w:lang w:val="en-IE"/>
        </w:rPr>
      </w:pPr>
    </w:p>
    <w:p w:rsidRPr="00EE1469" w:rsidR="006D2BF7" w:rsidP="7BFD15B0" w:rsidRDefault="006D2BF7" w14:paraId="696D2B5F" w14:textId="77777777">
      <w:pPr>
        <w:pStyle w:val="Heading1"/>
        <w:rPr>
          <w:lang w:val="en-IE"/>
        </w:rPr>
      </w:pPr>
      <w:r w:rsidRPr="00EE1469">
        <w:rPr>
          <w:lang w:val="en-IE"/>
        </w:rPr>
        <w:br w:type="page"/>
      </w:r>
      <w:bookmarkStart w:name="_Toc22891813" w:id="24"/>
      <w:r w:rsidRPr="00EE1469" w:rsidR="7BFD15B0">
        <w:rPr>
          <w:lang w:val="en-IE"/>
        </w:rPr>
        <w:lastRenderedPageBreak/>
        <w:t>Table of Contents</w:t>
      </w:r>
      <w:bookmarkStart w:name="_Toc485799638" w:id="25"/>
      <w:bookmarkEnd w:id="25"/>
      <w:bookmarkEnd w:id="24"/>
    </w:p>
    <w:p w:rsidR="00776BEF" w:rsidRDefault="006D2BF7" w14:paraId="3549F060" w14:textId="20A3A6B0">
      <w:pPr>
        <w:pStyle w:val="TOC1"/>
        <w:rPr>
          <w:rFonts w:asciiTheme="minorHAnsi" w:hAnsiTheme="minorHAnsi" w:eastAsiaTheme="minorEastAsia" w:cstheme="minorBidi"/>
          <w:noProof/>
          <w:sz w:val="22"/>
          <w:szCs w:val="22"/>
          <w:lang w:val="en-IE" w:eastAsia="en-IE"/>
        </w:rPr>
      </w:pPr>
      <w:r w:rsidRPr="00EE1469">
        <w:rPr>
          <w:rFonts w:ascii="Arial" w:hAnsi="Arial" w:eastAsia="Times New Roman"/>
          <w:sz w:val="20"/>
          <w:szCs w:val="24"/>
          <w:lang w:val="en-IE"/>
        </w:rPr>
        <w:fldChar w:fldCharType="begin"/>
      </w:r>
      <w:r w:rsidRPr="00EE1469">
        <w:rPr>
          <w:rFonts w:ascii="Arial" w:hAnsi="Arial" w:eastAsia="Times New Roman"/>
          <w:sz w:val="20"/>
          <w:szCs w:val="24"/>
          <w:lang w:val="en-IE"/>
        </w:rPr>
        <w:instrText xml:space="preserve"> TOC \o "1-5" \h \z \u </w:instrText>
      </w:r>
      <w:r w:rsidRPr="00EE1469">
        <w:rPr>
          <w:rFonts w:ascii="Arial" w:hAnsi="Arial" w:eastAsia="Times New Roman"/>
          <w:sz w:val="20"/>
          <w:szCs w:val="24"/>
          <w:lang w:val="en-IE"/>
        </w:rPr>
        <w:fldChar w:fldCharType="separate"/>
      </w:r>
      <w:hyperlink w:history="1" w:anchor="_Toc22891808">
        <w:r w:rsidRPr="00BD5ADD" w:rsidR="00776BEF">
          <w:rPr>
            <w:rStyle w:val="Hyperlink"/>
            <w:noProof/>
            <w:lang w:val="en-IE"/>
          </w:rPr>
          <w:t>Document Control</w:t>
        </w:r>
        <w:r w:rsidR="00776BEF">
          <w:rPr>
            <w:noProof/>
            <w:webHidden/>
          </w:rPr>
          <w:tab/>
        </w:r>
        <w:r w:rsidR="00776BEF">
          <w:rPr>
            <w:noProof/>
            <w:webHidden/>
          </w:rPr>
          <w:fldChar w:fldCharType="begin"/>
        </w:r>
        <w:r w:rsidR="00776BEF">
          <w:rPr>
            <w:noProof/>
            <w:webHidden/>
          </w:rPr>
          <w:instrText xml:space="preserve"> PAGEREF _Toc22891808 \h </w:instrText>
        </w:r>
        <w:r w:rsidR="00776BEF">
          <w:rPr>
            <w:noProof/>
            <w:webHidden/>
          </w:rPr>
        </w:r>
        <w:r w:rsidR="00776BEF">
          <w:rPr>
            <w:noProof/>
            <w:webHidden/>
          </w:rPr>
          <w:fldChar w:fldCharType="separate"/>
        </w:r>
        <w:r w:rsidR="00776BEF">
          <w:rPr>
            <w:noProof/>
            <w:webHidden/>
          </w:rPr>
          <w:t>2</w:t>
        </w:r>
        <w:r w:rsidR="00776BEF">
          <w:rPr>
            <w:noProof/>
            <w:webHidden/>
          </w:rPr>
          <w:fldChar w:fldCharType="end"/>
        </w:r>
      </w:hyperlink>
    </w:p>
    <w:p w:rsidR="00776BEF" w:rsidRDefault="00776BEF" w14:paraId="709759FB" w14:textId="172179BB">
      <w:pPr>
        <w:pStyle w:val="TOC2"/>
        <w:rPr>
          <w:rFonts w:asciiTheme="minorHAnsi" w:hAnsiTheme="minorHAnsi" w:eastAsiaTheme="minorEastAsia" w:cstheme="minorBidi"/>
          <w:noProof/>
          <w:sz w:val="22"/>
          <w:szCs w:val="22"/>
          <w:lang w:val="en-IE" w:eastAsia="en-IE"/>
        </w:rPr>
      </w:pPr>
      <w:hyperlink w:history="1" w:anchor="_Toc22891809">
        <w:r w:rsidRPr="00BD5ADD">
          <w:rPr>
            <w:rStyle w:val="Hyperlink"/>
            <w:noProof/>
            <w:lang w:val="en-IE"/>
          </w:rPr>
          <w:t>Change Record</w:t>
        </w:r>
        <w:r>
          <w:rPr>
            <w:noProof/>
            <w:webHidden/>
          </w:rPr>
          <w:tab/>
        </w:r>
        <w:r>
          <w:rPr>
            <w:noProof/>
            <w:webHidden/>
          </w:rPr>
          <w:fldChar w:fldCharType="begin"/>
        </w:r>
        <w:r>
          <w:rPr>
            <w:noProof/>
            <w:webHidden/>
          </w:rPr>
          <w:instrText xml:space="preserve"> PAGEREF _Toc22891809 \h </w:instrText>
        </w:r>
        <w:r>
          <w:rPr>
            <w:noProof/>
            <w:webHidden/>
          </w:rPr>
        </w:r>
        <w:r>
          <w:rPr>
            <w:noProof/>
            <w:webHidden/>
          </w:rPr>
          <w:fldChar w:fldCharType="separate"/>
        </w:r>
        <w:r>
          <w:rPr>
            <w:noProof/>
            <w:webHidden/>
          </w:rPr>
          <w:t>2</w:t>
        </w:r>
        <w:r>
          <w:rPr>
            <w:noProof/>
            <w:webHidden/>
          </w:rPr>
          <w:fldChar w:fldCharType="end"/>
        </w:r>
      </w:hyperlink>
    </w:p>
    <w:p w:rsidR="00776BEF" w:rsidRDefault="00776BEF" w14:paraId="7963DA7B" w14:textId="64E1C1F3">
      <w:pPr>
        <w:pStyle w:val="TOC2"/>
        <w:rPr>
          <w:rFonts w:asciiTheme="minorHAnsi" w:hAnsiTheme="minorHAnsi" w:eastAsiaTheme="minorEastAsia" w:cstheme="minorBidi"/>
          <w:noProof/>
          <w:sz w:val="22"/>
          <w:szCs w:val="22"/>
          <w:lang w:val="en-IE" w:eastAsia="en-IE"/>
        </w:rPr>
      </w:pPr>
      <w:hyperlink w:history="1" w:anchor="_Toc22891810">
        <w:r w:rsidRPr="00BD5ADD">
          <w:rPr>
            <w:rStyle w:val="Hyperlink"/>
            <w:noProof/>
            <w:lang w:val="en-IE"/>
          </w:rPr>
          <w:t>Reviewers</w:t>
        </w:r>
        <w:r>
          <w:rPr>
            <w:noProof/>
            <w:webHidden/>
          </w:rPr>
          <w:tab/>
        </w:r>
        <w:r>
          <w:rPr>
            <w:noProof/>
            <w:webHidden/>
          </w:rPr>
          <w:fldChar w:fldCharType="begin"/>
        </w:r>
        <w:r>
          <w:rPr>
            <w:noProof/>
            <w:webHidden/>
          </w:rPr>
          <w:instrText xml:space="preserve"> PAGEREF _Toc22891810 \h </w:instrText>
        </w:r>
        <w:r>
          <w:rPr>
            <w:noProof/>
            <w:webHidden/>
          </w:rPr>
        </w:r>
        <w:r>
          <w:rPr>
            <w:noProof/>
            <w:webHidden/>
          </w:rPr>
          <w:fldChar w:fldCharType="separate"/>
        </w:r>
        <w:r>
          <w:rPr>
            <w:noProof/>
            <w:webHidden/>
          </w:rPr>
          <w:t>2</w:t>
        </w:r>
        <w:r>
          <w:rPr>
            <w:noProof/>
            <w:webHidden/>
          </w:rPr>
          <w:fldChar w:fldCharType="end"/>
        </w:r>
      </w:hyperlink>
    </w:p>
    <w:p w:rsidR="00776BEF" w:rsidRDefault="00776BEF" w14:paraId="06C19AE5" w14:textId="59A552AD">
      <w:pPr>
        <w:pStyle w:val="TOC2"/>
        <w:rPr>
          <w:rFonts w:asciiTheme="minorHAnsi" w:hAnsiTheme="minorHAnsi" w:eastAsiaTheme="minorEastAsia" w:cstheme="minorBidi"/>
          <w:noProof/>
          <w:sz w:val="22"/>
          <w:szCs w:val="22"/>
          <w:lang w:val="en-IE" w:eastAsia="en-IE"/>
        </w:rPr>
      </w:pPr>
      <w:hyperlink w:history="1" w:anchor="_Toc22891811">
        <w:r w:rsidRPr="00BD5ADD">
          <w:rPr>
            <w:rStyle w:val="Hyperlink"/>
            <w:noProof/>
            <w:lang w:val="en-IE"/>
          </w:rPr>
          <w:t>Distribution</w:t>
        </w:r>
        <w:r>
          <w:rPr>
            <w:noProof/>
            <w:webHidden/>
          </w:rPr>
          <w:tab/>
        </w:r>
        <w:r>
          <w:rPr>
            <w:noProof/>
            <w:webHidden/>
          </w:rPr>
          <w:fldChar w:fldCharType="begin"/>
        </w:r>
        <w:r>
          <w:rPr>
            <w:noProof/>
            <w:webHidden/>
          </w:rPr>
          <w:instrText xml:space="preserve"> PAGEREF _Toc22891811 \h </w:instrText>
        </w:r>
        <w:r>
          <w:rPr>
            <w:noProof/>
            <w:webHidden/>
          </w:rPr>
        </w:r>
        <w:r>
          <w:rPr>
            <w:noProof/>
            <w:webHidden/>
          </w:rPr>
          <w:fldChar w:fldCharType="separate"/>
        </w:r>
        <w:r>
          <w:rPr>
            <w:noProof/>
            <w:webHidden/>
          </w:rPr>
          <w:t>3</w:t>
        </w:r>
        <w:r>
          <w:rPr>
            <w:noProof/>
            <w:webHidden/>
          </w:rPr>
          <w:fldChar w:fldCharType="end"/>
        </w:r>
      </w:hyperlink>
    </w:p>
    <w:p w:rsidR="00776BEF" w:rsidRDefault="00776BEF" w14:paraId="4C60008F" w14:textId="0A2EC100">
      <w:pPr>
        <w:pStyle w:val="TOC2"/>
        <w:rPr>
          <w:rFonts w:asciiTheme="minorHAnsi" w:hAnsiTheme="minorHAnsi" w:eastAsiaTheme="minorEastAsia" w:cstheme="minorBidi"/>
          <w:noProof/>
          <w:sz w:val="22"/>
          <w:szCs w:val="22"/>
          <w:lang w:val="en-IE" w:eastAsia="en-IE"/>
        </w:rPr>
      </w:pPr>
      <w:hyperlink w:history="1" w:anchor="_Toc22891812">
        <w:r w:rsidRPr="00BD5ADD">
          <w:rPr>
            <w:rStyle w:val="Hyperlink"/>
            <w:noProof/>
            <w:lang w:val="en-IE"/>
          </w:rPr>
          <w:t>Approval</w:t>
        </w:r>
        <w:r>
          <w:rPr>
            <w:noProof/>
            <w:webHidden/>
          </w:rPr>
          <w:tab/>
        </w:r>
        <w:r>
          <w:rPr>
            <w:noProof/>
            <w:webHidden/>
          </w:rPr>
          <w:fldChar w:fldCharType="begin"/>
        </w:r>
        <w:r>
          <w:rPr>
            <w:noProof/>
            <w:webHidden/>
          </w:rPr>
          <w:instrText xml:space="preserve"> PAGEREF _Toc22891812 \h </w:instrText>
        </w:r>
        <w:r>
          <w:rPr>
            <w:noProof/>
            <w:webHidden/>
          </w:rPr>
        </w:r>
        <w:r>
          <w:rPr>
            <w:noProof/>
            <w:webHidden/>
          </w:rPr>
          <w:fldChar w:fldCharType="separate"/>
        </w:r>
        <w:r>
          <w:rPr>
            <w:noProof/>
            <w:webHidden/>
          </w:rPr>
          <w:t>3</w:t>
        </w:r>
        <w:r>
          <w:rPr>
            <w:noProof/>
            <w:webHidden/>
          </w:rPr>
          <w:fldChar w:fldCharType="end"/>
        </w:r>
      </w:hyperlink>
    </w:p>
    <w:p w:rsidR="00776BEF" w:rsidRDefault="00776BEF" w14:paraId="1A023EB9" w14:textId="504CB0F9">
      <w:pPr>
        <w:pStyle w:val="TOC1"/>
        <w:rPr>
          <w:rFonts w:asciiTheme="minorHAnsi" w:hAnsiTheme="minorHAnsi" w:eastAsiaTheme="minorEastAsia" w:cstheme="minorBidi"/>
          <w:noProof/>
          <w:sz w:val="22"/>
          <w:szCs w:val="22"/>
          <w:lang w:val="en-IE" w:eastAsia="en-IE"/>
        </w:rPr>
      </w:pPr>
      <w:hyperlink w:history="1" w:anchor="_Toc22891813">
        <w:r w:rsidRPr="00BD5ADD">
          <w:rPr>
            <w:rStyle w:val="Hyperlink"/>
            <w:noProof/>
            <w:lang w:val="en-IE"/>
          </w:rPr>
          <w:t>Table of Contents</w:t>
        </w:r>
        <w:r>
          <w:rPr>
            <w:noProof/>
            <w:webHidden/>
          </w:rPr>
          <w:tab/>
        </w:r>
        <w:r>
          <w:rPr>
            <w:noProof/>
            <w:webHidden/>
          </w:rPr>
          <w:fldChar w:fldCharType="begin"/>
        </w:r>
        <w:r>
          <w:rPr>
            <w:noProof/>
            <w:webHidden/>
          </w:rPr>
          <w:instrText xml:space="preserve"> PAGEREF _Toc22891813 \h </w:instrText>
        </w:r>
        <w:r>
          <w:rPr>
            <w:noProof/>
            <w:webHidden/>
          </w:rPr>
        </w:r>
        <w:r>
          <w:rPr>
            <w:noProof/>
            <w:webHidden/>
          </w:rPr>
          <w:fldChar w:fldCharType="separate"/>
        </w:r>
        <w:r>
          <w:rPr>
            <w:noProof/>
            <w:webHidden/>
          </w:rPr>
          <w:t>4</w:t>
        </w:r>
        <w:r>
          <w:rPr>
            <w:noProof/>
            <w:webHidden/>
          </w:rPr>
          <w:fldChar w:fldCharType="end"/>
        </w:r>
      </w:hyperlink>
    </w:p>
    <w:p w:rsidR="00776BEF" w:rsidRDefault="00776BEF" w14:paraId="632D11B4" w14:textId="116577E8">
      <w:pPr>
        <w:pStyle w:val="TOC1"/>
        <w:tabs>
          <w:tab w:val="left" w:pos="420"/>
        </w:tabs>
        <w:rPr>
          <w:rFonts w:asciiTheme="minorHAnsi" w:hAnsiTheme="minorHAnsi" w:eastAsiaTheme="minorEastAsia" w:cstheme="minorBidi"/>
          <w:noProof/>
          <w:sz w:val="22"/>
          <w:szCs w:val="22"/>
          <w:lang w:val="en-IE" w:eastAsia="en-IE"/>
        </w:rPr>
      </w:pPr>
      <w:hyperlink w:history="1" w:anchor="_Toc22891814">
        <w:r w:rsidRPr="00BD5ADD">
          <w:rPr>
            <w:rStyle w:val="Hyperlink"/>
            <w:noProof/>
            <w:lang w:val="en-IE"/>
            <w14:scene3d>
              <w14:camera w14:prst="orthographicFront"/>
              <w14:lightRig w14:rig="threePt" w14:dir="t">
                <w14:rot w14:lat="0" w14:lon="0" w14:rev="0"/>
              </w14:lightRig>
            </w14:scene3d>
          </w:rPr>
          <w:t>1</w:t>
        </w:r>
        <w:r>
          <w:rPr>
            <w:rFonts w:asciiTheme="minorHAnsi" w:hAnsiTheme="minorHAnsi" w:eastAsiaTheme="minorEastAsia" w:cstheme="minorBidi"/>
            <w:noProof/>
            <w:sz w:val="22"/>
            <w:szCs w:val="22"/>
            <w:lang w:val="en-IE" w:eastAsia="en-IE"/>
          </w:rPr>
          <w:tab/>
        </w:r>
        <w:r w:rsidRPr="00BD5ADD">
          <w:rPr>
            <w:rStyle w:val="Hyperlink"/>
            <w:noProof/>
            <w:lang w:val="en-IE"/>
          </w:rPr>
          <w:t>Introduction</w:t>
        </w:r>
        <w:r>
          <w:rPr>
            <w:noProof/>
            <w:webHidden/>
          </w:rPr>
          <w:tab/>
        </w:r>
        <w:r>
          <w:rPr>
            <w:noProof/>
            <w:webHidden/>
          </w:rPr>
          <w:fldChar w:fldCharType="begin"/>
        </w:r>
        <w:r>
          <w:rPr>
            <w:noProof/>
            <w:webHidden/>
          </w:rPr>
          <w:instrText xml:space="preserve"> PAGEREF _Toc22891814 \h </w:instrText>
        </w:r>
        <w:r>
          <w:rPr>
            <w:noProof/>
            <w:webHidden/>
          </w:rPr>
        </w:r>
        <w:r>
          <w:rPr>
            <w:noProof/>
            <w:webHidden/>
          </w:rPr>
          <w:fldChar w:fldCharType="separate"/>
        </w:r>
        <w:r>
          <w:rPr>
            <w:noProof/>
            <w:webHidden/>
          </w:rPr>
          <w:t>6</w:t>
        </w:r>
        <w:r>
          <w:rPr>
            <w:noProof/>
            <w:webHidden/>
          </w:rPr>
          <w:fldChar w:fldCharType="end"/>
        </w:r>
      </w:hyperlink>
    </w:p>
    <w:p w:rsidR="00776BEF" w:rsidRDefault="00776BEF" w14:paraId="530CFFB4" w14:textId="5C0C1433">
      <w:pPr>
        <w:pStyle w:val="TOC2"/>
        <w:rPr>
          <w:rFonts w:asciiTheme="minorHAnsi" w:hAnsiTheme="minorHAnsi" w:eastAsiaTheme="minorEastAsia" w:cstheme="minorBidi"/>
          <w:noProof/>
          <w:sz w:val="22"/>
          <w:szCs w:val="22"/>
          <w:lang w:val="en-IE" w:eastAsia="en-IE"/>
        </w:rPr>
      </w:pPr>
      <w:hyperlink w:history="1" w:anchor="_Toc22891815">
        <w:r w:rsidRPr="00BD5ADD">
          <w:rPr>
            <w:rStyle w:val="Hyperlink"/>
            <w:noProof/>
            <w:lang w:val="en-IE"/>
          </w:rPr>
          <w:t>What does this document contain?</w:t>
        </w:r>
        <w:r>
          <w:rPr>
            <w:noProof/>
            <w:webHidden/>
          </w:rPr>
          <w:tab/>
        </w:r>
        <w:r>
          <w:rPr>
            <w:noProof/>
            <w:webHidden/>
          </w:rPr>
          <w:fldChar w:fldCharType="begin"/>
        </w:r>
        <w:r>
          <w:rPr>
            <w:noProof/>
            <w:webHidden/>
          </w:rPr>
          <w:instrText xml:space="preserve"> PAGEREF _Toc22891815 \h </w:instrText>
        </w:r>
        <w:r>
          <w:rPr>
            <w:noProof/>
            <w:webHidden/>
          </w:rPr>
        </w:r>
        <w:r>
          <w:rPr>
            <w:noProof/>
            <w:webHidden/>
          </w:rPr>
          <w:fldChar w:fldCharType="separate"/>
        </w:r>
        <w:r>
          <w:rPr>
            <w:noProof/>
            <w:webHidden/>
          </w:rPr>
          <w:t>6</w:t>
        </w:r>
        <w:r>
          <w:rPr>
            <w:noProof/>
            <w:webHidden/>
          </w:rPr>
          <w:fldChar w:fldCharType="end"/>
        </w:r>
      </w:hyperlink>
    </w:p>
    <w:p w:rsidR="00776BEF" w:rsidRDefault="00776BEF" w14:paraId="34BA8A03" w14:textId="6E375A46">
      <w:pPr>
        <w:pStyle w:val="TOC2"/>
        <w:rPr>
          <w:rFonts w:asciiTheme="minorHAnsi" w:hAnsiTheme="minorHAnsi" w:eastAsiaTheme="minorEastAsia" w:cstheme="minorBidi"/>
          <w:noProof/>
          <w:sz w:val="22"/>
          <w:szCs w:val="22"/>
          <w:lang w:val="en-IE" w:eastAsia="en-IE"/>
        </w:rPr>
      </w:pPr>
      <w:hyperlink w:history="1" w:anchor="_Toc22891816">
        <w:r w:rsidRPr="00BD5ADD">
          <w:rPr>
            <w:rStyle w:val="Hyperlink"/>
            <w:noProof/>
            <w:lang w:val="en-IE"/>
          </w:rPr>
          <w:t>Who should read this document?</w:t>
        </w:r>
        <w:r>
          <w:rPr>
            <w:noProof/>
            <w:webHidden/>
          </w:rPr>
          <w:tab/>
        </w:r>
        <w:r>
          <w:rPr>
            <w:noProof/>
            <w:webHidden/>
          </w:rPr>
          <w:fldChar w:fldCharType="begin"/>
        </w:r>
        <w:r>
          <w:rPr>
            <w:noProof/>
            <w:webHidden/>
          </w:rPr>
          <w:instrText xml:space="preserve"> PAGEREF _Toc22891816 \h </w:instrText>
        </w:r>
        <w:r>
          <w:rPr>
            <w:noProof/>
            <w:webHidden/>
          </w:rPr>
        </w:r>
        <w:r>
          <w:rPr>
            <w:noProof/>
            <w:webHidden/>
          </w:rPr>
          <w:fldChar w:fldCharType="separate"/>
        </w:r>
        <w:r>
          <w:rPr>
            <w:noProof/>
            <w:webHidden/>
          </w:rPr>
          <w:t>6</w:t>
        </w:r>
        <w:r>
          <w:rPr>
            <w:noProof/>
            <w:webHidden/>
          </w:rPr>
          <w:fldChar w:fldCharType="end"/>
        </w:r>
      </w:hyperlink>
    </w:p>
    <w:p w:rsidR="00776BEF" w:rsidRDefault="00776BEF" w14:paraId="734D64F6" w14:textId="0B7D4AC5">
      <w:pPr>
        <w:pStyle w:val="TOC2"/>
        <w:rPr>
          <w:rFonts w:asciiTheme="minorHAnsi" w:hAnsiTheme="minorHAnsi" w:eastAsiaTheme="minorEastAsia" w:cstheme="minorBidi"/>
          <w:noProof/>
          <w:sz w:val="22"/>
          <w:szCs w:val="22"/>
          <w:lang w:val="en-IE" w:eastAsia="en-IE"/>
        </w:rPr>
      </w:pPr>
      <w:hyperlink w:history="1" w:anchor="_Toc22891817">
        <w:r w:rsidRPr="00BD5ADD">
          <w:rPr>
            <w:rStyle w:val="Hyperlink"/>
            <w:noProof/>
            <w:lang w:val="en-IE"/>
          </w:rPr>
          <w:t>References</w:t>
        </w:r>
        <w:r>
          <w:rPr>
            <w:noProof/>
            <w:webHidden/>
          </w:rPr>
          <w:tab/>
        </w:r>
        <w:r>
          <w:rPr>
            <w:noProof/>
            <w:webHidden/>
          </w:rPr>
          <w:fldChar w:fldCharType="begin"/>
        </w:r>
        <w:r>
          <w:rPr>
            <w:noProof/>
            <w:webHidden/>
          </w:rPr>
          <w:instrText xml:space="preserve"> PAGEREF _Toc22891817 \h </w:instrText>
        </w:r>
        <w:r>
          <w:rPr>
            <w:noProof/>
            <w:webHidden/>
          </w:rPr>
        </w:r>
        <w:r>
          <w:rPr>
            <w:noProof/>
            <w:webHidden/>
          </w:rPr>
          <w:fldChar w:fldCharType="separate"/>
        </w:r>
        <w:r>
          <w:rPr>
            <w:noProof/>
            <w:webHidden/>
          </w:rPr>
          <w:t>6</w:t>
        </w:r>
        <w:r>
          <w:rPr>
            <w:noProof/>
            <w:webHidden/>
          </w:rPr>
          <w:fldChar w:fldCharType="end"/>
        </w:r>
      </w:hyperlink>
    </w:p>
    <w:p w:rsidR="00776BEF" w:rsidRDefault="00776BEF" w14:paraId="7B272354" w14:textId="2BEEB709">
      <w:pPr>
        <w:pStyle w:val="TOC1"/>
        <w:tabs>
          <w:tab w:val="left" w:pos="420"/>
        </w:tabs>
        <w:rPr>
          <w:rFonts w:asciiTheme="minorHAnsi" w:hAnsiTheme="minorHAnsi" w:eastAsiaTheme="minorEastAsia" w:cstheme="minorBidi"/>
          <w:noProof/>
          <w:sz w:val="22"/>
          <w:szCs w:val="22"/>
          <w:lang w:val="en-IE" w:eastAsia="en-IE"/>
        </w:rPr>
      </w:pPr>
      <w:hyperlink w:history="1" w:anchor="_Toc22891818">
        <w:r w:rsidRPr="00BD5ADD">
          <w:rPr>
            <w:rStyle w:val="Hyperlink"/>
            <w:noProof/>
            <w:lang w:val="en-IE"/>
            <w14:scene3d>
              <w14:camera w14:prst="orthographicFront"/>
              <w14:lightRig w14:rig="threePt" w14:dir="t">
                <w14:rot w14:lat="0" w14:lon="0" w14:rev="0"/>
              </w14:lightRig>
            </w14:scene3d>
          </w:rPr>
          <w:t>2</w:t>
        </w:r>
        <w:r>
          <w:rPr>
            <w:rFonts w:asciiTheme="minorHAnsi" w:hAnsiTheme="minorHAnsi" w:eastAsiaTheme="minorEastAsia" w:cstheme="minorBidi"/>
            <w:noProof/>
            <w:sz w:val="22"/>
            <w:szCs w:val="22"/>
            <w:lang w:val="en-IE" w:eastAsia="en-IE"/>
          </w:rPr>
          <w:tab/>
        </w:r>
        <w:r w:rsidRPr="00BD5ADD">
          <w:rPr>
            <w:rStyle w:val="Hyperlink"/>
            <w:noProof/>
            <w:lang w:val="en-IE"/>
          </w:rPr>
          <w:t>Overview</w:t>
        </w:r>
        <w:r>
          <w:rPr>
            <w:noProof/>
            <w:webHidden/>
          </w:rPr>
          <w:tab/>
        </w:r>
        <w:r>
          <w:rPr>
            <w:noProof/>
            <w:webHidden/>
          </w:rPr>
          <w:fldChar w:fldCharType="begin"/>
        </w:r>
        <w:r>
          <w:rPr>
            <w:noProof/>
            <w:webHidden/>
          </w:rPr>
          <w:instrText xml:space="preserve"> PAGEREF _Toc22891818 \h </w:instrText>
        </w:r>
        <w:r>
          <w:rPr>
            <w:noProof/>
            <w:webHidden/>
          </w:rPr>
        </w:r>
        <w:r>
          <w:rPr>
            <w:noProof/>
            <w:webHidden/>
          </w:rPr>
          <w:fldChar w:fldCharType="separate"/>
        </w:r>
        <w:r>
          <w:rPr>
            <w:noProof/>
            <w:webHidden/>
          </w:rPr>
          <w:t>7</w:t>
        </w:r>
        <w:r>
          <w:rPr>
            <w:noProof/>
            <w:webHidden/>
          </w:rPr>
          <w:fldChar w:fldCharType="end"/>
        </w:r>
      </w:hyperlink>
    </w:p>
    <w:p w:rsidR="00776BEF" w:rsidRDefault="00776BEF" w14:paraId="2783585C" w14:textId="24C7A72B">
      <w:pPr>
        <w:pStyle w:val="TOC2"/>
        <w:rPr>
          <w:rFonts w:asciiTheme="minorHAnsi" w:hAnsiTheme="minorHAnsi" w:eastAsiaTheme="minorEastAsia" w:cstheme="minorBidi"/>
          <w:noProof/>
          <w:sz w:val="22"/>
          <w:szCs w:val="22"/>
          <w:lang w:val="en-IE" w:eastAsia="en-IE"/>
        </w:rPr>
      </w:pPr>
      <w:hyperlink w:history="1" w:anchor="_Toc22891819">
        <w:r w:rsidRPr="00BD5ADD">
          <w:rPr>
            <w:rStyle w:val="Hyperlink"/>
            <w:noProof/>
            <w:lang w:val="en-IE"/>
            <w14:scene3d>
              <w14:camera w14:prst="orthographicFront"/>
              <w14:lightRig w14:rig="threePt" w14:dir="t">
                <w14:rot w14:lat="0" w14:lon="0" w14:rev="0"/>
              </w14:lightRig>
            </w14:scene3d>
          </w:rPr>
          <w:t>2.1.</w:t>
        </w:r>
        <w:r w:rsidRPr="00BD5ADD">
          <w:rPr>
            <w:rStyle w:val="Hyperlink"/>
            <w:noProof/>
            <w:lang w:val="en-IE"/>
          </w:rPr>
          <w:t xml:space="preserve"> IPI EDI file based full resynch process</w:t>
        </w:r>
        <w:r>
          <w:rPr>
            <w:noProof/>
            <w:webHidden/>
          </w:rPr>
          <w:tab/>
        </w:r>
        <w:r>
          <w:rPr>
            <w:noProof/>
            <w:webHidden/>
          </w:rPr>
          <w:fldChar w:fldCharType="begin"/>
        </w:r>
        <w:r>
          <w:rPr>
            <w:noProof/>
            <w:webHidden/>
          </w:rPr>
          <w:instrText xml:space="preserve"> PAGEREF _Toc22891819 \h </w:instrText>
        </w:r>
        <w:r>
          <w:rPr>
            <w:noProof/>
            <w:webHidden/>
          </w:rPr>
        </w:r>
        <w:r>
          <w:rPr>
            <w:noProof/>
            <w:webHidden/>
          </w:rPr>
          <w:fldChar w:fldCharType="separate"/>
        </w:r>
        <w:r>
          <w:rPr>
            <w:noProof/>
            <w:webHidden/>
          </w:rPr>
          <w:t>7</w:t>
        </w:r>
        <w:r>
          <w:rPr>
            <w:noProof/>
            <w:webHidden/>
          </w:rPr>
          <w:fldChar w:fldCharType="end"/>
        </w:r>
      </w:hyperlink>
    </w:p>
    <w:p w:rsidR="00776BEF" w:rsidRDefault="00776BEF" w14:paraId="74E18B39" w14:textId="0CDB4AD4">
      <w:pPr>
        <w:pStyle w:val="TOC2"/>
        <w:rPr>
          <w:rFonts w:asciiTheme="minorHAnsi" w:hAnsiTheme="minorHAnsi" w:eastAsiaTheme="minorEastAsia" w:cstheme="minorBidi"/>
          <w:noProof/>
          <w:sz w:val="22"/>
          <w:szCs w:val="22"/>
          <w:lang w:val="en-IE" w:eastAsia="en-IE"/>
        </w:rPr>
      </w:pPr>
      <w:hyperlink w:history="1" w:anchor="_Toc22891820">
        <w:r w:rsidRPr="00BD5ADD">
          <w:rPr>
            <w:rStyle w:val="Hyperlink"/>
            <w:noProof/>
            <w:lang w:val="en-IE"/>
            <w14:scene3d>
              <w14:camera w14:prst="orthographicFront"/>
              <w14:lightRig w14:rig="threePt" w14:dir="t">
                <w14:rot w14:lat="0" w14:lon="0" w14:rev="0"/>
              </w14:lightRig>
            </w14:scene3d>
          </w:rPr>
          <w:t>2.2.</w:t>
        </w:r>
        <w:r w:rsidRPr="00BD5ADD">
          <w:rPr>
            <w:rStyle w:val="Hyperlink"/>
            <w:noProof/>
            <w:lang w:val="en-IE"/>
          </w:rPr>
          <w:t xml:space="preserve"> IPI API based scheduled synch process</w:t>
        </w:r>
        <w:r>
          <w:rPr>
            <w:noProof/>
            <w:webHidden/>
          </w:rPr>
          <w:tab/>
        </w:r>
        <w:r>
          <w:rPr>
            <w:noProof/>
            <w:webHidden/>
          </w:rPr>
          <w:fldChar w:fldCharType="begin"/>
        </w:r>
        <w:r>
          <w:rPr>
            <w:noProof/>
            <w:webHidden/>
          </w:rPr>
          <w:instrText xml:space="preserve"> PAGEREF _Toc22891820 \h </w:instrText>
        </w:r>
        <w:r>
          <w:rPr>
            <w:noProof/>
            <w:webHidden/>
          </w:rPr>
        </w:r>
        <w:r>
          <w:rPr>
            <w:noProof/>
            <w:webHidden/>
          </w:rPr>
          <w:fldChar w:fldCharType="separate"/>
        </w:r>
        <w:r>
          <w:rPr>
            <w:noProof/>
            <w:webHidden/>
          </w:rPr>
          <w:t>7</w:t>
        </w:r>
        <w:r>
          <w:rPr>
            <w:noProof/>
            <w:webHidden/>
          </w:rPr>
          <w:fldChar w:fldCharType="end"/>
        </w:r>
      </w:hyperlink>
    </w:p>
    <w:p w:rsidR="00776BEF" w:rsidRDefault="00776BEF" w14:paraId="0BA706B1" w14:textId="285F64D2">
      <w:pPr>
        <w:pStyle w:val="TOC2"/>
        <w:rPr>
          <w:rFonts w:asciiTheme="minorHAnsi" w:hAnsiTheme="minorHAnsi" w:eastAsiaTheme="minorEastAsia" w:cstheme="minorBidi"/>
          <w:noProof/>
          <w:sz w:val="22"/>
          <w:szCs w:val="22"/>
          <w:lang w:val="en-IE" w:eastAsia="en-IE"/>
        </w:rPr>
      </w:pPr>
      <w:hyperlink w:history="1" w:anchor="_Toc22891821">
        <w:r w:rsidRPr="00BD5ADD">
          <w:rPr>
            <w:rStyle w:val="Hyperlink"/>
            <w:noProof/>
            <w:lang w:val="en-IE"/>
            <w14:scene3d>
              <w14:camera w14:prst="orthographicFront"/>
              <w14:lightRig w14:rig="threePt" w14:dir="t">
                <w14:rot w14:lat="0" w14:lon="0" w14:rev="0"/>
              </w14:lightRig>
            </w14:scene3d>
          </w:rPr>
          <w:t>2.3.</w:t>
        </w:r>
        <w:r w:rsidRPr="00BD5ADD">
          <w:rPr>
            <w:rStyle w:val="Hyperlink"/>
            <w:noProof/>
            <w:lang w:val="en-IE"/>
          </w:rPr>
          <w:t xml:space="preserve"> IPI Schema in the ISWC Database</w:t>
        </w:r>
        <w:r>
          <w:rPr>
            <w:noProof/>
            <w:webHidden/>
          </w:rPr>
          <w:tab/>
        </w:r>
        <w:r>
          <w:rPr>
            <w:noProof/>
            <w:webHidden/>
          </w:rPr>
          <w:fldChar w:fldCharType="begin"/>
        </w:r>
        <w:r>
          <w:rPr>
            <w:noProof/>
            <w:webHidden/>
          </w:rPr>
          <w:instrText xml:space="preserve"> PAGEREF _Toc22891821 \h </w:instrText>
        </w:r>
        <w:r>
          <w:rPr>
            <w:noProof/>
            <w:webHidden/>
          </w:rPr>
        </w:r>
        <w:r>
          <w:rPr>
            <w:noProof/>
            <w:webHidden/>
          </w:rPr>
          <w:fldChar w:fldCharType="separate"/>
        </w:r>
        <w:r>
          <w:rPr>
            <w:noProof/>
            <w:webHidden/>
          </w:rPr>
          <w:t>8</w:t>
        </w:r>
        <w:r>
          <w:rPr>
            <w:noProof/>
            <w:webHidden/>
          </w:rPr>
          <w:fldChar w:fldCharType="end"/>
        </w:r>
      </w:hyperlink>
    </w:p>
    <w:p w:rsidR="00776BEF" w:rsidRDefault="00776BEF" w14:paraId="21B866E1" w14:textId="31CD1E2B">
      <w:pPr>
        <w:pStyle w:val="TOC1"/>
        <w:tabs>
          <w:tab w:val="left" w:pos="420"/>
        </w:tabs>
        <w:rPr>
          <w:rFonts w:asciiTheme="minorHAnsi" w:hAnsiTheme="minorHAnsi" w:eastAsiaTheme="minorEastAsia" w:cstheme="minorBidi"/>
          <w:noProof/>
          <w:sz w:val="22"/>
          <w:szCs w:val="22"/>
          <w:lang w:val="en-IE" w:eastAsia="en-IE"/>
        </w:rPr>
      </w:pPr>
      <w:hyperlink w:history="1" w:anchor="_Toc22891822">
        <w:r w:rsidRPr="00BD5ADD">
          <w:rPr>
            <w:rStyle w:val="Hyperlink"/>
            <w:noProof/>
            <w:lang w:val="en-IE"/>
            <w14:scene3d>
              <w14:camera w14:prst="orthographicFront"/>
              <w14:lightRig w14:rig="threePt" w14:dir="t">
                <w14:rot w14:lat="0" w14:lon="0" w14:rev="0"/>
              </w14:lightRig>
            </w14:scene3d>
          </w:rPr>
          <w:t>3</w:t>
        </w:r>
        <w:r>
          <w:rPr>
            <w:rFonts w:asciiTheme="minorHAnsi" w:hAnsiTheme="minorHAnsi" w:eastAsiaTheme="minorEastAsia" w:cstheme="minorBidi"/>
            <w:noProof/>
            <w:sz w:val="22"/>
            <w:szCs w:val="22"/>
            <w:lang w:val="en-IE" w:eastAsia="en-IE"/>
          </w:rPr>
          <w:tab/>
        </w:r>
        <w:r w:rsidRPr="00BD5ADD">
          <w:rPr>
            <w:rStyle w:val="Hyperlink"/>
            <w:noProof/>
            <w:lang w:val="en-IE"/>
          </w:rPr>
          <w:t>IPI EDI File Based Full Resynch Process</w:t>
        </w:r>
        <w:r>
          <w:rPr>
            <w:noProof/>
            <w:webHidden/>
          </w:rPr>
          <w:tab/>
        </w:r>
        <w:r>
          <w:rPr>
            <w:noProof/>
            <w:webHidden/>
          </w:rPr>
          <w:fldChar w:fldCharType="begin"/>
        </w:r>
        <w:r>
          <w:rPr>
            <w:noProof/>
            <w:webHidden/>
          </w:rPr>
          <w:instrText xml:space="preserve"> PAGEREF _Toc22891822 \h </w:instrText>
        </w:r>
        <w:r>
          <w:rPr>
            <w:noProof/>
            <w:webHidden/>
          </w:rPr>
        </w:r>
        <w:r>
          <w:rPr>
            <w:noProof/>
            <w:webHidden/>
          </w:rPr>
          <w:fldChar w:fldCharType="separate"/>
        </w:r>
        <w:r>
          <w:rPr>
            <w:noProof/>
            <w:webHidden/>
          </w:rPr>
          <w:t>9</w:t>
        </w:r>
        <w:r>
          <w:rPr>
            <w:noProof/>
            <w:webHidden/>
          </w:rPr>
          <w:fldChar w:fldCharType="end"/>
        </w:r>
      </w:hyperlink>
    </w:p>
    <w:p w:rsidR="00776BEF" w:rsidRDefault="00776BEF" w14:paraId="3A4F9084" w14:textId="2172AAAC">
      <w:pPr>
        <w:pStyle w:val="TOC2"/>
        <w:rPr>
          <w:rFonts w:asciiTheme="minorHAnsi" w:hAnsiTheme="minorHAnsi" w:eastAsiaTheme="minorEastAsia" w:cstheme="minorBidi"/>
          <w:noProof/>
          <w:sz w:val="22"/>
          <w:szCs w:val="22"/>
          <w:lang w:val="en-IE" w:eastAsia="en-IE"/>
        </w:rPr>
      </w:pPr>
      <w:hyperlink w:history="1" w:anchor="_Toc22891823">
        <w:r w:rsidRPr="00BD5ADD">
          <w:rPr>
            <w:rStyle w:val="Hyperlink"/>
            <w:noProof/>
            <w:lang w:val="en-IE"/>
            <w14:scene3d>
              <w14:camera w14:prst="orthographicFront"/>
              <w14:lightRig w14:rig="threePt" w14:dir="t">
                <w14:rot w14:lat="0" w14:lon="0" w14:rev="0"/>
              </w14:lightRig>
            </w14:scene3d>
          </w:rPr>
          <w:t>3.1.</w:t>
        </w:r>
        <w:r w:rsidRPr="00BD5ADD">
          <w:rPr>
            <w:rStyle w:val="Hyperlink"/>
            <w:noProof/>
            <w:lang w:val="en-IE"/>
          </w:rPr>
          <w:t xml:space="preserve"> File Location, Naming Convention and Size</w:t>
        </w:r>
        <w:r>
          <w:rPr>
            <w:noProof/>
            <w:webHidden/>
          </w:rPr>
          <w:tab/>
        </w:r>
        <w:r>
          <w:rPr>
            <w:noProof/>
            <w:webHidden/>
          </w:rPr>
          <w:fldChar w:fldCharType="begin"/>
        </w:r>
        <w:r>
          <w:rPr>
            <w:noProof/>
            <w:webHidden/>
          </w:rPr>
          <w:instrText xml:space="preserve"> PAGEREF _Toc22891823 \h </w:instrText>
        </w:r>
        <w:r>
          <w:rPr>
            <w:noProof/>
            <w:webHidden/>
          </w:rPr>
        </w:r>
        <w:r>
          <w:rPr>
            <w:noProof/>
            <w:webHidden/>
          </w:rPr>
          <w:fldChar w:fldCharType="separate"/>
        </w:r>
        <w:r>
          <w:rPr>
            <w:noProof/>
            <w:webHidden/>
          </w:rPr>
          <w:t>9</w:t>
        </w:r>
        <w:r>
          <w:rPr>
            <w:noProof/>
            <w:webHidden/>
          </w:rPr>
          <w:fldChar w:fldCharType="end"/>
        </w:r>
      </w:hyperlink>
    </w:p>
    <w:p w:rsidR="00776BEF" w:rsidRDefault="00776BEF" w14:paraId="1967FC6F" w14:textId="0ADD320D">
      <w:pPr>
        <w:pStyle w:val="TOC2"/>
        <w:rPr>
          <w:rFonts w:asciiTheme="minorHAnsi" w:hAnsiTheme="minorHAnsi" w:eastAsiaTheme="minorEastAsia" w:cstheme="minorBidi"/>
          <w:noProof/>
          <w:sz w:val="22"/>
          <w:szCs w:val="22"/>
          <w:lang w:val="en-IE" w:eastAsia="en-IE"/>
        </w:rPr>
      </w:pPr>
      <w:hyperlink w:history="1" w:anchor="_Toc22891824">
        <w:r w:rsidRPr="00BD5ADD">
          <w:rPr>
            <w:rStyle w:val="Hyperlink"/>
            <w:noProof/>
            <w:lang w:val="en-IE"/>
            <w14:scene3d>
              <w14:camera w14:prst="orthographicFront"/>
              <w14:lightRig w14:rig="threePt" w14:dir="t">
                <w14:rot w14:lat="0" w14:lon="0" w14:rev="0"/>
              </w14:lightRig>
            </w14:scene3d>
          </w:rPr>
          <w:t>3.2.</w:t>
        </w:r>
        <w:r w:rsidRPr="00BD5ADD">
          <w:rPr>
            <w:rStyle w:val="Hyperlink"/>
            <w:noProof/>
            <w:lang w:val="en-IE"/>
          </w:rPr>
          <w:t xml:space="preserve"> File Structure &amp; File Level Validation</w:t>
        </w:r>
        <w:r>
          <w:rPr>
            <w:noProof/>
            <w:webHidden/>
          </w:rPr>
          <w:tab/>
        </w:r>
        <w:r>
          <w:rPr>
            <w:noProof/>
            <w:webHidden/>
          </w:rPr>
          <w:fldChar w:fldCharType="begin"/>
        </w:r>
        <w:r>
          <w:rPr>
            <w:noProof/>
            <w:webHidden/>
          </w:rPr>
          <w:instrText xml:space="preserve"> PAGEREF _Toc22891824 \h </w:instrText>
        </w:r>
        <w:r>
          <w:rPr>
            <w:noProof/>
            <w:webHidden/>
          </w:rPr>
        </w:r>
        <w:r>
          <w:rPr>
            <w:noProof/>
            <w:webHidden/>
          </w:rPr>
          <w:fldChar w:fldCharType="separate"/>
        </w:r>
        <w:r>
          <w:rPr>
            <w:noProof/>
            <w:webHidden/>
          </w:rPr>
          <w:t>10</w:t>
        </w:r>
        <w:r>
          <w:rPr>
            <w:noProof/>
            <w:webHidden/>
          </w:rPr>
          <w:fldChar w:fldCharType="end"/>
        </w:r>
      </w:hyperlink>
    </w:p>
    <w:p w:rsidR="00776BEF" w:rsidRDefault="00776BEF" w14:paraId="454BF80E" w14:textId="32461E99">
      <w:pPr>
        <w:pStyle w:val="TOC2"/>
        <w:rPr>
          <w:rFonts w:asciiTheme="minorHAnsi" w:hAnsiTheme="minorHAnsi" w:eastAsiaTheme="minorEastAsia" w:cstheme="minorBidi"/>
          <w:noProof/>
          <w:sz w:val="22"/>
          <w:szCs w:val="22"/>
          <w:lang w:val="en-IE" w:eastAsia="en-IE"/>
        </w:rPr>
      </w:pPr>
      <w:hyperlink w:history="1" w:anchor="_Toc22891825">
        <w:r w:rsidRPr="00BD5ADD">
          <w:rPr>
            <w:rStyle w:val="Hyperlink"/>
            <w:noProof/>
            <w:lang w:val="en-IE"/>
            <w14:scene3d>
              <w14:camera w14:prst="orthographicFront"/>
              <w14:lightRig w14:rig="threePt" w14:dir="t">
                <w14:rot w14:lat="0" w14:lon="0" w14:rev="0"/>
              </w14:lightRig>
            </w14:scene3d>
          </w:rPr>
          <w:t>3.3.</w:t>
        </w:r>
        <w:r w:rsidRPr="00BD5ADD">
          <w:rPr>
            <w:rStyle w:val="Hyperlink"/>
            <w:noProof/>
            <w:lang w:val="en-IE"/>
          </w:rPr>
          <w:t xml:space="preserve"> IPA Transaction Format and Field Mapping</w:t>
        </w:r>
        <w:r>
          <w:rPr>
            <w:noProof/>
            <w:webHidden/>
          </w:rPr>
          <w:tab/>
        </w:r>
        <w:r>
          <w:rPr>
            <w:noProof/>
            <w:webHidden/>
          </w:rPr>
          <w:fldChar w:fldCharType="begin"/>
        </w:r>
        <w:r>
          <w:rPr>
            <w:noProof/>
            <w:webHidden/>
          </w:rPr>
          <w:instrText xml:space="preserve"> PAGEREF _Toc22891825 \h </w:instrText>
        </w:r>
        <w:r>
          <w:rPr>
            <w:noProof/>
            <w:webHidden/>
          </w:rPr>
        </w:r>
        <w:r>
          <w:rPr>
            <w:noProof/>
            <w:webHidden/>
          </w:rPr>
          <w:fldChar w:fldCharType="separate"/>
        </w:r>
        <w:r>
          <w:rPr>
            <w:noProof/>
            <w:webHidden/>
          </w:rPr>
          <w:t>10</w:t>
        </w:r>
        <w:r>
          <w:rPr>
            <w:noProof/>
            <w:webHidden/>
          </w:rPr>
          <w:fldChar w:fldCharType="end"/>
        </w:r>
      </w:hyperlink>
    </w:p>
    <w:p w:rsidR="00776BEF" w:rsidRDefault="00776BEF" w14:paraId="0E7800BD" w14:textId="0FDCACA1">
      <w:pPr>
        <w:pStyle w:val="TOC2"/>
        <w:rPr>
          <w:rFonts w:asciiTheme="minorHAnsi" w:hAnsiTheme="minorHAnsi" w:eastAsiaTheme="minorEastAsia" w:cstheme="minorBidi"/>
          <w:noProof/>
          <w:sz w:val="22"/>
          <w:szCs w:val="22"/>
          <w:lang w:val="en-IE" w:eastAsia="en-IE"/>
        </w:rPr>
      </w:pPr>
      <w:hyperlink w:history="1" w:anchor="_Toc22891826">
        <w:r w:rsidRPr="00BD5ADD">
          <w:rPr>
            <w:rStyle w:val="Hyperlink"/>
            <w:noProof/>
            <w:lang w:val="en-IE"/>
            <w14:scene3d>
              <w14:camera w14:prst="orthographicFront"/>
              <w14:lightRig w14:rig="threePt" w14:dir="t">
                <w14:rot w14:lat="0" w14:lon="0" w14:rev="0"/>
              </w14:lightRig>
            </w14:scene3d>
          </w:rPr>
          <w:t>3.4.</w:t>
        </w:r>
        <w:r w:rsidRPr="00BD5ADD">
          <w:rPr>
            <w:rStyle w:val="Hyperlink"/>
            <w:noProof/>
            <w:lang w:val="en-IE"/>
          </w:rPr>
          <w:t xml:space="preserve"> File Processing</w:t>
        </w:r>
        <w:r>
          <w:rPr>
            <w:noProof/>
            <w:webHidden/>
          </w:rPr>
          <w:tab/>
        </w:r>
        <w:r>
          <w:rPr>
            <w:noProof/>
            <w:webHidden/>
          </w:rPr>
          <w:fldChar w:fldCharType="begin"/>
        </w:r>
        <w:r>
          <w:rPr>
            <w:noProof/>
            <w:webHidden/>
          </w:rPr>
          <w:instrText xml:space="preserve"> PAGEREF _Toc22891826 \h </w:instrText>
        </w:r>
        <w:r>
          <w:rPr>
            <w:noProof/>
            <w:webHidden/>
          </w:rPr>
        </w:r>
        <w:r>
          <w:rPr>
            <w:noProof/>
            <w:webHidden/>
          </w:rPr>
          <w:fldChar w:fldCharType="separate"/>
        </w:r>
        <w:r>
          <w:rPr>
            <w:noProof/>
            <w:webHidden/>
          </w:rPr>
          <w:t>15</w:t>
        </w:r>
        <w:r>
          <w:rPr>
            <w:noProof/>
            <w:webHidden/>
          </w:rPr>
          <w:fldChar w:fldCharType="end"/>
        </w:r>
      </w:hyperlink>
    </w:p>
    <w:p w:rsidR="00776BEF" w:rsidRDefault="00776BEF" w14:paraId="2CC1095C" w14:textId="41A8B886">
      <w:pPr>
        <w:pStyle w:val="TOC2"/>
        <w:rPr>
          <w:rFonts w:asciiTheme="minorHAnsi" w:hAnsiTheme="minorHAnsi" w:eastAsiaTheme="minorEastAsia" w:cstheme="minorBidi"/>
          <w:noProof/>
          <w:sz w:val="22"/>
          <w:szCs w:val="22"/>
          <w:lang w:val="en-IE" w:eastAsia="en-IE"/>
        </w:rPr>
      </w:pPr>
      <w:hyperlink w:history="1" w:anchor="_Toc22891827">
        <w:r w:rsidRPr="00BD5ADD">
          <w:rPr>
            <w:rStyle w:val="Hyperlink"/>
            <w:noProof/>
            <w:lang w:val="en-IE"/>
            <w14:scene3d>
              <w14:camera w14:prst="orthographicFront"/>
              <w14:lightRig w14:rig="threePt" w14:dir="t">
                <w14:rot w14:lat="0" w14:lon="0" w14:rev="0"/>
              </w14:lightRig>
            </w14:scene3d>
          </w:rPr>
          <w:t>3.5.</w:t>
        </w:r>
        <w:r w:rsidRPr="00BD5ADD">
          <w:rPr>
            <w:rStyle w:val="Hyperlink"/>
            <w:noProof/>
            <w:lang w:val="en-IE"/>
          </w:rPr>
          <w:t xml:space="preserve"> Deduplicating [IPI.Name] records before inserting into ISWC database</w:t>
        </w:r>
        <w:r>
          <w:rPr>
            <w:noProof/>
            <w:webHidden/>
          </w:rPr>
          <w:tab/>
        </w:r>
        <w:r>
          <w:rPr>
            <w:noProof/>
            <w:webHidden/>
          </w:rPr>
          <w:fldChar w:fldCharType="begin"/>
        </w:r>
        <w:r>
          <w:rPr>
            <w:noProof/>
            <w:webHidden/>
          </w:rPr>
          <w:instrText xml:space="preserve"> PAGEREF _Toc22891827 \h </w:instrText>
        </w:r>
        <w:r>
          <w:rPr>
            <w:noProof/>
            <w:webHidden/>
          </w:rPr>
        </w:r>
        <w:r>
          <w:rPr>
            <w:noProof/>
            <w:webHidden/>
          </w:rPr>
          <w:fldChar w:fldCharType="separate"/>
        </w:r>
        <w:r>
          <w:rPr>
            <w:noProof/>
            <w:webHidden/>
          </w:rPr>
          <w:t>16</w:t>
        </w:r>
        <w:r>
          <w:rPr>
            <w:noProof/>
            <w:webHidden/>
          </w:rPr>
          <w:fldChar w:fldCharType="end"/>
        </w:r>
      </w:hyperlink>
    </w:p>
    <w:p w:rsidR="00776BEF" w:rsidRDefault="00776BEF" w14:paraId="0490D8D4" w14:textId="1052A506">
      <w:pPr>
        <w:pStyle w:val="TOC2"/>
        <w:rPr>
          <w:rFonts w:asciiTheme="minorHAnsi" w:hAnsiTheme="minorHAnsi" w:eastAsiaTheme="minorEastAsia" w:cstheme="minorBidi"/>
          <w:noProof/>
          <w:sz w:val="22"/>
          <w:szCs w:val="22"/>
          <w:lang w:val="en-IE" w:eastAsia="en-IE"/>
        </w:rPr>
      </w:pPr>
      <w:hyperlink w:history="1" w:anchor="_Toc22891828">
        <w:r w:rsidRPr="00BD5ADD">
          <w:rPr>
            <w:rStyle w:val="Hyperlink"/>
            <w:noProof/>
            <w:lang w:val="en-IE"/>
            <w14:scene3d>
              <w14:camera w14:prst="orthographicFront"/>
              <w14:lightRig w14:rig="threePt" w14:dir="t">
                <w14:rot w14:lat="0" w14:lon="0" w14:rev="0"/>
              </w14:lightRig>
            </w14:scene3d>
          </w:rPr>
          <w:t>3.6.</w:t>
        </w:r>
        <w:r w:rsidRPr="00BD5ADD">
          <w:rPr>
            <w:rStyle w:val="Hyperlink"/>
            <w:noProof/>
            <w:lang w:val="en-IE"/>
          </w:rPr>
          <w:t xml:space="preserve"> Updating the High-Water Mark</w:t>
        </w:r>
        <w:r>
          <w:rPr>
            <w:noProof/>
            <w:webHidden/>
          </w:rPr>
          <w:tab/>
        </w:r>
        <w:r>
          <w:rPr>
            <w:noProof/>
            <w:webHidden/>
          </w:rPr>
          <w:fldChar w:fldCharType="begin"/>
        </w:r>
        <w:r>
          <w:rPr>
            <w:noProof/>
            <w:webHidden/>
          </w:rPr>
          <w:instrText xml:space="preserve"> PAGEREF _Toc22891828 \h </w:instrText>
        </w:r>
        <w:r>
          <w:rPr>
            <w:noProof/>
            <w:webHidden/>
          </w:rPr>
        </w:r>
        <w:r>
          <w:rPr>
            <w:noProof/>
            <w:webHidden/>
          </w:rPr>
          <w:fldChar w:fldCharType="separate"/>
        </w:r>
        <w:r>
          <w:rPr>
            <w:noProof/>
            <w:webHidden/>
          </w:rPr>
          <w:t>16</w:t>
        </w:r>
        <w:r>
          <w:rPr>
            <w:noProof/>
            <w:webHidden/>
          </w:rPr>
          <w:fldChar w:fldCharType="end"/>
        </w:r>
      </w:hyperlink>
    </w:p>
    <w:p w:rsidR="00776BEF" w:rsidRDefault="00776BEF" w14:paraId="43DAFEA7" w14:textId="41AA3E40">
      <w:pPr>
        <w:pStyle w:val="TOC1"/>
        <w:tabs>
          <w:tab w:val="left" w:pos="420"/>
        </w:tabs>
        <w:rPr>
          <w:rFonts w:asciiTheme="minorHAnsi" w:hAnsiTheme="minorHAnsi" w:eastAsiaTheme="minorEastAsia" w:cstheme="minorBidi"/>
          <w:noProof/>
          <w:sz w:val="22"/>
          <w:szCs w:val="22"/>
          <w:lang w:val="en-IE" w:eastAsia="en-IE"/>
        </w:rPr>
      </w:pPr>
      <w:hyperlink w:history="1" w:anchor="_Toc22891829">
        <w:r w:rsidRPr="00BD5ADD">
          <w:rPr>
            <w:rStyle w:val="Hyperlink"/>
            <w:noProof/>
            <w:lang w:val="en-IE"/>
            <w14:scene3d>
              <w14:camera w14:prst="orthographicFront"/>
              <w14:lightRig w14:rig="threePt" w14:dir="t">
                <w14:rot w14:lat="0" w14:lon="0" w14:rev="0"/>
              </w14:lightRig>
            </w14:scene3d>
          </w:rPr>
          <w:t>4</w:t>
        </w:r>
        <w:r>
          <w:rPr>
            <w:rFonts w:asciiTheme="minorHAnsi" w:hAnsiTheme="minorHAnsi" w:eastAsiaTheme="minorEastAsia" w:cstheme="minorBidi"/>
            <w:noProof/>
            <w:sz w:val="22"/>
            <w:szCs w:val="22"/>
            <w:lang w:val="en-IE" w:eastAsia="en-IE"/>
          </w:rPr>
          <w:tab/>
        </w:r>
        <w:r w:rsidRPr="00BD5ADD">
          <w:rPr>
            <w:rStyle w:val="Hyperlink"/>
            <w:noProof/>
            <w:lang w:val="en-IE"/>
          </w:rPr>
          <w:t>IPI API Based Scheduled Synch Process</w:t>
        </w:r>
        <w:r>
          <w:rPr>
            <w:noProof/>
            <w:webHidden/>
          </w:rPr>
          <w:tab/>
        </w:r>
        <w:r>
          <w:rPr>
            <w:noProof/>
            <w:webHidden/>
          </w:rPr>
          <w:fldChar w:fldCharType="begin"/>
        </w:r>
        <w:r>
          <w:rPr>
            <w:noProof/>
            <w:webHidden/>
          </w:rPr>
          <w:instrText xml:space="preserve"> PAGEREF _Toc22891829 \h </w:instrText>
        </w:r>
        <w:r>
          <w:rPr>
            <w:noProof/>
            <w:webHidden/>
          </w:rPr>
        </w:r>
        <w:r>
          <w:rPr>
            <w:noProof/>
            <w:webHidden/>
          </w:rPr>
          <w:fldChar w:fldCharType="separate"/>
        </w:r>
        <w:r>
          <w:rPr>
            <w:noProof/>
            <w:webHidden/>
          </w:rPr>
          <w:t>17</w:t>
        </w:r>
        <w:r>
          <w:rPr>
            <w:noProof/>
            <w:webHidden/>
          </w:rPr>
          <w:fldChar w:fldCharType="end"/>
        </w:r>
      </w:hyperlink>
    </w:p>
    <w:p w:rsidR="00776BEF" w:rsidRDefault="00776BEF" w14:paraId="43682B01" w14:textId="0617D751">
      <w:pPr>
        <w:pStyle w:val="TOC2"/>
        <w:rPr>
          <w:rFonts w:asciiTheme="minorHAnsi" w:hAnsiTheme="minorHAnsi" w:eastAsiaTheme="minorEastAsia" w:cstheme="minorBidi"/>
          <w:noProof/>
          <w:sz w:val="22"/>
          <w:szCs w:val="22"/>
          <w:lang w:val="en-IE" w:eastAsia="en-IE"/>
        </w:rPr>
      </w:pPr>
      <w:hyperlink w:history="1" w:anchor="_Toc22891830">
        <w:r w:rsidRPr="00BD5ADD">
          <w:rPr>
            <w:rStyle w:val="Hyperlink"/>
            <w:noProof/>
            <w:lang w:val="en-IE"/>
            <w14:scene3d>
              <w14:camera w14:prst="orthographicFront"/>
              <w14:lightRig w14:rig="threePt" w14:dir="t">
                <w14:rot w14:lat="0" w14:lon="0" w14:rev="0"/>
              </w14:lightRig>
            </w14:scene3d>
          </w:rPr>
          <w:t>4.1.</w:t>
        </w:r>
        <w:r w:rsidRPr="00BD5ADD">
          <w:rPr>
            <w:rStyle w:val="Hyperlink"/>
            <w:noProof/>
            <w:lang w:val="en-IE"/>
          </w:rPr>
          <w:t xml:space="preserve"> Job Processing</w:t>
        </w:r>
        <w:r>
          <w:rPr>
            <w:noProof/>
            <w:webHidden/>
          </w:rPr>
          <w:tab/>
        </w:r>
        <w:r>
          <w:rPr>
            <w:noProof/>
            <w:webHidden/>
          </w:rPr>
          <w:fldChar w:fldCharType="begin"/>
        </w:r>
        <w:r>
          <w:rPr>
            <w:noProof/>
            <w:webHidden/>
          </w:rPr>
          <w:instrText xml:space="preserve"> PAGEREF _Toc22891830 \h </w:instrText>
        </w:r>
        <w:r>
          <w:rPr>
            <w:noProof/>
            <w:webHidden/>
          </w:rPr>
        </w:r>
        <w:r>
          <w:rPr>
            <w:noProof/>
            <w:webHidden/>
          </w:rPr>
          <w:fldChar w:fldCharType="separate"/>
        </w:r>
        <w:r>
          <w:rPr>
            <w:noProof/>
            <w:webHidden/>
          </w:rPr>
          <w:t>17</w:t>
        </w:r>
        <w:r>
          <w:rPr>
            <w:noProof/>
            <w:webHidden/>
          </w:rPr>
          <w:fldChar w:fldCharType="end"/>
        </w:r>
      </w:hyperlink>
    </w:p>
    <w:p w:rsidR="00776BEF" w:rsidRDefault="00776BEF" w14:paraId="0E469324" w14:textId="25051C22">
      <w:pPr>
        <w:pStyle w:val="TOC3"/>
        <w:tabs>
          <w:tab w:val="right" w:leader="dot" w:pos="9350"/>
        </w:tabs>
        <w:rPr>
          <w:rFonts w:asciiTheme="minorHAnsi" w:hAnsiTheme="minorHAnsi" w:eastAsiaTheme="minorEastAsia" w:cstheme="minorBidi"/>
          <w:noProof/>
          <w:sz w:val="22"/>
          <w:szCs w:val="22"/>
          <w:lang w:val="en-IE" w:eastAsia="en-IE"/>
        </w:rPr>
      </w:pPr>
      <w:hyperlink w:history="1" w:anchor="_Toc22891831">
        <w:r w:rsidRPr="00BD5ADD">
          <w:rPr>
            <w:rStyle w:val="Hyperlink"/>
            <w:noProof/>
            <w:lang w:val="en-IE"/>
            <w14:scene3d>
              <w14:camera w14:prst="orthographicFront"/>
              <w14:lightRig w14:rig="threePt" w14:dir="t">
                <w14:rot w14:lat="0" w14:lon="0" w14:rev="0"/>
              </w14:lightRig>
            </w14:scene3d>
          </w:rPr>
          <w:t>4.1.1.</w:t>
        </w:r>
        <w:r w:rsidRPr="00BD5ADD">
          <w:rPr>
            <w:rStyle w:val="Hyperlink"/>
            <w:noProof/>
            <w:lang w:val="en-IE"/>
          </w:rPr>
          <w:t xml:space="preserve"> Get Date and Time of Last Successfully Applied Update</w:t>
        </w:r>
        <w:r>
          <w:rPr>
            <w:noProof/>
            <w:webHidden/>
          </w:rPr>
          <w:tab/>
        </w:r>
        <w:r>
          <w:rPr>
            <w:noProof/>
            <w:webHidden/>
          </w:rPr>
          <w:fldChar w:fldCharType="begin"/>
        </w:r>
        <w:r>
          <w:rPr>
            <w:noProof/>
            <w:webHidden/>
          </w:rPr>
          <w:instrText xml:space="preserve"> PAGEREF _Toc22891831 \h </w:instrText>
        </w:r>
        <w:r>
          <w:rPr>
            <w:noProof/>
            <w:webHidden/>
          </w:rPr>
        </w:r>
        <w:r>
          <w:rPr>
            <w:noProof/>
            <w:webHidden/>
          </w:rPr>
          <w:fldChar w:fldCharType="separate"/>
        </w:r>
        <w:r>
          <w:rPr>
            <w:noProof/>
            <w:webHidden/>
          </w:rPr>
          <w:t>17</w:t>
        </w:r>
        <w:r>
          <w:rPr>
            <w:noProof/>
            <w:webHidden/>
          </w:rPr>
          <w:fldChar w:fldCharType="end"/>
        </w:r>
      </w:hyperlink>
    </w:p>
    <w:p w:rsidR="00776BEF" w:rsidRDefault="00776BEF" w14:paraId="44879462" w14:textId="4F21D416">
      <w:pPr>
        <w:pStyle w:val="TOC3"/>
        <w:tabs>
          <w:tab w:val="right" w:leader="dot" w:pos="9350"/>
        </w:tabs>
        <w:rPr>
          <w:rFonts w:asciiTheme="minorHAnsi" w:hAnsiTheme="minorHAnsi" w:eastAsiaTheme="minorEastAsia" w:cstheme="minorBidi"/>
          <w:noProof/>
          <w:sz w:val="22"/>
          <w:szCs w:val="22"/>
          <w:lang w:val="en-IE" w:eastAsia="en-IE"/>
        </w:rPr>
      </w:pPr>
      <w:hyperlink w:history="1" w:anchor="_Toc22891832">
        <w:r w:rsidRPr="00BD5ADD">
          <w:rPr>
            <w:rStyle w:val="Hyperlink"/>
            <w:noProof/>
            <w:lang w:val="en-IE"/>
            <w14:scene3d>
              <w14:camera w14:prst="orthographicFront"/>
              <w14:lightRig w14:rig="threePt" w14:dir="t">
                <w14:rot w14:lat="0" w14:lon="0" w14:rev="0"/>
              </w14:lightRig>
            </w14:scene3d>
          </w:rPr>
          <w:t>4.1.2.</w:t>
        </w:r>
        <w:r w:rsidRPr="00BD5ADD">
          <w:rPr>
            <w:rStyle w:val="Hyperlink"/>
            <w:noProof/>
            <w:lang w:val="en-IE"/>
          </w:rPr>
          <w:t xml:space="preserve"> Get Batches of IPs that have been Updated since that Date/Time</w:t>
        </w:r>
        <w:r>
          <w:rPr>
            <w:noProof/>
            <w:webHidden/>
          </w:rPr>
          <w:tab/>
        </w:r>
        <w:r>
          <w:rPr>
            <w:noProof/>
            <w:webHidden/>
          </w:rPr>
          <w:fldChar w:fldCharType="begin"/>
        </w:r>
        <w:r>
          <w:rPr>
            <w:noProof/>
            <w:webHidden/>
          </w:rPr>
          <w:instrText xml:space="preserve"> PAGEREF _Toc22891832 \h </w:instrText>
        </w:r>
        <w:r>
          <w:rPr>
            <w:noProof/>
            <w:webHidden/>
          </w:rPr>
        </w:r>
        <w:r>
          <w:rPr>
            <w:noProof/>
            <w:webHidden/>
          </w:rPr>
          <w:fldChar w:fldCharType="separate"/>
        </w:r>
        <w:r>
          <w:rPr>
            <w:noProof/>
            <w:webHidden/>
          </w:rPr>
          <w:t>17</w:t>
        </w:r>
        <w:r>
          <w:rPr>
            <w:noProof/>
            <w:webHidden/>
          </w:rPr>
          <w:fldChar w:fldCharType="end"/>
        </w:r>
      </w:hyperlink>
    </w:p>
    <w:p w:rsidR="00776BEF" w:rsidRDefault="00776BEF" w14:paraId="2054584F" w14:textId="35430C2D">
      <w:pPr>
        <w:pStyle w:val="TOC3"/>
        <w:tabs>
          <w:tab w:val="right" w:leader="dot" w:pos="9350"/>
        </w:tabs>
        <w:rPr>
          <w:rFonts w:asciiTheme="minorHAnsi" w:hAnsiTheme="minorHAnsi" w:eastAsiaTheme="minorEastAsia" w:cstheme="minorBidi"/>
          <w:noProof/>
          <w:sz w:val="22"/>
          <w:szCs w:val="22"/>
          <w:lang w:val="en-IE" w:eastAsia="en-IE"/>
        </w:rPr>
      </w:pPr>
      <w:hyperlink w:history="1" w:anchor="_Toc22891833">
        <w:r w:rsidRPr="00BD5ADD">
          <w:rPr>
            <w:rStyle w:val="Hyperlink"/>
            <w:noProof/>
            <w:lang w:val="en-IE"/>
            <w14:scene3d>
              <w14:camera w14:prst="orthographicFront"/>
              <w14:lightRig w14:rig="threePt" w14:dir="t">
                <w14:rot w14:lat="0" w14:lon="0" w14:rev="0"/>
              </w14:lightRig>
            </w14:scene3d>
          </w:rPr>
          <w:t>4.1.3.</w:t>
        </w:r>
        <w:r w:rsidRPr="00BD5ADD">
          <w:rPr>
            <w:rStyle w:val="Hyperlink"/>
            <w:noProof/>
            <w:lang w:val="en-IE"/>
          </w:rPr>
          <w:t xml:space="preserve"> Get Batches of IPA details for Updated IP returned</w:t>
        </w:r>
        <w:r>
          <w:rPr>
            <w:noProof/>
            <w:webHidden/>
          </w:rPr>
          <w:tab/>
        </w:r>
        <w:r>
          <w:rPr>
            <w:noProof/>
            <w:webHidden/>
          </w:rPr>
          <w:fldChar w:fldCharType="begin"/>
        </w:r>
        <w:r>
          <w:rPr>
            <w:noProof/>
            <w:webHidden/>
          </w:rPr>
          <w:instrText xml:space="preserve"> PAGEREF _Toc22891833 \h </w:instrText>
        </w:r>
        <w:r>
          <w:rPr>
            <w:noProof/>
            <w:webHidden/>
          </w:rPr>
        </w:r>
        <w:r>
          <w:rPr>
            <w:noProof/>
            <w:webHidden/>
          </w:rPr>
          <w:fldChar w:fldCharType="separate"/>
        </w:r>
        <w:r>
          <w:rPr>
            <w:noProof/>
            <w:webHidden/>
          </w:rPr>
          <w:t>18</w:t>
        </w:r>
        <w:r>
          <w:rPr>
            <w:noProof/>
            <w:webHidden/>
          </w:rPr>
          <w:fldChar w:fldCharType="end"/>
        </w:r>
      </w:hyperlink>
    </w:p>
    <w:p w:rsidR="00776BEF" w:rsidRDefault="00776BEF" w14:paraId="5ECC86F8" w14:textId="61BE7FBF">
      <w:pPr>
        <w:pStyle w:val="TOC3"/>
        <w:tabs>
          <w:tab w:val="right" w:leader="dot" w:pos="9350"/>
        </w:tabs>
        <w:rPr>
          <w:rFonts w:asciiTheme="minorHAnsi" w:hAnsiTheme="minorHAnsi" w:eastAsiaTheme="minorEastAsia" w:cstheme="minorBidi"/>
          <w:noProof/>
          <w:sz w:val="22"/>
          <w:szCs w:val="22"/>
          <w:lang w:val="en-IE" w:eastAsia="en-IE"/>
        </w:rPr>
      </w:pPr>
      <w:hyperlink w:history="1" w:anchor="_Toc22891834">
        <w:r w:rsidRPr="00BD5ADD">
          <w:rPr>
            <w:rStyle w:val="Hyperlink"/>
            <w:noProof/>
            <w:lang w:val="en-IE"/>
            <w14:scene3d>
              <w14:camera w14:prst="orthographicFront"/>
              <w14:lightRig w14:rig="threePt" w14:dir="t">
                <w14:rot w14:lat="0" w14:lon="0" w14:rev="0"/>
              </w14:lightRig>
            </w14:scene3d>
          </w:rPr>
          <w:t>4.1.4.</w:t>
        </w:r>
        <w:r w:rsidRPr="00BD5ADD">
          <w:rPr>
            <w:rStyle w:val="Hyperlink"/>
            <w:noProof/>
            <w:lang w:val="en-IE"/>
          </w:rPr>
          <w:t xml:space="preserve"> Update IPI Schema IPs with relevant data from IPA transactions</w:t>
        </w:r>
        <w:r>
          <w:rPr>
            <w:noProof/>
            <w:webHidden/>
          </w:rPr>
          <w:tab/>
        </w:r>
        <w:r>
          <w:rPr>
            <w:noProof/>
            <w:webHidden/>
          </w:rPr>
          <w:fldChar w:fldCharType="begin"/>
        </w:r>
        <w:r>
          <w:rPr>
            <w:noProof/>
            <w:webHidden/>
          </w:rPr>
          <w:instrText xml:space="preserve"> PAGEREF _Toc22891834 \h </w:instrText>
        </w:r>
        <w:r>
          <w:rPr>
            <w:noProof/>
            <w:webHidden/>
          </w:rPr>
        </w:r>
        <w:r>
          <w:rPr>
            <w:noProof/>
            <w:webHidden/>
          </w:rPr>
          <w:fldChar w:fldCharType="separate"/>
        </w:r>
        <w:r>
          <w:rPr>
            <w:noProof/>
            <w:webHidden/>
          </w:rPr>
          <w:t>18</w:t>
        </w:r>
        <w:r>
          <w:rPr>
            <w:noProof/>
            <w:webHidden/>
          </w:rPr>
          <w:fldChar w:fldCharType="end"/>
        </w:r>
      </w:hyperlink>
    </w:p>
    <w:p w:rsidR="00776BEF" w:rsidRDefault="00776BEF" w14:paraId="6762C1BE" w14:textId="3D4DB0E0">
      <w:pPr>
        <w:pStyle w:val="TOC3"/>
        <w:tabs>
          <w:tab w:val="right" w:leader="dot" w:pos="9350"/>
        </w:tabs>
        <w:rPr>
          <w:rFonts w:asciiTheme="minorHAnsi" w:hAnsiTheme="minorHAnsi" w:eastAsiaTheme="minorEastAsia" w:cstheme="minorBidi"/>
          <w:noProof/>
          <w:sz w:val="22"/>
          <w:szCs w:val="22"/>
          <w:lang w:val="en-IE" w:eastAsia="en-IE"/>
        </w:rPr>
      </w:pPr>
      <w:hyperlink w:history="1" w:anchor="_Toc22891835">
        <w:r w:rsidRPr="00BD5ADD">
          <w:rPr>
            <w:rStyle w:val="Hyperlink"/>
            <w:noProof/>
            <w:lang w:val="en-IE"/>
            <w14:scene3d>
              <w14:camera w14:prst="orthographicFront"/>
              <w14:lightRig w14:rig="threePt" w14:dir="t">
                <w14:rot w14:lat="0" w14:lon="0" w14:rev="0"/>
              </w14:lightRig>
            </w14:scene3d>
          </w:rPr>
          <w:t>4.1.5.</w:t>
        </w:r>
        <w:r w:rsidRPr="00BD5ADD">
          <w:rPr>
            <w:rStyle w:val="Hyperlink"/>
            <w:noProof/>
            <w:lang w:val="en-IE"/>
          </w:rPr>
          <w:t xml:space="preserve"> Update the “High-Water-Mark” and get the next batch of updated IPs</w:t>
        </w:r>
        <w:r>
          <w:rPr>
            <w:noProof/>
            <w:webHidden/>
          </w:rPr>
          <w:tab/>
        </w:r>
        <w:r>
          <w:rPr>
            <w:noProof/>
            <w:webHidden/>
          </w:rPr>
          <w:fldChar w:fldCharType="begin"/>
        </w:r>
        <w:r>
          <w:rPr>
            <w:noProof/>
            <w:webHidden/>
          </w:rPr>
          <w:instrText xml:space="preserve"> PAGEREF _Toc22891835 \h </w:instrText>
        </w:r>
        <w:r>
          <w:rPr>
            <w:noProof/>
            <w:webHidden/>
          </w:rPr>
        </w:r>
        <w:r>
          <w:rPr>
            <w:noProof/>
            <w:webHidden/>
          </w:rPr>
          <w:fldChar w:fldCharType="separate"/>
        </w:r>
        <w:r>
          <w:rPr>
            <w:noProof/>
            <w:webHidden/>
          </w:rPr>
          <w:t>19</w:t>
        </w:r>
        <w:r>
          <w:rPr>
            <w:noProof/>
            <w:webHidden/>
          </w:rPr>
          <w:fldChar w:fldCharType="end"/>
        </w:r>
      </w:hyperlink>
    </w:p>
    <w:p w:rsidR="00776BEF" w:rsidRDefault="00776BEF" w14:paraId="52AF7435" w14:textId="66BFD668">
      <w:pPr>
        <w:pStyle w:val="TOC2"/>
        <w:rPr>
          <w:rFonts w:asciiTheme="minorHAnsi" w:hAnsiTheme="minorHAnsi" w:eastAsiaTheme="minorEastAsia" w:cstheme="minorBidi"/>
          <w:noProof/>
          <w:sz w:val="22"/>
          <w:szCs w:val="22"/>
          <w:lang w:val="en-IE" w:eastAsia="en-IE"/>
        </w:rPr>
      </w:pPr>
      <w:hyperlink w:history="1" w:anchor="_Toc22891836">
        <w:r w:rsidRPr="00BD5ADD">
          <w:rPr>
            <w:rStyle w:val="Hyperlink"/>
            <w:noProof/>
            <w:lang w:val="en-IE"/>
            <w14:scene3d>
              <w14:camera w14:prst="orthographicFront"/>
              <w14:lightRig w14:rig="threePt" w14:dir="t">
                <w14:rot w14:lat="0" w14:lon="0" w14:rev="0"/>
              </w14:lightRig>
            </w14:scene3d>
          </w:rPr>
          <w:t>4.2.</w:t>
        </w:r>
        <w:r w:rsidRPr="00BD5ADD">
          <w:rPr>
            <w:rStyle w:val="Hyperlink"/>
            <w:noProof/>
            <w:lang w:val="en-IE"/>
          </w:rPr>
          <w:t xml:space="preserve"> Job Scheduling, Error Handling and Logging</w:t>
        </w:r>
        <w:r>
          <w:rPr>
            <w:noProof/>
            <w:webHidden/>
          </w:rPr>
          <w:tab/>
        </w:r>
        <w:r>
          <w:rPr>
            <w:noProof/>
            <w:webHidden/>
          </w:rPr>
          <w:fldChar w:fldCharType="begin"/>
        </w:r>
        <w:r>
          <w:rPr>
            <w:noProof/>
            <w:webHidden/>
          </w:rPr>
          <w:instrText xml:space="preserve"> PAGEREF _Toc22891836 \h </w:instrText>
        </w:r>
        <w:r>
          <w:rPr>
            <w:noProof/>
            <w:webHidden/>
          </w:rPr>
        </w:r>
        <w:r>
          <w:rPr>
            <w:noProof/>
            <w:webHidden/>
          </w:rPr>
          <w:fldChar w:fldCharType="separate"/>
        </w:r>
        <w:r>
          <w:rPr>
            <w:noProof/>
            <w:webHidden/>
          </w:rPr>
          <w:t>19</w:t>
        </w:r>
        <w:r>
          <w:rPr>
            <w:noProof/>
            <w:webHidden/>
          </w:rPr>
          <w:fldChar w:fldCharType="end"/>
        </w:r>
      </w:hyperlink>
    </w:p>
    <w:p w:rsidR="00776BEF" w:rsidRDefault="00776BEF" w14:paraId="3009FB75" w14:textId="2FC7A0E9">
      <w:pPr>
        <w:pStyle w:val="TOC2"/>
        <w:rPr>
          <w:rFonts w:asciiTheme="minorHAnsi" w:hAnsiTheme="minorHAnsi" w:eastAsiaTheme="minorEastAsia" w:cstheme="minorBidi"/>
          <w:noProof/>
          <w:sz w:val="22"/>
          <w:szCs w:val="22"/>
          <w:lang w:val="en-IE" w:eastAsia="en-IE"/>
        </w:rPr>
      </w:pPr>
      <w:hyperlink w:history="1" w:anchor="_Toc22891837">
        <w:r w:rsidRPr="00BD5ADD">
          <w:rPr>
            <w:rStyle w:val="Hyperlink"/>
            <w:noProof/>
            <w:lang w:val="en-IE"/>
            <w14:scene3d>
              <w14:camera w14:prst="orthographicFront"/>
              <w14:lightRig w14:rig="threePt" w14:dir="t">
                <w14:rot w14:lat="0" w14:lon="0" w14:rev="0"/>
              </w14:lightRig>
            </w14:scene3d>
          </w:rPr>
          <w:t>4.3.</w:t>
        </w:r>
        <w:r w:rsidRPr="00BD5ADD">
          <w:rPr>
            <w:rStyle w:val="Hyperlink"/>
            <w:noProof/>
            <w:lang w:val="en-IE"/>
          </w:rPr>
          <w:t xml:space="preserve"> Job Credentials</w:t>
        </w:r>
        <w:r>
          <w:rPr>
            <w:noProof/>
            <w:webHidden/>
          </w:rPr>
          <w:tab/>
        </w:r>
        <w:r>
          <w:rPr>
            <w:noProof/>
            <w:webHidden/>
          </w:rPr>
          <w:fldChar w:fldCharType="begin"/>
        </w:r>
        <w:r>
          <w:rPr>
            <w:noProof/>
            <w:webHidden/>
          </w:rPr>
          <w:instrText xml:space="preserve"> PAGEREF _Toc22891837 \h </w:instrText>
        </w:r>
        <w:r>
          <w:rPr>
            <w:noProof/>
            <w:webHidden/>
          </w:rPr>
        </w:r>
        <w:r>
          <w:rPr>
            <w:noProof/>
            <w:webHidden/>
          </w:rPr>
          <w:fldChar w:fldCharType="separate"/>
        </w:r>
        <w:r>
          <w:rPr>
            <w:noProof/>
            <w:webHidden/>
          </w:rPr>
          <w:t>20</w:t>
        </w:r>
        <w:r>
          <w:rPr>
            <w:noProof/>
            <w:webHidden/>
          </w:rPr>
          <w:fldChar w:fldCharType="end"/>
        </w:r>
      </w:hyperlink>
    </w:p>
    <w:p w:rsidR="00776BEF" w:rsidRDefault="00776BEF" w14:paraId="0A00880E" w14:textId="0575CFD1">
      <w:pPr>
        <w:pStyle w:val="TOC1"/>
        <w:rPr>
          <w:rFonts w:asciiTheme="minorHAnsi" w:hAnsiTheme="minorHAnsi" w:eastAsiaTheme="minorEastAsia" w:cstheme="minorBidi"/>
          <w:noProof/>
          <w:sz w:val="22"/>
          <w:szCs w:val="22"/>
          <w:lang w:val="en-IE" w:eastAsia="en-IE"/>
        </w:rPr>
      </w:pPr>
      <w:hyperlink w:history="1" w:anchor="_Toc22891838">
        <w:r w:rsidRPr="00BD5ADD">
          <w:rPr>
            <w:rStyle w:val="Hyperlink"/>
            <w:noProof/>
            <w:lang w:val="en-IE"/>
          </w:rPr>
          <w:t>Appendix A – Open and Closed Items</w:t>
        </w:r>
        <w:r>
          <w:rPr>
            <w:noProof/>
            <w:webHidden/>
          </w:rPr>
          <w:tab/>
        </w:r>
        <w:r>
          <w:rPr>
            <w:noProof/>
            <w:webHidden/>
          </w:rPr>
          <w:fldChar w:fldCharType="begin"/>
        </w:r>
        <w:r>
          <w:rPr>
            <w:noProof/>
            <w:webHidden/>
          </w:rPr>
          <w:instrText xml:space="preserve"> PAGEREF _Toc22891838 \h </w:instrText>
        </w:r>
        <w:r>
          <w:rPr>
            <w:noProof/>
            <w:webHidden/>
          </w:rPr>
        </w:r>
        <w:r>
          <w:rPr>
            <w:noProof/>
            <w:webHidden/>
          </w:rPr>
          <w:fldChar w:fldCharType="separate"/>
        </w:r>
        <w:r>
          <w:rPr>
            <w:noProof/>
            <w:webHidden/>
          </w:rPr>
          <w:t>21</w:t>
        </w:r>
        <w:r>
          <w:rPr>
            <w:noProof/>
            <w:webHidden/>
          </w:rPr>
          <w:fldChar w:fldCharType="end"/>
        </w:r>
      </w:hyperlink>
    </w:p>
    <w:p w:rsidRPr="00EE1469" w:rsidR="006D2BF7" w:rsidP="006D2BF7" w:rsidRDefault="006D2BF7" w14:paraId="0ECA06E7" w14:textId="51703EAD">
      <w:pPr>
        <w:rPr>
          <w:lang w:val="en-IE"/>
        </w:rPr>
      </w:pPr>
      <w:r w:rsidRPr="00EE1469">
        <w:rPr>
          <w:lang w:val="en-IE"/>
        </w:rPr>
        <w:fldChar w:fldCharType="end"/>
      </w:r>
    </w:p>
    <w:p w:rsidRPr="00EE1469" w:rsidR="006D2BF7" w:rsidP="7BFD15B0" w:rsidRDefault="7BFD15B0" w14:paraId="777773B4" w14:textId="77777777">
      <w:pPr>
        <w:pStyle w:val="Chapterheading"/>
        <w:numPr>
          <w:ilvl w:val="0"/>
          <w:numId w:val="1"/>
        </w:numPr>
        <w:rPr>
          <w:lang w:val="en-IE"/>
        </w:rPr>
      </w:pPr>
      <w:bookmarkStart w:name="_Toc399422159" w:id="26"/>
      <w:bookmarkStart w:name="_Toc399421505" w:id="27"/>
      <w:bookmarkStart w:name="_Toc158527937" w:id="28"/>
      <w:bookmarkStart w:name="_Toc53481878" w:id="29"/>
      <w:bookmarkStart w:name="_Toc399422160" w:id="30"/>
      <w:bookmarkStart w:name="_Toc399421506" w:id="31"/>
      <w:bookmarkStart w:name="_Toc158527938" w:id="32"/>
      <w:bookmarkStart w:name="_Toc485799639" w:id="33"/>
      <w:bookmarkStart w:name="_Toc22891814" w:id="34"/>
      <w:bookmarkEnd w:id="26"/>
      <w:bookmarkEnd w:id="27"/>
      <w:bookmarkEnd w:id="28"/>
      <w:bookmarkEnd w:id="29"/>
      <w:r w:rsidRPr="00EE1469">
        <w:rPr>
          <w:lang w:val="en-IE"/>
        </w:rPr>
        <w:lastRenderedPageBreak/>
        <w:t>Introduction</w:t>
      </w:r>
      <w:bookmarkEnd w:id="30"/>
      <w:bookmarkEnd w:id="31"/>
      <w:bookmarkEnd w:id="32"/>
      <w:bookmarkEnd w:id="33"/>
      <w:bookmarkEnd w:id="34"/>
    </w:p>
    <w:p w:rsidRPr="00EE1469" w:rsidR="006D2BF7" w:rsidP="7BFD15B0" w:rsidRDefault="7BFD15B0" w14:paraId="3C9EAB8A" w14:textId="0501D695">
      <w:pPr>
        <w:pStyle w:val="Heading2"/>
        <w:numPr>
          <w:ilvl w:val="1"/>
          <w:numId w:val="0"/>
        </w:numPr>
        <w:ind w:left="720"/>
        <w:rPr>
          <w:lang w:val="en-IE"/>
        </w:rPr>
      </w:pPr>
      <w:bookmarkStart w:name="_Toc158527939" w:id="35"/>
      <w:bookmarkStart w:name="_Toc399421507" w:id="36"/>
      <w:bookmarkStart w:name="_Toc399422161" w:id="37"/>
      <w:bookmarkStart w:name="_Toc485799640" w:id="38"/>
      <w:bookmarkStart w:name="_Toc22891815" w:id="39"/>
      <w:r w:rsidRPr="00EE1469">
        <w:rPr>
          <w:lang w:val="en-IE"/>
        </w:rPr>
        <w:t>What does this document contain?</w:t>
      </w:r>
      <w:bookmarkEnd w:id="35"/>
      <w:bookmarkEnd w:id="36"/>
      <w:bookmarkEnd w:id="37"/>
      <w:bookmarkEnd w:id="38"/>
      <w:bookmarkEnd w:id="39"/>
    </w:p>
    <w:p w:rsidRPr="00EE1469" w:rsidR="006D2BF7" w:rsidP="006D2BF7" w:rsidRDefault="7BFD15B0" w14:paraId="40CD80AF" w14:textId="79E5BBD2">
      <w:pPr>
        <w:pStyle w:val="NormalIndent"/>
        <w:rPr>
          <w:lang w:val="en-IE"/>
        </w:rPr>
      </w:pPr>
      <w:r w:rsidRPr="00EE1469">
        <w:rPr>
          <w:lang w:val="en-IE"/>
        </w:rPr>
        <w:t xml:space="preserve">It provides a detailed specification </w:t>
      </w:r>
      <w:r w:rsidRPr="00EE1469" w:rsidR="001A272A">
        <w:rPr>
          <w:lang w:val="en-IE"/>
        </w:rPr>
        <w:t xml:space="preserve">and design </w:t>
      </w:r>
      <w:r w:rsidRPr="00EE1469">
        <w:rPr>
          <w:lang w:val="en-IE"/>
        </w:rPr>
        <w:t>of the</w:t>
      </w:r>
      <w:r w:rsidRPr="00EE1469" w:rsidR="00AC6FB5">
        <w:rPr>
          <w:lang w:val="en-IE"/>
        </w:rPr>
        <w:t xml:space="preserve"> </w:t>
      </w:r>
      <w:r w:rsidR="00936BA8">
        <w:rPr>
          <w:lang w:val="en-IE"/>
        </w:rPr>
        <w:t>integration software that will be used to synch</w:t>
      </w:r>
      <w:r w:rsidR="0075487F">
        <w:rPr>
          <w:lang w:val="en-IE"/>
        </w:rPr>
        <w:t xml:space="preserve">ronise the </w:t>
      </w:r>
      <w:r w:rsidR="00376FDB">
        <w:rPr>
          <w:lang w:val="en-IE"/>
        </w:rPr>
        <w:t xml:space="preserve">IPI information provided by SUISA with the </w:t>
      </w:r>
      <w:r w:rsidR="00E1483F">
        <w:rPr>
          <w:lang w:val="en-IE"/>
        </w:rPr>
        <w:t xml:space="preserve">local copy of IPI information held in the new ISWC database. </w:t>
      </w:r>
    </w:p>
    <w:p w:rsidRPr="00EE1469" w:rsidR="00D52738" w:rsidP="006D2BF7" w:rsidRDefault="00D52738" w14:paraId="642A4EEF" w14:textId="77777777">
      <w:pPr>
        <w:pStyle w:val="NormalIndent"/>
        <w:rPr>
          <w:lang w:val="en-IE"/>
        </w:rPr>
      </w:pPr>
    </w:p>
    <w:p w:rsidRPr="00EE1469" w:rsidR="006D2BF7" w:rsidP="7BFD15B0" w:rsidRDefault="7BFD15B0" w14:paraId="26CE8960" w14:textId="77777777">
      <w:pPr>
        <w:pStyle w:val="Heading2"/>
        <w:numPr>
          <w:ilvl w:val="1"/>
          <w:numId w:val="0"/>
        </w:numPr>
        <w:ind w:left="720"/>
        <w:rPr>
          <w:lang w:val="en-IE"/>
        </w:rPr>
      </w:pPr>
      <w:bookmarkStart w:name="_Toc158527940" w:id="40"/>
      <w:bookmarkStart w:name="_Toc399421508" w:id="41"/>
      <w:bookmarkStart w:name="_Toc399422162" w:id="42"/>
      <w:bookmarkStart w:name="_Toc485799641" w:id="43"/>
      <w:bookmarkStart w:name="_Toc22891816" w:id="44"/>
      <w:r w:rsidRPr="00EE1469">
        <w:rPr>
          <w:lang w:val="en-IE"/>
        </w:rPr>
        <w:t>Who should read this document?</w:t>
      </w:r>
      <w:bookmarkEnd w:id="40"/>
      <w:bookmarkEnd w:id="41"/>
      <w:bookmarkEnd w:id="42"/>
      <w:bookmarkEnd w:id="43"/>
      <w:bookmarkEnd w:id="44"/>
    </w:p>
    <w:p w:rsidRPr="00EE1469" w:rsidR="006D2BF7" w:rsidP="7BFD15B0" w:rsidRDefault="00004C79" w14:paraId="5C78EC82" w14:textId="16DD323E">
      <w:pPr>
        <w:pStyle w:val="NormalIndent"/>
        <w:rPr>
          <w:lang w:val="en-IE"/>
        </w:rPr>
      </w:pPr>
      <w:r w:rsidRPr="00EE1469">
        <w:rPr>
          <w:lang w:val="en-IE"/>
        </w:rPr>
        <w:t xml:space="preserve">CISAC </w:t>
      </w:r>
      <w:r w:rsidRPr="00EE1469" w:rsidR="7BFD15B0">
        <w:rPr>
          <w:lang w:val="en-IE"/>
        </w:rPr>
        <w:t xml:space="preserve">development and project management personnel. </w:t>
      </w:r>
      <w:r w:rsidRPr="00EE1469" w:rsidR="006F244B">
        <w:rPr>
          <w:lang w:val="en-IE"/>
        </w:rPr>
        <w:t>Society development and project management personnel.</w:t>
      </w:r>
      <w:r w:rsidRPr="00EE1469" w:rsidR="7BFD15B0">
        <w:rPr>
          <w:lang w:val="en-IE"/>
        </w:rPr>
        <w:t xml:space="preserve">  Spanish Point development team members.   </w:t>
      </w:r>
    </w:p>
    <w:p w:rsidRPr="00EE1469" w:rsidR="00FB06D8" w:rsidP="7BFD15B0" w:rsidRDefault="00FB06D8" w14:paraId="3EDD4081" w14:textId="77777777">
      <w:pPr>
        <w:pStyle w:val="NormalIndent"/>
        <w:rPr>
          <w:lang w:val="en-IE"/>
        </w:rPr>
      </w:pPr>
    </w:p>
    <w:p w:rsidRPr="00EE1469" w:rsidR="006D2BF7" w:rsidP="7BFD15B0" w:rsidRDefault="7BFD15B0" w14:paraId="356140AD" w14:textId="77777777">
      <w:pPr>
        <w:pStyle w:val="Heading2"/>
        <w:numPr>
          <w:ilvl w:val="1"/>
          <w:numId w:val="0"/>
        </w:numPr>
        <w:ind w:left="720"/>
        <w:rPr>
          <w:lang w:val="en-IE"/>
        </w:rPr>
      </w:pPr>
      <w:bookmarkStart w:name="_Toc158527942" w:id="45"/>
      <w:bookmarkStart w:name="_Toc399421510" w:id="46"/>
      <w:bookmarkStart w:name="_Toc399422164" w:id="47"/>
      <w:bookmarkStart w:name="_Toc485799643" w:id="48"/>
      <w:bookmarkStart w:name="_Toc22891817" w:id="49"/>
      <w:r w:rsidRPr="00EE1469">
        <w:rPr>
          <w:lang w:val="en-IE"/>
        </w:rPr>
        <w:t>References</w:t>
      </w:r>
      <w:bookmarkEnd w:id="45"/>
      <w:bookmarkEnd w:id="46"/>
      <w:bookmarkEnd w:id="47"/>
      <w:bookmarkEnd w:id="48"/>
      <w:bookmarkEnd w:id="49"/>
    </w:p>
    <w:tbl>
      <w:tblPr>
        <w:tblW w:w="8130" w:type="dxa"/>
        <w:tblInd w:w="800" w:type="dxa"/>
        <w:tblBorders>
          <w:top w:val="single" w:color="999999" w:sz="12" w:space="0"/>
          <w:bottom w:val="single" w:color="999999" w:sz="12" w:space="0"/>
          <w:insideH w:val="single" w:color="999999" w:sz="12" w:space="0"/>
        </w:tblBorders>
        <w:tblLayout w:type="fixed"/>
        <w:tblLook w:val="04A0" w:firstRow="1" w:lastRow="0" w:firstColumn="1" w:lastColumn="0" w:noHBand="0" w:noVBand="1"/>
      </w:tblPr>
      <w:tblGrid>
        <w:gridCol w:w="4587"/>
        <w:gridCol w:w="3543"/>
      </w:tblGrid>
      <w:tr w:rsidRPr="00EE1469" w:rsidR="006D2BF7" w:rsidTr="7BFD15B0" w14:paraId="7790A153" w14:textId="77777777">
        <w:tc>
          <w:tcPr>
            <w:tcW w:w="4587" w:type="dxa"/>
            <w:tcBorders>
              <w:top w:val="single" w:color="999999" w:sz="12" w:space="0"/>
              <w:left w:val="nil"/>
              <w:bottom w:val="single" w:color="999999" w:sz="12" w:space="0"/>
              <w:right w:val="nil"/>
            </w:tcBorders>
            <w:shd w:val="clear" w:color="auto" w:fill="E6E6E6"/>
            <w:hideMark/>
          </w:tcPr>
          <w:p w:rsidRPr="00EE1469" w:rsidR="006D2BF7" w:rsidP="7BFD15B0" w:rsidRDefault="7BFD15B0" w14:paraId="6EFAF8E6" w14:textId="77777777">
            <w:pPr>
              <w:pStyle w:val="NoSpacing"/>
              <w:spacing w:line="256" w:lineRule="auto"/>
              <w:rPr>
                <w:lang w:val="en-IE"/>
              </w:rPr>
            </w:pPr>
            <w:r w:rsidRPr="00EE1469">
              <w:rPr>
                <w:lang w:val="en-IE"/>
              </w:rPr>
              <w:t>Reference</w:t>
            </w:r>
          </w:p>
        </w:tc>
        <w:tc>
          <w:tcPr>
            <w:tcW w:w="3543" w:type="dxa"/>
            <w:tcBorders>
              <w:top w:val="single" w:color="999999" w:sz="12" w:space="0"/>
              <w:left w:val="nil"/>
              <w:bottom w:val="single" w:color="999999" w:sz="12" w:space="0"/>
              <w:right w:val="nil"/>
            </w:tcBorders>
            <w:shd w:val="clear" w:color="auto" w:fill="E6E6E6"/>
            <w:hideMark/>
          </w:tcPr>
          <w:p w:rsidRPr="00EE1469" w:rsidR="006D2BF7" w:rsidP="7BFD15B0" w:rsidRDefault="7BFD15B0" w14:paraId="2D2B7768" w14:textId="40C1BA2C">
            <w:pPr>
              <w:pStyle w:val="NoSpacing"/>
              <w:spacing w:line="256" w:lineRule="auto"/>
              <w:rPr>
                <w:lang w:val="en-IE"/>
              </w:rPr>
            </w:pPr>
            <w:r w:rsidRPr="00EE1469">
              <w:rPr>
                <w:lang w:val="en-IE"/>
              </w:rPr>
              <w:t>Description</w:t>
            </w:r>
          </w:p>
        </w:tc>
      </w:tr>
      <w:tr w:rsidRPr="00EE1469" w:rsidR="006D2BF7" w:rsidTr="7BFD15B0" w14:paraId="2D68AF4F" w14:textId="77777777">
        <w:tc>
          <w:tcPr>
            <w:tcW w:w="4587" w:type="dxa"/>
            <w:tcBorders>
              <w:top w:val="single" w:color="999999" w:sz="12" w:space="0"/>
              <w:left w:val="nil"/>
              <w:bottom w:val="single" w:color="999999" w:sz="12" w:space="0"/>
              <w:right w:val="nil"/>
            </w:tcBorders>
          </w:tcPr>
          <w:p w:rsidRPr="00EE1469" w:rsidR="0016589F" w:rsidRDefault="007D527A" w14:paraId="0289F779" w14:textId="39894E59">
            <w:pPr>
              <w:pStyle w:val="NoSpacing"/>
              <w:spacing w:line="256" w:lineRule="auto"/>
              <w:rPr>
                <w:lang w:val="en-IE"/>
              </w:rPr>
            </w:pPr>
            <w:r w:rsidRPr="00EE1469">
              <w:rPr>
                <w:lang w:val="en-IE"/>
              </w:rPr>
              <w:t>SPE_20190218_ISWCDataModel.docx</w:t>
            </w:r>
          </w:p>
        </w:tc>
        <w:tc>
          <w:tcPr>
            <w:tcW w:w="3543" w:type="dxa"/>
            <w:tcBorders>
              <w:top w:val="single" w:color="999999" w:sz="12" w:space="0"/>
              <w:left w:val="nil"/>
              <w:bottom w:val="single" w:color="999999" w:sz="12" w:space="0"/>
              <w:right w:val="nil"/>
            </w:tcBorders>
          </w:tcPr>
          <w:p w:rsidRPr="00EE1469" w:rsidR="006D2BF7" w:rsidRDefault="007D527A" w14:paraId="01E79C6D" w14:textId="638F91B5">
            <w:pPr>
              <w:pStyle w:val="NoSpacing"/>
              <w:spacing w:line="256" w:lineRule="auto"/>
              <w:rPr>
                <w:lang w:val="en-IE"/>
              </w:rPr>
            </w:pPr>
            <w:r w:rsidRPr="00EE1469">
              <w:rPr>
                <w:lang w:val="en-IE"/>
              </w:rPr>
              <w:t>New ISWC Database Data Model</w:t>
            </w:r>
          </w:p>
        </w:tc>
      </w:tr>
      <w:tr w:rsidRPr="00EE1469" w:rsidR="00986B88" w:rsidTr="7BFD15B0" w14:paraId="4B082836" w14:textId="77777777">
        <w:tc>
          <w:tcPr>
            <w:tcW w:w="4587" w:type="dxa"/>
            <w:tcBorders>
              <w:top w:val="single" w:color="999999" w:sz="12" w:space="0"/>
              <w:left w:val="nil"/>
              <w:bottom w:val="single" w:color="999999" w:sz="12" w:space="0"/>
              <w:right w:val="nil"/>
            </w:tcBorders>
          </w:tcPr>
          <w:p w:rsidRPr="00EE1469" w:rsidR="00986B88" w:rsidRDefault="00CC3807" w14:paraId="28EEDDB6" w14:textId="2F3A4708">
            <w:pPr>
              <w:pStyle w:val="NoSpacing"/>
              <w:spacing w:line="256" w:lineRule="auto"/>
              <w:rPr>
                <w:lang w:val="en-IE"/>
              </w:rPr>
            </w:pPr>
            <w:r>
              <w:rPr>
                <w:lang w:val="en-IE"/>
              </w:rPr>
              <w:t>ISIP</w:t>
            </w:r>
            <w:r w:rsidR="00BF78E5">
              <w:rPr>
                <w:lang w:val="en-IE"/>
              </w:rPr>
              <w:t>0022-R14.pdf</w:t>
            </w:r>
          </w:p>
        </w:tc>
        <w:tc>
          <w:tcPr>
            <w:tcW w:w="3543" w:type="dxa"/>
            <w:tcBorders>
              <w:top w:val="single" w:color="999999" w:sz="12" w:space="0"/>
              <w:left w:val="nil"/>
              <w:bottom w:val="single" w:color="999999" w:sz="12" w:space="0"/>
              <w:right w:val="nil"/>
            </w:tcBorders>
          </w:tcPr>
          <w:p w:rsidRPr="00EE1469" w:rsidR="00986B88" w:rsidRDefault="00BF78E5" w14:paraId="6EBC5B51" w14:textId="64F06824">
            <w:pPr>
              <w:pStyle w:val="NoSpacing"/>
              <w:spacing w:line="256" w:lineRule="auto"/>
              <w:rPr>
                <w:lang w:val="en-IE"/>
              </w:rPr>
            </w:pPr>
            <w:r>
              <w:rPr>
                <w:lang w:val="en-IE"/>
              </w:rPr>
              <w:t xml:space="preserve">IPI </w:t>
            </w:r>
            <w:r w:rsidR="001D20D5">
              <w:rPr>
                <w:lang w:val="en-IE"/>
              </w:rPr>
              <w:t>EDI Specification</w:t>
            </w:r>
          </w:p>
        </w:tc>
      </w:tr>
      <w:tr w:rsidRPr="00EE1469" w:rsidR="007D527A" w:rsidTr="7BFD15B0" w14:paraId="61904E91" w14:textId="77777777">
        <w:tc>
          <w:tcPr>
            <w:tcW w:w="4587" w:type="dxa"/>
            <w:tcBorders>
              <w:top w:val="single" w:color="999999" w:sz="12" w:space="0"/>
              <w:left w:val="nil"/>
              <w:bottom w:val="single" w:color="999999" w:sz="12" w:space="0"/>
              <w:right w:val="nil"/>
            </w:tcBorders>
          </w:tcPr>
          <w:p w:rsidRPr="00EE1469" w:rsidR="007D527A" w:rsidP="007D527A" w:rsidRDefault="00434ED5" w14:paraId="43C69266" w14:textId="6745DD93">
            <w:pPr>
              <w:pStyle w:val="NoSpacing"/>
              <w:spacing w:line="256" w:lineRule="auto"/>
              <w:rPr>
                <w:lang w:val="en-IE"/>
              </w:rPr>
            </w:pPr>
            <w:r>
              <w:rPr>
                <w:lang w:val="en-IE"/>
              </w:rPr>
              <w:t>ISIP0099-R10.pdf</w:t>
            </w:r>
          </w:p>
        </w:tc>
        <w:tc>
          <w:tcPr>
            <w:tcW w:w="3543" w:type="dxa"/>
            <w:tcBorders>
              <w:top w:val="single" w:color="999999" w:sz="12" w:space="0"/>
              <w:left w:val="nil"/>
              <w:bottom w:val="single" w:color="999999" w:sz="12" w:space="0"/>
              <w:right w:val="nil"/>
            </w:tcBorders>
          </w:tcPr>
          <w:p w:rsidRPr="00EE1469" w:rsidR="007D527A" w:rsidP="007D527A" w:rsidRDefault="00434ED5" w14:paraId="33EB3656" w14:textId="0EDBC513">
            <w:pPr>
              <w:pStyle w:val="NoSpacing"/>
              <w:spacing w:line="256" w:lineRule="auto"/>
              <w:rPr>
                <w:lang w:val="en-IE"/>
              </w:rPr>
            </w:pPr>
            <w:r>
              <w:rPr>
                <w:lang w:val="en-IE"/>
              </w:rPr>
              <w:t xml:space="preserve">IPI </w:t>
            </w:r>
            <w:r w:rsidR="00610477">
              <w:rPr>
                <w:lang w:val="en-IE"/>
              </w:rPr>
              <w:t>API Specification</w:t>
            </w:r>
          </w:p>
        </w:tc>
      </w:tr>
      <w:tr w:rsidRPr="00EE1469" w:rsidR="007D527A" w:rsidTr="7BFD15B0" w14:paraId="7CFABE2F" w14:textId="77777777">
        <w:tc>
          <w:tcPr>
            <w:tcW w:w="4587" w:type="dxa"/>
            <w:tcBorders>
              <w:top w:val="single" w:color="999999" w:sz="12" w:space="0"/>
              <w:left w:val="nil"/>
              <w:bottom w:val="single" w:color="999999" w:sz="12" w:space="0"/>
              <w:right w:val="nil"/>
            </w:tcBorders>
          </w:tcPr>
          <w:p w:rsidRPr="00EE1469" w:rsidR="007D527A" w:rsidP="007D527A" w:rsidRDefault="007D527A" w14:paraId="76EAA398" w14:textId="36BA3D63">
            <w:pPr>
              <w:pStyle w:val="NoSpacing"/>
              <w:spacing w:line="256" w:lineRule="auto"/>
              <w:rPr>
                <w:lang w:val="en-IE"/>
              </w:rPr>
            </w:pPr>
          </w:p>
        </w:tc>
        <w:tc>
          <w:tcPr>
            <w:tcW w:w="3543" w:type="dxa"/>
            <w:tcBorders>
              <w:top w:val="single" w:color="999999" w:sz="12" w:space="0"/>
              <w:left w:val="nil"/>
              <w:bottom w:val="single" w:color="999999" w:sz="12" w:space="0"/>
              <w:right w:val="nil"/>
            </w:tcBorders>
          </w:tcPr>
          <w:p w:rsidRPr="00EE1469" w:rsidR="007D527A" w:rsidP="007D527A" w:rsidRDefault="007D527A" w14:paraId="22930385" w14:textId="1D613EFD">
            <w:pPr>
              <w:pStyle w:val="NoSpacing"/>
              <w:spacing w:line="256" w:lineRule="auto"/>
              <w:rPr>
                <w:lang w:val="en-IE"/>
              </w:rPr>
            </w:pPr>
          </w:p>
        </w:tc>
      </w:tr>
      <w:tr w:rsidRPr="00EE1469" w:rsidR="007D527A" w:rsidTr="7BFD15B0" w14:paraId="352B659A" w14:textId="77777777">
        <w:tc>
          <w:tcPr>
            <w:tcW w:w="4587" w:type="dxa"/>
            <w:tcBorders>
              <w:top w:val="single" w:color="999999" w:sz="12" w:space="0"/>
              <w:left w:val="nil"/>
              <w:bottom w:val="single" w:color="999999" w:sz="12" w:space="0"/>
              <w:right w:val="nil"/>
            </w:tcBorders>
          </w:tcPr>
          <w:p w:rsidRPr="00EE1469" w:rsidR="007D527A" w:rsidP="007D527A" w:rsidRDefault="007D527A" w14:paraId="70BDFB0E" w14:textId="0968F4AB">
            <w:pPr>
              <w:pStyle w:val="NoSpacing"/>
              <w:spacing w:line="256" w:lineRule="auto"/>
              <w:rPr>
                <w:lang w:val="en-IE"/>
              </w:rPr>
            </w:pPr>
          </w:p>
        </w:tc>
        <w:tc>
          <w:tcPr>
            <w:tcW w:w="3543" w:type="dxa"/>
            <w:tcBorders>
              <w:top w:val="single" w:color="999999" w:sz="12" w:space="0"/>
              <w:left w:val="nil"/>
              <w:bottom w:val="single" w:color="999999" w:sz="12" w:space="0"/>
              <w:right w:val="nil"/>
            </w:tcBorders>
          </w:tcPr>
          <w:p w:rsidRPr="00EE1469" w:rsidR="007D527A" w:rsidP="007D527A" w:rsidRDefault="007D527A" w14:paraId="435529A5" w14:textId="21D1D1C3">
            <w:pPr>
              <w:pStyle w:val="NoSpacing"/>
              <w:spacing w:line="256" w:lineRule="auto"/>
              <w:rPr>
                <w:lang w:val="en-IE"/>
              </w:rPr>
            </w:pPr>
          </w:p>
        </w:tc>
      </w:tr>
    </w:tbl>
    <w:p w:rsidRPr="00EE1469" w:rsidR="006D2BF7" w:rsidP="006D2BF7" w:rsidRDefault="006D2BF7" w14:paraId="5C55AB05" w14:textId="77777777">
      <w:pPr>
        <w:rPr>
          <w:lang w:val="en-IE"/>
        </w:rPr>
      </w:pPr>
    </w:p>
    <w:p w:rsidRPr="00EE1469" w:rsidR="006D2BF7" w:rsidP="7BFD15B0" w:rsidRDefault="003063C3" w14:paraId="5D8EB907" w14:textId="7E05F107">
      <w:pPr>
        <w:pStyle w:val="Chapterheading"/>
        <w:numPr>
          <w:ilvl w:val="0"/>
          <w:numId w:val="1"/>
        </w:numPr>
        <w:rPr>
          <w:lang w:val="en-IE"/>
        </w:rPr>
      </w:pPr>
      <w:bookmarkStart w:name="_Toc22891818" w:id="50"/>
      <w:r>
        <w:rPr>
          <w:lang w:val="en-IE"/>
        </w:rPr>
        <w:lastRenderedPageBreak/>
        <w:t>Overview</w:t>
      </w:r>
      <w:bookmarkEnd w:id="50"/>
    </w:p>
    <w:p w:rsidR="00064511" w:rsidP="00DB190E" w:rsidRDefault="003063C3" w14:paraId="03D85B41" w14:textId="3E9DF6C2">
      <w:pPr>
        <w:pStyle w:val="NormalIndent"/>
        <w:rPr>
          <w:lang w:val="en-IE"/>
        </w:rPr>
      </w:pPr>
      <w:r>
        <w:rPr>
          <w:lang w:val="en-IE"/>
        </w:rPr>
        <w:t>The in</w:t>
      </w:r>
      <w:r w:rsidR="00BF5EDE">
        <w:rPr>
          <w:lang w:val="en-IE"/>
        </w:rPr>
        <w:t xml:space="preserve">tegration between the </w:t>
      </w:r>
      <w:r w:rsidR="00784113">
        <w:rPr>
          <w:lang w:val="en-IE"/>
        </w:rPr>
        <w:t xml:space="preserve">ISWC Database and the IPI system will </w:t>
      </w:r>
      <w:r w:rsidR="00A75073">
        <w:rPr>
          <w:lang w:val="en-IE"/>
        </w:rPr>
        <w:t xml:space="preserve">consist of the following components: </w:t>
      </w:r>
    </w:p>
    <w:p w:rsidR="00A75073" w:rsidP="00DB190E" w:rsidRDefault="00A75073" w14:paraId="4D10387B" w14:textId="0253B5E2">
      <w:pPr>
        <w:pStyle w:val="NormalIndent"/>
        <w:rPr>
          <w:lang w:val="en-IE"/>
        </w:rPr>
      </w:pPr>
    </w:p>
    <w:p w:rsidR="00A75073" w:rsidP="00A75073" w:rsidRDefault="641B633E" w14:paraId="6075417E" w14:textId="7B65F4BD">
      <w:pPr>
        <w:pStyle w:val="NormalIndent"/>
        <w:numPr>
          <w:ilvl w:val="0"/>
          <w:numId w:val="35"/>
        </w:numPr>
        <w:rPr>
          <w:lang w:val="en-IE"/>
        </w:rPr>
      </w:pPr>
      <w:r w:rsidRPr="2AC01AF7">
        <w:rPr>
          <w:lang w:val="en-IE"/>
        </w:rPr>
        <w:t>A</w:t>
      </w:r>
      <w:r w:rsidRPr="2AC01AF7" w:rsidR="0122672F">
        <w:rPr>
          <w:lang w:val="en-IE"/>
        </w:rPr>
        <w:t xml:space="preserve">n </w:t>
      </w:r>
      <w:r w:rsidRPr="2AC01AF7" w:rsidR="3996F6AC">
        <w:rPr>
          <w:lang w:val="en-IE"/>
        </w:rPr>
        <w:t xml:space="preserve">IPI </w:t>
      </w:r>
      <w:r w:rsidRPr="2AC01AF7" w:rsidR="0122672F">
        <w:rPr>
          <w:lang w:val="en-IE"/>
        </w:rPr>
        <w:t>EDI file based full resynch process</w:t>
      </w:r>
    </w:p>
    <w:p w:rsidR="00523553" w:rsidP="00A75073" w:rsidRDefault="45472CF0" w14:paraId="048A0D1B" w14:textId="77777777">
      <w:pPr>
        <w:pStyle w:val="NormalIndent"/>
        <w:numPr>
          <w:ilvl w:val="0"/>
          <w:numId w:val="35"/>
        </w:numPr>
        <w:rPr>
          <w:lang w:val="en-IE"/>
        </w:rPr>
      </w:pPr>
      <w:r w:rsidRPr="2AC01AF7">
        <w:rPr>
          <w:lang w:val="en-IE"/>
        </w:rPr>
        <w:t xml:space="preserve">An </w:t>
      </w:r>
      <w:r w:rsidRPr="2AC01AF7" w:rsidR="3996F6AC">
        <w:rPr>
          <w:lang w:val="en-IE"/>
        </w:rPr>
        <w:t xml:space="preserve">IPI </w:t>
      </w:r>
      <w:r w:rsidRPr="2AC01AF7">
        <w:rPr>
          <w:lang w:val="en-IE"/>
        </w:rPr>
        <w:t>API</w:t>
      </w:r>
      <w:r w:rsidRPr="2AC01AF7" w:rsidR="3996F6AC">
        <w:rPr>
          <w:lang w:val="en-IE"/>
        </w:rPr>
        <w:t xml:space="preserve"> based </w:t>
      </w:r>
      <w:r w:rsidRPr="2AC01AF7" w:rsidR="4EA97F92">
        <w:rPr>
          <w:lang w:val="en-IE"/>
        </w:rPr>
        <w:t>scheduled synch</w:t>
      </w:r>
      <w:r w:rsidRPr="2AC01AF7" w:rsidR="1A8C3772">
        <w:rPr>
          <w:lang w:val="en-IE"/>
        </w:rPr>
        <w:t xml:space="preserve"> process</w:t>
      </w:r>
    </w:p>
    <w:p w:rsidR="00523553" w:rsidP="00523553" w:rsidRDefault="00523553" w14:paraId="1D954266" w14:textId="77777777">
      <w:pPr>
        <w:pStyle w:val="NormalIndent"/>
        <w:rPr>
          <w:lang w:val="en-IE"/>
        </w:rPr>
      </w:pPr>
    </w:p>
    <w:p w:rsidRPr="00EE1469" w:rsidR="00853992" w:rsidP="00853992" w:rsidRDefault="009F03A6" w14:paraId="1D8C775C" w14:textId="500E3F0D">
      <w:pPr>
        <w:pStyle w:val="Heading2"/>
        <w:rPr>
          <w:lang w:val="en-IE"/>
        </w:rPr>
      </w:pPr>
      <w:r>
        <w:rPr>
          <w:lang w:val="en-IE"/>
        </w:rPr>
        <w:t xml:space="preserve"> </w:t>
      </w:r>
      <w:bookmarkStart w:name="_Toc22891819" w:id="51"/>
      <w:r w:rsidR="00853992">
        <w:rPr>
          <w:lang w:val="en-IE"/>
        </w:rPr>
        <w:t xml:space="preserve">IPI EDI </w:t>
      </w:r>
      <w:r w:rsidR="007A196A">
        <w:rPr>
          <w:lang w:val="en-IE"/>
        </w:rPr>
        <w:t>file based full resynch process</w:t>
      </w:r>
      <w:bookmarkEnd w:id="51"/>
    </w:p>
    <w:p w:rsidR="0072779F" w:rsidP="00853992" w:rsidRDefault="00D653E8" w14:paraId="18317A06" w14:textId="2BF752BE">
      <w:pPr>
        <w:pStyle w:val="NormalIndent"/>
        <w:rPr>
          <w:lang w:val="en-IE"/>
        </w:rPr>
      </w:pPr>
      <w:r>
        <w:rPr>
          <w:lang w:val="en-IE"/>
        </w:rPr>
        <w:t xml:space="preserve">The purpose of this process is to </w:t>
      </w:r>
      <w:r w:rsidR="00E9488A">
        <w:rPr>
          <w:lang w:val="en-IE"/>
        </w:rPr>
        <w:t xml:space="preserve">fully replace </w:t>
      </w:r>
      <w:r w:rsidR="00030B5B">
        <w:rPr>
          <w:lang w:val="en-IE"/>
        </w:rPr>
        <w:t xml:space="preserve">the ISWC database copy of IPI data with the latest full </w:t>
      </w:r>
      <w:r w:rsidR="00974D4E">
        <w:rPr>
          <w:lang w:val="en-IE"/>
        </w:rPr>
        <w:t xml:space="preserve">quarterly export provided by IPI.   It </w:t>
      </w:r>
      <w:r w:rsidR="00F46D1E">
        <w:rPr>
          <w:lang w:val="en-IE"/>
        </w:rPr>
        <w:t>will be run on an occasional as-needed basis</w:t>
      </w:r>
      <w:r w:rsidR="00127287">
        <w:rPr>
          <w:lang w:val="en-IE"/>
        </w:rPr>
        <w:t xml:space="preserve"> to get the data back in synch in the event of </w:t>
      </w:r>
      <w:r w:rsidR="000A7EFB">
        <w:rPr>
          <w:lang w:val="en-IE"/>
        </w:rPr>
        <w:t xml:space="preserve">there being </w:t>
      </w:r>
      <w:r w:rsidR="0009731A">
        <w:rPr>
          <w:lang w:val="en-IE"/>
        </w:rPr>
        <w:t>issues with the</w:t>
      </w:r>
      <w:r w:rsidR="00382110">
        <w:rPr>
          <w:lang w:val="en-IE"/>
        </w:rPr>
        <w:t xml:space="preserve"> </w:t>
      </w:r>
      <w:r w:rsidR="00861C41">
        <w:rPr>
          <w:lang w:val="en-IE"/>
        </w:rPr>
        <w:t xml:space="preserve">IPI API based scheduled synch process defined below. </w:t>
      </w:r>
      <w:r w:rsidR="0009731A">
        <w:rPr>
          <w:lang w:val="en-IE"/>
        </w:rPr>
        <w:t xml:space="preserve"> </w:t>
      </w:r>
    </w:p>
    <w:p w:rsidR="0072779F" w:rsidP="00853992" w:rsidRDefault="0072779F" w14:paraId="03B3CFCC" w14:textId="77777777">
      <w:pPr>
        <w:pStyle w:val="NormalIndent"/>
        <w:rPr>
          <w:lang w:val="en-IE"/>
        </w:rPr>
      </w:pPr>
    </w:p>
    <w:p w:rsidR="00853992" w:rsidP="00853992" w:rsidRDefault="008620EF" w14:paraId="30CBCDB4" w14:textId="209117B3">
      <w:pPr>
        <w:pStyle w:val="NormalIndent"/>
        <w:rPr>
          <w:lang w:val="en-IE"/>
        </w:rPr>
      </w:pPr>
      <w:bookmarkStart w:name="_Hlk22289683" w:id="52"/>
      <w:r>
        <w:rPr>
          <w:lang w:val="en-IE"/>
        </w:rPr>
        <w:t xml:space="preserve">This </w:t>
      </w:r>
      <w:r w:rsidR="0077493E">
        <w:rPr>
          <w:lang w:val="en-IE"/>
        </w:rPr>
        <w:t xml:space="preserve">process </w:t>
      </w:r>
      <w:r>
        <w:rPr>
          <w:lang w:val="en-IE"/>
        </w:rPr>
        <w:t xml:space="preserve">will be developed </w:t>
      </w:r>
      <w:r w:rsidR="00540DFE">
        <w:rPr>
          <w:lang w:val="en-IE"/>
        </w:rPr>
        <w:t xml:space="preserve">using </w:t>
      </w:r>
      <w:r w:rsidR="004923D0">
        <w:rPr>
          <w:lang w:val="en-IE"/>
        </w:rPr>
        <w:t>Azure Data</w:t>
      </w:r>
      <w:r w:rsidR="00ED624B">
        <w:rPr>
          <w:lang w:val="en-IE"/>
        </w:rPr>
        <w:t xml:space="preserve"> Factory</w:t>
      </w:r>
      <w:r w:rsidR="00540DFE">
        <w:rPr>
          <w:lang w:val="en-IE"/>
        </w:rPr>
        <w:t xml:space="preserve"> and Azure Data</w:t>
      </w:r>
      <w:r w:rsidR="00022973">
        <w:rPr>
          <w:lang w:val="en-IE"/>
        </w:rPr>
        <w:t>bricks</w:t>
      </w:r>
      <w:r w:rsidR="001F2E3E">
        <w:rPr>
          <w:lang w:val="en-IE"/>
        </w:rPr>
        <w:t>.</w:t>
      </w:r>
      <w:r w:rsidR="00ED624B">
        <w:rPr>
          <w:lang w:val="en-IE"/>
        </w:rPr>
        <w:t xml:space="preserve"> </w:t>
      </w:r>
    </w:p>
    <w:p w:rsidR="004C5B7D" w:rsidP="00853992" w:rsidRDefault="004C5B7D" w14:paraId="5DBBE337" w14:textId="008DAAE8">
      <w:pPr>
        <w:pStyle w:val="NormalIndent"/>
        <w:rPr>
          <w:lang w:val="en-IE"/>
        </w:rPr>
      </w:pPr>
      <w:r>
        <w:rPr>
          <w:lang w:val="en-IE"/>
        </w:rPr>
        <w:t xml:space="preserve">This process will take as its input </w:t>
      </w:r>
      <w:r w:rsidR="002132FF">
        <w:rPr>
          <w:lang w:val="en-IE"/>
        </w:rPr>
        <w:t xml:space="preserve">the IPI quarterly export. </w:t>
      </w:r>
      <w:r w:rsidR="00E86CC6">
        <w:rPr>
          <w:lang w:val="en-IE"/>
        </w:rPr>
        <w:t xml:space="preserve">This is a full dump of the IPI </w:t>
      </w:r>
      <w:r w:rsidR="00AF24F4">
        <w:rPr>
          <w:lang w:val="en-IE"/>
        </w:rPr>
        <w:t xml:space="preserve">information produced at the end of each quarter.  </w:t>
      </w:r>
      <w:r w:rsidR="00FD74DB">
        <w:rPr>
          <w:lang w:val="en-IE"/>
        </w:rPr>
        <w:t xml:space="preserve">It consists of a set of </w:t>
      </w:r>
      <w:r w:rsidR="00A01D3D">
        <w:rPr>
          <w:lang w:val="en-IE"/>
        </w:rPr>
        <w:t>1GB file</w:t>
      </w:r>
      <w:r w:rsidR="00CA564A">
        <w:rPr>
          <w:lang w:val="en-IE"/>
        </w:rPr>
        <w:t>s that when combined make up the full IPI export.</w:t>
      </w:r>
    </w:p>
    <w:bookmarkEnd w:id="52"/>
    <w:p w:rsidR="00CA564A" w:rsidP="00853992" w:rsidRDefault="00CA564A" w14:paraId="55E241A0" w14:textId="63FC6B92">
      <w:pPr>
        <w:pStyle w:val="NormalIndent"/>
        <w:rPr>
          <w:lang w:val="en-IE"/>
        </w:rPr>
      </w:pPr>
    </w:p>
    <w:p w:rsidR="00CA564A" w:rsidP="310FE9C9" w:rsidRDefault="00CA564A" w14:paraId="65B79A2D" w14:textId="67DDE068">
      <w:pPr>
        <w:pStyle w:val="NormalIndent"/>
      </w:pPr>
      <w:bookmarkStart w:name="_Hlk22292304" w:id="53"/>
      <w:r w:rsidRPr="310FE9C9">
        <w:t xml:space="preserve">Each file </w:t>
      </w:r>
      <w:r w:rsidRPr="310FE9C9" w:rsidR="000B74F7">
        <w:t xml:space="preserve">consists of a set of </w:t>
      </w:r>
      <w:commentRangeStart w:id="54"/>
      <w:commentRangeStart w:id="55"/>
      <w:r w:rsidRPr="310FE9C9" w:rsidR="000B74F7">
        <w:t xml:space="preserve">IPA </w:t>
      </w:r>
      <w:commentRangeEnd w:id="54"/>
      <w:r>
        <w:rPr>
          <w:rStyle w:val="CommentReference"/>
        </w:rPr>
        <w:commentReference w:id="54"/>
      </w:r>
      <w:commentRangeEnd w:id="55"/>
      <w:r>
        <w:rPr>
          <w:rStyle w:val="CommentReference"/>
        </w:rPr>
        <w:commentReference w:id="55"/>
      </w:r>
      <w:r w:rsidRPr="310FE9C9" w:rsidR="000B74F7">
        <w:t>transactions as defined in the IPI EDI specification</w:t>
      </w:r>
      <w:r w:rsidRPr="310FE9C9" w:rsidR="005E3F1F">
        <w:t>.</w:t>
      </w:r>
      <w:r w:rsidRPr="310FE9C9" w:rsidR="001F16DF">
        <w:t xml:space="preserve">  The relevant information </w:t>
      </w:r>
      <w:r w:rsidRPr="310FE9C9" w:rsidR="008D0E51">
        <w:t xml:space="preserve">from these IPA transactions will be extracted into a set of </w:t>
      </w:r>
      <w:r w:rsidRPr="310FE9C9" w:rsidR="000C1A2F">
        <w:t xml:space="preserve">files that mirror </w:t>
      </w:r>
      <w:r w:rsidRPr="310FE9C9" w:rsidR="001E369C">
        <w:t xml:space="preserve">the </w:t>
      </w:r>
      <w:r w:rsidRPr="310FE9C9" w:rsidR="007A2BBA">
        <w:t xml:space="preserve">IPI </w:t>
      </w:r>
      <w:r w:rsidRPr="310FE9C9" w:rsidR="009146EE">
        <w:t>tables in the ISWC database.   The</w:t>
      </w:r>
      <w:r w:rsidRPr="310FE9C9" w:rsidR="00745EED">
        <w:t xml:space="preserve"> </w:t>
      </w:r>
      <w:r w:rsidRPr="310FE9C9" w:rsidR="00B06578">
        <w:t>process will re</w:t>
      </w:r>
      <w:r w:rsidRPr="310FE9C9" w:rsidR="002257CD">
        <w:t>place each table</w:t>
      </w:r>
      <w:r w:rsidRPr="310FE9C9" w:rsidR="00943DDE">
        <w:t>’</w:t>
      </w:r>
      <w:r w:rsidRPr="310FE9C9" w:rsidR="002257CD">
        <w:t xml:space="preserve">s </w:t>
      </w:r>
      <w:r w:rsidRPr="310FE9C9" w:rsidR="003C5BA5">
        <w:t>content</w:t>
      </w:r>
      <w:r w:rsidRPr="310FE9C9" w:rsidR="00943DDE">
        <w:t>s</w:t>
      </w:r>
      <w:r w:rsidRPr="310FE9C9" w:rsidR="00D839DD">
        <w:t xml:space="preserve"> </w:t>
      </w:r>
      <w:r w:rsidRPr="310FE9C9" w:rsidR="00C612C4">
        <w:t xml:space="preserve">with </w:t>
      </w:r>
      <w:r w:rsidRPr="310FE9C9" w:rsidR="00D1353C">
        <w:t xml:space="preserve">the corresponding </w:t>
      </w:r>
      <w:r w:rsidRPr="310FE9C9" w:rsidR="00C94920">
        <w:t xml:space="preserve">file containing the up-to-date data.  While this process is </w:t>
      </w:r>
      <w:r w:rsidRPr="310FE9C9" w:rsidR="0072779F">
        <w:t>happening,</w:t>
      </w:r>
      <w:r w:rsidRPr="310FE9C9" w:rsidR="00C94920">
        <w:t xml:space="preserve"> the </w:t>
      </w:r>
      <w:r w:rsidRPr="310FE9C9" w:rsidR="00584187">
        <w:t xml:space="preserve">ISWC </w:t>
      </w:r>
      <w:r w:rsidRPr="310FE9C9" w:rsidR="002F21ED">
        <w:t xml:space="preserve">system will be in </w:t>
      </w:r>
      <w:commentRangeStart w:id="56"/>
      <w:commentRangeStart w:id="57"/>
      <w:r w:rsidRPr="310FE9C9" w:rsidR="002F21ED">
        <w:t>maintenance mode</w:t>
      </w:r>
      <w:commentRangeEnd w:id="56"/>
      <w:r>
        <w:rPr>
          <w:rStyle w:val="CommentReference"/>
        </w:rPr>
        <w:commentReference w:id="56"/>
      </w:r>
      <w:commentRangeEnd w:id="57"/>
      <w:r>
        <w:rPr>
          <w:rStyle w:val="CommentReference"/>
        </w:rPr>
        <w:commentReference w:id="57"/>
      </w:r>
      <w:r w:rsidRPr="310FE9C9" w:rsidR="002F21ED">
        <w:t xml:space="preserve">. </w:t>
      </w:r>
      <w:r w:rsidRPr="310FE9C9" w:rsidR="003C5BA5">
        <w:t xml:space="preserve"> </w:t>
      </w:r>
      <w:r w:rsidRPr="310FE9C9" w:rsidR="009146EE">
        <w:t xml:space="preserve"> </w:t>
      </w:r>
    </w:p>
    <w:p w:rsidR="00CA564A" w:rsidP="00853992" w:rsidRDefault="00CA564A" w14:paraId="017565C0" w14:textId="0FCD3817">
      <w:pPr>
        <w:pStyle w:val="NormalIndent"/>
        <w:rPr>
          <w:lang w:val="en-IE"/>
        </w:rPr>
      </w:pPr>
    </w:p>
    <w:bookmarkEnd w:id="53"/>
    <w:p w:rsidR="00CA564A" w:rsidP="00853992" w:rsidRDefault="00CA564A" w14:paraId="4EED8CD1" w14:textId="77777777">
      <w:pPr>
        <w:pStyle w:val="NormalIndent"/>
        <w:rPr>
          <w:lang w:val="en-IE"/>
        </w:rPr>
      </w:pPr>
    </w:p>
    <w:p w:rsidRPr="00EE1469" w:rsidR="000C1B4F" w:rsidP="000C1B4F" w:rsidRDefault="000C1B4F" w14:paraId="243AECD8" w14:textId="7D56FF9B">
      <w:pPr>
        <w:pStyle w:val="Heading2"/>
        <w:rPr>
          <w:lang w:val="en-IE"/>
        </w:rPr>
      </w:pPr>
      <w:bookmarkStart w:name="_Toc22891820" w:id="58"/>
      <w:r>
        <w:rPr>
          <w:lang w:val="en-IE"/>
        </w:rPr>
        <w:t xml:space="preserve">IPI </w:t>
      </w:r>
      <w:r w:rsidR="00B56DC0">
        <w:rPr>
          <w:lang w:val="en-IE"/>
        </w:rPr>
        <w:t>API based scheduled sy</w:t>
      </w:r>
      <w:r w:rsidR="00382110">
        <w:rPr>
          <w:lang w:val="en-IE"/>
        </w:rPr>
        <w:t>nch process</w:t>
      </w:r>
      <w:bookmarkEnd w:id="58"/>
    </w:p>
    <w:p w:rsidR="0077493E" w:rsidP="000C1B4F" w:rsidRDefault="000C1B4F" w14:paraId="70E3EA0C" w14:textId="79993095">
      <w:pPr>
        <w:pStyle w:val="NormalIndent"/>
        <w:rPr>
          <w:lang w:val="en-IE"/>
        </w:rPr>
      </w:pPr>
      <w:r>
        <w:rPr>
          <w:lang w:val="en-IE"/>
        </w:rPr>
        <w:t>T</w:t>
      </w:r>
      <w:r w:rsidR="005D414A">
        <w:rPr>
          <w:lang w:val="en-IE"/>
        </w:rPr>
        <w:t xml:space="preserve">he purpose of this process is to </w:t>
      </w:r>
      <w:r w:rsidR="000972D0">
        <w:rPr>
          <w:lang w:val="en-IE"/>
        </w:rPr>
        <w:t xml:space="preserve">check the IPI API on a regular basis for updates </w:t>
      </w:r>
      <w:r w:rsidR="00A078FF">
        <w:rPr>
          <w:lang w:val="en-IE"/>
        </w:rPr>
        <w:t>since the last successfully received updates.   Where updates are found they will then be processed</w:t>
      </w:r>
      <w:r w:rsidR="009976E6">
        <w:rPr>
          <w:lang w:val="en-IE"/>
        </w:rPr>
        <w:t xml:space="preserve"> by applying the relevant updates to the IPI data in the ISWC database.  Once </w:t>
      </w:r>
      <w:r w:rsidR="007D6059">
        <w:rPr>
          <w:lang w:val="en-IE"/>
        </w:rPr>
        <w:t xml:space="preserve">successfully applied the </w:t>
      </w:r>
      <w:r w:rsidR="00D727C2">
        <w:rPr>
          <w:lang w:val="en-IE"/>
        </w:rPr>
        <w:t xml:space="preserve">process will update the “high-water-mark” </w:t>
      </w:r>
      <w:r w:rsidR="00411C05">
        <w:rPr>
          <w:lang w:val="en-IE"/>
        </w:rPr>
        <w:t xml:space="preserve">that indicates </w:t>
      </w:r>
      <w:commentRangeStart w:id="59"/>
      <w:commentRangeStart w:id="60"/>
      <w:r w:rsidR="00411C05">
        <w:rPr>
          <w:lang w:val="en-IE"/>
        </w:rPr>
        <w:t xml:space="preserve">the date/time </w:t>
      </w:r>
      <w:r w:rsidR="00B548FD">
        <w:rPr>
          <w:lang w:val="en-IE"/>
        </w:rPr>
        <w:t>of the most recent IPI updates applied</w:t>
      </w:r>
      <w:commentRangeEnd w:id="59"/>
      <w:r w:rsidR="00010C2C">
        <w:rPr>
          <w:rStyle w:val="CommentReference"/>
        </w:rPr>
        <w:commentReference w:id="59"/>
      </w:r>
      <w:commentRangeEnd w:id="60"/>
      <w:r w:rsidR="00C73881">
        <w:rPr>
          <w:rStyle w:val="CommentReference"/>
        </w:rPr>
        <w:commentReference w:id="60"/>
      </w:r>
      <w:r w:rsidR="00B548FD">
        <w:rPr>
          <w:lang w:val="en-IE"/>
        </w:rPr>
        <w:t xml:space="preserve"> so that the next time the job executes it</w:t>
      </w:r>
      <w:r w:rsidR="002C0458">
        <w:rPr>
          <w:lang w:val="en-IE"/>
        </w:rPr>
        <w:t xml:space="preserve"> will use this new updated </w:t>
      </w:r>
      <w:r w:rsidR="00C4288B">
        <w:rPr>
          <w:lang w:val="en-IE"/>
        </w:rPr>
        <w:t>“high-water-mark”.</w:t>
      </w:r>
    </w:p>
    <w:p w:rsidR="0077493E" w:rsidP="000C1B4F" w:rsidRDefault="0077493E" w14:paraId="1D48CA07" w14:textId="77777777">
      <w:pPr>
        <w:pStyle w:val="NormalIndent"/>
        <w:rPr>
          <w:lang w:val="en-IE"/>
        </w:rPr>
      </w:pPr>
    </w:p>
    <w:p w:rsidRPr="00EE1469" w:rsidR="000C1B4F" w:rsidP="000C1B4F" w:rsidRDefault="0077493E" w14:paraId="039CE22E" w14:textId="6A3DEF06">
      <w:pPr>
        <w:pStyle w:val="NormalIndent"/>
        <w:rPr>
          <w:lang w:val="en-IE"/>
        </w:rPr>
      </w:pPr>
      <w:r>
        <w:rPr>
          <w:lang w:val="en-IE"/>
        </w:rPr>
        <w:lastRenderedPageBreak/>
        <w:t xml:space="preserve">This process will be developed in C# as an </w:t>
      </w:r>
      <w:commentRangeStart w:id="61"/>
      <w:r>
        <w:rPr>
          <w:lang w:val="en-IE"/>
        </w:rPr>
        <w:t>Azur</w:t>
      </w:r>
      <w:r w:rsidR="00966D86">
        <w:rPr>
          <w:lang w:val="en-IE"/>
        </w:rPr>
        <w:t>e</w:t>
      </w:r>
      <w:r>
        <w:rPr>
          <w:lang w:val="en-IE"/>
        </w:rPr>
        <w:t xml:space="preserve"> </w:t>
      </w:r>
      <w:commentRangeEnd w:id="61"/>
      <w:r w:rsidR="00F267E7">
        <w:rPr>
          <w:rStyle w:val="CommentReference"/>
        </w:rPr>
        <w:commentReference w:id="61"/>
      </w:r>
      <w:r>
        <w:rPr>
          <w:lang w:val="en-IE"/>
        </w:rPr>
        <w:t xml:space="preserve">web job. </w:t>
      </w:r>
      <w:r w:rsidR="007A2EAE">
        <w:rPr>
          <w:lang w:val="en-IE"/>
        </w:rPr>
        <w:t xml:space="preserve"> It will be configured to execute on a scheduled basis.   The initial schedule </w:t>
      </w:r>
      <w:r w:rsidR="001B50EC">
        <w:rPr>
          <w:lang w:val="en-IE"/>
        </w:rPr>
        <w:t>that will be configured is daily</w:t>
      </w:r>
      <w:r w:rsidR="00A50B16">
        <w:rPr>
          <w:lang w:val="en-IE"/>
        </w:rPr>
        <w:t>.</w:t>
      </w:r>
      <w:r w:rsidR="00BC1DD3">
        <w:rPr>
          <w:lang w:val="en-IE"/>
        </w:rPr>
        <w:t xml:space="preserve"> </w:t>
      </w:r>
      <w:r w:rsidR="00CB35C3">
        <w:rPr>
          <w:lang w:val="en-IE"/>
        </w:rPr>
        <w:t xml:space="preserve"> It can be scheduled to execute on a more frequent basis if required. </w:t>
      </w:r>
      <w:r w:rsidR="00BC1DD3">
        <w:rPr>
          <w:lang w:val="en-IE"/>
        </w:rPr>
        <w:t xml:space="preserve"> </w:t>
      </w:r>
      <w:r w:rsidR="00B548FD">
        <w:rPr>
          <w:lang w:val="en-IE"/>
        </w:rPr>
        <w:t xml:space="preserve"> </w:t>
      </w:r>
      <w:r w:rsidR="00D727C2">
        <w:rPr>
          <w:lang w:val="en-IE"/>
        </w:rPr>
        <w:t xml:space="preserve"> </w:t>
      </w:r>
    </w:p>
    <w:p w:rsidRPr="00EE1469" w:rsidR="009052A8" w:rsidP="00523553" w:rsidRDefault="009052A8" w14:paraId="2FF7F8A8" w14:textId="5D017902">
      <w:pPr>
        <w:pStyle w:val="NormalIndent"/>
        <w:rPr>
          <w:lang w:val="en-IE"/>
        </w:rPr>
      </w:pPr>
    </w:p>
    <w:p w:rsidRPr="00EE1469" w:rsidR="00F84D7F" w:rsidP="00D5508B" w:rsidRDefault="00F84D7F" w14:paraId="4ABAC4EB" w14:textId="0DB7176E">
      <w:pPr>
        <w:pStyle w:val="NormalIndent"/>
        <w:rPr>
          <w:lang w:val="en-IE"/>
        </w:rPr>
      </w:pPr>
      <w:bookmarkStart w:name="_Toc468452208" w:id="62"/>
      <w:bookmarkStart w:name="_Toc496111659" w:id="63"/>
      <w:bookmarkStart w:name="_Toc496111662" w:id="64"/>
      <w:bookmarkStart w:name="_Toc496111669" w:id="65"/>
      <w:bookmarkStart w:name="_Toc496111673" w:id="66"/>
      <w:bookmarkStart w:name="_Toc496111677" w:id="67"/>
      <w:bookmarkStart w:name="_Toc496111684" w:id="68"/>
      <w:bookmarkStart w:name="_Toc496111690" w:id="69"/>
      <w:bookmarkEnd w:id="62"/>
      <w:bookmarkEnd w:id="63"/>
      <w:bookmarkEnd w:id="64"/>
      <w:bookmarkEnd w:id="65"/>
      <w:bookmarkEnd w:id="66"/>
      <w:bookmarkEnd w:id="67"/>
      <w:bookmarkEnd w:id="68"/>
      <w:bookmarkEnd w:id="69"/>
    </w:p>
    <w:p w:rsidRPr="00EE1469" w:rsidR="00D603D2" w:rsidP="00636803" w:rsidRDefault="00DB190E" w14:paraId="4E96D932" w14:textId="5B263069">
      <w:pPr>
        <w:pStyle w:val="Heading2"/>
        <w:rPr>
          <w:lang w:val="en-IE"/>
        </w:rPr>
      </w:pPr>
      <w:bookmarkStart w:name="_Toc22891821" w:id="70"/>
      <w:commentRangeStart w:id="71"/>
      <w:commentRangeStart w:id="72"/>
      <w:commentRangeStart w:id="73"/>
      <w:commentRangeStart w:id="74"/>
      <w:r>
        <w:rPr>
          <w:lang w:val="en-IE"/>
        </w:rPr>
        <w:t xml:space="preserve">IPI Schema </w:t>
      </w:r>
      <w:commentRangeEnd w:id="71"/>
      <w:r w:rsidR="000878A8">
        <w:rPr>
          <w:rStyle w:val="CommentReference"/>
          <w:rFonts w:ascii="Palatino Linotype" w:hAnsi="Palatino Linotype"/>
        </w:rPr>
        <w:commentReference w:id="71"/>
      </w:r>
      <w:commentRangeEnd w:id="72"/>
      <w:r w:rsidR="002F1328">
        <w:rPr>
          <w:rStyle w:val="CommentReference"/>
          <w:rFonts w:ascii="Palatino Linotype" w:hAnsi="Palatino Linotype"/>
        </w:rPr>
        <w:commentReference w:id="72"/>
      </w:r>
      <w:commentRangeEnd w:id="73"/>
      <w:r w:rsidR="007F2653">
        <w:rPr>
          <w:rStyle w:val="CommentReference"/>
          <w:rFonts w:ascii="Palatino Linotype" w:hAnsi="Palatino Linotype"/>
        </w:rPr>
        <w:commentReference w:id="73"/>
      </w:r>
      <w:commentRangeEnd w:id="74"/>
      <w:r w:rsidR="00A87693">
        <w:rPr>
          <w:rStyle w:val="CommentReference"/>
          <w:rFonts w:ascii="Palatino Linotype" w:hAnsi="Palatino Linotype"/>
        </w:rPr>
        <w:commentReference w:id="74"/>
      </w:r>
      <w:r>
        <w:rPr>
          <w:lang w:val="en-IE"/>
        </w:rPr>
        <w:t xml:space="preserve">in the ISWC </w:t>
      </w:r>
      <w:r w:rsidR="00263B14">
        <w:rPr>
          <w:lang w:val="en-IE"/>
        </w:rPr>
        <w:t>Database</w:t>
      </w:r>
      <w:bookmarkEnd w:id="70"/>
    </w:p>
    <w:p w:rsidR="00463ECA" w:rsidP="001B591E" w:rsidRDefault="001F2E3E" w14:paraId="38FC7F4F" w14:textId="2D1F50AA">
      <w:pPr>
        <w:pStyle w:val="NormalIndent"/>
        <w:rPr>
          <w:lang w:val="en-IE"/>
        </w:rPr>
      </w:pPr>
      <w:r>
        <w:rPr>
          <w:lang w:val="en-IE"/>
        </w:rPr>
        <w:t xml:space="preserve">This </w:t>
      </w:r>
      <w:r w:rsidR="00F34249">
        <w:rPr>
          <w:lang w:val="en-IE"/>
        </w:rPr>
        <w:t xml:space="preserve">following diagram shows the IPI </w:t>
      </w:r>
      <w:r w:rsidR="007B102B">
        <w:rPr>
          <w:lang w:val="en-IE"/>
        </w:rPr>
        <w:t>schema</w:t>
      </w:r>
      <w:r w:rsidR="00F34249">
        <w:rPr>
          <w:lang w:val="en-IE"/>
        </w:rPr>
        <w:t xml:space="preserve"> in the ISWC database that will be updated by the two processes referenced above:</w:t>
      </w:r>
    </w:p>
    <w:p w:rsidR="00263B14" w:rsidP="001B591E" w:rsidRDefault="00263B14" w14:paraId="4CF33681" w14:textId="53AE3E6C">
      <w:pPr>
        <w:pStyle w:val="NormalIndent"/>
        <w:rPr>
          <w:lang w:val="en-IE"/>
        </w:rPr>
      </w:pPr>
    </w:p>
    <w:p w:rsidR="006456BA" w:rsidP="001B591E" w:rsidRDefault="688E40A8" w14:paraId="5E9D98F6" w14:textId="78D3E796">
      <w:pPr>
        <w:pStyle w:val="NormalIndent"/>
        <w:rPr>
          <w:lang w:val="en-IE"/>
        </w:rPr>
      </w:pPr>
      <w:commentRangeStart w:id="75"/>
      <w:commentRangeStart w:id="76"/>
      <w:r>
        <w:rPr>
          <w:noProof/>
        </w:rPr>
        <w:drawing>
          <wp:inline distT="0" distB="0" distL="0" distR="0" wp14:anchorId="746867B7" wp14:editId="440E339F">
            <wp:extent cx="5943600" cy="4720590"/>
            <wp:effectExtent l="0" t="0" r="0" b="3810"/>
            <wp:docPr id="286673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5943600" cy="4720590"/>
                    </a:xfrm>
                    <a:prstGeom prst="rect">
                      <a:avLst/>
                    </a:prstGeom>
                  </pic:spPr>
                </pic:pic>
              </a:graphicData>
            </a:graphic>
          </wp:inline>
        </w:drawing>
      </w:r>
      <w:commentRangeEnd w:id="75"/>
      <w:r w:rsidR="006456BA">
        <w:rPr>
          <w:rStyle w:val="CommentReference"/>
        </w:rPr>
        <w:commentReference w:id="75"/>
      </w:r>
      <w:commentRangeEnd w:id="76"/>
      <w:r w:rsidR="006456BA">
        <w:rPr>
          <w:rStyle w:val="CommentReference"/>
        </w:rPr>
        <w:commentReference w:id="76"/>
      </w:r>
    </w:p>
    <w:p w:rsidRPr="00EE1469" w:rsidR="00263B14" w:rsidP="001B591E" w:rsidRDefault="00263B14" w14:paraId="020115BD" w14:textId="5F73252A">
      <w:pPr>
        <w:pStyle w:val="NormalIndent"/>
        <w:rPr>
          <w:i/>
          <w:lang w:val="en-IE"/>
        </w:rPr>
      </w:pPr>
    </w:p>
    <w:p w:rsidRPr="00EE1469" w:rsidR="00954D47" w:rsidP="00463ECA" w:rsidRDefault="00954D47" w14:paraId="2B99EC4C" w14:textId="4DE33502">
      <w:pPr>
        <w:pStyle w:val="NormalIndent"/>
        <w:rPr>
          <w:lang w:val="en-IE"/>
        </w:rPr>
      </w:pPr>
    </w:p>
    <w:p w:rsidRPr="00EE1469" w:rsidR="007B5A86" w:rsidP="007B5A86" w:rsidRDefault="007B5A86" w14:paraId="60B03C67" w14:textId="77777777">
      <w:pPr>
        <w:pStyle w:val="BodyText"/>
        <w:rPr>
          <w:sz w:val="24"/>
          <w:lang w:val="en-IE"/>
        </w:rPr>
      </w:pPr>
    </w:p>
    <w:p w:rsidRPr="00EE1469" w:rsidR="00007D99" w:rsidP="00007D99" w:rsidRDefault="00007D99" w14:paraId="67BE6E00" w14:textId="77777777">
      <w:pPr>
        <w:pStyle w:val="BodyText"/>
        <w:spacing w:before="8"/>
        <w:rPr>
          <w:lang w:val="en-IE"/>
        </w:rPr>
      </w:pPr>
    </w:p>
    <w:p w:rsidRPr="00EE1469" w:rsidR="00007D99" w:rsidP="00552301" w:rsidRDefault="00007D99" w14:paraId="0ACAAED8" w14:textId="77777777">
      <w:pPr>
        <w:pStyle w:val="NormalIndent"/>
        <w:rPr>
          <w:lang w:val="en-IE"/>
        </w:rPr>
      </w:pPr>
    </w:p>
    <w:p w:rsidRPr="00EE1469" w:rsidR="006433E3" w:rsidP="006433E3" w:rsidRDefault="00E86CF9" w14:paraId="526E75A1" w14:textId="6CACAA38">
      <w:pPr>
        <w:pStyle w:val="Chapterheading"/>
        <w:numPr>
          <w:ilvl w:val="0"/>
          <w:numId w:val="1"/>
        </w:numPr>
        <w:rPr>
          <w:lang w:val="en-IE"/>
        </w:rPr>
      </w:pPr>
      <w:bookmarkStart w:name="_Toc22891822" w:id="77"/>
      <w:r>
        <w:rPr>
          <w:lang w:val="en-IE"/>
        </w:rPr>
        <w:lastRenderedPageBreak/>
        <w:t>IPI EDI File Based Full Resynch Process</w:t>
      </w:r>
      <w:bookmarkEnd w:id="77"/>
    </w:p>
    <w:p w:rsidR="00E127A3" w:rsidP="00E127A3" w:rsidRDefault="00E127A3" w14:paraId="15C362A8" w14:textId="7F91720C">
      <w:pPr>
        <w:ind w:left="720"/>
        <w:rPr>
          <w:lang w:val="en-IE"/>
        </w:rPr>
      </w:pPr>
      <w:r w:rsidRPr="00E127A3">
        <w:rPr>
          <w:lang w:val="en-IE"/>
        </w:rPr>
        <w:t>This process will be developed using Azure Data Factory and Azure Databricks</w:t>
      </w:r>
      <w:r w:rsidR="00844EAE">
        <w:rPr>
          <w:lang w:val="en-IE"/>
        </w:rPr>
        <w:t>:</w:t>
      </w:r>
    </w:p>
    <w:p w:rsidR="00844EAE" w:rsidP="00E127A3" w:rsidRDefault="00844EAE" w14:paraId="09D12136" w14:textId="77777777">
      <w:pPr>
        <w:ind w:left="720"/>
        <w:rPr>
          <w:lang w:val="en-IE"/>
        </w:rPr>
      </w:pPr>
    </w:p>
    <w:p w:rsidR="10FC38A9" w:rsidP="10FC38A9" w:rsidRDefault="10FC38A9" w14:paraId="23A0789B" w14:textId="240410CD">
      <w:pPr>
        <w:ind w:left="720"/>
      </w:pPr>
    </w:p>
    <w:p w:rsidR="00F829C5" w:rsidP="00E127A3" w:rsidRDefault="00844EAE" w14:paraId="4B2E2C3D" w14:textId="62668D04">
      <w:pPr>
        <w:ind w:left="720"/>
        <w:rPr>
          <w:lang w:val="en-IE"/>
        </w:rPr>
      </w:pPr>
      <w:r w:rsidRPr="00844EAE">
        <w:rPr>
          <w:noProof/>
        </w:rPr>
        <w:drawing>
          <wp:inline distT="0" distB="0" distL="0" distR="0" wp14:anchorId="4520F840" wp14:editId="7F364D78">
            <wp:extent cx="5943600" cy="2426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426970"/>
                    </a:xfrm>
                    <a:prstGeom prst="rect">
                      <a:avLst/>
                    </a:prstGeom>
                    <a:noFill/>
                    <a:ln>
                      <a:noFill/>
                    </a:ln>
                  </pic:spPr>
                </pic:pic>
              </a:graphicData>
            </a:graphic>
          </wp:inline>
        </w:drawing>
      </w:r>
    </w:p>
    <w:p w:rsidRPr="00E127A3" w:rsidR="006047AF" w:rsidP="00E127A3" w:rsidRDefault="006047AF" w14:paraId="4B63F0C0" w14:textId="77777777">
      <w:pPr>
        <w:ind w:left="720"/>
        <w:rPr>
          <w:lang w:val="en-IE"/>
        </w:rPr>
      </w:pPr>
    </w:p>
    <w:p w:rsidRPr="00EE1469" w:rsidR="006433E3" w:rsidP="00E127A3" w:rsidRDefault="00E127A3" w14:paraId="72A3709D" w14:textId="7770BA62">
      <w:pPr>
        <w:ind w:left="720"/>
        <w:rPr>
          <w:lang w:val="en-IE"/>
        </w:rPr>
      </w:pPr>
      <w:r w:rsidRPr="00E127A3">
        <w:rPr>
          <w:lang w:val="en-IE"/>
        </w:rPr>
        <w:t xml:space="preserve">This process will take as its input the IPI quarterly export. This is a full dump of the IPI information produced at the end of each quarter.  </w:t>
      </w:r>
    </w:p>
    <w:p w:rsidRPr="00EE1469" w:rsidR="006433E3" w:rsidP="006433E3" w:rsidRDefault="006433E3" w14:paraId="032420B0" w14:textId="77777777">
      <w:pPr>
        <w:pStyle w:val="NormalIndent"/>
        <w:rPr>
          <w:lang w:val="en-IE"/>
        </w:rPr>
      </w:pPr>
    </w:p>
    <w:p w:rsidRPr="00EE1469" w:rsidR="006433E3" w:rsidP="00F71DA3" w:rsidRDefault="007C5A1A" w14:paraId="48CA336C" w14:textId="0DEA46DE">
      <w:pPr>
        <w:pStyle w:val="Heading2"/>
        <w:rPr>
          <w:lang w:val="en-IE"/>
        </w:rPr>
      </w:pPr>
      <w:bookmarkStart w:name="_Toc22891823" w:id="78"/>
      <w:r>
        <w:rPr>
          <w:lang w:val="en-IE"/>
        </w:rPr>
        <w:t>File Location</w:t>
      </w:r>
      <w:r w:rsidR="00203992">
        <w:rPr>
          <w:lang w:val="en-IE"/>
        </w:rPr>
        <w:t xml:space="preserve">, </w:t>
      </w:r>
      <w:r>
        <w:rPr>
          <w:lang w:val="en-IE"/>
        </w:rPr>
        <w:t>Naming Convention</w:t>
      </w:r>
      <w:r w:rsidR="00203992">
        <w:rPr>
          <w:lang w:val="en-IE"/>
        </w:rPr>
        <w:t xml:space="preserve"> and Size</w:t>
      </w:r>
      <w:bookmarkEnd w:id="78"/>
    </w:p>
    <w:p w:rsidR="00FD2F39" w:rsidP="00F80E2E" w:rsidRDefault="007C5A1A" w14:paraId="01AB5207" w14:textId="14C3E74F">
      <w:pPr>
        <w:pStyle w:val="NormalIndent"/>
        <w:rPr>
          <w:lang w:val="en-IE"/>
        </w:rPr>
      </w:pPr>
      <w:r>
        <w:rPr>
          <w:lang w:val="en-IE"/>
        </w:rPr>
        <w:t xml:space="preserve">The quarterly export files will be </w:t>
      </w:r>
      <w:r w:rsidR="004326D0">
        <w:rPr>
          <w:lang w:val="en-IE"/>
        </w:rPr>
        <w:t xml:space="preserve">manually loaded on an as needed basis into </w:t>
      </w:r>
      <w:r w:rsidR="00DC3477">
        <w:rPr>
          <w:lang w:val="en-IE"/>
        </w:rPr>
        <w:t xml:space="preserve">the </w:t>
      </w:r>
      <w:r w:rsidR="0077761A">
        <w:rPr>
          <w:lang w:val="en-IE"/>
        </w:rPr>
        <w:t xml:space="preserve">input </w:t>
      </w:r>
      <w:r w:rsidR="00541570">
        <w:rPr>
          <w:lang w:val="en-IE"/>
        </w:rPr>
        <w:t xml:space="preserve">sub folder of </w:t>
      </w:r>
      <w:r w:rsidR="009D24EB">
        <w:rPr>
          <w:lang w:val="en-IE"/>
        </w:rPr>
        <w:t xml:space="preserve">a specific Azure Data Lake </w:t>
      </w:r>
      <w:r w:rsidR="00C440F3">
        <w:rPr>
          <w:lang w:val="en-IE"/>
        </w:rPr>
        <w:t>folder called “IPI</w:t>
      </w:r>
      <w:r w:rsidR="00BB0886">
        <w:rPr>
          <w:lang w:val="en-IE"/>
        </w:rPr>
        <w:t xml:space="preserve"> Full Resynch”</w:t>
      </w:r>
      <w:r w:rsidR="004C6765">
        <w:rPr>
          <w:lang w:val="en-IE"/>
        </w:rPr>
        <w:t>.</w:t>
      </w:r>
    </w:p>
    <w:p w:rsidR="001A562E" w:rsidP="00F80E2E" w:rsidRDefault="001A562E" w14:paraId="3A8D9013" w14:textId="63DD0297">
      <w:pPr>
        <w:pStyle w:val="NormalIndent"/>
        <w:rPr>
          <w:lang w:val="en-IE"/>
        </w:rPr>
      </w:pPr>
    </w:p>
    <w:p w:rsidR="001A562E" w:rsidP="00F80E2E" w:rsidRDefault="001A562E" w14:paraId="30B944F5" w14:textId="5CAB3655">
      <w:pPr>
        <w:pStyle w:val="NormalIndent"/>
        <w:rPr>
          <w:lang w:val="en-IE"/>
        </w:rPr>
      </w:pPr>
      <w:r>
        <w:rPr>
          <w:lang w:val="en-IE"/>
        </w:rPr>
        <w:t>The files will use the following naming conv</w:t>
      </w:r>
      <w:r w:rsidR="00805A5A">
        <w:rPr>
          <w:lang w:val="en-IE"/>
        </w:rPr>
        <w:t xml:space="preserve">ention: </w:t>
      </w:r>
    </w:p>
    <w:p w:rsidR="00DE3AD3" w:rsidP="00805A5A" w:rsidRDefault="53508EEC" w14:paraId="619B83E9" w14:textId="77777777">
      <w:pPr>
        <w:pStyle w:val="NormalIndent"/>
        <w:numPr>
          <w:ilvl w:val="0"/>
          <w:numId w:val="35"/>
        </w:numPr>
        <w:rPr>
          <w:lang w:val="en-IE"/>
        </w:rPr>
      </w:pPr>
      <w:commentRangeStart w:id="79"/>
      <w:commentRangeStart w:id="80"/>
      <w:r w:rsidRPr="2AC01AF7">
        <w:rPr>
          <w:lang w:val="en-IE"/>
        </w:rPr>
        <w:t>IPI</w:t>
      </w:r>
      <w:r w:rsidRPr="2AC01AF7" w:rsidR="5F6E8256">
        <w:rPr>
          <w:lang w:val="en-IE"/>
        </w:rPr>
        <w:t>nn</w:t>
      </w:r>
      <w:r w:rsidRPr="2AC01AF7" w:rsidR="36965057">
        <w:rPr>
          <w:lang w:val="en-IE"/>
        </w:rPr>
        <w:t>sss.edi.zip</w:t>
      </w:r>
      <w:r w:rsidRPr="2AC01AF7" w:rsidR="20A762B2">
        <w:rPr>
          <w:lang w:val="en-IE"/>
        </w:rPr>
        <w:t xml:space="preserve"> </w:t>
      </w:r>
      <w:commentRangeEnd w:id="79"/>
      <w:r w:rsidR="00102F84">
        <w:rPr>
          <w:rStyle w:val="CommentReference"/>
        </w:rPr>
        <w:commentReference w:id="79"/>
      </w:r>
      <w:commentRangeEnd w:id="80"/>
      <w:r w:rsidR="00102F84">
        <w:rPr>
          <w:rStyle w:val="CommentReference"/>
        </w:rPr>
        <w:commentReference w:id="80"/>
      </w:r>
    </w:p>
    <w:p w:rsidR="00805A5A" w:rsidP="00DE3AD3" w:rsidRDefault="00DE3AD3" w14:paraId="2F5048F3" w14:textId="6B02B30A">
      <w:pPr>
        <w:pStyle w:val="NormalIndent"/>
        <w:rPr>
          <w:lang w:val="en-IE"/>
        </w:rPr>
      </w:pPr>
      <w:r>
        <w:rPr>
          <w:lang w:val="en-IE"/>
        </w:rPr>
        <w:t>where</w:t>
      </w:r>
    </w:p>
    <w:p w:rsidR="00DE3AD3" w:rsidP="00805A5A" w:rsidRDefault="20A762B2" w14:paraId="22F6A41D" w14:textId="24A3FB10">
      <w:pPr>
        <w:pStyle w:val="NormalIndent"/>
        <w:numPr>
          <w:ilvl w:val="0"/>
          <w:numId w:val="35"/>
        </w:numPr>
        <w:rPr>
          <w:lang w:val="en-IE"/>
        </w:rPr>
      </w:pPr>
      <w:r w:rsidRPr="2AC01AF7">
        <w:rPr>
          <w:lang w:val="en-IE"/>
        </w:rPr>
        <w:t xml:space="preserve">nn is a </w:t>
      </w:r>
      <w:r w:rsidRPr="2AC01AF7" w:rsidR="4BAF95C2">
        <w:rPr>
          <w:lang w:val="en-IE"/>
        </w:rPr>
        <w:t>numeric</w:t>
      </w:r>
      <w:r w:rsidRPr="2AC01AF7">
        <w:rPr>
          <w:lang w:val="en-IE"/>
        </w:rPr>
        <w:t xml:space="preserve"> sequence number of the file</w:t>
      </w:r>
    </w:p>
    <w:p w:rsidR="00E65CA0" w:rsidP="00805A5A" w:rsidRDefault="4BAF95C2" w14:paraId="41E35780" w14:textId="46BE1980">
      <w:pPr>
        <w:pStyle w:val="NormalIndent"/>
        <w:numPr>
          <w:ilvl w:val="0"/>
          <w:numId w:val="35"/>
        </w:numPr>
        <w:rPr>
          <w:lang w:val="en-IE"/>
        </w:rPr>
      </w:pPr>
      <w:r w:rsidRPr="2AC01AF7">
        <w:rPr>
          <w:lang w:val="en-IE"/>
        </w:rPr>
        <w:t xml:space="preserve">sss is the </w:t>
      </w:r>
      <w:r w:rsidRPr="2AC01AF7" w:rsidR="528B7BE1">
        <w:rPr>
          <w:lang w:val="en-IE"/>
        </w:rPr>
        <w:t xml:space="preserve">society/agency code of </w:t>
      </w:r>
      <w:r w:rsidRPr="2AC01AF7">
        <w:rPr>
          <w:lang w:val="en-IE"/>
        </w:rPr>
        <w:t>sending party</w:t>
      </w:r>
      <w:r w:rsidRPr="2AC01AF7" w:rsidR="528B7BE1">
        <w:rPr>
          <w:lang w:val="en-IE"/>
        </w:rPr>
        <w:t>.  Will always be 080 representing SUISA in this case</w:t>
      </w:r>
    </w:p>
    <w:p w:rsidR="00FE6E4C" w:rsidP="00FE6E4C" w:rsidRDefault="00FE6E4C" w14:paraId="7A6C0790" w14:textId="1FAA9849">
      <w:pPr>
        <w:pStyle w:val="NormalIndent"/>
        <w:rPr>
          <w:lang w:val="en-IE"/>
        </w:rPr>
      </w:pPr>
    </w:p>
    <w:p w:rsidR="00FE6E4C" w:rsidP="00FE6E4C" w:rsidRDefault="005A2D22" w14:paraId="321217C9" w14:textId="5D50F970">
      <w:pPr>
        <w:pStyle w:val="NormalIndent"/>
        <w:rPr>
          <w:lang w:val="en-IE"/>
        </w:rPr>
      </w:pPr>
      <w:r>
        <w:rPr>
          <w:lang w:val="en-IE"/>
        </w:rPr>
        <w:lastRenderedPageBreak/>
        <w:t xml:space="preserve">Each file </w:t>
      </w:r>
      <w:r w:rsidR="00E26CCB">
        <w:rPr>
          <w:lang w:val="en-IE"/>
        </w:rPr>
        <w:t>will be zipped and shou</w:t>
      </w:r>
      <w:r w:rsidR="00FE48F6">
        <w:rPr>
          <w:lang w:val="en-IE"/>
        </w:rPr>
        <w:t xml:space="preserve">ld be unzipped as part of the ingestion process.  Once unzipped each file will be approx. </w:t>
      </w:r>
      <w:r w:rsidR="00203992">
        <w:rPr>
          <w:lang w:val="en-IE"/>
        </w:rPr>
        <w:t xml:space="preserve">1 GB in size. </w:t>
      </w:r>
    </w:p>
    <w:p w:rsidR="00203992" w:rsidP="00203992" w:rsidRDefault="00013967" w14:paraId="35E8238B" w14:textId="3F81EF23">
      <w:pPr>
        <w:pStyle w:val="NormalIndent"/>
        <w:rPr>
          <w:lang w:val="en-IE"/>
        </w:rPr>
      </w:pPr>
      <w:r>
        <w:rPr>
          <w:lang w:val="en-IE"/>
        </w:rPr>
        <w:t xml:space="preserve">Once the files have been processed </w:t>
      </w:r>
      <w:r w:rsidR="00C472A1">
        <w:rPr>
          <w:lang w:val="en-IE"/>
        </w:rPr>
        <w:t>successfully,</w:t>
      </w:r>
      <w:r>
        <w:rPr>
          <w:lang w:val="en-IE"/>
        </w:rPr>
        <w:t xml:space="preserve"> </w:t>
      </w:r>
      <w:r w:rsidR="006C7819">
        <w:rPr>
          <w:lang w:val="en-IE"/>
        </w:rPr>
        <w:t>they should be moved to the \archive folder</w:t>
      </w:r>
      <w:r w:rsidR="00C472A1">
        <w:rPr>
          <w:lang w:val="en-IE"/>
        </w:rPr>
        <w:t xml:space="preserve">.  Any </w:t>
      </w:r>
      <w:commentRangeStart w:id="81"/>
      <w:commentRangeStart w:id="82"/>
      <w:r w:rsidR="00C472A1">
        <w:rPr>
          <w:lang w:val="en-IE"/>
        </w:rPr>
        <w:t xml:space="preserve">intermediate files </w:t>
      </w:r>
      <w:commentRangeEnd w:id="81"/>
      <w:r w:rsidR="00FD6D1E">
        <w:rPr>
          <w:rStyle w:val="CommentReference"/>
        </w:rPr>
        <w:commentReference w:id="81"/>
      </w:r>
      <w:commentRangeEnd w:id="82"/>
      <w:r w:rsidR="00EA20E5">
        <w:rPr>
          <w:rStyle w:val="CommentReference"/>
        </w:rPr>
        <w:commentReference w:id="82"/>
      </w:r>
      <w:r w:rsidR="00C472A1">
        <w:rPr>
          <w:lang w:val="en-IE"/>
        </w:rPr>
        <w:t xml:space="preserve">produced by the process should be created in the </w:t>
      </w:r>
      <w:r w:rsidR="003A2A3D">
        <w:rPr>
          <w:lang w:val="en-IE"/>
        </w:rPr>
        <w:t xml:space="preserve">\output folder. </w:t>
      </w:r>
    </w:p>
    <w:p w:rsidRPr="00EE1469" w:rsidR="00DB6B3F" w:rsidP="00DB6B3F" w:rsidRDefault="00DB6B3F" w14:paraId="0221E9CF" w14:textId="77777777">
      <w:pPr>
        <w:pStyle w:val="NormalIndent"/>
        <w:rPr>
          <w:lang w:val="en-IE"/>
        </w:rPr>
      </w:pPr>
    </w:p>
    <w:p w:rsidRPr="00EE1469" w:rsidR="00DB6B3F" w:rsidP="00DB6B3F" w:rsidRDefault="00DB6B3F" w14:paraId="6A1362D8" w14:textId="6088678B">
      <w:pPr>
        <w:pStyle w:val="Heading2"/>
        <w:rPr>
          <w:lang w:val="en-IE"/>
        </w:rPr>
      </w:pPr>
      <w:bookmarkStart w:name="_Toc22891824" w:id="83"/>
      <w:r>
        <w:rPr>
          <w:lang w:val="en-IE"/>
        </w:rPr>
        <w:t>File Structure</w:t>
      </w:r>
      <w:r w:rsidR="00127FB1">
        <w:rPr>
          <w:lang w:val="en-IE"/>
        </w:rPr>
        <w:t xml:space="preserve"> &amp; File Level Validation</w:t>
      </w:r>
      <w:bookmarkEnd w:id="83"/>
    </w:p>
    <w:p w:rsidR="00DB6B3F" w:rsidP="00DB6B3F" w:rsidRDefault="00DB6B3F" w14:paraId="04C3DE9A" w14:textId="0C7837AF">
      <w:pPr>
        <w:pStyle w:val="NormalIndent"/>
        <w:rPr>
          <w:lang w:val="en-IE"/>
        </w:rPr>
      </w:pPr>
      <w:r>
        <w:rPr>
          <w:lang w:val="en-IE"/>
        </w:rPr>
        <w:t xml:space="preserve">The quarterly export files </w:t>
      </w:r>
      <w:r w:rsidR="00AF0BD4">
        <w:rPr>
          <w:lang w:val="en-IE"/>
        </w:rPr>
        <w:t xml:space="preserve">have the following structure: </w:t>
      </w:r>
    </w:p>
    <w:p w:rsidR="00074664" w:rsidP="00E72C28" w:rsidRDefault="6DA0CCAD" w14:paraId="0E448BC6" w14:textId="2D60114A">
      <w:pPr>
        <w:pStyle w:val="NormalIndent"/>
        <w:numPr>
          <w:ilvl w:val="0"/>
          <w:numId w:val="35"/>
        </w:numPr>
        <w:rPr>
          <w:lang w:val="en-IE"/>
        </w:rPr>
      </w:pPr>
      <w:r w:rsidRPr="2AC01AF7">
        <w:rPr>
          <w:lang w:val="en-IE"/>
        </w:rPr>
        <w:t>HDR</w:t>
      </w:r>
      <w:r w:rsidRPr="2AC01AF7" w:rsidR="21B33910">
        <w:rPr>
          <w:lang w:val="en-IE"/>
        </w:rPr>
        <w:t xml:space="preserve"> (one per file)</w:t>
      </w:r>
    </w:p>
    <w:p w:rsidR="00AF0BD4" w:rsidP="00E72C28" w:rsidRDefault="024BF83F" w14:paraId="2284F941" w14:textId="426B6720">
      <w:pPr>
        <w:pStyle w:val="NormalIndent"/>
        <w:numPr>
          <w:ilvl w:val="0"/>
          <w:numId w:val="35"/>
        </w:numPr>
        <w:rPr>
          <w:lang w:val="en-IE"/>
        </w:rPr>
      </w:pPr>
      <w:r w:rsidRPr="2AC01AF7">
        <w:rPr>
          <w:lang w:val="en-IE"/>
        </w:rPr>
        <w:t>GRH</w:t>
      </w:r>
      <w:r w:rsidRPr="2AC01AF7" w:rsidR="21B33910">
        <w:rPr>
          <w:lang w:val="en-IE"/>
        </w:rPr>
        <w:t xml:space="preserve"> (one per file)</w:t>
      </w:r>
    </w:p>
    <w:p w:rsidR="00902ABA" w:rsidP="00E72C28" w:rsidRDefault="001D12FD" w14:paraId="2BD8B86A" w14:textId="16F2920D">
      <w:pPr>
        <w:pStyle w:val="NormalIndent"/>
        <w:numPr>
          <w:ilvl w:val="1"/>
          <w:numId w:val="35"/>
        </w:numPr>
        <w:rPr>
          <w:lang w:val="en-IE"/>
        </w:rPr>
      </w:pPr>
      <w:r>
        <w:rPr>
          <w:lang w:val="en-IE"/>
        </w:rPr>
        <w:t>IPA</w:t>
      </w:r>
      <w:r w:rsidR="00D8348C">
        <w:rPr>
          <w:lang w:val="en-IE"/>
        </w:rPr>
        <w:t xml:space="preserve"> Transaction header</w:t>
      </w:r>
      <w:r>
        <w:rPr>
          <w:lang w:val="en-IE"/>
        </w:rPr>
        <w:t xml:space="preserve"> </w:t>
      </w:r>
      <w:r w:rsidR="00B70DCB">
        <w:rPr>
          <w:lang w:val="en-IE"/>
        </w:rPr>
        <w:t>(one for each IP)</w:t>
      </w:r>
    </w:p>
    <w:p w:rsidR="00D8348C" w:rsidP="00D8348C" w:rsidRDefault="00D8348C" w14:paraId="72D9B5E4" w14:textId="7D4B24FA">
      <w:pPr>
        <w:pStyle w:val="NormalIndent"/>
        <w:numPr>
          <w:ilvl w:val="2"/>
          <w:numId w:val="35"/>
        </w:numPr>
        <w:rPr>
          <w:lang w:val="en-IE"/>
        </w:rPr>
      </w:pPr>
      <w:r>
        <w:rPr>
          <w:lang w:val="en-IE"/>
        </w:rPr>
        <w:t xml:space="preserve">Transaction records </w:t>
      </w:r>
      <w:r w:rsidR="00167D48">
        <w:rPr>
          <w:lang w:val="en-IE"/>
        </w:rPr>
        <w:t>(See “IPA Transaction Format and Field Mappings” section below for details)</w:t>
      </w:r>
    </w:p>
    <w:p w:rsidR="00902ABA" w:rsidP="00E72C28" w:rsidRDefault="024BF83F" w14:paraId="6B53A472" w14:textId="3F6938F6">
      <w:pPr>
        <w:pStyle w:val="NormalIndent"/>
        <w:numPr>
          <w:ilvl w:val="0"/>
          <w:numId w:val="35"/>
        </w:numPr>
        <w:rPr>
          <w:lang w:val="en-IE"/>
        </w:rPr>
      </w:pPr>
      <w:r w:rsidRPr="2AC01AF7">
        <w:rPr>
          <w:lang w:val="en-IE"/>
        </w:rPr>
        <w:t>GRT</w:t>
      </w:r>
      <w:r w:rsidRPr="2AC01AF7" w:rsidR="21B33910">
        <w:rPr>
          <w:lang w:val="en-IE"/>
        </w:rPr>
        <w:t xml:space="preserve"> (one per file)</w:t>
      </w:r>
    </w:p>
    <w:p w:rsidR="00902ABA" w:rsidP="00E72C28" w:rsidRDefault="024BF83F" w14:paraId="0F96700B" w14:textId="61A99D9E">
      <w:pPr>
        <w:pStyle w:val="NormalIndent"/>
        <w:numPr>
          <w:ilvl w:val="0"/>
          <w:numId w:val="35"/>
        </w:numPr>
        <w:rPr>
          <w:lang w:val="en-IE"/>
        </w:rPr>
      </w:pPr>
      <w:r w:rsidRPr="2AC01AF7">
        <w:rPr>
          <w:lang w:val="en-IE"/>
        </w:rPr>
        <w:t>TRL</w:t>
      </w:r>
      <w:r w:rsidRPr="2AC01AF7" w:rsidR="21B33910">
        <w:rPr>
          <w:lang w:val="en-IE"/>
        </w:rPr>
        <w:t xml:space="preserve"> (one per file)</w:t>
      </w:r>
    </w:p>
    <w:p w:rsidR="00DB6B3F" w:rsidP="00DB6B3F" w:rsidRDefault="00DB6B3F" w14:paraId="693F742A" w14:textId="4C0546AA">
      <w:pPr>
        <w:pStyle w:val="NormalIndent"/>
        <w:rPr>
          <w:lang w:val="en-IE"/>
        </w:rPr>
      </w:pPr>
    </w:p>
    <w:p w:rsidR="00C20805" w:rsidP="00DB6B3F" w:rsidRDefault="00C20805" w14:paraId="0174C127" w14:textId="2E5C05A6">
      <w:pPr>
        <w:pStyle w:val="NormalIndent"/>
        <w:rPr>
          <w:lang w:val="en-IE"/>
        </w:rPr>
      </w:pPr>
      <w:r>
        <w:rPr>
          <w:lang w:val="en-IE"/>
        </w:rPr>
        <w:t>The process should validate that e</w:t>
      </w:r>
      <w:r w:rsidR="0072762A">
        <w:rPr>
          <w:lang w:val="en-IE"/>
        </w:rPr>
        <w:t>ach file has exactly one HDR, GR</w:t>
      </w:r>
      <w:r w:rsidR="005F4367">
        <w:rPr>
          <w:lang w:val="en-IE"/>
        </w:rPr>
        <w:t xml:space="preserve">H, GRT and TRL record.  If the file </w:t>
      </w:r>
      <w:r w:rsidR="00B3412D">
        <w:rPr>
          <w:lang w:val="en-IE"/>
        </w:rPr>
        <w:t xml:space="preserve">fails </w:t>
      </w:r>
      <w:r w:rsidR="005F4367">
        <w:rPr>
          <w:lang w:val="en-IE"/>
        </w:rPr>
        <w:t>this validation</w:t>
      </w:r>
      <w:r w:rsidR="00B3412D">
        <w:rPr>
          <w:lang w:val="en-IE"/>
        </w:rPr>
        <w:t>,</w:t>
      </w:r>
      <w:r w:rsidR="005F4367">
        <w:rPr>
          <w:lang w:val="en-IE"/>
        </w:rPr>
        <w:t xml:space="preserve"> then </w:t>
      </w:r>
      <w:r w:rsidR="00B3412D">
        <w:rPr>
          <w:lang w:val="en-IE"/>
        </w:rPr>
        <w:t xml:space="preserve">the </w:t>
      </w:r>
      <w:r w:rsidR="007E4B75">
        <w:rPr>
          <w:lang w:val="en-IE"/>
        </w:rPr>
        <w:t xml:space="preserve">process should raise an error and stop at that point.  </w:t>
      </w:r>
    </w:p>
    <w:p w:rsidR="00127FB1" w:rsidP="00DB6B3F" w:rsidRDefault="00127FB1" w14:paraId="539889CF" w14:textId="77777777">
      <w:pPr>
        <w:pStyle w:val="NormalIndent"/>
        <w:rPr>
          <w:lang w:val="en-IE"/>
        </w:rPr>
      </w:pPr>
    </w:p>
    <w:p w:rsidRPr="00EE1469" w:rsidR="00203992" w:rsidP="00203992" w:rsidRDefault="009D251D" w14:paraId="25A86B08" w14:textId="4F1EA9FA">
      <w:pPr>
        <w:pStyle w:val="Heading2"/>
        <w:rPr>
          <w:lang w:val="en-IE"/>
        </w:rPr>
      </w:pPr>
      <w:bookmarkStart w:name="_Toc22891825" w:id="84"/>
      <w:r>
        <w:rPr>
          <w:lang w:val="en-IE"/>
        </w:rPr>
        <w:t>IPA Transaction</w:t>
      </w:r>
      <w:r w:rsidR="00203992">
        <w:rPr>
          <w:lang w:val="en-IE"/>
        </w:rPr>
        <w:t xml:space="preserve"> Format</w:t>
      </w:r>
      <w:r w:rsidR="00461958">
        <w:rPr>
          <w:lang w:val="en-IE"/>
        </w:rPr>
        <w:t xml:space="preserve"> and </w:t>
      </w:r>
      <w:r w:rsidR="00BD6DFE">
        <w:rPr>
          <w:lang w:val="en-IE"/>
        </w:rPr>
        <w:t>F</w:t>
      </w:r>
      <w:r w:rsidR="00C50208">
        <w:rPr>
          <w:lang w:val="en-IE"/>
        </w:rPr>
        <w:t xml:space="preserve">ield </w:t>
      </w:r>
      <w:r w:rsidR="00BD6DFE">
        <w:rPr>
          <w:lang w:val="en-IE"/>
        </w:rPr>
        <w:t>M</w:t>
      </w:r>
      <w:r w:rsidR="00C50208">
        <w:rPr>
          <w:lang w:val="en-IE"/>
        </w:rPr>
        <w:t>apping</w:t>
      </w:r>
      <w:bookmarkEnd w:id="84"/>
    </w:p>
    <w:p w:rsidR="00270D02" w:rsidP="00457EDD" w:rsidRDefault="007278A6" w14:paraId="607474DF" w14:textId="7D31F899">
      <w:pPr>
        <w:pStyle w:val="NormalIndent"/>
        <w:rPr>
          <w:lang w:val="en-IE"/>
        </w:rPr>
      </w:pPr>
      <w:r>
        <w:rPr>
          <w:lang w:val="en-IE"/>
        </w:rPr>
        <w:t xml:space="preserve">For full details on the structure and rules that apply to IPA </w:t>
      </w:r>
      <w:r w:rsidR="002322F0">
        <w:rPr>
          <w:lang w:val="en-IE"/>
        </w:rPr>
        <w:t xml:space="preserve">EDI transactions </w:t>
      </w:r>
      <w:r w:rsidR="00C666AF">
        <w:rPr>
          <w:lang w:val="en-IE"/>
        </w:rPr>
        <w:t xml:space="preserve">see the referenced IPI EDI </w:t>
      </w:r>
      <w:r w:rsidR="00AD0D85">
        <w:rPr>
          <w:lang w:val="en-IE"/>
        </w:rPr>
        <w:t xml:space="preserve">specification document. </w:t>
      </w:r>
    </w:p>
    <w:p w:rsidR="007278A6" w:rsidP="00457EDD" w:rsidRDefault="007278A6" w14:paraId="30DFB7F1" w14:textId="77777777">
      <w:pPr>
        <w:pStyle w:val="NormalIndent"/>
        <w:rPr>
          <w:lang w:val="en-IE"/>
        </w:rPr>
      </w:pPr>
    </w:p>
    <w:p w:rsidR="00403869" w:rsidP="00403869" w:rsidRDefault="00403869" w14:paraId="245D173E" w14:textId="77777777">
      <w:pPr>
        <w:pStyle w:val="NormalIndent"/>
        <w:rPr>
          <w:lang w:val="en-IE"/>
        </w:rPr>
      </w:pPr>
      <w:r>
        <w:rPr>
          <w:lang w:val="en-IE"/>
        </w:rPr>
        <w:t>The relationship between the above record types and the IPI schema tables is listed below:</w:t>
      </w:r>
    </w:p>
    <w:tbl>
      <w:tblPr>
        <w:tblW w:w="9203" w:type="dxa"/>
        <w:tblInd w:w="705"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left w:w="0" w:type="dxa"/>
          <w:right w:w="0" w:type="dxa"/>
        </w:tblCellMar>
        <w:tblLook w:val="01E0" w:firstRow="1" w:lastRow="1" w:firstColumn="1" w:lastColumn="1" w:noHBand="0" w:noVBand="0"/>
      </w:tblPr>
      <w:tblGrid>
        <w:gridCol w:w="698"/>
        <w:gridCol w:w="2268"/>
        <w:gridCol w:w="572"/>
        <w:gridCol w:w="562"/>
        <w:gridCol w:w="5103"/>
      </w:tblGrid>
      <w:tr w:rsidRPr="007C5C73" w:rsidR="00403869" w:rsidTr="2AC01AF7" w14:paraId="585F0E16" w14:textId="77777777">
        <w:trPr>
          <w:trHeight w:val="507"/>
        </w:trPr>
        <w:tc>
          <w:tcPr>
            <w:tcW w:w="698" w:type="dxa"/>
            <w:shd w:val="clear" w:color="auto" w:fill="D9D9D9" w:themeFill="background1" w:themeFillShade="D9"/>
          </w:tcPr>
          <w:p w:rsidRPr="007C5C73" w:rsidR="00403869" w:rsidP="00A35D70" w:rsidRDefault="00403869" w14:paraId="225160F2" w14:textId="77777777">
            <w:pPr>
              <w:pStyle w:val="TableParagraph"/>
              <w:spacing w:before="115"/>
              <w:ind w:left="69" w:right="61"/>
              <w:jc w:val="center"/>
              <w:rPr>
                <w:rFonts w:ascii="Palatino Linotype" w:hAnsi="Palatino Linotype"/>
                <w:bCs/>
                <w:sz w:val="20"/>
              </w:rPr>
            </w:pPr>
            <w:r w:rsidRPr="007C5C73">
              <w:rPr>
                <w:rFonts w:ascii="Palatino Linotype" w:hAnsi="Palatino Linotype"/>
                <w:bCs/>
                <w:sz w:val="20"/>
              </w:rPr>
              <w:t>Rec Type</w:t>
            </w:r>
          </w:p>
        </w:tc>
        <w:tc>
          <w:tcPr>
            <w:tcW w:w="2268" w:type="dxa"/>
            <w:shd w:val="clear" w:color="auto" w:fill="D9D9D9" w:themeFill="background1" w:themeFillShade="D9"/>
          </w:tcPr>
          <w:p w:rsidRPr="007C5C73" w:rsidR="00403869" w:rsidP="00A35D70" w:rsidRDefault="00403869" w14:paraId="2700D8F7" w14:textId="77777777">
            <w:pPr>
              <w:pStyle w:val="TableParagraph"/>
              <w:spacing w:before="115"/>
              <w:ind w:left="69" w:right="61"/>
              <w:jc w:val="center"/>
              <w:rPr>
                <w:rFonts w:ascii="Palatino Linotype" w:hAnsi="Palatino Linotype"/>
                <w:bCs/>
                <w:sz w:val="20"/>
              </w:rPr>
            </w:pPr>
            <w:r w:rsidRPr="007C5C73">
              <w:rPr>
                <w:rFonts w:ascii="Palatino Linotype" w:hAnsi="Palatino Linotype"/>
                <w:bCs/>
                <w:sz w:val="20"/>
              </w:rPr>
              <w:t>Name</w:t>
            </w:r>
          </w:p>
        </w:tc>
        <w:tc>
          <w:tcPr>
            <w:tcW w:w="572" w:type="dxa"/>
            <w:shd w:val="clear" w:color="auto" w:fill="D9D9D9" w:themeFill="background1" w:themeFillShade="D9"/>
          </w:tcPr>
          <w:p w:rsidRPr="007C5C73" w:rsidR="00403869" w:rsidP="00A35D70" w:rsidRDefault="00403869" w14:paraId="66904648" w14:textId="77777777">
            <w:pPr>
              <w:pStyle w:val="TableParagraph"/>
              <w:spacing w:before="115"/>
              <w:ind w:left="69" w:right="61"/>
              <w:jc w:val="center"/>
              <w:rPr>
                <w:rFonts w:ascii="Palatino Linotype" w:hAnsi="Palatino Linotype"/>
                <w:bCs/>
                <w:sz w:val="20"/>
              </w:rPr>
            </w:pPr>
            <w:r w:rsidRPr="007C5C73">
              <w:rPr>
                <w:rFonts w:ascii="Palatino Linotype" w:hAnsi="Palatino Linotype"/>
                <w:bCs/>
                <w:sz w:val="20"/>
              </w:rPr>
              <w:t>Req</w:t>
            </w:r>
          </w:p>
        </w:tc>
        <w:tc>
          <w:tcPr>
            <w:tcW w:w="562" w:type="dxa"/>
            <w:shd w:val="clear" w:color="auto" w:fill="D9D9D9" w:themeFill="background1" w:themeFillShade="D9"/>
          </w:tcPr>
          <w:p w:rsidRPr="007C5C73" w:rsidR="00403869" w:rsidP="00A35D70" w:rsidRDefault="00403869" w14:paraId="47E52E18" w14:textId="77777777">
            <w:pPr>
              <w:pStyle w:val="TableParagraph"/>
              <w:spacing w:before="115"/>
              <w:ind w:left="69" w:right="61"/>
              <w:jc w:val="center"/>
              <w:rPr>
                <w:rFonts w:ascii="Palatino Linotype" w:hAnsi="Palatino Linotype"/>
                <w:bCs/>
                <w:sz w:val="20"/>
              </w:rPr>
            </w:pPr>
            <w:r w:rsidRPr="007C5C73">
              <w:rPr>
                <w:rFonts w:ascii="Palatino Linotype" w:hAnsi="Palatino Linotype"/>
                <w:bCs/>
                <w:sz w:val="20"/>
              </w:rPr>
              <w:t>Max Use</w:t>
            </w:r>
          </w:p>
        </w:tc>
        <w:tc>
          <w:tcPr>
            <w:tcW w:w="5103" w:type="dxa"/>
            <w:shd w:val="clear" w:color="auto" w:fill="D9D9D9" w:themeFill="background1" w:themeFillShade="D9"/>
          </w:tcPr>
          <w:p w:rsidRPr="007C5C73" w:rsidR="00403869" w:rsidP="00A35D70" w:rsidRDefault="00403869" w14:paraId="3E2624D0" w14:textId="77777777">
            <w:pPr>
              <w:pStyle w:val="TableParagraph"/>
              <w:spacing w:before="115"/>
              <w:ind w:left="69" w:right="61"/>
              <w:jc w:val="center"/>
              <w:rPr>
                <w:rFonts w:ascii="Palatino Linotype" w:hAnsi="Palatino Linotype"/>
                <w:bCs/>
                <w:sz w:val="20"/>
              </w:rPr>
            </w:pPr>
            <w:r>
              <w:rPr>
                <w:rFonts w:ascii="Palatino Linotype" w:hAnsi="Palatino Linotype"/>
                <w:bCs/>
                <w:sz w:val="20"/>
              </w:rPr>
              <w:t>Maps to Table:</w:t>
            </w:r>
          </w:p>
        </w:tc>
      </w:tr>
      <w:tr w:rsidRPr="007C5C73" w:rsidR="00403869" w:rsidTr="2AC01AF7" w14:paraId="3F05DBFB" w14:textId="77777777">
        <w:trPr>
          <w:trHeight w:val="253"/>
        </w:trPr>
        <w:tc>
          <w:tcPr>
            <w:tcW w:w="698" w:type="dxa"/>
            <w:tcBorders>
              <w:bottom w:val="single" w:color="000000" w:themeColor="text1" w:sz="6" w:space="0"/>
              <w:right w:val="single" w:color="000000" w:themeColor="text1" w:sz="6" w:space="0"/>
            </w:tcBorders>
          </w:tcPr>
          <w:p w:rsidRPr="003C510A" w:rsidR="00403869" w:rsidP="00A35D70" w:rsidRDefault="00403869" w14:paraId="51AC499E"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t>IPA</w:t>
            </w:r>
          </w:p>
        </w:tc>
        <w:tc>
          <w:tcPr>
            <w:tcW w:w="2268" w:type="dxa"/>
            <w:tcBorders>
              <w:left w:val="single" w:color="000000" w:themeColor="text1" w:sz="6" w:space="0"/>
              <w:bottom w:val="single" w:color="000000" w:themeColor="text1" w:sz="6" w:space="0"/>
              <w:right w:val="single" w:color="000000" w:themeColor="text1" w:sz="6" w:space="0"/>
            </w:tcBorders>
          </w:tcPr>
          <w:p w:rsidRPr="003C510A" w:rsidR="00403869" w:rsidP="00A35D70" w:rsidRDefault="00403869" w14:paraId="59911441" w14:textId="77777777">
            <w:pPr>
              <w:pStyle w:val="TableParagraph"/>
              <w:spacing w:before="115"/>
              <w:ind w:left="69" w:right="61"/>
              <w:rPr>
                <w:rFonts w:ascii="Palatino Linotype" w:hAnsi="Palatino Linotype"/>
                <w:bCs/>
                <w:sz w:val="18"/>
                <w:szCs w:val="18"/>
              </w:rPr>
            </w:pPr>
            <w:r w:rsidRPr="003C510A">
              <w:rPr>
                <w:rFonts w:ascii="Palatino Linotype" w:hAnsi="Palatino Linotype"/>
                <w:bCs/>
                <w:sz w:val="18"/>
                <w:szCs w:val="18"/>
              </w:rPr>
              <w:t>IP Add</w:t>
            </w:r>
          </w:p>
        </w:tc>
        <w:tc>
          <w:tcPr>
            <w:tcW w:w="572" w:type="dxa"/>
            <w:tcBorders>
              <w:left w:val="single" w:color="000000" w:themeColor="text1" w:sz="6" w:space="0"/>
              <w:bottom w:val="single" w:color="000000" w:themeColor="text1" w:sz="6" w:space="0"/>
              <w:right w:val="single" w:color="000000" w:themeColor="text1" w:sz="6" w:space="0"/>
            </w:tcBorders>
          </w:tcPr>
          <w:p w:rsidRPr="003C510A" w:rsidR="00403869" w:rsidP="00A35D70" w:rsidRDefault="00403869" w14:paraId="2DC2E3FF"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t>M</w:t>
            </w:r>
          </w:p>
        </w:tc>
        <w:tc>
          <w:tcPr>
            <w:tcW w:w="562" w:type="dxa"/>
            <w:tcBorders>
              <w:left w:val="single" w:color="000000" w:themeColor="text1" w:sz="6" w:space="0"/>
              <w:bottom w:val="single" w:color="000000" w:themeColor="text1" w:sz="6" w:space="0"/>
              <w:right w:val="single" w:color="000000" w:themeColor="text1" w:sz="6" w:space="0"/>
            </w:tcBorders>
          </w:tcPr>
          <w:p w:rsidRPr="003C510A" w:rsidR="00403869" w:rsidP="00A35D70" w:rsidRDefault="00403869" w14:paraId="28B17412"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t>1</w:t>
            </w:r>
          </w:p>
        </w:tc>
        <w:tc>
          <w:tcPr>
            <w:tcW w:w="5103" w:type="dxa"/>
            <w:vMerge w:val="restart"/>
            <w:tcBorders>
              <w:left w:val="single" w:color="000000" w:themeColor="text1" w:sz="6" w:space="0"/>
            </w:tcBorders>
          </w:tcPr>
          <w:p w:rsidRPr="003C510A" w:rsidR="00403869" w:rsidP="00A35D70" w:rsidRDefault="00403869" w14:paraId="3ABEA67D" w14:textId="77777777">
            <w:pPr>
              <w:pStyle w:val="TableParagraph"/>
              <w:spacing w:before="115"/>
              <w:ind w:left="69" w:right="61"/>
              <w:rPr>
                <w:rFonts w:ascii="Palatino Linotype" w:hAnsi="Palatino Linotype"/>
                <w:bCs/>
                <w:sz w:val="18"/>
                <w:szCs w:val="18"/>
              </w:rPr>
            </w:pPr>
            <w:r>
              <w:rPr>
                <w:rFonts w:ascii="Palatino Linotype" w:hAnsi="Palatino Linotype"/>
                <w:bCs/>
                <w:sz w:val="18"/>
                <w:szCs w:val="18"/>
              </w:rPr>
              <w:t>The data from each IPA and BDN record should result in the creation of exactly one [InterestedParty] table record.</w:t>
            </w:r>
          </w:p>
        </w:tc>
      </w:tr>
      <w:tr w:rsidRPr="007C5C73" w:rsidR="00403869" w:rsidTr="2AC01AF7" w14:paraId="096D6A98" w14:textId="77777777">
        <w:trPr>
          <w:trHeight w:val="251"/>
        </w:trPr>
        <w:tc>
          <w:tcPr>
            <w:tcW w:w="698" w:type="dxa"/>
            <w:tcBorders>
              <w:top w:val="single" w:color="000000" w:themeColor="text1" w:sz="6" w:space="0"/>
              <w:bottom w:val="single" w:color="000000" w:themeColor="text1" w:sz="6" w:space="0"/>
              <w:right w:val="single" w:color="000000" w:themeColor="text1" w:sz="6" w:space="0"/>
            </w:tcBorders>
          </w:tcPr>
          <w:p w:rsidRPr="003C510A" w:rsidR="00403869" w:rsidP="00A35D70" w:rsidRDefault="00403869" w14:paraId="5ED50C77"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t>BDN</w:t>
            </w:r>
          </w:p>
        </w:tc>
        <w:tc>
          <w:tcPr>
            <w:tcW w:w="2268"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3C510A" w:rsidR="00403869" w:rsidP="00A35D70" w:rsidRDefault="00403869" w14:paraId="2E4C1ABB" w14:textId="77777777">
            <w:pPr>
              <w:pStyle w:val="TableParagraph"/>
              <w:spacing w:before="115"/>
              <w:ind w:left="69" w:right="61"/>
              <w:rPr>
                <w:rFonts w:ascii="Palatino Linotype" w:hAnsi="Palatino Linotype"/>
                <w:bCs/>
                <w:sz w:val="18"/>
                <w:szCs w:val="18"/>
              </w:rPr>
            </w:pPr>
            <w:r w:rsidRPr="003C510A">
              <w:rPr>
                <w:rFonts w:ascii="Palatino Linotype" w:hAnsi="Palatino Linotype"/>
                <w:bCs/>
                <w:sz w:val="18"/>
                <w:szCs w:val="18"/>
              </w:rPr>
              <w:t>Base Data New</w:t>
            </w:r>
          </w:p>
        </w:tc>
        <w:tc>
          <w:tcPr>
            <w:tcW w:w="572"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3C510A" w:rsidR="00403869" w:rsidP="00A35D70" w:rsidRDefault="00403869" w14:paraId="38AA482F"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t>M</w:t>
            </w:r>
          </w:p>
        </w:tc>
        <w:tc>
          <w:tcPr>
            <w:tcW w:w="562"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3C510A" w:rsidR="00403869" w:rsidP="00A35D70" w:rsidRDefault="00403869" w14:paraId="779FFB27"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t>1</w:t>
            </w:r>
          </w:p>
        </w:tc>
        <w:tc>
          <w:tcPr>
            <w:tcW w:w="5103" w:type="dxa"/>
            <w:vMerge/>
          </w:tcPr>
          <w:p w:rsidRPr="003C510A" w:rsidR="00403869" w:rsidP="00A35D70" w:rsidRDefault="00403869" w14:paraId="4F72FD54" w14:textId="77777777">
            <w:pPr>
              <w:pStyle w:val="TableParagraph"/>
              <w:spacing w:before="115"/>
              <w:ind w:left="69" w:right="61"/>
              <w:rPr>
                <w:rFonts w:ascii="Palatino Linotype" w:hAnsi="Palatino Linotype"/>
                <w:bCs/>
                <w:sz w:val="18"/>
                <w:szCs w:val="18"/>
              </w:rPr>
            </w:pPr>
          </w:p>
        </w:tc>
      </w:tr>
      <w:tr w:rsidRPr="007C5C73" w:rsidR="00403869" w:rsidTr="2AC01AF7" w14:paraId="51932970" w14:textId="77777777">
        <w:trPr>
          <w:trHeight w:val="253"/>
        </w:trPr>
        <w:tc>
          <w:tcPr>
            <w:tcW w:w="698" w:type="dxa"/>
            <w:tcBorders>
              <w:top w:val="single" w:color="000000" w:themeColor="text1" w:sz="6" w:space="0"/>
              <w:bottom w:val="single" w:color="000000" w:themeColor="text1" w:sz="6" w:space="0"/>
              <w:right w:val="single" w:color="000000" w:themeColor="text1" w:sz="6" w:space="0"/>
            </w:tcBorders>
          </w:tcPr>
          <w:p w:rsidRPr="003C510A" w:rsidR="00403869" w:rsidP="00A35D70" w:rsidRDefault="00403869" w14:paraId="459EEBFC"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t>STN</w:t>
            </w:r>
          </w:p>
        </w:tc>
        <w:tc>
          <w:tcPr>
            <w:tcW w:w="2268"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3C510A" w:rsidR="00403869" w:rsidP="00A35D70" w:rsidRDefault="00403869" w14:paraId="7CD0072C" w14:textId="77777777">
            <w:pPr>
              <w:pStyle w:val="TableParagraph"/>
              <w:spacing w:before="115"/>
              <w:ind w:left="69" w:right="61"/>
              <w:rPr>
                <w:rFonts w:ascii="Palatino Linotype" w:hAnsi="Palatino Linotype"/>
                <w:bCs/>
                <w:sz w:val="18"/>
                <w:szCs w:val="18"/>
              </w:rPr>
            </w:pPr>
            <w:r w:rsidRPr="003C510A">
              <w:rPr>
                <w:rFonts w:ascii="Palatino Linotype" w:hAnsi="Palatino Linotype"/>
                <w:bCs/>
                <w:sz w:val="18"/>
                <w:szCs w:val="18"/>
              </w:rPr>
              <w:t>Status of a new IP</w:t>
            </w:r>
          </w:p>
        </w:tc>
        <w:tc>
          <w:tcPr>
            <w:tcW w:w="572"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3C510A" w:rsidR="00403869" w:rsidP="00A35D70" w:rsidRDefault="00403869" w14:paraId="53B02103"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t>O</w:t>
            </w:r>
          </w:p>
        </w:tc>
        <w:tc>
          <w:tcPr>
            <w:tcW w:w="562"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3C510A" w:rsidR="00403869" w:rsidP="00A35D70" w:rsidRDefault="00403869" w14:paraId="26EF5E03"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t>1</w:t>
            </w:r>
          </w:p>
        </w:tc>
        <w:tc>
          <w:tcPr>
            <w:tcW w:w="5103" w:type="dxa"/>
            <w:tcBorders>
              <w:top w:val="single" w:color="000000" w:themeColor="text1" w:sz="6" w:space="0"/>
              <w:left w:val="single" w:color="000000" w:themeColor="text1" w:sz="6" w:space="0"/>
              <w:bottom w:val="single" w:color="000000" w:themeColor="text1" w:sz="6" w:space="0"/>
            </w:tcBorders>
          </w:tcPr>
          <w:p w:rsidRPr="003C510A" w:rsidR="00403869" w:rsidP="00A35D70" w:rsidRDefault="00403869" w14:paraId="47F65E79" w14:textId="77777777">
            <w:pPr>
              <w:pStyle w:val="TableParagraph"/>
              <w:spacing w:before="115"/>
              <w:ind w:left="69" w:right="61"/>
              <w:rPr>
                <w:rFonts w:ascii="Palatino Linotype" w:hAnsi="Palatino Linotype"/>
                <w:bCs/>
                <w:sz w:val="18"/>
                <w:szCs w:val="18"/>
              </w:rPr>
            </w:pPr>
            <w:r>
              <w:rPr>
                <w:rFonts w:ascii="Palatino Linotype" w:hAnsi="Palatino Linotype"/>
                <w:bCs/>
                <w:sz w:val="18"/>
                <w:szCs w:val="18"/>
              </w:rPr>
              <w:t>The data from each STN record should result in the creation a  [Status] record.</w:t>
            </w:r>
          </w:p>
        </w:tc>
      </w:tr>
      <w:tr w:rsidRPr="007C5C73" w:rsidR="00403869" w:rsidTr="2AC01AF7" w14:paraId="0906B51A" w14:textId="77777777">
        <w:trPr>
          <w:trHeight w:val="757"/>
        </w:trPr>
        <w:tc>
          <w:tcPr>
            <w:tcW w:w="698" w:type="dxa"/>
            <w:tcBorders>
              <w:top w:val="single" w:color="000000" w:themeColor="text1" w:sz="6" w:space="0"/>
              <w:bottom w:val="single" w:color="000000" w:themeColor="text1" w:sz="6" w:space="0"/>
              <w:right w:val="single" w:color="000000" w:themeColor="text1" w:sz="6" w:space="0"/>
            </w:tcBorders>
          </w:tcPr>
          <w:p w:rsidRPr="003C510A" w:rsidR="00403869" w:rsidP="00A35D70" w:rsidRDefault="00403869" w14:paraId="15A99398"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t>NCN</w:t>
            </w:r>
          </w:p>
        </w:tc>
        <w:tc>
          <w:tcPr>
            <w:tcW w:w="2268"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3C510A" w:rsidR="00403869" w:rsidP="00A35D70" w:rsidRDefault="00403869" w14:paraId="258FE2E5" w14:textId="77777777">
            <w:pPr>
              <w:pStyle w:val="TableParagraph"/>
              <w:spacing w:before="115"/>
              <w:ind w:left="69" w:right="61"/>
              <w:rPr>
                <w:rFonts w:ascii="Palatino Linotype" w:hAnsi="Palatino Linotype"/>
                <w:bCs/>
                <w:sz w:val="18"/>
                <w:szCs w:val="18"/>
              </w:rPr>
            </w:pPr>
            <w:r w:rsidRPr="003C510A">
              <w:rPr>
                <w:rFonts w:ascii="Palatino Linotype" w:hAnsi="Palatino Linotype"/>
                <w:bCs/>
                <w:sz w:val="18"/>
                <w:szCs w:val="18"/>
              </w:rPr>
              <w:t>Name single IP Connection New</w:t>
            </w:r>
          </w:p>
        </w:tc>
        <w:tc>
          <w:tcPr>
            <w:tcW w:w="572"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3C510A" w:rsidR="00403869" w:rsidP="00A35D70" w:rsidRDefault="00403869" w14:paraId="1C003945"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t>C</w:t>
            </w:r>
          </w:p>
        </w:tc>
        <w:tc>
          <w:tcPr>
            <w:tcW w:w="562"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3C510A" w:rsidR="00403869" w:rsidP="00A35D70" w:rsidRDefault="00403869" w14:paraId="4FA1C9E2"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t>M</w:t>
            </w:r>
          </w:p>
        </w:tc>
        <w:tc>
          <w:tcPr>
            <w:tcW w:w="5103" w:type="dxa"/>
            <w:tcBorders>
              <w:top w:val="single" w:color="000000" w:themeColor="text1" w:sz="6" w:space="0"/>
              <w:left w:val="single" w:color="000000" w:themeColor="text1" w:sz="6" w:space="0"/>
              <w:bottom w:val="single" w:color="000000" w:themeColor="text1" w:sz="6" w:space="0"/>
            </w:tcBorders>
          </w:tcPr>
          <w:p w:rsidR="00403869" w:rsidP="00A35D70" w:rsidRDefault="00403869" w14:paraId="0CCAB753" w14:textId="77777777">
            <w:pPr>
              <w:pStyle w:val="TableParagraph"/>
              <w:spacing w:before="115"/>
              <w:ind w:left="69" w:right="61"/>
              <w:rPr>
                <w:rFonts w:ascii="Palatino Linotype" w:hAnsi="Palatino Linotype"/>
                <w:bCs/>
                <w:sz w:val="18"/>
                <w:szCs w:val="18"/>
              </w:rPr>
            </w:pPr>
            <w:r>
              <w:rPr>
                <w:rFonts w:ascii="Palatino Linotype" w:hAnsi="Palatino Linotype"/>
                <w:bCs/>
                <w:sz w:val="18"/>
                <w:szCs w:val="18"/>
              </w:rPr>
              <w:t xml:space="preserve">Each NCN record should result in the creation of: </w:t>
            </w:r>
          </w:p>
          <w:p w:rsidR="00403869" w:rsidP="2AC01AF7" w:rsidRDefault="33006CB7" w14:paraId="57E7A4EC" w14:textId="77777777">
            <w:pPr>
              <w:pStyle w:val="TableParagraph"/>
              <w:numPr>
                <w:ilvl w:val="0"/>
                <w:numId w:val="35"/>
              </w:numPr>
              <w:spacing w:before="115"/>
              <w:ind w:right="61"/>
              <w:rPr>
                <w:rFonts w:ascii="Palatino Linotype" w:hAnsi="Palatino Linotype"/>
                <w:sz w:val="18"/>
                <w:szCs w:val="18"/>
              </w:rPr>
            </w:pPr>
            <w:r w:rsidRPr="2AC01AF7">
              <w:rPr>
                <w:rFonts w:ascii="Palatino Linotype" w:hAnsi="Palatino Linotype"/>
                <w:sz w:val="18"/>
                <w:szCs w:val="18"/>
              </w:rPr>
              <w:t>A [Name] record</w:t>
            </w:r>
          </w:p>
          <w:p w:rsidRPr="003C510A" w:rsidR="00403869" w:rsidP="2AC01AF7" w:rsidRDefault="33006CB7" w14:paraId="6CAECD4B" w14:textId="77777777">
            <w:pPr>
              <w:pStyle w:val="TableParagraph"/>
              <w:numPr>
                <w:ilvl w:val="0"/>
                <w:numId w:val="35"/>
              </w:numPr>
              <w:spacing w:before="115"/>
              <w:ind w:right="61"/>
              <w:rPr>
                <w:rFonts w:ascii="Palatino Linotype" w:hAnsi="Palatino Linotype"/>
                <w:sz w:val="18"/>
                <w:szCs w:val="18"/>
              </w:rPr>
            </w:pPr>
            <w:r w:rsidRPr="2AC01AF7">
              <w:rPr>
                <w:rFonts w:ascii="Palatino Linotype" w:hAnsi="Palatino Linotype"/>
                <w:sz w:val="18"/>
                <w:szCs w:val="18"/>
              </w:rPr>
              <w:t>A [NameReference] record that links that [Name] record to the [InterestedParty] record</w:t>
            </w:r>
          </w:p>
        </w:tc>
      </w:tr>
      <w:tr w:rsidRPr="007C5C73" w:rsidR="00403869" w:rsidTr="2AC01AF7" w14:paraId="7EAE737D" w14:textId="77777777">
        <w:trPr>
          <w:trHeight w:val="253"/>
        </w:trPr>
        <w:tc>
          <w:tcPr>
            <w:tcW w:w="698" w:type="dxa"/>
            <w:tcBorders>
              <w:top w:val="single" w:color="000000" w:themeColor="text1" w:sz="6" w:space="0"/>
              <w:bottom w:val="single" w:color="000000" w:themeColor="text1" w:sz="6" w:space="0"/>
              <w:right w:val="single" w:color="000000" w:themeColor="text1" w:sz="6" w:space="0"/>
            </w:tcBorders>
          </w:tcPr>
          <w:p w:rsidRPr="003C510A" w:rsidR="00403869" w:rsidP="00A35D70" w:rsidRDefault="00403869" w14:paraId="615E6DDA"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t>REN</w:t>
            </w:r>
          </w:p>
        </w:tc>
        <w:tc>
          <w:tcPr>
            <w:tcW w:w="2268"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3C510A" w:rsidR="00403869" w:rsidP="00A35D70" w:rsidRDefault="00403869" w14:paraId="7EA92201" w14:textId="77777777">
            <w:pPr>
              <w:pStyle w:val="TableParagraph"/>
              <w:spacing w:before="115"/>
              <w:ind w:left="69" w:right="61"/>
              <w:rPr>
                <w:rFonts w:ascii="Palatino Linotype" w:hAnsi="Palatino Linotype"/>
                <w:bCs/>
                <w:sz w:val="18"/>
                <w:szCs w:val="18"/>
              </w:rPr>
            </w:pPr>
            <w:r w:rsidRPr="003C510A">
              <w:rPr>
                <w:rFonts w:ascii="Palatino Linotype" w:hAnsi="Palatino Linotype"/>
                <w:bCs/>
                <w:sz w:val="18"/>
                <w:szCs w:val="18"/>
              </w:rPr>
              <w:t>Remarks New</w:t>
            </w:r>
          </w:p>
        </w:tc>
        <w:tc>
          <w:tcPr>
            <w:tcW w:w="572"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3C510A" w:rsidR="00403869" w:rsidP="00A35D70" w:rsidRDefault="00403869" w14:paraId="398A6A16"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t>O</w:t>
            </w:r>
          </w:p>
        </w:tc>
        <w:tc>
          <w:tcPr>
            <w:tcW w:w="562"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3C510A" w:rsidR="00403869" w:rsidP="00A35D70" w:rsidRDefault="00403869" w14:paraId="0E14B339"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t>M</w:t>
            </w:r>
          </w:p>
        </w:tc>
        <w:tc>
          <w:tcPr>
            <w:tcW w:w="5103" w:type="dxa"/>
            <w:tcBorders>
              <w:top w:val="single" w:color="000000" w:themeColor="text1" w:sz="6" w:space="0"/>
              <w:left w:val="single" w:color="000000" w:themeColor="text1" w:sz="6" w:space="0"/>
              <w:bottom w:val="single" w:color="000000" w:themeColor="text1" w:sz="6" w:space="0"/>
            </w:tcBorders>
          </w:tcPr>
          <w:p w:rsidRPr="003C510A" w:rsidR="00403869" w:rsidP="00A35D70" w:rsidRDefault="00403869" w14:paraId="4B2C5465" w14:textId="77777777">
            <w:pPr>
              <w:pStyle w:val="TableParagraph"/>
              <w:spacing w:before="115"/>
              <w:ind w:left="69" w:right="61"/>
              <w:rPr>
                <w:rFonts w:ascii="Palatino Linotype" w:hAnsi="Palatino Linotype"/>
                <w:bCs/>
                <w:sz w:val="18"/>
                <w:szCs w:val="18"/>
              </w:rPr>
            </w:pPr>
            <w:r>
              <w:rPr>
                <w:rFonts w:ascii="Palatino Linotype" w:hAnsi="Palatino Linotype"/>
                <w:bCs/>
                <w:sz w:val="18"/>
                <w:szCs w:val="18"/>
              </w:rPr>
              <w:t>Should be ignored.</w:t>
            </w:r>
          </w:p>
        </w:tc>
      </w:tr>
      <w:tr w:rsidRPr="007C5C73" w:rsidR="00403869" w:rsidTr="2AC01AF7" w14:paraId="51D97AA7" w14:textId="77777777">
        <w:trPr>
          <w:trHeight w:val="253"/>
        </w:trPr>
        <w:tc>
          <w:tcPr>
            <w:tcW w:w="698" w:type="dxa"/>
            <w:tcBorders>
              <w:top w:val="single" w:color="000000" w:themeColor="text1" w:sz="6" w:space="0"/>
              <w:bottom w:val="single" w:color="000000" w:themeColor="text1" w:sz="6" w:space="0"/>
              <w:right w:val="single" w:color="000000" w:themeColor="text1" w:sz="6" w:space="0"/>
            </w:tcBorders>
          </w:tcPr>
          <w:p w:rsidRPr="003C510A" w:rsidR="00403869" w:rsidP="00A35D70" w:rsidRDefault="00403869" w14:paraId="05918996"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t>NUN</w:t>
            </w:r>
          </w:p>
        </w:tc>
        <w:tc>
          <w:tcPr>
            <w:tcW w:w="2268"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3C510A" w:rsidR="00403869" w:rsidP="00A35D70" w:rsidRDefault="00403869" w14:paraId="3B57E6AE" w14:textId="77777777">
            <w:pPr>
              <w:pStyle w:val="TableParagraph"/>
              <w:spacing w:before="115"/>
              <w:ind w:left="69" w:right="61"/>
              <w:rPr>
                <w:rFonts w:ascii="Palatino Linotype" w:hAnsi="Palatino Linotype"/>
                <w:bCs/>
                <w:sz w:val="18"/>
                <w:szCs w:val="18"/>
              </w:rPr>
            </w:pPr>
            <w:r w:rsidRPr="003C510A">
              <w:rPr>
                <w:rFonts w:ascii="Palatino Linotype" w:hAnsi="Palatino Linotype"/>
                <w:bCs/>
                <w:sz w:val="18"/>
                <w:szCs w:val="18"/>
              </w:rPr>
              <w:t xml:space="preserve">Name single IP Usage </w:t>
            </w:r>
            <w:r w:rsidRPr="003C510A">
              <w:rPr>
                <w:rFonts w:ascii="Palatino Linotype" w:hAnsi="Palatino Linotype"/>
                <w:bCs/>
                <w:sz w:val="18"/>
                <w:szCs w:val="18"/>
              </w:rPr>
              <w:lastRenderedPageBreak/>
              <w:t>New</w:t>
            </w:r>
          </w:p>
        </w:tc>
        <w:tc>
          <w:tcPr>
            <w:tcW w:w="572"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3C510A" w:rsidR="00403869" w:rsidP="00A35D70" w:rsidRDefault="00403869" w14:paraId="36397AFA"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lastRenderedPageBreak/>
              <w:t>O</w:t>
            </w:r>
          </w:p>
        </w:tc>
        <w:tc>
          <w:tcPr>
            <w:tcW w:w="562"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3C510A" w:rsidR="00403869" w:rsidP="00A35D70" w:rsidRDefault="00403869" w14:paraId="562F9386"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t>M</w:t>
            </w:r>
          </w:p>
        </w:tc>
        <w:tc>
          <w:tcPr>
            <w:tcW w:w="5103" w:type="dxa"/>
            <w:tcBorders>
              <w:top w:val="single" w:color="000000" w:themeColor="text1" w:sz="6" w:space="0"/>
              <w:left w:val="single" w:color="000000" w:themeColor="text1" w:sz="6" w:space="0"/>
              <w:bottom w:val="single" w:color="000000" w:themeColor="text1" w:sz="6" w:space="0"/>
            </w:tcBorders>
          </w:tcPr>
          <w:p w:rsidRPr="003C510A" w:rsidR="00403869" w:rsidP="00A35D70" w:rsidRDefault="00403869" w14:paraId="7A3B5930" w14:textId="77777777">
            <w:pPr>
              <w:pStyle w:val="TableParagraph"/>
              <w:spacing w:before="115"/>
              <w:ind w:left="69" w:right="61"/>
              <w:rPr>
                <w:rFonts w:ascii="Palatino Linotype" w:hAnsi="Palatino Linotype"/>
                <w:bCs/>
                <w:sz w:val="18"/>
                <w:szCs w:val="18"/>
              </w:rPr>
            </w:pPr>
            <w:r>
              <w:rPr>
                <w:rFonts w:ascii="Palatino Linotype" w:hAnsi="Palatino Linotype"/>
                <w:bCs/>
                <w:sz w:val="18"/>
                <w:szCs w:val="18"/>
              </w:rPr>
              <w:t xml:space="preserve">Each NUN record should result in the creation of a </w:t>
            </w:r>
            <w:r>
              <w:rPr>
                <w:rFonts w:ascii="Palatino Linotype" w:hAnsi="Palatino Linotype"/>
                <w:bCs/>
                <w:sz w:val="18"/>
                <w:szCs w:val="18"/>
              </w:rPr>
              <w:lastRenderedPageBreak/>
              <w:t>[IPNameUsage] record.</w:t>
            </w:r>
          </w:p>
        </w:tc>
      </w:tr>
      <w:tr w:rsidRPr="007C5C73" w:rsidR="00403869" w:rsidTr="2AC01AF7" w14:paraId="5BE9D185" w14:textId="77777777">
        <w:trPr>
          <w:trHeight w:val="505"/>
        </w:trPr>
        <w:tc>
          <w:tcPr>
            <w:tcW w:w="698" w:type="dxa"/>
            <w:tcBorders>
              <w:top w:val="single" w:color="000000" w:themeColor="text1" w:sz="6" w:space="0"/>
              <w:bottom w:val="single" w:color="000000" w:themeColor="text1" w:sz="6" w:space="0"/>
              <w:right w:val="single" w:color="000000" w:themeColor="text1" w:sz="6" w:space="0"/>
            </w:tcBorders>
          </w:tcPr>
          <w:p w:rsidRPr="003C510A" w:rsidR="00403869" w:rsidP="00A35D70" w:rsidRDefault="00403869" w14:paraId="1F432805"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lastRenderedPageBreak/>
              <w:t>MAN</w:t>
            </w:r>
          </w:p>
        </w:tc>
        <w:tc>
          <w:tcPr>
            <w:tcW w:w="2268"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3C510A" w:rsidR="00403869" w:rsidP="00A35D70" w:rsidRDefault="00403869" w14:paraId="6E630900" w14:textId="77777777">
            <w:pPr>
              <w:pStyle w:val="TableParagraph"/>
              <w:spacing w:before="115"/>
              <w:ind w:left="69" w:right="61"/>
              <w:rPr>
                <w:rFonts w:ascii="Palatino Linotype" w:hAnsi="Palatino Linotype"/>
                <w:bCs/>
                <w:sz w:val="18"/>
                <w:szCs w:val="18"/>
              </w:rPr>
            </w:pPr>
            <w:r w:rsidRPr="003C510A">
              <w:rPr>
                <w:rFonts w:ascii="Palatino Linotype" w:hAnsi="Palatino Linotype"/>
                <w:bCs/>
                <w:sz w:val="18"/>
                <w:szCs w:val="18"/>
              </w:rPr>
              <w:t>Membership Agreement</w:t>
            </w:r>
          </w:p>
          <w:p w:rsidRPr="003C510A" w:rsidR="00403869" w:rsidP="00A35D70" w:rsidRDefault="00403869" w14:paraId="685D4640" w14:textId="77777777">
            <w:pPr>
              <w:pStyle w:val="TableParagraph"/>
              <w:spacing w:before="115"/>
              <w:ind w:left="69" w:right="61"/>
              <w:rPr>
                <w:rFonts w:ascii="Palatino Linotype" w:hAnsi="Palatino Linotype"/>
                <w:bCs/>
                <w:sz w:val="18"/>
                <w:szCs w:val="18"/>
              </w:rPr>
            </w:pPr>
            <w:r w:rsidRPr="003C510A">
              <w:rPr>
                <w:rFonts w:ascii="Palatino Linotype" w:hAnsi="Palatino Linotype"/>
                <w:bCs/>
                <w:sz w:val="18"/>
                <w:szCs w:val="18"/>
              </w:rPr>
              <w:t>New</w:t>
            </w:r>
          </w:p>
        </w:tc>
        <w:tc>
          <w:tcPr>
            <w:tcW w:w="572"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3C510A" w:rsidR="00403869" w:rsidP="00A35D70" w:rsidRDefault="00403869" w14:paraId="5D5CEBD3"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t>O</w:t>
            </w:r>
          </w:p>
        </w:tc>
        <w:tc>
          <w:tcPr>
            <w:tcW w:w="562"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3C510A" w:rsidR="00403869" w:rsidP="00A35D70" w:rsidRDefault="00403869" w14:paraId="50CFF10B"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t>M</w:t>
            </w:r>
          </w:p>
        </w:tc>
        <w:tc>
          <w:tcPr>
            <w:tcW w:w="5103" w:type="dxa"/>
            <w:tcBorders>
              <w:top w:val="single" w:color="000000" w:themeColor="text1" w:sz="6" w:space="0"/>
              <w:left w:val="single" w:color="000000" w:themeColor="text1" w:sz="6" w:space="0"/>
              <w:bottom w:val="single" w:color="000000" w:themeColor="text1" w:sz="6" w:space="0"/>
            </w:tcBorders>
          </w:tcPr>
          <w:p w:rsidRPr="003C510A" w:rsidR="00403869" w:rsidP="00A35D70" w:rsidRDefault="00403869" w14:paraId="545F0258" w14:textId="77777777">
            <w:pPr>
              <w:pStyle w:val="TableParagraph"/>
              <w:spacing w:before="115"/>
              <w:ind w:left="69" w:right="61"/>
              <w:rPr>
                <w:rFonts w:ascii="Palatino Linotype" w:hAnsi="Palatino Linotype"/>
                <w:bCs/>
                <w:sz w:val="18"/>
                <w:szCs w:val="18"/>
              </w:rPr>
            </w:pPr>
            <w:r>
              <w:rPr>
                <w:rFonts w:ascii="Palatino Linotype" w:hAnsi="Palatino Linotype"/>
                <w:bCs/>
                <w:sz w:val="18"/>
                <w:szCs w:val="18"/>
              </w:rPr>
              <w:t>Each MAN record should result in the creation of a [Agreement] record.</w:t>
            </w:r>
          </w:p>
        </w:tc>
      </w:tr>
      <w:tr w:rsidRPr="007C5C73" w:rsidR="00403869" w:rsidTr="2AC01AF7" w14:paraId="3F1FB3BA" w14:textId="77777777">
        <w:trPr>
          <w:trHeight w:val="251"/>
        </w:trPr>
        <w:tc>
          <w:tcPr>
            <w:tcW w:w="698" w:type="dxa"/>
            <w:tcBorders>
              <w:top w:val="single" w:color="000000" w:themeColor="text1" w:sz="6" w:space="0"/>
              <w:bottom w:val="single" w:color="000000" w:themeColor="text1" w:sz="6" w:space="0"/>
              <w:right w:val="single" w:color="000000" w:themeColor="text1" w:sz="6" w:space="0"/>
            </w:tcBorders>
          </w:tcPr>
          <w:p w:rsidRPr="003C510A" w:rsidR="00403869" w:rsidP="00A35D70" w:rsidRDefault="00403869" w14:paraId="3417B635"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t>TMA</w:t>
            </w:r>
          </w:p>
        </w:tc>
        <w:tc>
          <w:tcPr>
            <w:tcW w:w="2268"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3C510A" w:rsidR="00403869" w:rsidP="00A35D70" w:rsidRDefault="00403869" w14:paraId="0CB5CF65" w14:textId="77777777">
            <w:pPr>
              <w:pStyle w:val="TableParagraph"/>
              <w:spacing w:before="115"/>
              <w:ind w:left="69" w:right="61"/>
              <w:rPr>
                <w:rFonts w:ascii="Palatino Linotype" w:hAnsi="Palatino Linotype"/>
                <w:bCs/>
                <w:sz w:val="18"/>
                <w:szCs w:val="18"/>
              </w:rPr>
            </w:pPr>
            <w:r w:rsidRPr="003C510A">
              <w:rPr>
                <w:rFonts w:ascii="Palatino Linotype" w:hAnsi="Palatino Linotype"/>
                <w:bCs/>
                <w:sz w:val="18"/>
                <w:szCs w:val="18"/>
              </w:rPr>
              <w:t>Territory</w:t>
            </w:r>
          </w:p>
        </w:tc>
        <w:tc>
          <w:tcPr>
            <w:tcW w:w="572"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3C510A" w:rsidR="00403869" w:rsidP="00A35D70" w:rsidRDefault="00403869" w14:paraId="35E21BC0"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t>O</w:t>
            </w:r>
          </w:p>
        </w:tc>
        <w:tc>
          <w:tcPr>
            <w:tcW w:w="562"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3C510A" w:rsidR="00403869" w:rsidP="00A35D70" w:rsidRDefault="00403869" w14:paraId="3E4F6838"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t>M</w:t>
            </w:r>
          </w:p>
        </w:tc>
        <w:tc>
          <w:tcPr>
            <w:tcW w:w="5103" w:type="dxa"/>
            <w:tcBorders>
              <w:top w:val="single" w:color="000000" w:themeColor="text1" w:sz="6" w:space="0"/>
              <w:left w:val="single" w:color="000000" w:themeColor="text1" w:sz="6" w:space="0"/>
              <w:bottom w:val="single" w:color="000000" w:themeColor="text1" w:sz="6" w:space="0"/>
            </w:tcBorders>
          </w:tcPr>
          <w:p w:rsidRPr="003C510A" w:rsidR="00403869" w:rsidP="00A35D70" w:rsidRDefault="00403869" w14:paraId="075E1386" w14:textId="77777777">
            <w:pPr>
              <w:pStyle w:val="TableParagraph"/>
              <w:spacing w:before="115"/>
              <w:ind w:left="69" w:right="61"/>
              <w:rPr>
                <w:rFonts w:ascii="Palatino Linotype" w:hAnsi="Palatino Linotype"/>
                <w:bCs/>
                <w:sz w:val="18"/>
                <w:szCs w:val="18"/>
              </w:rPr>
            </w:pPr>
            <w:commentRangeStart w:id="85"/>
            <w:commentRangeStart w:id="86"/>
            <w:commentRangeStart w:id="87"/>
            <w:r>
              <w:rPr>
                <w:rFonts w:ascii="Palatino Linotype" w:hAnsi="Palatino Linotype"/>
                <w:bCs/>
                <w:sz w:val="18"/>
                <w:szCs w:val="18"/>
              </w:rPr>
              <w:t>Should be ignored.</w:t>
            </w:r>
            <w:commentRangeEnd w:id="85"/>
            <w:r w:rsidR="006C1856">
              <w:rPr>
                <w:rStyle w:val="CommentReference"/>
                <w:rFonts w:ascii="Palatino Linotype" w:hAnsi="Palatino Linotype" w:eastAsia="Calibri" w:cs="Times New Roman"/>
              </w:rPr>
              <w:commentReference w:id="85"/>
            </w:r>
            <w:commentRangeEnd w:id="86"/>
            <w:r w:rsidR="00F10F75">
              <w:rPr>
                <w:rStyle w:val="CommentReference"/>
                <w:rFonts w:ascii="Palatino Linotype" w:hAnsi="Palatino Linotype" w:eastAsia="Calibri" w:cs="Times New Roman"/>
              </w:rPr>
              <w:commentReference w:id="86"/>
            </w:r>
            <w:commentRangeEnd w:id="87"/>
            <w:r w:rsidR="005A013F">
              <w:rPr>
                <w:rStyle w:val="CommentReference"/>
                <w:rFonts w:ascii="Palatino Linotype" w:hAnsi="Palatino Linotype" w:eastAsia="Calibri" w:cs="Times New Roman"/>
              </w:rPr>
              <w:commentReference w:id="87"/>
            </w:r>
          </w:p>
        </w:tc>
      </w:tr>
      <w:tr w:rsidRPr="007C5C73" w:rsidR="00403869" w:rsidTr="2AC01AF7" w14:paraId="67CC6E3F" w14:textId="77777777">
        <w:trPr>
          <w:trHeight w:val="760"/>
        </w:trPr>
        <w:tc>
          <w:tcPr>
            <w:tcW w:w="698" w:type="dxa"/>
            <w:tcBorders>
              <w:top w:val="single" w:color="000000" w:themeColor="text1" w:sz="6" w:space="0"/>
              <w:bottom w:val="single" w:color="000000" w:themeColor="text1" w:sz="6" w:space="0"/>
              <w:right w:val="single" w:color="000000" w:themeColor="text1" w:sz="6" w:space="0"/>
            </w:tcBorders>
          </w:tcPr>
          <w:p w:rsidRPr="003C510A" w:rsidR="00403869" w:rsidP="00A35D70" w:rsidRDefault="00403869" w14:paraId="3E3EBB51"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t>MCN</w:t>
            </w:r>
          </w:p>
        </w:tc>
        <w:tc>
          <w:tcPr>
            <w:tcW w:w="2268"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3C510A" w:rsidR="00403869" w:rsidP="00A35D70" w:rsidRDefault="00403869" w14:paraId="07A4D69D" w14:textId="77777777">
            <w:pPr>
              <w:pStyle w:val="TableParagraph"/>
              <w:spacing w:before="115"/>
              <w:ind w:left="69" w:right="61"/>
              <w:rPr>
                <w:rFonts w:ascii="Palatino Linotype" w:hAnsi="Palatino Linotype"/>
                <w:bCs/>
                <w:sz w:val="18"/>
                <w:szCs w:val="18"/>
              </w:rPr>
            </w:pPr>
            <w:r w:rsidRPr="003C510A">
              <w:rPr>
                <w:rFonts w:ascii="Palatino Linotype" w:hAnsi="Palatino Linotype"/>
                <w:bCs/>
                <w:sz w:val="18"/>
                <w:szCs w:val="18"/>
              </w:rPr>
              <w:t>Name multi IP Connection New</w:t>
            </w:r>
          </w:p>
        </w:tc>
        <w:tc>
          <w:tcPr>
            <w:tcW w:w="572"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3C510A" w:rsidR="00403869" w:rsidP="00A35D70" w:rsidRDefault="00403869" w14:paraId="59CA03C0"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t>O</w:t>
            </w:r>
          </w:p>
        </w:tc>
        <w:tc>
          <w:tcPr>
            <w:tcW w:w="562"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3C510A" w:rsidR="00403869" w:rsidP="00A35D70" w:rsidRDefault="00403869" w14:paraId="35FEB7DD"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t>M</w:t>
            </w:r>
          </w:p>
        </w:tc>
        <w:tc>
          <w:tcPr>
            <w:tcW w:w="5103" w:type="dxa"/>
            <w:tcBorders>
              <w:top w:val="single" w:color="000000" w:themeColor="text1" w:sz="6" w:space="0"/>
              <w:left w:val="single" w:color="000000" w:themeColor="text1" w:sz="6" w:space="0"/>
              <w:bottom w:val="single" w:color="000000" w:themeColor="text1" w:sz="6" w:space="0"/>
            </w:tcBorders>
          </w:tcPr>
          <w:p w:rsidR="00403869" w:rsidP="00A35D70" w:rsidRDefault="00403869" w14:paraId="07E06E55" w14:textId="77777777">
            <w:pPr>
              <w:pStyle w:val="TableParagraph"/>
              <w:spacing w:before="115"/>
              <w:ind w:left="69" w:right="61"/>
              <w:rPr>
                <w:rFonts w:ascii="Palatino Linotype" w:hAnsi="Palatino Linotype"/>
                <w:bCs/>
                <w:sz w:val="18"/>
                <w:szCs w:val="18"/>
              </w:rPr>
            </w:pPr>
            <w:r>
              <w:rPr>
                <w:rFonts w:ascii="Palatino Linotype" w:hAnsi="Palatino Linotype"/>
                <w:bCs/>
                <w:sz w:val="18"/>
                <w:szCs w:val="18"/>
              </w:rPr>
              <w:t xml:space="preserve">Each MCN record should result in the creation of: </w:t>
            </w:r>
          </w:p>
          <w:p w:rsidR="00403869" w:rsidP="2AC01AF7" w:rsidRDefault="33006CB7" w14:paraId="47F56C93" w14:textId="77777777">
            <w:pPr>
              <w:pStyle w:val="TableParagraph"/>
              <w:numPr>
                <w:ilvl w:val="0"/>
                <w:numId w:val="35"/>
              </w:numPr>
              <w:spacing w:before="115"/>
              <w:ind w:right="61"/>
              <w:rPr>
                <w:rFonts w:ascii="Palatino Linotype" w:hAnsi="Palatino Linotype"/>
                <w:sz w:val="18"/>
                <w:szCs w:val="18"/>
              </w:rPr>
            </w:pPr>
            <w:r w:rsidRPr="2AC01AF7">
              <w:rPr>
                <w:rFonts w:ascii="Palatino Linotype" w:hAnsi="Palatino Linotype"/>
                <w:sz w:val="18"/>
                <w:szCs w:val="18"/>
              </w:rPr>
              <w:t>A [Name] record</w:t>
            </w:r>
          </w:p>
          <w:p w:rsidRPr="003C510A" w:rsidR="00403869" w:rsidP="2AC01AF7" w:rsidRDefault="33006CB7" w14:paraId="2D5317FF" w14:textId="77777777">
            <w:pPr>
              <w:pStyle w:val="TableParagraph"/>
              <w:numPr>
                <w:ilvl w:val="0"/>
                <w:numId w:val="35"/>
              </w:numPr>
              <w:spacing w:before="115"/>
              <w:ind w:right="61"/>
              <w:rPr>
                <w:rFonts w:ascii="Palatino Linotype" w:hAnsi="Palatino Linotype"/>
                <w:sz w:val="18"/>
                <w:szCs w:val="18"/>
              </w:rPr>
            </w:pPr>
            <w:r w:rsidRPr="2AC01AF7">
              <w:rPr>
                <w:rFonts w:ascii="Palatino Linotype" w:hAnsi="Palatino Linotype"/>
                <w:sz w:val="18"/>
                <w:szCs w:val="18"/>
              </w:rPr>
              <w:t>A [NameReference] record that links that [Name] record to the [InterestedParty] record</w:t>
            </w:r>
          </w:p>
        </w:tc>
      </w:tr>
      <w:tr w:rsidRPr="007C5C73" w:rsidR="00403869" w:rsidTr="2AC01AF7" w14:paraId="3E7E6CE0" w14:textId="77777777">
        <w:trPr>
          <w:trHeight w:val="253"/>
        </w:trPr>
        <w:tc>
          <w:tcPr>
            <w:tcW w:w="698" w:type="dxa"/>
            <w:tcBorders>
              <w:top w:val="single" w:color="000000" w:themeColor="text1" w:sz="6" w:space="0"/>
              <w:bottom w:val="single" w:color="000000" w:themeColor="text1" w:sz="6" w:space="0"/>
              <w:right w:val="single" w:color="000000" w:themeColor="text1" w:sz="6" w:space="0"/>
            </w:tcBorders>
          </w:tcPr>
          <w:p w:rsidRPr="003C510A" w:rsidR="00403869" w:rsidP="00A35D70" w:rsidRDefault="00403869" w14:paraId="28AE5435"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t>MUN</w:t>
            </w:r>
          </w:p>
        </w:tc>
        <w:tc>
          <w:tcPr>
            <w:tcW w:w="2268"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3C510A" w:rsidR="00403869" w:rsidP="00A35D70" w:rsidRDefault="00403869" w14:paraId="42E14F9E" w14:textId="77777777">
            <w:pPr>
              <w:pStyle w:val="TableParagraph"/>
              <w:spacing w:before="115"/>
              <w:ind w:left="69" w:right="61"/>
              <w:rPr>
                <w:rFonts w:ascii="Palatino Linotype" w:hAnsi="Palatino Linotype"/>
                <w:bCs/>
                <w:sz w:val="18"/>
                <w:szCs w:val="18"/>
              </w:rPr>
            </w:pPr>
            <w:r w:rsidRPr="003C510A">
              <w:rPr>
                <w:rFonts w:ascii="Palatino Linotype" w:hAnsi="Palatino Linotype"/>
                <w:bCs/>
                <w:sz w:val="18"/>
                <w:szCs w:val="18"/>
              </w:rPr>
              <w:t>Name Multi IP Usage New</w:t>
            </w:r>
          </w:p>
        </w:tc>
        <w:tc>
          <w:tcPr>
            <w:tcW w:w="572"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3C510A" w:rsidR="00403869" w:rsidP="00A35D70" w:rsidRDefault="00403869" w14:paraId="58B83C7C"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t>O</w:t>
            </w:r>
          </w:p>
        </w:tc>
        <w:tc>
          <w:tcPr>
            <w:tcW w:w="562"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3C510A" w:rsidR="00403869" w:rsidP="00A35D70" w:rsidRDefault="00403869" w14:paraId="2EF543F4"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t>M</w:t>
            </w:r>
          </w:p>
        </w:tc>
        <w:tc>
          <w:tcPr>
            <w:tcW w:w="5103" w:type="dxa"/>
            <w:tcBorders>
              <w:top w:val="single" w:color="000000" w:themeColor="text1" w:sz="6" w:space="0"/>
              <w:left w:val="single" w:color="000000" w:themeColor="text1" w:sz="6" w:space="0"/>
              <w:bottom w:val="single" w:color="000000" w:themeColor="text1" w:sz="6" w:space="0"/>
            </w:tcBorders>
          </w:tcPr>
          <w:p w:rsidRPr="003C510A" w:rsidR="00403869" w:rsidP="00A35D70" w:rsidRDefault="00403869" w14:paraId="123CB87E" w14:textId="77777777">
            <w:pPr>
              <w:pStyle w:val="TableParagraph"/>
              <w:spacing w:before="115"/>
              <w:ind w:left="69" w:right="61"/>
              <w:rPr>
                <w:rFonts w:ascii="Palatino Linotype" w:hAnsi="Palatino Linotype"/>
                <w:bCs/>
                <w:sz w:val="18"/>
                <w:szCs w:val="18"/>
              </w:rPr>
            </w:pPr>
            <w:r>
              <w:rPr>
                <w:rFonts w:ascii="Palatino Linotype" w:hAnsi="Palatino Linotype"/>
                <w:bCs/>
                <w:sz w:val="18"/>
                <w:szCs w:val="18"/>
              </w:rPr>
              <w:t>Each MUN record should result in the creation of a [IPNameUsage] record.</w:t>
            </w:r>
          </w:p>
        </w:tc>
      </w:tr>
      <w:tr w:rsidRPr="007C5C73" w:rsidR="00403869" w:rsidTr="2AC01AF7" w14:paraId="712CAE8C" w14:textId="77777777">
        <w:trPr>
          <w:trHeight w:val="505"/>
        </w:trPr>
        <w:tc>
          <w:tcPr>
            <w:tcW w:w="698" w:type="dxa"/>
            <w:tcBorders>
              <w:top w:val="single" w:color="000000" w:themeColor="text1" w:sz="6" w:space="0"/>
              <w:bottom w:val="single" w:color="000000" w:themeColor="text1" w:sz="6" w:space="0"/>
              <w:right w:val="single" w:color="000000" w:themeColor="text1" w:sz="6" w:space="0"/>
            </w:tcBorders>
          </w:tcPr>
          <w:p w:rsidRPr="003C510A" w:rsidR="00403869" w:rsidP="00A35D70" w:rsidRDefault="00403869" w14:paraId="1323A292"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t>ONN</w:t>
            </w:r>
          </w:p>
        </w:tc>
        <w:tc>
          <w:tcPr>
            <w:tcW w:w="2268"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3C510A" w:rsidR="00403869" w:rsidP="00A35D70" w:rsidRDefault="00403869" w14:paraId="592082AB" w14:textId="77777777">
            <w:pPr>
              <w:pStyle w:val="TableParagraph"/>
              <w:spacing w:before="115"/>
              <w:ind w:left="69" w:right="61"/>
              <w:rPr>
                <w:rFonts w:ascii="Palatino Linotype" w:hAnsi="Palatino Linotype"/>
                <w:bCs/>
                <w:sz w:val="18"/>
                <w:szCs w:val="18"/>
              </w:rPr>
            </w:pPr>
            <w:r w:rsidRPr="003C510A">
              <w:rPr>
                <w:rFonts w:ascii="Palatino Linotype" w:hAnsi="Palatino Linotype"/>
                <w:bCs/>
                <w:sz w:val="18"/>
                <w:szCs w:val="18"/>
              </w:rPr>
              <w:t>Other name Connection</w:t>
            </w:r>
          </w:p>
          <w:p w:rsidRPr="003C510A" w:rsidR="00403869" w:rsidP="00A35D70" w:rsidRDefault="00403869" w14:paraId="4F41CCD6" w14:textId="77777777">
            <w:pPr>
              <w:pStyle w:val="TableParagraph"/>
              <w:spacing w:before="115" w:line="240" w:lineRule="exact"/>
              <w:ind w:left="69" w:right="61"/>
              <w:rPr>
                <w:rFonts w:ascii="Palatino Linotype" w:hAnsi="Palatino Linotype"/>
                <w:bCs/>
                <w:sz w:val="18"/>
                <w:szCs w:val="18"/>
              </w:rPr>
            </w:pPr>
            <w:r w:rsidRPr="003C510A">
              <w:rPr>
                <w:rFonts w:ascii="Palatino Linotype" w:hAnsi="Palatino Linotype"/>
                <w:bCs/>
                <w:sz w:val="18"/>
                <w:szCs w:val="18"/>
              </w:rPr>
              <w:t>New</w:t>
            </w:r>
          </w:p>
        </w:tc>
        <w:tc>
          <w:tcPr>
            <w:tcW w:w="572"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3C510A" w:rsidR="00403869" w:rsidP="00A35D70" w:rsidRDefault="00403869" w14:paraId="2A5C0B1B"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t>O</w:t>
            </w:r>
          </w:p>
        </w:tc>
        <w:tc>
          <w:tcPr>
            <w:tcW w:w="562"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3C510A" w:rsidR="00403869" w:rsidP="00A35D70" w:rsidRDefault="00403869" w14:paraId="2822CAB9"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t>M</w:t>
            </w:r>
          </w:p>
        </w:tc>
        <w:tc>
          <w:tcPr>
            <w:tcW w:w="5103" w:type="dxa"/>
            <w:tcBorders>
              <w:top w:val="single" w:color="000000" w:themeColor="text1" w:sz="6" w:space="0"/>
              <w:left w:val="single" w:color="000000" w:themeColor="text1" w:sz="6" w:space="0"/>
              <w:bottom w:val="single" w:color="000000" w:themeColor="text1" w:sz="6" w:space="0"/>
            </w:tcBorders>
          </w:tcPr>
          <w:p w:rsidR="00403869" w:rsidP="00A35D70" w:rsidRDefault="00403869" w14:paraId="59C7F2B9" w14:textId="77777777">
            <w:pPr>
              <w:pStyle w:val="TableParagraph"/>
              <w:spacing w:before="115"/>
              <w:ind w:left="69" w:right="61"/>
              <w:rPr>
                <w:rFonts w:ascii="Palatino Linotype" w:hAnsi="Palatino Linotype"/>
                <w:bCs/>
                <w:sz w:val="18"/>
                <w:szCs w:val="18"/>
              </w:rPr>
            </w:pPr>
            <w:r>
              <w:rPr>
                <w:rFonts w:ascii="Palatino Linotype" w:hAnsi="Palatino Linotype"/>
                <w:bCs/>
                <w:sz w:val="18"/>
                <w:szCs w:val="18"/>
              </w:rPr>
              <w:t xml:space="preserve">Each ONN record should result in the creation of: </w:t>
            </w:r>
          </w:p>
          <w:p w:rsidR="00403869" w:rsidP="2AC01AF7" w:rsidRDefault="33006CB7" w14:paraId="66B7830A" w14:textId="77777777">
            <w:pPr>
              <w:pStyle w:val="TableParagraph"/>
              <w:numPr>
                <w:ilvl w:val="0"/>
                <w:numId w:val="35"/>
              </w:numPr>
              <w:spacing w:before="115"/>
              <w:ind w:right="61"/>
              <w:rPr>
                <w:rFonts w:ascii="Palatino Linotype" w:hAnsi="Palatino Linotype"/>
                <w:sz w:val="18"/>
                <w:szCs w:val="18"/>
              </w:rPr>
            </w:pPr>
            <w:r w:rsidRPr="2AC01AF7">
              <w:rPr>
                <w:rFonts w:ascii="Palatino Linotype" w:hAnsi="Palatino Linotype"/>
                <w:sz w:val="18"/>
                <w:szCs w:val="18"/>
              </w:rPr>
              <w:t>A [Name] record</w:t>
            </w:r>
          </w:p>
          <w:p w:rsidRPr="003C510A" w:rsidR="00403869" w:rsidP="2AC01AF7" w:rsidRDefault="33006CB7" w14:paraId="292AFCB0" w14:textId="77777777">
            <w:pPr>
              <w:pStyle w:val="TableParagraph"/>
              <w:numPr>
                <w:ilvl w:val="0"/>
                <w:numId w:val="35"/>
              </w:numPr>
              <w:spacing w:before="115"/>
              <w:ind w:right="61"/>
              <w:rPr>
                <w:rFonts w:ascii="Palatino Linotype" w:hAnsi="Palatino Linotype"/>
                <w:sz w:val="18"/>
                <w:szCs w:val="18"/>
              </w:rPr>
            </w:pPr>
            <w:r w:rsidRPr="2AC01AF7">
              <w:rPr>
                <w:rFonts w:ascii="Palatino Linotype" w:hAnsi="Palatino Linotype"/>
                <w:sz w:val="18"/>
                <w:szCs w:val="18"/>
              </w:rPr>
              <w:t>A [NameReference] record that links that [Name] record to the [InterestedParty] record</w:t>
            </w:r>
          </w:p>
        </w:tc>
      </w:tr>
      <w:tr w:rsidRPr="007C5C73" w:rsidR="00403869" w:rsidTr="2AC01AF7" w14:paraId="632658CC" w14:textId="77777777">
        <w:trPr>
          <w:trHeight w:val="757"/>
        </w:trPr>
        <w:tc>
          <w:tcPr>
            <w:tcW w:w="698" w:type="dxa"/>
            <w:tcBorders>
              <w:top w:val="single" w:color="000000" w:themeColor="text1" w:sz="6" w:space="0"/>
              <w:bottom w:val="single" w:color="000000" w:themeColor="text1" w:sz="6" w:space="0"/>
              <w:right w:val="single" w:color="000000" w:themeColor="text1" w:sz="6" w:space="0"/>
            </w:tcBorders>
          </w:tcPr>
          <w:p w:rsidRPr="003C510A" w:rsidR="00403869" w:rsidP="00A35D70" w:rsidRDefault="00403869" w14:paraId="5A311D0E"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t>INN</w:t>
            </w:r>
          </w:p>
        </w:tc>
        <w:tc>
          <w:tcPr>
            <w:tcW w:w="2268"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3C510A" w:rsidR="00403869" w:rsidP="00A35D70" w:rsidRDefault="00403869" w14:paraId="29348704" w14:textId="77777777">
            <w:pPr>
              <w:pStyle w:val="TableParagraph"/>
              <w:spacing w:before="115"/>
              <w:ind w:left="69" w:right="61"/>
              <w:rPr>
                <w:rFonts w:ascii="Palatino Linotype" w:hAnsi="Palatino Linotype"/>
                <w:bCs/>
                <w:sz w:val="18"/>
                <w:szCs w:val="18"/>
              </w:rPr>
            </w:pPr>
            <w:r w:rsidRPr="003C510A">
              <w:rPr>
                <w:rFonts w:ascii="Palatino Linotype" w:hAnsi="Palatino Linotype"/>
                <w:bCs/>
                <w:sz w:val="18"/>
                <w:szCs w:val="18"/>
              </w:rPr>
              <w:t>Inherited name single IP usage New</w:t>
            </w:r>
          </w:p>
        </w:tc>
        <w:tc>
          <w:tcPr>
            <w:tcW w:w="572"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3C510A" w:rsidR="00403869" w:rsidP="00A35D70" w:rsidRDefault="00403869" w14:paraId="5F2C71A1"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t>C</w:t>
            </w:r>
          </w:p>
        </w:tc>
        <w:tc>
          <w:tcPr>
            <w:tcW w:w="562"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3C510A" w:rsidR="00403869" w:rsidP="00A35D70" w:rsidRDefault="00403869" w14:paraId="47100AC6"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t>M</w:t>
            </w:r>
          </w:p>
        </w:tc>
        <w:tc>
          <w:tcPr>
            <w:tcW w:w="5103" w:type="dxa"/>
            <w:tcBorders>
              <w:top w:val="single" w:color="000000" w:themeColor="text1" w:sz="6" w:space="0"/>
              <w:left w:val="single" w:color="000000" w:themeColor="text1" w:sz="6" w:space="0"/>
              <w:bottom w:val="single" w:color="000000" w:themeColor="text1" w:sz="6" w:space="0"/>
            </w:tcBorders>
          </w:tcPr>
          <w:p w:rsidRPr="003C510A" w:rsidR="00403869" w:rsidP="00A35D70" w:rsidRDefault="00403869" w14:paraId="4D7A2D3D" w14:textId="77777777">
            <w:pPr>
              <w:pStyle w:val="TableParagraph"/>
              <w:spacing w:before="115" w:line="238" w:lineRule="exact"/>
              <w:ind w:left="69" w:right="61"/>
              <w:rPr>
                <w:rFonts w:ascii="Palatino Linotype" w:hAnsi="Palatino Linotype"/>
                <w:bCs/>
                <w:sz w:val="18"/>
                <w:szCs w:val="18"/>
              </w:rPr>
            </w:pPr>
            <w:r>
              <w:rPr>
                <w:rFonts w:ascii="Palatino Linotype" w:hAnsi="Palatino Linotype"/>
                <w:bCs/>
                <w:sz w:val="18"/>
                <w:szCs w:val="18"/>
              </w:rPr>
              <w:t>Each INN record should result in the creation of a [IPNameUsage] record.</w:t>
            </w:r>
          </w:p>
        </w:tc>
      </w:tr>
      <w:tr w:rsidRPr="007C5C73" w:rsidR="00403869" w:rsidTr="2AC01AF7" w14:paraId="3E338B1A" w14:textId="77777777">
        <w:trPr>
          <w:trHeight w:val="760"/>
        </w:trPr>
        <w:tc>
          <w:tcPr>
            <w:tcW w:w="698" w:type="dxa"/>
            <w:tcBorders>
              <w:top w:val="single" w:color="000000" w:themeColor="text1" w:sz="6" w:space="0"/>
              <w:bottom w:val="single" w:color="000000" w:themeColor="text1" w:sz="4" w:space="0"/>
              <w:right w:val="single" w:color="000000" w:themeColor="text1" w:sz="6" w:space="0"/>
            </w:tcBorders>
          </w:tcPr>
          <w:p w:rsidRPr="003C510A" w:rsidR="00403869" w:rsidP="00A35D70" w:rsidRDefault="00403869" w14:paraId="51296991"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t>IMN</w:t>
            </w:r>
          </w:p>
        </w:tc>
        <w:tc>
          <w:tcPr>
            <w:tcW w:w="2268" w:type="dxa"/>
            <w:tcBorders>
              <w:top w:val="single" w:color="000000" w:themeColor="text1" w:sz="6" w:space="0"/>
              <w:left w:val="single" w:color="000000" w:themeColor="text1" w:sz="6" w:space="0"/>
              <w:bottom w:val="single" w:color="000000" w:themeColor="text1" w:sz="4" w:space="0"/>
              <w:right w:val="single" w:color="000000" w:themeColor="text1" w:sz="6" w:space="0"/>
            </w:tcBorders>
          </w:tcPr>
          <w:p w:rsidRPr="003C510A" w:rsidR="00403869" w:rsidP="00A35D70" w:rsidRDefault="00403869" w14:paraId="3CC3C940" w14:textId="77777777">
            <w:pPr>
              <w:pStyle w:val="TableParagraph"/>
              <w:spacing w:before="115" w:line="242" w:lineRule="auto"/>
              <w:ind w:left="69" w:right="61"/>
              <w:rPr>
                <w:rFonts w:ascii="Palatino Linotype" w:hAnsi="Palatino Linotype"/>
                <w:bCs/>
                <w:sz w:val="18"/>
                <w:szCs w:val="18"/>
              </w:rPr>
            </w:pPr>
            <w:r w:rsidRPr="003C510A">
              <w:rPr>
                <w:rFonts w:ascii="Palatino Linotype" w:hAnsi="Palatino Linotype"/>
                <w:bCs/>
                <w:sz w:val="18"/>
                <w:szCs w:val="18"/>
              </w:rPr>
              <w:t>Inherited name multi IP usage New</w:t>
            </w:r>
          </w:p>
        </w:tc>
        <w:tc>
          <w:tcPr>
            <w:tcW w:w="572" w:type="dxa"/>
            <w:tcBorders>
              <w:top w:val="single" w:color="000000" w:themeColor="text1" w:sz="6" w:space="0"/>
              <w:left w:val="single" w:color="000000" w:themeColor="text1" w:sz="6" w:space="0"/>
              <w:bottom w:val="single" w:color="000000" w:themeColor="text1" w:sz="4" w:space="0"/>
              <w:right w:val="single" w:color="000000" w:themeColor="text1" w:sz="6" w:space="0"/>
            </w:tcBorders>
          </w:tcPr>
          <w:p w:rsidRPr="003C510A" w:rsidR="00403869" w:rsidP="00A35D70" w:rsidRDefault="00403869" w14:paraId="3E0C7378"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t>C</w:t>
            </w:r>
          </w:p>
        </w:tc>
        <w:tc>
          <w:tcPr>
            <w:tcW w:w="562" w:type="dxa"/>
            <w:tcBorders>
              <w:top w:val="single" w:color="000000" w:themeColor="text1" w:sz="6" w:space="0"/>
              <w:left w:val="single" w:color="000000" w:themeColor="text1" w:sz="6" w:space="0"/>
              <w:bottom w:val="single" w:color="000000" w:themeColor="text1" w:sz="4" w:space="0"/>
              <w:right w:val="single" w:color="000000" w:themeColor="text1" w:sz="6" w:space="0"/>
            </w:tcBorders>
          </w:tcPr>
          <w:p w:rsidRPr="003C510A" w:rsidR="00403869" w:rsidP="00A35D70" w:rsidRDefault="00403869" w14:paraId="7EB6868D"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t>M</w:t>
            </w:r>
          </w:p>
        </w:tc>
        <w:tc>
          <w:tcPr>
            <w:tcW w:w="5103" w:type="dxa"/>
            <w:tcBorders>
              <w:top w:val="single" w:color="000000" w:themeColor="text1" w:sz="6" w:space="0"/>
              <w:left w:val="single" w:color="000000" w:themeColor="text1" w:sz="6" w:space="0"/>
              <w:bottom w:val="single" w:color="000000" w:themeColor="text1" w:sz="4" w:space="0"/>
            </w:tcBorders>
          </w:tcPr>
          <w:p w:rsidRPr="003C510A" w:rsidR="00403869" w:rsidP="00A35D70" w:rsidRDefault="00550AFF" w14:paraId="3B54C5C3" w14:textId="06028DDB">
            <w:pPr>
              <w:pStyle w:val="TableParagraph"/>
              <w:spacing w:before="115" w:line="252" w:lineRule="exact"/>
              <w:ind w:left="69" w:right="61"/>
              <w:rPr>
                <w:rFonts w:ascii="Palatino Linotype" w:hAnsi="Palatino Linotype"/>
                <w:bCs/>
                <w:sz w:val="18"/>
                <w:szCs w:val="18"/>
              </w:rPr>
            </w:pPr>
            <w:r>
              <w:rPr>
                <w:rFonts w:ascii="Palatino Linotype" w:hAnsi="Palatino Linotype"/>
                <w:bCs/>
                <w:sz w:val="18"/>
                <w:szCs w:val="18"/>
              </w:rPr>
              <w:t>Each INN record should result in the creation of a [IPNameUsage] record.</w:t>
            </w:r>
          </w:p>
        </w:tc>
      </w:tr>
      <w:tr w:rsidRPr="007C5C73" w:rsidR="00403869" w:rsidTr="2AC01AF7" w14:paraId="32AB3194" w14:textId="77777777">
        <w:trPr>
          <w:trHeight w:val="251"/>
        </w:trPr>
        <w:tc>
          <w:tcPr>
            <w:tcW w:w="698" w:type="dxa"/>
            <w:tcBorders>
              <w:top w:val="single" w:color="000000" w:themeColor="text1" w:sz="4" w:space="0"/>
              <w:right w:val="single" w:color="000000" w:themeColor="text1" w:sz="6" w:space="0"/>
            </w:tcBorders>
          </w:tcPr>
          <w:p w:rsidRPr="003C510A" w:rsidR="00403869" w:rsidP="00A35D70" w:rsidRDefault="00403869" w14:paraId="5A6C464D"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t>NTN</w:t>
            </w:r>
          </w:p>
        </w:tc>
        <w:tc>
          <w:tcPr>
            <w:tcW w:w="2268" w:type="dxa"/>
            <w:tcBorders>
              <w:top w:val="single" w:color="000000" w:themeColor="text1" w:sz="4" w:space="0"/>
              <w:left w:val="single" w:color="000000" w:themeColor="text1" w:sz="6" w:space="0"/>
              <w:right w:val="single" w:color="000000" w:themeColor="text1" w:sz="6" w:space="0"/>
            </w:tcBorders>
          </w:tcPr>
          <w:p w:rsidRPr="003C510A" w:rsidR="00403869" w:rsidP="00A35D70" w:rsidRDefault="00403869" w14:paraId="06D1DA5B" w14:textId="77777777">
            <w:pPr>
              <w:pStyle w:val="TableParagraph"/>
              <w:spacing w:before="115"/>
              <w:ind w:left="69" w:right="61"/>
              <w:rPr>
                <w:rFonts w:ascii="Palatino Linotype" w:hAnsi="Palatino Linotype"/>
                <w:bCs/>
                <w:sz w:val="18"/>
                <w:szCs w:val="18"/>
              </w:rPr>
            </w:pPr>
            <w:r w:rsidRPr="003C510A">
              <w:rPr>
                <w:rFonts w:ascii="Palatino Linotype" w:hAnsi="Palatino Linotype"/>
                <w:bCs/>
                <w:sz w:val="18"/>
                <w:szCs w:val="18"/>
              </w:rPr>
              <w:t>Nationality New</w:t>
            </w:r>
          </w:p>
        </w:tc>
        <w:tc>
          <w:tcPr>
            <w:tcW w:w="572" w:type="dxa"/>
            <w:tcBorders>
              <w:top w:val="single" w:color="000000" w:themeColor="text1" w:sz="4" w:space="0"/>
              <w:left w:val="single" w:color="000000" w:themeColor="text1" w:sz="6" w:space="0"/>
              <w:right w:val="single" w:color="000000" w:themeColor="text1" w:sz="6" w:space="0"/>
            </w:tcBorders>
          </w:tcPr>
          <w:p w:rsidRPr="003C510A" w:rsidR="00403869" w:rsidP="00A35D70" w:rsidRDefault="00403869" w14:paraId="3BB29B7E"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t>O</w:t>
            </w:r>
          </w:p>
        </w:tc>
        <w:tc>
          <w:tcPr>
            <w:tcW w:w="562" w:type="dxa"/>
            <w:tcBorders>
              <w:top w:val="single" w:color="000000" w:themeColor="text1" w:sz="4" w:space="0"/>
              <w:left w:val="single" w:color="000000" w:themeColor="text1" w:sz="6" w:space="0"/>
              <w:right w:val="single" w:color="000000" w:themeColor="text1" w:sz="6" w:space="0"/>
            </w:tcBorders>
          </w:tcPr>
          <w:p w:rsidRPr="003C510A" w:rsidR="00403869" w:rsidP="00A35D70" w:rsidRDefault="00403869" w14:paraId="4E0400B9"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t>M</w:t>
            </w:r>
          </w:p>
        </w:tc>
        <w:tc>
          <w:tcPr>
            <w:tcW w:w="5103" w:type="dxa"/>
            <w:tcBorders>
              <w:top w:val="single" w:color="000000" w:themeColor="text1" w:sz="4" w:space="0"/>
              <w:left w:val="single" w:color="000000" w:themeColor="text1" w:sz="6" w:space="0"/>
            </w:tcBorders>
          </w:tcPr>
          <w:p w:rsidRPr="003C510A" w:rsidR="00403869" w:rsidP="00A35D70" w:rsidRDefault="00403869" w14:paraId="0A9C8BC8" w14:textId="77777777">
            <w:pPr>
              <w:pStyle w:val="TableParagraph"/>
              <w:spacing w:before="115"/>
              <w:ind w:left="69" w:right="61"/>
              <w:rPr>
                <w:rFonts w:ascii="Palatino Linotype" w:hAnsi="Palatino Linotype"/>
                <w:bCs/>
                <w:sz w:val="18"/>
                <w:szCs w:val="18"/>
              </w:rPr>
            </w:pPr>
            <w:r>
              <w:rPr>
                <w:rFonts w:ascii="Palatino Linotype" w:hAnsi="Palatino Linotype"/>
                <w:bCs/>
                <w:sz w:val="18"/>
                <w:szCs w:val="18"/>
              </w:rPr>
              <w:t>Should be ignored</w:t>
            </w:r>
          </w:p>
        </w:tc>
      </w:tr>
    </w:tbl>
    <w:p w:rsidR="00270D02" w:rsidP="00457EDD" w:rsidRDefault="00270D02" w14:paraId="1B5AD708" w14:textId="69B888A6">
      <w:pPr>
        <w:pStyle w:val="NormalIndent"/>
        <w:rPr>
          <w:lang w:val="en-IE"/>
        </w:rPr>
      </w:pPr>
    </w:p>
    <w:p w:rsidR="005554E3" w:rsidP="00457EDD" w:rsidRDefault="005554E3" w14:paraId="675F4522" w14:textId="77777777">
      <w:pPr>
        <w:pStyle w:val="NormalIndent"/>
        <w:rPr>
          <w:lang w:val="en-IE"/>
        </w:rPr>
      </w:pPr>
    </w:p>
    <w:p w:rsidR="00403869" w:rsidP="00457EDD" w:rsidRDefault="00CD3A05" w14:paraId="38587189" w14:textId="220EEFD8" w14:noSpellErr="1">
      <w:pPr>
        <w:pStyle w:val="NormalIndent"/>
        <w:rPr>
          <w:lang w:val="en-IE"/>
        </w:rPr>
      </w:pPr>
      <w:r w:rsidRPr="6DB6D02F" w:rsidR="00CD3A05">
        <w:rPr>
          <w:lang w:val="en-IE"/>
        </w:rPr>
        <w:t>When an IP for an IP</w:t>
      </w:r>
      <w:r w:rsidRPr="6DB6D02F" w:rsidR="00431F6A">
        <w:rPr>
          <w:lang w:val="en-IE"/>
        </w:rPr>
        <w:t xml:space="preserve">A transaction is being </w:t>
      </w:r>
      <w:r w:rsidRPr="6DB6D02F" w:rsidR="0034018B">
        <w:rPr>
          <w:lang w:val="en-IE"/>
        </w:rPr>
        <w:t xml:space="preserve">processed the </w:t>
      </w:r>
      <w:r w:rsidRPr="6DB6D02F" w:rsidR="00E02ADB">
        <w:rPr>
          <w:lang w:val="en-IE"/>
        </w:rPr>
        <w:t>corresponding [</w:t>
      </w:r>
      <w:r w:rsidRPr="6DB6D02F" w:rsidR="00E02ADB">
        <w:rPr>
          <w:lang w:val="en-IE"/>
        </w:rPr>
        <w:t>InterestedParty</w:t>
      </w:r>
      <w:r w:rsidRPr="6DB6D02F" w:rsidR="00E02ADB">
        <w:rPr>
          <w:lang w:val="en-IE"/>
        </w:rPr>
        <w:t xml:space="preserve">] </w:t>
      </w:r>
      <w:r w:rsidRPr="6DB6D02F" w:rsidR="003055F8">
        <w:rPr>
          <w:lang w:val="en-IE"/>
        </w:rPr>
        <w:t xml:space="preserve">table record and the corresponding </w:t>
      </w:r>
      <w:r w:rsidRPr="6DB6D02F" w:rsidR="002D60F3">
        <w:rPr>
          <w:lang w:val="en-IE"/>
        </w:rPr>
        <w:t xml:space="preserve">related records, </w:t>
      </w:r>
      <w:r w:rsidRPr="6DB6D02F" w:rsidR="003D58CF">
        <w:rPr>
          <w:lang w:val="en-IE"/>
        </w:rPr>
        <w:t>through</w:t>
      </w:r>
      <w:r w:rsidRPr="6DB6D02F" w:rsidR="002D60F3">
        <w:rPr>
          <w:lang w:val="en-IE"/>
        </w:rPr>
        <w:t xml:space="preserve"> the </w:t>
      </w:r>
      <w:r w:rsidRPr="6DB6D02F" w:rsidR="002D60F3">
        <w:rPr>
          <w:lang w:val="en-IE"/>
        </w:rPr>
        <w:t>IP</w:t>
      </w:r>
      <w:r w:rsidRPr="6DB6D02F" w:rsidR="003D58CF">
        <w:rPr>
          <w:lang w:val="en-IE"/>
        </w:rPr>
        <w:t>BaseNumber</w:t>
      </w:r>
      <w:r w:rsidRPr="6DB6D02F" w:rsidR="003D58CF">
        <w:rPr>
          <w:lang w:val="en-IE"/>
        </w:rPr>
        <w:t>, should be completely replaced</w:t>
      </w:r>
      <w:r w:rsidRPr="6DB6D02F" w:rsidR="000A7266">
        <w:rPr>
          <w:lang w:val="en-IE"/>
        </w:rPr>
        <w:t xml:space="preserve"> with the new data from this </w:t>
      </w:r>
      <w:r w:rsidRPr="6DB6D02F" w:rsidR="00DC5D3A">
        <w:rPr>
          <w:lang w:val="en-IE"/>
        </w:rPr>
        <w:t>IPA transaction</w:t>
      </w:r>
      <w:r w:rsidRPr="6DB6D02F" w:rsidR="002A175F">
        <w:rPr>
          <w:lang w:val="en-IE"/>
        </w:rPr>
        <w:t xml:space="preserve">.  </w:t>
      </w:r>
      <w:r w:rsidRPr="6DB6D02F" w:rsidR="006A3036">
        <w:rPr>
          <w:lang w:val="en-IE"/>
        </w:rPr>
        <w:t xml:space="preserve">I.E. The related records, through the </w:t>
      </w:r>
      <w:r w:rsidRPr="6DB6D02F" w:rsidR="00B66CAF">
        <w:rPr>
          <w:lang w:val="en-IE"/>
        </w:rPr>
        <w:t>IP</w:t>
      </w:r>
      <w:r w:rsidRPr="6DB6D02F" w:rsidR="00571076">
        <w:rPr>
          <w:lang w:val="en-IE"/>
        </w:rPr>
        <w:t>BaseNumber</w:t>
      </w:r>
      <w:r w:rsidRPr="6DB6D02F" w:rsidR="00571076">
        <w:rPr>
          <w:lang w:val="en-IE"/>
        </w:rPr>
        <w:t xml:space="preserve">, of the following tables: </w:t>
      </w:r>
    </w:p>
    <w:p w:rsidR="00571076" w:rsidP="00571076" w:rsidRDefault="6F15F312" w14:paraId="3213FFB2" w14:textId="170FF864">
      <w:pPr>
        <w:pStyle w:val="NormalIndent"/>
        <w:numPr>
          <w:ilvl w:val="0"/>
          <w:numId w:val="35"/>
        </w:numPr>
        <w:rPr>
          <w:lang w:val="en-IE"/>
        </w:rPr>
      </w:pPr>
      <w:r w:rsidRPr="2AC01AF7">
        <w:rPr>
          <w:lang w:val="en-IE"/>
        </w:rPr>
        <w:t>[</w:t>
      </w:r>
      <w:r w:rsidRPr="2AC01AF7" w:rsidR="42A4DE4D">
        <w:rPr>
          <w:lang w:val="en-IE"/>
        </w:rPr>
        <w:t>IP</w:t>
      </w:r>
      <w:r w:rsidRPr="2AC01AF7" w:rsidR="151C7D75">
        <w:rPr>
          <w:lang w:val="en-IE"/>
        </w:rPr>
        <w:t>NameUsage]</w:t>
      </w:r>
    </w:p>
    <w:p w:rsidR="006E035E" w:rsidP="00571076" w:rsidRDefault="151C7D75" w14:paraId="5AB8C2DB" w14:textId="12FB7E01">
      <w:pPr>
        <w:pStyle w:val="NormalIndent"/>
        <w:numPr>
          <w:ilvl w:val="0"/>
          <w:numId w:val="35"/>
        </w:numPr>
        <w:rPr>
          <w:lang w:val="en-IE"/>
        </w:rPr>
      </w:pPr>
      <w:r w:rsidRPr="2AC01AF7">
        <w:rPr>
          <w:lang w:val="en-IE"/>
        </w:rPr>
        <w:t>[NameReference]</w:t>
      </w:r>
    </w:p>
    <w:p w:rsidR="006E035E" w:rsidP="2AC01AF7" w:rsidRDefault="151C7D75" w14:paraId="551DAAA1" w14:textId="49C3FE22">
      <w:pPr>
        <w:pStyle w:val="NormalIndent"/>
        <w:numPr>
          <w:ilvl w:val="0"/>
          <w:numId w:val="35"/>
        </w:numPr>
        <w:rPr>
          <w:lang w:val="en-IE"/>
        </w:rPr>
      </w:pPr>
      <w:r w:rsidRPr="2AC01AF7">
        <w:rPr>
          <w:lang w:val="en-IE"/>
        </w:rPr>
        <w:t>[Name]</w:t>
      </w:r>
    </w:p>
    <w:p w:rsidR="005554E3" w:rsidP="00571076" w:rsidRDefault="6410FE6F" w14:paraId="7EF94DEB" w14:textId="3E047E79">
      <w:pPr>
        <w:pStyle w:val="NormalIndent"/>
        <w:numPr>
          <w:ilvl w:val="0"/>
          <w:numId w:val="35"/>
        </w:numPr>
        <w:rPr>
          <w:lang w:val="en-IE"/>
        </w:rPr>
      </w:pPr>
      <w:r w:rsidRPr="2AC01AF7">
        <w:rPr>
          <w:lang w:val="en-IE"/>
        </w:rPr>
        <w:t>[Status]</w:t>
      </w:r>
    </w:p>
    <w:p w:rsidR="005554E3" w:rsidP="00571076" w:rsidRDefault="6410FE6F" w14:paraId="4D74ADB7" w14:textId="5F8418CE">
      <w:pPr>
        <w:pStyle w:val="NormalIndent"/>
        <w:numPr>
          <w:ilvl w:val="0"/>
          <w:numId w:val="35"/>
        </w:numPr>
        <w:rPr>
          <w:lang w:val="en-IE"/>
        </w:rPr>
      </w:pPr>
      <w:r w:rsidRPr="2AC01AF7">
        <w:rPr>
          <w:lang w:val="en-IE"/>
        </w:rPr>
        <w:t>[Agreement]</w:t>
      </w:r>
    </w:p>
    <w:p w:rsidR="00B66CAF" w:rsidP="00457EDD" w:rsidRDefault="00B66CAF" w14:paraId="167F47FF" w14:textId="77777777">
      <w:pPr>
        <w:pStyle w:val="NormalIndent"/>
        <w:rPr>
          <w:lang w:val="en-IE"/>
        </w:rPr>
      </w:pPr>
    </w:p>
    <w:p w:rsidR="002E4C82" w:rsidP="00457EDD" w:rsidRDefault="002E4C82" w14:paraId="76F6B76B" w14:textId="77777777">
      <w:pPr>
        <w:pStyle w:val="NormalIndent"/>
        <w:rPr>
          <w:lang w:val="en-IE"/>
        </w:rPr>
      </w:pPr>
    </w:p>
    <w:p w:rsidR="00051D9A" w:rsidP="00457EDD" w:rsidRDefault="00457EDD" w14:paraId="7915CFD1" w14:textId="3BB86D0F">
      <w:pPr>
        <w:pStyle w:val="NormalIndent"/>
        <w:rPr>
          <w:lang w:val="en-IE"/>
        </w:rPr>
      </w:pPr>
      <w:r>
        <w:rPr>
          <w:lang w:val="en-IE"/>
        </w:rPr>
        <w:t xml:space="preserve">The following table lists the record types </w:t>
      </w:r>
      <w:r w:rsidR="00E536D4">
        <w:rPr>
          <w:lang w:val="en-IE"/>
        </w:rPr>
        <w:t>within each IPA transaction</w:t>
      </w:r>
      <w:r w:rsidR="009D3AF9">
        <w:rPr>
          <w:lang w:val="en-IE"/>
        </w:rPr>
        <w:t xml:space="preserve"> and indicates if </w:t>
      </w:r>
      <w:r w:rsidR="00AB315F">
        <w:rPr>
          <w:lang w:val="en-IE"/>
        </w:rPr>
        <w:t xml:space="preserve">that record type </w:t>
      </w:r>
      <w:r w:rsidR="00CE502D">
        <w:rPr>
          <w:lang w:val="en-IE"/>
        </w:rPr>
        <w:t xml:space="preserve">should be </w:t>
      </w:r>
      <w:r w:rsidR="00051D9A">
        <w:rPr>
          <w:lang w:val="en-IE"/>
        </w:rPr>
        <w:t>processed:</w:t>
      </w:r>
    </w:p>
    <w:tbl>
      <w:tblPr>
        <w:tblW w:w="9203" w:type="dxa"/>
        <w:tblInd w:w="705"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left w:w="0" w:type="dxa"/>
          <w:right w:w="0" w:type="dxa"/>
        </w:tblCellMar>
        <w:tblLook w:val="01E0" w:firstRow="1" w:lastRow="1" w:firstColumn="1" w:lastColumn="1" w:noHBand="0" w:noVBand="0"/>
      </w:tblPr>
      <w:tblGrid>
        <w:gridCol w:w="698"/>
        <w:gridCol w:w="2268"/>
        <w:gridCol w:w="572"/>
        <w:gridCol w:w="562"/>
        <w:gridCol w:w="5103"/>
      </w:tblGrid>
      <w:tr w:rsidRPr="007C5C73" w:rsidR="00854E21" w:rsidTr="00684353" w14:paraId="4C28242B" w14:textId="77777777">
        <w:trPr>
          <w:trHeight w:val="507"/>
        </w:trPr>
        <w:tc>
          <w:tcPr>
            <w:tcW w:w="698" w:type="dxa"/>
            <w:shd w:val="clear" w:color="auto" w:fill="D9D9D9" w:themeFill="background1" w:themeFillShade="D9"/>
          </w:tcPr>
          <w:p w:rsidRPr="007C5C73" w:rsidR="00D6483C" w:rsidP="007C5C73" w:rsidRDefault="00D6483C" w14:paraId="2F5EE479" w14:textId="5607AD82">
            <w:pPr>
              <w:pStyle w:val="TableParagraph"/>
              <w:spacing w:before="115"/>
              <w:ind w:left="69" w:right="61"/>
              <w:jc w:val="center"/>
              <w:rPr>
                <w:rFonts w:ascii="Palatino Linotype" w:hAnsi="Palatino Linotype"/>
                <w:bCs/>
                <w:sz w:val="20"/>
              </w:rPr>
            </w:pPr>
            <w:r w:rsidRPr="007C5C73">
              <w:rPr>
                <w:rFonts w:ascii="Palatino Linotype" w:hAnsi="Palatino Linotype"/>
                <w:bCs/>
                <w:sz w:val="20"/>
              </w:rPr>
              <w:t>Rec Type</w:t>
            </w:r>
          </w:p>
        </w:tc>
        <w:tc>
          <w:tcPr>
            <w:tcW w:w="2268" w:type="dxa"/>
            <w:shd w:val="clear" w:color="auto" w:fill="D9D9D9" w:themeFill="background1" w:themeFillShade="D9"/>
          </w:tcPr>
          <w:p w:rsidRPr="007C5C73" w:rsidR="00D6483C" w:rsidP="007C5C73" w:rsidRDefault="00D6483C" w14:paraId="666FC5D4" w14:textId="77777777">
            <w:pPr>
              <w:pStyle w:val="TableParagraph"/>
              <w:spacing w:before="115"/>
              <w:ind w:left="69" w:right="61"/>
              <w:jc w:val="center"/>
              <w:rPr>
                <w:rFonts w:ascii="Palatino Linotype" w:hAnsi="Palatino Linotype"/>
                <w:bCs/>
                <w:sz w:val="20"/>
              </w:rPr>
            </w:pPr>
            <w:r w:rsidRPr="007C5C73">
              <w:rPr>
                <w:rFonts w:ascii="Palatino Linotype" w:hAnsi="Palatino Linotype"/>
                <w:bCs/>
                <w:sz w:val="20"/>
              </w:rPr>
              <w:t>Name</w:t>
            </w:r>
          </w:p>
        </w:tc>
        <w:tc>
          <w:tcPr>
            <w:tcW w:w="572" w:type="dxa"/>
            <w:shd w:val="clear" w:color="auto" w:fill="D9D9D9" w:themeFill="background1" w:themeFillShade="D9"/>
          </w:tcPr>
          <w:p w:rsidRPr="007C5C73" w:rsidR="00D6483C" w:rsidP="007C5C73" w:rsidRDefault="00D6483C" w14:paraId="690547FB" w14:textId="77777777">
            <w:pPr>
              <w:pStyle w:val="TableParagraph"/>
              <w:spacing w:before="115"/>
              <w:ind w:left="69" w:right="61"/>
              <w:jc w:val="center"/>
              <w:rPr>
                <w:rFonts w:ascii="Palatino Linotype" w:hAnsi="Palatino Linotype"/>
                <w:bCs/>
                <w:sz w:val="20"/>
              </w:rPr>
            </w:pPr>
            <w:r w:rsidRPr="007C5C73">
              <w:rPr>
                <w:rFonts w:ascii="Palatino Linotype" w:hAnsi="Palatino Linotype"/>
                <w:bCs/>
                <w:sz w:val="20"/>
              </w:rPr>
              <w:t>Req</w:t>
            </w:r>
          </w:p>
        </w:tc>
        <w:tc>
          <w:tcPr>
            <w:tcW w:w="562" w:type="dxa"/>
            <w:shd w:val="clear" w:color="auto" w:fill="D9D9D9" w:themeFill="background1" w:themeFillShade="D9"/>
          </w:tcPr>
          <w:p w:rsidRPr="007C5C73" w:rsidR="00D6483C" w:rsidP="007C5C73" w:rsidRDefault="00D6483C" w14:paraId="0AA74C97" w14:textId="77777777">
            <w:pPr>
              <w:pStyle w:val="TableParagraph"/>
              <w:spacing w:before="115"/>
              <w:ind w:left="69" w:right="61"/>
              <w:jc w:val="center"/>
              <w:rPr>
                <w:rFonts w:ascii="Palatino Linotype" w:hAnsi="Palatino Linotype"/>
                <w:bCs/>
                <w:sz w:val="20"/>
              </w:rPr>
            </w:pPr>
            <w:r w:rsidRPr="007C5C73">
              <w:rPr>
                <w:rFonts w:ascii="Palatino Linotype" w:hAnsi="Palatino Linotype"/>
                <w:bCs/>
                <w:sz w:val="20"/>
              </w:rPr>
              <w:t>Max Use</w:t>
            </w:r>
          </w:p>
        </w:tc>
        <w:tc>
          <w:tcPr>
            <w:tcW w:w="5103" w:type="dxa"/>
            <w:shd w:val="clear" w:color="auto" w:fill="D9D9D9" w:themeFill="background1" w:themeFillShade="D9"/>
          </w:tcPr>
          <w:p w:rsidRPr="007C5C73" w:rsidR="00D6483C" w:rsidP="007C5C73" w:rsidRDefault="00FF1DDE" w14:paraId="4F31FF9E" w14:textId="67F1F90C">
            <w:pPr>
              <w:pStyle w:val="TableParagraph"/>
              <w:spacing w:before="115"/>
              <w:ind w:left="69" w:right="61"/>
              <w:jc w:val="center"/>
              <w:rPr>
                <w:rFonts w:ascii="Palatino Linotype" w:hAnsi="Palatino Linotype"/>
                <w:bCs/>
                <w:sz w:val="20"/>
              </w:rPr>
            </w:pPr>
            <w:r>
              <w:rPr>
                <w:rFonts w:ascii="Palatino Linotype" w:hAnsi="Palatino Linotype"/>
                <w:bCs/>
                <w:sz w:val="20"/>
              </w:rPr>
              <w:t>Mapping</w:t>
            </w:r>
          </w:p>
        </w:tc>
      </w:tr>
      <w:tr w:rsidRPr="007C5C73" w:rsidR="00D6483C" w:rsidTr="00684353" w14:paraId="5A30EBC4" w14:textId="77777777">
        <w:trPr>
          <w:trHeight w:val="253"/>
        </w:trPr>
        <w:tc>
          <w:tcPr>
            <w:tcW w:w="698" w:type="dxa"/>
            <w:tcBorders>
              <w:bottom w:val="single" w:color="000000" w:sz="6" w:space="0"/>
              <w:right w:val="single" w:color="000000" w:sz="6" w:space="0"/>
            </w:tcBorders>
          </w:tcPr>
          <w:p w:rsidRPr="003C510A" w:rsidR="00D6483C" w:rsidP="007C5C73" w:rsidRDefault="00D6483C" w14:paraId="3B00624F"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lastRenderedPageBreak/>
              <w:t>IPA</w:t>
            </w:r>
          </w:p>
        </w:tc>
        <w:tc>
          <w:tcPr>
            <w:tcW w:w="2268" w:type="dxa"/>
            <w:tcBorders>
              <w:left w:val="single" w:color="000000" w:sz="6" w:space="0"/>
              <w:bottom w:val="single" w:color="000000" w:sz="6" w:space="0"/>
              <w:right w:val="single" w:color="000000" w:sz="6" w:space="0"/>
            </w:tcBorders>
          </w:tcPr>
          <w:p w:rsidRPr="003C510A" w:rsidR="00D6483C" w:rsidP="0095793F" w:rsidRDefault="00D6483C" w14:paraId="18C83EA1" w14:textId="77777777">
            <w:pPr>
              <w:pStyle w:val="TableParagraph"/>
              <w:spacing w:before="115"/>
              <w:ind w:left="69" w:right="61"/>
              <w:rPr>
                <w:rFonts w:ascii="Palatino Linotype" w:hAnsi="Palatino Linotype"/>
                <w:bCs/>
                <w:sz w:val="18"/>
                <w:szCs w:val="18"/>
              </w:rPr>
            </w:pPr>
            <w:r w:rsidRPr="003C510A">
              <w:rPr>
                <w:rFonts w:ascii="Palatino Linotype" w:hAnsi="Palatino Linotype"/>
                <w:bCs/>
                <w:sz w:val="18"/>
                <w:szCs w:val="18"/>
              </w:rPr>
              <w:t>IP Add</w:t>
            </w:r>
          </w:p>
        </w:tc>
        <w:tc>
          <w:tcPr>
            <w:tcW w:w="572" w:type="dxa"/>
            <w:tcBorders>
              <w:left w:val="single" w:color="000000" w:sz="6" w:space="0"/>
              <w:bottom w:val="single" w:color="000000" w:sz="6" w:space="0"/>
              <w:right w:val="single" w:color="000000" w:sz="6" w:space="0"/>
            </w:tcBorders>
          </w:tcPr>
          <w:p w:rsidRPr="003C510A" w:rsidR="00D6483C" w:rsidP="007C5C73" w:rsidRDefault="00D6483C" w14:paraId="5517565E"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t>M</w:t>
            </w:r>
          </w:p>
        </w:tc>
        <w:tc>
          <w:tcPr>
            <w:tcW w:w="562" w:type="dxa"/>
            <w:tcBorders>
              <w:left w:val="single" w:color="000000" w:sz="6" w:space="0"/>
              <w:bottom w:val="single" w:color="000000" w:sz="6" w:space="0"/>
              <w:right w:val="single" w:color="000000" w:sz="6" w:space="0"/>
            </w:tcBorders>
          </w:tcPr>
          <w:p w:rsidRPr="003C510A" w:rsidR="00D6483C" w:rsidP="007C5C73" w:rsidRDefault="00D6483C" w14:paraId="7B59309B"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t>1</w:t>
            </w:r>
          </w:p>
        </w:tc>
        <w:tc>
          <w:tcPr>
            <w:tcW w:w="5103" w:type="dxa"/>
            <w:tcBorders>
              <w:left w:val="single" w:color="000000" w:sz="6" w:space="0"/>
              <w:bottom w:val="single" w:color="000000" w:sz="6" w:space="0"/>
            </w:tcBorders>
          </w:tcPr>
          <w:p w:rsidRPr="003C510A" w:rsidR="00D6483C" w:rsidP="0095793F" w:rsidRDefault="00E01EEB" w14:paraId="2546A06B" w14:textId="5023F99B">
            <w:pPr>
              <w:pStyle w:val="TableParagraph"/>
              <w:spacing w:before="115"/>
              <w:ind w:left="69" w:right="61"/>
              <w:rPr>
                <w:rFonts w:ascii="Palatino Linotype" w:hAnsi="Palatino Linotype"/>
                <w:bCs/>
                <w:sz w:val="18"/>
                <w:szCs w:val="18"/>
              </w:rPr>
            </w:pPr>
            <w:r w:rsidRPr="003C510A">
              <w:rPr>
                <w:rFonts w:ascii="Palatino Linotype" w:hAnsi="Palatino Linotype"/>
                <w:bCs/>
                <w:sz w:val="18"/>
                <w:szCs w:val="18"/>
              </w:rPr>
              <w:t>IP-BASE-NUMBER</w:t>
            </w:r>
            <w:r w:rsidRPr="003C510A" w:rsidR="00684353">
              <w:rPr>
                <w:rFonts w:ascii="Palatino Linotype" w:hAnsi="Palatino Linotype"/>
                <w:bCs/>
                <w:sz w:val="18"/>
                <w:szCs w:val="18"/>
              </w:rPr>
              <w:t xml:space="preserve">: </w:t>
            </w:r>
            <w:r w:rsidRPr="003C510A" w:rsidR="00854E21">
              <w:rPr>
                <w:rFonts w:ascii="Palatino Linotype" w:hAnsi="Palatino Linotype"/>
                <w:bCs/>
                <w:sz w:val="18"/>
                <w:szCs w:val="18"/>
              </w:rPr>
              <w:t>[</w:t>
            </w:r>
            <w:r w:rsidRPr="003C510A" w:rsidR="00FF1DDE">
              <w:rPr>
                <w:rFonts w:ascii="Palatino Linotype" w:hAnsi="Palatino Linotype"/>
                <w:bCs/>
                <w:sz w:val="18"/>
                <w:szCs w:val="18"/>
              </w:rPr>
              <w:t>InterestedParty</w:t>
            </w:r>
            <w:r w:rsidRPr="003C510A" w:rsidR="00854E21">
              <w:rPr>
                <w:rFonts w:ascii="Palatino Linotype" w:hAnsi="Palatino Linotype"/>
                <w:bCs/>
                <w:sz w:val="18"/>
                <w:szCs w:val="18"/>
              </w:rPr>
              <w:t>]</w:t>
            </w:r>
            <w:r w:rsidRPr="003C510A" w:rsidR="00FF1DDE">
              <w:rPr>
                <w:rFonts w:ascii="Palatino Linotype" w:hAnsi="Palatino Linotype"/>
                <w:bCs/>
                <w:sz w:val="18"/>
                <w:szCs w:val="18"/>
              </w:rPr>
              <w:t>.IPBaseNumber</w:t>
            </w:r>
          </w:p>
          <w:p w:rsidRPr="003C510A" w:rsidR="00EE63F4" w:rsidP="0095793F" w:rsidRDefault="00510469" w14:paraId="0F2B9357" w14:textId="0C14674F">
            <w:pPr>
              <w:pStyle w:val="TableParagraph"/>
              <w:spacing w:before="115"/>
              <w:ind w:left="69" w:right="61"/>
              <w:rPr>
                <w:rFonts w:ascii="Palatino Linotype" w:hAnsi="Palatino Linotype"/>
                <w:bCs/>
                <w:sz w:val="18"/>
                <w:szCs w:val="18"/>
              </w:rPr>
            </w:pPr>
            <w:r w:rsidRPr="003C510A">
              <w:rPr>
                <w:rFonts w:ascii="Palatino Linotype" w:hAnsi="Palatino Linotype"/>
                <w:bCs/>
                <w:sz w:val="18"/>
                <w:szCs w:val="18"/>
              </w:rPr>
              <w:t>Code of remitting society: [InterestedParty].</w:t>
            </w:r>
            <w:r w:rsidRPr="003C510A" w:rsidR="00BE1A63">
              <w:rPr>
                <w:rFonts w:ascii="Palatino Linotype" w:hAnsi="Palatino Linotype"/>
                <w:bCs/>
                <w:sz w:val="18"/>
                <w:szCs w:val="18"/>
              </w:rPr>
              <w:t>AgencyID</w:t>
            </w:r>
          </w:p>
          <w:p w:rsidRPr="003C510A" w:rsidR="00FF1DDE" w:rsidP="0095793F" w:rsidRDefault="00FF1DDE" w14:paraId="27AAB00F" w14:textId="48EC1DF8">
            <w:pPr>
              <w:pStyle w:val="TableParagraph"/>
              <w:spacing w:before="115"/>
              <w:ind w:left="69" w:right="61"/>
              <w:rPr>
                <w:rFonts w:ascii="Palatino Linotype" w:hAnsi="Palatino Linotype"/>
                <w:bCs/>
                <w:sz w:val="18"/>
                <w:szCs w:val="18"/>
              </w:rPr>
            </w:pPr>
          </w:p>
        </w:tc>
      </w:tr>
      <w:tr w:rsidRPr="007C5C73" w:rsidR="00D6483C" w:rsidTr="00684353" w14:paraId="331DCBEA" w14:textId="77777777">
        <w:trPr>
          <w:trHeight w:val="251"/>
        </w:trPr>
        <w:tc>
          <w:tcPr>
            <w:tcW w:w="698" w:type="dxa"/>
            <w:tcBorders>
              <w:top w:val="single" w:color="000000" w:sz="6" w:space="0"/>
              <w:bottom w:val="single" w:color="000000" w:sz="6" w:space="0"/>
              <w:right w:val="single" w:color="000000" w:sz="6" w:space="0"/>
            </w:tcBorders>
          </w:tcPr>
          <w:p w:rsidRPr="003C510A" w:rsidR="00D6483C" w:rsidP="007C5C73" w:rsidRDefault="00D6483C" w14:paraId="21D1A083"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t>BDN</w:t>
            </w:r>
          </w:p>
        </w:tc>
        <w:tc>
          <w:tcPr>
            <w:tcW w:w="2268" w:type="dxa"/>
            <w:tcBorders>
              <w:top w:val="single" w:color="000000" w:sz="6" w:space="0"/>
              <w:left w:val="single" w:color="000000" w:sz="6" w:space="0"/>
              <w:bottom w:val="single" w:color="000000" w:sz="6" w:space="0"/>
              <w:right w:val="single" w:color="000000" w:sz="6" w:space="0"/>
            </w:tcBorders>
          </w:tcPr>
          <w:p w:rsidRPr="003C510A" w:rsidR="00D6483C" w:rsidP="0095793F" w:rsidRDefault="00D6483C" w14:paraId="0207810F" w14:textId="77777777">
            <w:pPr>
              <w:pStyle w:val="TableParagraph"/>
              <w:spacing w:before="115"/>
              <w:ind w:left="69" w:right="61"/>
              <w:rPr>
                <w:rFonts w:ascii="Palatino Linotype" w:hAnsi="Palatino Linotype"/>
                <w:bCs/>
                <w:sz w:val="18"/>
                <w:szCs w:val="18"/>
              </w:rPr>
            </w:pPr>
            <w:r w:rsidRPr="003C510A">
              <w:rPr>
                <w:rFonts w:ascii="Palatino Linotype" w:hAnsi="Palatino Linotype"/>
                <w:bCs/>
                <w:sz w:val="18"/>
                <w:szCs w:val="18"/>
              </w:rPr>
              <w:t>Base Data New</w:t>
            </w:r>
          </w:p>
        </w:tc>
        <w:tc>
          <w:tcPr>
            <w:tcW w:w="572" w:type="dxa"/>
            <w:tcBorders>
              <w:top w:val="single" w:color="000000" w:sz="6" w:space="0"/>
              <w:left w:val="single" w:color="000000" w:sz="6" w:space="0"/>
              <w:bottom w:val="single" w:color="000000" w:sz="6" w:space="0"/>
              <w:right w:val="single" w:color="000000" w:sz="6" w:space="0"/>
            </w:tcBorders>
          </w:tcPr>
          <w:p w:rsidRPr="003C510A" w:rsidR="00D6483C" w:rsidP="007C5C73" w:rsidRDefault="00D6483C" w14:paraId="74EECA27"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t>M</w:t>
            </w:r>
          </w:p>
        </w:tc>
        <w:tc>
          <w:tcPr>
            <w:tcW w:w="562" w:type="dxa"/>
            <w:tcBorders>
              <w:top w:val="single" w:color="000000" w:sz="6" w:space="0"/>
              <w:left w:val="single" w:color="000000" w:sz="6" w:space="0"/>
              <w:bottom w:val="single" w:color="000000" w:sz="6" w:space="0"/>
              <w:right w:val="single" w:color="000000" w:sz="6" w:space="0"/>
            </w:tcBorders>
          </w:tcPr>
          <w:p w:rsidRPr="003C510A" w:rsidR="00D6483C" w:rsidP="007C5C73" w:rsidRDefault="00D6483C" w14:paraId="07CE32BC"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t>1</w:t>
            </w:r>
          </w:p>
        </w:tc>
        <w:tc>
          <w:tcPr>
            <w:tcW w:w="5103" w:type="dxa"/>
            <w:tcBorders>
              <w:top w:val="single" w:color="000000" w:sz="6" w:space="0"/>
              <w:left w:val="single" w:color="000000" w:sz="6" w:space="0"/>
              <w:bottom w:val="single" w:color="000000" w:sz="6" w:space="0"/>
            </w:tcBorders>
          </w:tcPr>
          <w:p w:rsidRPr="003C510A" w:rsidR="00D6483C" w:rsidP="0095793F" w:rsidRDefault="00561081" w14:paraId="7636D22A" w14:textId="77777777">
            <w:pPr>
              <w:pStyle w:val="TableParagraph"/>
              <w:spacing w:before="115"/>
              <w:ind w:left="69" w:right="61"/>
              <w:rPr>
                <w:rFonts w:ascii="Palatino Linotype" w:hAnsi="Palatino Linotype"/>
                <w:bCs/>
                <w:sz w:val="18"/>
                <w:szCs w:val="18"/>
              </w:rPr>
            </w:pPr>
            <w:r w:rsidRPr="003C510A">
              <w:rPr>
                <w:rFonts w:ascii="Palatino Linotype" w:hAnsi="Palatino Linotype"/>
                <w:bCs/>
                <w:sz w:val="18"/>
                <w:szCs w:val="18"/>
              </w:rPr>
              <w:t>Type of interested party: [InterestedParty].Type</w:t>
            </w:r>
          </w:p>
          <w:p w:rsidRPr="003C510A" w:rsidR="003456D4" w:rsidP="0095793F" w:rsidRDefault="003456D4" w14:paraId="6DB64100" w14:textId="77777777">
            <w:pPr>
              <w:pStyle w:val="TableParagraph"/>
              <w:spacing w:before="115"/>
              <w:ind w:left="69" w:right="61"/>
              <w:rPr>
                <w:rFonts w:ascii="Palatino Linotype" w:hAnsi="Palatino Linotype"/>
                <w:bCs/>
                <w:sz w:val="18"/>
                <w:szCs w:val="18"/>
              </w:rPr>
            </w:pPr>
            <w:r w:rsidRPr="003C510A">
              <w:rPr>
                <w:rFonts w:ascii="Palatino Linotype" w:hAnsi="Palatino Linotype"/>
                <w:bCs/>
                <w:sz w:val="18"/>
                <w:szCs w:val="18"/>
              </w:rPr>
              <w:t>Year of birth/foundation: [InterestedParty].</w:t>
            </w:r>
            <w:r w:rsidRPr="003C510A" w:rsidR="00043711">
              <w:rPr>
                <w:rFonts w:ascii="Palatino Linotype" w:hAnsi="Palatino Linotype"/>
                <w:bCs/>
                <w:sz w:val="18"/>
                <w:szCs w:val="18"/>
              </w:rPr>
              <w:t>Birth</w:t>
            </w:r>
            <w:r w:rsidRPr="003C510A" w:rsidR="00FB7A19">
              <w:rPr>
                <w:rFonts w:ascii="Palatino Linotype" w:hAnsi="Palatino Linotype"/>
                <w:bCs/>
                <w:sz w:val="18"/>
                <w:szCs w:val="18"/>
              </w:rPr>
              <w:t>Date</w:t>
            </w:r>
          </w:p>
          <w:p w:rsidRPr="003C510A" w:rsidR="00FB7A19" w:rsidP="0095793F" w:rsidRDefault="00FB7A19" w14:paraId="058E9285" w14:textId="77777777">
            <w:pPr>
              <w:pStyle w:val="TableParagraph"/>
              <w:spacing w:before="115"/>
              <w:ind w:left="69" w:right="61"/>
              <w:rPr>
                <w:rFonts w:ascii="Palatino Linotype" w:hAnsi="Palatino Linotype"/>
                <w:bCs/>
                <w:sz w:val="18"/>
                <w:szCs w:val="18"/>
              </w:rPr>
            </w:pPr>
            <w:r w:rsidRPr="003C510A">
              <w:rPr>
                <w:rFonts w:ascii="Palatino Linotype" w:hAnsi="Palatino Linotype"/>
                <w:bCs/>
                <w:sz w:val="18"/>
                <w:szCs w:val="18"/>
              </w:rPr>
              <w:t>Month of birth/foundation: [InterestedParty].BirthDate</w:t>
            </w:r>
          </w:p>
          <w:p w:rsidRPr="003C510A" w:rsidR="00FB7A19" w:rsidP="0095793F" w:rsidRDefault="00361321" w14:paraId="390598BB" w14:textId="15EE1657">
            <w:pPr>
              <w:pStyle w:val="TableParagraph"/>
              <w:spacing w:before="115"/>
              <w:ind w:left="69" w:right="61"/>
              <w:rPr>
                <w:rFonts w:ascii="Palatino Linotype" w:hAnsi="Palatino Linotype"/>
                <w:bCs/>
                <w:sz w:val="18"/>
                <w:szCs w:val="18"/>
              </w:rPr>
            </w:pPr>
            <w:r w:rsidRPr="003C510A">
              <w:rPr>
                <w:rFonts w:ascii="Palatino Linotype" w:hAnsi="Palatino Linotype"/>
                <w:bCs/>
                <w:sz w:val="18"/>
                <w:szCs w:val="18"/>
              </w:rPr>
              <w:t>Day of birth / foundation: [InterestedParty].BirthDate</w:t>
            </w:r>
          </w:p>
          <w:p w:rsidRPr="003C510A" w:rsidR="00DE137C" w:rsidP="00DE137C" w:rsidRDefault="00DE137C" w14:paraId="1B358CAC" w14:textId="678B3F65">
            <w:pPr>
              <w:pStyle w:val="TableParagraph"/>
              <w:spacing w:before="115"/>
              <w:ind w:left="69" w:right="61"/>
              <w:rPr>
                <w:rFonts w:ascii="Palatino Linotype" w:hAnsi="Palatino Linotype"/>
                <w:bCs/>
                <w:sz w:val="18"/>
                <w:szCs w:val="18"/>
              </w:rPr>
            </w:pPr>
            <w:r w:rsidRPr="003C510A">
              <w:rPr>
                <w:rFonts w:ascii="Palatino Linotype" w:hAnsi="Palatino Linotype"/>
                <w:bCs/>
                <w:sz w:val="18"/>
                <w:szCs w:val="18"/>
              </w:rPr>
              <w:t>Year of death/</w:t>
            </w:r>
            <w:r w:rsidRPr="003C510A" w:rsidR="002D4A34">
              <w:rPr>
                <w:rFonts w:ascii="Palatino Linotype" w:hAnsi="Palatino Linotype"/>
                <w:bCs/>
                <w:sz w:val="18"/>
                <w:szCs w:val="18"/>
              </w:rPr>
              <w:t>dis</w:t>
            </w:r>
            <w:r w:rsidRPr="003C510A" w:rsidR="00B4592A">
              <w:rPr>
                <w:rFonts w:ascii="Palatino Linotype" w:hAnsi="Palatino Linotype"/>
                <w:bCs/>
                <w:sz w:val="18"/>
                <w:szCs w:val="18"/>
              </w:rPr>
              <w:t>solution</w:t>
            </w:r>
            <w:r w:rsidRPr="003C510A">
              <w:rPr>
                <w:rFonts w:ascii="Palatino Linotype" w:hAnsi="Palatino Linotype"/>
                <w:bCs/>
                <w:sz w:val="18"/>
                <w:szCs w:val="18"/>
              </w:rPr>
              <w:t>: [InterestedParty].</w:t>
            </w:r>
            <w:r w:rsidRPr="003C510A" w:rsidR="003C510A">
              <w:rPr>
                <w:rFonts w:ascii="Palatino Linotype" w:hAnsi="Palatino Linotype"/>
                <w:bCs/>
                <w:sz w:val="18"/>
                <w:szCs w:val="18"/>
              </w:rPr>
              <w:t>Death</w:t>
            </w:r>
            <w:r w:rsidRPr="003C510A">
              <w:rPr>
                <w:rFonts w:ascii="Palatino Linotype" w:hAnsi="Palatino Linotype"/>
                <w:bCs/>
                <w:sz w:val="18"/>
                <w:szCs w:val="18"/>
              </w:rPr>
              <w:t>Date</w:t>
            </w:r>
          </w:p>
          <w:p w:rsidRPr="003C510A" w:rsidR="00DE137C" w:rsidP="00DE137C" w:rsidRDefault="00DE137C" w14:paraId="70626E9C" w14:textId="61C6ACBC">
            <w:pPr>
              <w:pStyle w:val="TableParagraph"/>
              <w:spacing w:before="115"/>
              <w:ind w:left="69" w:right="61"/>
              <w:rPr>
                <w:rFonts w:ascii="Palatino Linotype" w:hAnsi="Palatino Linotype"/>
                <w:bCs/>
                <w:sz w:val="18"/>
                <w:szCs w:val="18"/>
              </w:rPr>
            </w:pPr>
            <w:r w:rsidRPr="003C510A">
              <w:rPr>
                <w:rFonts w:ascii="Palatino Linotype" w:hAnsi="Palatino Linotype"/>
                <w:bCs/>
                <w:sz w:val="18"/>
                <w:szCs w:val="18"/>
              </w:rPr>
              <w:t xml:space="preserve">Month of </w:t>
            </w:r>
            <w:r w:rsidRPr="003C510A" w:rsidR="00B4592A">
              <w:rPr>
                <w:rFonts w:ascii="Palatino Linotype" w:hAnsi="Palatino Linotype"/>
                <w:bCs/>
                <w:sz w:val="18"/>
                <w:szCs w:val="18"/>
              </w:rPr>
              <w:t>death/dissolution</w:t>
            </w:r>
            <w:r w:rsidRPr="003C510A">
              <w:rPr>
                <w:rFonts w:ascii="Palatino Linotype" w:hAnsi="Palatino Linotype"/>
                <w:bCs/>
                <w:sz w:val="18"/>
                <w:szCs w:val="18"/>
              </w:rPr>
              <w:t>: [InterestedParty].</w:t>
            </w:r>
            <w:r w:rsidRPr="003C510A" w:rsidR="003C510A">
              <w:rPr>
                <w:rFonts w:ascii="Palatino Linotype" w:hAnsi="Palatino Linotype"/>
                <w:bCs/>
                <w:sz w:val="18"/>
                <w:szCs w:val="18"/>
              </w:rPr>
              <w:t>Death</w:t>
            </w:r>
            <w:r w:rsidRPr="003C510A">
              <w:rPr>
                <w:rFonts w:ascii="Palatino Linotype" w:hAnsi="Palatino Linotype"/>
                <w:bCs/>
                <w:sz w:val="18"/>
                <w:szCs w:val="18"/>
              </w:rPr>
              <w:t>Date</w:t>
            </w:r>
          </w:p>
          <w:p w:rsidRPr="003C510A" w:rsidR="00DE137C" w:rsidP="00DE137C" w:rsidRDefault="00DE137C" w14:paraId="0B3A457F" w14:textId="603AD0BB">
            <w:pPr>
              <w:pStyle w:val="TableParagraph"/>
              <w:spacing w:before="115"/>
              <w:ind w:left="69" w:right="61"/>
              <w:rPr>
                <w:rFonts w:ascii="Palatino Linotype" w:hAnsi="Palatino Linotype"/>
                <w:bCs/>
                <w:sz w:val="18"/>
                <w:szCs w:val="18"/>
              </w:rPr>
            </w:pPr>
            <w:r w:rsidRPr="003C510A">
              <w:rPr>
                <w:rFonts w:ascii="Palatino Linotype" w:hAnsi="Palatino Linotype"/>
                <w:bCs/>
                <w:sz w:val="18"/>
                <w:szCs w:val="18"/>
              </w:rPr>
              <w:t xml:space="preserve">Day of </w:t>
            </w:r>
            <w:r w:rsidRPr="003C510A" w:rsidR="00B4592A">
              <w:rPr>
                <w:rFonts w:ascii="Palatino Linotype" w:hAnsi="Palatino Linotype"/>
                <w:bCs/>
                <w:sz w:val="18"/>
                <w:szCs w:val="18"/>
              </w:rPr>
              <w:t>death/dissolution</w:t>
            </w:r>
            <w:r w:rsidRPr="003C510A">
              <w:rPr>
                <w:rFonts w:ascii="Palatino Linotype" w:hAnsi="Palatino Linotype"/>
                <w:bCs/>
                <w:sz w:val="18"/>
                <w:szCs w:val="18"/>
              </w:rPr>
              <w:t>: [InterestedParty].</w:t>
            </w:r>
            <w:r w:rsidRPr="003C510A" w:rsidR="003C510A">
              <w:rPr>
                <w:rFonts w:ascii="Palatino Linotype" w:hAnsi="Palatino Linotype"/>
                <w:bCs/>
                <w:sz w:val="18"/>
                <w:szCs w:val="18"/>
              </w:rPr>
              <w:t>Death</w:t>
            </w:r>
            <w:r w:rsidRPr="003C510A">
              <w:rPr>
                <w:rFonts w:ascii="Palatino Linotype" w:hAnsi="Palatino Linotype"/>
                <w:bCs/>
                <w:sz w:val="18"/>
                <w:szCs w:val="18"/>
              </w:rPr>
              <w:t>Date</w:t>
            </w:r>
          </w:p>
          <w:p w:rsidR="00361321" w:rsidP="0095793F" w:rsidRDefault="00B44B00" w14:paraId="72243FAA" w14:textId="52920D2C">
            <w:pPr>
              <w:pStyle w:val="TableParagraph"/>
              <w:spacing w:before="115"/>
              <w:ind w:left="69" w:right="61"/>
              <w:rPr>
                <w:rFonts w:ascii="Palatino Linotype" w:hAnsi="Palatino Linotype"/>
                <w:bCs/>
                <w:sz w:val="18"/>
                <w:szCs w:val="18"/>
              </w:rPr>
            </w:pPr>
            <w:r>
              <w:rPr>
                <w:rFonts w:ascii="Palatino Linotype" w:hAnsi="Palatino Linotype"/>
                <w:bCs/>
                <w:sz w:val="18"/>
                <w:szCs w:val="18"/>
              </w:rPr>
              <w:t>Se</w:t>
            </w:r>
            <w:r w:rsidR="00BC214A">
              <w:rPr>
                <w:rFonts w:ascii="Palatino Linotype" w:hAnsi="Palatino Linotype"/>
                <w:bCs/>
                <w:sz w:val="18"/>
                <w:szCs w:val="18"/>
              </w:rPr>
              <w:t>x:</w:t>
            </w:r>
            <w:r>
              <w:rPr>
                <w:rFonts w:ascii="Palatino Linotype" w:hAnsi="Palatino Linotype"/>
                <w:bCs/>
                <w:sz w:val="18"/>
                <w:szCs w:val="18"/>
              </w:rPr>
              <w:t xml:space="preserve"> [InterestedParty]</w:t>
            </w:r>
            <w:r w:rsidR="00BC214A">
              <w:rPr>
                <w:rFonts w:ascii="Palatino Linotype" w:hAnsi="Palatino Linotype"/>
                <w:bCs/>
                <w:sz w:val="18"/>
                <w:szCs w:val="18"/>
              </w:rPr>
              <w:t>.Gender</w:t>
            </w:r>
          </w:p>
          <w:p w:rsidR="00FE45DE" w:rsidP="00FE45DE" w:rsidRDefault="00FE45DE" w14:paraId="481035EA" w14:textId="0B8C61CD">
            <w:pPr>
              <w:pStyle w:val="TableParagraph"/>
              <w:spacing w:before="115"/>
              <w:ind w:left="69" w:right="61"/>
              <w:rPr>
                <w:rFonts w:ascii="Palatino Linotype" w:hAnsi="Palatino Linotype"/>
                <w:bCs/>
                <w:sz w:val="18"/>
                <w:szCs w:val="18"/>
              </w:rPr>
            </w:pPr>
            <w:r w:rsidRPr="00FE45DE">
              <w:rPr>
                <w:rFonts w:ascii="Palatino Linotype" w:hAnsi="Palatino Linotype"/>
                <w:bCs/>
                <w:sz w:val="18"/>
                <w:szCs w:val="18"/>
              </w:rPr>
              <w:t>Place of</w:t>
            </w:r>
            <w:r>
              <w:rPr>
                <w:rFonts w:ascii="Palatino Linotype" w:hAnsi="Palatino Linotype"/>
                <w:bCs/>
                <w:sz w:val="18"/>
                <w:szCs w:val="18"/>
              </w:rPr>
              <w:t xml:space="preserve"> </w:t>
            </w:r>
            <w:r w:rsidRPr="00FE45DE">
              <w:rPr>
                <w:rFonts w:ascii="Palatino Linotype" w:hAnsi="Palatino Linotype"/>
                <w:bCs/>
                <w:sz w:val="18"/>
                <w:szCs w:val="18"/>
              </w:rPr>
              <w:t>birth/foundation</w:t>
            </w:r>
            <w:r>
              <w:rPr>
                <w:rFonts w:ascii="Palatino Linotype" w:hAnsi="Palatino Linotype"/>
                <w:bCs/>
                <w:sz w:val="18"/>
                <w:szCs w:val="18"/>
              </w:rPr>
              <w:t xml:space="preserve">: </w:t>
            </w:r>
            <w:r w:rsidR="00BB6959">
              <w:rPr>
                <w:rFonts w:ascii="Palatino Linotype" w:hAnsi="Palatino Linotype"/>
                <w:bCs/>
                <w:sz w:val="18"/>
                <w:szCs w:val="18"/>
              </w:rPr>
              <w:t>[InterestedParty].Birth</w:t>
            </w:r>
            <w:r w:rsidR="002F73EA">
              <w:rPr>
                <w:rFonts w:ascii="Palatino Linotype" w:hAnsi="Palatino Linotype"/>
                <w:bCs/>
                <w:sz w:val="18"/>
                <w:szCs w:val="18"/>
              </w:rPr>
              <w:t>Place</w:t>
            </w:r>
          </w:p>
          <w:p w:rsidR="00FE45DE" w:rsidP="00FE45DE" w:rsidRDefault="006473F8" w14:paraId="784CD01E" w14:textId="10EF814D">
            <w:pPr>
              <w:pStyle w:val="TableParagraph"/>
              <w:spacing w:before="115"/>
              <w:ind w:left="69" w:right="61"/>
              <w:rPr>
                <w:rFonts w:ascii="Palatino Linotype" w:hAnsi="Palatino Linotype"/>
                <w:bCs/>
                <w:sz w:val="18"/>
                <w:szCs w:val="18"/>
              </w:rPr>
            </w:pPr>
            <w:r>
              <w:rPr>
                <w:rFonts w:ascii="Palatino Linotype" w:hAnsi="Palatino Linotype"/>
                <w:bCs/>
                <w:sz w:val="18"/>
                <w:szCs w:val="18"/>
              </w:rPr>
              <w:t>State of birth/foundation</w:t>
            </w:r>
            <w:r w:rsidR="009628BB">
              <w:rPr>
                <w:rFonts w:ascii="Palatino Linotype" w:hAnsi="Palatino Linotype"/>
                <w:bCs/>
                <w:sz w:val="18"/>
                <w:szCs w:val="18"/>
              </w:rPr>
              <w:t>:</w:t>
            </w:r>
            <w:r w:rsidR="002F73EA">
              <w:rPr>
                <w:rFonts w:ascii="Palatino Linotype" w:hAnsi="Palatino Linotype"/>
                <w:bCs/>
                <w:sz w:val="18"/>
                <w:szCs w:val="18"/>
              </w:rPr>
              <w:t>[InterestedParty].BirthSta</w:t>
            </w:r>
            <w:r w:rsidR="00B7674E">
              <w:rPr>
                <w:rFonts w:ascii="Palatino Linotype" w:hAnsi="Palatino Linotype"/>
                <w:bCs/>
                <w:sz w:val="18"/>
                <w:szCs w:val="18"/>
              </w:rPr>
              <w:t>te</w:t>
            </w:r>
            <w:r w:rsidR="009628BB">
              <w:rPr>
                <w:rFonts w:ascii="Palatino Linotype" w:hAnsi="Palatino Linotype"/>
                <w:bCs/>
                <w:sz w:val="18"/>
                <w:szCs w:val="18"/>
              </w:rPr>
              <w:t xml:space="preserve"> </w:t>
            </w:r>
          </w:p>
          <w:p w:rsidR="00BC214A" w:rsidP="0095793F" w:rsidRDefault="009469C0" w14:paraId="10AF9464" w14:textId="43B3639A">
            <w:pPr>
              <w:pStyle w:val="TableParagraph"/>
              <w:spacing w:before="115"/>
              <w:ind w:left="69" w:right="61"/>
              <w:rPr>
                <w:rFonts w:ascii="Palatino Linotype" w:hAnsi="Palatino Linotype"/>
                <w:bCs/>
                <w:sz w:val="18"/>
                <w:szCs w:val="18"/>
              </w:rPr>
            </w:pPr>
            <w:r>
              <w:rPr>
                <w:rFonts w:ascii="Palatino Linotype" w:hAnsi="Palatino Linotype"/>
                <w:bCs/>
                <w:sz w:val="18"/>
                <w:szCs w:val="18"/>
              </w:rPr>
              <w:t xml:space="preserve">Amendment date: </w:t>
            </w:r>
            <w:r w:rsidR="00AB45AF">
              <w:rPr>
                <w:rFonts w:ascii="Palatino Linotype" w:hAnsi="Palatino Linotype"/>
                <w:bCs/>
                <w:sz w:val="18"/>
                <w:szCs w:val="18"/>
              </w:rPr>
              <w:t>[InterestedParty].AmendmentDateTime</w:t>
            </w:r>
          </w:p>
          <w:p w:rsidR="00D115A5" w:rsidP="00D115A5" w:rsidRDefault="00D115A5" w14:paraId="62D95143" w14:textId="08F240E0">
            <w:pPr>
              <w:pStyle w:val="TableParagraph"/>
              <w:spacing w:before="115"/>
              <w:ind w:left="69" w:right="61"/>
              <w:rPr>
                <w:rFonts w:ascii="Palatino Linotype" w:hAnsi="Palatino Linotype"/>
                <w:bCs/>
                <w:sz w:val="18"/>
                <w:szCs w:val="18"/>
              </w:rPr>
            </w:pPr>
            <w:r>
              <w:rPr>
                <w:rFonts w:ascii="Palatino Linotype" w:hAnsi="Palatino Linotype"/>
                <w:bCs/>
                <w:sz w:val="18"/>
                <w:szCs w:val="18"/>
              </w:rPr>
              <w:t>Amendment time: [InterestedParty].AmendmentDateTime</w:t>
            </w:r>
          </w:p>
          <w:p w:rsidRPr="003C510A" w:rsidR="00BC214A" w:rsidP="0095793F" w:rsidRDefault="00BC214A" w14:paraId="0C7D0462" w14:textId="6500FE2F">
            <w:pPr>
              <w:pStyle w:val="TableParagraph"/>
              <w:spacing w:before="115"/>
              <w:ind w:left="69" w:right="61"/>
              <w:rPr>
                <w:rFonts w:ascii="Palatino Linotype" w:hAnsi="Palatino Linotype"/>
                <w:bCs/>
                <w:sz w:val="18"/>
                <w:szCs w:val="18"/>
              </w:rPr>
            </w:pPr>
          </w:p>
        </w:tc>
      </w:tr>
      <w:tr w:rsidRPr="007C5C73" w:rsidR="00D6483C" w:rsidTr="00684353" w14:paraId="72D331EC" w14:textId="77777777">
        <w:trPr>
          <w:trHeight w:val="253"/>
        </w:trPr>
        <w:tc>
          <w:tcPr>
            <w:tcW w:w="698" w:type="dxa"/>
            <w:tcBorders>
              <w:top w:val="single" w:color="000000" w:sz="6" w:space="0"/>
              <w:bottom w:val="single" w:color="000000" w:sz="6" w:space="0"/>
              <w:right w:val="single" w:color="000000" w:sz="6" w:space="0"/>
            </w:tcBorders>
          </w:tcPr>
          <w:p w:rsidRPr="003C510A" w:rsidR="00D6483C" w:rsidP="007C5C73" w:rsidRDefault="00D6483C" w14:paraId="19249F36"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t>STN</w:t>
            </w:r>
          </w:p>
        </w:tc>
        <w:tc>
          <w:tcPr>
            <w:tcW w:w="2268" w:type="dxa"/>
            <w:tcBorders>
              <w:top w:val="single" w:color="000000" w:sz="6" w:space="0"/>
              <w:left w:val="single" w:color="000000" w:sz="6" w:space="0"/>
              <w:bottom w:val="single" w:color="000000" w:sz="6" w:space="0"/>
              <w:right w:val="single" w:color="000000" w:sz="6" w:space="0"/>
            </w:tcBorders>
          </w:tcPr>
          <w:p w:rsidRPr="003C510A" w:rsidR="00D6483C" w:rsidP="0095793F" w:rsidRDefault="00D6483C" w14:paraId="2CFC8DDF" w14:textId="77777777">
            <w:pPr>
              <w:pStyle w:val="TableParagraph"/>
              <w:spacing w:before="115"/>
              <w:ind w:left="69" w:right="61"/>
              <w:rPr>
                <w:rFonts w:ascii="Palatino Linotype" w:hAnsi="Palatino Linotype"/>
                <w:bCs/>
                <w:sz w:val="18"/>
                <w:szCs w:val="18"/>
              </w:rPr>
            </w:pPr>
            <w:commentRangeStart w:id="88"/>
            <w:r w:rsidRPr="003C510A">
              <w:rPr>
                <w:rFonts w:ascii="Palatino Linotype" w:hAnsi="Palatino Linotype"/>
                <w:bCs/>
                <w:sz w:val="18"/>
                <w:szCs w:val="18"/>
              </w:rPr>
              <w:t>Status of a new IP</w:t>
            </w:r>
            <w:commentRangeEnd w:id="88"/>
            <w:r w:rsidR="00FF6B05">
              <w:rPr>
                <w:rStyle w:val="CommentReference"/>
                <w:rFonts w:ascii="Palatino Linotype" w:hAnsi="Palatino Linotype" w:eastAsia="Calibri" w:cs="Times New Roman"/>
              </w:rPr>
              <w:commentReference w:id="88"/>
            </w:r>
          </w:p>
        </w:tc>
        <w:tc>
          <w:tcPr>
            <w:tcW w:w="572" w:type="dxa"/>
            <w:tcBorders>
              <w:top w:val="single" w:color="000000" w:sz="6" w:space="0"/>
              <w:left w:val="single" w:color="000000" w:sz="6" w:space="0"/>
              <w:bottom w:val="single" w:color="000000" w:sz="6" w:space="0"/>
              <w:right w:val="single" w:color="000000" w:sz="6" w:space="0"/>
            </w:tcBorders>
          </w:tcPr>
          <w:p w:rsidRPr="003C510A" w:rsidR="00D6483C" w:rsidP="007C5C73" w:rsidRDefault="00D6483C" w14:paraId="6FDB60C7"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t>O</w:t>
            </w:r>
          </w:p>
        </w:tc>
        <w:tc>
          <w:tcPr>
            <w:tcW w:w="562" w:type="dxa"/>
            <w:tcBorders>
              <w:top w:val="single" w:color="000000" w:sz="6" w:space="0"/>
              <w:left w:val="single" w:color="000000" w:sz="6" w:space="0"/>
              <w:bottom w:val="single" w:color="000000" w:sz="6" w:space="0"/>
              <w:right w:val="single" w:color="000000" w:sz="6" w:space="0"/>
            </w:tcBorders>
          </w:tcPr>
          <w:p w:rsidRPr="003C510A" w:rsidR="00D6483C" w:rsidP="007C5C73" w:rsidRDefault="00D6483C" w14:paraId="4E1C980C"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t>1</w:t>
            </w:r>
          </w:p>
        </w:tc>
        <w:tc>
          <w:tcPr>
            <w:tcW w:w="5103" w:type="dxa"/>
            <w:tcBorders>
              <w:top w:val="single" w:color="000000" w:sz="6" w:space="0"/>
              <w:left w:val="single" w:color="000000" w:sz="6" w:space="0"/>
              <w:bottom w:val="single" w:color="000000" w:sz="6" w:space="0"/>
            </w:tcBorders>
          </w:tcPr>
          <w:p w:rsidR="00D6483C" w:rsidP="0095793F" w:rsidRDefault="000A6808" w14:paraId="222E5005" w14:textId="77777777">
            <w:pPr>
              <w:pStyle w:val="TableParagraph"/>
              <w:spacing w:before="115"/>
              <w:ind w:left="69" w:right="61"/>
              <w:rPr>
                <w:rFonts w:ascii="Palatino Linotype" w:hAnsi="Palatino Linotype"/>
                <w:bCs/>
                <w:sz w:val="18"/>
                <w:szCs w:val="18"/>
              </w:rPr>
            </w:pPr>
            <w:r>
              <w:rPr>
                <w:rFonts w:ascii="Palatino Linotype" w:hAnsi="Palatino Linotype"/>
                <w:bCs/>
                <w:sz w:val="18"/>
                <w:szCs w:val="18"/>
              </w:rPr>
              <w:t xml:space="preserve">Valid from </w:t>
            </w:r>
            <w:r w:rsidR="003D47E5">
              <w:rPr>
                <w:rFonts w:ascii="Palatino Linotype" w:hAnsi="Palatino Linotype"/>
                <w:bCs/>
                <w:sz w:val="18"/>
                <w:szCs w:val="18"/>
              </w:rPr>
              <w:t>date:</w:t>
            </w:r>
            <w:r w:rsidR="008D7935">
              <w:rPr>
                <w:rFonts w:ascii="Palatino Linotype" w:hAnsi="Palatino Linotype"/>
                <w:bCs/>
                <w:sz w:val="18"/>
                <w:szCs w:val="18"/>
              </w:rPr>
              <w:t xml:space="preserve"> </w:t>
            </w:r>
            <w:r w:rsidR="003D47E5">
              <w:rPr>
                <w:rFonts w:ascii="Palatino Linotype" w:hAnsi="Palatino Linotype"/>
                <w:bCs/>
                <w:sz w:val="18"/>
                <w:szCs w:val="18"/>
              </w:rPr>
              <w:t>[</w:t>
            </w:r>
            <w:r w:rsidR="008D7935">
              <w:rPr>
                <w:rFonts w:ascii="Palatino Linotype" w:hAnsi="Palatino Linotype"/>
                <w:bCs/>
                <w:sz w:val="18"/>
                <w:szCs w:val="18"/>
              </w:rPr>
              <w:t>Status].</w:t>
            </w:r>
            <w:r w:rsidR="00DA51C3">
              <w:rPr>
                <w:rFonts w:ascii="Palatino Linotype" w:hAnsi="Palatino Linotype"/>
                <w:bCs/>
                <w:sz w:val="18"/>
                <w:szCs w:val="18"/>
              </w:rPr>
              <w:t>FromDate</w:t>
            </w:r>
          </w:p>
          <w:p w:rsidR="00DA51C3" w:rsidP="0095793F" w:rsidRDefault="00DA51C3" w14:paraId="54AD385E" w14:textId="066BF8C9">
            <w:pPr>
              <w:pStyle w:val="TableParagraph"/>
              <w:spacing w:before="115"/>
              <w:ind w:left="69" w:right="61"/>
              <w:rPr>
                <w:rFonts w:ascii="Palatino Linotype" w:hAnsi="Palatino Linotype"/>
                <w:bCs/>
                <w:sz w:val="18"/>
                <w:szCs w:val="18"/>
              </w:rPr>
            </w:pPr>
            <w:commentRangeStart w:id="89"/>
            <w:r>
              <w:rPr>
                <w:rFonts w:ascii="Palatino Linotype" w:hAnsi="Palatino Linotype"/>
                <w:bCs/>
                <w:sz w:val="18"/>
                <w:szCs w:val="18"/>
              </w:rPr>
              <w:t>Valid from time: [Status].</w:t>
            </w:r>
            <w:commentRangeStart w:id="90"/>
            <w:commentRangeStart w:id="91"/>
            <w:commentRangeStart w:id="92"/>
            <w:r>
              <w:rPr>
                <w:rFonts w:ascii="Palatino Linotype" w:hAnsi="Palatino Linotype"/>
                <w:bCs/>
                <w:sz w:val="18"/>
                <w:szCs w:val="18"/>
              </w:rPr>
              <w:t>From</w:t>
            </w:r>
            <w:r w:rsidR="002900E5">
              <w:rPr>
                <w:rFonts w:ascii="Palatino Linotype" w:hAnsi="Palatino Linotype"/>
                <w:bCs/>
                <w:sz w:val="18"/>
                <w:szCs w:val="18"/>
              </w:rPr>
              <w:t>Date</w:t>
            </w:r>
            <w:commentRangeEnd w:id="89"/>
            <w:r w:rsidR="001A0B31">
              <w:rPr>
                <w:rStyle w:val="CommentReference"/>
                <w:rFonts w:ascii="Palatino Linotype" w:hAnsi="Palatino Linotype" w:eastAsia="Calibri" w:cs="Times New Roman"/>
              </w:rPr>
              <w:commentReference w:id="89"/>
            </w:r>
            <w:commentRangeEnd w:id="90"/>
            <w:r w:rsidR="00773033">
              <w:rPr>
                <w:rStyle w:val="CommentReference"/>
                <w:rFonts w:ascii="Palatino Linotype" w:hAnsi="Palatino Linotype" w:eastAsia="Calibri" w:cs="Times New Roman"/>
              </w:rPr>
              <w:commentReference w:id="90"/>
            </w:r>
            <w:commentRangeEnd w:id="91"/>
            <w:r w:rsidR="009E3B05">
              <w:rPr>
                <w:rStyle w:val="CommentReference"/>
                <w:rFonts w:ascii="Palatino Linotype" w:hAnsi="Palatino Linotype" w:eastAsia="Calibri" w:cs="Times New Roman"/>
              </w:rPr>
              <w:commentReference w:id="91"/>
            </w:r>
            <w:commentRangeEnd w:id="92"/>
            <w:r w:rsidR="00944572">
              <w:rPr>
                <w:rStyle w:val="CommentReference"/>
                <w:rFonts w:ascii="Palatino Linotype" w:hAnsi="Palatino Linotype" w:eastAsia="Calibri" w:cs="Times New Roman"/>
              </w:rPr>
              <w:commentReference w:id="92"/>
            </w:r>
          </w:p>
          <w:p w:rsidR="00DA51C3" w:rsidP="0095793F" w:rsidRDefault="00FD1DF8" w14:paraId="3545F080" w14:textId="77777777">
            <w:pPr>
              <w:pStyle w:val="TableParagraph"/>
              <w:spacing w:before="115"/>
              <w:ind w:left="69" w:right="61"/>
              <w:rPr>
                <w:rFonts w:ascii="Palatino Linotype" w:hAnsi="Palatino Linotype"/>
                <w:bCs/>
                <w:sz w:val="18"/>
                <w:szCs w:val="18"/>
              </w:rPr>
            </w:pPr>
            <w:r>
              <w:rPr>
                <w:rFonts w:ascii="Palatino Linotype" w:hAnsi="Palatino Linotype"/>
                <w:bCs/>
                <w:sz w:val="18"/>
                <w:szCs w:val="18"/>
              </w:rPr>
              <w:t xml:space="preserve">Valid to date: </w:t>
            </w:r>
            <w:r w:rsidR="009756F9">
              <w:rPr>
                <w:rFonts w:ascii="Palatino Linotype" w:hAnsi="Palatino Linotype"/>
                <w:bCs/>
                <w:sz w:val="18"/>
                <w:szCs w:val="18"/>
              </w:rPr>
              <w:t>[Status].ToDate</w:t>
            </w:r>
          </w:p>
          <w:p w:rsidR="009756F9" w:rsidP="0095793F" w:rsidRDefault="009756F9" w14:paraId="516689C9" w14:textId="050BA592">
            <w:pPr>
              <w:pStyle w:val="TableParagraph"/>
              <w:spacing w:before="115"/>
              <w:ind w:left="69" w:right="61"/>
              <w:rPr>
                <w:rFonts w:ascii="Palatino Linotype" w:hAnsi="Palatino Linotype"/>
                <w:bCs/>
                <w:sz w:val="18"/>
                <w:szCs w:val="18"/>
              </w:rPr>
            </w:pPr>
            <w:commentRangeStart w:id="93"/>
            <w:r>
              <w:rPr>
                <w:rFonts w:ascii="Palatino Linotype" w:hAnsi="Palatino Linotype"/>
                <w:bCs/>
                <w:sz w:val="18"/>
                <w:szCs w:val="18"/>
              </w:rPr>
              <w:t>Valid to time: [Status].</w:t>
            </w:r>
            <w:commentRangeStart w:id="94"/>
            <w:commentRangeStart w:id="95"/>
            <w:commentRangeStart w:id="96"/>
            <w:r>
              <w:rPr>
                <w:rFonts w:ascii="Palatino Linotype" w:hAnsi="Palatino Linotype"/>
                <w:bCs/>
                <w:sz w:val="18"/>
                <w:szCs w:val="18"/>
              </w:rPr>
              <w:t>To</w:t>
            </w:r>
            <w:r w:rsidR="002900E5">
              <w:rPr>
                <w:rFonts w:ascii="Palatino Linotype" w:hAnsi="Palatino Linotype"/>
                <w:bCs/>
                <w:sz w:val="18"/>
                <w:szCs w:val="18"/>
              </w:rPr>
              <w:t>Date</w:t>
            </w:r>
            <w:commentRangeEnd w:id="93"/>
            <w:r w:rsidR="00FF6B05">
              <w:rPr>
                <w:rStyle w:val="CommentReference"/>
                <w:rFonts w:ascii="Palatino Linotype" w:hAnsi="Palatino Linotype" w:eastAsia="Calibri" w:cs="Times New Roman"/>
              </w:rPr>
              <w:commentReference w:id="93"/>
            </w:r>
            <w:commentRangeEnd w:id="94"/>
            <w:r w:rsidR="00660B6C">
              <w:rPr>
                <w:rStyle w:val="CommentReference"/>
                <w:rFonts w:ascii="Palatino Linotype" w:hAnsi="Palatino Linotype" w:eastAsia="Calibri" w:cs="Times New Roman"/>
              </w:rPr>
              <w:commentReference w:id="94"/>
            </w:r>
            <w:commentRangeEnd w:id="95"/>
            <w:r w:rsidR="00AB5111">
              <w:rPr>
                <w:rStyle w:val="CommentReference"/>
                <w:rFonts w:ascii="Palatino Linotype" w:hAnsi="Palatino Linotype" w:eastAsia="Calibri" w:cs="Times New Roman"/>
              </w:rPr>
              <w:commentReference w:id="95"/>
            </w:r>
            <w:commentRangeEnd w:id="96"/>
            <w:r w:rsidR="00944572">
              <w:rPr>
                <w:rStyle w:val="CommentReference"/>
                <w:rFonts w:ascii="Palatino Linotype" w:hAnsi="Palatino Linotype" w:eastAsia="Calibri" w:cs="Times New Roman"/>
              </w:rPr>
              <w:commentReference w:id="96"/>
            </w:r>
          </w:p>
          <w:p w:rsidR="009756F9" w:rsidP="0095793F" w:rsidRDefault="0098006E" w14:paraId="593F6880" w14:textId="6CD0D23B">
            <w:pPr>
              <w:pStyle w:val="TableParagraph"/>
              <w:spacing w:before="115"/>
              <w:ind w:left="69" w:right="61"/>
              <w:rPr>
                <w:rFonts w:ascii="Palatino Linotype" w:hAnsi="Palatino Linotype"/>
                <w:bCs/>
                <w:sz w:val="18"/>
                <w:szCs w:val="18"/>
              </w:rPr>
            </w:pPr>
            <w:r>
              <w:rPr>
                <w:rFonts w:ascii="Palatino Linotype" w:hAnsi="Palatino Linotype"/>
                <w:bCs/>
                <w:sz w:val="18"/>
                <w:szCs w:val="18"/>
              </w:rPr>
              <w:t>Status code: [Status].</w:t>
            </w:r>
            <w:r w:rsidR="00BD2A9F">
              <w:rPr>
                <w:rFonts w:ascii="Palatino Linotype" w:hAnsi="Palatino Linotype"/>
                <w:bCs/>
                <w:sz w:val="18"/>
                <w:szCs w:val="18"/>
              </w:rPr>
              <w:t>StatusCode</w:t>
            </w:r>
          </w:p>
          <w:p w:rsidR="008465B4" w:rsidP="0095793F" w:rsidRDefault="0046293D" w14:paraId="221E2383" w14:textId="4AACDB79">
            <w:pPr>
              <w:pStyle w:val="TableParagraph"/>
              <w:spacing w:before="115"/>
              <w:ind w:left="69" w:right="61"/>
              <w:rPr>
                <w:rFonts w:ascii="Palatino Linotype" w:hAnsi="Palatino Linotype"/>
                <w:bCs/>
                <w:sz w:val="18"/>
                <w:szCs w:val="18"/>
              </w:rPr>
            </w:pPr>
            <w:r>
              <w:rPr>
                <w:rFonts w:ascii="Palatino Linotype" w:hAnsi="Palatino Linotype"/>
                <w:bCs/>
                <w:sz w:val="18"/>
                <w:szCs w:val="18"/>
              </w:rPr>
              <w:t>IP-BASE-NUMBER-ref: [Status].</w:t>
            </w:r>
            <w:r w:rsidR="00056D79">
              <w:rPr>
                <w:rFonts w:ascii="Palatino Linotype" w:hAnsi="Palatino Linotype"/>
                <w:bCs/>
                <w:sz w:val="18"/>
                <w:szCs w:val="18"/>
              </w:rPr>
              <w:t>ForwardingBaseNumber</w:t>
            </w:r>
          </w:p>
          <w:p w:rsidR="00D72933" w:rsidP="0095793F" w:rsidRDefault="00D72933" w14:paraId="646C9A14" w14:textId="3B46A8CA">
            <w:pPr>
              <w:pStyle w:val="TableParagraph"/>
              <w:spacing w:before="115"/>
              <w:ind w:left="69" w:right="61"/>
              <w:rPr>
                <w:rFonts w:ascii="Palatino Linotype" w:hAnsi="Palatino Linotype"/>
                <w:bCs/>
                <w:sz w:val="18"/>
                <w:szCs w:val="18"/>
              </w:rPr>
            </w:pPr>
            <w:r>
              <w:rPr>
                <w:rFonts w:ascii="Palatino Linotype" w:hAnsi="Palatino Linotype"/>
                <w:bCs/>
                <w:sz w:val="18"/>
                <w:szCs w:val="18"/>
              </w:rPr>
              <w:t>Amendment</w:t>
            </w:r>
            <w:r w:rsidR="00791F44">
              <w:rPr>
                <w:rFonts w:ascii="Palatino Linotype" w:hAnsi="Palatino Linotype"/>
                <w:bCs/>
                <w:sz w:val="18"/>
                <w:szCs w:val="18"/>
              </w:rPr>
              <w:t xml:space="preserve"> date: [</w:t>
            </w:r>
            <w:r w:rsidR="00335F40">
              <w:rPr>
                <w:rFonts w:ascii="Palatino Linotype" w:hAnsi="Palatino Linotype"/>
                <w:bCs/>
                <w:sz w:val="18"/>
                <w:szCs w:val="18"/>
              </w:rPr>
              <w:t>Status].AmendmentD</w:t>
            </w:r>
            <w:r w:rsidR="00E74BA8">
              <w:rPr>
                <w:rFonts w:ascii="Palatino Linotype" w:hAnsi="Palatino Linotype"/>
                <w:bCs/>
                <w:sz w:val="18"/>
                <w:szCs w:val="18"/>
              </w:rPr>
              <w:t>ateTime</w:t>
            </w:r>
          </w:p>
          <w:p w:rsidR="00FB43F4" w:rsidP="0095793F" w:rsidRDefault="00FB43F4" w14:paraId="20C62ECB" w14:textId="0E263BC4">
            <w:pPr>
              <w:pStyle w:val="TableParagraph"/>
              <w:spacing w:before="115"/>
              <w:ind w:left="69" w:right="61"/>
              <w:rPr>
                <w:rFonts w:ascii="Palatino Linotype" w:hAnsi="Palatino Linotype"/>
                <w:bCs/>
                <w:sz w:val="18"/>
                <w:szCs w:val="18"/>
              </w:rPr>
            </w:pPr>
            <w:r>
              <w:rPr>
                <w:rFonts w:ascii="Palatino Linotype" w:hAnsi="Palatino Linotype"/>
                <w:bCs/>
                <w:sz w:val="18"/>
                <w:szCs w:val="18"/>
              </w:rPr>
              <w:t>Amendment time: [Status].AmendmentDateTime</w:t>
            </w:r>
          </w:p>
          <w:p w:rsidR="00BD2A9F" w:rsidP="0095793F" w:rsidRDefault="00BD2A9F" w14:paraId="4275AC70" w14:textId="77777777">
            <w:pPr>
              <w:pStyle w:val="TableParagraph"/>
              <w:spacing w:before="115"/>
              <w:ind w:left="69" w:right="61"/>
              <w:rPr>
                <w:rFonts w:ascii="Palatino Linotype" w:hAnsi="Palatino Linotype"/>
                <w:bCs/>
                <w:sz w:val="18"/>
                <w:szCs w:val="18"/>
              </w:rPr>
            </w:pPr>
          </w:p>
          <w:p w:rsidRPr="004F02A8" w:rsidR="002900E5" w:rsidP="002900E5" w:rsidRDefault="002900E5" w14:paraId="37650B0C" w14:textId="77777777">
            <w:pPr>
              <w:pStyle w:val="TableParagraph"/>
              <w:spacing w:before="115"/>
              <w:ind w:left="69" w:right="61"/>
              <w:rPr>
                <w:rFonts w:ascii="Palatino Linotype" w:hAnsi="Palatino Linotype"/>
                <w:bCs/>
                <w:sz w:val="18"/>
                <w:szCs w:val="18"/>
                <w:u w:val="single"/>
              </w:rPr>
            </w:pPr>
            <w:r w:rsidRPr="004F02A8">
              <w:rPr>
                <w:rFonts w:ascii="Palatino Linotype" w:hAnsi="Palatino Linotype"/>
                <w:bCs/>
                <w:sz w:val="18"/>
                <w:szCs w:val="18"/>
                <w:u w:val="single"/>
              </w:rPr>
              <w:t xml:space="preserve">Related IPA Record </w:t>
            </w:r>
          </w:p>
          <w:p w:rsidR="002900E5" w:rsidP="002900E5" w:rsidRDefault="002900E5" w14:paraId="3A659457" w14:textId="24246F01">
            <w:pPr>
              <w:pStyle w:val="TableParagraph"/>
              <w:spacing w:before="115"/>
              <w:ind w:left="69" w:right="61"/>
              <w:rPr>
                <w:rFonts w:ascii="Palatino Linotype" w:hAnsi="Palatino Linotype"/>
                <w:bCs/>
                <w:sz w:val="18"/>
                <w:szCs w:val="18"/>
              </w:rPr>
            </w:pPr>
            <w:r>
              <w:rPr>
                <w:rFonts w:ascii="Palatino Linotype" w:hAnsi="Palatino Linotype"/>
                <w:bCs/>
                <w:sz w:val="18"/>
                <w:szCs w:val="18"/>
              </w:rPr>
              <w:t>IP-BASE-NUMBER: [</w:t>
            </w:r>
            <w:r w:rsidR="00FD093D">
              <w:rPr>
                <w:rFonts w:ascii="Palatino Linotype" w:hAnsi="Palatino Linotype"/>
                <w:bCs/>
                <w:sz w:val="18"/>
                <w:szCs w:val="18"/>
              </w:rPr>
              <w:t>Status</w:t>
            </w:r>
            <w:r>
              <w:rPr>
                <w:rFonts w:ascii="Palatino Linotype" w:hAnsi="Palatino Linotype"/>
                <w:bCs/>
                <w:sz w:val="18"/>
                <w:szCs w:val="18"/>
              </w:rPr>
              <w:t>].IPBaseNumber</w:t>
            </w:r>
          </w:p>
          <w:p w:rsidRPr="003C510A" w:rsidR="002900E5" w:rsidP="0095793F" w:rsidRDefault="002900E5" w14:paraId="3A01D19C" w14:textId="2ADB8478">
            <w:pPr>
              <w:pStyle w:val="TableParagraph"/>
              <w:spacing w:before="115"/>
              <w:ind w:left="69" w:right="61"/>
              <w:rPr>
                <w:rFonts w:ascii="Palatino Linotype" w:hAnsi="Palatino Linotype"/>
                <w:bCs/>
                <w:sz w:val="18"/>
                <w:szCs w:val="18"/>
              </w:rPr>
            </w:pPr>
          </w:p>
        </w:tc>
      </w:tr>
      <w:tr w:rsidRPr="007C5C73" w:rsidR="00D6483C" w:rsidTr="00684353" w14:paraId="34DCFF5F" w14:textId="77777777">
        <w:trPr>
          <w:trHeight w:val="757"/>
        </w:trPr>
        <w:tc>
          <w:tcPr>
            <w:tcW w:w="698" w:type="dxa"/>
            <w:tcBorders>
              <w:top w:val="single" w:color="000000" w:sz="6" w:space="0"/>
              <w:bottom w:val="single" w:color="000000" w:sz="6" w:space="0"/>
              <w:right w:val="single" w:color="000000" w:sz="6" w:space="0"/>
            </w:tcBorders>
          </w:tcPr>
          <w:p w:rsidRPr="003C510A" w:rsidR="00D6483C" w:rsidP="007C5C73" w:rsidRDefault="00D6483C" w14:paraId="2B2F2C49"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t>NCN</w:t>
            </w:r>
          </w:p>
        </w:tc>
        <w:tc>
          <w:tcPr>
            <w:tcW w:w="2268" w:type="dxa"/>
            <w:tcBorders>
              <w:top w:val="single" w:color="000000" w:sz="6" w:space="0"/>
              <w:left w:val="single" w:color="000000" w:sz="6" w:space="0"/>
              <w:bottom w:val="single" w:color="000000" w:sz="6" w:space="0"/>
              <w:right w:val="single" w:color="000000" w:sz="6" w:space="0"/>
            </w:tcBorders>
          </w:tcPr>
          <w:p w:rsidRPr="003C510A" w:rsidR="00D6483C" w:rsidP="0095793F" w:rsidRDefault="00D6483C" w14:paraId="4BC2C89B" w14:textId="77777777">
            <w:pPr>
              <w:pStyle w:val="TableParagraph"/>
              <w:spacing w:before="115"/>
              <w:ind w:left="69" w:right="61"/>
              <w:rPr>
                <w:rFonts w:ascii="Palatino Linotype" w:hAnsi="Palatino Linotype"/>
                <w:bCs/>
                <w:sz w:val="18"/>
                <w:szCs w:val="18"/>
              </w:rPr>
            </w:pPr>
            <w:r w:rsidRPr="003C510A">
              <w:rPr>
                <w:rFonts w:ascii="Palatino Linotype" w:hAnsi="Palatino Linotype"/>
                <w:bCs/>
                <w:sz w:val="18"/>
                <w:szCs w:val="18"/>
              </w:rPr>
              <w:t>Name single IP Connection New</w:t>
            </w:r>
          </w:p>
        </w:tc>
        <w:tc>
          <w:tcPr>
            <w:tcW w:w="572" w:type="dxa"/>
            <w:tcBorders>
              <w:top w:val="single" w:color="000000" w:sz="6" w:space="0"/>
              <w:left w:val="single" w:color="000000" w:sz="6" w:space="0"/>
              <w:bottom w:val="single" w:color="000000" w:sz="6" w:space="0"/>
              <w:right w:val="single" w:color="000000" w:sz="6" w:space="0"/>
            </w:tcBorders>
          </w:tcPr>
          <w:p w:rsidRPr="003C510A" w:rsidR="00D6483C" w:rsidP="007C5C73" w:rsidRDefault="00D6483C" w14:paraId="0A96C538"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t>C</w:t>
            </w:r>
          </w:p>
        </w:tc>
        <w:tc>
          <w:tcPr>
            <w:tcW w:w="562" w:type="dxa"/>
            <w:tcBorders>
              <w:top w:val="single" w:color="000000" w:sz="6" w:space="0"/>
              <w:left w:val="single" w:color="000000" w:sz="6" w:space="0"/>
              <w:bottom w:val="single" w:color="000000" w:sz="6" w:space="0"/>
              <w:right w:val="single" w:color="000000" w:sz="6" w:space="0"/>
            </w:tcBorders>
          </w:tcPr>
          <w:p w:rsidRPr="003C510A" w:rsidR="00D6483C" w:rsidP="007C5C73" w:rsidRDefault="00D6483C" w14:paraId="55189FD4"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t>M</w:t>
            </w:r>
          </w:p>
        </w:tc>
        <w:tc>
          <w:tcPr>
            <w:tcW w:w="5103" w:type="dxa"/>
            <w:tcBorders>
              <w:top w:val="single" w:color="000000" w:sz="6" w:space="0"/>
              <w:left w:val="single" w:color="000000" w:sz="6" w:space="0"/>
              <w:bottom w:val="single" w:color="000000" w:sz="6" w:space="0"/>
            </w:tcBorders>
          </w:tcPr>
          <w:p w:rsidRPr="004F02A8" w:rsidR="002F5CBF" w:rsidP="00C06CBF" w:rsidRDefault="004A2E22" w14:paraId="6A0ACA42" w14:textId="35782AAA">
            <w:pPr>
              <w:pStyle w:val="TableParagraph"/>
              <w:spacing w:before="115"/>
              <w:ind w:left="69" w:right="61"/>
              <w:rPr>
                <w:rFonts w:ascii="Palatino Linotype" w:hAnsi="Palatino Linotype"/>
                <w:b/>
                <w:sz w:val="18"/>
                <w:szCs w:val="18"/>
                <w:u w:val="single"/>
              </w:rPr>
            </w:pPr>
            <w:r w:rsidRPr="004F02A8">
              <w:rPr>
                <w:rFonts w:ascii="Palatino Linotype" w:hAnsi="Palatino Linotype"/>
                <w:b/>
                <w:sz w:val="18"/>
                <w:szCs w:val="18"/>
                <w:u w:val="single"/>
              </w:rPr>
              <w:t xml:space="preserve">Mapping to [Name] table: </w:t>
            </w:r>
          </w:p>
          <w:p w:rsidR="00C06CBF" w:rsidP="00C06CBF" w:rsidRDefault="00C06CBF" w14:paraId="281C4BAA" w14:textId="5B47BC2C">
            <w:pPr>
              <w:pStyle w:val="TableParagraph"/>
              <w:spacing w:before="115"/>
              <w:ind w:left="69" w:right="61"/>
              <w:rPr>
                <w:rFonts w:ascii="Palatino Linotype" w:hAnsi="Palatino Linotype"/>
                <w:bCs/>
                <w:sz w:val="18"/>
                <w:szCs w:val="18"/>
              </w:rPr>
            </w:pPr>
            <w:r>
              <w:rPr>
                <w:rFonts w:ascii="Palatino Linotype" w:hAnsi="Palatino Linotype"/>
                <w:bCs/>
                <w:sz w:val="18"/>
                <w:szCs w:val="18"/>
              </w:rPr>
              <w:t>IP-NAME-NUMBER: [Name].IPNameNumber</w:t>
            </w:r>
          </w:p>
          <w:p w:rsidR="006D5B06" w:rsidP="006D5B06" w:rsidRDefault="006D5B06" w14:paraId="7B431887" w14:textId="141476DF">
            <w:pPr>
              <w:pStyle w:val="TableParagraph"/>
              <w:spacing w:before="115"/>
              <w:ind w:left="69" w:right="61"/>
              <w:rPr>
                <w:rFonts w:ascii="Palatino Linotype" w:hAnsi="Palatino Linotype"/>
                <w:bCs/>
                <w:sz w:val="18"/>
                <w:szCs w:val="18"/>
              </w:rPr>
            </w:pPr>
            <w:r>
              <w:rPr>
                <w:rFonts w:ascii="Palatino Linotype" w:hAnsi="Palatino Linotype"/>
                <w:bCs/>
                <w:sz w:val="18"/>
                <w:szCs w:val="18"/>
              </w:rPr>
              <w:t>Date of last amend..:  [Name].AmendedDateTime</w:t>
            </w:r>
          </w:p>
          <w:p w:rsidR="006D5B06" w:rsidP="006D5B06" w:rsidRDefault="006D5B06" w14:paraId="5810F99D" w14:textId="2973D7E3">
            <w:pPr>
              <w:pStyle w:val="TableParagraph"/>
              <w:spacing w:before="115"/>
              <w:ind w:left="69" w:right="61"/>
              <w:rPr>
                <w:rFonts w:ascii="Palatino Linotype" w:hAnsi="Palatino Linotype"/>
                <w:bCs/>
                <w:sz w:val="18"/>
                <w:szCs w:val="18"/>
              </w:rPr>
            </w:pPr>
            <w:r>
              <w:rPr>
                <w:rFonts w:ascii="Palatino Linotype" w:hAnsi="Palatino Linotype"/>
                <w:bCs/>
                <w:sz w:val="18"/>
                <w:szCs w:val="18"/>
              </w:rPr>
              <w:t>Time of last amend..: [Name].AmendedDateTime</w:t>
            </w:r>
          </w:p>
          <w:p w:rsidR="00B462F7" w:rsidP="00B462F7" w:rsidRDefault="00B462F7" w14:paraId="43368344" w14:textId="1A9710EC">
            <w:pPr>
              <w:pStyle w:val="TableParagraph"/>
              <w:spacing w:before="115"/>
              <w:ind w:left="69" w:right="61"/>
              <w:rPr>
                <w:rFonts w:ascii="Palatino Linotype" w:hAnsi="Palatino Linotype"/>
                <w:bCs/>
                <w:sz w:val="18"/>
                <w:szCs w:val="18"/>
              </w:rPr>
            </w:pPr>
            <w:r>
              <w:rPr>
                <w:rFonts w:ascii="Palatino Linotype" w:hAnsi="Palatino Linotype"/>
                <w:bCs/>
                <w:sz w:val="18"/>
                <w:szCs w:val="18"/>
              </w:rPr>
              <w:t>Name: [Name]</w:t>
            </w:r>
            <w:r w:rsidR="004B1F17">
              <w:rPr>
                <w:rFonts w:ascii="Palatino Linotype" w:hAnsi="Palatino Linotype"/>
                <w:bCs/>
                <w:sz w:val="18"/>
                <w:szCs w:val="18"/>
              </w:rPr>
              <w:t>.LastName</w:t>
            </w:r>
          </w:p>
          <w:p w:rsidR="004B1F17" w:rsidP="00B462F7" w:rsidRDefault="0024209F" w14:paraId="154A9408" w14:textId="2D652B88">
            <w:pPr>
              <w:pStyle w:val="TableParagraph"/>
              <w:spacing w:before="115"/>
              <w:ind w:left="69" w:right="61"/>
              <w:rPr>
                <w:rFonts w:ascii="Palatino Linotype" w:hAnsi="Palatino Linotype"/>
                <w:bCs/>
                <w:sz w:val="18"/>
                <w:szCs w:val="18"/>
              </w:rPr>
            </w:pPr>
            <w:r>
              <w:rPr>
                <w:rFonts w:ascii="Palatino Linotype" w:hAnsi="Palatino Linotype"/>
                <w:bCs/>
                <w:sz w:val="18"/>
                <w:szCs w:val="18"/>
              </w:rPr>
              <w:t>First name</w:t>
            </w:r>
            <w:r w:rsidR="008F4B8C">
              <w:rPr>
                <w:rFonts w:ascii="Palatino Linotype" w:hAnsi="Palatino Linotype"/>
                <w:bCs/>
                <w:sz w:val="18"/>
                <w:szCs w:val="18"/>
              </w:rPr>
              <w:t>: [Name]</w:t>
            </w:r>
            <w:r w:rsidR="00A2322C">
              <w:rPr>
                <w:rFonts w:ascii="Palatino Linotype" w:hAnsi="Palatino Linotype"/>
                <w:bCs/>
                <w:sz w:val="18"/>
                <w:szCs w:val="18"/>
              </w:rPr>
              <w:t>.First</w:t>
            </w:r>
            <w:r w:rsidR="008F4B8C">
              <w:rPr>
                <w:rFonts w:ascii="Palatino Linotype" w:hAnsi="Palatino Linotype"/>
                <w:bCs/>
                <w:sz w:val="18"/>
                <w:szCs w:val="18"/>
              </w:rPr>
              <w:t>Name</w:t>
            </w:r>
          </w:p>
          <w:p w:rsidR="00666EC8" w:rsidP="00B462F7" w:rsidRDefault="00666EC8" w14:paraId="1D43C079" w14:textId="3F6BF702">
            <w:pPr>
              <w:pStyle w:val="TableParagraph"/>
              <w:spacing w:before="115"/>
              <w:ind w:left="69" w:right="61"/>
              <w:rPr>
                <w:rFonts w:ascii="Palatino Linotype" w:hAnsi="Palatino Linotype"/>
                <w:bCs/>
                <w:sz w:val="18"/>
                <w:szCs w:val="18"/>
              </w:rPr>
            </w:pPr>
            <w:commentRangeStart w:id="97"/>
            <w:r>
              <w:rPr>
                <w:rFonts w:ascii="Palatino Linotype" w:hAnsi="Palatino Linotype"/>
                <w:bCs/>
                <w:sz w:val="18"/>
                <w:szCs w:val="18"/>
              </w:rPr>
              <w:t xml:space="preserve">Date of </w:t>
            </w:r>
            <w:r w:rsidR="003E39DA">
              <w:rPr>
                <w:rFonts w:ascii="Palatino Linotype" w:hAnsi="Palatino Linotype"/>
                <w:bCs/>
                <w:sz w:val="18"/>
                <w:szCs w:val="18"/>
              </w:rPr>
              <w:t>creation: [Name].</w:t>
            </w:r>
            <w:r w:rsidR="00EA18A8">
              <w:rPr>
                <w:rFonts w:ascii="Palatino Linotype" w:hAnsi="Palatino Linotype"/>
                <w:bCs/>
                <w:sz w:val="18"/>
                <w:szCs w:val="18"/>
              </w:rPr>
              <w:t>Created</w:t>
            </w:r>
            <w:r w:rsidR="003E39DA">
              <w:rPr>
                <w:rFonts w:ascii="Palatino Linotype" w:hAnsi="Palatino Linotype"/>
                <w:bCs/>
                <w:sz w:val="18"/>
                <w:szCs w:val="18"/>
              </w:rPr>
              <w:t>Date</w:t>
            </w:r>
          </w:p>
          <w:p w:rsidR="003E39DA" w:rsidP="00B462F7" w:rsidRDefault="003E39DA" w14:paraId="4B91FDEB" w14:textId="004963DC">
            <w:pPr>
              <w:pStyle w:val="TableParagraph"/>
              <w:spacing w:before="115"/>
              <w:ind w:left="69" w:right="61"/>
              <w:rPr>
                <w:rFonts w:ascii="Palatino Linotype" w:hAnsi="Palatino Linotype"/>
                <w:bCs/>
                <w:sz w:val="18"/>
                <w:szCs w:val="18"/>
              </w:rPr>
            </w:pPr>
            <w:r>
              <w:rPr>
                <w:rFonts w:ascii="Palatino Linotype" w:hAnsi="Palatino Linotype"/>
                <w:bCs/>
                <w:sz w:val="18"/>
                <w:szCs w:val="18"/>
              </w:rPr>
              <w:lastRenderedPageBreak/>
              <w:t xml:space="preserve">Time of creation: </w:t>
            </w:r>
            <w:r w:rsidR="00EA18A8">
              <w:rPr>
                <w:rFonts w:ascii="Palatino Linotype" w:hAnsi="Palatino Linotype"/>
                <w:bCs/>
                <w:sz w:val="18"/>
                <w:szCs w:val="18"/>
              </w:rPr>
              <w:t>[Name].CreatedDate</w:t>
            </w:r>
            <w:commentRangeEnd w:id="97"/>
            <w:r w:rsidR="008272A1">
              <w:rPr>
                <w:rStyle w:val="CommentReference"/>
                <w:rFonts w:ascii="Palatino Linotype" w:hAnsi="Palatino Linotype" w:eastAsia="Calibri" w:cs="Times New Roman"/>
              </w:rPr>
              <w:commentReference w:id="97"/>
            </w:r>
          </w:p>
          <w:p w:rsidR="00A25219" w:rsidP="00B462F7" w:rsidRDefault="00A25219" w14:paraId="68C2B94C" w14:textId="113202B5">
            <w:pPr>
              <w:pStyle w:val="TableParagraph"/>
              <w:spacing w:before="115"/>
              <w:ind w:left="69" w:right="61"/>
              <w:rPr>
                <w:rFonts w:ascii="Palatino Linotype" w:hAnsi="Palatino Linotype"/>
                <w:bCs/>
                <w:sz w:val="18"/>
                <w:szCs w:val="18"/>
              </w:rPr>
            </w:pPr>
            <w:r>
              <w:rPr>
                <w:rFonts w:ascii="Palatino Linotype" w:hAnsi="Palatino Linotype"/>
                <w:bCs/>
                <w:sz w:val="18"/>
                <w:szCs w:val="18"/>
              </w:rPr>
              <w:t>Name</w:t>
            </w:r>
            <w:r w:rsidR="00F8013F">
              <w:rPr>
                <w:rFonts w:ascii="Palatino Linotype" w:hAnsi="Palatino Linotype"/>
                <w:bCs/>
                <w:sz w:val="18"/>
                <w:szCs w:val="18"/>
              </w:rPr>
              <w:t xml:space="preserve"> type</w:t>
            </w:r>
            <w:r w:rsidR="004804E3">
              <w:rPr>
                <w:rFonts w:ascii="Palatino Linotype" w:hAnsi="Palatino Linotype"/>
                <w:bCs/>
                <w:sz w:val="18"/>
                <w:szCs w:val="18"/>
              </w:rPr>
              <w:t xml:space="preserve">: </w:t>
            </w:r>
            <w:r w:rsidR="003E68B8">
              <w:rPr>
                <w:rFonts w:ascii="Palatino Linotype" w:hAnsi="Palatino Linotype"/>
                <w:bCs/>
                <w:sz w:val="18"/>
                <w:szCs w:val="18"/>
              </w:rPr>
              <w:t>[Name].</w:t>
            </w:r>
            <w:r w:rsidR="00EF2AA8">
              <w:rPr>
                <w:rFonts w:ascii="Palatino Linotype" w:hAnsi="Palatino Linotype"/>
                <w:bCs/>
                <w:sz w:val="18"/>
                <w:szCs w:val="18"/>
              </w:rPr>
              <w:t>TypeCode</w:t>
            </w:r>
          </w:p>
          <w:p w:rsidRPr="004F02A8" w:rsidR="00D66E61" w:rsidP="00D66E61" w:rsidRDefault="00D66E61" w14:paraId="08F70C5D" w14:textId="77777777">
            <w:pPr>
              <w:pStyle w:val="TableParagraph"/>
              <w:spacing w:before="115"/>
              <w:ind w:left="69" w:right="61"/>
              <w:rPr>
                <w:rFonts w:ascii="Palatino Linotype" w:hAnsi="Palatino Linotype"/>
                <w:bCs/>
                <w:sz w:val="18"/>
                <w:szCs w:val="18"/>
                <w:u w:val="single"/>
              </w:rPr>
            </w:pPr>
            <w:r w:rsidRPr="004F02A8">
              <w:rPr>
                <w:rFonts w:ascii="Palatino Linotype" w:hAnsi="Palatino Linotype"/>
                <w:bCs/>
                <w:sz w:val="18"/>
                <w:szCs w:val="18"/>
                <w:u w:val="single"/>
              </w:rPr>
              <w:t xml:space="preserve">Related IPA Record </w:t>
            </w:r>
          </w:p>
          <w:p w:rsidRPr="003C510A" w:rsidR="00DF2F81" w:rsidP="00DF2F81" w:rsidRDefault="00DF2F81" w14:paraId="7173FD1F" w14:textId="2EA0F5B4">
            <w:pPr>
              <w:pStyle w:val="TableParagraph"/>
              <w:spacing w:before="115"/>
              <w:ind w:left="69" w:right="61"/>
              <w:rPr>
                <w:rFonts w:ascii="Palatino Linotype" w:hAnsi="Palatino Linotype"/>
                <w:bCs/>
                <w:sz w:val="18"/>
                <w:szCs w:val="18"/>
              </w:rPr>
            </w:pPr>
            <w:r w:rsidRPr="003C510A">
              <w:rPr>
                <w:rFonts w:ascii="Palatino Linotype" w:hAnsi="Palatino Linotype"/>
                <w:bCs/>
                <w:sz w:val="18"/>
                <w:szCs w:val="18"/>
              </w:rPr>
              <w:t>Code of remitting society: [</w:t>
            </w:r>
            <w:r>
              <w:rPr>
                <w:rFonts w:ascii="Palatino Linotype" w:hAnsi="Palatino Linotype"/>
                <w:bCs/>
                <w:sz w:val="18"/>
                <w:szCs w:val="18"/>
              </w:rPr>
              <w:t>Name</w:t>
            </w:r>
            <w:r w:rsidRPr="003C510A">
              <w:rPr>
                <w:rFonts w:ascii="Palatino Linotype" w:hAnsi="Palatino Linotype"/>
                <w:bCs/>
                <w:sz w:val="18"/>
                <w:szCs w:val="18"/>
              </w:rPr>
              <w:t>].AgencyID</w:t>
            </w:r>
          </w:p>
          <w:p w:rsidR="00767558" w:rsidP="0095793F" w:rsidRDefault="00767558" w14:paraId="7C6A4993" w14:textId="316565E9">
            <w:pPr>
              <w:pStyle w:val="TableParagraph"/>
              <w:spacing w:before="115"/>
              <w:ind w:left="69" w:right="61"/>
              <w:rPr>
                <w:rFonts w:ascii="Palatino Linotype" w:hAnsi="Palatino Linotype"/>
                <w:bCs/>
                <w:sz w:val="18"/>
                <w:szCs w:val="18"/>
              </w:rPr>
            </w:pPr>
          </w:p>
          <w:p w:rsidRPr="004F02A8" w:rsidR="004F02A8" w:rsidP="0095793F" w:rsidRDefault="004F02A8" w14:paraId="1A037064" w14:textId="6029766E">
            <w:pPr>
              <w:pStyle w:val="TableParagraph"/>
              <w:spacing w:before="115"/>
              <w:ind w:left="69" w:right="61"/>
              <w:rPr>
                <w:rFonts w:ascii="Palatino Linotype" w:hAnsi="Palatino Linotype"/>
                <w:b/>
                <w:sz w:val="18"/>
                <w:szCs w:val="18"/>
                <w:u w:val="single"/>
              </w:rPr>
            </w:pPr>
            <w:r w:rsidRPr="004F02A8">
              <w:rPr>
                <w:rFonts w:ascii="Palatino Linotype" w:hAnsi="Palatino Linotype"/>
                <w:b/>
                <w:sz w:val="18"/>
                <w:szCs w:val="18"/>
                <w:u w:val="single"/>
              </w:rPr>
              <w:t xml:space="preserve">Mapping to [NameReference] table: </w:t>
            </w:r>
          </w:p>
          <w:p w:rsidR="00D6483C" w:rsidP="0095793F" w:rsidRDefault="003B32AC" w14:paraId="15971F49" w14:textId="07E1CC61">
            <w:pPr>
              <w:pStyle w:val="TableParagraph"/>
              <w:spacing w:before="115"/>
              <w:ind w:left="69" w:right="61"/>
              <w:rPr>
                <w:rFonts w:ascii="Palatino Linotype" w:hAnsi="Palatino Linotype"/>
                <w:bCs/>
                <w:sz w:val="18"/>
                <w:szCs w:val="18"/>
              </w:rPr>
            </w:pPr>
            <w:r>
              <w:rPr>
                <w:rFonts w:ascii="Palatino Linotype" w:hAnsi="Palatino Linotype"/>
                <w:bCs/>
                <w:sz w:val="18"/>
                <w:szCs w:val="18"/>
              </w:rPr>
              <w:t xml:space="preserve">IP-NAME-NUMBER: </w:t>
            </w:r>
            <w:r w:rsidR="00AF18D7">
              <w:rPr>
                <w:rFonts w:ascii="Palatino Linotype" w:hAnsi="Palatino Linotype"/>
                <w:bCs/>
                <w:sz w:val="18"/>
                <w:szCs w:val="18"/>
              </w:rPr>
              <w:t>[NameReference].</w:t>
            </w:r>
            <w:r w:rsidR="000A72CD">
              <w:rPr>
                <w:rFonts w:ascii="Palatino Linotype" w:hAnsi="Palatino Linotype"/>
                <w:bCs/>
                <w:sz w:val="18"/>
                <w:szCs w:val="18"/>
              </w:rPr>
              <w:t>IPNameNumber</w:t>
            </w:r>
          </w:p>
          <w:p w:rsidR="00311219" w:rsidP="0095793F" w:rsidRDefault="0074046D" w14:paraId="67296DC2" w14:textId="1DD21388">
            <w:pPr>
              <w:pStyle w:val="TableParagraph"/>
              <w:spacing w:before="115"/>
              <w:ind w:left="69" w:right="61"/>
              <w:rPr>
                <w:rFonts w:ascii="Palatino Linotype" w:hAnsi="Palatino Linotype"/>
                <w:bCs/>
                <w:sz w:val="18"/>
                <w:szCs w:val="18"/>
              </w:rPr>
            </w:pPr>
            <w:r>
              <w:rPr>
                <w:rFonts w:ascii="Palatino Linotype" w:hAnsi="Palatino Linotype"/>
                <w:bCs/>
                <w:sz w:val="18"/>
                <w:szCs w:val="18"/>
              </w:rPr>
              <w:t xml:space="preserve">Date of </w:t>
            </w:r>
            <w:r w:rsidR="00583EE7">
              <w:rPr>
                <w:rFonts w:ascii="Palatino Linotype" w:hAnsi="Palatino Linotype"/>
                <w:bCs/>
                <w:sz w:val="18"/>
                <w:szCs w:val="18"/>
              </w:rPr>
              <w:t>last amen</w:t>
            </w:r>
            <w:r w:rsidR="00287F71">
              <w:rPr>
                <w:rFonts w:ascii="Palatino Linotype" w:hAnsi="Palatino Linotype"/>
                <w:bCs/>
                <w:sz w:val="18"/>
                <w:szCs w:val="18"/>
              </w:rPr>
              <w:t>d..</w:t>
            </w:r>
            <w:r w:rsidR="00657742">
              <w:rPr>
                <w:rFonts w:ascii="Palatino Linotype" w:hAnsi="Palatino Linotype"/>
                <w:bCs/>
                <w:sz w:val="18"/>
                <w:szCs w:val="18"/>
              </w:rPr>
              <w:t>:</w:t>
            </w:r>
            <w:r w:rsidR="00287F71">
              <w:rPr>
                <w:rFonts w:ascii="Palatino Linotype" w:hAnsi="Palatino Linotype"/>
                <w:bCs/>
                <w:sz w:val="18"/>
                <w:szCs w:val="18"/>
              </w:rPr>
              <w:t xml:space="preserve"> </w:t>
            </w:r>
            <w:r w:rsidR="005233CB">
              <w:rPr>
                <w:rFonts w:ascii="Palatino Linotype" w:hAnsi="Palatino Linotype"/>
                <w:bCs/>
                <w:sz w:val="18"/>
                <w:szCs w:val="18"/>
              </w:rPr>
              <w:t xml:space="preserve"> </w:t>
            </w:r>
            <w:r w:rsidR="00657742">
              <w:rPr>
                <w:rFonts w:ascii="Palatino Linotype" w:hAnsi="Palatino Linotype"/>
                <w:bCs/>
                <w:sz w:val="18"/>
                <w:szCs w:val="18"/>
              </w:rPr>
              <w:t>[NameReference]</w:t>
            </w:r>
            <w:r w:rsidR="002F36CD">
              <w:rPr>
                <w:rFonts w:ascii="Palatino Linotype" w:hAnsi="Palatino Linotype"/>
                <w:bCs/>
                <w:sz w:val="18"/>
                <w:szCs w:val="18"/>
              </w:rPr>
              <w:t>.AmendedDateTime</w:t>
            </w:r>
          </w:p>
          <w:p w:rsidR="00583EE7" w:rsidP="0095793F" w:rsidRDefault="00583EE7" w14:paraId="27953D95" w14:textId="3DF5E800">
            <w:pPr>
              <w:pStyle w:val="TableParagraph"/>
              <w:spacing w:before="115"/>
              <w:ind w:left="69" w:right="61"/>
              <w:rPr>
                <w:rFonts w:ascii="Palatino Linotype" w:hAnsi="Palatino Linotype"/>
                <w:bCs/>
                <w:sz w:val="18"/>
                <w:szCs w:val="18"/>
              </w:rPr>
            </w:pPr>
            <w:r>
              <w:rPr>
                <w:rFonts w:ascii="Palatino Linotype" w:hAnsi="Palatino Linotype"/>
                <w:bCs/>
                <w:sz w:val="18"/>
                <w:szCs w:val="18"/>
              </w:rPr>
              <w:t>Time of last amen</w:t>
            </w:r>
            <w:r w:rsidR="00287F71">
              <w:rPr>
                <w:rFonts w:ascii="Palatino Linotype" w:hAnsi="Palatino Linotype"/>
                <w:bCs/>
                <w:sz w:val="18"/>
                <w:szCs w:val="18"/>
              </w:rPr>
              <w:t>d..</w:t>
            </w:r>
            <w:r w:rsidR="00657742">
              <w:rPr>
                <w:rFonts w:ascii="Palatino Linotype" w:hAnsi="Palatino Linotype"/>
                <w:bCs/>
                <w:sz w:val="18"/>
                <w:szCs w:val="18"/>
              </w:rPr>
              <w:t xml:space="preserve">: </w:t>
            </w:r>
            <w:r w:rsidR="005233CB">
              <w:rPr>
                <w:rFonts w:ascii="Palatino Linotype" w:hAnsi="Palatino Linotype"/>
                <w:bCs/>
                <w:sz w:val="18"/>
                <w:szCs w:val="18"/>
              </w:rPr>
              <w:t>[NameReference].AmendedDateTime</w:t>
            </w:r>
          </w:p>
          <w:p w:rsidRPr="004F02A8" w:rsidR="00E53455" w:rsidP="0095793F" w:rsidRDefault="00E53455" w14:paraId="42717B28" w14:textId="061BC3D2">
            <w:pPr>
              <w:pStyle w:val="TableParagraph"/>
              <w:spacing w:before="115"/>
              <w:ind w:left="69" w:right="61"/>
              <w:rPr>
                <w:rFonts w:ascii="Palatino Linotype" w:hAnsi="Palatino Linotype"/>
                <w:bCs/>
                <w:sz w:val="18"/>
                <w:szCs w:val="18"/>
                <w:u w:val="single"/>
              </w:rPr>
            </w:pPr>
            <w:r w:rsidRPr="004F02A8">
              <w:rPr>
                <w:rFonts w:ascii="Palatino Linotype" w:hAnsi="Palatino Linotype"/>
                <w:bCs/>
                <w:sz w:val="18"/>
                <w:szCs w:val="18"/>
                <w:u w:val="single"/>
              </w:rPr>
              <w:t xml:space="preserve">Related </w:t>
            </w:r>
            <w:r w:rsidRPr="004F02A8" w:rsidR="0006783C">
              <w:rPr>
                <w:rFonts w:ascii="Palatino Linotype" w:hAnsi="Palatino Linotype"/>
                <w:bCs/>
                <w:sz w:val="18"/>
                <w:szCs w:val="18"/>
                <w:u w:val="single"/>
              </w:rPr>
              <w:t>IPA</w:t>
            </w:r>
            <w:r w:rsidRPr="004F02A8" w:rsidR="00451E29">
              <w:rPr>
                <w:rFonts w:ascii="Palatino Linotype" w:hAnsi="Palatino Linotype"/>
                <w:bCs/>
                <w:sz w:val="18"/>
                <w:szCs w:val="18"/>
                <w:u w:val="single"/>
              </w:rPr>
              <w:t xml:space="preserve"> Record</w:t>
            </w:r>
            <w:r w:rsidRPr="004F02A8" w:rsidR="0006783C">
              <w:rPr>
                <w:rFonts w:ascii="Palatino Linotype" w:hAnsi="Palatino Linotype"/>
                <w:bCs/>
                <w:sz w:val="18"/>
                <w:szCs w:val="18"/>
                <w:u w:val="single"/>
              </w:rPr>
              <w:t xml:space="preserve"> </w:t>
            </w:r>
          </w:p>
          <w:p w:rsidR="00A302A9" w:rsidP="0095793F" w:rsidRDefault="00D76C2D" w14:paraId="13AFBA2D" w14:textId="77777777">
            <w:pPr>
              <w:pStyle w:val="TableParagraph"/>
              <w:spacing w:before="115"/>
              <w:ind w:left="69" w:right="61"/>
              <w:rPr>
                <w:rFonts w:ascii="Palatino Linotype" w:hAnsi="Palatino Linotype"/>
                <w:bCs/>
                <w:sz w:val="18"/>
                <w:szCs w:val="18"/>
              </w:rPr>
            </w:pPr>
            <w:r>
              <w:rPr>
                <w:rFonts w:ascii="Palatino Linotype" w:hAnsi="Palatino Linotype"/>
                <w:bCs/>
                <w:sz w:val="18"/>
                <w:szCs w:val="18"/>
              </w:rPr>
              <w:t>IP-BASE-NUMBER</w:t>
            </w:r>
            <w:r w:rsidR="00A302A9">
              <w:rPr>
                <w:rFonts w:ascii="Palatino Linotype" w:hAnsi="Palatino Linotype"/>
                <w:bCs/>
                <w:sz w:val="18"/>
                <w:szCs w:val="18"/>
              </w:rPr>
              <w:t>:[</w:t>
            </w:r>
            <w:r w:rsidR="005737A0">
              <w:rPr>
                <w:rFonts w:ascii="Palatino Linotype" w:hAnsi="Palatino Linotype"/>
                <w:bCs/>
                <w:sz w:val="18"/>
                <w:szCs w:val="18"/>
              </w:rPr>
              <w:t>NameReference</w:t>
            </w:r>
            <w:r w:rsidR="00A302A9">
              <w:rPr>
                <w:rFonts w:ascii="Palatino Linotype" w:hAnsi="Palatino Linotype"/>
                <w:bCs/>
                <w:sz w:val="18"/>
                <w:szCs w:val="18"/>
              </w:rPr>
              <w:t>]</w:t>
            </w:r>
            <w:r w:rsidR="005737A0">
              <w:rPr>
                <w:rFonts w:ascii="Palatino Linotype" w:hAnsi="Palatino Linotype"/>
                <w:bCs/>
                <w:sz w:val="18"/>
                <w:szCs w:val="18"/>
              </w:rPr>
              <w:t>.IP</w:t>
            </w:r>
            <w:r w:rsidR="007B3661">
              <w:rPr>
                <w:rFonts w:ascii="Palatino Linotype" w:hAnsi="Palatino Linotype"/>
                <w:bCs/>
                <w:sz w:val="18"/>
                <w:szCs w:val="18"/>
              </w:rPr>
              <w:t>BaseNumber</w:t>
            </w:r>
          </w:p>
          <w:p w:rsidRPr="003C510A" w:rsidR="00767558" w:rsidP="0095793F" w:rsidRDefault="00767558" w14:paraId="388080E1" w14:textId="57860ACA">
            <w:pPr>
              <w:pStyle w:val="TableParagraph"/>
              <w:spacing w:before="115"/>
              <w:ind w:left="69" w:right="61"/>
              <w:rPr>
                <w:rFonts w:ascii="Palatino Linotype" w:hAnsi="Palatino Linotype"/>
                <w:bCs/>
                <w:sz w:val="18"/>
                <w:szCs w:val="18"/>
              </w:rPr>
            </w:pPr>
          </w:p>
        </w:tc>
      </w:tr>
      <w:tr w:rsidRPr="007C5C73" w:rsidR="00D6483C" w:rsidTr="00684353" w14:paraId="30E39A2B" w14:textId="77777777">
        <w:trPr>
          <w:trHeight w:val="253"/>
        </w:trPr>
        <w:tc>
          <w:tcPr>
            <w:tcW w:w="698" w:type="dxa"/>
            <w:tcBorders>
              <w:top w:val="single" w:color="000000" w:sz="6" w:space="0"/>
              <w:bottom w:val="single" w:color="000000" w:sz="6" w:space="0"/>
              <w:right w:val="single" w:color="000000" w:sz="6" w:space="0"/>
            </w:tcBorders>
          </w:tcPr>
          <w:p w:rsidRPr="003C510A" w:rsidR="00D6483C" w:rsidP="007C5C73" w:rsidRDefault="00D6483C" w14:paraId="1D3DABDE"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lastRenderedPageBreak/>
              <w:t>REN</w:t>
            </w:r>
          </w:p>
        </w:tc>
        <w:tc>
          <w:tcPr>
            <w:tcW w:w="2268" w:type="dxa"/>
            <w:tcBorders>
              <w:top w:val="single" w:color="000000" w:sz="6" w:space="0"/>
              <w:left w:val="single" w:color="000000" w:sz="6" w:space="0"/>
              <w:bottom w:val="single" w:color="000000" w:sz="6" w:space="0"/>
              <w:right w:val="single" w:color="000000" w:sz="6" w:space="0"/>
            </w:tcBorders>
          </w:tcPr>
          <w:p w:rsidRPr="003C510A" w:rsidR="00D6483C" w:rsidP="0095793F" w:rsidRDefault="00D6483C" w14:paraId="61F71AA5" w14:textId="77777777">
            <w:pPr>
              <w:pStyle w:val="TableParagraph"/>
              <w:spacing w:before="115"/>
              <w:ind w:left="69" w:right="61"/>
              <w:rPr>
                <w:rFonts w:ascii="Palatino Linotype" w:hAnsi="Palatino Linotype"/>
                <w:bCs/>
                <w:sz w:val="18"/>
                <w:szCs w:val="18"/>
              </w:rPr>
            </w:pPr>
            <w:r w:rsidRPr="003C510A">
              <w:rPr>
                <w:rFonts w:ascii="Palatino Linotype" w:hAnsi="Palatino Linotype"/>
                <w:bCs/>
                <w:sz w:val="18"/>
                <w:szCs w:val="18"/>
              </w:rPr>
              <w:t>Remarks New</w:t>
            </w:r>
          </w:p>
        </w:tc>
        <w:tc>
          <w:tcPr>
            <w:tcW w:w="572" w:type="dxa"/>
            <w:tcBorders>
              <w:top w:val="single" w:color="000000" w:sz="6" w:space="0"/>
              <w:left w:val="single" w:color="000000" w:sz="6" w:space="0"/>
              <w:bottom w:val="single" w:color="000000" w:sz="6" w:space="0"/>
              <w:right w:val="single" w:color="000000" w:sz="6" w:space="0"/>
            </w:tcBorders>
          </w:tcPr>
          <w:p w:rsidRPr="003C510A" w:rsidR="00D6483C" w:rsidP="007C5C73" w:rsidRDefault="00D6483C" w14:paraId="5FC61238"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t>O</w:t>
            </w:r>
          </w:p>
        </w:tc>
        <w:tc>
          <w:tcPr>
            <w:tcW w:w="562" w:type="dxa"/>
            <w:tcBorders>
              <w:top w:val="single" w:color="000000" w:sz="6" w:space="0"/>
              <w:left w:val="single" w:color="000000" w:sz="6" w:space="0"/>
              <w:bottom w:val="single" w:color="000000" w:sz="6" w:space="0"/>
              <w:right w:val="single" w:color="000000" w:sz="6" w:space="0"/>
            </w:tcBorders>
          </w:tcPr>
          <w:p w:rsidRPr="003C510A" w:rsidR="00D6483C" w:rsidP="007C5C73" w:rsidRDefault="00D6483C" w14:paraId="4CB5C5DC"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t>M</w:t>
            </w:r>
          </w:p>
        </w:tc>
        <w:tc>
          <w:tcPr>
            <w:tcW w:w="5103" w:type="dxa"/>
            <w:tcBorders>
              <w:top w:val="single" w:color="000000" w:sz="6" w:space="0"/>
              <w:left w:val="single" w:color="000000" w:sz="6" w:space="0"/>
              <w:bottom w:val="single" w:color="000000" w:sz="6" w:space="0"/>
            </w:tcBorders>
          </w:tcPr>
          <w:p w:rsidRPr="003C510A" w:rsidR="00D6483C" w:rsidP="0095793F" w:rsidRDefault="00842503" w14:paraId="747468C1" w14:textId="41B29926">
            <w:pPr>
              <w:pStyle w:val="TableParagraph"/>
              <w:spacing w:before="115"/>
              <w:ind w:left="69" w:right="61"/>
              <w:rPr>
                <w:rFonts w:ascii="Palatino Linotype" w:hAnsi="Palatino Linotype"/>
                <w:bCs/>
                <w:sz w:val="18"/>
                <w:szCs w:val="18"/>
              </w:rPr>
            </w:pPr>
            <w:r>
              <w:rPr>
                <w:rFonts w:ascii="Palatino Linotype" w:hAnsi="Palatino Linotype"/>
                <w:bCs/>
                <w:sz w:val="18"/>
                <w:szCs w:val="18"/>
              </w:rPr>
              <w:t>Ignore</w:t>
            </w:r>
          </w:p>
        </w:tc>
      </w:tr>
      <w:tr w:rsidRPr="007C5C73" w:rsidR="00D6483C" w:rsidTr="00684353" w14:paraId="74290423" w14:textId="77777777">
        <w:trPr>
          <w:trHeight w:val="253"/>
        </w:trPr>
        <w:tc>
          <w:tcPr>
            <w:tcW w:w="698" w:type="dxa"/>
            <w:tcBorders>
              <w:top w:val="single" w:color="000000" w:sz="6" w:space="0"/>
              <w:bottom w:val="single" w:color="000000" w:sz="6" w:space="0"/>
              <w:right w:val="single" w:color="000000" w:sz="6" w:space="0"/>
            </w:tcBorders>
          </w:tcPr>
          <w:p w:rsidRPr="003C510A" w:rsidR="00D6483C" w:rsidP="007C5C73" w:rsidRDefault="00D6483C" w14:paraId="269E2662"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t>NUN</w:t>
            </w:r>
          </w:p>
        </w:tc>
        <w:tc>
          <w:tcPr>
            <w:tcW w:w="2268" w:type="dxa"/>
            <w:tcBorders>
              <w:top w:val="single" w:color="000000" w:sz="6" w:space="0"/>
              <w:left w:val="single" w:color="000000" w:sz="6" w:space="0"/>
              <w:bottom w:val="single" w:color="000000" w:sz="6" w:space="0"/>
              <w:right w:val="single" w:color="000000" w:sz="6" w:space="0"/>
            </w:tcBorders>
          </w:tcPr>
          <w:p w:rsidRPr="003C510A" w:rsidR="00D6483C" w:rsidP="0095793F" w:rsidRDefault="00D6483C" w14:paraId="1C335160" w14:textId="77777777">
            <w:pPr>
              <w:pStyle w:val="TableParagraph"/>
              <w:spacing w:before="115"/>
              <w:ind w:left="69" w:right="61"/>
              <w:rPr>
                <w:rFonts w:ascii="Palatino Linotype" w:hAnsi="Palatino Linotype"/>
                <w:bCs/>
                <w:sz w:val="18"/>
                <w:szCs w:val="18"/>
              </w:rPr>
            </w:pPr>
            <w:r w:rsidRPr="003C510A">
              <w:rPr>
                <w:rFonts w:ascii="Palatino Linotype" w:hAnsi="Palatino Linotype"/>
                <w:bCs/>
                <w:sz w:val="18"/>
                <w:szCs w:val="18"/>
              </w:rPr>
              <w:t>Name single IP Usage New</w:t>
            </w:r>
          </w:p>
        </w:tc>
        <w:tc>
          <w:tcPr>
            <w:tcW w:w="572" w:type="dxa"/>
            <w:tcBorders>
              <w:top w:val="single" w:color="000000" w:sz="6" w:space="0"/>
              <w:left w:val="single" w:color="000000" w:sz="6" w:space="0"/>
              <w:bottom w:val="single" w:color="000000" w:sz="6" w:space="0"/>
              <w:right w:val="single" w:color="000000" w:sz="6" w:space="0"/>
            </w:tcBorders>
          </w:tcPr>
          <w:p w:rsidRPr="003C510A" w:rsidR="00D6483C" w:rsidP="007C5C73" w:rsidRDefault="00D6483C" w14:paraId="77C58632"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t>O</w:t>
            </w:r>
          </w:p>
        </w:tc>
        <w:tc>
          <w:tcPr>
            <w:tcW w:w="562" w:type="dxa"/>
            <w:tcBorders>
              <w:top w:val="single" w:color="000000" w:sz="6" w:space="0"/>
              <w:left w:val="single" w:color="000000" w:sz="6" w:space="0"/>
              <w:bottom w:val="single" w:color="000000" w:sz="6" w:space="0"/>
              <w:right w:val="single" w:color="000000" w:sz="6" w:space="0"/>
            </w:tcBorders>
          </w:tcPr>
          <w:p w:rsidRPr="003C510A" w:rsidR="00D6483C" w:rsidP="007C5C73" w:rsidRDefault="00D6483C" w14:paraId="6FBA2073"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t>M</w:t>
            </w:r>
          </w:p>
        </w:tc>
        <w:tc>
          <w:tcPr>
            <w:tcW w:w="5103" w:type="dxa"/>
            <w:tcBorders>
              <w:top w:val="single" w:color="000000" w:sz="6" w:space="0"/>
              <w:left w:val="single" w:color="000000" w:sz="6" w:space="0"/>
              <w:bottom w:val="single" w:color="000000" w:sz="6" w:space="0"/>
            </w:tcBorders>
          </w:tcPr>
          <w:p w:rsidR="00D6483C" w:rsidP="0095793F" w:rsidRDefault="0045386C" w14:paraId="637A6E7A" w14:textId="77777777">
            <w:pPr>
              <w:pStyle w:val="TableParagraph"/>
              <w:spacing w:before="115"/>
              <w:ind w:left="69" w:right="61"/>
              <w:rPr>
                <w:rFonts w:ascii="Palatino Linotype" w:hAnsi="Palatino Linotype"/>
                <w:bCs/>
                <w:sz w:val="18"/>
                <w:szCs w:val="18"/>
              </w:rPr>
            </w:pPr>
            <w:r>
              <w:rPr>
                <w:rFonts w:ascii="Palatino Linotype" w:hAnsi="Palatino Linotype"/>
                <w:bCs/>
                <w:sz w:val="18"/>
                <w:szCs w:val="18"/>
              </w:rPr>
              <w:t>IP-NAME-NUMBER: [</w:t>
            </w:r>
            <w:r w:rsidR="00603A4D">
              <w:rPr>
                <w:rFonts w:ascii="Palatino Linotype" w:hAnsi="Palatino Linotype"/>
                <w:bCs/>
                <w:sz w:val="18"/>
                <w:szCs w:val="18"/>
              </w:rPr>
              <w:t>IPNameUsage]</w:t>
            </w:r>
            <w:r w:rsidR="00710B69">
              <w:rPr>
                <w:rFonts w:ascii="Palatino Linotype" w:hAnsi="Palatino Linotype"/>
                <w:bCs/>
                <w:sz w:val="18"/>
                <w:szCs w:val="18"/>
              </w:rPr>
              <w:t>.</w:t>
            </w:r>
            <w:r w:rsidR="00C86B5D">
              <w:rPr>
                <w:rFonts w:ascii="Palatino Linotype" w:hAnsi="Palatino Linotype"/>
                <w:bCs/>
                <w:sz w:val="18"/>
                <w:szCs w:val="18"/>
              </w:rPr>
              <w:t>IPNameNumber</w:t>
            </w:r>
          </w:p>
          <w:p w:rsidR="00C86B5D" w:rsidP="0095793F" w:rsidRDefault="007A262C" w14:paraId="6A749EB0" w14:textId="77777777">
            <w:pPr>
              <w:pStyle w:val="TableParagraph"/>
              <w:spacing w:before="115"/>
              <w:ind w:left="69" w:right="61"/>
              <w:rPr>
                <w:rFonts w:ascii="Palatino Linotype" w:hAnsi="Palatino Linotype"/>
                <w:bCs/>
                <w:sz w:val="18"/>
                <w:szCs w:val="18"/>
              </w:rPr>
            </w:pPr>
            <w:r>
              <w:rPr>
                <w:rFonts w:ascii="Palatino Linotype" w:hAnsi="Palatino Linotype"/>
                <w:bCs/>
                <w:sz w:val="18"/>
                <w:szCs w:val="18"/>
              </w:rPr>
              <w:t xml:space="preserve">Creation class code: </w:t>
            </w:r>
            <w:r w:rsidR="00AC3D3E">
              <w:rPr>
                <w:rFonts w:ascii="Palatino Linotype" w:hAnsi="Palatino Linotype"/>
                <w:bCs/>
                <w:sz w:val="18"/>
                <w:szCs w:val="18"/>
              </w:rPr>
              <w:t xml:space="preserve"> [IPNameUsage].</w:t>
            </w:r>
            <w:r w:rsidR="00066EBB">
              <w:rPr>
                <w:rFonts w:ascii="Palatino Linotype" w:hAnsi="Palatino Linotype"/>
                <w:bCs/>
                <w:sz w:val="18"/>
                <w:szCs w:val="18"/>
              </w:rPr>
              <w:t>CreationClass</w:t>
            </w:r>
          </w:p>
          <w:p w:rsidR="00066EBB" w:rsidP="0095793F" w:rsidRDefault="001E3468" w14:paraId="469F6FA0" w14:textId="77777777">
            <w:pPr>
              <w:pStyle w:val="TableParagraph"/>
              <w:spacing w:before="115"/>
              <w:ind w:left="69" w:right="61"/>
              <w:rPr>
                <w:rFonts w:ascii="Palatino Linotype" w:hAnsi="Palatino Linotype"/>
                <w:bCs/>
                <w:sz w:val="18"/>
                <w:szCs w:val="18"/>
              </w:rPr>
            </w:pPr>
            <w:r>
              <w:rPr>
                <w:rFonts w:ascii="Palatino Linotype" w:hAnsi="Palatino Linotype"/>
                <w:bCs/>
                <w:sz w:val="18"/>
                <w:szCs w:val="18"/>
              </w:rPr>
              <w:t>Role code: [IPNameUsage].</w:t>
            </w:r>
            <w:r w:rsidR="00775EF6">
              <w:rPr>
                <w:rFonts w:ascii="Palatino Linotype" w:hAnsi="Palatino Linotype"/>
                <w:bCs/>
                <w:sz w:val="18"/>
                <w:szCs w:val="18"/>
              </w:rPr>
              <w:t>Role</w:t>
            </w:r>
          </w:p>
          <w:p w:rsidRPr="004F02A8" w:rsidR="00775EF6" w:rsidP="00775EF6" w:rsidRDefault="00775EF6" w14:paraId="7416D01F" w14:textId="77777777">
            <w:pPr>
              <w:pStyle w:val="TableParagraph"/>
              <w:spacing w:before="115"/>
              <w:ind w:left="69" w:right="61"/>
              <w:rPr>
                <w:rFonts w:ascii="Palatino Linotype" w:hAnsi="Palatino Linotype"/>
                <w:bCs/>
                <w:sz w:val="18"/>
                <w:szCs w:val="18"/>
                <w:u w:val="single"/>
              </w:rPr>
            </w:pPr>
            <w:r w:rsidRPr="004F02A8">
              <w:rPr>
                <w:rFonts w:ascii="Palatino Linotype" w:hAnsi="Palatino Linotype"/>
                <w:bCs/>
                <w:sz w:val="18"/>
                <w:szCs w:val="18"/>
                <w:u w:val="single"/>
              </w:rPr>
              <w:t xml:space="preserve">Related IPA Record </w:t>
            </w:r>
          </w:p>
          <w:p w:rsidR="00775EF6" w:rsidP="00775EF6" w:rsidRDefault="00775EF6" w14:paraId="2A3B2EA6" w14:textId="303979D4">
            <w:pPr>
              <w:pStyle w:val="TableParagraph"/>
              <w:spacing w:before="115"/>
              <w:ind w:left="69" w:right="61"/>
              <w:rPr>
                <w:rFonts w:ascii="Palatino Linotype" w:hAnsi="Palatino Linotype"/>
                <w:bCs/>
                <w:sz w:val="18"/>
                <w:szCs w:val="18"/>
              </w:rPr>
            </w:pPr>
            <w:r>
              <w:rPr>
                <w:rFonts w:ascii="Palatino Linotype" w:hAnsi="Palatino Linotype"/>
                <w:bCs/>
                <w:sz w:val="18"/>
                <w:szCs w:val="18"/>
              </w:rPr>
              <w:t>IP-BASE-NUMBER:[</w:t>
            </w:r>
            <w:r w:rsidR="00E60B11">
              <w:rPr>
                <w:rFonts w:ascii="Palatino Linotype" w:hAnsi="Palatino Linotype"/>
                <w:bCs/>
                <w:sz w:val="18"/>
                <w:szCs w:val="18"/>
              </w:rPr>
              <w:t>IPNameUsage</w:t>
            </w:r>
            <w:r>
              <w:rPr>
                <w:rFonts w:ascii="Palatino Linotype" w:hAnsi="Palatino Linotype"/>
                <w:bCs/>
                <w:sz w:val="18"/>
                <w:szCs w:val="18"/>
              </w:rPr>
              <w:t>].IPBaseNumber</w:t>
            </w:r>
          </w:p>
          <w:p w:rsidRPr="003C510A" w:rsidR="00775EF6" w:rsidP="0095793F" w:rsidRDefault="00775EF6" w14:paraId="527BD862" w14:textId="5DB6BDE2">
            <w:pPr>
              <w:pStyle w:val="TableParagraph"/>
              <w:spacing w:before="115"/>
              <w:ind w:left="69" w:right="61"/>
              <w:rPr>
                <w:rFonts w:ascii="Palatino Linotype" w:hAnsi="Palatino Linotype"/>
                <w:bCs/>
                <w:sz w:val="18"/>
                <w:szCs w:val="18"/>
              </w:rPr>
            </w:pPr>
          </w:p>
        </w:tc>
      </w:tr>
      <w:tr w:rsidRPr="007C5C73" w:rsidR="00D6483C" w:rsidTr="00684353" w14:paraId="794001B8" w14:textId="77777777">
        <w:trPr>
          <w:trHeight w:val="505"/>
        </w:trPr>
        <w:tc>
          <w:tcPr>
            <w:tcW w:w="698" w:type="dxa"/>
            <w:tcBorders>
              <w:top w:val="single" w:color="000000" w:sz="6" w:space="0"/>
              <w:bottom w:val="single" w:color="000000" w:sz="6" w:space="0"/>
              <w:right w:val="single" w:color="000000" w:sz="6" w:space="0"/>
            </w:tcBorders>
          </w:tcPr>
          <w:p w:rsidRPr="003C510A" w:rsidR="00D6483C" w:rsidP="007C5C73" w:rsidRDefault="00D6483C" w14:paraId="64909911"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t>MAN</w:t>
            </w:r>
          </w:p>
        </w:tc>
        <w:tc>
          <w:tcPr>
            <w:tcW w:w="2268" w:type="dxa"/>
            <w:tcBorders>
              <w:top w:val="single" w:color="000000" w:sz="6" w:space="0"/>
              <w:left w:val="single" w:color="000000" w:sz="6" w:space="0"/>
              <w:bottom w:val="single" w:color="000000" w:sz="6" w:space="0"/>
              <w:right w:val="single" w:color="000000" w:sz="6" w:space="0"/>
            </w:tcBorders>
          </w:tcPr>
          <w:p w:rsidRPr="003C510A" w:rsidR="00D6483C" w:rsidP="0095793F" w:rsidRDefault="00D6483C" w14:paraId="1A4CFFD0" w14:textId="77777777">
            <w:pPr>
              <w:pStyle w:val="TableParagraph"/>
              <w:spacing w:before="115"/>
              <w:ind w:left="69" w:right="61"/>
              <w:rPr>
                <w:rFonts w:ascii="Palatino Linotype" w:hAnsi="Palatino Linotype"/>
                <w:bCs/>
                <w:sz w:val="18"/>
                <w:szCs w:val="18"/>
              </w:rPr>
            </w:pPr>
            <w:commentRangeStart w:id="98"/>
            <w:r w:rsidRPr="003C510A">
              <w:rPr>
                <w:rFonts w:ascii="Palatino Linotype" w:hAnsi="Palatino Linotype"/>
                <w:bCs/>
                <w:sz w:val="18"/>
                <w:szCs w:val="18"/>
              </w:rPr>
              <w:t>Membership Agreement</w:t>
            </w:r>
          </w:p>
          <w:p w:rsidRPr="003C510A" w:rsidR="00D6483C" w:rsidP="0095793F" w:rsidRDefault="00D6483C" w14:paraId="16FE91DA" w14:textId="77777777">
            <w:pPr>
              <w:pStyle w:val="TableParagraph"/>
              <w:spacing w:before="115"/>
              <w:ind w:left="69" w:right="61"/>
              <w:rPr>
                <w:rFonts w:ascii="Palatino Linotype" w:hAnsi="Palatino Linotype"/>
                <w:bCs/>
                <w:sz w:val="18"/>
                <w:szCs w:val="18"/>
              </w:rPr>
            </w:pPr>
            <w:r w:rsidRPr="003C510A">
              <w:rPr>
                <w:rFonts w:ascii="Palatino Linotype" w:hAnsi="Palatino Linotype"/>
                <w:bCs/>
                <w:sz w:val="18"/>
                <w:szCs w:val="18"/>
              </w:rPr>
              <w:t>New</w:t>
            </w:r>
            <w:commentRangeEnd w:id="98"/>
            <w:r w:rsidR="001F13AA">
              <w:rPr>
                <w:rStyle w:val="CommentReference"/>
                <w:rFonts w:ascii="Palatino Linotype" w:hAnsi="Palatino Linotype" w:eastAsia="Calibri" w:cs="Times New Roman"/>
              </w:rPr>
              <w:commentReference w:id="98"/>
            </w:r>
          </w:p>
        </w:tc>
        <w:tc>
          <w:tcPr>
            <w:tcW w:w="572" w:type="dxa"/>
            <w:tcBorders>
              <w:top w:val="single" w:color="000000" w:sz="6" w:space="0"/>
              <w:left w:val="single" w:color="000000" w:sz="6" w:space="0"/>
              <w:bottom w:val="single" w:color="000000" w:sz="6" w:space="0"/>
              <w:right w:val="single" w:color="000000" w:sz="6" w:space="0"/>
            </w:tcBorders>
          </w:tcPr>
          <w:p w:rsidRPr="003C510A" w:rsidR="00D6483C" w:rsidP="007C5C73" w:rsidRDefault="00D6483C" w14:paraId="3F2E1004"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t>O</w:t>
            </w:r>
          </w:p>
        </w:tc>
        <w:tc>
          <w:tcPr>
            <w:tcW w:w="562" w:type="dxa"/>
            <w:tcBorders>
              <w:top w:val="single" w:color="000000" w:sz="6" w:space="0"/>
              <w:left w:val="single" w:color="000000" w:sz="6" w:space="0"/>
              <w:bottom w:val="single" w:color="000000" w:sz="6" w:space="0"/>
              <w:right w:val="single" w:color="000000" w:sz="6" w:space="0"/>
            </w:tcBorders>
          </w:tcPr>
          <w:p w:rsidRPr="003C510A" w:rsidR="00D6483C" w:rsidP="007C5C73" w:rsidRDefault="00D6483C" w14:paraId="65294FA7"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t>M</w:t>
            </w:r>
          </w:p>
        </w:tc>
        <w:tc>
          <w:tcPr>
            <w:tcW w:w="5103" w:type="dxa"/>
            <w:tcBorders>
              <w:top w:val="single" w:color="000000" w:sz="6" w:space="0"/>
              <w:left w:val="single" w:color="000000" w:sz="6" w:space="0"/>
              <w:bottom w:val="single" w:color="000000" w:sz="6" w:space="0"/>
            </w:tcBorders>
          </w:tcPr>
          <w:p w:rsidR="00D6483C" w:rsidP="0095793F" w:rsidRDefault="004E243C" w14:paraId="2C69263D" w14:textId="42362A24">
            <w:pPr>
              <w:pStyle w:val="TableParagraph"/>
              <w:spacing w:before="115"/>
              <w:ind w:left="69" w:right="61"/>
              <w:rPr>
                <w:rFonts w:ascii="Palatino Linotype" w:hAnsi="Palatino Linotype"/>
                <w:bCs/>
                <w:sz w:val="18"/>
                <w:szCs w:val="18"/>
              </w:rPr>
            </w:pPr>
            <w:r>
              <w:rPr>
                <w:rFonts w:ascii="Palatino Linotype" w:hAnsi="Palatino Linotype"/>
                <w:bCs/>
                <w:sz w:val="18"/>
                <w:szCs w:val="18"/>
              </w:rPr>
              <w:t>Society code: [Agreement].AgencyID</w:t>
            </w:r>
          </w:p>
          <w:p w:rsidR="004E243C" w:rsidP="0095793F" w:rsidRDefault="001E4F9A" w14:paraId="32FB8D82" w14:textId="71B84261">
            <w:pPr>
              <w:pStyle w:val="TableParagraph"/>
              <w:spacing w:before="115"/>
              <w:ind w:left="69" w:right="61"/>
              <w:rPr>
                <w:rFonts w:ascii="Palatino Linotype" w:hAnsi="Palatino Linotype"/>
                <w:bCs/>
                <w:sz w:val="18"/>
                <w:szCs w:val="18"/>
              </w:rPr>
            </w:pPr>
            <w:r>
              <w:rPr>
                <w:rFonts w:ascii="Palatino Linotype" w:hAnsi="Palatino Linotype"/>
                <w:bCs/>
                <w:sz w:val="18"/>
                <w:szCs w:val="18"/>
              </w:rPr>
              <w:t>Creation class code: [Agreement].</w:t>
            </w:r>
            <w:r w:rsidR="00533C43">
              <w:rPr>
                <w:rFonts w:ascii="Palatino Linotype" w:hAnsi="Palatino Linotype"/>
                <w:bCs/>
                <w:sz w:val="18"/>
                <w:szCs w:val="18"/>
              </w:rPr>
              <w:t>CreationClass</w:t>
            </w:r>
          </w:p>
          <w:p w:rsidR="00A87965" w:rsidP="0095793F" w:rsidRDefault="00A87965" w14:paraId="44D76B50" w14:textId="2E751F87">
            <w:pPr>
              <w:pStyle w:val="TableParagraph"/>
              <w:spacing w:before="115"/>
              <w:ind w:left="69" w:right="61"/>
              <w:rPr>
                <w:rFonts w:ascii="Palatino Linotype" w:hAnsi="Palatino Linotype"/>
                <w:bCs/>
                <w:sz w:val="18"/>
                <w:szCs w:val="18"/>
              </w:rPr>
            </w:pPr>
            <w:commentRangeStart w:id="99"/>
            <w:r>
              <w:rPr>
                <w:rFonts w:ascii="Palatino Linotype" w:hAnsi="Palatino Linotype"/>
                <w:bCs/>
                <w:sz w:val="18"/>
                <w:szCs w:val="18"/>
              </w:rPr>
              <w:t>Role code: [Agree</w:t>
            </w:r>
            <w:r w:rsidR="00DE547B">
              <w:rPr>
                <w:rFonts w:ascii="Palatino Linotype" w:hAnsi="Palatino Linotype"/>
                <w:bCs/>
                <w:sz w:val="18"/>
                <w:szCs w:val="18"/>
              </w:rPr>
              <w:t>ment].Role</w:t>
            </w:r>
            <w:commentRangeEnd w:id="99"/>
            <w:r w:rsidR="00B03789">
              <w:rPr>
                <w:rStyle w:val="CommentReference"/>
                <w:rFonts w:ascii="Palatino Linotype" w:hAnsi="Palatino Linotype" w:eastAsia="Calibri" w:cs="Times New Roman"/>
              </w:rPr>
              <w:commentReference w:id="99"/>
            </w:r>
          </w:p>
          <w:p w:rsidR="00236255" w:rsidP="0095793F" w:rsidRDefault="00236255" w14:paraId="77DCBFFB" w14:textId="2262285A">
            <w:pPr>
              <w:pStyle w:val="TableParagraph"/>
              <w:spacing w:before="115"/>
              <w:ind w:left="69" w:right="61"/>
              <w:rPr>
                <w:rFonts w:ascii="Palatino Linotype" w:hAnsi="Palatino Linotype"/>
                <w:bCs/>
                <w:sz w:val="18"/>
                <w:szCs w:val="18"/>
              </w:rPr>
            </w:pPr>
            <w:r>
              <w:rPr>
                <w:rFonts w:ascii="Palatino Linotype" w:hAnsi="Palatino Linotype"/>
                <w:bCs/>
                <w:sz w:val="18"/>
                <w:szCs w:val="18"/>
              </w:rPr>
              <w:t>Right code: [Agreement].</w:t>
            </w:r>
            <w:r w:rsidR="00967CBF">
              <w:rPr>
                <w:rFonts w:ascii="Palatino Linotype" w:hAnsi="Palatino Linotype"/>
                <w:bCs/>
                <w:sz w:val="18"/>
                <w:szCs w:val="18"/>
              </w:rPr>
              <w:t>EconomicRights</w:t>
            </w:r>
          </w:p>
          <w:p w:rsidR="006337D7" w:rsidP="0095793F" w:rsidRDefault="00176EE1" w14:paraId="0AA963BC" w14:textId="09A6E8CC">
            <w:pPr>
              <w:pStyle w:val="TableParagraph"/>
              <w:spacing w:before="115"/>
              <w:ind w:left="69" w:right="61"/>
              <w:rPr>
                <w:rFonts w:ascii="Palatino Linotype" w:hAnsi="Palatino Linotype"/>
                <w:bCs/>
                <w:sz w:val="18"/>
                <w:szCs w:val="18"/>
              </w:rPr>
            </w:pPr>
            <w:r>
              <w:rPr>
                <w:rFonts w:ascii="Palatino Linotype" w:hAnsi="Palatino Linotype"/>
                <w:bCs/>
                <w:sz w:val="18"/>
                <w:szCs w:val="18"/>
              </w:rPr>
              <w:t xml:space="preserve">Valid from date: </w:t>
            </w:r>
            <w:r w:rsidR="006A0A62">
              <w:rPr>
                <w:rFonts w:ascii="Palatino Linotype" w:hAnsi="Palatino Linotype"/>
                <w:bCs/>
                <w:sz w:val="18"/>
                <w:szCs w:val="18"/>
              </w:rPr>
              <w:t>[</w:t>
            </w:r>
            <w:r>
              <w:rPr>
                <w:rFonts w:ascii="Palatino Linotype" w:hAnsi="Palatino Linotype"/>
                <w:bCs/>
                <w:sz w:val="18"/>
                <w:szCs w:val="18"/>
              </w:rPr>
              <w:t>Agrement</w:t>
            </w:r>
            <w:r w:rsidR="006A0A62">
              <w:rPr>
                <w:rFonts w:ascii="Palatino Linotype" w:hAnsi="Palatino Linotype"/>
                <w:bCs/>
                <w:sz w:val="18"/>
                <w:szCs w:val="18"/>
              </w:rPr>
              <w:t>].</w:t>
            </w:r>
            <w:r w:rsidR="009552F6">
              <w:rPr>
                <w:rFonts w:ascii="Palatino Linotype" w:hAnsi="Palatino Linotype"/>
                <w:bCs/>
                <w:sz w:val="18"/>
                <w:szCs w:val="18"/>
              </w:rPr>
              <w:t>Fr</w:t>
            </w:r>
            <w:r w:rsidR="00373BDE">
              <w:rPr>
                <w:rFonts w:ascii="Palatino Linotype" w:hAnsi="Palatino Linotype"/>
                <w:bCs/>
                <w:sz w:val="18"/>
                <w:szCs w:val="18"/>
              </w:rPr>
              <w:t>omDate</w:t>
            </w:r>
          </w:p>
          <w:p w:rsidR="00C01FD9" w:rsidP="0095793F" w:rsidRDefault="00C01FD9" w14:paraId="633D8411" w14:textId="5FE388EA">
            <w:pPr>
              <w:pStyle w:val="TableParagraph"/>
              <w:spacing w:before="115"/>
              <w:ind w:left="69" w:right="61"/>
              <w:rPr>
                <w:rFonts w:ascii="Palatino Linotype" w:hAnsi="Palatino Linotype"/>
                <w:bCs/>
                <w:sz w:val="18"/>
                <w:szCs w:val="18"/>
              </w:rPr>
            </w:pPr>
            <w:commentRangeStart w:id="100"/>
            <w:r>
              <w:rPr>
                <w:rFonts w:ascii="Palatino Linotype" w:hAnsi="Palatino Linotype"/>
                <w:bCs/>
                <w:sz w:val="18"/>
                <w:szCs w:val="18"/>
              </w:rPr>
              <w:t>Valid from time: [Agreement].</w:t>
            </w:r>
            <w:commentRangeStart w:id="101"/>
            <w:commentRangeStart w:id="102"/>
            <w:commentRangeStart w:id="103"/>
            <w:r>
              <w:rPr>
                <w:rFonts w:ascii="Palatino Linotype" w:hAnsi="Palatino Linotype"/>
                <w:bCs/>
                <w:sz w:val="18"/>
                <w:szCs w:val="18"/>
              </w:rPr>
              <w:t>From</w:t>
            </w:r>
            <w:commentRangeEnd w:id="100"/>
            <w:r w:rsidR="00614923">
              <w:rPr>
                <w:rStyle w:val="CommentReference"/>
                <w:rFonts w:ascii="Palatino Linotype" w:hAnsi="Palatino Linotype" w:eastAsia="Calibri" w:cs="Times New Roman"/>
              </w:rPr>
              <w:commentReference w:id="100"/>
            </w:r>
            <w:r w:rsidR="00E50100">
              <w:rPr>
                <w:rFonts w:ascii="Palatino Linotype" w:hAnsi="Palatino Linotype"/>
                <w:bCs/>
                <w:sz w:val="18"/>
                <w:szCs w:val="18"/>
              </w:rPr>
              <w:t>Date</w:t>
            </w:r>
            <w:commentRangeEnd w:id="101"/>
            <w:r w:rsidR="00223342">
              <w:rPr>
                <w:rStyle w:val="CommentReference"/>
                <w:rFonts w:ascii="Palatino Linotype" w:hAnsi="Palatino Linotype" w:eastAsia="Calibri" w:cs="Times New Roman"/>
              </w:rPr>
              <w:commentReference w:id="101"/>
            </w:r>
            <w:commentRangeEnd w:id="102"/>
            <w:r w:rsidR="00615769">
              <w:rPr>
                <w:rStyle w:val="CommentReference"/>
                <w:rFonts w:ascii="Palatino Linotype" w:hAnsi="Palatino Linotype" w:eastAsia="Calibri" w:cs="Times New Roman"/>
              </w:rPr>
              <w:commentReference w:id="102"/>
            </w:r>
            <w:commentRangeEnd w:id="103"/>
            <w:r w:rsidR="00FC2CE0">
              <w:rPr>
                <w:rStyle w:val="CommentReference"/>
                <w:rFonts w:ascii="Palatino Linotype" w:hAnsi="Palatino Linotype" w:eastAsia="Calibri" w:cs="Times New Roman"/>
              </w:rPr>
              <w:commentReference w:id="103"/>
            </w:r>
          </w:p>
          <w:p w:rsidR="00C01FD9" w:rsidP="0095793F" w:rsidRDefault="00C01FD9" w14:paraId="64C24080" w14:textId="5BFAD890">
            <w:pPr>
              <w:pStyle w:val="TableParagraph"/>
              <w:spacing w:before="115"/>
              <w:ind w:left="69" w:right="61"/>
              <w:rPr>
                <w:rFonts w:ascii="Palatino Linotype" w:hAnsi="Palatino Linotype"/>
                <w:bCs/>
                <w:sz w:val="18"/>
                <w:szCs w:val="18"/>
              </w:rPr>
            </w:pPr>
            <w:r>
              <w:rPr>
                <w:rFonts w:ascii="Palatino Linotype" w:hAnsi="Palatino Linotype"/>
                <w:bCs/>
                <w:sz w:val="18"/>
                <w:szCs w:val="18"/>
              </w:rPr>
              <w:t>Valid to date : [Agreement</w:t>
            </w:r>
            <w:r w:rsidR="00FD104F">
              <w:rPr>
                <w:rFonts w:ascii="Palatino Linotype" w:hAnsi="Palatino Linotype"/>
                <w:bCs/>
                <w:sz w:val="18"/>
                <w:szCs w:val="18"/>
              </w:rPr>
              <w:t>].ToDate</w:t>
            </w:r>
          </w:p>
          <w:p w:rsidR="00C01FD9" w:rsidP="0095793F" w:rsidRDefault="00C01FD9" w14:paraId="03D31B32" w14:textId="456002BE">
            <w:pPr>
              <w:pStyle w:val="TableParagraph"/>
              <w:spacing w:before="115"/>
              <w:ind w:left="69" w:right="61"/>
              <w:rPr>
                <w:rFonts w:ascii="Palatino Linotype" w:hAnsi="Palatino Linotype"/>
                <w:bCs/>
                <w:sz w:val="18"/>
                <w:szCs w:val="18"/>
              </w:rPr>
            </w:pPr>
            <w:commentRangeStart w:id="104"/>
            <w:r>
              <w:rPr>
                <w:rFonts w:ascii="Palatino Linotype" w:hAnsi="Palatino Linotype"/>
                <w:bCs/>
                <w:sz w:val="18"/>
                <w:szCs w:val="18"/>
              </w:rPr>
              <w:t>Valid to time</w:t>
            </w:r>
            <w:r w:rsidR="00FD104F">
              <w:rPr>
                <w:rFonts w:ascii="Palatino Linotype" w:hAnsi="Palatino Linotype"/>
                <w:bCs/>
                <w:sz w:val="18"/>
                <w:szCs w:val="18"/>
              </w:rPr>
              <w:t xml:space="preserve">: </w:t>
            </w:r>
            <w:r w:rsidR="00BD0095">
              <w:rPr>
                <w:rFonts w:ascii="Palatino Linotype" w:hAnsi="Palatino Linotype"/>
                <w:bCs/>
                <w:sz w:val="18"/>
                <w:szCs w:val="18"/>
              </w:rPr>
              <w:t>[Agreement].</w:t>
            </w:r>
            <w:commentRangeStart w:id="105"/>
            <w:commentRangeStart w:id="106"/>
            <w:commentRangeStart w:id="107"/>
            <w:r w:rsidR="00BD0095">
              <w:rPr>
                <w:rFonts w:ascii="Palatino Linotype" w:hAnsi="Palatino Linotype"/>
                <w:bCs/>
                <w:sz w:val="18"/>
                <w:szCs w:val="18"/>
              </w:rPr>
              <w:t>ToDate</w:t>
            </w:r>
            <w:commentRangeEnd w:id="104"/>
            <w:r w:rsidR="00614923">
              <w:rPr>
                <w:rStyle w:val="CommentReference"/>
                <w:rFonts w:ascii="Palatino Linotype" w:hAnsi="Palatino Linotype" w:eastAsia="Calibri" w:cs="Times New Roman"/>
              </w:rPr>
              <w:commentReference w:id="104"/>
            </w:r>
            <w:commentRangeEnd w:id="105"/>
            <w:r w:rsidR="00223342">
              <w:rPr>
                <w:rStyle w:val="CommentReference"/>
                <w:rFonts w:ascii="Palatino Linotype" w:hAnsi="Palatino Linotype" w:eastAsia="Calibri" w:cs="Times New Roman"/>
              </w:rPr>
              <w:commentReference w:id="105"/>
            </w:r>
            <w:commentRangeEnd w:id="106"/>
            <w:r w:rsidR="002F1328">
              <w:rPr>
                <w:rStyle w:val="CommentReference"/>
                <w:rFonts w:ascii="Palatino Linotype" w:hAnsi="Palatino Linotype" w:eastAsia="Calibri" w:cs="Times New Roman"/>
              </w:rPr>
              <w:commentReference w:id="106"/>
            </w:r>
            <w:commentRangeEnd w:id="107"/>
            <w:r w:rsidR="00FC2CE0">
              <w:rPr>
                <w:rStyle w:val="CommentReference"/>
                <w:rFonts w:ascii="Palatino Linotype" w:hAnsi="Palatino Linotype" w:eastAsia="Calibri" w:cs="Times New Roman"/>
              </w:rPr>
              <w:commentReference w:id="107"/>
            </w:r>
          </w:p>
          <w:p w:rsidR="00BD0095" w:rsidP="0095793F" w:rsidRDefault="00B872AB" w14:paraId="0F560AD8" w14:textId="7E19E683">
            <w:pPr>
              <w:pStyle w:val="TableParagraph"/>
              <w:spacing w:before="115"/>
              <w:ind w:left="69" w:right="61"/>
              <w:rPr>
                <w:rFonts w:ascii="Palatino Linotype" w:hAnsi="Palatino Linotype"/>
                <w:bCs/>
                <w:sz w:val="18"/>
                <w:szCs w:val="18"/>
              </w:rPr>
            </w:pPr>
            <w:r>
              <w:rPr>
                <w:rFonts w:ascii="Palatino Linotype" w:hAnsi="Palatino Linotype"/>
                <w:bCs/>
                <w:sz w:val="18"/>
                <w:szCs w:val="18"/>
              </w:rPr>
              <w:t>Date of signature: [Agreement</w:t>
            </w:r>
            <w:r w:rsidR="0060481D">
              <w:rPr>
                <w:rFonts w:ascii="Palatino Linotype" w:hAnsi="Palatino Linotype"/>
                <w:bCs/>
                <w:sz w:val="18"/>
                <w:szCs w:val="18"/>
              </w:rPr>
              <w:t>].SignedDate</w:t>
            </w:r>
          </w:p>
          <w:p w:rsidR="0060481D" w:rsidP="0095793F" w:rsidRDefault="004D7C32" w14:paraId="42AD3304" w14:textId="5EE6073D">
            <w:pPr>
              <w:pStyle w:val="TableParagraph"/>
              <w:spacing w:before="115"/>
              <w:ind w:left="69" w:right="61"/>
              <w:rPr>
                <w:rFonts w:ascii="Palatino Linotype" w:hAnsi="Palatino Linotype"/>
                <w:bCs/>
                <w:sz w:val="18"/>
                <w:szCs w:val="18"/>
              </w:rPr>
            </w:pPr>
            <w:r>
              <w:rPr>
                <w:rFonts w:ascii="Palatino Linotype" w:hAnsi="Palatino Linotype"/>
                <w:bCs/>
                <w:sz w:val="18"/>
                <w:szCs w:val="18"/>
              </w:rPr>
              <w:t>Membership share: [Agreement]</w:t>
            </w:r>
            <w:r w:rsidR="004274A7">
              <w:rPr>
                <w:rFonts w:ascii="Palatino Linotype" w:hAnsi="Palatino Linotype"/>
                <w:bCs/>
                <w:sz w:val="18"/>
                <w:szCs w:val="18"/>
              </w:rPr>
              <w:t>.SharePercentage</w:t>
            </w:r>
          </w:p>
          <w:p w:rsidR="00D67B5D" w:rsidP="0095793F" w:rsidRDefault="00584188" w14:paraId="39B09224" w14:textId="79163659">
            <w:pPr>
              <w:pStyle w:val="TableParagraph"/>
              <w:spacing w:before="115"/>
              <w:ind w:left="69" w:right="61"/>
              <w:rPr>
                <w:rFonts w:ascii="Palatino Linotype" w:hAnsi="Palatino Linotype"/>
                <w:bCs/>
                <w:sz w:val="18"/>
                <w:szCs w:val="18"/>
              </w:rPr>
            </w:pPr>
            <w:r>
              <w:rPr>
                <w:rFonts w:ascii="Palatino Linotype" w:hAnsi="Palatino Linotype"/>
                <w:bCs/>
                <w:sz w:val="18"/>
                <w:szCs w:val="18"/>
              </w:rPr>
              <w:t>Amendment date:</w:t>
            </w:r>
            <w:r w:rsidR="00E078B0">
              <w:rPr>
                <w:rFonts w:ascii="Palatino Linotype" w:hAnsi="Palatino Linotype"/>
                <w:bCs/>
                <w:sz w:val="18"/>
                <w:szCs w:val="18"/>
              </w:rPr>
              <w:t xml:space="preserve"> [Agreement].AmendedDateTime</w:t>
            </w:r>
          </w:p>
          <w:p w:rsidR="00584188" w:rsidP="0095793F" w:rsidRDefault="00584188" w14:paraId="5634C2FC" w14:textId="1C8EB712">
            <w:pPr>
              <w:pStyle w:val="TableParagraph"/>
              <w:spacing w:before="115"/>
              <w:ind w:left="69" w:right="61"/>
              <w:rPr>
                <w:rFonts w:ascii="Palatino Linotype" w:hAnsi="Palatino Linotype"/>
                <w:bCs/>
                <w:sz w:val="18"/>
                <w:szCs w:val="18"/>
              </w:rPr>
            </w:pPr>
            <w:r>
              <w:rPr>
                <w:rFonts w:ascii="Palatino Linotype" w:hAnsi="Palatino Linotype"/>
                <w:bCs/>
                <w:sz w:val="18"/>
                <w:szCs w:val="18"/>
              </w:rPr>
              <w:t xml:space="preserve">Amendment time: </w:t>
            </w:r>
            <w:r w:rsidR="00E078B0">
              <w:rPr>
                <w:rFonts w:ascii="Palatino Linotype" w:hAnsi="Palatino Linotype"/>
                <w:bCs/>
                <w:sz w:val="18"/>
                <w:szCs w:val="18"/>
              </w:rPr>
              <w:t>[Agreement].AmendedDateTime</w:t>
            </w:r>
          </w:p>
          <w:p w:rsidR="004274A7" w:rsidP="0095793F" w:rsidRDefault="004274A7" w14:paraId="39C944A4" w14:textId="77777777">
            <w:pPr>
              <w:pStyle w:val="TableParagraph"/>
              <w:spacing w:before="115"/>
              <w:ind w:left="69" w:right="61"/>
              <w:rPr>
                <w:rFonts w:ascii="Palatino Linotype" w:hAnsi="Palatino Linotype"/>
                <w:bCs/>
                <w:sz w:val="18"/>
                <w:szCs w:val="18"/>
              </w:rPr>
            </w:pPr>
          </w:p>
          <w:p w:rsidRPr="004F02A8" w:rsidR="006337D7" w:rsidP="006337D7" w:rsidRDefault="006337D7" w14:paraId="1F63D294" w14:textId="77777777">
            <w:pPr>
              <w:pStyle w:val="TableParagraph"/>
              <w:spacing w:before="115"/>
              <w:ind w:left="69" w:right="61"/>
              <w:rPr>
                <w:rFonts w:ascii="Palatino Linotype" w:hAnsi="Palatino Linotype"/>
                <w:bCs/>
                <w:sz w:val="18"/>
                <w:szCs w:val="18"/>
                <w:u w:val="single"/>
              </w:rPr>
            </w:pPr>
            <w:r w:rsidRPr="004F02A8">
              <w:rPr>
                <w:rFonts w:ascii="Palatino Linotype" w:hAnsi="Palatino Linotype"/>
                <w:bCs/>
                <w:sz w:val="18"/>
                <w:szCs w:val="18"/>
                <w:u w:val="single"/>
              </w:rPr>
              <w:t xml:space="preserve">Related IPA Record </w:t>
            </w:r>
          </w:p>
          <w:p w:rsidR="006337D7" w:rsidP="006337D7" w:rsidRDefault="006337D7" w14:paraId="539242D8" w14:textId="6C063980">
            <w:pPr>
              <w:pStyle w:val="TableParagraph"/>
              <w:spacing w:before="115"/>
              <w:ind w:left="69" w:right="61"/>
              <w:rPr>
                <w:rFonts w:ascii="Palatino Linotype" w:hAnsi="Palatino Linotype"/>
                <w:bCs/>
                <w:sz w:val="18"/>
                <w:szCs w:val="18"/>
              </w:rPr>
            </w:pPr>
            <w:r>
              <w:rPr>
                <w:rFonts w:ascii="Palatino Linotype" w:hAnsi="Palatino Linotype"/>
                <w:bCs/>
                <w:sz w:val="18"/>
                <w:szCs w:val="18"/>
              </w:rPr>
              <w:t>IP-BASE-NUMBER: [</w:t>
            </w:r>
            <w:r w:rsidR="00FB34FA">
              <w:rPr>
                <w:rFonts w:ascii="Palatino Linotype" w:hAnsi="Palatino Linotype"/>
                <w:bCs/>
                <w:sz w:val="18"/>
                <w:szCs w:val="18"/>
              </w:rPr>
              <w:t>Agreement</w:t>
            </w:r>
            <w:r>
              <w:rPr>
                <w:rFonts w:ascii="Palatino Linotype" w:hAnsi="Palatino Linotype"/>
                <w:bCs/>
                <w:sz w:val="18"/>
                <w:szCs w:val="18"/>
              </w:rPr>
              <w:t>].IPBaseNumber</w:t>
            </w:r>
          </w:p>
          <w:p w:rsidRPr="003C510A" w:rsidR="006337D7" w:rsidP="0095793F" w:rsidRDefault="006337D7" w14:paraId="7CE1B093" w14:textId="58ECACAE">
            <w:pPr>
              <w:pStyle w:val="TableParagraph"/>
              <w:spacing w:before="115"/>
              <w:ind w:left="69" w:right="61"/>
              <w:rPr>
                <w:rFonts w:ascii="Palatino Linotype" w:hAnsi="Palatino Linotype"/>
                <w:bCs/>
                <w:sz w:val="18"/>
                <w:szCs w:val="18"/>
              </w:rPr>
            </w:pPr>
          </w:p>
        </w:tc>
      </w:tr>
      <w:tr w:rsidRPr="007C5C73" w:rsidR="00D6483C" w:rsidTr="00684353" w14:paraId="2325D86B" w14:textId="77777777">
        <w:trPr>
          <w:trHeight w:val="251"/>
        </w:trPr>
        <w:tc>
          <w:tcPr>
            <w:tcW w:w="698" w:type="dxa"/>
            <w:tcBorders>
              <w:top w:val="single" w:color="000000" w:sz="6" w:space="0"/>
              <w:bottom w:val="single" w:color="000000" w:sz="6" w:space="0"/>
              <w:right w:val="single" w:color="000000" w:sz="6" w:space="0"/>
            </w:tcBorders>
          </w:tcPr>
          <w:p w:rsidRPr="003C510A" w:rsidR="00D6483C" w:rsidP="007C5C73" w:rsidRDefault="00D6483C" w14:paraId="278ED5AC"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lastRenderedPageBreak/>
              <w:t>TMA</w:t>
            </w:r>
          </w:p>
        </w:tc>
        <w:tc>
          <w:tcPr>
            <w:tcW w:w="2268" w:type="dxa"/>
            <w:tcBorders>
              <w:top w:val="single" w:color="000000" w:sz="6" w:space="0"/>
              <w:left w:val="single" w:color="000000" w:sz="6" w:space="0"/>
              <w:bottom w:val="single" w:color="000000" w:sz="6" w:space="0"/>
              <w:right w:val="single" w:color="000000" w:sz="6" w:space="0"/>
            </w:tcBorders>
          </w:tcPr>
          <w:p w:rsidRPr="003C510A" w:rsidR="00D6483C" w:rsidP="0095793F" w:rsidRDefault="00D6483C" w14:paraId="2DA7FBA1" w14:textId="77777777">
            <w:pPr>
              <w:pStyle w:val="TableParagraph"/>
              <w:spacing w:before="115"/>
              <w:ind w:left="69" w:right="61"/>
              <w:rPr>
                <w:rFonts w:ascii="Palatino Linotype" w:hAnsi="Palatino Linotype"/>
                <w:bCs/>
                <w:sz w:val="18"/>
                <w:szCs w:val="18"/>
              </w:rPr>
            </w:pPr>
            <w:r w:rsidRPr="003C510A">
              <w:rPr>
                <w:rFonts w:ascii="Palatino Linotype" w:hAnsi="Palatino Linotype"/>
                <w:bCs/>
                <w:sz w:val="18"/>
                <w:szCs w:val="18"/>
              </w:rPr>
              <w:t>Territory</w:t>
            </w:r>
          </w:p>
        </w:tc>
        <w:tc>
          <w:tcPr>
            <w:tcW w:w="572" w:type="dxa"/>
            <w:tcBorders>
              <w:top w:val="single" w:color="000000" w:sz="6" w:space="0"/>
              <w:left w:val="single" w:color="000000" w:sz="6" w:space="0"/>
              <w:bottom w:val="single" w:color="000000" w:sz="6" w:space="0"/>
              <w:right w:val="single" w:color="000000" w:sz="6" w:space="0"/>
            </w:tcBorders>
          </w:tcPr>
          <w:p w:rsidRPr="003C510A" w:rsidR="00D6483C" w:rsidP="007C5C73" w:rsidRDefault="00D6483C" w14:paraId="206D28A8"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t>O</w:t>
            </w:r>
          </w:p>
        </w:tc>
        <w:tc>
          <w:tcPr>
            <w:tcW w:w="562" w:type="dxa"/>
            <w:tcBorders>
              <w:top w:val="single" w:color="000000" w:sz="6" w:space="0"/>
              <w:left w:val="single" w:color="000000" w:sz="6" w:space="0"/>
              <w:bottom w:val="single" w:color="000000" w:sz="6" w:space="0"/>
              <w:right w:val="single" w:color="000000" w:sz="6" w:space="0"/>
            </w:tcBorders>
          </w:tcPr>
          <w:p w:rsidRPr="003C510A" w:rsidR="00D6483C" w:rsidP="007C5C73" w:rsidRDefault="00D6483C" w14:paraId="16BD6E5B"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t>M</w:t>
            </w:r>
          </w:p>
        </w:tc>
        <w:tc>
          <w:tcPr>
            <w:tcW w:w="5103" w:type="dxa"/>
            <w:tcBorders>
              <w:top w:val="single" w:color="000000" w:sz="6" w:space="0"/>
              <w:left w:val="single" w:color="000000" w:sz="6" w:space="0"/>
              <w:bottom w:val="single" w:color="000000" w:sz="6" w:space="0"/>
            </w:tcBorders>
          </w:tcPr>
          <w:p w:rsidRPr="003C510A" w:rsidR="00D6483C" w:rsidP="0095793F" w:rsidRDefault="00196ACE" w14:paraId="7C3F4ACF" w14:textId="3CC11334">
            <w:pPr>
              <w:pStyle w:val="TableParagraph"/>
              <w:spacing w:before="115"/>
              <w:ind w:left="69" w:right="61"/>
              <w:rPr>
                <w:rFonts w:ascii="Palatino Linotype" w:hAnsi="Palatino Linotype"/>
                <w:bCs/>
                <w:sz w:val="18"/>
                <w:szCs w:val="18"/>
              </w:rPr>
            </w:pPr>
            <w:r>
              <w:rPr>
                <w:rFonts w:ascii="Palatino Linotype" w:hAnsi="Palatino Linotype"/>
                <w:bCs/>
                <w:sz w:val="18"/>
                <w:szCs w:val="18"/>
              </w:rPr>
              <w:t>Ignore</w:t>
            </w:r>
          </w:p>
        </w:tc>
      </w:tr>
      <w:tr w:rsidRPr="007C5C73" w:rsidR="00D6483C" w:rsidTr="00684353" w14:paraId="08589869" w14:textId="77777777">
        <w:trPr>
          <w:trHeight w:val="760"/>
        </w:trPr>
        <w:tc>
          <w:tcPr>
            <w:tcW w:w="698" w:type="dxa"/>
            <w:tcBorders>
              <w:top w:val="single" w:color="000000" w:sz="6" w:space="0"/>
              <w:bottom w:val="single" w:color="000000" w:sz="6" w:space="0"/>
              <w:right w:val="single" w:color="000000" w:sz="6" w:space="0"/>
            </w:tcBorders>
          </w:tcPr>
          <w:p w:rsidRPr="003C510A" w:rsidR="00D6483C" w:rsidP="007C5C73" w:rsidRDefault="00D6483C" w14:paraId="7DEC4607"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t>MCN</w:t>
            </w:r>
          </w:p>
        </w:tc>
        <w:tc>
          <w:tcPr>
            <w:tcW w:w="2268" w:type="dxa"/>
            <w:tcBorders>
              <w:top w:val="single" w:color="000000" w:sz="6" w:space="0"/>
              <w:left w:val="single" w:color="000000" w:sz="6" w:space="0"/>
              <w:bottom w:val="single" w:color="000000" w:sz="6" w:space="0"/>
              <w:right w:val="single" w:color="000000" w:sz="6" w:space="0"/>
            </w:tcBorders>
          </w:tcPr>
          <w:p w:rsidRPr="003C510A" w:rsidR="00D6483C" w:rsidP="0095793F" w:rsidRDefault="00D6483C" w14:paraId="6C476D7B" w14:textId="77777777">
            <w:pPr>
              <w:pStyle w:val="TableParagraph"/>
              <w:spacing w:before="115"/>
              <w:ind w:left="69" w:right="61"/>
              <w:rPr>
                <w:rFonts w:ascii="Palatino Linotype" w:hAnsi="Palatino Linotype"/>
                <w:bCs/>
                <w:sz w:val="18"/>
                <w:szCs w:val="18"/>
              </w:rPr>
            </w:pPr>
            <w:r w:rsidRPr="003C510A">
              <w:rPr>
                <w:rFonts w:ascii="Palatino Linotype" w:hAnsi="Palatino Linotype"/>
                <w:bCs/>
                <w:sz w:val="18"/>
                <w:szCs w:val="18"/>
              </w:rPr>
              <w:t>Name multi IP Connection New</w:t>
            </w:r>
          </w:p>
        </w:tc>
        <w:tc>
          <w:tcPr>
            <w:tcW w:w="572" w:type="dxa"/>
            <w:tcBorders>
              <w:top w:val="single" w:color="000000" w:sz="6" w:space="0"/>
              <w:left w:val="single" w:color="000000" w:sz="6" w:space="0"/>
              <w:bottom w:val="single" w:color="000000" w:sz="6" w:space="0"/>
              <w:right w:val="single" w:color="000000" w:sz="6" w:space="0"/>
            </w:tcBorders>
          </w:tcPr>
          <w:p w:rsidRPr="003C510A" w:rsidR="00D6483C" w:rsidP="007C5C73" w:rsidRDefault="00D6483C" w14:paraId="0B3FFA1A"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t>O</w:t>
            </w:r>
          </w:p>
        </w:tc>
        <w:tc>
          <w:tcPr>
            <w:tcW w:w="562" w:type="dxa"/>
            <w:tcBorders>
              <w:top w:val="single" w:color="000000" w:sz="6" w:space="0"/>
              <w:left w:val="single" w:color="000000" w:sz="6" w:space="0"/>
              <w:bottom w:val="single" w:color="000000" w:sz="6" w:space="0"/>
              <w:right w:val="single" w:color="000000" w:sz="6" w:space="0"/>
            </w:tcBorders>
          </w:tcPr>
          <w:p w:rsidRPr="003C510A" w:rsidR="00D6483C" w:rsidP="007C5C73" w:rsidRDefault="00D6483C" w14:paraId="306A7902"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t>M</w:t>
            </w:r>
          </w:p>
        </w:tc>
        <w:tc>
          <w:tcPr>
            <w:tcW w:w="5103" w:type="dxa"/>
            <w:tcBorders>
              <w:top w:val="single" w:color="000000" w:sz="6" w:space="0"/>
              <w:left w:val="single" w:color="000000" w:sz="6" w:space="0"/>
              <w:bottom w:val="single" w:color="000000" w:sz="6" w:space="0"/>
            </w:tcBorders>
          </w:tcPr>
          <w:p w:rsidRPr="004F02A8" w:rsidR="00DD609E" w:rsidP="00DD609E" w:rsidRDefault="00DD609E" w14:paraId="29BDF280" w14:textId="77777777">
            <w:pPr>
              <w:pStyle w:val="TableParagraph"/>
              <w:spacing w:before="115"/>
              <w:ind w:left="69" w:right="61"/>
              <w:rPr>
                <w:rFonts w:ascii="Palatino Linotype" w:hAnsi="Palatino Linotype"/>
                <w:b/>
                <w:sz w:val="18"/>
                <w:szCs w:val="18"/>
                <w:u w:val="single"/>
              </w:rPr>
            </w:pPr>
            <w:r w:rsidRPr="004F02A8">
              <w:rPr>
                <w:rFonts w:ascii="Palatino Linotype" w:hAnsi="Palatino Linotype"/>
                <w:b/>
                <w:sz w:val="18"/>
                <w:szCs w:val="18"/>
                <w:u w:val="single"/>
              </w:rPr>
              <w:t xml:space="preserve">Mapping to [Name] table: </w:t>
            </w:r>
          </w:p>
          <w:p w:rsidR="00DD609E" w:rsidP="00DD609E" w:rsidRDefault="00DD609E" w14:paraId="770CEDFD" w14:textId="77777777">
            <w:pPr>
              <w:pStyle w:val="TableParagraph"/>
              <w:spacing w:before="115"/>
              <w:ind w:left="69" w:right="61"/>
              <w:rPr>
                <w:rFonts w:ascii="Palatino Linotype" w:hAnsi="Palatino Linotype"/>
                <w:bCs/>
                <w:sz w:val="18"/>
                <w:szCs w:val="18"/>
              </w:rPr>
            </w:pPr>
            <w:r>
              <w:rPr>
                <w:rFonts w:ascii="Palatino Linotype" w:hAnsi="Palatino Linotype"/>
                <w:bCs/>
                <w:sz w:val="18"/>
                <w:szCs w:val="18"/>
              </w:rPr>
              <w:t>IP-NAME-NUMBER: [Name].IPNameNumber</w:t>
            </w:r>
          </w:p>
          <w:p w:rsidR="00DD609E" w:rsidP="00DD609E" w:rsidRDefault="00DD609E" w14:paraId="46130CC7" w14:textId="77777777">
            <w:pPr>
              <w:pStyle w:val="TableParagraph"/>
              <w:spacing w:before="115"/>
              <w:ind w:left="69" w:right="61"/>
              <w:rPr>
                <w:rFonts w:ascii="Palatino Linotype" w:hAnsi="Palatino Linotype"/>
                <w:bCs/>
                <w:sz w:val="18"/>
                <w:szCs w:val="18"/>
              </w:rPr>
            </w:pPr>
            <w:r>
              <w:rPr>
                <w:rFonts w:ascii="Palatino Linotype" w:hAnsi="Palatino Linotype"/>
                <w:bCs/>
                <w:sz w:val="18"/>
                <w:szCs w:val="18"/>
              </w:rPr>
              <w:t>Date of last amend..:  [Name].AmendedDateTime</w:t>
            </w:r>
          </w:p>
          <w:p w:rsidR="00DD609E" w:rsidP="00DD609E" w:rsidRDefault="00DD609E" w14:paraId="63DE1086" w14:textId="77777777">
            <w:pPr>
              <w:pStyle w:val="TableParagraph"/>
              <w:spacing w:before="115"/>
              <w:ind w:left="69" w:right="61"/>
              <w:rPr>
                <w:rFonts w:ascii="Palatino Linotype" w:hAnsi="Palatino Linotype"/>
                <w:bCs/>
                <w:sz w:val="18"/>
                <w:szCs w:val="18"/>
              </w:rPr>
            </w:pPr>
            <w:r>
              <w:rPr>
                <w:rFonts w:ascii="Palatino Linotype" w:hAnsi="Palatino Linotype"/>
                <w:bCs/>
                <w:sz w:val="18"/>
                <w:szCs w:val="18"/>
              </w:rPr>
              <w:t>Time of last amend..: [Name].AmendedDateTime</w:t>
            </w:r>
          </w:p>
          <w:p w:rsidR="00DD609E" w:rsidP="00DD609E" w:rsidRDefault="00DD609E" w14:paraId="592CC38A" w14:textId="77777777">
            <w:pPr>
              <w:pStyle w:val="TableParagraph"/>
              <w:spacing w:before="115"/>
              <w:ind w:left="69" w:right="61"/>
              <w:rPr>
                <w:rFonts w:ascii="Palatino Linotype" w:hAnsi="Palatino Linotype"/>
                <w:bCs/>
                <w:sz w:val="18"/>
                <w:szCs w:val="18"/>
              </w:rPr>
            </w:pPr>
            <w:r>
              <w:rPr>
                <w:rFonts w:ascii="Palatino Linotype" w:hAnsi="Palatino Linotype"/>
                <w:bCs/>
                <w:sz w:val="18"/>
                <w:szCs w:val="18"/>
              </w:rPr>
              <w:t>Name: [Name].LastName</w:t>
            </w:r>
          </w:p>
          <w:p w:rsidR="00DD609E" w:rsidP="00DD609E" w:rsidRDefault="00DD609E" w14:paraId="25565D53" w14:textId="77777777">
            <w:pPr>
              <w:pStyle w:val="TableParagraph"/>
              <w:spacing w:before="115"/>
              <w:ind w:left="69" w:right="61"/>
              <w:rPr>
                <w:rFonts w:ascii="Palatino Linotype" w:hAnsi="Palatino Linotype"/>
                <w:bCs/>
                <w:sz w:val="18"/>
                <w:szCs w:val="18"/>
              </w:rPr>
            </w:pPr>
            <w:r>
              <w:rPr>
                <w:rFonts w:ascii="Palatino Linotype" w:hAnsi="Palatino Linotype"/>
                <w:bCs/>
                <w:sz w:val="18"/>
                <w:szCs w:val="18"/>
              </w:rPr>
              <w:t>First name: [Name].FirstName</w:t>
            </w:r>
          </w:p>
          <w:p w:rsidR="00DD609E" w:rsidP="00DD609E" w:rsidRDefault="00DD609E" w14:paraId="7D470AF8" w14:textId="14F56562">
            <w:pPr>
              <w:pStyle w:val="TableParagraph"/>
              <w:spacing w:before="115"/>
              <w:ind w:left="69" w:right="61"/>
              <w:rPr>
                <w:rFonts w:ascii="Palatino Linotype" w:hAnsi="Palatino Linotype"/>
                <w:bCs/>
                <w:sz w:val="18"/>
                <w:szCs w:val="18"/>
              </w:rPr>
            </w:pPr>
            <w:commentRangeStart w:id="108"/>
            <w:r>
              <w:rPr>
                <w:rFonts w:ascii="Palatino Linotype" w:hAnsi="Palatino Linotype"/>
                <w:bCs/>
                <w:sz w:val="18"/>
                <w:szCs w:val="18"/>
              </w:rPr>
              <w:t>Date of creation: [Name].CreatedDate</w:t>
            </w:r>
            <w:commentRangeEnd w:id="108"/>
            <w:r w:rsidR="008D033C">
              <w:rPr>
                <w:rStyle w:val="CommentReference"/>
                <w:rFonts w:ascii="Palatino Linotype" w:hAnsi="Palatino Linotype" w:eastAsia="Calibri" w:cs="Times New Roman"/>
              </w:rPr>
              <w:commentReference w:id="108"/>
            </w:r>
          </w:p>
          <w:p w:rsidR="00DD609E" w:rsidP="00DD609E" w:rsidRDefault="00DD609E" w14:paraId="297CD9C9" w14:textId="0681F248">
            <w:pPr>
              <w:pStyle w:val="TableParagraph"/>
              <w:spacing w:before="115"/>
              <w:ind w:left="69" w:right="61"/>
              <w:rPr>
                <w:rFonts w:ascii="Palatino Linotype" w:hAnsi="Palatino Linotype"/>
                <w:bCs/>
                <w:sz w:val="18"/>
                <w:szCs w:val="18"/>
              </w:rPr>
            </w:pPr>
            <w:r>
              <w:rPr>
                <w:rFonts w:ascii="Palatino Linotype" w:hAnsi="Palatino Linotype"/>
                <w:bCs/>
                <w:sz w:val="18"/>
                <w:szCs w:val="18"/>
              </w:rPr>
              <w:t>Time of creation: [Name].CreatedDate</w:t>
            </w:r>
          </w:p>
          <w:p w:rsidR="00DD609E" w:rsidP="00DD609E" w:rsidRDefault="00DD609E" w14:paraId="35BBBA14" w14:textId="77777777">
            <w:pPr>
              <w:pStyle w:val="TableParagraph"/>
              <w:spacing w:before="115"/>
              <w:ind w:left="69" w:right="61"/>
              <w:rPr>
                <w:rFonts w:ascii="Palatino Linotype" w:hAnsi="Palatino Linotype"/>
                <w:bCs/>
                <w:sz w:val="18"/>
                <w:szCs w:val="18"/>
              </w:rPr>
            </w:pPr>
            <w:r>
              <w:rPr>
                <w:rFonts w:ascii="Palatino Linotype" w:hAnsi="Palatino Linotype"/>
                <w:bCs/>
                <w:sz w:val="18"/>
                <w:szCs w:val="18"/>
              </w:rPr>
              <w:t>Name type: [Name].TypeCode</w:t>
            </w:r>
          </w:p>
          <w:p w:rsidRPr="004F02A8" w:rsidR="00DD609E" w:rsidP="00DD609E" w:rsidRDefault="00DD609E" w14:paraId="7DDE64BB" w14:textId="77777777">
            <w:pPr>
              <w:pStyle w:val="TableParagraph"/>
              <w:spacing w:before="115"/>
              <w:ind w:left="69" w:right="61"/>
              <w:rPr>
                <w:rFonts w:ascii="Palatino Linotype" w:hAnsi="Palatino Linotype"/>
                <w:bCs/>
                <w:sz w:val="18"/>
                <w:szCs w:val="18"/>
                <w:u w:val="single"/>
              </w:rPr>
            </w:pPr>
            <w:r w:rsidRPr="004F02A8">
              <w:rPr>
                <w:rFonts w:ascii="Palatino Linotype" w:hAnsi="Palatino Linotype"/>
                <w:bCs/>
                <w:sz w:val="18"/>
                <w:szCs w:val="18"/>
                <w:u w:val="single"/>
              </w:rPr>
              <w:t xml:space="preserve">Related IPA Record </w:t>
            </w:r>
          </w:p>
          <w:p w:rsidRPr="003C510A" w:rsidR="00DD609E" w:rsidP="00DD609E" w:rsidRDefault="00DD609E" w14:paraId="57CB6779" w14:textId="77777777">
            <w:pPr>
              <w:pStyle w:val="TableParagraph"/>
              <w:spacing w:before="115"/>
              <w:ind w:left="69" w:right="61"/>
              <w:rPr>
                <w:rFonts w:ascii="Palatino Linotype" w:hAnsi="Palatino Linotype"/>
                <w:bCs/>
                <w:sz w:val="18"/>
                <w:szCs w:val="18"/>
              </w:rPr>
            </w:pPr>
            <w:r w:rsidRPr="003C510A">
              <w:rPr>
                <w:rFonts w:ascii="Palatino Linotype" w:hAnsi="Palatino Linotype"/>
                <w:bCs/>
                <w:sz w:val="18"/>
                <w:szCs w:val="18"/>
              </w:rPr>
              <w:t>Code of remitting society: [</w:t>
            </w:r>
            <w:r>
              <w:rPr>
                <w:rFonts w:ascii="Palatino Linotype" w:hAnsi="Palatino Linotype"/>
                <w:bCs/>
                <w:sz w:val="18"/>
                <w:szCs w:val="18"/>
              </w:rPr>
              <w:t>Name</w:t>
            </w:r>
            <w:r w:rsidRPr="003C510A">
              <w:rPr>
                <w:rFonts w:ascii="Palatino Linotype" w:hAnsi="Palatino Linotype"/>
                <w:bCs/>
                <w:sz w:val="18"/>
                <w:szCs w:val="18"/>
              </w:rPr>
              <w:t>].AgencyID</w:t>
            </w:r>
          </w:p>
          <w:p w:rsidR="00DD609E" w:rsidP="00DD609E" w:rsidRDefault="00DD609E" w14:paraId="314D6B71" w14:textId="77777777">
            <w:pPr>
              <w:pStyle w:val="TableParagraph"/>
              <w:spacing w:before="115"/>
              <w:ind w:left="69" w:right="61"/>
              <w:rPr>
                <w:rFonts w:ascii="Palatino Linotype" w:hAnsi="Palatino Linotype"/>
                <w:bCs/>
                <w:sz w:val="18"/>
                <w:szCs w:val="18"/>
              </w:rPr>
            </w:pPr>
          </w:p>
          <w:p w:rsidRPr="004F02A8" w:rsidR="00DD609E" w:rsidP="00DD609E" w:rsidRDefault="00DD609E" w14:paraId="021FA9C4" w14:textId="77777777">
            <w:pPr>
              <w:pStyle w:val="TableParagraph"/>
              <w:spacing w:before="115"/>
              <w:ind w:left="69" w:right="61"/>
              <w:rPr>
                <w:rFonts w:ascii="Palatino Linotype" w:hAnsi="Palatino Linotype"/>
                <w:b/>
                <w:sz w:val="18"/>
                <w:szCs w:val="18"/>
                <w:u w:val="single"/>
              </w:rPr>
            </w:pPr>
            <w:r w:rsidRPr="004F02A8">
              <w:rPr>
                <w:rFonts w:ascii="Palatino Linotype" w:hAnsi="Palatino Linotype"/>
                <w:b/>
                <w:sz w:val="18"/>
                <w:szCs w:val="18"/>
                <w:u w:val="single"/>
              </w:rPr>
              <w:t xml:space="preserve">Mapping to [NameReference] table: </w:t>
            </w:r>
          </w:p>
          <w:p w:rsidR="00DD609E" w:rsidP="00DD609E" w:rsidRDefault="00DD609E" w14:paraId="13C08445" w14:textId="77777777">
            <w:pPr>
              <w:pStyle w:val="TableParagraph"/>
              <w:spacing w:before="115"/>
              <w:ind w:left="69" w:right="61"/>
              <w:rPr>
                <w:rFonts w:ascii="Palatino Linotype" w:hAnsi="Palatino Linotype"/>
                <w:bCs/>
                <w:sz w:val="18"/>
                <w:szCs w:val="18"/>
              </w:rPr>
            </w:pPr>
            <w:r>
              <w:rPr>
                <w:rFonts w:ascii="Palatino Linotype" w:hAnsi="Palatino Linotype"/>
                <w:bCs/>
                <w:sz w:val="18"/>
                <w:szCs w:val="18"/>
              </w:rPr>
              <w:t>IP-NAME-NUMBER: [NameReference].IPNameNumber</w:t>
            </w:r>
          </w:p>
          <w:p w:rsidR="00DD609E" w:rsidP="00DD609E" w:rsidRDefault="00DD609E" w14:paraId="5B9F0A28" w14:textId="77777777">
            <w:pPr>
              <w:pStyle w:val="TableParagraph"/>
              <w:spacing w:before="115"/>
              <w:ind w:left="69" w:right="61"/>
              <w:rPr>
                <w:rFonts w:ascii="Palatino Linotype" w:hAnsi="Palatino Linotype"/>
                <w:bCs/>
                <w:sz w:val="18"/>
                <w:szCs w:val="18"/>
              </w:rPr>
            </w:pPr>
            <w:r>
              <w:rPr>
                <w:rFonts w:ascii="Palatino Linotype" w:hAnsi="Palatino Linotype"/>
                <w:bCs/>
                <w:sz w:val="18"/>
                <w:szCs w:val="18"/>
              </w:rPr>
              <w:t>Date of last amend..:  [NameReference].AmendedDateTime</w:t>
            </w:r>
          </w:p>
          <w:p w:rsidR="00DD609E" w:rsidP="00DD609E" w:rsidRDefault="00DD609E" w14:paraId="7F558F1F" w14:textId="77777777">
            <w:pPr>
              <w:pStyle w:val="TableParagraph"/>
              <w:spacing w:before="115"/>
              <w:ind w:left="69" w:right="61"/>
              <w:rPr>
                <w:rFonts w:ascii="Palatino Linotype" w:hAnsi="Palatino Linotype"/>
                <w:bCs/>
                <w:sz w:val="18"/>
                <w:szCs w:val="18"/>
              </w:rPr>
            </w:pPr>
            <w:r>
              <w:rPr>
                <w:rFonts w:ascii="Palatino Linotype" w:hAnsi="Palatino Linotype"/>
                <w:bCs/>
                <w:sz w:val="18"/>
                <w:szCs w:val="18"/>
              </w:rPr>
              <w:t>Time of last amend..: [NameReference].AmendedDateTime</w:t>
            </w:r>
          </w:p>
          <w:p w:rsidRPr="004F02A8" w:rsidR="00DD609E" w:rsidP="00DD609E" w:rsidRDefault="00DD609E" w14:paraId="10609C5D" w14:textId="77777777">
            <w:pPr>
              <w:pStyle w:val="TableParagraph"/>
              <w:spacing w:before="115"/>
              <w:ind w:left="69" w:right="61"/>
              <w:rPr>
                <w:rFonts w:ascii="Palatino Linotype" w:hAnsi="Palatino Linotype"/>
                <w:bCs/>
                <w:sz w:val="18"/>
                <w:szCs w:val="18"/>
                <w:u w:val="single"/>
              </w:rPr>
            </w:pPr>
            <w:r w:rsidRPr="004F02A8">
              <w:rPr>
                <w:rFonts w:ascii="Palatino Linotype" w:hAnsi="Palatino Linotype"/>
                <w:bCs/>
                <w:sz w:val="18"/>
                <w:szCs w:val="18"/>
                <w:u w:val="single"/>
              </w:rPr>
              <w:t xml:space="preserve">Related IPA Record </w:t>
            </w:r>
          </w:p>
          <w:p w:rsidR="00DD609E" w:rsidP="00DD609E" w:rsidRDefault="00DD609E" w14:paraId="655B5840" w14:textId="77777777">
            <w:pPr>
              <w:pStyle w:val="TableParagraph"/>
              <w:spacing w:before="115"/>
              <w:ind w:left="69" w:right="61"/>
              <w:rPr>
                <w:rFonts w:ascii="Palatino Linotype" w:hAnsi="Palatino Linotype"/>
                <w:bCs/>
                <w:sz w:val="18"/>
                <w:szCs w:val="18"/>
              </w:rPr>
            </w:pPr>
            <w:r>
              <w:rPr>
                <w:rFonts w:ascii="Palatino Linotype" w:hAnsi="Palatino Linotype"/>
                <w:bCs/>
                <w:sz w:val="18"/>
                <w:szCs w:val="18"/>
              </w:rPr>
              <w:t>IP-BASE-NUMBER:[NameReference].IPBaseNumber</w:t>
            </w:r>
          </w:p>
          <w:p w:rsidRPr="003C510A" w:rsidR="00D6483C" w:rsidP="0095793F" w:rsidRDefault="00D6483C" w14:paraId="481C7F9D" w14:textId="48F812FD">
            <w:pPr>
              <w:pStyle w:val="TableParagraph"/>
              <w:spacing w:before="115"/>
              <w:ind w:left="69" w:right="61"/>
              <w:rPr>
                <w:rFonts w:ascii="Palatino Linotype" w:hAnsi="Palatino Linotype"/>
                <w:bCs/>
                <w:sz w:val="18"/>
                <w:szCs w:val="18"/>
              </w:rPr>
            </w:pPr>
          </w:p>
        </w:tc>
      </w:tr>
      <w:tr w:rsidRPr="007C5C73" w:rsidR="00D6483C" w:rsidTr="00684353" w14:paraId="27339372" w14:textId="77777777">
        <w:trPr>
          <w:trHeight w:val="253"/>
        </w:trPr>
        <w:tc>
          <w:tcPr>
            <w:tcW w:w="698" w:type="dxa"/>
            <w:tcBorders>
              <w:top w:val="single" w:color="000000" w:sz="6" w:space="0"/>
              <w:bottom w:val="single" w:color="000000" w:sz="6" w:space="0"/>
              <w:right w:val="single" w:color="000000" w:sz="6" w:space="0"/>
            </w:tcBorders>
          </w:tcPr>
          <w:p w:rsidRPr="003C510A" w:rsidR="00D6483C" w:rsidP="007C5C73" w:rsidRDefault="00D6483C" w14:paraId="49DB969C"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t>MUN</w:t>
            </w:r>
          </w:p>
        </w:tc>
        <w:tc>
          <w:tcPr>
            <w:tcW w:w="2268" w:type="dxa"/>
            <w:tcBorders>
              <w:top w:val="single" w:color="000000" w:sz="6" w:space="0"/>
              <w:left w:val="single" w:color="000000" w:sz="6" w:space="0"/>
              <w:bottom w:val="single" w:color="000000" w:sz="6" w:space="0"/>
              <w:right w:val="single" w:color="000000" w:sz="6" w:space="0"/>
            </w:tcBorders>
          </w:tcPr>
          <w:p w:rsidRPr="003C510A" w:rsidR="00D6483C" w:rsidP="0095793F" w:rsidRDefault="00D6483C" w14:paraId="082DCDCB" w14:textId="77777777">
            <w:pPr>
              <w:pStyle w:val="TableParagraph"/>
              <w:spacing w:before="115"/>
              <w:ind w:left="69" w:right="61"/>
              <w:rPr>
                <w:rFonts w:ascii="Palatino Linotype" w:hAnsi="Palatino Linotype"/>
                <w:bCs/>
                <w:sz w:val="18"/>
                <w:szCs w:val="18"/>
              </w:rPr>
            </w:pPr>
            <w:r w:rsidRPr="003C510A">
              <w:rPr>
                <w:rFonts w:ascii="Palatino Linotype" w:hAnsi="Palatino Linotype"/>
                <w:bCs/>
                <w:sz w:val="18"/>
                <w:szCs w:val="18"/>
              </w:rPr>
              <w:t>Name Multi IP Usage New</w:t>
            </w:r>
          </w:p>
        </w:tc>
        <w:tc>
          <w:tcPr>
            <w:tcW w:w="572" w:type="dxa"/>
            <w:tcBorders>
              <w:top w:val="single" w:color="000000" w:sz="6" w:space="0"/>
              <w:left w:val="single" w:color="000000" w:sz="6" w:space="0"/>
              <w:bottom w:val="single" w:color="000000" w:sz="6" w:space="0"/>
              <w:right w:val="single" w:color="000000" w:sz="6" w:space="0"/>
            </w:tcBorders>
          </w:tcPr>
          <w:p w:rsidRPr="003C510A" w:rsidR="00D6483C" w:rsidP="007C5C73" w:rsidRDefault="00D6483C" w14:paraId="603CA688"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t>O</w:t>
            </w:r>
          </w:p>
        </w:tc>
        <w:tc>
          <w:tcPr>
            <w:tcW w:w="562" w:type="dxa"/>
            <w:tcBorders>
              <w:top w:val="single" w:color="000000" w:sz="6" w:space="0"/>
              <w:left w:val="single" w:color="000000" w:sz="6" w:space="0"/>
              <w:bottom w:val="single" w:color="000000" w:sz="6" w:space="0"/>
              <w:right w:val="single" w:color="000000" w:sz="6" w:space="0"/>
            </w:tcBorders>
          </w:tcPr>
          <w:p w:rsidRPr="003C510A" w:rsidR="00D6483C" w:rsidP="007C5C73" w:rsidRDefault="00D6483C" w14:paraId="11CD9BAE"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t>M</w:t>
            </w:r>
          </w:p>
        </w:tc>
        <w:tc>
          <w:tcPr>
            <w:tcW w:w="5103" w:type="dxa"/>
            <w:tcBorders>
              <w:top w:val="single" w:color="000000" w:sz="6" w:space="0"/>
              <w:left w:val="single" w:color="000000" w:sz="6" w:space="0"/>
              <w:bottom w:val="single" w:color="000000" w:sz="6" w:space="0"/>
            </w:tcBorders>
          </w:tcPr>
          <w:p w:rsidR="008D2623" w:rsidP="008D2623" w:rsidRDefault="008D2623" w14:paraId="551B27EE" w14:textId="77777777">
            <w:pPr>
              <w:pStyle w:val="TableParagraph"/>
              <w:spacing w:before="115"/>
              <w:ind w:left="69" w:right="61"/>
              <w:rPr>
                <w:rFonts w:ascii="Palatino Linotype" w:hAnsi="Palatino Linotype"/>
                <w:bCs/>
                <w:sz w:val="18"/>
                <w:szCs w:val="18"/>
              </w:rPr>
            </w:pPr>
            <w:r>
              <w:rPr>
                <w:rFonts w:ascii="Palatino Linotype" w:hAnsi="Palatino Linotype"/>
                <w:bCs/>
                <w:sz w:val="18"/>
                <w:szCs w:val="18"/>
              </w:rPr>
              <w:t>IP-NAME-NUMBER: [IPNameUsage].IPNameNumber</w:t>
            </w:r>
          </w:p>
          <w:p w:rsidR="008D2623" w:rsidP="008D2623" w:rsidRDefault="008D2623" w14:paraId="0DD7CA81" w14:textId="77777777">
            <w:pPr>
              <w:pStyle w:val="TableParagraph"/>
              <w:spacing w:before="115"/>
              <w:ind w:left="69" w:right="61"/>
              <w:rPr>
                <w:rFonts w:ascii="Palatino Linotype" w:hAnsi="Palatino Linotype"/>
                <w:bCs/>
                <w:sz w:val="18"/>
                <w:szCs w:val="18"/>
              </w:rPr>
            </w:pPr>
            <w:r>
              <w:rPr>
                <w:rFonts w:ascii="Palatino Linotype" w:hAnsi="Palatino Linotype"/>
                <w:bCs/>
                <w:sz w:val="18"/>
                <w:szCs w:val="18"/>
              </w:rPr>
              <w:t>Creation class code:  [IPNameUsage].CreationClass</w:t>
            </w:r>
          </w:p>
          <w:p w:rsidR="008D2623" w:rsidP="008D2623" w:rsidRDefault="008D2623" w14:paraId="2A805FB3" w14:textId="77777777">
            <w:pPr>
              <w:pStyle w:val="TableParagraph"/>
              <w:spacing w:before="115"/>
              <w:ind w:left="69" w:right="61"/>
              <w:rPr>
                <w:rFonts w:ascii="Palatino Linotype" w:hAnsi="Palatino Linotype"/>
                <w:bCs/>
                <w:sz w:val="18"/>
                <w:szCs w:val="18"/>
              </w:rPr>
            </w:pPr>
            <w:r>
              <w:rPr>
                <w:rFonts w:ascii="Palatino Linotype" w:hAnsi="Palatino Linotype"/>
                <w:bCs/>
                <w:sz w:val="18"/>
                <w:szCs w:val="18"/>
              </w:rPr>
              <w:t>Role code: [IPNameUsage].Role</w:t>
            </w:r>
          </w:p>
          <w:p w:rsidRPr="004F02A8" w:rsidR="008D2623" w:rsidP="008D2623" w:rsidRDefault="008D2623" w14:paraId="19E42FA5" w14:textId="77777777">
            <w:pPr>
              <w:pStyle w:val="TableParagraph"/>
              <w:spacing w:before="115"/>
              <w:ind w:left="69" w:right="61"/>
              <w:rPr>
                <w:rFonts w:ascii="Palatino Linotype" w:hAnsi="Palatino Linotype"/>
                <w:bCs/>
                <w:sz w:val="18"/>
                <w:szCs w:val="18"/>
                <w:u w:val="single"/>
              </w:rPr>
            </w:pPr>
            <w:r w:rsidRPr="004F02A8">
              <w:rPr>
                <w:rFonts w:ascii="Palatino Linotype" w:hAnsi="Palatino Linotype"/>
                <w:bCs/>
                <w:sz w:val="18"/>
                <w:szCs w:val="18"/>
                <w:u w:val="single"/>
              </w:rPr>
              <w:t xml:space="preserve">Related IPA Record </w:t>
            </w:r>
          </w:p>
          <w:p w:rsidR="008D2623" w:rsidP="008D2623" w:rsidRDefault="008D2623" w14:paraId="620489B5" w14:textId="77777777">
            <w:pPr>
              <w:pStyle w:val="TableParagraph"/>
              <w:spacing w:before="115"/>
              <w:ind w:left="69" w:right="61"/>
              <w:rPr>
                <w:rFonts w:ascii="Palatino Linotype" w:hAnsi="Palatino Linotype"/>
                <w:bCs/>
                <w:sz w:val="18"/>
                <w:szCs w:val="18"/>
              </w:rPr>
            </w:pPr>
            <w:r>
              <w:rPr>
                <w:rFonts w:ascii="Palatino Linotype" w:hAnsi="Palatino Linotype"/>
                <w:bCs/>
                <w:sz w:val="18"/>
                <w:szCs w:val="18"/>
              </w:rPr>
              <w:t>IP-BASE-NUMBER:[IPNameUsage].IPBaseNumber</w:t>
            </w:r>
          </w:p>
          <w:p w:rsidRPr="003C510A" w:rsidR="00D6483C" w:rsidP="0095793F" w:rsidRDefault="00D6483C" w14:paraId="17DA27BF" w14:textId="55A5CFA1">
            <w:pPr>
              <w:pStyle w:val="TableParagraph"/>
              <w:spacing w:before="115"/>
              <w:ind w:left="69" w:right="61"/>
              <w:rPr>
                <w:rFonts w:ascii="Palatino Linotype" w:hAnsi="Palatino Linotype"/>
                <w:bCs/>
                <w:sz w:val="18"/>
                <w:szCs w:val="18"/>
              </w:rPr>
            </w:pPr>
          </w:p>
        </w:tc>
      </w:tr>
      <w:tr w:rsidRPr="007C5C73" w:rsidR="00D6483C" w:rsidTr="00684353" w14:paraId="32BF2C6A" w14:textId="77777777">
        <w:trPr>
          <w:trHeight w:val="505"/>
        </w:trPr>
        <w:tc>
          <w:tcPr>
            <w:tcW w:w="698" w:type="dxa"/>
            <w:tcBorders>
              <w:top w:val="single" w:color="000000" w:sz="6" w:space="0"/>
              <w:bottom w:val="single" w:color="000000" w:sz="6" w:space="0"/>
              <w:right w:val="single" w:color="000000" w:sz="6" w:space="0"/>
            </w:tcBorders>
          </w:tcPr>
          <w:p w:rsidRPr="003C510A" w:rsidR="00D6483C" w:rsidP="007C5C73" w:rsidRDefault="00D6483C" w14:paraId="00AC33B7"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t>ONN</w:t>
            </w:r>
          </w:p>
        </w:tc>
        <w:tc>
          <w:tcPr>
            <w:tcW w:w="2268" w:type="dxa"/>
            <w:tcBorders>
              <w:top w:val="single" w:color="000000" w:sz="6" w:space="0"/>
              <w:left w:val="single" w:color="000000" w:sz="6" w:space="0"/>
              <w:bottom w:val="single" w:color="000000" w:sz="6" w:space="0"/>
              <w:right w:val="single" w:color="000000" w:sz="6" w:space="0"/>
            </w:tcBorders>
          </w:tcPr>
          <w:p w:rsidRPr="003C510A" w:rsidR="00D6483C" w:rsidP="0095793F" w:rsidRDefault="00D6483C" w14:paraId="6948A8E7" w14:textId="77777777">
            <w:pPr>
              <w:pStyle w:val="TableParagraph"/>
              <w:spacing w:before="115"/>
              <w:ind w:left="69" w:right="61"/>
              <w:rPr>
                <w:rFonts w:ascii="Palatino Linotype" w:hAnsi="Palatino Linotype"/>
                <w:bCs/>
                <w:sz w:val="18"/>
                <w:szCs w:val="18"/>
              </w:rPr>
            </w:pPr>
            <w:r w:rsidRPr="003C510A">
              <w:rPr>
                <w:rFonts w:ascii="Palatino Linotype" w:hAnsi="Palatino Linotype"/>
                <w:bCs/>
                <w:sz w:val="18"/>
                <w:szCs w:val="18"/>
              </w:rPr>
              <w:t>Other name Connection</w:t>
            </w:r>
          </w:p>
          <w:p w:rsidRPr="003C510A" w:rsidR="00D6483C" w:rsidP="0095793F" w:rsidRDefault="00D6483C" w14:paraId="23849351" w14:textId="77777777">
            <w:pPr>
              <w:pStyle w:val="TableParagraph"/>
              <w:spacing w:before="115" w:line="240" w:lineRule="exact"/>
              <w:ind w:left="69" w:right="61"/>
              <w:rPr>
                <w:rFonts w:ascii="Palatino Linotype" w:hAnsi="Palatino Linotype"/>
                <w:bCs/>
                <w:sz w:val="18"/>
                <w:szCs w:val="18"/>
              </w:rPr>
            </w:pPr>
            <w:r w:rsidRPr="003C510A">
              <w:rPr>
                <w:rFonts w:ascii="Palatino Linotype" w:hAnsi="Palatino Linotype"/>
                <w:bCs/>
                <w:sz w:val="18"/>
                <w:szCs w:val="18"/>
              </w:rPr>
              <w:t>New</w:t>
            </w:r>
          </w:p>
        </w:tc>
        <w:tc>
          <w:tcPr>
            <w:tcW w:w="572" w:type="dxa"/>
            <w:tcBorders>
              <w:top w:val="single" w:color="000000" w:sz="6" w:space="0"/>
              <w:left w:val="single" w:color="000000" w:sz="6" w:space="0"/>
              <w:bottom w:val="single" w:color="000000" w:sz="6" w:space="0"/>
              <w:right w:val="single" w:color="000000" w:sz="6" w:space="0"/>
            </w:tcBorders>
          </w:tcPr>
          <w:p w:rsidRPr="003C510A" w:rsidR="00D6483C" w:rsidP="007C5C73" w:rsidRDefault="00D6483C" w14:paraId="301450DC"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t>O</w:t>
            </w:r>
          </w:p>
        </w:tc>
        <w:tc>
          <w:tcPr>
            <w:tcW w:w="562" w:type="dxa"/>
            <w:tcBorders>
              <w:top w:val="single" w:color="000000" w:sz="6" w:space="0"/>
              <w:left w:val="single" w:color="000000" w:sz="6" w:space="0"/>
              <w:bottom w:val="single" w:color="000000" w:sz="6" w:space="0"/>
              <w:right w:val="single" w:color="000000" w:sz="6" w:space="0"/>
            </w:tcBorders>
          </w:tcPr>
          <w:p w:rsidRPr="003C510A" w:rsidR="00D6483C" w:rsidP="007C5C73" w:rsidRDefault="00D6483C" w14:paraId="166ED7E0"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t>M</w:t>
            </w:r>
          </w:p>
        </w:tc>
        <w:tc>
          <w:tcPr>
            <w:tcW w:w="5103" w:type="dxa"/>
            <w:tcBorders>
              <w:top w:val="single" w:color="000000" w:sz="6" w:space="0"/>
              <w:left w:val="single" w:color="000000" w:sz="6" w:space="0"/>
              <w:bottom w:val="single" w:color="000000" w:sz="6" w:space="0"/>
            </w:tcBorders>
          </w:tcPr>
          <w:p w:rsidRPr="004F02A8" w:rsidR="000375F8" w:rsidP="000375F8" w:rsidRDefault="000375F8" w14:paraId="385A571D" w14:textId="77777777">
            <w:pPr>
              <w:pStyle w:val="TableParagraph"/>
              <w:spacing w:before="115"/>
              <w:ind w:left="69" w:right="61"/>
              <w:rPr>
                <w:rFonts w:ascii="Palatino Linotype" w:hAnsi="Palatino Linotype"/>
                <w:b/>
                <w:sz w:val="18"/>
                <w:szCs w:val="18"/>
                <w:u w:val="single"/>
              </w:rPr>
            </w:pPr>
            <w:r w:rsidRPr="004F02A8">
              <w:rPr>
                <w:rFonts w:ascii="Palatino Linotype" w:hAnsi="Palatino Linotype"/>
                <w:b/>
                <w:sz w:val="18"/>
                <w:szCs w:val="18"/>
                <w:u w:val="single"/>
              </w:rPr>
              <w:t xml:space="preserve">Mapping to [Name] table: </w:t>
            </w:r>
          </w:p>
          <w:p w:rsidR="000375F8" w:rsidP="000375F8" w:rsidRDefault="000375F8" w14:paraId="7CCCC01C" w14:textId="77777777">
            <w:pPr>
              <w:pStyle w:val="TableParagraph"/>
              <w:spacing w:before="115"/>
              <w:ind w:left="69" w:right="61"/>
              <w:rPr>
                <w:rFonts w:ascii="Palatino Linotype" w:hAnsi="Palatino Linotype"/>
                <w:bCs/>
                <w:sz w:val="18"/>
                <w:szCs w:val="18"/>
              </w:rPr>
            </w:pPr>
            <w:r>
              <w:rPr>
                <w:rFonts w:ascii="Palatino Linotype" w:hAnsi="Palatino Linotype"/>
                <w:bCs/>
                <w:sz w:val="18"/>
                <w:szCs w:val="18"/>
              </w:rPr>
              <w:t>IP-NAME-NUMBER: [Name].IPNameNumber</w:t>
            </w:r>
          </w:p>
          <w:p w:rsidR="000375F8" w:rsidP="000375F8" w:rsidRDefault="000375F8" w14:paraId="55F2E470" w14:textId="77777777">
            <w:pPr>
              <w:pStyle w:val="TableParagraph"/>
              <w:spacing w:before="115"/>
              <w:ind w:left="69" w:right="61"/>
              <w:rPr>
                <w:rFonts w:ascii="Palatino Linotype" w:hAnsi="Palatino Linotype"/>
                <w:bCs/>
                <w:sz w:val="18"/>
                <w:szCs w:val="18"/>
              </w:rPr>
            </w:pPr>
            <w:r>
              <w:rPr>
                <w:rFonts w:ascii="Palatino Linotype" w:hAnsi="Palatino Linotype"/>
                <w:bCs/>
                <w:sz w:val="18"/>
                <w:szCs w:val="18"/>
              </w:rPr>
              <w:t>Date of last amend..:  [Name].AmendedDateTime</w:t>
            </w:r>
          </w:p>
          <w:p w:rsidR="000375F8" w:rsidP="000375F8" w:rsidRDefault="000375F8" w14:paraId="623276AD" w14:textId="77777777">
            <w:pPr>
              <w:pStyle w:val="TableParagraph"/>
              <w:spacing w:before="115"/>
              <w:ind w:left="69" w:right="61"/>
              <w:rPr>
                <w:rFonts w:ascii="Palatino Linotype" w:hAnsi="Palatino Linotype"/>
                <w:bCs/>
                <w:sz w:val="18"/>
                <w:szCs w:val="18"/>
              </w:rPr>
            </w:pPr>
            <w:r>
              <w:rPr>
                <w:rFonts w:ascii="Palatino Linotype" w:hAnsi="Palatino Linotype"/>
                <w:bCs/>
                <w:sz w:val="18"/>
                <w:szCs w:val="18"/>
              </w:rPr>
              <w:t>Time of last amend..: [Name].AmendedDateTime</w:t>
            </w:r>
          </w:p>
          <w:p w:rsidR="000375F8" w:rsidP="000375F8" w:rsidRDefault="000375F8" w14:paraId="44FFAA75" w14:textId="77777777">
            <w:pPr>
              <w:pStyle w:val="TableParagraph"/>
              <w:spacing w:before="115"/>
              <w:ind w:left="69" w:right="61"/>
              <w:rPr>
                <w:rFonts w:ascii="Palatino Linotype" w:hAnsi="Palatino Linotype"/>
                <w:bCs/>
                <w:sz w:val="18"/>
                <w:szCs w:val="18"/>
              </w:rPr>
            </w:pPr>
            <w:r>
              <w:rPr>
                <w:rFonts w:ascii="Palatino Linotype" w:hAnsi="Palatino Linotype"/>
                <w:bCs/>
                <w:sz w:val="18"/>
                <w:szCs w:val="18"/>
              </w:rPr>
              <w:t>Name: [Name].LastName</w:t>
            </w:r>
          </w:p>
          <w:p w:rsidR="000375F8" w:rsidP="000375F8" w:rsidRDefault="000375F8" w14:paraId="1F3B1BA7" w14:textId="77777777">
            <w:pPr>
              <w:pStyle w:val="TableParagraph"/>
              <w:spacing w:before="115"/>
              <w:ind w:left="69" w:right="61"/>
              <w:rPr>
                <w:rFonts w:ascii="Palatino Linotype" w:hAnsi="Palatino Linotype"/>
                <w:bCs/>
                <w:sz w:val="18"/>
                <w:szCs w:val="18"/>
              </w:rPr>
            </w:pPr>
            <w:r>
              <w:rPr>
                <w:rFonts w:ascii="Palatino Linotype" w:hAnsi="Palatino Linotype"/>
                <w:bCs/>
                <w:sz w:val="18"/>
                <w:szCs w:val="18"/>
              </w:rPr>
              <w:t>First name: [Name].FirstName</w:t>
            </w:r>
          </w:p>
          <w:p w:rsidR="000375F8" w:rsidP="000375F8" w:rsidRDefault="000375F8" w14:paraId="39A0A4A5" w14:textId="4902B23A">
            <w:pPr>
              <w:pStyle w:val="TableParagraph"/>
              <w:spacing w:before="115"/>
              <w:ind w:left="69" w:right="61"/>
              <w:rPr>
                <w:rFonts w:ascii="Palatino Linotype" w:hAnsi="Palatino Linotype"/>
                <w:bCs/>
                <w:sz w:val="18"/>
                <w:szCs w:val="18"/>
              </w:rPr>
            </w:pPr>
            <w:commentRangeStart w:id="109"/>
            <w:r>
              <w:rPr>
                <w:rFonts w:ascii="Palatino Linotype" w:hAnsi="Palatino Linotype"/>
                <w:bCs/>
                <w:sz w:val="18"/>
                <w:szCs w:val="18"/>
              </w:rPr>
              <w:t>Date of creation: [Name].CreatedDate</w:t>
            </w:r>
            <w:commentRangeEnd w:id="109"/>
            <w:r w:rsidR="007C2312">
              <w:rPr>
                <w:rStyle w:val="CommentReference"/>
                <w:rFonts w:ascii="Palatino Linotype" w:hAnsi="Palatino Linotype" w:eastAsia="Calibri" w:cs="Times New Roman"/>
              </w:rPr>
              <w:commentReference w:id="109"/>
            </w:r>
          </w:p>
          <w:p w:rsidR="000375F8" w:rsidP="000375F8" w:rsidRDefault="000375F8" w14:paraId="62D912A6" w14:textId="072E1C52">
            <w:pPr>
              <w:pStyle w:val="TableParagraph"/>
              <w:spacing w:before="115"/>
              <w:ind w:left="69" w:right="61"/>
              <w:rPr>
                <w:rFonts w:ascii="Palatino Linotype" w:hAnsi="Palatino Linotype"/>
                <w:bCs/>
                <w:sz w:val="18"/>
                <w:szCs w:val="18"/>
              </w:rPr>
            </w:pPr>
            <w:commentRangeStart w:id="110"/>
            <w:r>
              <w:rPr>
                <w:rFonts w:ascii="Palatino Linotype" w:hAnsi="Palatino Linotype"/>
                <w:bCs/>
                <w:sz w:val="18"/>
                <w:szCs w:val="18"/>
              </w:rPr>
              <w:t>Time of creation: [Name].CreatedDate</w:t>
            </w:r>
            <w:commentRangeEnd w:id="110"/>
            <w:r w:rsidR="007C2312">
              <w:rPr>
                <w:rStyle w:val="CommentReference"/>
                <w:rFonts w:ascii="Palatino Linotype" w:hAnsi="Palatino Linotype" w:eastAsia="Calibri" w:cs="Times New Roman"/>
              </w:rPr>
              <w:commentReference w:id="110"/>
            </w:r>
          </w:p>
          <w:p w:rsidR="000375F8" w:rsidP="000375F8" w:rsidRDefault="000375F8" w14:paraId="3CAD59CC" w14:textId="13B99FAD">
            <w:pPr>
              <w:pStyle w:val="TableParagraph"/>
              <w:spacing w:before="115"/>
              <w:ind w:left="69" w:right="61"/>
              <w:rPr>
                <w:rFonts w:ascii="Palatino Linotype" w:hAnsi="Palatino Linotype"/>
                <w:bCs/>
                <w:sz w:val="18"/>
                <w:szCs w:val="18"/>
              </w:rPr>
            </w:pPr>
            <w:r>
              <w:rPr>
                <w:rFonts w:ascii="Palatino Linotype" w:hAnsi="Palatino Linotype"/>
                <w:bCs/>
                <w:sz w:val="18"/>
                <w:szCs w:val="18"/>
              </w:rPr>
              <w:t>Name type: [Name].TypeCode</w:t>
            </w:r>
          </w:p>
          <w:p w:rsidR="00846A34" w:rsidP="000375F8" w:rsidRDefault="00005C5C" w14:paraId="532F74B5" w14:textId="74E0807B">
            <w:pPr>
              <w:pStyle w:val="TableParagraph"/>
              <w:spacing w:before="115"/>
              <w:ind w:left="69" w:right="61"/>
              <w:rPr>
                <w:rFonts w:ascii="Palatino Linotype" w:hAnsi="Palatino Linotype"/>
                <w:bCs/>
                <w:sz w:val="18"/>
                <w:szCs w:val="18"/>
              </w:rPr>
            </w:pPr>
            <w:r>
              <w:rPr>
                <w:rFonts w:ascii="Palatino Linotype" w:hAnsi="Palatino Linotype"/>
                <w:bCs/>
                <w:sz w:val="18"/>
                <w:szCs w:val="18"/>
              </w:rPr>
              <w:t>IP-NAME-NUMBER</w:t>
            </w:r>
            <w:r w:rsidR="00C32E3D">
              <w:rPr>
                <w:rFonts w:ascii="Palatino Linotype" w:hAnsi="Palatino Linotype"/>
                <w:bCs/>
                <w:sz w:val="18"/>
                <w:szCs w:val="18"/>
              </w:rPr>
              <w:t>-ref: [Name].</w:t>
            </w:r>
            <w:r w:rsidR="00414E07">
              <w:rPr>
                <w:rFonts w:ascii="Palatino Linotype" w:hAnsi="Palatino Linotype"/>
                <w:bCs/>
                <w:sz w:val="18"/>
                <w:szCs w:val="18"/>
              </w:rPr>
              <w:t>Forwarding</w:t>
            </w:r>
            <w:r w:rsidR="000C608D">
              <w:rPr>
                <w:rFonts w:ascii="Palatino Linotype" w:hAnsi="Palatino Linotype"/>
                <w:bCs/>
                <w:sz w:val="18"/>
                <w:szCs w:val="18"/>
              </w:rPr>
              <w:t>NameNumber</w:t>
            </w:r>
          </w:p>
          <w:p w:rsidRPr="004F02A8" w:rsidR="000375F8" w:rsidP="000375F8" w:rsidRDefault="000375F8" w14:paraId="615ACBBD" w14:textId="77777777">
            <w:pPr>
              <w:pStyle w:val="TableParagraph"/>
              <w:spacing w:before="115"/>
              <w:ind w:left="69" w:right="61"/>
              <w:rPr>
                <w:rFonts w:ascii="Palatino Linotype" w:hAnsi="Palatino Linotype"/>
                <w:bCs/>
                <w:sz w:val="18"/>
                <w:szCs w:val="18"/>
                <w:u w:val="single"/>
              </w:rPr>
            </w:pPr>
            <w:r w:rsidRPr="004F02A8">
              <w:rPr>
                <w:rFonts w:ascii="Palatino Linotype" w:hAnsi="Palatino Linotype"/>
                <w:bCs/>
                <w:sz w:val="18"/>
                <w:szCs w:val="18"/>
                <w:u w:val="single"/>
              </w:rPr>
              <w:lastRenderedPageBreak/>
              <w:t xml:space="preserve">Related IPA Record </w:t>
            </w:r>
          </w:p>
          <w:p w:rsidRPr="003C510A" w:rsidR="000375F8" w:rsidP="000375F8" w:rsidRDefault="000375F8" w14:paraId="7346E953" w14:textId="77777777">
            <w:pPr>
              <w:pStyle w:val="TableParagraph"/>
              <w:spacing w:before="115"/>
              <w:ind w:left="69" w:right="61"/>
              <w:rPr>
                <w:rFonts w:ascii="Palatino Linotype" w:hAnsi="Palatino Linotype"/>
                <w:bCs/>
                <w:sz w:val="18"/>
                <w:szCs w:val="18"/>
              </w:rPr>
            </w:pPr>
            <w:r w:rsidRPr="003C510A">
              <w:rPr>
                <w:rFonts w:ascii="Palatino Linotype" w:hAnsi="Palatino Linotype"/>
                <w:bCs/>
                <w:sz w:val="18"/>
                <w:szCs w:val="18"/>
              </w:rPr>
              <w:t>Code of remitting society: [</w:t>
            </w:r>
            <w:r>
              <w:rPr>
                <w:rFonts w:ascii="Palatino Linotype" w:hAnsi="Palatino Linotype"/>
                <w:bCs/>
                <w:sz w:val="18"/>
                <w:szCs w:val="18"/>
              </w:rPr>
              <w:t>Name</w:t>
            </w:r>
            <w:r w:rsidRPr="003C510A">
              <w:rPr>
                <w:rFonts w:ascii="Palatino Linotype" w:hAnsi="Palatino Linotype"/>
                <w:bCs/>
                <w:sz w:val="18"/>
                <w:szCs w:val="18"/>
              </w:rPr>
              <w:t>].AgencyID</w:t>
            </w:r>
          </w:p>
          <w:p w:rsidR="000375F8" w:rsidP="000375F8" w:rsidRDefault="000375F8" w14:paraId="027202ED" w14:textId="77777777">
            <w:pPr>
              <w:pStyle w:val="TableParagraph"/>
              <w:spacing w:before="115"/>
              <w:ind w:left="69" w:right="61"/>
              <w:rPr>
                <w:rFonts w:ascii="Palatino Linotype" w:hAnsi="Palatino Linotype"/>
                <w:bCs/>
                <w:sz w:val="18"/>
                <w:szCs w:val="18"/>
              </w:rPr>
            </w:pPr>
          </w:p>
          <w:p w:rsidRPr="004F02A8" w:rsidR="000375F8" w:rsidP="000375F8" w:rsidRDefault="000375F8" w14:paraId="6AE6F59E" w14:textId="77777777">
            <w:pPr>
              <w:pStyle w:val="TableParagraph"/>
              <w:spacing w:before="115"/>
              <w:ind w:left="69" w:right="61"/>
              <w:rPr>
                <w:rFonts w:ascii="Palatino Linotype" w:hAnsi="Palatino Linotype"/>
                <w:b/>
                <w:sz w:val="18"/>
                <w:szCs w:val="18"/>
                <w:u w:val="single"/>
              </w:rPr>
            </w:pPr>
            <w:r w:rsidRPr="004F02A8">
              <w:rPr>
                <w:rFonts w:ascii="Palatino Linotype" w:hAnsi="Palatino Linotype"/>
                <w:b/>
                <w:sz w:val="18"/>
                <w:szCs w:val="18"/>
                <w:u w:val="single"/>
              </w:rPr>
              <w:t xml:space="preserve">Mapping to [NameReference] table: </w:t>
            </w:r>
          </w:p>
          <w:p w:rsidR="000375F8" w:rsidP="000375F8" w:rsidRDefault="000375F8" w14:paraId="39699F18" w14:textId="77777777">
            <w:pPr>
              <w:pStyle w:val="TableParagraph"/>
              <w:spacing w:before="115"/>
              <w:ind w:left="69" w:right="61"/>
              <w:rPr>
                <w:rFonts w:ascii="Palatino Linotype" w:hAnsi="Palatino Linotype"/>
                <w:bCs/>
                <w:sz w:val="18"/>
                <w:szCs w:val="18"/>
              </w:rPr>
            </w:pPr>
            <w:r>
              <w:rPr>
                <w:rFonts w:ascii="Palatino Linotype" w:hAnsi="Palatino Linotype"/>
                <w:bCs/>
                <w:sz w:val="18"/>
                <w:szCs w:val="18"/>
              </w:rPr>
              <w:t>IP-NAME-NUMBER: [NameReference].IPNameNumber</w:t>
            </w:r>
          </w:p>
          <w:p w:rsidR="000375F8" w:rsidP="000375F8" w:rsidRDefault="000375F8" w14:paraId="24092D78" w14:textId="77777777">
            <w:pPr>
              <w:pStyle w:val="TableParagraph"/>
              <w:spacing w:before="115"/>
              <w:ind w:left="69" w:right="61"/>
              <w:rPr>
                <w:rFonts w:ascii="Palatino Linotype" w:hAnsi="Palatino Linotype"/>
                <w:bCs/>
                <w:sz w:val="18"/>
                <w:szCs w:val="18"/>
              </w:rPr>
            </w:pPr>
            <w:r>
              <w:rPr>
                <w:rFonts w:ascii="Palatino Linotype" w:hAnsi="Palatino Linotype"/>
                <w:bCs/>
                <w:sz w:val="18"/>
                <w:szCs w:val="18"/>
              </w:rPr>
              <w:t>Date of last amend..:  [NameReference].AmendedDateTime</w:t>
            </w:r>
          </w:p>
          <w:p w:rsidR="000375F8" w:rsidP="000375F8" w:rsidRDefault="000375F8" w14:paraId="0F220E97" w14:textId="77777777">
            <w:pPr>
              <w:pStyle w:val="TableParagraph"/>
              <w:spacing w:before="115"/>
              <w:ind w:left="69" w:right="61"/>
              <w:rPr>
                <w:rFonts w:ascii="Palatino Linotype" w:hAnsi="Palatino Linotype"/>
                <w:bCs/>
                <w:sz w:val="18"/>
                <w:szCs w:val="18"/>
              </w:rPr>
            </w:pPr>
            <w:r>
              <w:rPr>
                <w:rFonts w:ascii="Palatino Linotype" w:hAnsi="Palatino Linotype"/>
                <w:bCs/>
                <w:sz w:val="18"/>
                <w:szCs w:val="18"/>
              </w:rPr>
              <w:t>Time of last amend..: [NameReference].AmendedDateTime</w:t>
            </w:r>
          </w:p>
          <w:p w:rsidRPr="004F02A8" w:rsidR="000375F8" w:rsidP="000375F8" w:rsidRDefault="000375F8" w14:paraId="289680F6" w14:textId="77777777">
            <w:pPr>
              <w:pStyle w:val="TableParagraph"/>
              <w:spacing w:before="115"/>
              <w:ind w:left="69" w:right="61"/>
              <w:rPr>
                <w:rFonts w:ascii="Palatino Linotype" w:hAnsi="Palatino Linotype"/>
                <w:bCs/>
                <w:sz w:val="18"/>
                <w:szCs w:val="18"/>
                <w:u w:val="single"/>
              </w:rPr>
            </w:pPr>
            <w:r w:rsidRPr="004F02A8">
              <w:rPr>
                <w:rFonts w:ascii="Palatino Linotype" w:hAnsi="Palatino Linotype"/>
                <w:bCs/>
                <w:sz w:val="18"/>
                <w:szCs w:val="18"/>
                <w:u w:val="single"/>
              </w:rPr>
              <w:t xml:space="preserve">Related IPA Record </w:t>
            </w:r>
          </w:p>
          <w:p w:rsidR="000375F8" w:rsidP="000375F8" w:rsidRDefault="000375F8" w14:paraId="30DE297F" w14:textId="77777777">
            <w:pPr>
              <w:pStyle w:val="TableParagraph"/>
              <w:spacing w:before="115"/>
              <w:ind w:left="69" w:right="61"/>
              <w:rPr>
                <w:rFonts w:ascii="Palatino Linotype" w:hAnsi="Palatino Linotype"/>
                <w:bCs/>
                <w:sz w:val="18"/>
                <w:szCs w:val="18"/>
              </w:rPr>
            </w:pPr>
            <w:r>
              <w:rPr>
                <w:rFonts w:ascii="Palatino Linotype" w:hAnsi="Palatino Linotype"/>
                <w:bCs/>
                <w:sz w:val="18"/>
                <w:szCs w:val="18"/>
              </w:rPr>
              <w:t>IP-BASE-NUMBER:[NameReference].IPBaseNumber</w:t>
            </w:r>
          </w:p>
          <w:p w:rsidRPr="003C510A" w:rsidR="00D6483C" w:rsidP="0095793F" w:rsidRDefault="00D6483C" w14:paraId="355C5895" w14:textId="7017ED98">
            <w:pPr>
              <w:pStyle w:val="TableParagraph"/>
              <w:spacing w:before="115"/>
              <w:ind w:left="69" w:right="61"/>
              <w:rPr>
                <w:rFonts w:ascii="Palatino Linotype" w:hAnsi="Palatino Linotype"/>
                <w:bCs/>
                <w:sz w:val="18"/>
                <w:szCs w:val="18"/>
              </w:rPr>
            </w:pPr>
          </w:p>
        </w:tc>
      </w:tr>
      <w:tr w:rsidRPr="007C5C73" w:rsidR="00D6483C" w:rsidTr="00684353" w14:paraId="723AC181" w14:textId="77777777">
        <w:trPr>
          <w:trHeight w:val="757"/>
        </w:trPr>
        <w:tc>
          <w:tcPr>
            <w:tcW w:w="698" w:type="dxa"/>
            <w:tcBorders>
              <w:top w:val="single" w:color="000000" w:sz="6" w:space="0"/>
              <w:bottom w:val="single" w:color="000000" w:sz="6" w:space="0"/>
              <w:right w:val="single" w:color="000000" w:sz="6" w:space="0"/>
            </w:tcBorders>
          </w:tcPr>
          <w:p w:rsidRPr="003C510A" w:rsidR="00D6483C" w:rsidP="007C5C73" w:rsidRDefault="00D6483C" w14:paraId="6B17A1A4"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lastRenderedPageBreak/>
              <w:t>INN</w:t>
            </w:r>
          </w:p>
        </w:tc>
        <w:tc>
          <w:tcPr>
            <w:tcW w:w="2268" w:type="dxa"/>
            <w:tcBorders>
              <w:top w:val="single" w:color="000000" w:sz="6" w:space="0"/>
              <w:left w:val="single" w:color="000000" w:sz="6" w:space="0"/>
              <w:bottom w:val="single" w:color="000000" w:sz="6" w:space="0"/>
              <w:right w:val="single" w:color="000000" w:sz="6" w:space="0"/>
            </w:tcBorders>
          </w:tcPr>
          <w:p w:rsidRPr="003C510A" w:rsidR="00D6483C" w:rsidP="0095793F" w:rsidRDefault="00D6483C" w14:paraId="04A10732" w14:textId="77777777">
            <w:pPr>
              <w:pStyle w:val="TableParagraph"/>
              <w:spacing w:before="115"/>
              <w:ind w:left="69" w:right="61"/>
              <w:rPr>
                <w:rFonts w:ascii="Palatino Linotype" w:hAnsi="Palatino Linotype"/>
                <w:bCs/>
                <w:sz w:val="18"/>
                <w:szCs w:val="18"/>
              </w:rPr>
            </w:pPr>
            <w:r w:rsidRPr="003C510A">
              <w:rPr>
                <w:rFonts w:ascii="Palatino Linotype" w:hAnsi="Palatino Linotype"/>
                <w:bCs/>
                <w:sz w:val="18"/>
                <w:szCs w:val="18"/>
              </w:rPr>
              <w:t>Inherited name single IP usage New</w:t>
            </w:r>
          </w:p>
        </w:tc>
        <w:tc>
          <w:tcPr>
            <w:tcW w:w="572" w:type="dxa"/>
            <w:tcBorders>
              <w:top w:val="single" w:color="000000" w:sz="6" w:space="0"/>
              <w:left w:val="single" w:color="000000" w:sz="6" w:space="0"/>
              <w:bottom w:val="single" w:color="000000" w:sz="6" w:space="0"/>
              <w:right w:val="single" w:color="000000" w:sz="6" w:space="0"/>
            </w:tcBorders>
          </w:tcPr>
          <w:p w:rsidRPr="003C510A" w:rsidR="00D6483C" w:rsidP="007C5C73" w:rsidRDefault="00D6483C" w14:paraId="309DAAF5"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t>C</w:t>
            </w:r>
          </w:p>
        </w:tc>
        <w:tc>
          <w:tcPr>
            <w:tcW w:w="562" w:type="dxa"/>
            <w:tcBorders>
              <w:top w:val="single" w:color="000000" w:sz="6" w:space="0"/>
              <w:left w:val="single" w:color="000000" w:sz="6" w:space="0"/>
              <w:bottom w:val="single" w:color="000000" w:sz="6" w:space="0"/>
              <w:right w:val="single" w:color="000000" w:sz="6" w:space="0"/>
            </w:tcBorders>
          </w:tcPr>
          <w:p w:rsidRPr="003C510A" w:rsidR="00D6483C" w:rsidP="007C5C73" w:rsidRDefault="00D6483C" w14:paraId="2BB44FC6"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t>M</w:t>
            </w:r>
          </w:p>
        </w:tc>
        <w:tc>
          <w:tcPr>
            <w:tcW w:w="5103" w:type="dxa"/>
            <w:tcBorders>
              <w:top w:val="single" w:color="000000" w:sz="6" w:space="0"/>
              <w:left w:val="single" w:color="000000" w:sz="6" w:space="0"/>
              <w:bottom w:val="single" w:color="000000" w:sz="6" w:space="0"/>
            </w:tcBorders>
          </w:tcPr>
          <w:p w:rsidR="00246C97" w:rsidP="00246C97" w:rsidRDefault="00246C97" w14:paraId="4A0F8A56" w14:textId="77777777">
            <w:pPr>
              <w:pStyle w:val="TableParagraph"/>
              <w:spacing w:before="115"/>
              <w:ind w:left="69" w:right="61"/>
              <w:rPr>
                <w:rFonts w:ascii="Palatino Linotype" w:hAnsi="Palatino Linotype"/>
                <w:bCs/>
                <w:sz w:val="18"/>
                <w:szCs w:val="18"/>
              </w:rPr>
            </w:pPr>
            <w:r>
              <w:rPr>
                <w:rFonts w:ascii="Palatino Linotype" w:hAnsi="Palatino Linotype"/>
                <w:bCs/>
                <w:sz w:val="18"/>
                <w:szCs w:val="18"/>
              </w:rPr>
              <w:t>IP-NAME-NUMBER: [IPNameUsage].IPNameNumber</w:t>
            </w:r>
          </w:p>
          <w:p w:rsidR="00246C97" w:rsidP="00246C97" w:rsidRDefault="00246C97" w14:paraId="513AEBF8" w14:textId="77777777">
            <w:pPr>
              <w:pStyle w:val="TableParagraph"/>
              <w:spacing w:before="115"/>
              <w:ind w:left="69" w:right="61"/>
              <w:rPr>
                <w:rFonts w:ascii="Palatino Linotype" w:hAnsi="Palatino Linotype"/>
                <w:bCs/>
                <w:sz w:val="18"/>
                <w:szCs w:val="18"/>
              </w:rPr>
            </w:pPr>
            <w:r>
              <w:rPr>
                <w:rFonts w:ascii="Palatino Linotype" w:hAnsi="Palatino Linotype"/>
                <w:bCs/>
                <w:sz w:val="18"/>
                <w:szCs w:val="18"/>
              </w:rPr>
              <w:t>Creation class code:  [IPNameUsage].CreationClass</w:t>
            </w:r>
          </w:p>
          <w:p w:rsidR="00246C97" w:rsidP="00246C97" w:rsidRDefault="00246C97" w14:paraId="5C7B640E" w14:textId="77777777">
            <w:pPr>
              <w:pStyle w:val="TableParagraph"/>
              <w:spacing w:before="115"/>
              <w:ind w:left="69" w:right="61"/>
              <w:rPr>
                <w:rFonts w:ascii="Palatino Linotype" w:hAnsi="Palatino Linotype"/>
                <w:bCs/>
                <w:sz w:val="18"/>
                <w:szCs w:val="18"/>
              </w:rPr>
            </w:pPr>
            <w:r>
              <w:rPr>
                <w:rFonts w:ascii="Palatino Linotype" w:hAnsi="Palatino Linotype"/>
                <w:bCs/>
                <w:sz w:val="18"/>
                <w:szCs w:val="18"/>
              </w:rPr>
              <w:t>Role code: [IPNameUsage].Role</w:t>
            </w:r>
          </w:p>
          <w:p w:rsidRPr="004F02A8" w:rsidR="00246C97" w:rsidP="00246C97" w:rsidRDefault="00246C97" w14:paraId="04BA5A8F" w14:textId="77777777">
            <w:pPr>
              <w:pStyle w:val="TableParagraph"/>
              <w:spacing w:before="115"/>
              <w:ind w:left="69" w:right="61"/>
              <w:rPr>
                <w:rFonts w:ascii="Palatino Linotype" w:hAnsi="Palatino Linotype"/>
                <w:bCs/>
                <w:sz w:val="18"/>
                <w:szCs w:val="18"/>
                <w:u w:val="single"/>
              </w:rPr>
            </w:pPr>
            <w:r w:rsidRPr="004F02A8">
              <w:rPr>
                <w:rFonts w:ascii="Palatino Linotype" w:hAnsi="Palatino Linotype"/>
                <w:bCs/>
                <w:sz w:val="18"/>
                <w:szCs w:val="18"/>
                <w:u w:val="single"/>
              </w:rPr>
              <w:t xml:space="preserve">Related IPA Record </w:t>
            </w:r>
          </w:p>
          <w:p w:rsidR="00246C97" w:rsidP="00246C97" w:rsidRDefault="00246C97" w14:paraId="7C30E1E2" w14:textId="77777777">
            <w:pPr>
              <w:pStyle w:val="TableParagraph"/>
              <w:spacing w:before="115"/>
              <w:ind w:left="69" w:right="61"/>
              <w:rPr>
                <w:rFonts w:ascii="Palatino Linotype" w:hAnsi="Palatino Linotype"/>
                <w:bCs/>
                <w:sz w:val="18"/>
                <w:szCs w:val="18"/>
              </w:rPr>
            </w:pPr>
            <w:r>
              <w:rPr>
                <w:rFonts w:ascii="Palatino Linotype" w:hAnsi="Palatino Linotype"/>
                <w:bCs/>
                <w:sz w:val="18"/>
                <w:szCs w:val="18"/>
              </w:rPr>
              <w:t>IP-BASE-NUMBER:[IPNameUsage].IPBaseNumber</w:t>
            </w:r>
          </w:p>
          <w:p w:rsidRPr="003C510A" w:rsidR="00D6483C" w:rsidP="0095793F" w:rsidRDefault="00D6483C" w14:paraId="25741AF4" w14:textId="6F4520FD">
            <w:pPr>
              <w:pStyle w:val="TableParagraph"/>
              <w:spacing w:before="115" w:line="238" w:lineRule="exact"/>
              <w:ind w:left="69" w:right="61"/>
              <w:rPr>
                <w:rFonts w:ascii="Palatino Linotype" w:hAnsi="Palatino Linotype"/>
                <w:bCs/>
                <w:sz w:val="18"/>
                <w:szCs w:val="18"/>
              </w:rPr>
            </w:pPr>
          </w:p>
        </w:tc>
      </w:tr>
      <w:tr w:rsidRPr="007C5C73" w:rsidR="00D6483C" w:rsidTr="00684353" w14:paraId="560F91FE" w14:textId="77777777">
        <w:trPr>
          <w:trHeight w:val="760"/>
        </w:trPr>
        <w:tc>
          <w:tcPr>
            <w:tcW w:w="698" w:type="dxa"/>
            <w:tcBorders>
              <w:top w:val="single" w:color="000000" w:sz="6" w:space="0"/>
              <w:bottom w:val="single" w:color="000000" w:sz="4" w:space="0"/>
              <w:right w:val="single" w:color="000000" w:sz="6" w:space="0"/>
            </w:tcBorders>
          </w:tcPr>
          <w:p w:rsidRPr="003C510A" w:rsidR="00D6483C" w:rsidP="007C5C73" w:rsidRDefault="00D6483C" w14:paraId="531E5AE9"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t>IMN</w:t>
            </w:r>
          </w:p>
        </w:tc>
        <w:tc>
          <w:tcPr>
            <w:tcW w:w="2268" w:type="dxa"/>
            <w:tcBorders>
              <w:top w:val="single" w:color="000000" w:sz="6" w:space="0"/>
              <w:left w:val="single" w:color="000000" w:sz="6" w:space="0"/>
              <w:bottom w:val="single" w:color="000000" w:sz="4" w:space="0"/>
              <w:right w:val="single" w:color="000000" w:sz="6" w:space="0"/>
            </w:tcBorders>
          </w:tcPr>
          <w:p w:rsidRPr="003C510A" w:rsidR="00D6483C" w:rsidP="0095793F" w:rsidRDefault="00D6483C" w14:paraId="4E928FF5" w14:textId="77777777">
            <w:pPr>
              <w:pStyle w:val="TableParagraph"/>
              <w:spacing w:before="115" w:line="242" w:lineRule="auto"/>
              <w:ind w:left="69" w:right="61"/>
              <w:rPr>
                <w:rFonts w:ascii="Palatino Linotype" w:hAnsi="Palatino Linotype"/>
                <w:bCs/>
                <w:sz w:val="18"/>
                <w:szCs w:val="18"/>
              </w:rPr>
            </w:pPr>
            <w:r w:rsidRPr="003C510A">
              <w:rPr>
                <w:rFonts w:ascii="Palatino Linotype" w:hAnsi="Palatino Linotype"/>
                <w:bCs/>
                <w:sz w:val="18"/>
                <w:szCs w:val="18"/>
              </w:rPr>
              <w:t>Inherited name multi IP usage New</w:t>
            </w:r>
          </w:p>
        </w:tc>
        <w:tc>
          <w:tcPr>
            <w:tcW w:w="572" w:type="dxa"/>
            <w:tcBorders>
              <w:top w:val="single" w:color="000000" w:sz="6" w:space="0"/>
              <w:left w:val="single" w:color="000000" w:sz="6" w:space="0"/>
              <w:bottom w:val="single" w:color="000000" w:sz="4" w:space="0"/>
              <w:right w:val="single" w:color="000000" w:sz="6" w:space="0"/>
            </w:tcBorders>
          </w:tcPr>
          <w:p w:rsidRPr="003C510A" w:rsidR="00D6483C" w:rsidP="007C5C73" w:rsidRDefault="00D6483C" w14:paraId="67A998BF"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t>C</w:t>
            </w:r>
          </w:p>
        </w:tc>
        <w:tc>
          <w:tcPr>
            <w:tcW w:w="562" w:type="dxa"/>
            <w:tcBorders>
              <w:top w:val="single" w:color="000000" w:sz="6" w:space="0"/>
              <w:left w:val="single" w:color="000000" w:sz="6" w:space="0"/>
              <w:bottom w:val="single" w:color="000000" w:sz="4" w:space="0"/>
              <w:right w:val="single" w:color="000000" w:sz="6" w:space="0"/>
            </w:tcBorders>
          </w:tcPr>
          <w:p w:rsidRPr="003C510A" w:rsidR="00D6483C" w:rsidP="007C5C73" w:rsidRDefault="00D6483C" w14:paraId="7055C30E"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t>M</w:t>
            </w:r>
          </w:p>
        </w:tc>
        <w:tc>
          <w:tcPr>
            <w:tcW w:w="5103" w:type="dxa"/>
            <w:tcBorders>
              <w:top w:val="single" w:color="000000" w:sz="6" w:space="0"/>
              <w:left w:val="single" w:color="000000" w:sz="6" w:space="0"/>
              <w:bottom w:val="single" w:color="000000" w:sz="4" w:space="0"/>
            </w:tcBorders>
          </w:tcPr>
          <w:p w:rsidR="00623F40" w:rsidP="00623F40" w:rsidRDefault="00623F40" w14:paraId="23B1C6CD" w14:textId="77777777">
            <w:pPr>
              <w:pStyle w:val="TableParagraph"/>
              <w:spacing w:before="115"/>
              <w:ind w:left="69" w:right="61"/>
              <w:rPr>
                <w:rFonts w:ascii="Palatino Linotype" w:hAnsi="Palatino Linotype"/>
                <w:bCs/>
                <w:sz w:val="18"/>
                <w:szCs w:val="18"/>
              </w:rPr>
            </w:pPr>
            <w:r>
              <w:rPr>
                <w:rFonts w:ascii="Palatino Linotype" w:hAnsi="Palatino Linotype"/>
                <w:bCs/>
                <w:sz w:val="18"/>
                <w:szCs w:val="18"/>
              </w:rPr>
              <w:t>IP-NAME-NUMBER: [IPNameUsage].IPNameNumber</w:t>
            </w:r>
          </w:p>
          <w:p w:rsidR="00623F40" w:rsidP="00623F40" w:rsidRDefault="00623F40" w14:paraId="76245DB1" w14:textId="77777777">
            <w:pPr>
              <w:pStyle w:val="TableParagraph"/>
              <w:spacing w:before="115"/>
              <w:ind w:left="69" w:right="61"/>
              <w:rPr>
                <w:rFonts w:ascii="Palatino Linotype" w:hAnsi="Palatino Linotype"/>
                <w:bCs/>
                <w:sz w:val="18"/>
                <w:szCs w:val="18"/>
              </w:rPr>
            </w:pPr>
            <w:r>
              <w:rPr>
                <w:rFonts w:ascii="Palatino Linotype" w:hAnsi="Palatino Linotype"/>
                <w:bCs/>
                <w:sz w:val="18"/>
                <w:szCs w:val="18"/>
              </w:rPr>
              <w:t>Creation class code:  [IPNameUsage].CreationClass</w:t>
            </w:r>
          </w:p>
          <w:p w:rsidR="00623F40" w:rsidP="00623F40" w:rsidRDefault="00623F40" w14:paraId="6C2B4A7B" w14:textId="77777777">
            <w:pPr>
              <w:pStyle w:val="TableParagraph"/>
              <w:spacing w:before="115"/>
              <w:ind w:left="69" w:right="61"/>
              <w:rPr>
                <w:rFonts w:ascii="Palatino Linotype" w:hAnsi="Palatino Linotype"/>
                <w:bCs/>
                <w:sz w:val="18"/>
                <w:szCs w:val="18"/>
              </w:rPr>
            </w:pPr>
            <w:r>
              <w:rPr>
                <w:rFonts w:ascii="Palatino Linotype" w:hAnsi="Palatino Linotype"/>
                <w:bCs/>
                <w:sz w:val="18"/>
                <w:szCs w:val="18"/>
              </w:rPr>
              <w:t>Role code: [IPNameUsage].Role</w:t>
            </w:r>
          </w:p>
          <w:p w:rsidRPr="004F02A8" w:rsidR="00623F40" w:rsidP="00623F40" w:rsidRDefault="00623F40" w14:paraId="53D54233" w14:textId="77777777">
            <w:pPr>
              <w:pStyle w:val="TableParagraph"/>
              <w:spacing w:before="115"/>
              <w:ind w:left="69" w:right="61"/>
              <w:rPr>
                <w:rFonts w:ascii="Palatino Linotype" w:hAnsi="Palatino Linotype"/>
                <w:bCs/>
                <w:sz w:val="18"/>
                <w:szCs w:val="18"/>
                <w:u w:val="single"/>
              </w:rPr>
            </w:pPr>
            <w:r w:rsidRPr="004F02A8">
              <w:rPr>
                <w:rFonts w:ascii="Palatino Linotype" w:hAnsi="Palatino Linotype"/>
                <w:bCs/>
                <w:sz w:val="18"/>
                <w:szCs w:val="18"/>
                <w:u w:val="single"/>
              </w:rPr>
              <w:t xml:space="preserve">Related IPA Record </w:t>
            </w:r>
          </w:p>
          <w:p w:rsidR="00623F40" w:rsidP="00623F40" w:rsidRDefault="00623F40" w14:paraId="37597F8F" w14:textId="77777777">
            <w:pPr>
              <w:pStyle w:val="TableParagraph"/>
              <w:spacing w:before="115"/>
              <w:ind w:left="69" w:right="61"/>
              <w:rPr>
                <w:rFonts w:ascii="Palatino Linotype" w:hAnsi="Palatino Linotype"/>
                <w:bCs/>
                <w:sz w:val="18"/>
                <w:szCs w:val="18"/>
              </w:rPr>
            </w:pPr>
            <w:r>
              <w:rPr>
                <w:rFonts w:ascii="Palatino Linotype" w:hAnsi="Palatino Linotype"/>
                <w:bCs/>
                <w:sz w:val="18"/>
                <w:szCs w:val="18"/>
              </w:rPr>
              <w:t>IP-BASE-NUMBER:[IPNameUsage].IPBaseNumber</w:t>
            </w:r>
          </w:p>
          <w:p w:rsidRPr="003C510A" w:rsidR="00117A51" w:rsidP="003D58BF" w:rsidRDefault="00117A51" w14:paraId="2EB0F764" w14:textId="53DE7B39">
            <w:pPr>
              <w:pStyle w:val="TableParagraph"/>
              <w:spacing w:before="115"/>
              <w:ind w:left="69" w:right="61"/>
              <w:rPr>
                <w:rFonts w:ascii="Palatino Linotype" w:hAnsi="Palatino Linotype"/>
                <w:bCs/>
                <w:sz w:val="18"/>
                <w:szCs w:val="18"/>
              </w:rPr>
            </w:pPr>
          </w:p>
        </w:tc>
      </w:tr>
      <w:tr w:rsidRPr="007C5C73" w:rsidR="00D6483C" w:rsidTr="00684353" w14:paraId="328C26E3" w14:textId="77777777">
        <w:trPr>
          <w:trHeight w:val="251"/>
        </w:trPr>
        <w:tc>
          <w:tcPr>
            <w:tcW w:w="698" w:type="dxa"/>
            <w:tcBorders>
              <w:top w:val="single" w:color="000000" w:sz="4" w:space="0"/>
              <w:right w:val="single" w:color="000000" w:sz="6" w:space="0"/>
            </w:tcBorders>
          </w:tcPr>
          <w:p w:rsidRPr="003C510A" w:rsidR="00D6483C" w:rsidP="007C5C73" w:rsidRDefault="00D6483C" w14:paraId="2E608EDF"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t>NTN</w:t>
            </w:r>
          </w:p>
        </w:tc>
        <w:tc>
          <w:tcPr>
            <w:tcW w:w="2268" w:type="dxa"/>
            <w:tcBorders>
              <w:top w:val="single" w:color="000000" w:sz="4" w:space="0"/>
              <w:left w:val="single" w:color="000000" w:sz="6" w:space="0"/>
              <w:right w:val="single" w:color="000000" w:sz="6" w:space="0"/>
            </w:tcBorders>
          </w:tcPr>
          <w:p w:rsidRPr="003C510A" w:rsidR="00D6483C" w:rsidP="0095793F" w:rsidRDefault="00D6483C" w14:paraId="4955D36F" w14:textId="77777777">
            <w:pPr>
              <w:pStyle w:val="TableParagraph"/>
              <w:spacing w:before="115"/>
              <w:ind w:left="69" w:right="61"/>
              <w:rPr>
                <w:rFonts w:ascii="Palatino Linotype" w:hAnsi="Palatino Linotype"/>
                <w:bCs/>
                <w:sz w:val="18"/>
                <w:szCs w:val="18"/>
              </w:rPr>
            </w:pPr>
            <w:r w:rsidRPr="003C510A">
              <w:rPr>
                <w:rFonts w:ascii="Palatino Linotype" w:hAnsi="Palatino Linotype"/>
                <w:bCs/>
                <w:sz w:val="18"/>
                <w:szCs w:val="18"/>
              </w:rPr>
              <w:t>Nationality New</w:t>
            </w:r>
          </w:p>
        </w:tc>
        <w:tc>
          <w:tcPr>
            <w:tcW w:w="572" w:type="dxa"/>
            <w:tcBorders>
              <w:top w:val="single" w:color="000000" w:sz="4" w:space="0"/>
              <w:left w:val="single" w:color="000000" w:sz="6" w:space="0"/>
              <w:right w:val="single" w:color="000000" w:sz="6" w:space="0"/>
            </w:tcBorders>
          </w:tcPr>
          <w:p w:rsidRPr="003C510A" w:rsidR="00D6483C" w:rsidP="007C5C73" w:rsidRDefault="00D6483C" w14:paraId="7C9D1BAB"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t>O</w:t>
            </w:r>
          </w:p>
        </w:tc>
        <w:tc>
          <w:tcPr>
            <w:tcW w:w="562" w:type="dxa"/>
            <w:tcBorders>
              <w:top w:val="single" w:color="000000" w:sz="4" w:space="0"/>
              <w:left w:val="single" w:color="000000" w:sz="6" w:space="0"/>
              <w:right w:val="single" w:color="000000" w:sz="6" w:space="0"/>
            </w:tcBorders>
          </w:tcPr>
          <w:p w:rsidRPr="003C510A" w:rsidR="00D6483C" w:rsidP="007C5C73" w:rsidRDefault="00D6483C" w14:paraId="323B60DD" w14:textId="77777777">
            <w:pPr>
              <w:pStyle w:val="TableParagraph"/>
              <w:spacing w:before="115"/>
              <w:ind w:left="69" w:right="61"/>
              <w:jc w:val="center"/>
              <w:rPr>
                <w:rFonts w:ascii="Palatino Linotype" w:hAnsi="Palatino Linotype"/>
                <w:bCs/>
                <w:sz w:val="18"/>
                <w:szCs w:val="18"/>
              </w:rPr>
            </w:pPr>
            <w:r w:rsidRPr="003C510A">
              <w:rPr>
                <w:rFonts w:ascii="Palatino Linotype" w:hAnsi="Palatino Linotype"/>
                <w:bCs/>
                <w:sz w:val="18"/>
                <w:szCs w:val="18"/>
              </w:rPr>
              <w:t>M</w:t>
            </w:r>
          </w:p>
        </w:tc>
        <w:tc>
          <w:tcPr>
            <w:tcW w:w="5103" w:type="dxa"/>
            <w:tcBorders>
              <w:top w:val="single" w:color="000000" w:sz="4" w:space="0"/>
              <w:left w:val="single" w:color="000000" w:sz="6" w:space="0"/>
            </w:tcBorders>
          </w:tcPr>
          <w:p w:rsidRPr="003C510A" w:rsidR="00D6483C" w:rsidP="0095793F" w:rsidRDefault="00F83983" w14:paraId="2AFFCDEF" w14:textId="53252864">
            <w:pPr>
              <w:pStyle w:val="TableParagraph"/>
              <w:spacing w:before="115"/>
              <w:ind w:left="69" w:right="61"/>
              <w:rPr>
                <w:rFonts w:ascii="Palatino Linotype" w:hAnsi="Palatino Linotype"/>
                <w:bCs/>
                <w:sz w:val="18"/>
                <w:szCs w:val="18"/>
              </w:rPr>
            </w:pPr>
            <w:r>
              <w:rPr>
                <w:rFonts w:ascii="Palatino Linotype" w:hAnsi="Palatino Linotype"/>
                <w:bCs/>
                <w:sz w:val="18"/>
                <w:szCs w:val="18"/>
              </w:rPr>
              <w:t>Ignore</w:t>
            </w:r>
          </w:p>
        </w:tc>
      </w:tr>
    </w:tbl>
    <w:p w:rsidR="00422F8F" w:rsidP="00EF5939" w:rsidRDefault="00422F8F" w14:paraId="11483297" w14:textId="19C988C0">
      <w:pPr>
        <w:pStyle w:val="NormalIndent"/>
        <w:rPr>
          <w:lang w:val="en-IE"/>
        </w:rPr>
      </w:pPr>
    </w:p>
    <w:p w:rsidR="00696FF7" w:rsidP="00457EDD" w:rsidRDefault="00696FF7" w14:paraId="23D16E84" w14:textId="77777777">
      <w:pPr>
        <w:pStyle w:val="NormalIndent"/>
        <w:rPr>
          <w:lang w:val="en-IE"/>
        </w:rPr>
      </w:pPr>
    </w:p>
    <w:p w:rsidRPr="00EE1469" w:rsidR="00F45B51" w:rsidP="00F45B51" w:rsidRDefault="00D14D55" w14:paraId="7C5D3AC4" w14:textId="77D17CD3">
      <w:pPr>
        <w:pStyle w:val="Heading2"/>
        <w:rPr>
          <w:lang w:val="en-IE"/>
        </w:rPr>
      </w:pPr>
      <w:bookmarkStart w:name="_Toc22891826" w:id="111"/>
      <w:r>
        <w:rPr>
          <w:lang w:val="en-IE"/>
        </w:rPr>
        <w:t>File Processing</w:t>
      </w:r>
      <w:bookmarkEnd w:id="111"/>
    </w:p>
    <w:p w:rsidR="00F45B51" w:rsidP="00F45B51" w:rsidRDefault="00F45B51" w14:paraId="775D5DB0" w14:textId="524ADF79">
      <w:pPr>
        <w:pStyle w:val="NormalIndent"/>
        <w:rPr>
          <w:lang w:val="en-IE"/>
        </w:rPr>
      </w:pPr>
      <w:r w:rsidRPr="00457EDD">
        <w:rPr>
          <w:lang w:val="en-IE"/>
        </w:rPr>
        <w:t>The relevant information from these IPA transactions will be extracted</w:t>
      </w:r>
      <w:r w:rsidR="000F6274">
        <w:rPr>
          <w:lang w:val="en-IE"/>
        </w:rPr>
        <w:t xml:space="preserve">, as per the mapping </w:t>
      </w:r>
      <w:r w:rsidR="00422F8F">
        <w:rPr>
          <w:lang w:val="en-IE"/>
        </w:rPr>
        <w:t xml:space="preserve">above, </w:t>
      </w:r>
      <w:r w:rsidRPr="00457EDD" w:rsidR="00422F8F">
        <w:rPr>
          <w:lang w:val="en-IE"/>
        </w:rPr>
        <w:t>into</w:t>
      </w:r>
      <w:r w:rsidRPr="00457EDD">
        <w:rPr>
          <w:lang w:val="en-IE"/>
        </w:rPr>
        <w:t xml:space="preserve"> a set of files that mirror the IPI tables in the ISWC database.  </w:t>
      </w:r>
      <w:r w:rsidR="008B407E">
        <w:rPr>
          <w:lang w:val="en-IE"/>
        </w:rPr>
        <w:t>The new high-water-mark info should also be retrieved at this time as per section 3.</w:t>
      </w:r>
      <w:r w:rsidR="00BF14E0">
        <w:rPr>
          <w:lang w:val="en-IE"/>
        </w:rPr>
        <w:t>6</w:t>
      </w:r>
      <w:r w:rsidR="008B407E">
        <w:rPr>
          <w:lang w:val="en-IE"/>
        </w:rPr>
        <w:t xml:space="preserve"> below. </w:t>
      </w:r>
      <w:r w:rsidRPr="00457EDD">
        <w:rPr>
          <w:lang w:val="en-IE"/>
        </w:rPr>
        <w:t xml:space="preserve"> The process will </w:t>
      </w:r>
      <w:r w:rsidR="000F6274">
        <w:rPr>
          <w:lang w:val="en-IE"/>
        </w:rPr>
        <w:t xml:space="preserve">then </w:t>
      </w:r>
      <w:r w:rsidRPr="00457EDD">
        <w:rPr>
          <w:lang w:val="en-IE"/>
        </w:rPr>
        <w:t>replace each table’s contents with the corresponding file containing the up-to-date data.  While this</w:t>
      </w:r>
      <w:r w:rsidR="00CD4EF5">
        <w:rPr>
          <w:lang w:val="en-IE"/>
        </w:rPr>
        <w:t xml:space="preserve"> </w:t>
      </w:r>
      <w:r w:rsidRPr="00457EDD">
        <w:rPr>
          <w:lang w:val="en-IE"/>
        </w:rPr>
        <w:t>is happening</w:t>
      </w:r>
      <w:r w:rsidR="00B16BDC">
        <w:rPr>
          <w:lang w:val="en-IE"/>
        </w:rPr>
        <w:t xml:space="preserve"> (the final stage replacement of the IP</w:t>
      </w:r>
      <w:r w:rsidR="00503796">
        <w:rPr>
          <w:lang w:val="en-IE"/>
        </w:rPr>
        <w:t xml:space="preserve"> data in the ISWC database)</w:t>
      </w:r>
      <w:r w:rsidRPr="00457EDD">
        <w:rPr>
          <w:lang w:val="en-IE"/>
        </w:rPr>
        <w:t xml:space="preserve">, the </w:t>
      </w:r>
      <w:r w:rsidR="00F24667">
        <w:rPr>
          <w:lang w:val="en-IE"/>
        </w:rPr>
        <w:t xml:space="preserve">process should </w:t>
      </w:r>
      <w:r w:rsidR="00CD4EF5">
        <w:rPr>
          <w:lang w:val="en-IE"/>
        </w:rPr>
        <w:t xml:space="preserve">switch the ISWC system into </w:t>
      </w:r>
      <w:r w:rsidRPr="00457EDD">
        <w:rPr>
          <w:lang w:val="en-IE"/>
        </w:rPr>
        <w:t xml:space="preserve">maintenance mode.   </w:t>
      </w:r>
      <w:r w:rsidR="00CD4EF5">
        <w:rPr>
          <w:lang w:val="en-IE"/>
        </w:rPr>
        <w:t xml:space="preserve">In maintenance mode the system will not accept any ISWC </w:t>
      </w:r>
      <w:r w:rsidR="00D36E33">
        <w:rPr>
          <w:lang w:val="en-IE"/>
        </w:rPr>
        <w:t xml:space="preserve">transactions. </w:t>
      </w:r>
      <w:r w:rsidR="00F90750">
        <w:rPr>
          <w:lang w:val="en-IE"/>
        </w:rPr>
        <w:t xml:space="preserve"> Once the process completes</w:t>
      </w:r>
      <w:r w:rsidR="00322197">
        <w:rPr>
          <w:lang w:val="en-IE"/>
        </w:rPr>
        <w:t>, and the high-water-mark is updated as per 3.</w:t>
      </w:r>
      <w:r w:rsidR="00BF14E0">
        <w:rPr>
          <w:lang w:val="en-IE"/>
        </w:rPr>
        <w:t>6</w:t>
      </w:r>
      <w:r w:rsidR="00322197">
        <w:rPr>
          <w:lang w:val="en-IE"/>
        </w:rPr>
        <w:t xml:space="preserve"> below, </w:t>
      </w:r>
      <w:r w:rsidR="00E64467">
        <w:rPr>
          <w:lang w:val="en-IE"/>
        </w:rPr>
        <w:t xml:space="preserve">it should </w:t>
      </w:r>
      <w:r w:rsidR="00516621">
        <w:rPr>
          <w:lang w:val="en-IE"/>
        </w:rPr>
        <w:t xml:space="preserve">switch the ISWC system </w:t>
      </w:r>
      <w:r w:rsidR="00613B06">
        <w:rPr>
          <w:lang w:val="en-IE"/>
        </w:rPr>
        <w:t xml:space="preserve">back to normal operations mode. </w:t>
      </w:r>
    </w:p>
    <w:p w:rsidR="00BF14E0" w:rsidP="00F45B51" w:rsidRDefault="00BF14E0" w14:paraId="160053BB" w14:textId="2598DCAA">
      <w:pPr>
        <w:pStyle w:val="NormalIndent"/>
        <w:rPr>
          <w:lang w:val="en-IE"/>
        </w:rPr>
      </w:pPr>
    </w:p>
    <w:p w:rsidR="00BF14E0" w:rsidP="00BF14E0" w:rsidRDefault="00BF14E0" w14:paraId="2A2095C9" w14:textId="77777777">
      <w:pPr>
        <w:pStyle w:val="NormalIndent"/>
        <w:rPr>
          <w:lang w:val="en-IE"/>
        </w:rPr>
      </w:pPr>
    </w:p>
    <w:p w:rsidRPr="00EE1469" w:rsidR="00BF14E0" w:rsidP="00BF14E0" w:rsidRDefault="00BF14E0" w14:paraId="3F1EFB97" w14:textId="5A204586">
      <w:pPr>
        <w:pStyle w:val="Heading2"/>
        <w:rPr>
          <w:lang w:val="en-IE"/>
        </w:rPr>
      </w:pPr>
      <w:bookmarkStart w:name="_Toc22891827" w:id="112"/>
      <w:r>
        <w:rPr>
          <w:lang w:val="en-IE"/>
        </w:rPr>
        <w:t xml:space="preserve">Deduplicating </w:t>
      </w:r>
      <w:r w:rsidR="00E951F5">
        <w:rPr>
          <w:lang w:val="en-IE"/>
        </w:rPr>
        <w:t>[IPI</w:t>
      </w:r>
      <w:r w:rsidR="00365464">
        <w:rPr>
          <w:lang w:val="en-IE"/>
        </w:rPr>
        <w:t xml:space="preserve">.Name] </w:t>
      </w:r>
      <w:r w:rsidR="00FA6A48">
        <w:rPr>
          <w:lang w:val="en-IE"/>
        </w:rPr>
        <w:t>records</w:t>
      </w:r>
      <w:r w:rsidR="00365464">
        <w:rPr>
          <w:lang w:val="en-IE"/>
        </w:rPr>
        <w:t xml:space="preserve"> before </w:t>
      </w:r>
      <w:r w:rsidR="00267434">
        <w:rPr>
          <w:lang w:val="en-IE"/>
        </w:rPr>
        <w:t>inserting into ISWC database</w:t>
      </w:r>
      <w:bookmarkEnd w:id="112"/>
    </w:p>
    <w:p w:rsidRPr="00457EDD" w:rsidR="00BF14E0" w:rsidP="00BF14E0" w:rsidRDefault="00717AFF" w14:paraId="74563448" w14:textId="2718EF48">
      <w:pPr>
        <w:pStyle w:val="NormalIndent"/>
        <w:rPr>
          <w:lang w:val="en-IE"/>
        </w:rPr>
      </w:pPr>
      <w:r>
        <w:rPr>
          <w:lang w:val="en-IE"/>
        </w:rPr>
        <w:t>B</w:t>
      </w:r>
      <w:r w:rsidR="007D793F">
        <w:rPr>
          <w:lang w:val="en-IE"/>
        </w:rPr>
        <w:t xml:space="preserve">ased on the mapping </w:t>
      </w:r>
      <w:r w:rsidR="00A969E2">
        <w:rPr>
          <w:lang w:val="en-IE"/>
        </w:rPr>
        <w:t xml:space="preserve">logic described in </w:t>
      </w:r>
      <w:r w:rsidR="001A6E46">
        <w:rPr>
          <w:lang w:val="en-IE"/>
        </w:rPr>
        <w:t xml:space="preserve">section 3.3 above there will be multiple duplicate </w:t>
      </w:r>
      <w:r w:rsidR="00EB164A">
        <w:rPr>
          <w:lang w:val="en-IE"/>
        </w:rPr>
        <w:t xml:space="preserve">[IPI.Name] records generated by the process </w:t>
      </w:r>
      <w:r w:rsidR="00A27BC7">
        <w:rPr>
          <w:lang w:val="en-IE"/>
        </w:rPr>
        <w:t xml:space="preserve">for a given set of dump data due to </w:t>
      </w:r>
      <w:r w:rsidR="00A5719D">
        <w:rPr>
          <w:lang w:val="en-IE"/>
        </w:rPr>
        <w:t>multi name links (</w:t>
      </w:r>
      <w:r w:rsidR="0039409C">
        <w:rPr>
          <w:lang w:val="en-IE"/>
        </w:rPr>
        <w:t>Name Types PG</w:t>
      </w:r>
      <w:r w:rsidR="00A5719D">
        <w:rPr>
          <w:lang w:val="en-IE"/>
        </w:rPr>
        <w:t xml:space="preserve"> or HR</w:t>
      </w:r>
      <w:r w:rsidR="00370968">
        <w:rPr>
          <w:lang w:val="en-IE"/>
        </w:rPr>
        <w:t>)</w:t>
      </w:r>
      <w:r w:rsidR="0039409C">
        <w:rPr>
          <w:lang w:val="en-IE"/>
        </w:rPr>
        <w:t xml:space="preserve">.  The </w:t>
      </w:r>
      <w:r w:rsidR="00F57740">
        <w:rPr>
          <w:lang w:val="en-IE"/>
        </w:rPr>
        <w:t xml:space="preserve">notebook should process this file to </w:t>
      </w:r>
      <w:commentRangeStart w:id="113"/>
      <w:commentRangeStart w:id="114"/>
      <w:r w:rsidR="00F57740">
        <w:rPr>
          <w:lang w:val="en-IE"/>
        </w:rPr>
        <w:t xml:space="preserve">remove any duplicate entries </w:t>
      </w:r>
      <w:commentRangeEnd w:id="113"/>
      <w:r w:rsidR="004401A2">
        <w:rPr>
          <w:rStyle w:val="CommentReference"/>
        </w:rPr>
        <w:commentReference w:id="113"/>
      </w:r>
      <w:commentRangeEnd w:id="114"/>
      <w:r w:rsidR="00040309">
        <w:rPr>
          <w:rStyle w:val="CommentReference"/>
        </w:rPr>
        <w:commentReference w:id="114"/>
      </w:r>
      <w:r w:rsidR="00F57740">
        <w:rPr>
          <w:lang w:val="en-IE"/>
        </w:rPr>
        <w:t xml:space="preserve">before it is used to replace the data in the [IPI.Name] table in the ISWC Database. </w:t>
      </w:r>
    </w:p>
    <w:p w:rsidR="00F45B51" w:rsidP="00203992" w:rsidRDefault="00F45B51" w14:paraId="24661C6D" w14:textId="77777777">
      <w:pPr>
        <w:pStyle w:val="NormalIndent"/>
        <w:rPr>
          <w:lang w:val="en-IE"/>
        </w:rPr>
      </w:pPr>
    </w:p>
    <w:p w:rsidRPr="00EE1469" w:rsidR="00964127" w:rsidP="00964127" w:rsidRDefault="00964127" w14:paraId="3C372A83" w14:textId="3E24D2D2">
      <w:pPr>
        <w:pStyle w:val="Heading2"/>
        <w:rPr>
          <w:lang w:val="en-IE"/>
        </w:rPr>
      </w:pPr>
      <w:bookmarkStart w:name="_Toc22891828" w:id="115"/>
      <w:r>
        <w:rPr>
          <w:lang w:val="en-IE"/>
        </w:rPr>
        <w:t xml:space="preserve">Updating the </w:t>
      </w:r>
      <w:r w:rsidR="00627663">
        <w:rPr>
          <w:lang w:val="en-IE"/>
        </w:rPr>
        <w:t>High-Water</w:t>
      </w:r>
      <w:r>
        <w:rPr>
          <w:lang w:val="en-IE"/>
        </w:rPr>
        <w:t xml:space="preserve"> Mark</w:t>
      </w:r>
      <w:bookmarkEnd w:id="115"/>
    </w:p>
    <w:p w:rsidR="004C6765" w:rsidP="00964127" w:rsidRDefault="00964127" w14:paraId="5FFBDD9A" w14:textId="796BEEE2">
      <w:pPr>
        <w:pStyle w:val="NormalIndent"/>
        <w:rPr>
          <w:lang w:val="en-IE"/>
        </w:rPr>
      </w:pPr>
      <w:r w:rsidRPr="00457EDD">
        <w:rPr>
          <w:lang w:val="en-IE"/>
        </w:rPr>
        <w:t xml:space="preserve">The </w:t>
      </w:r>
      <w:r w:rsidR="004B7863">
        <w:rPr>
          <w:lang w:val="en-IE"/>
        </w:rPr>
        <w:t>process should also retrieve and process a file called “T</w:t>
      </w:r>
      <w:r w:rsidR="006621C4">
        <w:rPr>
          <w:lang w:val="en-IE"/>
        </w:rPr>
        <w:t xml:space="preserve">imestamp” from </w:t>
      </w:r>
      <w:r w:rsidR="00BF06EC">
        <w:rPr>
          <w:lang w:val="en-IE"/>
        </w:rPr>
        <w:t xml:space="preserve">the </w:t>
      </w:r>
      <w:r w:rsidR="004A3D8A">
        <w:rPr>
          <w:lang w:val="en-IE"/>
        </w:rPr>
        <w:t>“</w:t>
      </w:r>
      <w:r w:rsidR="00BF06EC">
        <w:rPr>
          <w:lang w:val="en-IE"/>
        </w:rPr>
        <w:t>\input</w:t>
      </w:r>
      <w:r w:rsidR="004A3D8A">
        <w:rPr>
          <w:lang w:val="en-IE"/>
        </w:rPr>
        <w:t>”</w:t>
      </w:r>
      <w:r w:rsidR="00BF06EC">
        <w:rPr>
          <w:lang w:val="en-IE"/>
        </w:rPr>
        <w:t xml:space="preserve"> sub folder.  This file </w:t>
      </w:r>
      <w:r w:rsidR="001C3B9F">
        <w:rPr>
          <w:lang w:val="en-IE"/>
        </w:rPr>
        <w:t xml:space="preserve">will contain a single </w:t>
      </w:r>
      <w:r w:rsidR="00105D73">
        <w:rPr>
          <w:lang w:val="en-IE"/>
        </w:rPr>
        <w:t>line with a date/time value included</w:t>
      </w:r>
      <w:r w:rsidR="00290BE6">
        <w:rPr>
          <w:lang w:val="en-IE"/>
        </w:rPr>
        <w:t xml:space="preserve">.  This value should be </w:t>
      </w:r>
      <w:r w:rsidR="00174B9A">
        <w:rPr>
          <w:lang w:val="en-IE"/>
        </w:rPr>
        <w:t xml:space="preserve">validated to ensure it is a valid date and then </w:t>
      </w:r>
      <w:r w:rsidR="00637917">
        <w:rPr>
          <w:lang w:val="en-IE"/>
        </w:rPr>
        <w:t xml:space="preserve">if valid, </w:t>
      </w:r>
      <w:r w:rsidR="00F34E59">
        <w:rPr>
          <w:lang w:val="en-IE"/>
        </w:rPr>
        <w:t xml:space="preserve">the value should be used to update </w:t>
      </w:r>
      <w:r w:rsidR="004B7863">
        <w:rPr>
          <w:lang w:val="en-IE"/>
        </w:rPr>
        <w:t xml:space="preserve">the latest IPI high-water-mark datetime value </w:t>
      </w:r>
      <w:r w:rsidR="00A70D58">
        <w:rPr>
          <w:lang w:val="en-IE"/>
        </w:rPr>
        <w:t xml:space="preserve">in the </w:t>
      </w:r>
      <w:r w:rsidR="004B7863">
        <w:rPr>
          <w:lang w:val="en-IE"/>
        </w:rPr>
        <w:t>stored key value parameter in the ISWC database</w:t>
      </w:r>
      <w:r w:rsidR="00A2727F">
        <w:rPr>
          <w:lang w:val="en-IE"/>
        </w:rPr>
        <w:t>.   If the date</w:t>
      </w:r>
      <w:r w:rsidR="008B407E">
        <w:rPr>
          <w:lang w:val="en-IE"/>
        </w:rPr>
        <w:t>/time is not va</w:t>
      </w:r>
      <w:r w:rsidR="00F85FBB">
        <w:rPr>
          <w:lang w:val="en-IE"/>
        </w:rPr>
        <w:t xml:space="preserve">lid or the timestamp file can not be found then the </w:t>
      </w:r>
      <w:r w:rsidR="00FA5444">
        <w:rPr>
          <w:lang w:val="en-IE"/>
        </w:rPr>
        <w:t xml:space="preserve">overall process should fail before the data </w:t>
      </w:r>
      <w:r w:rsidR="007060A9">
        <w:rPr>
          <w:lang w:val="en-IE"/>
        </w:rPr>
        <w:t xml:space="preserve">in the ISWC database is attempted to be replaced. </w:t>
      </w:r>
    </w:p>
    <w:p w:rsidRPr="00EE1469" w:rsidR="00BC69D3" w:rsidP="00BC69D3" w:rsidRDefault="00BC69D3" w14:paraId="2F424D41" w14:textId="45B0F4C3">
      <w:pPr>
        <w:pStyle w:val="Chapterheading"/>
        <w:numPr>
          <w:ilvl w:val="0"/>
          <w:numId w:val="1"/>
        </w:numPr>
        <w:rPr>
          <w:lang w:val="en-IE"/>
        </w:rPr>
      </w:pPr>
      <w:bookmarkStart w:name="_Toc22891829" w:id="116"/>
      <w:r>
        <w:rPr>
          <w:lang w:val="en-IE"/>
        </w:rPr>
        <w:lastRenderedPageBreak/>
        <w:t>IPI API</w:t>
      </w:r>
      <w:r w:rsidR="00847564">
        <w:rPr>
          <w:lang w:val="en-IE"/>
        </w:rPr>
        <w:t xml:space="preserve"> Based </w:t>
      </w:r>
      <w:r w:rsidR="00593518">
        <w:rPr>
          <w:lang w:val="en-IE"/>
        </w:rPr>
        <w:t>Scheduled Synch Process</w:t>
      </w:r>
      <w:bookmarkEnd w:id="116"/>
    </w:p>
    <w:p w:rsidR="00BC69D3" w:rsidP="00BC69D3" w:rsidRDefault="00BC69D3" w14:paraId="1D9A7C26" w14:textId="344F5FB3">
      <w:pPr>
        <w:ind w:left="720"/>
        <w:rPr>
          <w:lang w:val="en-IE"/>
        </w:rPr>
      </w:pPr>
      <w:r w:rsidRPr="00E127A3">
        <w:rPr>
          <w:lang w:val="en-IE"/>
        </w:rPr>
        <w:t xml:space="preserve">This process will be developed </w:t>
      </w:r>
      <w:r w:rsidR="00593518">
        <w:rPr>
          <w:lang w:val="en-IE"/>
        </w:rPr>
        <w:t xml:space="preserve">as a C# .net web job. </w:t>
      </w:r>
    </w:p>
    <w:p w:rsidR="00BC69D3" w:rsidP="00BC69D3" w:rsidRDefault="00BC69D3" w14:paraId="4A9986DC" w14:textId="42AAC466">
      <w:pPr>
        <w:ind w:left="720"/>
        <w:rPr>
          <w:lang w:val="en-IE"/>
        </w:rPr>
      </w:pPr>
    </w:p>
    <w:p w:rsidR="00843CA3" w:rsidP="00843CA3" w:rsidRDefault="00E8736A" w14:paraId="3F2E0846" w14:textId="3B2F9565">
      <w:pPr>
        <w:pStyle w:val="Heading2"/>
        <w:rPr>
          <w:lang w:val="en-IE"/>
        </w:rPr>
      </w:pPr>
      <w:bookmarkStart w:name="_Toc22891830" w:id="117"/>
      <w:r>
        <w:rPr>
          <w:lang w:val="en-IE"/>
        </w:rPr>
        <w:t>Job Processing</w:t>
      </w:r>
      <w:bookmarkEnd w:id="117"/>
      <w:r>
        <w:rPr>
          <w:lang w:val="en-IE"/>
        </w:rPr>
        <w:t xml:space="preserve"> </w:t>
      </w:r>
    </w:p>
    <w:p w:rsidR="00242F29" w:rsidP="00242F29" w:rsidRDefault="00832103" w14:paraId="6D62CB7F" w14:textId="106B0542">
      <w:pPr>
        <w:pStyle w:val="NormalIndent"/>
        <w:rPr>
          <w:lang w:val="en-IE"/>
        </w:rPr>
      </w:pPr>
      <w:r>
        <w:rPr>
          <w:lang w:val="en-IE"/>
        </w:rPr>
        <w:t>The job will</w:t>
      </w:r>
      <w:r w:rsidR="00656C74">
        <w:rPr>
          <w:lang w:val="en-IE"/>
        </w:rPr>
        <w:t xml:space="preserve"> </w:t>
      </w:r>
      <w:r w:rsidR="00A32265">
        <w:rPr>
          <w:lang w:val="en-IE"/>
        </w:rPr>
        <w:t xml:space="preserve">do the </w:t>
      </w:r>
      <w:r w:rsidR="00656C74">
        <w:rPr>
          <w:lang w:val="en-IE"/>
        </w:rPr>
        <w:t>following</w:t>
      </w:r>
      <w:r w:rsidR="00A32265">
        <w:rPr>
          <w:lang w:val="en-IE"/>
        </w:rPr>
        <w:t xml:space="preserve">: </w:t>
      </w:r>
    </w:p>
    <w:p w:rsidRPr="00242F29" w:rsidR="00656C74" w:rsidP="00242F29" w:rsidRDefault="00656C74" w14:paraId="361333D2" w14:textId="77777777">
      <w:pPr>
        <w:pStyle w:val="NormalIndent"/>
        <w:rPr>
          <w:lang w:val="en-IE"/>
        </w:rPr>
      </w:pPr>
    </w:p>
    <w:p w:rsidRPr="00EE1469" w:rsidR="00580A03" w:rsidP="00B615BE" w:rsidRDefault="00281188" w14:paraId="551160EF" w14:textId="1870A801">
      <w:pPr>
        <w:pStyle w:val="Heading3"/>
        <w:rPr>
          <w:lang w:val="en-IE"/>
        </w:rPr>
      </w:pPr>
      <w:bookmarkStart w:name="_Toc22891831" w:id="118"/>
      <w:r>
        <w:rPr>
          <w:lang w:val="en-IE"/>
        </w:rPr>
        <w:t xml:space="preserve">Get Date and Time </w:t>
      </w:r>
      <w:r w:rsidR="00141A21">
        <w:rPr>
          <w:lang w:val="en-IE"/>
        </w:rPr>
        <w:t xml:space="preserve">of </w:t>
      </w:r>
      <w:r w:rsidR="00E871A2">
        <w:rPr>
          <w:lang w:val="en-IE"/>
        </w:rPr>
        <w:t>L</w:t>
      </w:r>
      <w:r w:rsidR="00141A21">
        <w:rPr>
          <w:lang w:val="en-IE"/>
        </w:rPr>
        <w:t xml:space="preserve">ast </w:t>
      </w:r>
      <w:r w:rsidR="00E871A2">
        <w:rPr>
          <w:lang w:val="en-IE"/>
        </w:rPr>
        <w:t>S</w:t>
      </w:r>
      <w:r w:rsidR="00141A21">
        <w:rPr>
          <w:lang w:val="en-IE"/>
        </w:rPr>
        <w:t xml:space="preserve">uccessfully </w:t>
      </w:r>
      <w:r w:rsidR="00E871A2">
        <w:rPr>
          <w:lang w:val="en-IE"/>
        </w:rPr>
        <w:t>A</w:t>
      </w:r>
      <w:r w:rsidR="00141A21">
        <w:rPr>
          <w:lang w:val="en-IE"/>
        </w:rPr>
        <w:t xml:space="preserve">pplied </w:t>
      </w:r>
      <w:r w:rsidR="00E871A2">
        <w:rPr>
          <w:lang w:val="en-IE"/>
        </w:rPr>
        <w:t>U</w:t>
      </w:r>
      <w:r w:rsidR="00141A21">
        <w:rPr>
          <w:lang w:val="en-IE"/>
        </w:rPr>
        <w:t>pdate</w:t>
      </w:r>
      <w:bookmarkEnd w:id="118"/>
    </w:p>
    <w:p w:rsidR="00BC69D3" w:rsidP="00BC69D3" w:rsidRDefault="009774D0" w14:paraId="1FDEEC7B" w14:textId="7EC50E0C">
      <w:pPr>
        <w:ind w:left="720"/>
        <w:rPr>
          <w:lang w:val="en-IE"/>
        </w:rPr>
      </w:pPr>
      <w:r>
        <w:rPr>
          <w:lang w:val="en-IE"/>
        </w:rPr>
        <w:t xml:space="preserve">The web job will </w:t>
      </w:r>
      <w:r w:rsidR="002F18E3">
        <w:rPr>
          <w:lang w:val="en-IE"/>
        </w:rPr>
        <w:t xml:space="preserve">retrieve the </w:t>
      </w:r>
      <w:r w:rsidR="00044A31">
        <w:rPr>
          <w:lang w:val="en-IE"/>
        </w:rPr>
        <w:t xml:space="preserve">latest </w:t>
      </w:r>
      <w:r w:rsidR="00F343E7">
        <w:rPr>
          <w:lang w:val="en-IE"/>
        </w:rPr>
        <w:t>IPI high-water-mark</w:t>
      </w:r>
      <w:r w:rsidR="00F1130E">
        <w:rPr>
          <w:lang w:val="en-IE"/>
        </w:rPr>
        <w:t xml:space="preserve"> datetime</w:t>
      </w:r>
      <w:r w:rsidR="00F343E7">
        <w:rPr>
          <w:lang w:val="en-IE"/>
        </w:rPr>
        <w:t xml:space="preserve"> value</w:t>
      </w:r>
      <w:r w:rsidR="00141A21">
        <w:rPr>
          <w:lang w:val="en-IE"/>
        </w:rPr>
        <w:t xml:space="preserve"> from a </w:t>
      </w:r>
      <w:r w:rsidR="00725095">
        <w:rPr>
          <w:lang w:val="en-IE"/>
        </w:rPr>
        <w:t xml:space="preserve">stored </w:t>
      </w:r>
      <w:r w:rsidR="000E1AFF">
        <w:rPr>
          <w:lang w:val="en-IE"/>
        </w:rPr>
        <w:t>key val</w:t>
      </w:r>
      <w:r w:rsidR="00DF2834">
        <w:rPr>
          <w:lang w:val="en-IE"/>
        </w:rPr>
        <w:t>ue parameter</w:t>
      </w:r>
      <w:r w:rsidR="00C469A4">
        <w:rPr>
          <w:lang w:val="en-IE"/>
        </w:rPr>
        <w:t xml:space="preserve"> in the ISWC database. </w:t>
      </w:r>
    </w:p>
    <w:p w:rsidR="00E8736A" w:rsidP="00BC69D3" w:rsidRDefault="00E8736A" w14:paraId="62DD6796" w14:textId="142856E0">
      <w:pPr>
        <w:ind w:left="720"/>
        <w:rPr>
          <w:lang w:val="en-IE"/>
        </w:rPr>
      </w:pPr>
    </w:p>
    <w:p w:rsidRPr="00EE1469" w:rsidR="000B0B44" w:rsidP="000B0B44" w:rsidRDefault="000B0B44" w14:paraId="76DAB230" w14:textId="00732430">
      <w:pPr>
        <w:pStyle w:val="Heading3"/>
        <w:rPr>
          <w:lang w:val="en-IE"/>
        </w:rPr>
      </w:pPr>
      <w:bookmarkStart w:name="_Toc22891832" w:id="119"/>
      <w:r>
        <w:rPr>
          <w:lang w:val="en-IE"/>
        </w:rPr>
        <w:t xml:space="preserve">Get </w:t>
      </w:r>
      <w:r w:rsidR="00A3080E">
        <w:rPr>
          <w:lang w:val="en-IE"/>
        </w:rPr>
        <w:t xml:space="preserve">Batches of </w:t>
      </w:r>
      <w:r w:rsidR="0015464D">
        <w:rPr>
          <w:lang w:val="en-IE"/>
        </w:rPr>
        <w:t xml:space="preserve">IPs that have been Updated </w:t>
      </w:r>
      <w:r w:rsidR="001430FE">
        <w:rPr>
          <w:lang w:val="en-IE"/>
        </w:rPr>
        <w:t>since that Date/Time</w:t>
      </w:r>
      <w:bookmarkEnd w:id="119"/>
    </w:p>
    <w:p w:rsidR="005F0974" w:rsidP="00BC69D3" w:rsidRDefault="00E8736A" w14:paraId="08D3B8C3" w14:textId="0E256628">
      <w:pPr>
        <w:ind w:left="720"/>
        <w:rPr>
          <w:lang w:val="en-IE"/>
        </w:rPr>
      </w:pPr>
      <w:r>
        <w:rPr>
          <w:lang w:val="en-IE"/>
        </w:rPr>
        <w:t xml:space="preserve">It will use this high-water-mark value to retrieve </w:t>
      </w:r>
      <w:r w:rsidR="00046369">
        <w:rPr>
          <w:lang w:val="en-IE"/>
        </w:rPr>
        <w:t xml:space="preserve">the </w:t>
      </w:r>
      <w:r w:rsidR="00F1130E">
        <w:rPr>
          <w:lang w:val="en-IE"/>
        </w:rPr>
        <w:t>list of IPs that have been updated since the high-water-mark datetime value</w:t>
      </w:r>
      <w:r w:rsidR="00193EBC">
        <w:rPr>
          <w:lang w:val="en-IE"/>
        </w:rPr>
        <w:t xml:space="preserve">.  This will be done using the </w:t>
      </w:r>
      <w:r w:rsidR="003C63CB">
        <w:rPr>
          <w:lang w:val="en-IE"/>
        </w:rPr>
        <w:t>/</w:t>
      </w:r>
      <w:r w:rsidRPr="003C63CB" w:rsidR="003C63CB">
        <w:rPr>
          <w:lang w:val="en-IE"/>
        </w:rPr>
        <w:t>getTxLogSummary</w:t>
      </w:r>
      <w:r w:rsidR="00586D93">
        <w:rPr>
          <w:lang w:val="en-IE"/>
        </w:rPr>
        <w:t xml:space="preserve"> operation. </w:t>
      </w:r>
      <w:r w:rsidR="00FE6C98">
        <w:rPr>
          <w:lang w:val="en-IE"/>
        </w:rPr>
        <w:t xml:space="preserve">It will do this in batches using a </w:t>
      </w:r>
      <w:r w:rsidR="00044E09">
        <w:rPr>
          <w:lang w:val="en-IE"/>
        </w:rPr>
        <w:t xml:space="preserve">configured </w:t>
      </w:r>
      <w:r w:rsidR="00B85426">
        <w:rPr>
          <w:lang w:val="en-IE"/>
        </w:rPr>
        <w:t>“getTxLogSummary</w:t>
      </w:r>
      <w:r w:rsidR="00406B6C">
        <w:rPr>
          <w:lang w:val="en-IE"/>
        </w:rPr>
        <w:t>_maxTx” parameter</w:t>
      </w:r>
      <w:r w:rsidR="001478CD">
        <w:rPr>
          <w:lang w:val="en-IE"/>
        </w:rPr>
        <w:t xml:space="preserve"> with a default of 300 if the parameter isn’t configured. </w:t>
      </w:r>
      <w:r w:rsidR="00406B6C">
        <w:rPr>
          <w:lang w:val="en-IE"/>
        </w:rPr>
        <w:t xml:space="preserve"> </w:t>
      </w:r>
    </w:p>
    <w:p w:rsidR="001478CD" w:rsidP="00BC69D3" w:rsidRDefault="001478CD" w14:paraId="4BCCBCDC" w14:textId="087623D5">
      <w:pPr>
        <w:ind w:left="720"/>
        <w:rPr>
          <w:lang w:val="en-IE"/>
        </w:rPr>
      </w:pPr>
    </w:p>
    <w:p w:rsidR="001478CD" w:rsidP="00BC69D3" w:rsidRDefault="001478CD" w14:paraId="3749690A" w14:textId="4AC8C21B">
      <w:pPr>
        <w:ind w:left="720"/>
        <w:rPr>
          <w:lang w:val="en-IE"/>
        </w:rPr>
      </w:pPr>
      <w:r>
        <w:rPr>
          <w:lang w:val="en-IE"/>
        </w:rPr>
        <w:t xml:space="preserve">The following shows an example of calling the REST API </w:t>
      </w:r>
      <w:r w:rsidR="004D65F1">
        <w:rPr>
          <w:lang w:val="en-IE"/>
        </w:rPr>
        <w:t>and the returned results</w:t>
      </w:r>
      <w:r w:rsidR="00FF3427">
        <w:rPr>
          <w:lang w:val="en-IE"/>
        </w:rPr>
        <w:t>:</w:t>
      </w:r>
    </w:p>
    <w:p w:rsidRPr="00EE1469" w:rsidR="00E8736A" w:rsidP="00BC69D3" w:rsidRDefault="002E2586" w14:paraId="264D2EC4" w14:textId="76E70FE9">
      <w:pPr>
        <w:ind w:left="720"/>
        <w:rPr>
          <w:lang w:val="en-IE"/>
        </w:rPr>
      </w:pPr>
      <w:r w:rsidRPr="002E2586">
        <w:rPr>
          <w:noProof/>
          <w:lang w:val="en-IE"/>
        </w:rPr>
        <w:drawing>
          <wp:inline distT="0" distB="0" distL="0" distR="0" wp14:anchorId="195A4486" wp14:editId="4A51E39C">
            <wp:extent cx="5943600" cy="2682875"/>
            <wp:effectExtent l="19050" t="19050" r="19050" b="222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82875"/>
                    </a:xfrm>
                    <a:prstGeom prst="rect">
                      <a:avLst/>
                    </a:prstGeom>
                    <a:ln>
                      <a:solidFill>
                        <a:schemeClr val="bg1">
                          <a:lumMod val="75000"/>
                        </a:schemeClr>
                      </a:solidFill>
                    </a:ln>
                  </pic:spPr>
                </pic:pic>
              </a:graphicData>
            </a:graphic>
          </wp:inline>
        </w:drawing>
      </w:r>
      <w:r w:rsidR="50CC4762">
        <w:rPr>
          <w:lang w:val="en-IE"/>
        </w:rPr>
        <w:t xml:space="preserve"> </w:t>
      </w:r>
    </w:p>
    <w:p w:rsidRPr="00EE1469" w:rsidR="00BC69D3" w:rsidP="00BC69D3" w:rsidRDefault="00BC69D3" w14:paraId="4622EC9F" w14:textId="77777777">
      <w:pPr>
        <w:pStyle w:val="NormalIndent"/>
        <w:rPr>
          <w:lang w:val="en-IE"/>
        </w:rPr>
      </w:pPr>
    </w:p>
    <w:p w:rsidRPr="00EE1469" w:rsidR="00127BAF" w:rsidP="00127BAF" w:rsidRDefault="00127BAF" w14:paraId="44A1AA72" w14:textId="11258190">
      <w:pPr>
        <w:pStyle w:val="Heading3"/>
        <w:rPr>
          <w:lang w:val="en-IE"/>
        </w:rPr>
      </w:pPr>
      <w:bookmarkStart w:name="_Toc22891833" w:id="120"/>
      <w:r>
        <w:rPr>
          <w:lang w:val="en-IE"/>
        </w:rPr>
        <w:lastRenderedPageBreak/>
        <w:t xml:space="preserve">Get Batches of IPA </w:t>
      </w:r>
      <w:r w:rsidR="00274215">
        <w:rPr>
          <w:lang w:val="en-IE"/>
        </w:rPr>
        <w:t>details for Updated IP returned</w:t>
      </w:r>
      <w:bookmarkEnd w:id="120"/>
    </w:p>
    <w:p w:rsidR="004C6765" w:rsidP="05D63287" w:rsidRDefault="00474FD0" w14:paraId="7DFC3270" w14:textId="3245246D">
      <w:pPr>
        <w:pStyle w:val="NormalIndent"/>
      </w:pPr>
      <w:r w:rsidRPr="05D63287">
        <w:t xml:space="preserve">Each </w:t>
      </w:r>
      <w:r w:rsidRPr="05D63287" w:rsidR="00510106">
        <w:t xml:space="preserve">IP Base Number returned in the batch from the previous step should </w:t>
      </w:r>
      <w:r w:rsidRPr="05D63287" w:rsidR="00B250E5">
        <w:t xml:space="preserve">be used to </w:t>
      </w:r>
      <w:r w:rsidRPr="05D63287" w:rsidR="0052567A">
        <w:t>retrieve</w:t>
      </w:r>
      <w:r w:rsidRPr="05D63287" w:rsidR="00B250E5">
        <w:t xml:space="preserve"> the current IP </w:t>
      </w:r>
      <w:r w:rsidRPr="05D63287" w:rsidR="00F469A4">
        <w:t>data in the form of an IPA EDI</w:t>
      </w:r>
      <w:r w:rsidRPr="05D63287" w:rsidR="009417F9">
        <w:rPr>
          <w:rStyle w:val="FootnoteReference"/>
        </w:rPr>
        <w:footnoteReference w:id="2"/>
      </w:r>
      <w:r w:rsidRPr="05D63287" w:rsidR="00F469A4">
        <w:t xml:space="preserve"> transaction</w:t>
      </w:r>
      <w:r w:rsidRPr="05D63287" w:rsidR="0052567A">
        <w:t xml:space="preserve">.  </w:t>
      </w:r>
      <w:r w:rsidRPr="05D63287" w:rsidR="00F469A4">
        <w:t xml:space="preserve"> </w:t>
      </w:r>
      <w:r w:rsidRPr="05D63287" w:rsidR="0052567A">
        <w:t>The /</w:t>
      </w:r>
      <w:r w:rsidRPr="05D63287" w:rsidR="00797292">
        <w:t>getIPA</w:t>
      </w:r>
      <w:r w:rsidRPr="05D63287" w:rsidR="006D05BA">
        <w:t>s operation</w:t>
      </w:r>
      <w:r w:rsidRPr="05D63287" w:rsidR="0052567A">
        <w:t xml:space="preserve"> should be used to do this. </w:t>
      </w:r>
      <w:r w:rsidRPr="05D63287" w:rsidR="0098361A">
        <w:t xml:space="preserve"> The batch size </w:t>
      </w:r>
      <w:r w:rsidRPr="05D63287" w:rsidR="00BB5602">
        <w:t xml:space="preserve">to be used for this call will be different </w:t>
      </w:r>
      <w:r w:rsidRPr="05D63287" w:rsidR="005A38C6">
        <w:t xml:space="preserve">than that used for the previous operation and </w:t>
      </w:r>
      <w:r w:rsidRPr="05D63287" w:rsidR="0098361A">
        <w:t xml:space="preserve">should using a configured “getIPAs_maxTx” parameter with a default of </w:t>
      </w:r>
      <w:r w:rsidRPr="05D63287" w:rsidR="00590C5F">
        <w:t>100</w:t>
      </w:r>
      <w:commentRangeStart w:id="121"/>
      <w:r w:rsidRPr="05D63287" w:rsidR="0098361A">
        <w:t xml:space="preserve"> </w:t>
      </w:r>
      <w:commentRangeEnd w:id="121"/>
      <w:r w:rsidR="00F46664">
        <w:rPr>
          <w:rStyle w:val="CommentReference"/>
        </w:rPr>
        <w:commentReference w:id="121"/>
      </w:r>
      <w:r w:rsidRPr="05D63287" w:rsidR="0098361A">
        <w:t xml:space="preserve">if the parameter isn’t configured.  </w:t>
      </w:r>
    </w:p>
    <w:p w:rsidR="00BB5158" w:rsidP="00127BAF" w:rsidRDefault="00BB5158" w14:paraId="134EA00B" w14:textId="4A5E76D9">
      <w:pPr>
        <w:pStyle w:val="NormalIndent"/>
        <w:rPr>
          <w:lang w:val="en-IE"/>
        </w:rPr>
      </w:pPr>
    </w:p>
    <w:p w:rsidR="000731A0" w:rsidP="000731A0" w:rsidRDefault="00BB5158" w14:paraId="4DA1AFCE" w14:textId="7DE1F8AE">
      <w:pPr>
        <w:ind w:left="720"/>
        <w:rPr>
          <w:lang w:val="en-IE"/>
        </w:rPr>
      </w:pPr>
      <w:r>
        <w:rPr>
          <w:lang w:val="en-IE"/>
        </w:rPr>
        <w:t xml:space="preserve">The following shows </w:t>
      </w:r>
      <w:r w:rsidR="00AE4B58">
        <w:rPr>
          <w:lang w:val="en-IE"/>
        </w:rPr>
        <w:t xml:space="preserve">an example of the similar (but singular rather than batch) call for the first of the IPs listed above.   Note: The developed solution should use the batch /getIPAs </w:t>
      </w:r>
      <w:r w:rsidR="000731A0">
        <w:rPr>
          <w:lang w:val="en-IE"/>
        </w:rPr>
        <w:t>operation</w:t>
      </w:r>
      <w:r w:rsidR="00415FD3">
        <w:rPr>
          <w:lang w:val="en-IE"/>
        </w:rPr>
        <w:t>.</w:t>
      </w:r>
      <w:r w:rsidR="000731A0">
        <w:rPr>
          <w:lang w:val="en-IE"/>
        </w:rPr>
        <w:t xml:space="preserve"> </w:t>
      </w:r>
    </w:p>
    <w:p w:rsidR="00BB5158" w:rsidP="00127BAF" w:rsidRDefault="00BB5158" w14:paraId="25024D28" w14:textId="61BC6E4F">
      <w:pPr>
        <w:pStyle w:val="NormalIndent"/>
        <w:rPr>
          <w:lang w:val="en-IE"/>
        </w:rPr>
      </w:pPr>
    </w:p>
    <w:p w:rsidRPr="00EE1469" w:rsidR="00303C0C" w:rsidP="00127BAF" w:rsidRDefault="00E13EF1" w14:paraId="14E0AA70" w14:textId="3D85CB6F">
      <w:pPr>
        <w:pStyle w:val="NormalIndent"/>
        <w:rPr>
          <w:lang w:val="en-IE"/>
        </w:rPr>
      </w:pPr>
      <w:r w:rsidRPr="00E13EF1">
        <w:rPr>
          <w:noProof/>
          <w:lang w:val="en-IE"/>
        </w:rPr>
        <w:drawing>
          <wp:inline distT="0" distB="0" distL="0" distR="0" wp14:anchorId="7C2460FE" wp14:editId="5D28626E">
            <wp:extent cx="5943600" cy="3615055"/>
            <wp:effectExtent l="19050" t="19050" r="19050" b="234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615055"/>
                    </a:xfrm>
                    <a:prstGeom prst="rect">
                      <a:avLst/>
                    </a:prstGeom>
                    <a:ln>
                      <a:solidFill>
                        <a:schemeClr val="bg1">
                          <a:lumMod val="75000"/>
                        </a:schemeClr>
                      </a:solidFill>
                    </a:ln>
                  </pic:spPr>
                </pic:pic>
              </a:graphicData>
            </a:graphic>
          </wp:inline>
        </w:drawing>
      </w:r>
    </w:p>
    <w:p w:rsidRPr="00EE1469" w:rsidR="007D6582" w:rsidP="00F250BC" w:rsidRDefault="007D6582" w14:paraId="0C0CF4C6" w14:textId="77777777">
      <w:pPr>
        <w:pStyle w:val="NormalIndent"/>
        <w:rPr>
          <w:lang w:val="en-IE"/>
        </w:rPr>
      </w:pPr>
    </w:p>
    <w:p w:rsidRPr="00EE1469" w:rsidR="008C095B" w:rsidP="00F250BC" w:rsidRDefault="00FD23F1" w14:paraId="3A5342A8" w14:textId="4B8BDE87">
      <w:pPr>
        <w:pStyle w:val="NormalIndent"/>
        <w:rPr>
          <w:lang w:val="en-IE"/>
        </w:rPr>
      </w:pPr>
      <w:r>
        <w:rPr>
          <w:lang w:val="en-IE"/>
        </w:rPr>
        <w:t xml:space="preserve">The creationClasses retrieved should be filtered to </w:t>
      </w:r>
      <w:r w:rsidR="00B856F6">
        <w:rPr>
          <w:lang w:val="en-IE"/>
        </w:rPr>
        <w:t xml:space="preserve">“MW” (Musical Work) and the </w:t>
      </w:r>
      <w:r w:rsidR="00A61DB0">
        <w:rPr>
          <w:lang w:val="en-IE"/>
        </w:rPr>
        <w:t xml:space="preserve">ExpandedCountries option should be set to </w:t>
      </w:r>
      <w:r w:rsidR="005D469E">
        <w:rPr>
          <w:lang w:val="en-IE"/>
        </w:rPr>
        <w:t xml:space="preserve">“false” to restrict the amount of </w:t>
      </w:r>
      <w:r w:rsidR="00702BC5">
        <w:rPr>
          <w:lang w:val="en-IE"/>
        </w:rPr>
        <w:t xml:space="preserve">data returned. </w:t>
      </w:r>
    </w:p>
    <w:p w:rsidR="00B33B59" w:rsidP="00FC40C4" w:rsidRDefault="00B33B59" w14:paraId="162007C0" w14:textId="77777777">
      <w:pPr>
        <w:pStyle w:val="NormalIndent"/>
        <w:rPr>
          <w:lang w:val="en-IE"/>
        </w:rPr>
      </w:pPr>
      <w:bookmarkStart w:name="_Toc355093999" w:id="122"/>
      <w:bookmarkStart w:name="_Toc485799689" w:id="123"/>
    </w:p>
    <w:p w:rsidRPr="00EE1469" w:rsidR="00B33B59" w:rsidP="00B33B59" w:rsidRDefault="008C665D" w14:paraId="4036AFEF" w14:textId="70E194CE">
      <w:pPr>
        <w:pStyle w:val="Heading3"/>
        <w:rPr>
          <w:lang w:val="en-IE"/>
        </w:rPr>
      </w:pPr>
      <w:bookmarkStart w:name="_Toc22891834" w:id="124"/>
      <w:r>
        <w:rPr>
          <w:lang w:val="en-IE"/>
        </w:rPr>
        <w:t>Update IP</w:t>
      </w:r>
      <w:r w:rsidR="00EC4603">
        <w:rPr>
          <w:lang w:val="en-IE"/>
        </w:rPr>
        <w:t>I Schema IPs with relevant data from IPA transactions</w:t>
      </w:r>
      <w:bookmarkEnd w:id="124"/>
    </w:p>
    <w:p w:rsidR="00B33B59" w:rsidP="00B33B59" w:rsidRDefault="0075531D" w14:paraId="0D0846A8" w14:textId="0F516656">
      <w:pPr>
        <w:pStyle w:val="NormalIndent"/>
        <w:rPr>
          <w:lang w:val="en-IE"/>
        </w:rPr>
      </w:pPr>
      <w:r>
        <w:rPr>
          <w:lang w:val="en-IE"/>
        </w:rPr>
        <w:t xml:space="preserve">Each IPA transaction received should result in a set of updates to an </w:t>
      </w:r>
      <w:r w:rsidR="005F5CDA">
        <w:rPr>
          <w:lang w:val="en-IE"/>
        </w:rPr>
        <w:t>IP in the ISWC database IPI schema</w:t>
      </w:r>
      <w:r w:rsidR="00F73991">
        <w:rPr>
          <w:lang w:val="en-IE"/>
        </w:rPr>
        <w:t xml:space="preserve"> that essentially replaces the IP and its related data in the ISWC database with the </w:t>
      </w:r>
      <w:r w:rsidR="00F73991">
        <w:rPr>
          <w:lang w:val="en-IE"/>
        </w:rPr>
        <w:lastRenderedPageBreak/>
        <w:t xml:space="preserve">new data </w:t>
      </w:r>
      <w:r w:rsidR="00F75E30">
        <w:rPr>
          <w:lang w:val="en-IE"/>
        </w:rPr>
        <w:t xml:space="preserve">coming from the IPA transaction.   Details of </w:t>
      </w:r>
      <w:r w:rsidR="00135EAD">
        <w:rPr>
          <w:lang w:val="en-IE"/>
        </w:rPr>
        <w:t xml:space="preserve">table and field mapping to achieve this are described in section </w:t>
      </w:r>
      <w:r w:rsidR="001D6509">
        <w:rPr>
          <w:lang w:val="en-IE"/>
        </w:rPr>
        <w:t>“3.3 IPA Transaction Format and Field Mapping”</w:t>
      </w:r>
      <w:r w:rsidR="005F5CDA">
        <w:rPr>
          <w:lang w:val="en-IE"/>
        </w:rPr>
        <w:t xml:space="preserve"> </w:t>
      </w:r>
      <w:r w:rsidR="001D6509">
        <w:rPr>
          <w:lang w:val="en-IE"/>
        </w:rPr>
        <w:t>above.</w:t>
      </w:r>
    </w:p>
    <w:p w:rsidR="00475E76" w:rsidP="00475E76" w:rsidRDefault="00475E76" w14:paraId="66B908C8" w14:textId="77777777">
      <w:pPr>
        <w:pStyle w:val="NormalIndent"/>
        <w:rPr>
          <w:lang w:val="en-IE"/>
        </w:rPr>
      </w:pPr>
    </w:p>
    <w:p w:rsidRPr="00EE1469" w:rsidR="00475E76" w:rsidP="00475E76" w:rsidRDefault="00EB13AE" w14:paraId="6392D8C4" w14:textId="57DEA360">
      <w:pPr>
        <w:pStyle w:val="Heading3"/>
        <w:rPr>
          <w:lang w:val="en-IE"/>
        </w:rPr>
      </w:pPr>
      <w:bookmarkStart w:name="_Toc22891835" w:id="125"/>
      <w:r>
        <w:rPr>
          <w:lang w:val="en-IE"/>
        </w:rPr>
        <w:t xml:space="preserve">Update the “High-Water-Mark” and </w:t>
      </w:r>
      <w:r w:rsidR="00804383">
        <w:rPr>
          <w:lang w:val="en-IE"/>
        </w:rPr>
        <w:t>get the next batch of updated IPs</w:t>
      </w:r>
      <w:bookmarkEnd w:id="125"/>
    </w:p>
    <w:p w:rsidR="00475E76" w:rsidP="00475E76" w:rsidRDefault="00804383" w14:paraId="36B707AB" w14:textId="0EDACC19">
      <w:pPr>
        <w:pStyle w:val="NormalIndent"/>
        <w:rPr>
          <w:lang w:val="en-IE"/>
        </w:rPr>
      </w:pPr>
      <w:r>
        <w:rPr>
          <w:lang w:val="en-IE"/>
        </w:rPr>
        <w:t xml:space="preserve">After the batch of IPs retrieved at 4.1.2 above have been processed successfully the system should </w:t>
      </w:r>
      <w:r w:rsidR="00E368D8">
        <w:rPr>
          <w:lang w:val="en-IE"/>
        </w:rPr>
        <w:t xml:space="preserve">then </w:t>
      </w:r>
      <w:r>
        <w:rPr>
          <w:lang w:val="en-IE"/>
        </w:rPr>
        <w:t xml:space="preserve">save the date/time </w:t>
      </w:r>
      <w:r w:rsidR="00247C3B">
        <w:rPr>
          <w:lang w:val="en-IE"/>
        </w:rPr>
        <w:t xml:space="preserve">of update of the last </w:t>
      </w:r>
      <w:r w:rsidR="00864C33">
        <w:rPr>
          <w:lang w:val="en-IE"/>
        </w:rPr>
        <w:t xml:space="preserve">IP retrieved (i.e. use the datetime from the TLS record as per the highlight in the screenshot in </w:t>
      </w:r>
      <w:r w:rsidR="004A05F9">
        <w:rPr>
          <w:lang w:val="en-IE"/>
        </w:rPr>
        <w:t xml:space="preserve">4.1.2 above) </w:t>
      </w:r>
      <w:r w:rsidR="00BE5A5C">
        <w:rPr>
          <w:lang w:val="en-IE"/>
        </w:rPr>
        <w:t>as the new “high-water-mark” and should save this new value in the database.   It should then</w:t>
      </w:r>
      <w:r w:rsidR="00297CCD">
        <w:rPr>
          <w:lang w:val="en-IE"/>
        </w:rPr>
        <w:t xml:space="preserve"> </w:t>
      </w:r>
      <w:r w:rsidR="004D68C5">
        <w:rPr>
          <w:lang w:val="en-IE"/>
        </w:rPr>
        <w:t xml:space="preserve">proceed to </w:t>
      </w:r>
      <w:r w:rsidR="00D71D9D">
        <w:rPr>
          <w:lang w:val="en-IE"/>
        </w:rPr>
        <w:t xml:space="preserve">get the next batch of updated IPs since that new </w:t>
      </w:r>
      <w:r w:rsidR="000551C3">
        <w:rPr>
          <w:lang w:val="en-IE"/>
        </w:rPr>
        <w:t>updated high-water-mark, repeating steps 4.1</w:t>
      </w:r>
      <w:r w:rsidR="00E368D8">
        <w:rPr>
          <w:lang w:val="en-IE"/>
        </w:rPr>
        <w:t xml:space="preserve">.2 through 4.1.4 until no updated IPs are returned. </w:t>
      </w:r>
    </w:p>
    <w:p w:rsidR="00475E76" w:rsidP="00FC40C4" w:rsidRDefault="00475E76" w14:paraId="7D3AA073" w14:textId="77777777">
      <w:pPr>
        <w:pStyle w:val="NormalIndent"/>
        <w:rPr>
          <w:lang w:val="en-IE"/>
        </w:rPr>
      </w:pPr>
    </w:p>
    <w:p w:rsidR="0081058F" w:rsidP="0081058F" w:rsidRDefault="0081058F" w14:paraId="3D7B00DE" w14:textId="4EFC3F40">
      <w:pPr>
        <w:pStyle w:val="Heading2"/>
        <w:rPr>
          <w:lang w:val="en-IE"/>
        </w:rPr>
      </w:pPr>
      <w:bookmarkStart w:name="_Toc22891836" w:id="126"/>
      <w:r>
        <w:rPr>
          <w:lang w:val="en-IE"/>
        </w:rPr>
        <w:t>Job Scheduling</w:t>
      </w:r>
      <w:r w:rsidR="00836EAF">
        <w:rPr>
          <w:lang w:val="en-IE"/>
        </w:rPr>
        <w:t>, Error Handling and Logging</w:t>
      </w:r>
      <w:bookmarkEnd w:id="126"/>
    </w:p>
    <w:p w:rsidR="006B0B8C" w:rsidP="00FC40C4" w:rsidRDefault="00A32265" w14:paraId="44D67C43" w14:textId="4845A769">
      <w:pPr>
        <w:pStyle w:val="NormalIndent"/>
        <w:rPr>
          <w:lang w:val="en-IE"/>
        </w:rPr>
      </w:pPr>
      <w:r>
        <w:rPr>
          <w:lang w:val="en-IE"/>
        </w:rPr>
        <w:t xml:space="preserve">The </w:t>
      </w:r>
      <w:r w:rsidR="002813EF">
        <w:rPr>
          <w:lang w:val="en-IE"/>
        </w:rPr>
        <w:t xml:space="preserve">process will be created as a scheduled </w:t>
      </w:r>
      <w:r w:rsidR="002D1798">
        <w:rPr>
          <w:lang w:val="en-IE"/>
        </w:rPr>
        <w:t>W</w:t>
      </w:r>
      <w:r w:rsidR="002813EF">
        <w:rPr>
          <w:lang w:val="en-IE"/>
        </w:rPr>
        <w:t>ebJob</w:t>
      </w:r>
      <w:r w:rsidR="00B940FB">
        <w:rPr>
          <w:lang w:val="en-IE"/>
        </w:rPr>
        <w:t xml:space="preserve"> that uses a CRON expression to define the schedule of execution.   Initially </w:t>
      </w:r>
      <w:r w:rsidR="00974D8A">
        <w:rPr>
          <w:lang w:val="en-IE"/>
        </w:rPr>
        <w:t>the WebJob</w:t>
      </w:r>
      <w:r w:rsidR="002D1798">
        <w:rPr>
          <w:lang w:val="en-IE"/>
        </w:rPr>
        <w:t xml:space="preserve"> will be scheduled to run </w:t>
      </w:r>
      <w:r w:rsidR="00974D8A">
        <w:rPr>
          <w:lang w:val="en-IE"/>
        </w:rPr>
        <w:t xml:space="preserve">on a daily basis at a fixed time per day that will be agreed at deployment time.  In the future the frequency of execution could be increased as needed. </w:t>
      </w:r>
      <w:r w:rsidR="005C0CCD">
        <w:rPr>
          <w:lang w:val="en-IE"/>
        </w:rPr>
        <w:t>The current configuration is to run hourly.</w:t>
      </w:r>
    </w:p>
    <w:p w:rsidR="00974D8A" w:rsidP="00FC40C4" w:rsidRDefault="00974D8A" w14:paraId="1F5040BA" w14:textId="64CFEC5F">
      <w:pPr>
        <w:pStyle w:val="NormalIndent"/>
        <w:rPr>
          <w:lang w:val="en-IE"/>
        </w:rPr>
      </w:pPr>
    </w:p>
    <w:p w:rsidR="00974D8A" w:rsidP="00FC40C4" w:rsidRDefault="009B4A6D" w14:paraId="17ABD952" w14:textId="08606FA6">
      <w:pPr>
        <w:pStyle w:val="NormalIndent"/>
        <w:rPr>
          <w:lang w:val="en-IE"/>
        </w:rPr>
      </w:pPr>
      <w:r>
        <w:rPr>
          <w:lang w:val="en-IE"/>
        </w:rPr>
        <w:t xml:space="preserve">The </w:t>
      </w:r>
      <w:r w:rsidR="00557012">
        <w:rPr>
          <w:lang w:val="en-IE"/>
        </w:rPr>
        <w:t>WebJ</w:t>
      </w:r>
      <w:r>
        <w:rPr>
          <w:lang w:val="en-IE"/>
        </w:rPr>
        <w:t xml:space="preserve">ob should output the following information </w:t>
      </w:r>
      <w:r w:rsidR="00C238B4">
        <w:rPr>
          <w:lang w:val="en-IE"/>
        </w:rPr>
        <w:t xml:space="preserve">so that it is available for review when looking in the WebJob </w:t>
      </w:r>
      <w:r w:rsidR="00955438">
        <w:rPr>
          <w:lang w:val="en-IE"/>
        </w:rPr>
        <w:t>Run Details page in Azure:</w:t>
      </w:r>
    </w:p>
    <w:p w:rsidR="00955438" w:rsidP="00FC40C4" w:rsidRDefault="00955438" w14:paraId="76A7DA31" w14:textId="13813B8C">
      <w:pPr>
        <w:pStyle w:val="NormalIndent"/>
        <w:rPr>
          <w:lang w:val="en-IE"/>
        </w:rPr>
      </w:pPr>
    </w:p>
    <w:tbl>
      <w:tblPr>
        <w:tblW w:w="9203" w:type="dxa"/>
        <w:tblInd w:w="705"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left w:w="0" w:type="dxa"/>
          <w:right w:w="0" w:type="dxa"/>
        </w:tblCellMar>
        <w:tblLook w:val="01E0" w:firstRow="1" w:lastRow="1" w:firstColumn="1" w:lastColumn="1" w:noHBand="0" w:noVBand="0"/>
      </w:tblPr>
      <w:tblGrid>
        <w:gridCol w:w="2166"/>
        <w:gridCol w:w="7037"/>
      </w:tblGrid>
      <w:tr w:rsidRPr="007C5C73" w:rsidR="00163929" w:rsidTr="00A35D70" w14:paraId="2D710599" w14:textId="77777777">
        <w:trPr>
          <w:trHeight w:val="507"/>
        </w:trPr>
        <w:tc>
          <w:tcPr>
            <w:tcW w:w="698" w:type="dxa"/>
            <w:shd w:val="clear" w:color="auto" w:fill="D9D9D9" w:themeFill="background1" w:themeFillShade="D9"/>
          </w:tcPr>
          <w:p w:rsidRPr="007C5C73" w:rsidR="00163929" w:rsidP="00A35D70" w:rsidRDefault="00501D54" w14:paraId="357ACF0B" w14:textId="4D6CD923">
            <w:pPr>
              <w:pStyle w:val="TableParagraph"/>
              <w:spacing w:before="115"/>
              <w:ind w:left="69" w:right="61"/>
              <w:jc w:val="center"/>
              <w:rPr>
                <w:rFonts w:ascii="Palatino Linotype" w:hAnsi="Palatino Linotype"/>
                <w:bCs/>
                <w:sz w:val="20"/>
              </w:rPr>
            </w:pPr>
            <w:r>
              <w:rPr>
                <w:rFonts w:ascii="Palatino Linotype" w:hAnsi="Palatino Linotype"/>
                <w:bCs/>
                <w:sz w:val="20"/>
              </w:rPr>
              <w:t>Info</w:t>
            </w:r>
          </w:p>
        </w:tc>
        <w:tc>
          <w:tcPr>
            <w:tcW w:w="2268" w:type="dxa"/>
            <w:shd w:val="clear" w:color="auto" w:fill="D9D9D9" w:themeFill="background1" w:themeFillShade="D9"/>
          </w:tcPr>
          <w:p w:rsidRPr="007C5C73" w:rsidR="00163929" w:rsidP="00A35D70" w:rsidRDefault="00501D54" w14:paraId="4365A4D3" w14:textId="0797209C">
            <w:pPr>
              <w:pStyle w:val="TableParagraph"/>
              <w:spacing w:before="115"/>
              <w:ind w:left="69" w:right="61"/>
              <w:jc w:val="center"/>
              <w:rPr>
                <w:rFonts w:ascii="Palatino Linotype" w:hAnsi="Palatino Linotype"/>
                <w:bCs/>
                <w:sz w:val="20"/>
              </w:rPr>
            </w:pPr>
            <w:r>
              <w:rPr>
                <w:rFonts w:ascii="Palatino Linotype" w:hAnsi="Palatino Linotype"/>
                <w:bCs/>
                <w:sz w:val="20"/>
              </w:rPr>
              <w:t>Example</w:t>
            </w:r>
          </w:p>
        </w:tc>
      </w:tr>
      <w:tr w:rsidRPr="003C510A" w:rsidR="00163929" w:rsidTr="00A35D70" w14:paraId="0F921769" w14:textId="77777777">
        <w:trPr>
          <w:trHeight w:val="253"/>
        </w:trPr>
        <w:tc>
          <w:tcPr>
            <w:tcW w:w="698" w:type="dxa"/>
            <w:tcBorders>
              <w:bottom w:val="single" w:color="000000" w:sz="6" w:space="0"/>
              <w:right w:val="single" w:color="000000" w:sz="6" w:space="0"/>
            </w:tcBorders>
          </w:tcPr>
          <w:p w:rsidRPr="003C510A" w:rsidR="00163929" w:rsidP="00A35D70" w:rsidRDefault="001542F5" w14:paraId="63F09B57" w14:textId="3711430D">
            <w:pPr>
              <w:pStyle w:val="TableParagraph"/>
              <w:spacing w:before="115"/>
              <w:ind w:left="69" w:right="61"/>
              <w:jc w:val="center"/>
              <w:rPr>
                <w:rFonts w:ascii="Palatino Linotype" w:hAnsi="Palatino Linotype"/>
                <w:bCs/>
                <w:sz w:val="18"/>
                <w:szCs w:val="18"/>
              </w:rPr>
            </w:pPr>
            <w:r>
              <w:rPr>
                <w:rFonts w:ascii="Palatino Linotype" w:hAnsi="Palatino Linotype"/>
                <w:bCs/>
                <w:sz w:val="18"/>
                <w:szCs w:val="18"/>
              </w:rPr>
              <w:t>High Water Mark Retrieved</w:t>
            </w:r>
          </w:p>
        </w:tc>
        <w:tc>
          <w:tcPr>
            <w:tcW w:w="2268" w:type="dxa"/>
            <w:tcBorders>
              <w:left w:val="single" w:color="000000" w:sz="6" w:space="0"/>
              <w:bottom w:val="single" w:color="000000" w:sz="6" w:space="0"/>
              <w:right w:val="single" w:color="000000" w:sz="6" w:space="0"/>
            </w:tcBorders>
          </w:tcPr>
          <w:p w:rsidRPr="003C510A" w:rsidR="00163929" w:rsidP="00A35D70" w:rsidRDefault="0059739E" w14:paraId="208453DD" w14:textId="68A28551">
            <w:pPr>
              <w:pStyle w:val="TableParagraph"/>
              <w:spacing w:before="115"/>
              <w:ind w:left="69" w:right="61"/>
              <w:rPr>
                <w:rFonts w:ascii="Palatino Linotype" w:hAnsi="Palatino Linotype"/>
                <w:bCs/>
                <w:sz w:val="18"/>
                <w:szCs w:val="18"/>
              </w:rPr>
            </w:pPr>
            <w:r>
              <w:rPr>
                <w:rFonts w:ascii="Palatino Linotype" w:hAnsi="Palatino Linotype"/>
                <w:bCs/>
                <w:sz w:val="18"/>
                <w:szCs w:val="18"/>
              </w:rPr>
              <w:t>[09/11/20</w:t>
            </w:r>
            <w:r w:rsidR="00A257DE">
              <w:rPr>
                <w:rFonts w:ascii="Palatino Linotype" w:hAnsi="Palatino Linotype"/>
                <w:bCs/>
                <w:sz w:val="18"/>
                <w:szCs w:val="18"/>
              </w:rPr>
              <w:t>19 20:47:17</w:t>
            </w:r>
            <w:r w:rsidR="00B80A6E">
              <w:rPr>
                <w:rFonts w:ascii="Palatino Linotype" w:hAnsi="Palatino Linotype"/>
                <w:bCs/>
                <w:sz w:val="18"/>
                <w:szCs w:val="18"/>
              </w:rPr>
              <w:t xml:space="preserve"> &gt; 9ed5b</w:t>
            </w:r>
            <w:r w:rsidR="00D22A39">
              <w:rPr>
                <w:rFonts w:ascii="Palatino Linotype" w:hAnsi="Palatino Linotype"/>
                <w:bCs/>
                <w:sz w:val="18"/>
                <w:szCs w:val="18"/>
              </w:rPr>
              <w:t>3: INFO]</w:t>
            </w:r>
            <w:r w:rsidR="00553717">
              <w:rPr>
                <w:rFonts w:ascii="Palatino Linotype" w:hAnsi="Palatino Linotype"/>
                <w:bCs/>
                <w:sz w:val="18"/>
                <w:szCs w:val="18"/>
              </w:rPr>
              <w:t>High Water Mark Retrieved</w:t>
            </w:r>
            <w:r w:rsidR="00834312">
              <w:rPr>
                <w:rFonts w:ascii="Palatino Linotype" w:hAnsi="Palatino Linotype"/>
                <w:bCs/>
                <w:sz w:val="18"/>
                <w:szCs w:val="18"/>
              </w:rPr>
              <w:t xml:space="preserve">  08/11/</w:t>
            </w:r>
            <w:r w:rsidR="00E240EC">
              <w:rPr>
                <w:rFonts w:ascii="Palatino Linotype" w:hAnsi="Palatino Linotype"/>
                <w:bCs/>
                <w:sz w:val="18"/>
                <w:szCs w:val="18"/>
              </w:rPr>
              <w:t xml:space="preserve">2019 </w:t>
            </w:r>
            <w:r w:rsidR="00940BA0">
              <w:rPr>
                <w:rFonts w:ascii="Palatino Linotype" w:hAnsi="Palatino Linotype"/>
                <w:bCs/>
                <w:sz w:val="18"/>
                <w:szCs w:val="18"/>
              </w:rPr>
              <w:t>09:00:</w:t>
            </w:r>
            <w:r w:rsidR="00120F44">
              <w:rPr>
                <w:rFonts w:ascii="Palatino Linotype" w:hAnsi="Palatino Linotype"/>
                <w:bCs/>
                <w:sz w:val="18"/>
                <w:szCs w:val="18"/>
              </w:rPr>
              <w:t xml:space="preserve">00 </w:t>
            </w:r>
          </w:p>
        </w:tc>
      </w:tr>
      <w:tr w:rsidRPr="003C510A" w:rsidR="00163929" w:rsidTr="00A35D70" w14:paraId="2004927E" w14:textId="77777777">
        <w:trPr>
          <w:trHeight w:val="251"/>
        </w:trPr>
        <w:tc>
          <w:tcPr>
            <w:tcW w:w="698" w:type="dxa"/>
            <w:tcBorders>
              <w:top w:val="single" w:color="000000" w:sz="6" w:space="0"/>
              <w:bottom w:val="single" w:color="000000" w:sz="6" w:space="0"/>
              <w:right w:val="single" w:color="000000" w:sz="6" w:space="0"/>
            </w:tcBorders>
          </w:tcPr>
          <w:p w:rsidRPr="003C510A" w:rsidR="00163929" w:rsidP="00A35D70" w:rsidRDefault="00EB70E3" w14:paraId="7298CD9D" w14:textId="598C09F4">
            <w:pPr>
              <w:pStyle w:val="TableParagraph"/>
              <w:spacing w:before="115"/>
              <w:ind w:left="69" w:right="61"/>
              <w:jc w:val="center"/>
              <w:rPr>
                <w:rFonts w:ascii="Palatino Linotype" w:hAnsi="Palatino Linotype"/>
                <w:bCs/>
                <w:sz w:val="18"/>
                <w:szCs w:val="18"/>
              </w:rPr>
            </w:pPr>
            <w:r>
              <w:rPr>
                <w:rFonts w:ascii="Palatino Linotype" w:hAnsi="Palatino Linotype"/>
                <w:bCs/>
                <w:sz w:val="18"/>
                <w:szCs w:val="18"/>
              </w:rPr>
              <w:t xml:space="preserve">Successfully processed </w:t>
            </w:r>
            <w:r w:rsidR="00DE2ECF">
              <w:rPr>
                <w:rFonts w:ascii="Palatino Linotype" w:hAnsi="Palatino Linotype"/>
                <w:bCs/>
                <w:sz w:val="18"/>
                <w:szCs w:val="18"/>
              </w:rPr>
              <w:t>batch</w:t>
            </w:r>
          </w:p>
        </w:tc>
        <w:tc>
          <w:tcPr>
            <w:tcW w:w="2268" w:type="dxa"/>
            <w:tcBorders>
              <w:top w:val="single" w:color="000000" w:sz="6" w:space="0"/>
              <w:left w:val="single" w:color="000000" w:sz="6" w:space="0"/>
              <w:bottom w:val="single" w:color="000000" w:sz="6" w:space="0"/>
              <w:right w:val="single" w:color="000000" w:sz="6" w:space="0"/>
            </w:tcBorders>
          </w:tcPr>
          <w:p w:rsidRPr="003C510A" w:rsidR="00163929" w:rsidP="00A35D70" w:rsidRDefault="00DE2ECF" w14:paraId="6B150242" w14:textId="7973F062">
            <w:pPr>
              <w:pStyle w:val="TableParagraph"/>
              <w:spacing w:before="115"/>
              <w:ind w:left="69" w:right="61"/>
              <w:rPr>
                <w:rFonts w:ascii="Palatino Linotype" w:hAnsi="Palatino Linotype"/>
                <w:bCs/>
                <w:sz w:val="18"/>
                <w:szCs w:val="18"/>
              </w:rPr>
            </w:pPr>
            <w:r>
              <w:rPr>
                <w:rFonts w:ascii="Palatino Linotype" w:hAnsi="Palatino Linotype"/>
                <w:bCs/>
                <w:sz w:val="18"/>
                <w:szCs w:val="18"/>
              </w:rPr>
              <w:t xml:space="preserve">[09/11/2019 20:47:17 &gt; 9ed5b3: INFO]Successfully processed batch </w:t>
            </w:r>
            <w:r w:rsidR="006F6265">
              <w:rPr>
                <w:rFonts w:ascii="Palatino Linotype" w:hAnsi="Palatino Linotype"/>
                <w:bCs/>
                <w:sz w:val="18"/>
                <w:szCs w:val="18"/>
              </w:rPr>
              <w:t xml:space="preserve">of </w:t>
            </w:r>
            <w:r w:rsidR="00217EE2">
              <w:rPr>
                <w:rFonts w:ascii="Palatino Linotype" w:hAnsi="Palatino Linotype"/>
                <w:bCs/>
                <w:sz w:val="18"/>
                <w:szCs w:val="18"/>
              </w:rPr>
              <w:t>300</w:t>
            </w:r>
            <w:r w:rsidR="006F6265">
              <w:rPr>
                <w:rFonts w:ascii="Palatino Linotype" w:hAnsi="Palatino Linotype"/>
                <w:bCs/>
                <w:sz w:val="18"/>
                <w:szCs w:val="18"/>
              </w:rPr>
              <w:t xml:space="preserve"> IPs and </w:t>
            </w:r>
            <w:r w:rsidR="00F5563D">
              <w:rPr>
                <w:rFonts w:ascii="Palatino Linotype" w:hAnsi="Palatino Linotype"/>
                <w:bCs/>
                <w:sz w:val="18"/>
                <w:szCs w:val="18"/>
              </w:rPr>
              <w:t xml:space="preserve">set new High Water Mark to </w:t>
            </w:r>
            <w:r>
              <w:rPr>
                <w:rFonts w:ascii="Palatino Linotype" w:hAnsi="Palatino Linotype"/>
                <w:bCs/>
                <w:sz w:val="18"/>
                <w:szCs w:val="18"/>
              </w:rPr>
              <w:t xml:space="preserve"> 08/11/2019 </w:t>
            </w:r>
            <w:r w:rsidR="002C06EE">
              <w:rPr>
                <w:rFonts w:ascii="Palatino Linotype" w:hAnsi="Palatino Linotype"/>
                <w:bCs/>
                <w:sz w:val="18"/>
                <w:szCs w:val="18"/>
              </w:rPr>
              <w:t>20</w:t>
            </w:r>
            <w:r>
              <w:rPr>
                <w:rFonts w:ascii="Palatino Linotype" w:hAnsi="Palatino Linotype"/>
                <w:bCs/>
                <w:sz w:val="18"/>
                <w:szCs w:val="18"/>
              </w:rPr>
              <w:t>:00:00</w:t>
            </w:r>
          </w:p>
        </w:tc>
      </w:tr>
      <w:tr w:rsidRPr="003C510A" w:rsidR="002C06EE" w:rsidTr="00A35D70" w14:paraId="08C8333D" w14:textId="77777777">
        <w:trPr>
          <w:trHeight w:val="251"/>
        </w:trPr>
        <w:tc>
          <w:tcPr>
            <w:tcW w:w="698" w:type="dxa"/>
            <w:tcBorders>
              <w:top w:val="single" w:color="000000" w:sz="6" w:space="0"/>
              <w:bottom w:val="single" w:color="000000" w:sz="6" w:space="0"/>
              <w:right w:val="single" w:color="000000" w:sz="6" w:space="0"/>
            </w:tcBorders>
          </w:tcPr>
          <w:p w:rsidR="002C06EE" w:rsidP="00A35D70" w:rsidRDefault="0059046B" w14:paraId="3FDEA83B" w14:textId="04938DAB">
            <w:pPr>
              <w:pStyle w:val="TableParagraph"/>
              <w:spacing w:before="115"/>
              <w:ind w:left="69" w:right="61"/>
              <w:jc w:val="center"/>
              <w:rPr>
                <w:rFonts w:ascii="Palatino Linotype" w:hAnsi="Palatino Linotype"/>
                <w:bCs/>
                <w:sz w:val="18"/>
                <w:szCs w:val="18"/>
              </w:rPr>
            </w:pPr>
            <w:r>
              <w:rPr>
                <w:rFonts w:ascii="Palatino Linotype" w:hAnsi="Palatino Linotype"/>
                <w:bCs/>
                <w:sz w:val="18"/>
                <w:szCs w:val="18"/>
              </w:rPr>
              <w:t>Processed all updates</w:t>
            </w:r>
          </w:p>
        </w:tc>
        <w:tc>
          <w:tcPr>
            <w:tcW w:w="2268" w:type="dxa"/>
            <w:tcBorders>
              <w:top w:val="single" w:color="000000" w:sz="6" w:space="0"/>
              <w:left w:val="single" w:color="000000" w:sz="6" w:space="0"/>
              <w:bottom w:val="single" w:color="000000" w:sz="6" w:space="0"/>
              <w:right w:val="single" w:color="000000" w:sz="6" w:space="0"/>
            </w:tcBorders>
          </w:tcPr>
          <w:p w:rsidR="002C06EE" w:rsidP="00A35D70" w:rsidRDefault="0059046B" w14:paraId="5BE8B081" w14:textId="66148978">
            <w:pPr>
              <w:pStyle w:val="TableParagraph"/>
              <w:spacing w:before="115"/>
              <w:ind w:left="69" w:right="61"/>
              <w:rPr>
                <w:rFonts w:ascii="Palatino Linotype" w:hAnsi="Palatino Linotype"/>
                <w:bCs/>
                <w:sz w:val="18"/>
                <w:szCs w:val="18"/>
              </w:rPr>
            </w:pPr>
            <w:r>
              <w:rPr>
                <w:rFonts w:ascii="Palatino Linotype" w:hAnsi="Palatino Linotype"/>
                <w:bCs/>
                <w:sz w:val="18"/>
                <w:szCs w:val="18"/>
              </w:rPr>
              <w:t xml:space="preserve">[09/11/2019 20:47:17 &gt; 9ed5b3: INFO]All updates processed (650 IPs) </w:t>
            </w:r>
          </w:p>
        </w:tc>
      </w:tr>
      <w:tr w:rsidRPr="003C510A" w:rsidR="00AB3C5C" w:rsidTr="00A35D70" w14:paraId="4B88D868" w14:textId="77777777">
        <w:trPr>
          <w:trHeight w:val="251"/>
        </w:trPr>
        <w:tc>
          <w:tcPr>
            <w:tcW w:w="698" w:type="dxa"/>
            <w:tcBorders>
              <w:top w:val="single" w:color="000000" w:sz="6" w:space="0"/>
              <w:bottom w:val="single" w:color="000000" w:sz="6" w:space="0"/>
              <w:right w:val="single" w:color="000000" w:sz="6" w:space="0"/>
            </w:tcBorders>
          </w:tcPr>
          <w:p w:rsidR="00AB3C5C" w:rsidP="00A35D70" w:rsidRDefault="00B2197F" w14:paraId="300C69FF" w14:textId="426100A5">
            <w:pPr>
              <w:pStyle w:val="TableParagraph"/>
              <w:spacing w:before="115"/>
              <w:ind w:left="69" w:right="61"/>
              <w:jc w:val="center"/>
              <w:rPr>
                <w:rFonts w:ascii="Palatino Linotype" w:hAnsi="Palatino Linotype"/>
                <w:bCs/>
                <w:sz w:val="18"/>
                <w:szCs w:val="18"/>
              </w:rPr>
            </w:pPr>
            <w:r>
              <w:rPr>
                <w:rFonts w:ascii="Palatino Linotype" w:hAnsi="Palatino Linotype"/>
                <w:bCs/>
                <w:sz w:val="18"/>
                <w:szCs w:val="18"/>
              </w:rPr>
              <w:t>Error</w:t>
            </w:r>
            <w:r w:rsidR="00D23EFF">
              <w:rPr>
                <w:rFonts w:ascii="Palatino Linotype" w:hAnsi="Palatino Linotype"/>
                <w:bCs/>
                <w:sz w:val="18"/>
                <w:szCs w:val="18"/>
              </w:rPr>
              <w:t xml:space="preserve"> retrieving </w:t>
            </w:r>
            <w:r w:rsidR="00DC0D8E">
              <w:rPr>
                <w:rFonts w:ascii="Palatino Linotype" w:hAnsi="Palatino Linotype"/>
                <w:bCs/>
                <w:sz w:val="18"/>
                <w:szCs w:val="18"/>
              </w:rPr>
              <w:t xml:space="preserve">updated </w:t>
            </w:r>
            <w:r w:rsidR="002E0E65">
              <w:rPr>
                <w:rFonts w:ascii="Palatino Linotype" w:hAnsi="Palatino Linotype"/>
                <w:bCs/>
                <w:sz w:val="18"/>
                <w:szCs w:val="18"/>
              </w:rPr>
              <w:t>IPs</w:t>
            </w:r>
          </w:p>
        </w:tc>
        <w:tc>
          <w:tcPr>
            <w:tcW w:w="2268" w:type="dxa"/>
            <w:tcBorders>
              <w:top w:val="single" w:color="000000" w:sz="6" w:space="0"/>
              <w:left w:val="single" w:color="000000" w:sz="6" w:space="0"/>
              <w:bottom w:val="single" w:color="000000" w:sz="6" w:space="0"/>
              <w:right w:val="single" w:color="000000" w:sz="6" w:space="0"/>
            </w:tcBorders>
          </w:tcPr>
          <w:p w:rsidR="00AB3C5C" w:rsidP="00A35D70" w:rsidRDefault="002E0E65" w14:paraId="674B36F9" w14:textId="0B640C9A">
            <w:pPr>
              <w:pStyle w:val="TableParagraph"/>
              <w:spacing w:before="115"/>
              <w:ind w:left="69" w:right="61"/>
              <w:rPr>
                <w:rFonts w:ascii="Palatino Linotype" w:hAnsi="Palatino Linotype"/>
                <w:bCs/>
                <w:sz w:val="18"/>
                <w:szCs w:val="18"/>
              </w:rPr>
            </w:pPr>
            <w:r>
              <w:rPr>
                <w:rFonts w:ascii="Palatino Linotype" w:hAnsi="Palatino Linotype"/>
                <w:bCs/>
                <w:sz w:val="18"/>
                <w:szCs w:val="18"/>
              </w:rPr>
              <w:t xml:space="preserve">[09/11/2019 20:47:17 &gt; 9ed5b3: INFO]Error retrieving </w:t>
            </w:r>
            <w:r w:rsidR="00646E34">
              <w:rPr>
                <w:rFonts w:ascii="Palatino Linotype" w:hAnsi="Palatino Linotype"/>
                <w:bCs/>
                <w:sz w:val="18"/>
                <w:szCs w:val="18"/>
              </w:rPr>
              <w:t>list of updated IPs since high water mark 08/11/2019 09:00:00</w:t>
            </w:r>
          </w:p>
        </w:tc>
      </w:tr>
      <w:tr w:rsidRPr="003C510A" w:rsidR="00646E34" w:rsidTr="00A35D70" w14:paraId="670FBA67" w14:textId="77777777">
        <w:trPr>
          <w:trHeight w:val="251"/>
        </w:trPr>
        <w:tc>
          <w:tcPr>
            <w:tcW w:w="698" w:type="dxa"/>
            <w:tcBorders>
              <w:top w:val="single" w:color="000000" w:sz="6" w:space="0"/>
              <w:bottom w:val="single" w:color="000000" w:sz="6" w:space="0"/>
              <w:right w:val="single" w:color="000000" w:sz="6" w:space="0"/>
            </w:tcBorders>
          </w:tcPr>
          <w:p w:rsidR="00646E34" w:rsidP="00A35D70" w:rsidRDefault="00646E34" w14:paraId="7409A320" w14:textId="6CFB5154">
            <w:pPr>
              <w:pStyle w:val="TableParagraph"/>
              <w:spacing w:before="115"/>
              <w:ind w:left="69" w:right="61"/>
              <w:jc w:val="center"/>
              <w:rPr>
                <w:rFonts w:ascii="Palatino Linotype" w:hAnsi="Palatino Linotype"/>
                <w:bCs/>
                <w:sz w:val="18"/>
                <w:szCs w:val="18"/>
              </w:rPr>
            </w:pPr>
            <w:r>
              <w:rPr>
                <w:rFonts w:ascii="Palatino Linotype" w:hAnsi="Palatino Linotype"/>
                <w:bCs/>
                <w:sz w:val="18"/>
                <w:szCs w:val="18"/>
              </w:rPr>
              <w:t>Error retri</w:t>
            </w:r>
            <w:r w:rsidR="00A87877">
              <w:rPr>
                <w:rFonts w:ascii="Palatino Linotype" w:hAnsi="Palatino Linotype"/>
                <w:bCs/>
                <w:sz w:val="18"/>
                <w:szCs w:val="18"/>
              </w:rPr>
              <w:t>eving IP Details</w:t>
            </w:r>
          </w:p>
        </w:tc>
        <w:tc>
          <w:tcPr>
            <w:tcW w:w="2268" w:type="dxa"/>
            <w:tcBorders>
              <w:top w:val="single" w:color="000000" w:sz="6" w:space="0"/>
              <w:left w:val="single" w:color="000000" w:sz="6" w:space="0"/>
              <w:bottom w:val="single" w:color="000000" w:sz="6" w:space="0"/>
              <w:right w:val="single" w:color="000000" w:sz="6" w:space="0"/>
            </w:tcBorders>
          </w:tcPr>
          <w:p w:rsidR="00646E34" w:rsidP="00A35D70" w:rsidRDefault="00A87877" w14:paraId="30C3EAB4" w14:textId="3B51880C">
            <w:pPr>
              <w:pStyle w:val="TableParagraph"/>
              <w:spacing w:before="115"/>
              <w:ind w:left="69" w:right="61"/>
              <w:rPr>
                <w:rFonts w:ascii="Palatino Linotype" w:hAnsi="Palatino Linotype"/>
                <w:bCs/>
                <w:sz w:val="18"/>
                <w:szCs w:val="18"/>
              </w:rPr>
            </w:pPr>
            <w:r>
              <w:rPr>
                <w:rFonts w:ascii="Palatino Linotype" w:hAnsi="Palatino Linotype"/>
                <w:bCs/>
                <w:sz w:val="18"/>
                <w:szCs w:val="18"/>
              </w:rPr>
              <w:t xml:space="preserve">[09/11/2019 20:47:17 &gt; 9ed5b3: INFO]Error retrieving details of IPs </w:t>
            </w:r>
            <w:r w:rsidR="00343828">
              <w:rPr>
                <w:rFonts w:ascii="Palatino Linotype" w:hAnsi="Palatino Linotype"/>
                <w:bCs/>
                <w:sz w:val="18"/>
                <w:szCs w:val="18"/>
              </w:rPr>
              <w:t>for IPs updated since</w:t>
            </w:r>
            <w:r>
              <w:rPr>
                <w:rFonts w:ascii="Palatino Linotype" w:hAnsi="Palatino Linotype"/>
                <w:bCs/>
                <w:sz w:val="18"/>
                <w:szCs w:val="18"/>
              </w:rPr>
              <w:t xml:space="preserve"> water mark 08/11/2019 09:00:00</w:t>
            </w:r>
            <w:r w:rsidR="002C27C4">
              <w:rPr>
                <w:rFonts w:ascii="Palatino Linotype" w:hAnsi="Palatino Linotype"/>
                <w:bCs/>
                <w:sz w:val="18"/>
                <w:szCs w:val="18"/>
              </w:rPr>
              <w:t xml:space="preserve">. </w:t>
            </w:r>
          </w:p>
        </w:tc>
      </w:tr>
      <w:tr w:rsidRPr="003C510A" w:rsidR="002C27C4" w:rsidTr="00A35D70" w14:paraId="5DFCD846" w14:textId="77777777">
        <w:trPr>
          <w:trHeight w:val="251"/>
        </w:trPr>
        <w:tc>
          <w:tcPr>
            <w:tcW w:w="698" w:type="dxa"/>
            <w:tcBorders>
              <w:top w:val="single" w:color="000000" w:sz="6" w:space="0"/>
              <w:bottom w:val="single" w:color="000000" w:sz="6" w:space="0"/>
              <w:right w:val="single" w:color="000000" w:sz="6" w:space="0"/>
            </w:tcBorders>
          </w:tcPr>
          <w:p w:rsidR="002C27C4" w:rsidP="00A35D70" w:rsidRDefault="002C27C4" w14:paraId="0C777392" w14:textId="189474E9">
            <w:pPr>
              <w:pStyle w:val="TableParagraph"/>
              <w:spacing w:before="115"/>
              <w:ind w:left="69" w:right="61"/>
              <w:jc w:val="center"/>
              <w:rPr>
                <w:rFonts w:ascii="Palatino Linotype" w:hAnsi="Palatino Linotype"/>
                <w:bCs/>
                <w:sz w:val="18"/>
                <w:szCs w:val="18"/>
              </w:rPr>
            </w:pPr>
            <w:r>
              <w:rPr>
                <w:rFonts w:ascii="Palatino Linotype" w:hAnsi="Palatino Linotype"/>
                <w:bCs/>
                <w:sz w:val="18"/>
                <w:szCs w:val="18"/>
              </w:rPr>
              <w:t>Error Saving High Water Mark</w:t>
            </w:r>
          </w:p>
        </w:tc>
        <w:tc>
          <w:tcPr>
            <w:tcW w:w="2268" w:type="dxa"/>
            <w:tcBorders>
              <w:top w:val="single" w:color="000000" w:sz="6" w:space="0"/>
              <w:left w:val="single" w:color="000000" w:sz="6" w:space="0"/>
              <w:bottom w:val="single" w:color="000000" w:sz="6" w:space="0"/>
              <w:right w:val="single" w:color="000000" w:sz="6" w:space="0"/>
            </w:tcBorders>
          </w:tcPr>
          <w:p w:rsidR="002C27C4" w:rsidP="00A35D70" w:rsidRDefault="003D5619" w14:paraId="5D995272" w14:textId="31F42753">
            <w:pPr>
              <w:pStyle w:val="TableParagraph"/>
              <w:spacing w:before="115"/>
              <w:ind w:left="69" w:right="61"/>
              <w:rPr>
                <w:rFonts w:ascii="Palatino Linotype" w:hAnsi="Palatino Linotype"/>
                <w:bCs/>
                <w:sz w:val="18"/>
                <w:szCs w:val="18"/>
              </w:rPr>
            </w:pPr>
            <w:r>
              <w:rPr>
                <w:rFonts w:ascii="Palatino Linotype" w:hAnsi="Palatino Linotype"/>
                <w:bCs/>
                <w:sz w:val="18"/>
                <w:szCs w:val="18"/>
              </w:rPr>
              <w:t>[09/11/2019 20:47:17 &gt; 9ed5b3: INFO]Error saving new high water mark 08/11/2019 09:00:00.</w:t>
            </w:r>
          </w:p>
        </w:tc>
      </w:tr>
    </w:tbl>
    <w:p w:rsidR="00163929" w:rsidP="00FC40C4" w:rsidRDefault="00163929" w14:paraId="5FD625F3" w14:textId="77777777">
      <w:pPr>
        <w:pStyle w:val="NormalIndent"/>
        <w:rPr>
          <w:lang w:val="en-IE"/>
        </w:rPr>
      </w:pPr>
    </w:p>
    <w:p w:rsidR="006B0B8C" w:rsidP="006B0B8C" w:rsidRDefault="003F4E97" w14:paraId="7369EFE0" w14:textId="5E3AC3A3">
      <w:pPr>
        <w:pStyle w:val="NormalIndent"/>
        <w:rPr>
          <w:lang w:val="en-IE"/>
        </w:rPr>
      </w:pPr>
      <w:r>
        <w:rPr>
          <w:lang w:val="en-IE"/>
        </w:rPr>
        <w:t>Sample log details:</w:t>
      </w:r>
    </w:p>
    <w:p w:rsidR="003D5619" w:rsidP="006B0B8C" w:rsidRDefault="00590DC0" w14:paraId="43186F97" w14:textId="426ACD92">
      <w:pPr>
        <w:pStyle w:val="NormalIndent"/>
        <w:rPr>
          <w:lang w:val="en-IE"/>
        </w:rPr>
      </w:pPr>
      <w:r w:rsidRPr="00590DC0">
        <w:rPr>
          <w:lang w:val="en-IE"/>
        </w:rPr>
        <w:t>[09/11/2019 20:47:1</w:t>
      </w:r>
      <w:r w:rsidR="009A74B3">
        <w:rPr>
          <w:lang w:val="en-IE"/>
        </w:rPr>
        <w:t>0</w:t>
      </w:r>
      <w:r w:rsidRPr="00590DC0">
        <w:rPr>
          <w:lang w:val="en-IE"/>
        </w:rPr>
        <w:t xml:space="preserve"> &gt; 9ed5b3: </w:t>
      </w:r>
      <w:r w:rsidR="009A74B3">
        <w:rPr>
          <w:lang w:val="en-IE"/>
        </w:rPr>
        <w:t xml:space="preserve">SYS </w:t>
      </w:r>
      <w:r w:rsidRPr="00590DC0">
        <w:rPr>
          <w:lang w:val="en-IE"/>
        </w:rPr>
        <w:t>INFO</w:t>
      </w:r>
      <w:r w:rsidR="009A74B3">
        <w:rPr>
          <w:lang w:val="en-IE"/>
        </w:rPr>
        <w:t>] Status changed to Initializing</w:t>
      </w:r>
    </w:p>
    <w:p w:rsidR="009A74B3" w:rsidP="009A74B3" w:rsidRDefault="009A74B3" w14:paraId="7404EA3E" w14:textId="372E9319">
      <w:pPr>
        <w:pStyle w:val="NormalIndent"/>
        <w:rPr>
          <w:lang w:val="en-IE"/>
        </w:rPr>
      </w:pPr>
      <w:r w:rsidRPr="00590DC0">
        <w:rPr>
          <w:lang w:val="en-IE"/>
        </w:rPr>
        <w:t>[09/11/2019 20:47:1</w:t>
      </w:r>
      <w:r w:rsidR="00287408">
        <w:rPr>
          <w:lang w:val="en-IE"/>
        </w:rPr>
        <w:t>5</w:t>
      </w:r>
      <w:r w:rsidRPr="00590DC0">
        <w:rPr>
          <w:lang w:val="en-IE"/>
        </w:rPr>
        <w:t xml:space="preserve"> &gt; 9ed5b3: </w:t>
      </w:r>
      <w:r>
        <w:rPr>
          <w:lang w:val="en-IE"/>
        </w:rPr>
        <w:t xml:space="preserve">SYS </w:t>
      </w:r>
      <w:r w:rsidRPr="00590DC0">
        <w:rPr>
          <w:lang w:val="en-IE"/>
        </w:rPr>
        <w:t>INFO</w:t>
      </w:r>
      <w:r>
        <w:rPr>
          <w:lang w:val="en-IE"/>
        </w:rPr>
        <w:t xml:space="preserve">] Run script </w:t>
      </w:r>
      <w:r w:rsidR="00B658A0">
        <w:rPr>
          <w:lang w:val="en-IE"/>
        </w:rPr>
        <w:t>‘</w:t>
      </w:r>
      <w:r w:rsidR="0034267A">
        <w:rPr>
          <w:lang w:val="en-IE"/>
        </w:rPr>
        <w:t>IPISynchProcess.exe</w:t>
      </w:r>
      <w:r w:rsidR="00B658A0">
        <w:rPr>
          <w:lang w:val="en-IE"/>
        </w:rPr>
        <w:t>’ with script host – ‘WindowsScriptHost</w:t>
      </w:r>
      <w:r w:rsidR="00435822">
        <w:rPr>
          <w:lang w:val="en-IE"/>
        </w:rPr>
        <w:t>’</w:t>
      </w:r>
    </w:p>
    <w:p w:rsidR="00287408" w:rsidP="009A74B3" w:rsidRDefault="00287408" w14:paraId="10CE0851" w14:textId="6B63D9A3">
      <w:pPr>
        <w:pStyle w:val="NormalIndent"/>
        <w:rPr>
          <w:lang w:val="en-IE"/>
        </w:rPr>
      </w:pPr>
      <w:r w:rsidRPr="00590DC0">
        <w:rPr>
          <w:lang w:val="en-IE"/>
        </w:rPr>
        <w:lastRenderedPageBreak/>
        <w:t>[09/11/2019 20:47:</w:t>
      </w:r>
      <w:r>
        <w:rPr>
          <w:lang w:val="en-IE"/>
        </w:rPr>
        <w:t>20</w:t>
      </w:r>
      <w:r w:rsidRPr="00590DC0">
        <w:rPr>
          <w:lang w:val="en-IE"/>
        </w:rPr>
        <w:t xml:space="preserve"> &gt; 9ed5b3: </w:t>
      </w:r>
      <w:r>
        <w:rPr>
          <w:lang w:val="en-IE"/>
        </w:rPr>
        <w:t xml:space="preserve">SYS </w:t>
      </w:r>
      <w:r w:rsidRPr="00590DC0">
        <w:rPr>
          <w:lang w:val="en-IE"/>
        </w:rPr>
        <w:t>INFO</w:t>
      </w:r>
      <w:r>
        <w:rPr>
          <w:lang w:val="en-IE"/>
        </w:rPr>
        <w:t xml:space="preserve">] Status changed to </w:t>
      </w:r>
      <w:r w:rsidR="00432C90">
        <w:rPr>
          <w:lang w:val="en-IE"/>
        </w:rPr>
        <w:t>Running</w:t>
      </w:r>
    </w:p>
    <w:p w:rsidR="00432C90" w:rsidP="009A74B3" w:rsidRDefault="00432C90" w14:paraId="70A131C8" w14:textId="65EFE0F1">
      <w:pPr>
        <w:pStyle w:val="NormalIndent"/>
        <w:rPr>
          <w:lang w:val="en-IE"/>
        </w:rPr>
      </w:pPr>
      <w:r w:rsidRPr="00432C90">
        <w:rPr>
          <w:lang w:val="en-IE"/>
        </w:rPr>
        <w:t>[09/11/2019 20:47:</w:t>
      </w:r>
      <w:r>
        <w:rPr>
          <w:lang w:val="en-IE"/>
        </w:rPr>
        <w:t>2</w:t>
      </w:r>
      <w:r w:rsidRPr="00432C90">
        <w:rPr>
          <w:lang w:val="en-IE"/>
        </w:rPr>
        <w:t>7 &gt; 9ed5b3: INFO]High Water Mark Retrieved  08/11/2019 09:00:00</w:t>
      </w:r>
    </w:p>
    <w:p w:rsidR="00432C90" w:rsidP="009A74B3" w:rsidRDefault="00432C90" w14:paraId="3E957BE1" w14:textId="5F7D1991">
      <w:pPr>
        <w:pStyle w:val="NormalIndent"/>
        <w:rPr>
          <w:lang w:val="en-IE"/>
        </w:rPr>
      </w:pPr>
      <w:r w:rsidRPr="00432C90">
        <w:rPr>
          <w:lang w:val="en-IE"/>
        </w:rPr>
        <w:t>[09/11/2019 20:</w:t>
      </w:r>
      <w:r>
        <w:rPr>
          <w:lang w:val="en-IE"/>
        </w:rPr>
        <w:t>50</w:t>
      </w:r>
      <w:r w:rsidRPr="00432C90">
        <w:rPr>
          <w:lang w:val="en-IE"/>
        </w:rPr>
        <w:t>:</w:t>
      </w:r>
      <w:r>
        <w:rPr>
          <w:lang w:val="en-IE"/>
        </w:rPr>
        <w:t>00</w:t>
      </w:r>
      <w:r w:rsidRPr="00432C90">
        <w:rPr>
          <w:lang w:val="en-IE"/>
        </w:rPr>
        <w:t xml:space="preserve"> &gt; 9ed5b3: INFO]Successfully processed batch of 300 IPs and set new High Water Mark to  08/11/2019 20:00:00</w:t>
      </w:r>
    </w:p>
    <w:p w:rsidR="00F23531" w:rsidP="00F23531" w:rsidRDefault="00F23531" w14:paraId="05AD948C" w14:textId="503E8E1E">
      <w:pPr>
        <w:pStyle w:val="NormalIndent"/>
        <w:rPr>
          <w:lang w:val="en-IE"/>
        </w:rPr>
      </w:pPr>
      <w:r w:rsidRPr="00432C90">
        <w:rPr>
          <w:lang w:val="en-IE"/>
        </w:rPr>
        <w:t>[09/11/2019 20:</w:t>
      </w:r>
      <w:r>
        <w:rPr>
          <w:lang w:val="en-IE"/>
        </w:rPr>
        <w:t>52</w:t>
      </w:r>
      <w:r w:rsidRPr="00432C90">
        <w:rPr>
          <w:lang w:val="en-IE"/>
        </w:rPr>
        <w:t>:</w:t>
      </w:r>
      <w:r>
        <w:rPr>
          <w:lang w:val="en-IE"/>
        </w:rPr>
        <w:t>00</w:t>
      </w:r>
      <w:r w:rsidRPr="00432C90">
        <w:rPr>
          <w:lang w:val="en-IE"/>
        </w:rPr>
        <w:t xml:space="preserve"> &gt; 9ed5b3: INFO]Successfully processed batch of </w:t>
      </w:r>
      <w:r>
        <w:rPr>
          <w:lang w:val="en-IE"/>
        </w:rPr>
        <w:t>15</w:t>
      </w:r>
      <w:r w:rsidRPr="00432C90">
        <w:rPr>
          <w:lang w:val="en-IE"/>
        </w:rPr>
        <w:t xml:space="preserve"> IPs and set new High Water Mark to  0</w:t>
      </w:r>
      <w:r w:rsidR="00234739">
        <w:rPr>
          <w:lang w:val="en-IE"/>
        </w:rPr>
        <w:t>9</w:t>
      </w:r>
      <w:r w:rsidRPr="00432C90">
        <w:rPr>
          <w:lang w:val="en-IE"/>
        </w:rPr>
        <w:t xml:space="preserve">/11/2019 </w:t>
      </w:r>
      <w:r w:rsidR="000541F6">
        <w:rPr>
          <w:lang w:val="en-IE"/>
        </w:rPr>
        <w:t>19</w:t>
      </w:r>
      <w:r w:rsidRPr="00432C90">
        <w:rPr>
          <w:lang w:val="en-IE"/>
        </w:rPr>
        <w:t>:00:00</w:t>
      </w:r>
    </w:p>
    <w:p w:rsidR="000A6D06" w:rsidP="00F23531" w:rsidRDefault="000A6D06" w14:paraId="0ADEF170" w14:textId="2864305F">
      <w:pPr>
        <w:pStyle w:val="NormalIndent"/>
        <w:rPr>
          <w:lang w:val="en-IE"/>
        </w:rPr>
      </w:pPr>
      <w:r w:rsidRPr="000A6D06">
        <w:rPr>
          <w:lang w:val="en-IE"/>
        </w:rPr>
        <w:t>[09/11/2019 20:</w:t>
      </w:r>
      <w:r>
        <w:rPr>
          <w:lang w:val="en-IE"/>
        </w:rPr>
        <w:t>52</w:t>
      </w:r>
      <w:r w:rsidRPr="000A6D06">
        <w:rPr>
          <w:lang w:val="en-IE"/>
        </w:rPr>
        <w:t>:17 &gt; 9ed5b3: INFO]All updates processed (</w:t>
      </w:r>
      <w:r>
        <w:rPr>
          <w:lang w:val="en-IE"/>
        </w:rPr>
        <w:t>315</w:t>
      </w:r>
      <w:r w:rsidRPr="000A6D06">
        <w:rPr>
          <w:lang w:val="en-IE"/>
        </w:rPr>
        <w:t xml:space="preserve"> IPs)</w:t>
      </w:r>
    </w:p>
    <w:p w:rsidR="00D616A3" w:rsidP="00F23531" w:rsidRDefault="00D616A3" w14:paraId="26A08275" w14:textId="189835F7">
      <w:pPr>
        <w:pStyle w:val="NormalIndent"/>
        <w:rPr>
          <w:lang w:val="en-IE"/>
        </w:rPr>
      </w:pPr>
      <w:r w:rsidRPr="000A6D06">
        <w:rPr>
          <w:lang w:val="en-IE"/>
        </w:rPr>
        <w:t>[09/11/2019 20:</w:t>
      </w:r>
      <w:r>
        <w:rPr>
          <w:lang w:val="en-IE"/>
        </w:rPr>
        <w:t>52</w:t>
      </w:r>
      <w:r w:rsidRPr="000A6D06">
        <w:rPr>
          <w:lang w:val="en-IE"/>
        </w:rPr>
        <w:t xml:space="preserve">:17 &gt; 9ed5b3: </w:t>
      </w:r>
      <w:r>
        <w:rPr>
          <w:lang w:val="en-IE"/>
        </w:rPr>
        <w:t xml:space="preserve">SYS </w:t>
      </w:r>
      <w:r w:rsidRPr="000A6D06">
        <w:rPr>
          <w:lang w:val="en-IE"/>
        </w:rPr>
        <w:t>INFO]</w:t>
      </w:r>
      <w:r w:rsidR="007C015A">
        <w:rPr>
          <w:lang w:val="en-IE"/>
        </w:rPr>
        <w:t xml:space="preserve"> Status changed to Success</w:t>
      </w:r>
    </w:p>
    <w:p w:rsidR="006B0B8C" w:rsidP="006B0B8C" w:rsidRDefault="006B0B8C" w14:paraId="422466E6" w14:textId="5503C7B8">
      <w:pPr>
        <w:pStyle w:val="Heading2"/>
        <w:rPr>
          <w:lang w:val="en-IE"/>
        </w:rPr>
      </w:pPr>
      <w:bookmarkStart w:name="_Toc22891837" w:id="127"/>
      <w:r>
        <w:rPr>
          <w:lang w:val="en-IE"/>
        </w:rPr>
        <w:t>Job Credentials</w:t>
      </w:r>
      <w:bookmarkEnd w:id="127"/>
    </w:p>
    <w:p w:rsidRPr="00242F29" w:rsidR="006B0B8C" w:rsidP="006B0B8C" w:rsidRDefault="00216E67" w14:paraId="098C6F95" w14:textId="70D12B1A">
      <w:pPr>
        <w:pStyle w:val="NormalIndent"/>
        <w:rPr>
          <w:lang w:val="en-IE"/>
        </w:rPr>
      </w:pPr>
      <w:r>
        <w:rPr>
          <w:lang w:val="en-IE"/>
        </w:rPr>
        <w:t xml:space="preserve">Connection to the SUISA </w:t>
      </w:r>
      <w:r w:rsidR="00F90FDF">
        <w:rPr>
          <w:lang w:val="en-IE"/>
        </w:rPr>
        <w:t xml:space="preserve">API </w:t>
      </w:r>
      <w:r w:rsidR="0079452E">
        <w:rPr>
          <w:lang w:val="en-IE"/>
        </w:rPr>
        <w:t>is through basic au</w:t>
      </w:r>
      <w:r w:rsidR="002140C4">
        <w:rPr>
          <w:lang w:val="en-IE"/>
        </w:rPr>
        <w:t xml:space="preserve">thorization using a fixed username and password.   This username and password should be </w:t>
      </w:r>
      <w:r w:rsidR="00932E89">
        <w:rPr>
          <w:lang w:val="en-IE"/>
        </w:rPr>
        <w:t>stored in the Azure Key Vault service</w:t>
      </w:r>
      <w:r w:rsidR="00C22C3A">
        <w:rPr>
          <w:lang w:val="en-IE"/>
        </w:rPr>
        <w:t>.</w:t>
      </w:r>
    </w:p>
    <w:p w:rsidRPr="00EE1469" w:rsidR="002A3E64" w:rsidP="00FC40C4" w:rsidRDefault="00DE53BB" w14:paraId="242482FA" w14:textId="79FB9D82">
      <w:pPr>
        <w:pStyle w:val="NormalIndent"/>
        <w:rPr>
          <w:lang w:val="en-IE"/>
        </w:rPr>
      </w:pPr>
      <w:r w:rsidRPr="00EE1469">
        <w:rPr>
          <w:lang w:val="en-IE"/>
        </w:rPr>
        <w:br w:type="page"/>
      </w:r>
    </w:p>
    <w:p w:rsidRPr="00EE1469" w:rsidR="0001145B" w:rsidP="0001145B" w:rsidRDefault="0001145B" w14:paraId="05191A65" w14:textId="050C1FC4">
      <w:pPr>
        <w:pStyle w:val="NormalIndent"/>
        <w:rPr>
          <w:lang w:val="en-IE"/>
        </w:rPr>
      </w:pPr>
    </w:p>
    <w:p w:rsidRPr="00EE1469" w:rsidR="006D2BF7" w:rsidP="00D5508B" w:rsidRDefault="7BFD15B0" w14:paraId="0E8E7F95" w14:textId="77777777">
      <w:pPr>
        <w:pStyle w:val="Heading1"/>
        <w:rPr>
          <w:lang w:val="en-IE"/>
        </w:rPr>
      </w:pPr>
      <w:bookmarkStart w:name="_Toc22891838" w:id="128"/>
      <w:r w:rsidRPr="00EE1469">
        <w:rPr>
          <w:lang w:val="en-IE"/>
        </w:rPr>
        <w:t>Appendix A – Open and Closed Items</w:t>
      </w:r>
      <w:bookmarkEnd w:id="122"/>
      <w:bookmarkEnd w:id="123"/>
      <w:bookmarkEnd w:id="128"/>
    </w:p>
    <w:p w:rsidRPr="00EE1469" w:rsidR="006D2BF7" w:rsidP="7BFD15B0" w:rsidRDefault="7BFD15B0" w14:paraId="0BC12583" w14:textId="6375EBA8">
      <w:pPr>
        <w:rPr>
          <w:lang w:val="en-IE"/>
        </w:rPr>
      </w:pPr>
      <w:r w:rsidRPr="00EE1469">
        <w:rPr>
          <w:lang w:val="en-IE"/>
        </w:rPr>
        <w:t xml:space="preserve">This appendix provides a tracking list of specific issues/queries raised by </w:t>
      </w:r>
      <w:r w:rsidRPr="00EE1469" w:rsidR="00004C79">
        <w:rPr>
          <w:lang w:val="en-IE"/>
        </w:rPr>
        <w:t>CISAC</w:t>
      </w:r>
      <w:r w:rsidRPr="00EE1469">
        <w:rPr>
          <w:lang w:val="en-IE"/>
        </w:rPr>
        <w:t xml:space="preserve"> during the specification process and how they were incorporated or excluded from this specification:</w:t>
      </w:r>
    </w:p>
    <w:p w:rsidRPr="00EE1469" w:rsidR="006D2BF7" w:rsidP="006D2BF7" w:rsidRDefault="006D2BF7" w14:paraId="0BC8D6C7" w14:textId="77777777">
      <w:pPr>
        <w:rPr>
          <w:lang w:val="en-IE"/>
        </w:rPr>
      </w:pPr>
    </w:p>
    <w:tbl>
      <w:tblPr>
        <w:tblStyle w:val="TableGrid"/>
        <w:tblW w:w="9967" w:type="dxa"/>
        <w:tblInd w:w="108" w:type="dxa"/>
        <w:tblLook w:val="04A0" w:firstRow="1" w:lastRow="0" w:firstColumn="1" w:lastColumn="0" w:noHBand="0" w:noVBand="1"/>
      </w:tblPr>
      <w:tblGrid>
        <w:gridCol w:w="682"/>
        <w:gridCol w:w="3519"/>
        <w:gridCol w:w="3432"/>
        <w:gridCol w:w="942"/>
        <w:gridCol w:w="1392"/>
      </w:tblGrid>
      <w:tr w:rsidRPr="00EE1469" w:rsidR="006D2BF7" w:rsidTr="7BFD15B0" w14:paraId="7BB7DAD6" w14:textId="77777777">
        <w:tc>
          <w:tcPr>
            <w:tcW w:w="9967" w:type="dxa"/>
            <w:gridSpan w:val="5"/>
            <w:tcBorders>
              <w:top w:val="single" w:color="auto" w:sz="4" w:space="0"/>
              <w:left w:val="single" w:color="auto" w:sz="4" w:space="0"/>
              <w:bottom w:val="single" w:color="auto" w:sz="4" w:space="0"/>
              <w:right w:val="single" w:color="auto" w:sz="4" w:space="0"/>
            </w:tcBorders>
            <w:shd w:val="clear" w:color="auto" w:fill="ACB9CA" w:themeFill="text2" w:themeFillTint="66"/>
            <w:hideMark/>
          </w:tcPr>
          <w:p w:rsidRPr="00EE1469" w:rsidR="006D2BF7" w:rsidP="7BFD15B0" w:rsidRDefault="7BFD15B0" w14:paraId="32E44F02" w14:textId="77777777">
            <w:pPr>
              <w:pStyle w:val="Para"/>
              <w:ind w:left="0"/>
              <w:rPr>
                <w:rFonts w:asciiTheme="minorHAnsi" w:hAnsiTheme="minorHAnsi" w:cstheme="minorBidi"/>
                <w:b/>
                <w:bCs/>
                <w:sz w:val="22"/>
                <w:szCs w:val="22"/>
              </w:rPr>
            </w:pPr>
            <w:r w:rsidRPr="00EE1469">
              <w:rPr>
                <w:rFonts w:asciiTheme="minorHAnsi" w:hAnsiTheme="minorHAnsi" w:cstheme="minorBidi"/>
                <w:b/>
                <w:bCs/>
                <w:sz w:val="22"/>
                <w:szCs w:val="22"/>
              </w:rPr>
              <w:t>Open and Closed Items</w:t>
            </w:r>
          </w:p>
        </w:tc>
      </w:tr>
      <w:tr w:rsidRPr="00EE1469" w:rsidR="006D2BF7" w:rsidTr="0094552E" w14:paraId="68E3B166" w14:textId="77777777">
        <w:trPr>
          <w:trHeight w:val="314"/>
        </w:trPr>
        <w:tc>
          <w:tcPr>
            <w:tcW w:w="682" w:type="dxa"/>
            <w:tcBorders>
              <w:top w:val="single" w:color="auto" w:sz="4" w:space="0"/>
              <w:left w:val="single" w:color="auto" w:sz="4" w:space="0"/>
              <w:bottom w:val="single" w:color="auto" w:sz="4" w:space="0"/>
              <w:right w:val="single" w:color="auto" w:sz="4" w:space="0"/>
            </w:tcBorders>
            <w:shd w:val="clear" w:color="auto" w:fill="F7CAAC" w:themeFill="accent2" w:themeFillTint="66"/>
            <w:hideMark/>
          </w:tcPr>
          <w:p w:rsidRPr="00EE1469" w:rsidR="006D2BF7" w:rsidP="7BFD15B0" w:rsidRDefault="7BFD15B0" w14:paraId="57533F26" w14:textId="77777777">
            <w:pPr>
              <w:pStyle w:val="Para"/>
              <w:ind w:left="0"/>
              <w:rPr>
                <w:rFonts w:asciiTheme="minorHAnsi" w:hAnsiTheme="minorHAnsi" w:cstheme="minorBidi"/>
                <w:b/>
                <w:bCs/>
                <w:sz w:val="22"/>
                <w:szCs w:val="22"/>
              </w:rPr>
            </w:pPr>
            <w:r w:rsidRPr="00EE1469">
              <w:rPr>
                <w:rFonts w:asciiTheme="minorHAnsi" w:hAnsiTheme="minorHAnsi" w:cstheme="minorBidi"/>
                <w:b/>
                <w:bCs/>
                <w:sz w:val="22"/>
                <w:szCs w:val="22"/>
              </w:rPr>
              <w:t>ID</w:t>
            </w:r>
          </w:p>
        </w:tc>
        <w:tc>
          <w:tcPr>
            <w:tcW w:w="3519" w:type="dxa"/>
            <w:tcBorders>
              <w:top w:val="single" w:color="auto" w:sz="4" w:space="0"/>
              <w:left w:val="single" w:color="auto" w:sz="4" w:space="0"/>
              <w:bottom w:val="single" w:color="auto" w:sz="4" w:space="0"/>
              <w:right w:val="single" w:color="auto" w:sz="4" w:space="0"/>
            </w:tcBorders>
            <w:shd w:val="clear" w:color="auto" w:fill="F7CAAC" w:themeFill="accent2" w:themeFillTint="66"/>
            <w:hideMark/>
          </w:tcPr>
          <w:p w:rsidRPr="00EE1469" w:rsidR="006D2BF7" w:rsidP="7BFD15B0" w:rsidRDefault="7BFD15B0" w14:paraId="2FAA74F0" w14:textId="77777777">
            <w:pPr>
              <w:pStyle w:val="Para"/>
              <w:ind w:left="0"/>
              <w:rPr>
                <w:rFonts w:asciiTheme="minorHAnsi" w:hAnsiTheme="minorHAnsi" w:cstheme="minorBidi"/>
                <w:b/>
                <w:bCs/>
                <w:sz w:val="22"/>
                <w:szCs w:val="22"/>
              </w:rPr>
            </w:pPr>
            <w:r w:rsidRPr="00EE1469">
              <w:rPr>
                <w:rFonts w:asciiTheme="minorHAnsi" w:hAnsiTheme="minorHAnsi" w:cstheme="minorBidi"/>
                <w:b/>
                <w:bCs/>
                <w:sz w:val="22"/>
                <w:szCs w:val="22"/>
              </w:rPr>
              <w:t>Description</w:t>
            </w:r>
          </w:p>
        </w:tc>
        <w:tc>
          <w:tcPr>
            <w:tcW w:w="3432" w:type="dxa"/>
            <w:tcBorders>
              <w:top w:val="single" w:color="auto" w:sz="4" w:space="0"/>
              <w:left w:val="single" w:color="auto" w:sz="4" w:space="0"/>
              <w:bottom w:val="single" w:color="auto" w:sz="4" w:space="0"/>
              <w:right w:val="single" w:color="auto" w:sz="4" w:space="0"/>
            </w:tcBorders>
            <w:shd w:val="clear" w:color="auto" w:fill="F7CAAC" w:themeFill="accent2" w:themeFillTint="66"/>
            <w:hideMark/>
          </w:tcPr>
          <w:p w:rsidRPr="00EE1469" w:rsidR="006D2BF7" w:rsidP="7BFD15B0" w:rsidRDefault="7BFD15B0" w14:paraId="3954F6C0" w14:textId="77777777">
            <w:pPr>
              <w:pStyle w:val="Para"/>
              <w:ind w:left="0"/>
              <w:rPr>
                <w:rFonts w:asciiTheme="minorHAnsi" w:hAnsiTheme="minorHAnsi" w:cstheme="minorBidi"/>
                <w:b/>
                <w:bCs/>
                <w:sz w:val="22"/>
                <w:szCs w:val="22"/>
              </w:rPr>
            </w:pPr>
            <w:r w:rsidRPr="00EE1469">
              <w:rPr>
                <w:rFonts w:asciiTheme="minorHAnsi" w:hAnsiTheme="minorHAnsi" w:cstheme="minorBidi"/>
                <w:b/>
                <w:bCs/>
                <w:sz w:val="22"/>
                <w:szCs w:val="22"/>
              </w:rPr>
              <w:t>Response</w:t>
            </w:r>
          </w:p>
        </w:tc>
        <w:tc>
          <w:tcPr>
            <w:tcW w:w="942" w:type="dxa"/>
            <w:tcBorders>
              <w:top w:val="single" w:color="auto" w:sz="4" w:space="0"/>
              <w:left w:val="single" w:color="auto" w:sz="4" w:space="0"/>
              <w:bottom w:val="single" w:color="auto" w:sz="4" w:space="0"/>
              <w:right w:val="single" w:color="auto" w:sz="4" w:space="0"/>
            </w:tcBorders>
            <w:shd w:val="clear" w:color="auto" w:fill="F7CAAC" w:themeFill="accent2" w:themeFillTint="66"/>
            <w:hideMark/>
          </w:tcPr>
          <w:p w:rsidRPr="00EE1469" w:rsidR="006D2BF7" w:rsidP="7BFD15B0" w:rsidRDefault="7BFD15B0" w14:paraId="0B8AFC3E" w14:textId="77777777">
            <w:pPr>
              <w:pStyle w:val="Para"/>
              <w:ind w:left="0"/>
              <w:rPr>
                <w:rFonts w:asciiTheme="minorHAnsi" w:hAnsiTheme="minorHAnsi" w:cstheme="minorBidi"/>
                <w:b/>
                <w:bCs/>
                <w:sz w:val="22"/>
                <w:szCs w:val="22"/>
              </w:rPr>
            </w:pPr>
            <w:r w:rsidRPr="00EE1469">
              <w:rPr>
                <w:rFonts w:asciiTheme="minorHAnsi" w:hAnsiTheme="minorHAnsi" w:cstheme="minorBidi"/>
                <w:b/>
                <w:bCs/>
                <w:sz w:val="22"/>
                <w:szCs w:val="22"/>
              </w:rPr>
              <w:t>Status</w:t>
            </w:r>
          </w:p>
        </w:tc>
        <w:tc>
          <w:tcPr>
            <w:tcW w:w="1392" w:type="dxa"/>
            <w:tcBorders>
              <w:top w:val="single" w:color="auto" w:sz="4" w:space="0"/>
              <w:left w:val="single" w:color="auto" w:sz="4" w:space="0"/>
              <w:bottom w:val="single" w:color="auto" w:sz="4" w:space="0"/>
              <w:right w:val="single" w:color="auto" w:sz="4" w:space="0"/>
            </w:tcBorders>
            <w:shd w:val="clear" w:color="auto" w:fill="F7CAAC" w:themeFill="accent2" w:themeFillTint="66"/>
            <w:hideMark/>
          </w:tcPr>
          <w:p w:rsidRPr="00EE1469" w:rsidR="006D2BF7" w:rsidP="7BFD15B0" w:rsidRDefault="7BFD15B0" w14:paraId="6DFB9DDA" w14:textId="77777777">
            <w:pPr>
              <w:pStyle w:val="Para"/>
              <w:ind w:left="0"/>
              <w:rPr>
                <w:rFonts w:asciiTheme="minorHAnsi" w:hAnsiTheme="minorHAnsi" w:cstheme="minorBidi"/>
                <w:b/>
                <w:bCs/>
                <w:sz w:val="22"/>
                <w:szCs w:val="22"/>
              </w:rPr>
            </w:pPr>
            <w:r w:rsidRPr="00EE1469">
              <w:rPr>
                <w:rFonts w:asciiTheme="minorHAnsi" w:hAnsiTheme="minorHAnsi" w:cstheme="minorBidi"/>
                <w:b/>
                <w:bCs/>
                <w:sz w:val="22"/>
                <w:szCs w:val="22"/>
              </w:rPr>
              <w:t>Next Action By</w:t>
            </w:r>
          </w:p>
        </w:tc>
      </w:tr>
      <w:tr w:rsidRPr="00EE1469" w:rsidR="00D61CB9" w:rsidTr="0094552E" w14:paraId="3939BF5E" w14:textId="77777777">
        <w:tc>
          <w:tcPr>
            <w:tcW w:w="682" w:type="dxa"/>
            <w:tcBorders>
              <w:top w:val="single" w:color="auto" w:sz="4" w:space="0"/>
              <w:left w:val="single" w:color="auto" w:sz="4" w:space="0"/>
              <w:bottom w:val="single" w:color="auto" w:sz="4" w:space="0"/>
              <w:right w:val="single" w:color="auto" w:sz="4" w:space="0"/>
            </w:tcBorders>
          </w:tcPr>
          <w:p w:rsidRPr="00EE1469" w:rsidR="00D61CB9" w:rsidP="00D61CB9" w:rsidRDefault="00D24828" w14:paraId="021983FB" w14:textId="66871A0D">
            <w:pPr>
              <w:pStyle w:val="NoSpacing"/>
            </w:pPr>
            <w:r>
              <w:t>1</w:t>
            </w:r>
          </w:p>
        </w:tc>
        <w:tc>
          <w:tcPr>
            <w:tcW w:w="3519" w:type="dxa"/>
            <w:tcBorders>
              <w:top w:val="single" w:color="auto" w:sz="4" w:space="0"/>
              <w:left w:val="single" w:color="auto" w:sz="4" w:space="0"/>
              <w:bottom w:val="single" w:color="auto" w:sz="4" w:space="0"/>
              <w:right w:val="single" w:color="auto" w:sz="4" w:space="0"/>
            </w:tcBorders>
          </w:tcPr>
          <w:p w:rsidR="00D61CB9" w:rsidP="00D61CB9" w:rsidRDefault="00D24828" w14:paraId="6288F0CE" w14:textId="77777777">
            <w:pPr>
              <w:pStyle w:val="NoSpacing"/>
            </w:pPr>
            <w:r>
              <w:t xml:space="preserve">Existing CSI </w:t>
            </w:r>
            <w:r w:rsidR="000529AB">
              <w:t>IP Information:</w:t>
            </w:r>
          </w:p>
          <w:p w:rsidRPr="00EE1469" w:rsidR="000529AB" w:rsidP="00D61CB9" w:rsidRDefault="00CF61F7" w14:paraId="27E8D335" w14:textId="3543AE25">
            <w:pPr>
              <w:pStyle w:val="NoSpacing"/>
            </w:pPr>
            <w:r w:rsidRPr="00CF61F7">
              <w:t>Where is the ForwardingNameNumber on the [IPI.Name] table being populated from?</w:t>
            </w:r>
          </w:p>
        </w:tc>
        <w:tc>
          <w:tcPr>
            <w:tcW w:w="3432" w:type="dxa"/>
            <w:tcBorders>
              <w:top w:val="single" w:color="auto" w:sz="4" w:space="0"/>
              <w:left w:val="single" w:color="auto" w:sz="4" w:space="0"/>
              <w:bottom w:val="single" w:color="auto" w:sz="4" w:space="0"/>
              <w:right w:val="single" w:color="auto" w:sz="4" w:space="0"/>
            </w:tcBorders>
          </w:tcPr>
          <w:p w:rsidR="008956B7" w:rsidP="008956B7" w:rsidRDefault="00333314" w14:paraId="4D0BCACA" w14:textId="77777777">
            <w:pPr>
              <w:pStyle w:val="NoSpacing"/>
            </w:pPr>
            <w:r>
              <w:t xml:space="preserve">This is taken from the ONN record </w:t>
            </w:r>
            <w:r w:rsidR="00315C85">
              <w:t xml:space="preserve">(the field is called – </w:t>
            </w:r>
            <w:r w:rsidR="008956B7">
              <w:t>IP-NAME-NUMBER-</w:t>
            </w:r>
          </w:p>
          <w:p w:rsidR="008163C7" w:rsidP="008956B7" w:rsidRDefault="008956B7" w14:paraId="5E41C971" w14:textId="77777777">
            <w:pPr>
              <w:pStyle w:val="NoSpacing"/>
            </w:pPr>
            <w:r>
              <w:t xml:space="preserve">ref. </w:t>
            </w:r>
            <w:r w:rsidR="00315C85">
              <w:t>JC to up</w:t>
            </w:r>
            <w:r>
              <w:t xml:space="preserve">date the specification. </w:t>
            </w:r>
          </w:p>
          <w:p w:rsidR="00E43424" w:rsidP="008956B7" w:rsidRDefault="00E43424" w14:paraId="6BD348F4" w14:textId="77777777">
            <w:pPr>
              <w:pStyle w:val="NoSpacing"/>
            </w:pPr>
          </w:p>
          <w:p w:rsidR="00E43424" w:rsidP="008956B7" w:rsidRDefault="00E43424" w14:paraId="321EC4DF" w14:textId="77777777">
            <w:pPr>
              <w:pStyle w:val="NoSpacing"/>
            </w:pPr>
          </w:p>
          <w:p w:rsidR="00E43424" w:rsidP="008956B7" w:rsidRDefault="00E43424" w14:paraId="29A7E155" w14:textId="77777777">
            <w:pPr>
              <w:pStyle w:val="NoSpacing"/>
            </w:pPr>
            <w:r>
              <w:t xml:space="preserve">Updated now: </w:t>
            </w:r>
          </w:p>
          <w:p w:rsidRPr="00EE1469" w:rsidR="00E43424" w:rsidP="008956B7" w:rsidRDefault="00E43424" w14:paraId="29FB5360" w14:textId="38C0431B">
            <w:pPr>
              <w:pStyle w:val="NoSpacing"/>
            </w:pPr>
            <w:r>
              <w:t xml:space="preserve">Changed the mapping in </w:t>
            </w:r>
            <w:r w:rsidR="004352BA">
              <w:t xml:space="preserve">section 3.3 for ONN record type: </w:t>
            </w:r>
            <w:r w:rsidRPr="004352BA" w:rsidR="004352BA">
              <w:t>IP-NAME-NUMBER-ref: [Name].ForwardingNameNumber</w:t>
            </w:r>
          </w:p>
        </w:tc>
        <w:tc>
          <w:tcPr>
            <w:tcW w:w="942" w:type="dxa"/>
            <w:tcBorders>
              <w:top w:val="single" w:color="auto" w:sz="4" w:space="0"/>
              <w:left w:val="single" w:color="auto" w:sz="4" w:space="0"/>
              <w:bottom w:val="single" w:color="auto" w:sz="4" w:space="0"/>
              <w:right w:val="single" w:color="auto" w:sz="4" w:space="0"/>
            </w:tcBorders>
          </w:tcPr>
          <w:p w:rsidRPr="00EE1469" w:rsidR="00D61CB9" w:rsidP="00D61CB9" w:rsidRDefault="004352BA" w14:paraId="29BA606B" w14:textId="173F00D4">
            <w:pPr>
              <w:pStyle w:val="NoSpacing"/>
            </w:pPr>
            <w:r>
              <w:t>Closed</w:t>
            </w:r>
          </w:p>
        </w:tc>
        <w:tc>
          <w:tcPr>
            <w:tcW w:w="1392" w:type="dxa"/>
            <w:tcBorders>
              <w:top w:val="single" w:color="auto" w:sz="4" w:space="0"/>
              <w:left w:val="single" w:color="auto" w:sz="4" w:space="0"/>
              <w:bottom w:val="single" w:color="auto" w:sz="4" w:space="0"/>
              <w:right w:val="single" w:color="auto" w:sz="4" w:space="0"/>
            </w:tcBorders>
          </w:tcPr>
          <w:p w:rsidRPr="00EE1469" w:rsidR="00D61CB9" w:rsidP="00D61CB9" w:rsidRDefault="004352BA" w14:paraId="6E11BAD7" w14:textId="04792E98">
            <w:pPr>
              <w:pStyle w:val="NoSpacing"/>
            </w:pPr>
            <w:r>
              <w:t>John C.</w:t>
            </w:r>
          </w:p>
        </w:tc>
      </w:tr>
      <w:tr w:rsidRPr="00EE1469" w:rsidR="00D61CB9" w:rsidTr="0094552E" w14:paraId="5C73A651" w14:textId="77777777">
        <w:tc>
          <w:tcPr>
            <w:tcW w:w="682" w:type="dxa"/>
            <w:tcBorders>
              <w:top w:val="single" w:color="auto" w:sz="4" w:space="0"/>
              <w:left w:val="single" w:color="auto" w:sz="4" w:space="0"/>
              <w:bottom w:val="single" w:color="auto" w:sz="4" w:space="0"/>
              <w:right w:val="single" w:color="auto" w:sz="4" w:space="0"/>
            </w:tcBorders>
          </w:tcPr>
          <w:p w:rsidRPr="00EE1469" w:rsidR="00D61CB9" w:rsidP="00D61CB9" w:rsidRDefault="00A33C44" w14:paraId="776F5D53" w14:textId="4D5F5CB7">
            <w:pPr>
              <w:pStyle w:val="NoSpacing"/>
            </w:pPr>
            <w:r>
              <w:t>2</w:t>
            </w:r>
          </w:p>
        </w:tc>
        <w:tc>
          <w:tcPr>
            <w:tcW w:w="3519" w:type="dxa"/>
            <w:tcBorders>
              <w:top w:val="single" w:color="auto" w:sz="4" w:space="0"/>
              <w:left w:val="single" w:color="auto" w:sz="4" w:space="0"/>
              <w:bottom w:val="single" w:color="auto" w:sz="4" w:space="0"/>
              <w:right w:val="single" w:color="auto" w:sz="4" w:space="0"/>
            </w:tcBorders>
          </w:tcPr>
          <w:p w:rsidRPr="00EE1469" w:rsidR="00D61CB9" w:rsidP="00D61CB9" w:rsidRDefault="00454663" w14:paraId="065C33BD" w14:textId="5BAC0C74">
            <w:pPr>
              <w:pStyle w:val="NoSpacing"/>
            </w:pPr>
            <w:r>
              <w:t xml:space="preserve">IMN Record Type.  </w:t>
            </w:r>
            <w:r w:rsidRPr="00454663">
              <w:t>Need to figure out what to do with these.  From a quick review of the quarter</w:t>
            </w:r>
            <w:r w:rsidR="00356A0D">
              <w:t>l</w:t>
            </w:r>
            <w:r w:rsidRPr="00454663">
              <w:t>y dump file (</w:t>
            </w:r>
            <w:r w:rsidR="00356A0D">
              <w:t xml:space="preserve">I </w:t>
            </w:r>
            <w:r w:rsidRPr="00454663">
              <w:t>searched the first two files) I don’t see any.  Suggest that these should be ignored also.</w:t>
            </w:r>
            <w:r w:rsidR="0085463D">
              <w:t xml:space="preserve">  John C to follow up with Peter </w:t>
            </w:r>
            <w:r w:rsidR="00124CEB">
              <w:t>Klauser.</w:t>
            </w:r>
          </w:p>
        </w:tc>
        <w:tc>
          <w:tcPr>
            <w:tcW w:w="3432" w:type="dxa"/>
            <w:tcBorders>
              <w:top w:val="single" w:color="auto" w:sz="4" w:space="0"/>
              <w:left w:val="single" w:color="auto" w:sz="4" w:space="0"/>
              <w:bottom w:val="single" w:color="auto" w:sz="4" w:space="0"/>
              <w:right w:val="single" w:color="auto" w:sz="4" w:space="0"/>
            </w:tcBorders>
          </w:tcPr>
          <w:p w:rsidR="00D61CB9" w:rsidP="00D61CB9" w:rsidRDefault="00AC6A7D" w14:paraId="337969F5" w14:textId="77777777">
            <w:pPr>
              <w:pStyle w:val="NoSpacing"/>
            </w:pPr>
            <w:r>
              <w:t>Updated description to treat like an INN</w:t>
            </w:r>
          </w:p>
          <w:p w:rsidR="00793D5D" w:rsidP="00D61CB9" w:rsidRDefault="00793D5D" w14:paraId="3A923AB6" w14:textId="77777777">
            <w:pPr>
              <w:pStyle w:val="NoSpacing"/>
            </w:pPr>
          </w:p>
          <w:p w:rsidR="00793D5D" w:rsidP="00D61CB9" w:rsidRDefault="00793D5D" w14:paraId="24A459D1" w14:textId="77777777">
            <w:pPr>
              <w:pStyle w:val="NoSpacing"/>
            </w:pPr>
          </w:p>
          <w:p w:rsidRPr="00EE1469" w:rsidR="00793D5D" w:rsidP="00D61CB9" w:rsidRDefault="00793D5D" w14:paraId="1A39936F" w14:textId="16E32F90">
            <w:pPr>
              <w:pStyle w:val="NoSpacing"/>
            </w:pPr>
          </w:p>
        </w:tc>
        <w:tc>
          <w:tcPr>
            <w:tcW w:w="942" w:type="dxa"/>
            <w:tcBorders>
              <w:top w:val="single" w:color="auto" w:sz="4" w:space="0"/>
              <w:left w:val="single" w:color="auto" w:sz="4" w:space="0"/>
              <w:bottom w:val="single" w:color="auto" w:sz="4" w:space="0"/>
              <w:right w:val="single" w:color="auto" w:sz="4" w:space="0"/>
            </w:tcBorders>
          </w:tcPr>
          <w:p w:rsidRPr="00EE1469" w:rsidR="00D61CB9" w:rsidP="00D61CB9" w:rsidRDefault="00AC6A7D" w14:paraId="2DD9BE86" w14:textId="2B3816D4">
            <w:pPr>
              <w:pStyle w:val="NoSpacing"/>
            </w:pPr>
            <w:r>
              <w:t>Closed</w:t>
            </w:r>
          </w:p>
        </w:tc>
        <w:tc>
          <w:tcPr>
            <w:tcW w:w="1392" w:type="dxa"/>
            <w:tcBorders>
              <w:top w:val="single" w:color="auto" w:sz="4" w:space="0"/>
              <w:left w:val="single" w:color="auto" w:sz="4" w:space="0"/>
              <w:bottom w:val="single" w:color="auto" w:sz="4" w:space="0"/>
              <w:right w:val="single" w:color="auto" w:sz="4" w:space="0"/>
            </w:tcBorders>
          </w:tcPr>
          <w:p w:rsidRPr="00EE1469" w:rsidR="00D61CB9" w:rsidP="00D61CB9" w:rsidRDefault="0085463D" w14:paraId="156EF32C" w14:textId="4ACB6F2B">
            <w:pPr>
              <w:pStyle w:val="NoSpacing"/>
            </w:pPr>
            <w:r>
              <w:t>John C.</w:t>
            </w:r>
          </w:p>
        </w:tc>
      </w:tr>
      <w:tr w:rsidRPr="00EE1469" w:rsidR="006D2BF7" w:rsidTr="0094552E" w14:paraId="102B8898" w14:textId="77777777">
        <w:tc>
          <w:tcPr>
            <w:tcW w:w="682" w:type="dxa"/>
            <w:tcBorders>
              <w:top w:val="single" w:color="auto" w:sz="4" w:space="0"/>
              <w:left w:val="single" w:color="auto" w:sz="4" w:space="0"/>
              <w:bottom w:val="single" w:color="auto" w:sz="4" w:space="0"/>
              <w:right w:val="single" w:color="auto" w:sz="4" w:space="0"/>
            </w:tcBorders>
          </w:tcPr>
          <w:p w:rsidRPr="00EE1469" w:rsidR="006D2BF7" w:rsidRDefault="006D2BF7" w14:paraId="5BC04844" w14:textId="3287BB9B">
            <w:pPr>
              <w:pStyle w:val="NoSpacing"/>
            </w:pPr>
          </w:p>
        </w:tc>
        <w:tc>
          <w:tcPr>
            <w:tcW w:w="3519" w:type="dxa"/>
            <w:tcBorders>
              <w:top w:val="single" w:color="auto" w:sz="4" w:space="0"/>
              <w:left w:val="single" w:color="auto" w:sz="4" w:space="0"/>
              <w:bottom w:val="single" w:color="auto" w:sz="4" w:space="0"/>
              <w:right w:val="single" w:color="auto" w:sz="4" w:space="0"/>
            </w:tcBorders>
          </w:tcPr>
          <w:p w:rsidRPr="00EE1469" w:rsidR="006D2BF7" w:rsidRDefault="006D2BF7" w14:paraId="7AA1468B" w14:textId="02B345C1">
            <w:pPr>
              <w:pStyle w:val="NoSpacing"/>
            </w:pPr>
          </w:p>
        </w:tc>
        <w:tc>
          <w:tcPr>
            <w:tcW w:w="3432" w:type="dxa"/>
            <w:tcBorders>
              <w:top w:val="single" w:color="auto" w:sz="4" w:space="0"/>
              <w:left w:val="single" w:color="auto" w:sz="4" w:space="0"/>
              <w:bottom w:val="single" w:color="auto" w:sz="4" w:space="0"/>
              <w:right w:val="single" w:color="auto" w:sz="4" w:space="0"/>
            </w:tcBorders>
          </w:tcPr>
          <w:p w:rsidRPr="00EE1469" w:rsidR="006D2BF7" w:rsidRDefault="006D2BF7" w14:paraId="181C4DA4" w14:textId="5A7AFD6E">
            <w:pPr>
              <w:pStyle w:val="NoSpacing"/>
            </w:pPr>
          </w:p>
        </w:tc>
        <w:tc>
          <w:tcPr>
            <w:tcW w:w="942" w:type="dxa"/>
            <w:tcBorders>
              <w:top w:val="single" w:color="auto" w:sz="4" w:space="0"/>
              <w:left w:val="single" w:color="auto" w:sz="4" w:space="0"/>
              <w:bottom w:val="single" w:color="auto" w:sz="4" w:space="0"/>
              <w:right w:val="single" w:color="auto" w:sz="4" w:space="0"/>
            </w:tcBorders>
          </w:tcPr>
          <w:p w:rsidRPr="00EE1469" w:rsidR="006D2BF7" w:rsidRDefault="006D2BF7" w14:paraId="10DB4BE5" w14:textId="443E205B">
            <w:pPr>
              <w:pStyle w:val="NoSpacing"/>
            </w:pPr>
          </w:p>
        </w:tc>
        <w:tc>
          <w:tcPr>
            <w:tcW w:w="1392" w:type="dxa"/>
            <w:tcBorders>
              <w:top w:val="single" w:color="auto" w:sz="4" w:space="0"/>
              <w:left w:val="single" w:color="auto" w:sz="4" w:space="0"/>
              <w:bottom w:val="single" w:color="auto" w:sz="4" w:space="0"/>
              <w:right w:val="single" w:color="auto" w:sz="4" w:space="0"/>
            </w:tcBorders>
          </w:tcPr>
          <w:p w:rsidRPr="00EE1469" w:rsidR="006D2BF7" w:rsidRDefault="006D2BF7" w14:paraId="47FB5653" w14:textId="6614BA5B">
            <w:pPr>
              <w:pStyle w:val="NoSpacing"/>
            </w:pPr>
          </w:p>
        </w:tc>
      </w:tr>
      <w:tr w:rsidRPr="00EE1469" w:rsidR="006D2BF7" w:rsidTr="0094552E" w14:paraId="2433D164" w14:textId="77777777">
        <w:tc>
          <w:tcPr>
            <w:tcW w:w="682" w:type="dxa"/>
            <w:tcBorders>
              <w:top w:val="single" w:color="auto" w:sz="4" w:space="0"/>
              <w:left w:val="single" w:color="auto" w:sz="4" w:space="0"/>
              <w:bottom w:val="single" w:color="auto" w:sz="4" w:space="0"/>
              <w:right w:val="single" w:color="auto" w:sz="4" w:space="0"/>
            </w:tcBorders>
          </w:tcPr>
          <w:p w:rsidRPr="00EE1469" w:rsidR="006D2BF7" w:rsidRDefault="006D2BF7" w14:paraId="2897F626" w14:textId="2F87EE4C">
            <w:pPr>
              <w:pStyle w:val="NoSpacing"/>
            </w:pPr>
          </w:p>
        </w:tc>
        <w:tc>
          <w:tcPr>
            <w:tcW w:w="3519" w:type="dxa"/>
            <w:tcBorders>
              <w:top w:val="single" w:color="auto" w:sz="4" w:space="0"/>
              <w:left w:val="single" w:color="auto" w:sz="4" w:space="0"/>
              <w:bottom w:val="single" w:color="auto" w:sz="4" w:space="0"/>
              <w:right w:val="single" w:color="auto" w:sz="4" w:space="0"/>
            </w:tcBorders>
          </w:tcPr>
          <w:p w:rsidRPr="00EE1469" w:rsidR="006D2BF7" w:rsidP="00B25B86" w:rsidRDefault="006D2BF7" w14:paraId="68CACC32" w14:textId="0C54E2A8">
            <w:pPr>
              <w:pStyle w:val="NoSpacing"/>
            </w:pPr>
          </w:p>
        </w:tc>
        <w:tc>
          <w:tcPr>
            <w:tcW w:w="3432" w:type="dxa"/>
            <w:tcBorders>
              <w:top w:val="single" w:color="auto" w:sz="4" w:space="0"/>
              <w:left w:val="single" w:color="auto" w:sz="4" w:space="0"/>
              <w:bottom w:val="single" w:color="auto" w:sz="4" w:space="0"/>
              <w:right w:val="single" w:color="auto" w:sz="4" w:space="0"/>
            </w:tcBorders>
          </w:tcPr>
          <w:p w:rsidRPr="00EE1469" w:rsidR="006D2BF7" w:rsidRDefault="006D2BF7" w14:paraId="47088370" w14:textId="5D832CA7">
            <w:pPr>
              <w:pStyle w:val="NoSpacing"/>
            </w:pPr>
          </w:p>
        </w:tc>
        <w:tc>
          <w:tcPr>
            <w:tcW w:w="942" w:type="dxa"/>
            <w:tcBorders>
              <w:top w:val="single" w:color="auto" w:sz="4" w:space="0"/>
              <w:left w:val="single" w:color="auto" w:sz="4" w:space="0"/>
              <w:bottom w:val="single" w:color="auto" w:sz="4" w:space="0"/>
              <w:right w:val="single" w:color="auto" w:sz="4" w:space="0"/>
            </w:tcBorders>
          </w:tcPr>
          <w:p w:rsidRPr="00EE1469" w:rsidR="006D2BF7" w:rsidRDefault="006D2BF7" w14:paraId="2CA74165" w14:textId="35D5935D">
            <w:pPr>
              <w:pStyle w:val="NoSpacing"/>
            </w:pPr>
          </w:p>
        </w:tc>
        <w:tc>
          <w:tcPr>
            <w:tcW w:w="1392" w:type="dxa"/>
            <w:tcBorders>
              <w:top w:val="single" w:color="auto" w:sz="4" w:space="0"/>
              <w:left w:val="single" w:color="auto" w:sz="4" w:space="0"/>
              <w:bottom w:val="single" w:color="auto" w:sz="4" w:space="0"/>
              <w:right w:val="single" w:color="auto" w:sz="4" w:space="0"/>
            </w:tcBorders>
          </w:tcPr>
          <w:p w:rsidRPr="00EE1469" w:rsidR="006D2BF7" w:rsidRDefault="006D2BF7" w14:paraId="27849423" w14:textId="1C34EF85">
            <w:pPr>
              <w:pStyle w:val="NoSpacing"/>
            </w:pPr>
          </w:p>
        </w:tc>
      </w:tr>
      <w:tr w:rsidRPr="00EE1469" w:rsidR="006D2BF7" w:rsidTr="0094552E" w14:paraId="72C91B19" w14:textId="77777777">
        <w:tc>
          <w:tcPr>
            <w:tcW w:w="682" w:type="dxa"/>
            <w:tcBorders>
              <w:top w:val="single" w:color="auto" w:sz="4" w:space="0"/>
              <w:left w:val="single" w:color="auto" w:sz="4" w:space="0"/>
              <w:bottom w:val="single" w:color="auto" w:sz="4" w:space="0"/>
              <w:right w:val="single" w:color="auto" w:sz="4" w:space="0"/>
            </w:tcBorders>
          </w:tcPr>
          <w:p w:rsidRPr="00EE1469" w:rsidR="006D2BF7" w:rsidRDefault="006D2BF7" w14:paraId="72F4B886" w14:textId="00C3017E">
            <w:pPr>
              <w:pStyle w:val="NoSpacing"/>
            </w:pPr>
          </w:p>
        </w:tc>
        <w:tc>
          <w:tcPr>
            <w:tcW w:w="3519" w:type="dxa"/>
            <w:tcBorders>
              <w:top w:val="single" w:color="auto" w:sz="4" w:space="0"/>
              <w:left w:val="single" w:color="auto" w:sz="4" w:space="0"/>
              <w:bottom w:val="single" w:color="auto" w:sz="4" w:space="0"/>
              <w:right w:val="single" w:color="auto" w:sz="4" w:space="0"/>
            </w:tcBorders>
          </w:tcPr>
          <w:p w:rsidRPr="00EE1469" w:rsidR="006D2BF7" w:rsidRDefault="006D2BF7" w14:paraId="3157ECA9" w14:textId="726C0011">
            <w:pPr>
              <w:pStyle w:val="NoSpacing"/>
            </w:pPr>
          </w:p>
        </w:tc>
        <w:tc>
          <w:tcPr>
            <w:tcW w:w="3432" w:type="dxa"/>
            <w:tcBorders>
              <w:top w:val="single" w:color="auto" w:sz="4" w:space="0"/>
              <w:left w:val="single" w:color="auto" w:sz="4" w:space="0"/>
              <w:bottom w:val="single" w:color="auto" w:sz="4" w:space="0"/>
              <w:right w:val="single" w:color="auto" w:sz="4" w:space="0"/>
            </w:tcBorders>
          </w:tcPr>
          <w:p w:rsidRPr="00EE1469" w:rsidR="006D2BF7" w:rsidRDefault="006D2BF7" w14:paraId="151ECC2A" w14:textId="2D2B0DFB">
            <w:pPr>
              <w:pStyle w:val="NoSpacing"/>
            </w:pPr>
          </w:p>
        </w:tc>
        <w:tc>
          <w:tcPr>
            <w:tcW w:w="942" w:type="dxa"/>
            <w:tcBorders>
              <w:top w:val="single" w:color="auto" w:sz="4" w:space="0"/>
              <w:left w:val="single" w:color="auto" w:sz="4" w:space="0"/>
              <w:bottom w:val="single" w:color="auto" w:sz="4" w:space="0"/>
              <w:right w:val="single" w:color="auto" w:sz="4" w:space="0"/>
            </w:tcBorders>
          </w:tcPr>
          <w:p w:rsidRPr="00EE1469" w:rsidR="006D2BF7" w:rsidRDefault="006D2BF7" w14:paraId="598B26A5" w14:textId="4A4C7687">
            <w:pPr>
              <w:pStyle w:val="NoSpacing"/>
            </w:pPr>
          </w:p>
        </w:tc>
        <w:tc>
          <w:tcPr>
            <w:tcW w:w="1392" w:type="dxa"/>
            <w:tcBorders>
              <w:top w:val="single" w:color="auto" w:sz="4" w:space="0"/>
              <w:left w:val="single" w:color="auto" w:sz="4" w:space="0"/>
              <w:bottom w:val="single" w:color="auto" w:sz="4" w:space="0"/>
              <w:right w:val="single" w:color="auto" w:sz="4" w:space="0"/>
            </w:tcBorders>
          </w:tcPr>
          <w:p w:rsidRPr="00EE1469" w:rsidR="006D2BF7" w:rsidRDefault="006D2BF7" w14:paraId="4A567B68" w14:textId="0E861E7E">
            <w:pPr>
              <w:pStyle w:val="NoSpacing"/>
            </w:pPr>
          </w:p>
        </w:tc>
      </w:tr>
      <w:tr w:rsidRPr="00EE1469" w:rsidR="006D2BF7" w:rsidTr="0094552E" w14:paraId="54C4C5E2" w14:textId="77777777">
        <w:tc>
          <w:tcPr>
            <w:tcW w:w="682" w:type="dxa"/>
            <w:tcBorders>
              <w:top w:val="single" w:color="auto" w:sz="4" w:space="0"/>
              <w:left w:val="single" w:color="auto" w:sz="4" w:space="0"/>
              <w:bottom w:val="single" w:color="auto" w:sz="4" w:space="0"/>
              <w:right w:val="single" w:color="auto" w:sz="4" w:space="0"/>
            </w:tcBorders>
          </w:tcPr>
          <w:p w:rsidRPr="00EE1469" w:rsidR="006D2BF7" w:rsidRDefault="006D2BF7" w14:paraId="28217183" w14:textId="541CED61">
            <w:pPr>
              <w:pStyle w:val="NoSpacing"/>
            </w:pPr>
          </w:p>
        </w:tc>
        <w:tc>
          <w:tcPr>
            <w:tcW w:w="3519" w:type="dxa"/>
            <w:tcBorders>
              <w:top w:val="single" w:color="auto" w:sz="4" w:space="0"/>
              <w:left w:val="single" w:color="auto" w:sz="4" w:space="0"/>
              <w:bottom w:val="single" w:color="auto" w:sz="4" w:space="0"/>
              <w:right w:val="single" w:color="auto" w:sz="4" w:space="0"/>
            </w:tcBorders>
          </w:tcPr>
          <w:p w:rsidRPr="00EE1469" w:rsidR="006D2BF7" w:rsidRDefault="006D2BF7" w14:paraId="260C89EE" w14:textId="74CC6D71">
            <w:pPr>
              <w:pStyle w:val="NoSpacing"/>
            </w:pPr>
          </w:p>
        </w:tc>
        <w:tc>
          <w:tcPr>
            <w:tcW w:w="3432" w:type="dxa"/>
            <w:tcBorders>
              <w:top w:val="single" w:color="auto" w:sz="4" w:space="0"/>
              <w:left w:val="single" w:color="auto" w:sz="4" w:space="0"/>
              <w:bottom w:val="single" w:color="auto" w:sz="4" w:space="0"/>
              <w:right w:val="single" w:color="auto" w:sz="4" w:space="0"/>
            </w:tcBorders>
          </w:tcPr>
          <w:p w:rsidRPr="00EE1469" w:rsidR="006D2BF7" w:rsidRDefault="006D2BF7" w14:paraId="4A14330C" w14:textId="77777777">
            <w:pPr>
              <w:pStyle w:val="NoSpacing"/>
            </w:pPr>
          </w:p>
        </w:tc>
        <w:tc>
          <w:tcPr>
            <w:tcW w:w="942" w:type="dxa"/>
            <w:tcBorders>
              <w:top w:val="single" w:color="auto" w:sz="4" w:space="0"/>
              <w:left w:val="single" w:color="auto" w:sz="4" w:space="0"/>
              <w:bottom w:val="single" w:color="auto" w:sz="4" w:space="0"/>
              <w:right w:val="single" w:color="auto" w:sz="4" w:space="0"/>
            </w:tcBorders>
          </w:tcPr>
          <w:p w:rsidRPr="00EE1469" w:rsidR="006D2BF7" w:rsidRDefault="006D2BF7" w14:paraId="03F7270F" w14:textId="4FEDE73A">
            <w:pPr>
              <w:pStyle w:val="NoSpacing"/>
            </w:pPr>
          </w:p>
        </w:tc>
        <w:tc>
          <w:tcPr>
            <w:tcW w:w="1392" w:type="dxa"/>
            <w:tcBorders>
              <w:top w:val="single" w:color="auto" w:sz="4" w:space="0"/>
              <w:left w:val="single" w:color="auto" w:sz="4" w:space="0"/>
              <w:bottom w:val="single" w:color="auto" w:sz="4" w:space="0"/>
              <w:right w:val="single" w:color="auto" w:sz="4" w:space="0"/>
            </w:tcBorders>
          </w:tcPr>
          <w:p w:rsidRPr="00EE1469" w:rsidR="006D2BF7" w:rsidRDefault="006D2BF7" w14:paraId="3BA219CE" w14:textId="344B8303">
            <w:pPr>
              <w:pStyle w:val="NoSpacing"/>
            </w:pPr>
          </w:p>
        </w:tc>
      </w:tr>
    </w:tbl>
    <w:p w:rsidRPr="00EE1469" w:rsidR="006D2BF7" w:rsidP="006D2BF7" w:rsidRDefault="006D2BF7" w14:paraId="423AD268" w14:textId="77777777">
      <w:pPr>
        <w:rPr>
          <w:lang w:val="en-IE"/>
        </w:rPr>
      </w:pPr>
    </w:p>
    <w:p w:rsidRPr="00EE1469" w:rsidR="006D2BF7" w:rsidP="006D2BF7" w:rsidRDefault="006D2BF7" w14:paraId="65A6C1A3" w14:textId="77777777">
      <w:pPr>
        <w:spacing w:before="0" w:after="160" w:line="256" w:lineRule="auto"/>
        <w:rPr>
          <w:lang w:val="en-IE"/>
        </w:rPr>
      </w:pPr>
    </w:p>
    <w:p w:rsidRPr="00EE1469" w:rsidR="00B4554B" w:rsidP="006D2BF7" w:rsidRDefault="00B4554B" w14:paraId="7F9E797E" w14:textId="21593BBF">
      <w:pPr>
        <w:rPr>
          <w:lang w:val="en-IE"/>
        </w:rPr>
      </w:pPr>
    </w:p>
    <w:sectPr w:rsidRPr="00EE1469" w:rsidR="00B4554B" w:rsidSect="000C3A15">
      <w:pgSz w:w="12240" w:h="15840" w:orient="portrait"/>
      <w:pgMar w:top="1440" w:right="1440" w:bottom="1440" w:left="1440" w:header="113" w:footer="113"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NM" w:author="Niamh McGarry" w:date="2019-10-24T18:16:00Z" w:id="54">
    <w:p w:rsidR="00B814FC" w:rsidRDefault="00B814FC" w14:paraId="47A4D640" w14:textId="3E16EEB6">
      <w:pPr>
        <w:pStyle w:val="CommentText"/>
      </w:pPr>
      <w:r>
        <w:rPr>
          <w:rStyle w:val="CommentReference"/>
        </w:rPr>
        <w:annotationRef/>
      </w:r>
      <w:r w:rsidR="002D4648">
        <w:t>Only need IPA transactions and no other? I think IPA is IP Add? Should there be update/delete transactions also?</w:t>
      </w:r>
    </w:p>
  </w:comment>
  <w:comment w:initials="JC" w:author="John Corley" w:date="2019-10-25T09:01:00Z" w:id="55">
    <w:p w:rsidR="00DB0BA9" w:rsidRDefault="00DB0BA9" w14:paraId="0725D1A8" w14:textId="7BDC2553">
      <w:pPr>
        <w:pStyle w:val="CommentText"/>
      </w:pPr>
      <w:r>
        <w:rPr>
          <w:rStyle w:val="CommentReference"/>
        </w:rPr>
        <w:annotationRef/>
      </w:r>
      <w:r w:rsidR="00295F7B">
        <w:rPr>
          <w:rStyle w:val="CommentReference"/>
        </w:rPr>
        <w:t xml:space="preserve">This is because we are using </w:t>
      </w:r>
      <w:r w:rsidR="00F85CCE">
        <w:rPr>
          <w:rStyle w:val="CommentReference"/>
        </w:rPr>
        <w:t xml:space="preserve">quarterly dump info which only contains IPA transactions. </w:t>
      </w:r>
    </w:p>
  </w:comment>
  <w:comment w:initials="NM" w:author="Niamh McGarry" w:date="2019-10-24T18:16:00Z" w:id="56">
    <w:p w:rsidR="002D4648" w:rsidRDefault="002D4648" w14:paraId="10D09E0D" w14:textId="0CD40B2C">
      <w:pPr>
        <w:pStyle w:val="CommentText"/>
      </w:pPr>
      <w:r>
        <w:rPr>
          <w:rStyle w:val="CommentReference"/>
        </w:rPr>
        <w:annotationRef/>
      </w:r>
      <w:r>
        <w:t>Estimate re how long this would be?</w:t>
      </w:r>
    </w:p>
  </w:comment>
  <w:comment w:initials="JC" w:author="John Corley" w:date="2019-10-25T09:10:00Z" w:id="57">
    <w:p w:rsidR="00065581" w:rsidRDefault="00065581" w14:paraId="7304B899" w14:textId="595B0615">
      <w:pPr>
        <w:pStyle w:val="CommentText"/>
      </w:pPr>
      <w:r>
        <w:rPr>
          <w:rStyle w:val="CommentReference"/>
        </w:rPr>
        <w:annotationRef/>
      </w:r>
      <w:r w:rsidR="00C676CB">
        <w:t xml:space="preserve">Would need to test.  Approx. 1 hour. </w:t>
      </w:r>
    </w:p>
  </w:comment>
  <w:comment w:initials="NM" w:author="Niamh McGarry" w:date="2019-10-24T20:16:00Z" w:id="59">
    <w:p w:rsidR="00010C2C" w:rsidRDefault="00010C2C" w14:paraId="34D41216" w14:textId="48DA8399">
      <w:pPr>
        <w:pStyle w:val="CommentText"/>
      </w:pPr>
      <w:r>
        <w:rPr>
          <w:rStyle w:val="CommentReference"/>
        </w:rPr>
        <w:annotationRef/>
      </w:r>
      <w:r>
        <w:t xml:space="preserve">Or when the most recent updates were extracted from IPI? What if there is a </w:t>
      </w:r>
      <w:r w:rsidR="00DA63E9">
        <w:t>delay</w:t>
      </w:r>
      <w:r>
        <w:t xml:space="preserve"> between the time of extract and time of processing the update file?</w:t>
      </w:r>
    </w:p>
  </w:comment>
  <w:comment w:initials="JC" w:author="John Corley" w:date="2019-10-25T09:13:00Z" w:id="60">
    <w:p w:rsidR="00C73881" w:rsidRDefault="00C73881" w14:paraId="6EB801B6" w14:textId="06D310F3">
      <w:pPr>
        <w:pStyle w:val="CommentText"/>
      </w:pPr>
      <w:r>
        <w:rPr>
          <w:rStyle w:val="CommentReference"/>
        </w:rPr>
        <w:annotationRef/>
      </w:r>
      <w:r>
        <w:t xml:space="preserve">See chapter four for more </w:t>
      </w:r>
      <w:r w:rsidR="00966D86">
        <w:t>details.</w:t>
      </w:r>
    </w:p>
  </w:comment>
  <w:comment w:initials="NM" w:author="Niamh McGarry" w:date="2019-10-24T18:17:00Z" w:id="61">
    <w:p w:rsidR="00F267E7" w:rsidRDefault="00F267E7" w14:paraId="4979558D" w14:textId="3D4FF07E">
      <w:pPr>
        <w:pStyle w:val="CommentText"/>
      </w:pPr>
      <w:r>
        <w:rPr>
          <w:rStyle w:val="CommentReference"/>
        </w:rPr>
        <w:annotationRef/>
      </w:r>
      <w:r>
        <w:t>Azure?</w:t>
      </w:r>
    </w:p>
  </w:comment>
  <w:comment w:initials="NM" w:author="Niamh McGarry" w:date="2019-11-01T16:27:00Z" w:id="71">
    <w:p w:rsidR="000878A8" w:rsidRDefault="000878A8" w14:paraId="40D0BB20" w14:textId="6A384E7F">
      <w:pPr>
        <w:pStyle w:val="CommentText"/>
      </w:pPr>
      <w:r>
        <w:rPr>
          <w:rStyle w:val="CommentReference"/>
        </w:rPr>
        <w:annotationRef/>
      </w:r>
      <w:r w:rsidR="009E1939">
        <w:t>I think the diagram needs to be updated as per the changes in Section 3.3:</w:t>
      </w:r>
    </w:p>
    <w:p w:rsidR="00111D8D" w:rsidRDefault="00111D8D" w14:paraId="0D283EB9" w14:textId="5BFAF7DA">
      <w:pPr>
        <w:pStyle w:val="CommentText"/>
      </w:pPr>
    </w:p>
    <w:p w:rsidR="00111D8D" w:rsidRDefault="00111D8D" w14:paraId="46034C53" w14:textId="58B9AAF3">
      <w:pPr>
        <w:pStyle w:val="CommentText"/>
      </w:pPr>
      <w:r>
        <w:t>Should ‘FromTime’ and ‘ToTime’ be in the ‘Status’ table here?</w:t>
      </w:r>
    </w:p>
    <w:p w:rsidR="00BC77AA" w:rsidRDefault="00BC77AA" w14:paraId="65E00344" w14:textId="5DEA437C">
      <w:pPr>
        <w:pStyle w:val="CommentText"/>
      </w:pPr>
    </w:p>
    <w:p w:rsidR="00BC77AA" w:rsidRDefault="00BC77AA" w14:paraId="7F2BC894" w14:textId="6270771F">
      <w:pPr>
        <w:pStyle w:val="CommentText"/>
      </w:pPr>
      <w:r>
        <w:t>Should ‘FromTime’ and ‘ToTime’ be in the ‘Agreement’ table here?</w:t>
      </w:r>
    </w:p>
    <w:p w:rsidR="00111D8D" w:rsidRDefault="00111D8D" w14:paraId="2C2EAEC2" w14:textId="15F30A57">
      <w:pPr>
        <w:pStyle w:val="CommentText"/>
      </w:pPr>
    </w:p>
    <w:p w:rsidR="00111D8D" w:rsidRDefault="00111D8D" w14:paraId="27E0787C" w14:textId="77777777">
      <w:pPr>
        <w:pStyle w:val="CommentText"/>
      </w:pPr>
    </w:p>
    <w:p w:rsidR="009E1939" w:rsidRDefault="009E1939" w14:paraId="126D459A" w14:textId="77777777">
      <w:pPr>
        <w:pStyle w:val="CommentText"/>
      </w:pPr>
    </w:p>
    <w:p w:rsidR="009E1939" w:rsidRDefault="009E1939" w14:paraId="116ACF8B" w14:textId="22A7978A">
      <w:pPr>
        <w:pStyle w:val="CommentText"/>
      </w:pPr>
    </w:p>
  </w:comment>
  <w:comment w:initials="JC" w:author="John Corley" w:date="2019-11-15T10:26:00Z" w:id="72">
    <w:p w:rsidR="002F1328" w:rsidRDefault="002F1328" w14:paraId="004A812B" w14:textId="5F96B752">
      <w:pPr>
        <w:pStyle w:val="CommentText"/>
      </w:pPr>
      <w:r>
        <w:rPr>
          <w:rStyle w:val="CommentReference"/>
        </w:rPr>
        <w:annotationRef/>
      </w:r>
      <w:r>
        <w:t>Hi Niamh.  The Date field in the database is capable of holding both the date and time so in the DB there is only one field (FromDate</w:t>
      </w:r>
      <w:r w:rsidR="0068562D">
        <w:t xml:space="preserve"> or ToDate</w:t>
      </w:r>
      <w:r>
        <w:t>) but in the</w:t>
      </w:r>
      <w:r w:rsidR="0068562D">
        <w:t xml:space="preserve"> IPI message there are separate fields for date and time. </w:t>
      </w:r>
    </w:p>
  </w:comment>
  <w:comment w:initials="NM" w:author="Niamh McGarry" w:date="2019-11-15T11:18:00Z" w:id="73">
    <w:p w:rsidR="007F2653" w:rsidRDefault="007F2653" w14:paraId="53BD0567" w14:textId="2B954ECC">
      <w:pPr>
        <w:pStyle w:val="CommentText"/>
      </w:pPr>
      <w:r>
        <w:rPr>
          <w:rStyle w:val="CommentReference"/>
        </w:rPr>
        <w:annotationRef/>
      </w:r>
      <w:r w:rsidR="009A0494">
        <w:t>Should the label say ‘FromTimeDate’</w:t>
      </w:r>
      <w:r w:rsidR="003F2473">
        <w:t xml:space="preserve"> etc.</w:t>
      </w:r>
      <w:r w:rsidR="009A0494">
        <w:t xml:space="preserve"> then?</w:t>
      </w:r>
    </w:p>
  </w:comment>
  <w:comment w:initials="JC" w:author="John Corley" w:date="2019-11-15T12:19:00Z" w:id="74">
    <w:p w:rsidR="00A87693" w:rsidRDefault="00A87693" w14:paraId="1AB6F502" w14:textId="13136A87">
      <w:pPr>
        <w:pStyle w:val="CommentText"/>
      </w:pPr>
      <w:r>
        <w:rPr>
          <w:rStyle w:val="CommentReference"/>
        </w:rPr>
        <w:annotationRef/>
      </w:r>
      <w:r w:rsidR="00A35D70">
        <w:t>Hi Niamh, as discussed we’ll leave as is.  The datatype being datetime should make this clear.</w:t>
      </w:r>
    </w:p>
  </w:comment>
  <w:comment w:initials="NM" w:author="Niamh McGarry" w:date="2019-10-24T18:48:00Z" w:id="75">
    <w:p w:rsidR="00E81E41" w:rsidRDefault="00E81E41" w14:paraId="36C03627" w14:textId="77777777">
      <w:pPr>
        <w:pStyle w:val="CommentText"/>
      </w:pPr>
      <w:r>
        <w:rPr>
          <w:rStyle w:val="CommentReference"/>
        </w:rPr>
        <w:annotationRef/>
      </w:r>
      <w:r w:rsidR="00E80BEC">
        <w:t>Is ‘TypeCode’ in the ‘Name (IPI) table indicating PA/PP/PG etc.?</w:t>
      </w:r>
    </w:p>
    <w:p w:rsidR="00E80BEC" w:rsidRDefault="00E80BEC" w14:paraId="62157C0C" w14:textId="77777777">
      <w:pPr>
        <w:pStyle w:val="CommentText"/>
      </w:pPr>
    </w:p>
    <w:p w:rsidR="00E80BEC" w:rsidRDefault="008A332C" w14:paraId="1367BB3E" w14:textId="77777777">
      <w:pPr>
        <w:pStyle w:val="CommentText"/>
      </w:pPr>
      <w:r>
        <w:t>I</w:t>
      </w:r>
      <w:r w:rsidR="005A00F4">
        <w:t>f</w:t>
      </w:r>
      <w:r>
        <w:t xml:space="preserve"> territory </w:t>
      </w:r>
      <w:r w:rsidR="005A00F4">
        <w:t xml:space="preserve">is not </w:t>
      </w:r>
      <w:r>
        <w:t>captured how are IPs with split membership identified?</w:t>
      </w:r>
    </w:p>
    <w:p w:rsidR="0084644D" w:rsidRDefault="0084644D" w14:paraId="0D94FB49" w14:textId="77777777">
      <w:pPr>
        <w:pStyle w:val="CommentText"/>
      </w:pPr>
    </w:p>
    <w:p w:rsidR="0084644D" w:rsidRDefault="0084644D" w14:paraId="72FBBBF1" w14:textId="77777777">
      <w:pPr>
        <w:pStyle w:val="CommentText"/>
      </w:pPr>
      <w:r>
        <w:t xml:space="preserve">‘BirthPlace’ and ‘BirthState’ in the InterestedParty </w:t>
      </w:r>
      <w:r w:rsidR="00171326">
        <w:t>table aren’t referenced in the tables in section 3.3</w:t>
      </w:r>
    </w:p>
    <w:p w:rsidR="00171326" w:rsidRDefault="00171326" w14:paraId="6852647B" w14:textId="77777777">
      <w:pPr>
        <w:pStyle w:val="CommentText"/>
      </w:pPr>
    </w:p>
    <w:p w:rsidR="00171326" w:rsidRDefault="00E1069A" w14:paraId="0EE16F08" w14:textId="77777777">
      <w:pPr>
        <w:pStyle w:val="CommentText"/>
      </w:pPr>
      <w:r>
        <w:t>‘CreatedDate’ in the Name table is called ‘CreatedDateTime’ in the tables in section 3.3</w:t>
      </w:r>
    </w:p>
    <w:p w:rsidR="00E1069A" w:rsidRDefault="00E1069A" w14:paraId="70643D92" w14:textId="77777777">
      <w:pPr>
        <w:pStyle w:val="CommentText"/>
      </w:pPr>
    </w:p>
    <w:p w:rsidR="00E1069A" w:rsidRDefault="009B4024" w14:paraId="3483F5AC" w14:textId="77777777">
      <w:pPr>
        <w:pStyle w:val="CommentText"/>
      </w:pPr>
      <w:r>
        <w:t>‘Role’ in the Agreement table is called ‘RoleCode’ in the tables in section 3.3</w:t>
      </w:r>
    </w:p>
    <w:p w:rsidR="009B4024" w:rsidRDefault="009B4024" w14:paraId="235B617C" w14:textId="77777777">
      <w:pPr>
        <w:pStyle w:val="CommentText"/>
      </w:pPr>
    </w:p>
    <w:p w:rsidR="009B4024" w:rsidRDefault="00D45EB6" w14:paraId="68B697D8" w14:textId="342A8517">
      <w:pPr>
        <w:pStyle w:val="CommentText"/>
      </w:pPr>
      <w:r>
        <w:t xml:space="preserve">‘IPBaseNumber’ in the Status table is </w:t>
      </w:r>
      <w:r w:rsidR="007523D0">
        <w:t>not referenced in the tables in section 3.3</w:t>
      </w:r>
    </w:p>
  </w:comment>
  <w:comment w:initials="JC" w:author="John Corley" w:date="2019-10-25T10:23:00Z" w:id="76">
    <w:p w:rsidR="00FC4486" w:rsidRDefault="00FC4486" w14:paraId="1A31AA4A" w14:textId="2B5915CA">
      <w:pPr>
        <w:pStyle w:val="CommentText"/>
      </w:pPr>
      <w:r>
        <w:rPr>
          <w:rStyle w:val="CommentReference"/>
        </w:rPr>
        <w:annotationRef/>
      </w:r>
      <w:r>
        <w:t xml:space="preserve">I’ve addressed the fields that did not have mappings </w:t>
      </w:r>
      <w:r w:rsidR="00DB387A">
        <w:t xml:space="preserve">section in </w:t>
      </w:r>
      <w:r w:rsidR="00492602">
        <w:t>3.3 below</w:t>
      </w:r>
    </w:p>
  </w:comment>
  <w:comment w:initials="NM" w:author="Niamh McGarry" w:date="2019-10-24T18:56:00Z" w:id="79">
    <w:p w:rsidRPr="00810DEE" w:rsidR="009D7AC4" w:rsidRDefault="009D7AC4" w14:paraId="158242F2" w14:textId="269F98BE">
      <w:pPr>
        <w:pStyle w:val="CommentText"/>
      </w:pPr>
      <w:r>
        <w:rPr>
          <w:rStyle w:val="CommentReference"/>
        </w:rPr>
        <w:annotationRef/>
      </w:r>
      <w:r w:rsidRPr="00810DEE">
        <w:t xml:space="preserve">Page 7 of the </w:t>
      </w:r>
      <w:r w:rsidRPr="00810DEE" w:rsidR="008375EE">
        <w:t xml:space="preserve">IPI Information System says the </w:t>
      </w:r>
      <w:r w:rsidRPr="00810DEE" w:rsidR="00160AFE">
        <w:t>downloaded files are</w:t>
      </w:r>
      <w:r w:rsidRPr="00810DEE" w:rsidR="00810DEE">
        <w:t xml:space="preserve"> named as</w:t>
      </w:r>
      <w:r w:rsidRPr="00810DEE" w:rsidR="00160AFE">
        <w:t xml:space="preserve"> </w:t>
      </w:r>
      <w:r w:rsidRPr="00810DEE" w:rsidR="00160AFE">
        <w:rPr>
          <w:rFonts w:eastAsiaTheme="minorHAnsi"/>
          <w:lang w:val="en-IE"/>
        </w:rPr>
        <w:t>YYYYMMDD.IPI.</w:t>
      </w:r>
      <w:r w:rsidRPr="00810DEE" w:rsidR="00810DEE">
        <w:rPr>
          <w:rFonts w:eastAsiaTheme="minorHAnsi"/>
          <w:lang w:val="en-IE"/>
        </w:rPr>
        <w:t xml:space="preserve"> Should this be the same?</w:t>
      </w:r>
    </w:p>
  </w:comment>
  <w:comment w:initials="JC" w:author="John Corley" w:date="2019-10-25T08:54:00Z" w:id="80">
    <w:p w:rsidR="00E458AA" w:rsidRDefault="00E458AA" w14:paraId="445AB834" w14:textId="526914E2">
      <w:pPr>
        <w:pStyle w:val="CommentText"/>
      </w:pPr>
      <w:r>
        <w:rPr>
          <w:rStyle w:val="CommentReference"/>
        </w:rPr>
        <w:annotationRef/>
      </w:r>
      <w:r w:rsidR="002F5EAA">
        <w:t xml:space="preserve">I believe it is different for the quarterly dump file.  I’ve downloaded a copy to verify this. </w:t>
      </w:r>
    </w:p>
  </w:comment>
  <w:comment w:initials="NM" w:author="Niamh McGarry" w:date="2019-10-24T18:58:00Z" w:id="81">
    <w:p w:rsidR="00FD6D1E" w:rsidRDefault="00FD6D1E" w14:paraId="7712DE2E" w14:textId="3CE223D0">
      <w:pPr>
        <w:pStyle w:val="CommentText"/>
      </w:pPr>
      <w:r>
        <w:rPr>
          <w:rStyle w:val="CommentReference"/>
        </w:rPr>
        <w:annotationRef/>
      </w:r>
      <w:r w:rsidR="00CB3493">
        <w:t>What would these be – errors/ACKs?</w:t>
      </w:r>
    </w:p>
  </w:comment>
  <w:comment w:initials="JC" w:author="John Corley" w:date="2019-10-25T08:55:00Z" w:id="82">
    <w:p w:rsidR="00EA20E5" w:rsidRDefault="00EA20E5" w14:paraId="2DFB8C28" w14:textId="496CBAE2">
      <w:pPr>
        <w:pStyle w:val="CommentText"/>
      </w:pPr>
      <w:r>
        <w:rPr>
          <w:rStyle w:val="CommentReference"/>
        </w:rPr>
        <w:annotationRef/>
      </w:r>
      <w:r w:rsidR="006241EE">
        <w:t xml:space="preserve">They will be the intermediate files in the </w:t>
      </w:r>
      <w:r w:rsidR="00A038AE">
        <w:t>parquet format that are generated for fast loading into the database</w:t>
      </w:r>
    </w:p>
  </w:comment>
  <w:comment w:initials="NM" w:author="Niamh McGarry" w:date="2019-10-24T19:06:00Z" w:id="85">
    <w:p w:rsidR="006C1856" w:rsidRDefault="006C1856" w14:paraId="5CFE5054" w14:textId="58E6590E">
      <w:pPr>
        <w:pStyle w:val="CommentText"/>
      </w:pPr>
      <w:r>
        <w:rPr>
          <w:rStyle w:val="CommentReference"/>
        </w:rPr>
        <w:annotationRef/>
      </w:r>
      <w:r>
        <w:t>If this is ignored how do we establish the eligibility of a submitter and/or if they are authoritative for an IP?</w:t>
      </w:r>
      <w:r w:rsidR="00FD4990">
        <w:t xml:space="preserve"> Where the IP is affiliated with multiple Societies…</w:t>
      </w:r>
    </w:p>
  </w:comment>
  <w:comment w:initials="JC" w:author="John Corley" w:date="2019-10-25T08:55:00Z" w:id="86">
    <w:p w:rsidR="00F10F75" w:rsidRDefault="00F10F75" w14:paraId="2D3EFCE0" w14:textId="5DE7C14F">
      <w:pPr>
        <w:pStyle w:val="CommentText"/>
      </w:pPr>
      <w:r>
        <w:rPr>
          <w:rStyle w:val="CommentReference"/>
        </w:rPr>
        <w:annotationRef/>
      </w:r>
      <w:r>
        <w:t xml:space="preserve">Territory information is not used </w:t>
      </w:r>
      <w:r w:rsidR="00EB09B0">
        <w:t xml:space="preserve">by the existing or proposed ISWC rules for </w:t>
      </w:r>
      <w:r w:rsidR="00366B32">
        <w:t>authoritativeness.   Instead the presence of an agreement</w:t>
      </w:r>
      <w:r w:rsidR="0009010F">
        <w:t xml:space="preserve"> for any dates </w:t>
      </w:r>
      <w:r w:rsidR="00CC407F">
        <w:t xml:space="preserve">(within other parameters) </w:t>
      </w:r>
      <w:r w:rsidR="005A013F">
        <w:t xml:space="preserve">signifies this.  See the rules document for more details on this </w:t>
      </w:r>
    </w:p>
  </w:comment>
  <w:comment w:initials="JC" w:author="John Corley" w:date="2019-10-25T08:58:00Z" w:id="87">
    <w:p w:rsidR="005A013F" w:rsidRDefault="005A013F" w14:paraId="1EEFE7FE" w14:textId="74A3AB26">
      <w:pPr>
        <w:pStyle w:val="CommentText"/>
      </w:pPr>
      <w:r>
        <w:rPr>
          <w:rStyle w:val="CommentReference"/>
        </w:rPr>
        <w:annotationRef/>
      </w:r>
    </w:p>
  </w:comment>
  <w:comment w:initials="NM" w:author="Niamh McGarry" w:date="2019-10-24T20:08:00Z" w:id="88">
    <w:p w:rsidR="00FF6B05" w:rsidRDefault="00FF6B05" w14:paraId="693D7FCA" w14:textId="7CEC5F9C">
      <w:pPr>
        <w:pStyle w:val="CommentText"/>
      </w:pPr>
      <w:r>
        <w:rPr>
          <w:rStyle w:val="CommentReference"/>
        </w:rPr>
        <w:annotationRef/>
      </w:r>
      <w:r w:rsidR="00D86754">
        <w:t>‘</w:t>
      </w:r>
      <w:r>
        <w:t>IP</w:t>
      </w:r>
      <w:r w:rsidR="00D86754">
        <w:t>Base</w:t>
      </w:r>
      <w:r>
        <w:t>Number</w:t>
      </w:r>
      <w:r w:rsidR="00D86754">
        <w:t>’</w:t>
      </w:r>
      <w:r>
        <w:t xml:space="preserve"> is in the ‘Status’ table in the schema diagram in section 2.3</w:t>
      </w:r>
      <w:r w:rsidR="008272A1">
        <w:t xml:space="preserve"> but not here</w:t>
      </w:r>
    </w:p>
  </w:comment>
  <w:comment w:initials="NM" w:author="Niamh McGarry" w:date="2019-10-24T20:07:00Z" w:id="89">
    <w:p w:rsidR="001A0B31" w:rsidRDefault="001A0B31" w14:paraId="7A066103" w14:textId="3820708D">
      <w:pPr>
        <w:pStyle w:val="CommentText"/>
      </w:pPr>
      <w:r>
        <w:rPr>
          <w:rStyle w:val="CommentReference"/>
        </w:rPr>
        <w:annotationRef/>
      </w:r>
      <w:r>
        <w:t xml:space="preserve">Not in the ‘Status’ table in </w:t>
      </w:r>
      <w:r w:rsidR="00AC0B6C">
        <w:t>the schema diagram in section 2.3</w:t>
      </w:r>
    </w:p>
  </w:comment>
  <w:comment w:initials="NM" w:author="Niamh McGarry" w:date="2019-11-01T16:28:00Z" w:id="90">
    <w:p w:rsidR="00773033" w:rsidRDefault="00773033" w14:paraId="5AFD4FB9" w14:textId="507EB343">
      <w:pPr>
        <w:pStyle w:val="CommentText"/>
      </w:pPr>
      <w:r>
        <w:rPr>
          <w:rStyle w:val="CommentReference"/>
        </w:rPr>
        <w:annotationRef/>
      </w:r>
      <w:r>
        <w:t xml:space="preserve">Should this be ‘From Time’? It previously was but wasn’t mentioned in the diagram in Section </w:t>
      </w:r>
      <w:r w:rsidR="00660B6C">
        <w:t xml:space="preserve">2.3. </w:t>
      </w:r>
    </w:p>
  </w:comment>
  <w:comment w:initials="JC" w:author="John Corley" w:date="2019-11-15T10:24:00Z" w:id="91">
    <w:p w:rsidR="009E3B05" w:rsidRDefault="009E3B05" w14:paraId="494D1A2F" w14:textId="0E90ED11">
      <w:pPr>
        <w:pStyle w:val="CommentText"/>
      </w:pPr>
      <w:r>
        <w:rPr>
          <w:rStyle w:val="CommentReference"/>
        </w:rPr>
        <w:annotationRef/>
      </w:r>
      <w:r>
        <w:t xml:space="preserve">Hi Niamh.  The Date field in the database is capable of holding both the date and time so in the DB there is only one field (called FromDate) but in the </w:t>
      </w:r>
      <w:r w:rsidR="002820F5">
        <w:t xml:space="preserve">message there are two separate fields. </w:t>
      </w:r>
    </w:p>
  </w:comment>
  <w:comment w:initials="NM" w:author="Niamh McGarry" w:date="2019-11-15T11:20:00Z" w:id="92">
    <w:p w:rsidR="00944572" w:rsidRDefault="00944572" w14:paraId="7624ADC2" w14:textId="3C82B661">
      <w:pPr>
        <w:pStyle w:val="CommentText"/>
      </w:pPr>
      <w:r>
        <w:rPr>
          <w:rStyle w:val="CommentReference"/>
        </w:rPr>
        <w:annotationRef/>
      </w:r>
      <w:r w:rsidR="00055112">
        <w:t>A</w:t>
      </w:r>
      <w:r>
        <w:t>s per previous response.</w:t>
      </w:r>
    </w:p>
  </w:comment>
  <w:comment w:initials="NM" w:author="Niamh McGarry" w:date="2019-10-24T20:08:00Z" w:id="93">
    <w:p w:rsidR="00FF6B05" w:rsidRDefault="00FF6B05" w14:paraId="7E5B8B93" w14:textId="2B2FF101">
      <w:pPr>
        <w:pStyle w:val="CommentText"/>
      </w:pPr>
      <w:r>
        <w:rPr>
          <w:rStyle w:val="CommentReference"/>
        </w:rPr>
        <w:annotationRef/>
      </w:r>
      <w:r>
        <w:t>Not in the ‘Status’ table in the schema diagram in section 2.3</w:t>
      </w:r>
    </w:p>
  </w:comment>
  <w:comment w:initials="NM" w:author="Niamh McGarry" w:date="2019-11-01T16:29:00Z" w:id="94">
    <w:p w:rsidR="00660B6C" w:rsidRDefault="00660B6C" w14:paraId="739D790F" w14:textId="222E2D8B">
      <w:pPr>
        <w:pStyle w:val="CommentText"/>
      </w:pPr>
      <w:r>
        <w:rPr>
          <w:rStyle w:val="CommentReference"/>
        </w:rPr>
        <w:annotationRef/>
      </w:r>
      <w:r>
        <w:t>Should this be ‘To Time’? It previously was but wasn’t mentioned in the diagram in Section 2.3.</w:t>
      </w:r>
    </w:p>
  </w:comment>
  <w:comment w:initials="JC" w:author="John Corley" w:date="2019-11-15T10:25:00Z" w:id="95">
    <w:p w:rsidR="00AB5111" w:rsidRDefault="00AB5111" w14:paraId="18384265" w14:textId="76FCFFD1">
      <w:pPr>
        <w:pStyle w:val="CommentText"/>
      </w:pPr>
      <w:r>
        <w:rPr>
          <w:rStyle w:val="CommentReference"/>
        </w:rPr>
        <w:annotationRef/>
      </w:r>
      <w:r>
        <w:t>Hi Niamh.  The Date field in the database is capable of holding both the date and time so in the DB there is only one field (called ToDate) but in the message there are two separate fields</w:t>
      </w:r>
    </w:p>
  </w:comment>
  <w:comment w:initials="NM" w:author="Niamh McGarry" w:date="2019-11-15T11:20:00Z" w:id="96">
    <w:p w:rsidR="00944572" w:rsidRDefault="00944572" w14:paraId="6193C9C9" w14:textId="12C40C93">
      <w:pPr>
        <w:pStyle w:val="CommentText"/>
      </w:pPr>
      <w:r>
        <w:rPr>
          <w:rStyle w:val="CommentReference"/>
        </w:rPr>
        <w:annotationRef/>
      </w:r>
      <w:r w:rsidR="00055112">
        <w:t>As per previous response.</w:t>
      </w:r>
    </w:p>
  </w:comment>
  <w:comment w:initials="NM" w:author="Niamh McGarry" w:date="2019-10-24T20:09:00Z" w:id="97">
    <w:p w:rsidR="008272A1" w:rsidRDefault="008272A1" w14:paraId="20094CBB" w14:textId="1744C07B">
      <w:pPr>
        <w:pStyle w:val="CommentText"/>
      </w:pPr>
      <w:r>
        <w:rPr>
          <w:rStyle w:val="CommentReference"/>
        </w:rPr>
        <w:annotationRef/>
      </w:r>
      <w:r w:rsidR="007D1C25">
        <w:t>These are</w:t>
      </w:r>
      <w:r>
        <w:t xml:space="preserve"> ‘Created</w:t>
      </w:r>
      <w:r w:rsidR="007D1C25">
        <w:t>Date’ in the ‘Name’ table in the schema diagram in section 2.3</w:t>
      </w:r>
    </w:p>
  </w:comment>
  <w:comment w:initials="NM" w:author="Niamh McGarry" w:date="2019-10-24T20:11:00Z" w:id="98">
    <w:p w:rsidR="001F13AA" w:rsidRDefault="001F13AA" w14:paraId="063965D4" w14:textId="1569A4C6">
      <w:pPr>
        <w:pStyle w:val="CommentText"/>
      </w:pPr>
      <w:r>
        <w:rPr>
          <w:rStyle w:val="CommentReference"/>
        </w:rPr>
        <w:annotationRef/>
      </w:r>
      <w:r w:rsidR="00174A0A">
        <w:t>‘AmendedDateTime’</w:t>
      </w:r>
      <w:r>
        <w:t xml:space="preserve"> is in the ‘</w:t>
      </w:r>
      <w:r w:rsidR="00174A0A">
        <w:t>Agreement’</w:t>
      </w:r>
      <w:r>
        <w:t xml:space="preserve"> table in the schema diagram in section 2.3 but not here</w:t>
      </w:r>
    </w:p>
  </w:comment>
  <w:comment w:initials="NM" w:author="Niamh McGarry" w:date="2019-10-24T20:10:00Z" w:id="99">
    <w:p w:rsidR="00B03789" w:rsidRDefault="00B03789" w14:paraId="36EC2ADA" w14:textId="6C4C39CE">
      <w:pPr>
        <w:pStyle w:val="CommentText"/>
      </w:pPr>
      <w:r>
        <w:rPr>
          <w:rStyle w:val="CommentReference"/>
        </w:rPr>
        <w:annotationRef/>
      </w:r>
      <w:r>
        <w:t>This is ‘Role’ in the ‘Agreement’ table in the schema diagram in section 2.3</w:t>
      </w:r>
    </w:p>
  </w:comment>
  <w:comment w:initials="NM" w:author="Niamh McGarry" w:date="2019-10-24T20:12:00Z" w:id="100">
    <w:p w:rsidR="00614923" w:rsidRDefault="00614923" w14:paraId="2917E7DD" w14:textId="12811CDB">
      <w:pPr>
        <w:pStyle w:val="CommentText"/>
      </w:pPr>
      <w:r>
        <w:rPr>
          <w:rStyle w:val="CommentReference"/>
        </w:rPr>
        <w:annotationRef/>
      </w:r>
      <w:r>
        <w:t>Not in the ‘</w:t>
      </w:r>
      <w:r w:rsidR="00D86754">
        <w:t>Agreement’</w:t>
      </w:r>
      <w:r>
        <w:t xml:space="preserve"> table in the schema diagram in section 2.3</w:t>
      </w:r>
    </w:p>
  </w:comment>
  <w:comment w:initials="NM" w:author="Niamh McGarry" w:date="2019-11-01T16:33:00Z" w:id="101">
    <w:p w:rsidR="00223342" w:rsidRDefault="00223342" w14:paraId="3BB49CDA" w14:textId="56DD28A0">
      <w:pPr>
        <w:pStyle w:val="CommentText"/>
      </w:pPr>
      <w:r>
        <w:rPr>
          <w:rStyle w:val="CommentReference"/>
        </w:rPr>
        <w:annotationRef/>
      </w:r>
      <w:r>
        <w:t>Should this be ‘From Time’? It previously was but wasn’t mentioned in the diagram in Section 2.3.</w:t>
      </w:r>
    </w:p>
  </w:comment>
  <w:comment w:initials="JC" w:author="John Corley" w:date="2019-11-15T10:25:00Z" w:id="102">
    <w:p w:rsidR="00615769" w:rsidRDefault="00615769" w14:paraId="26F75F22" w14:textId="225AAD5E">
      <w:pPr>
        <w:pStyle w:val="CommentText"/>
      </w:pPr>
      <w:r>
        <w:rPr>
          <w:rStyle w:val="CommentReference"/>
        </w:rPr>
        <w:annotationRef/>
      </w:r>
      <w:r>
        <w:t>Hi Niamh.  The Date field in the database is capable of holding both the date and time so in the DB there is only one field (called FromDate) but in the</w:t>
      </w:r>
      <w:r w:rsidR="002F1328">
        <w:t xml:space="preserve"> message there are two separate fields</w:t>
      </w:r>
    </w:p>
  </w:comment>
  <w:comment w:initials="NM" w:author="Niamh McGarry" w:date="2019-11-15T11:21:00Z" w:id="103">
    <w:p w:rsidR="00FC2CE0" w:rsidRDefault="00FC2CE0" w14:paraId="574127FE" w14:textId="0DB84A51">
      <w:pPr>
        <w:pStyle w:val="CommentText"/>
      </w:pPr>
      <w:r>
        <w:rPr>
          <w:rStyle w:val="CommentReference"/>
        </w:rPr>
        <w:annotationRef/>
      </w:r>
      <w:r w:rsidR="00055112">
        <w:t>As per previous response.</w:t>
      </w:r>
    </w:p>
  </w:comment>
  <w:comment w:initials="NM" w:author="Niamh McGarry" w:date="2019-10-24T20:12:00Z" w:id="104">
    <w:p w:rsidR="00614923" w:rsidRDefault="00614923" w14:paraId="4E218B89" w14:textId="15C206A1">
      <w:pPr>
        <w:pStyle w:val="CommentText"/>
      </w:pPr>
      <w:r>
        <w:rPr>
          <w:rStyle w:val="CommentReference"/>
        </w:rPr>
        <w:annotationRef/>
      </w:r>
      <w:r>
        <w:t>Not in the ‘</w:t>
      </w:r>
      <w:r w:rsidR="00D86754">
        <w:t>Agreement’</w:t>
      </w:r>
      <w:r>
        <w:t xml:space="preserve"> table in the schema diagram in section 2.3</w:t>
      </w:r>
    </w:p>
  </w:comment>
  <w:comment w:initials="NM" w:author="Niamh McGarry" w:date="2019-11-01T16:33:00Z" w:id="105">
    <w:p w:rsidR="00223342" w:rsidRDefault="00223342" w14:paraId="7D6C560B" w14:textId="72D62744">
      <w:pPr>
        <w:pStyle w:val="CommentText"/>
      </w:pPr>
      <w:r>
        <w:rPr>
          <w:rStyle w:val="CommentReference"/>
        </w:rPr>
        <w:annotationRef/>
      </w:r>
      <w:r>
        <w:t>Should this be ‘To Time’? It previously was but wasn’t mentioned in the diagram in Section 2.3.</w:t>
      </w:r>
    </w:p>
  </w:comment>
  <w:comment w:initials="JC" w:author="John Corley" w:date="2019-11-15T10:26:00Z" w:id="106">
    <w:p w:rsidR="002F1328" w:rsidRDefault="002F1328" w14:paraId="1A4412D7" w14:textId="5B7706BE">
      <w:pPr>
        <w:pStyle w:val="CommentText"/>
      </w:pPr>
      <w:r>
        <w:rPr>
          <w:rStyle w:val="CommentReference"/>
        </w:rPr>
        <w:annotationRef/>
      </w:r>
      <w:r>
        <w:t>Hi Niamh.  The Date field in the database is capable of holding both the date and time so in the DB there is only one field (called To Date) but in the message there are two separate fields</w:t>
      </w:r>
    </w:p>
  </w:comment>
  <w:comment w:initials="NM" w:author="Niamh McGarry" w:date="2019-11-15T11:21:00Z" w:id="107">
    <w:p w:rsidR="00FC2CE0" w:rsidRDefault="00FC2CE0" w14:paraId="69417CE4" w14:textId="2C41F39E">
      <w:pPr>
        <w:pStyle w:val="CommentText"/>
      </w:pPr>
      <w:r>
        <w:rPr>
          <w:rStyle w:val="CommentReference"/>
        </w:rPr>
        <w:annotationRef/>
      </w:r>
      <w:r w:rsidR="00055112">
        <w:t>As per previous response.</w:t>
      </w:r>
    </w:p>
  </w:comment>
  <w:comment w:initials="NM" w:author="Niamh McGarry" w:date="2019-10-24T20:13:00Z" w:id="108">
    <w:p w:rsidR="008D033C" w:rsidRDefault="008D033C" w14:paraId="2BFB15CF" w14:textId="057EDB68">
      <w:pPr>
        <w:pStyle w:val="CommentText"/>
      </w:pPr>
      <w:r>
        <w:rPr>
          <w:rStyle w:val="CommentReference"/>
        </w:rPr>
        <w:annotationRef/>
      </w:r>
      <w:r>
        <w:t>This is ‘CreatedDate’ in the ‘Name’ table in the schema diagram in section 2.3</w:t>
      </w:r>
    </w:p>
  </w:comment>
  <w:comment w:initials="NM" w:author="Niamh McGarry" w:date="2019-10-24T20:14:00Z" w:id="109">
    <w:p w:rsidR="007C2312" w:rsidRDefault="007C2312" w14:paraId="4F00D877" w14:textId="5384415F">
      <w:pPr>
        <w:pStyle w:val="CommentText"/>
      </w:pPr>
      <w:r>
        <w:rPr>
          <w:rStyle w:val="CommentReference"/>
        </w:rPr>
        <w:annotationRef/>
      </w:r>
      <w:r>
        <w:t>This is ‘CreatedDate’ in the ‘Name’ table in the schema diagram in section 2.3</w:t>
      </w:r>
    </w:p>
  </w:comment>
  <w:comment w:initials="NM" w:author="Niamh McGarry" w:date="2019-10-24T20:14:00Z" w:id="110">
    <w:p w:rsidR="007C2312" w:rsidRDefault="007C2312" w14:paraId="13CCC663" w14:textId="7DF9E0C3">
      <w:pPr>
        <w:pStyle w:val="CommentText"/>
      </w:pPr>
      <w:r>
        <w:rPr>
          <w:rStyle w:val="CommentReference"/>
        </w:rPr>
        <w:annotationRef/>
      </w:r>
      <w:r>
        <w:t>This is ‘CreatedDate’ in the ‘Name’ table in the schema diagram in section 2.3</w:t>
      </w:r>
    </w:p>
  </w:comment>
  <w:comment w:initials="NM" w:author="Niamh McGarry" w:date="2019-10-24T20:15:00Z" w:id="113">
    <w:p w:rsidR="004401A2" w:rsidRDefault="004401A2" w14:paraId="4383372B" w14:textId="04C7785A">
      <w:pPr>
        <w:pStyle w:val="CommentText"/>
      </w:pPr>
      <w:r>
        <w:rPr>
          <w:rStyle w:val="CommentReference"/>
        </w:rPr>
        <w:annotationRef/>
      </w:r>
      <w:r>
        <w:t>How will it do this – based on IP</w:t>
      </w:r>
      <w:r w:rsidR="00487F4A">
        <w:t xml:space="preserve"> </w:t>
      </w:r>
      <w:r>
        <w:t>Base numbers?</w:t>
      </w:r>
    </w:p>
  </w:comment>
  <w:comment w:initials="JC" w:author="John Corley" w:date="2019-10-25T08:52:00Z" w:id="114">
    <w:p w:rsidR="00040309" w:rsidRDefault="00040309" w14:paraId="30F439AE" w14:textId="49AC4161">
      <w:pPr>
        <w:pStyle w:val="CommentText"/>
      </w:pPr>
      <w:r>
        <w:rPr>
          <w:rStyle w:val="CommentReference"/>
        </w:rPr>
        <w:annotationRef/>
      </w:r>
      <w:r>
        <w:t xml:space="preserve">It will remove any </w:t>
      </w:r>
      <w:r w:rsidR="001F6A5A">
        <w:t>rows that have the same primary key value of IPNameNumber</w:t>
      </w:r>
      <w:r>
        <w:t xml:space="preserve">. </w:t>
      </w:r>
    </w:p>
  </w:comment>
  <w:comment w:initials="JC" w:author="John Corley" w:date="2019-10-25T09:49:00Z" w:id="121">
    <w:p w:rsidR="00F46664" w:rsidRDefault="00F46664" w14:paraId="5A77563E" w14:textId="1BAAAFEF">
      <w:pPr>
        <w:pStyle w:val="CommentText"/>
      </w:pPr>
      <w:r>
        <w:rPr>
          <w:rStyle w:val="CommentReference"/>
        </w:rPr>
        <w:annotationRef/>
      </w:r>
      <w:r w:rsidR="00BE027A">
        <w:t xml:space="preserve">Maybe increase this </w:t>
      </w:r>
      <w:r w:rsidR="00132D25">
        <w:t xml:space="preserve">through testing </w:t>
      </w:r>
      <w:r w:rsidR="0093141E">
        <w:t xml:space="preserve">balancing the timeout and data transfer rate.  </w:t>
      </w:r>
      <w:r w:rsidR="00FB7F33">
        <w:t xml:space="preserve">Maybe 100 </w:t>
      </w:r>
      <w:r w:rsidR="00D42910">
        <w:t xml:space="preserve">at a time. Beware of caching effect.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7A4D640" w15:done="1"/>
  <w15:commentEx w15:paraId="0725D1A8" w15:paraIdParent="47A4D640" w15:done="1"/>
  <w15:commentEx w15:paraId="10D09E0D" w15:done="1"/>
  <w15:commentEx w15:paraId="7304B899" w15:paraIdParent="10D09E0D" w15:done="1"/>
  <w15:commentEx w15:paraId="34D41216" w15:done="1"/>
  <w15:commentEx w15:paraId="6EB801B6" w15:paraIdParent="34D41216" w15:done="1"/>
  <w15:commentEx w15:paraId="4979558D" w15:done="1"/>
  <w15:commentEx w15:paraId="116ACF8B" w15:done="1"/>
  <w15:commentEx w15:paraId="004A812B" w15:paraIdParent="116ACF8B" w15:done="1"/>
  <w15:commentEx w15:paraId="53BD0567" w15:paraIdParent="116ACF8B" w15:done="1"/>
  <w15:commentEx w15:paraId="1AB6F502" w15:paraIdParent="116ACF8B" w15:done="1"/>
  <w15:commentEx w15:paraId="68B697D8" w15:done="1"/>
  <w15:commentEx w15:paraId="1A31AA4A" w15:paraIdParent="68B697D8" w15:done="1"/>
  <w15:commentEx w15:paraId="158242F2" w15:done="1"/>
  <w15:commentEx w15:paraId="445AB834" w15:paraIdParent="158242F2" w15:done="1"/>
  <w15:commentEx w15:paraId="7712DE2E" w15:done="1"/>
  <w15:commentEx w15:paraId="2DFB8C28" w15:paraIdParent="7712DE2E" w15:done="1"/>
  <w15:commentEx w15:paraId="5CFE5054" w15:done="1"/>
  <w15:commentEx w15:paraId="2D3EFCE0" w15:paraIdParent="5CFE5054" w15:done="1"/>
  <w15:commentEx w15:paraId="1EEFE7FE" w15:paraIdParent="5CFE5054" w15:done="1"/>
  <w15:commentEx w15:paraId="693D7FCA" w15:done="1"/>
  <w15:commentEx w15:paraId="7A066103" w15:done="1"/>
  <w15:commentEx w15:paraId="5AFD4FB9" w15:done="1"/>
  <w15:commentEx w15:paraId="494D1A2F" w15:paraIdParent="5AFD4FB9" w15:done="1"/>
  <w15:commentEx w15:paraId="7624ADC2" w15:paraIdParent="5AFD4FB9" w15:done="1"/>
  <w15:commentEx w15:paraId="7E5B8B93" w15:done="1"/>
  <w15:commentEx w15:paraId="739D790F" w15:done="1"/>
  <w15:commentEx w15:paraId="18384265" w15:paraIdParent="739D790F" w15:done="1"/>
  <w15:commentEx w15:paraId="6193C9C9" w15:paraIdParent="739D790F" w15:done="1"/>
  <w15:commentEx w15:paraId="20094CBB" w15:done="1"/>
  <w15:commentEx w15:paraId="063965D4" w15:done="1"/>
  <w15:commentEx w15:paraId="36EC2ADA" w15:done="1"/>
  <w15:commentEx w15:paraId="2917E7DD" w15:done="1"/>
  <w15:commentEx w15:paraId="3BB49CDA" w15:done="1"/>
  <w15:commentEx w15:paraId="26F75F22" w15:paraIdParent="3BB49CDA" w15:done="1"/>
  <w15:commentEx w15:paraId="574127FE" w15:paraIdParent="3BB49CDA" w15:done="1"/>
  <w15:commentEx w15:paraId="4E218B89" w15:done="1"/>
  <w15:commentEx w15:paraId="7D6C560B" w15:done="1"/>
  <w15:commentEx w15:paraId="1A4412D7" w15:paraIdParent="7D6C560B" w15:done="1"/>
  <w15:commentEx w15:paraId="69417CE4" w15:paraIdParent="7D6C560B" w15:done="1"/>
  <w15:commentEx w15:paraId="2BFB15CF" w15:done="1"/>
  <w15:commentEx w15:paraId="4F00D877" w15:done="1"/>
  <w15:commentEx w15:paraId="13CCC663" w15:done="1"/>
  <w15:commentEx w15:paraId="4383372B" w15:done="1"/>
  <w15:commentEx w15:paraId="30F439AE" w15:paraIdParent="4383372B" w15:done="1"/>
  <w15:commentEx w15:paraId="5A77563E"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7A4D640" w16cid:durableId="215C68EB"/>
  <w16cid:commentId w16cid:paraId="0725D1A8" w16cid:durableId="215D385F"/>
  <w16cid:commentId w16cid:paraId="10D09E0D" w16cid:durableId="215C690B"/>
  <w16cid:commentId w16cid:paraId="7304B899" w16cid:durableId="215D3A95"/>
  <w16cid:commentId w16cid:paraId="34D41216" w16cid:durableId="215C8507"/>
  <w16cid:commentId w16cid:paraId="6EB801B6" w16cid:durableId="215D3B4D"/>
  <w16cid:commentId w16cid:paraId="4979558D" w16cid:durableId="215C691D"/>
  <w16cid:commentId w16cid:paraId="116ACF8B" w16cid:durableId="2166DB5A"/>
  <w16cid:commentId w16cid:paraId="004A812B" w16cid:durableId="2178FBEA"/>
  <w16cid:commentId w16cid:paraId="53BD0567" w16cid:durableId="21790822"/>
  <w16cid:commentId w16cid:paraId="1AB6F502" w16cid:durableId="2179167B"/>
  <w16cid:commentId w16cid:paraId="68B697D8" w16cid:durableId="215C7067"/>
  <w16cid:commentId w16cid:paraId="1A31AA4A" w16cid:durableId="215D4BB8"/>
  <w16cid:commentId w16cid:paraId="158242F2" w16cid:durableId="215C7255"/>
  <w16cid:commentId w16cid:paraId="445AB834" w16cid:durableId="215D36C2"/>
  <w16cid:commentId w16cid:paraId="7712DE2E" w16cid:durableId="215C72D7"/>
  <w16cid:commentId w16cid:paraId="2DFB8C28" w16cid:durableId="215D36E7"/>
  <w16cid:commentId w16cid:paraId="5CFE5054" w16cid:durableId="215C74CA"/>
  <w16cid:commentId w16cid:paraId="2D3EFCE0" w16cid:durableId="215D371F"/>
  <w16cid:commentId w16cid:paraId="1EEFE7FE" w16cid:durableId="215D37CA"/>
  <w16cid:commentId w16cid:paraId="693D7FCA" w16cid:durableId="215C834C"/>
  <w16cid:commentId w16cid:paraId="7A066103" w16cid:durableId="215C8307"/>
  <w16cid:commentId w16cid:paraId="5AFD4FB9" w16cid:durableId="2166DBC1"/>
  <w16cid:commentId w16cid:paraId="494D1A2F" w16cid:durableId="2178FB49"/>
  <w16cid:commentId w16cid:paraId="7624ADC2" w16cid:durableId="21790888"/>
  <w16cid:commentId w16cid:paraId="7E5B8B93" w16cid:durableId="215C833B"/>
  <w16cid:commentId w16cid:paraId="739D790F" w16cid:durableId="2166DBED"/>
  <w16cid:commentId w16cid:paraId="18384265" w16cid:durableId="2178FB8C"/>
  <w16cid:commentId w16cid:paraId="6193C9C9" w16cid:durableId="2179089B"/>
  <w16cid:commentId w16cid:paraId="20094CBB" w16cid:durableId="215C8375"/>
  <w16cid:commentId w16cid:paraId="063965D4" w16cid:durableId="215C83E5"/>
  <w16cid:commentId w16cid:paraId="36EC2ADA" w16cid:durableId="215C83A0"/>
  <w16cid:commentId w16cid:paraId="2917E7DD" w16cid:durableId="215C8438"/>
  <w16cid:commentId w16cid:paraId="3BB49CDA" w16cid:durableId="2166DCDC"/>
  <w16cid:commentId w16cid:paraId="26F75F22" w16cid:durableId="2178FBAD"/>
  <w16cid:commentId w16cid:paraId="574127FE" w16cid:durableId="217908AC"/>
  <w16cid:commentId w16cid:paraId="4E218B89" w16cid:durableId="215C843F"/>
  <w16cid:commentId w16cid:paraId="7D6C560B" w16cid:durableId="2166DCE7"/>
  <w16cid:commentId w16cid:paraId="1A4412D7" w16cid:durableId="2178FBBB"/>
  <w16cid:commentId w16cid:paraId="69417CE4" w16cid:durableId="217908B6"/>
  <w16cid:commentId w16cid:paraId="2BFB15CF" w16cid:durableId="215C847B"/>
  <w16cid:commentId w16cid:paraId="4F00D877" w16cid:durableId="215C84AB"/>
  <w16cid:commentId w16cid:paraId="13CCC663" w16cid:durableId="215C84B0"/>
  <w16cid:commentId w16cid:paraId="4383372B" w16cid:durableId="215C84C7"/>
  <w16cid:commentId w16cid:paraId="30F439AE" w16cid:durableId="215D3665"/>
  <w16cid:commentId w16cid:paraId="5A77563E" w16cid:durableId="215D43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91178" w:rsidP="00FB5C5C" w:rsidRDefault="00691178" w14:paraId="7B8F5752" w14:textId="77777777">
      <w:pPr>
        <w:spacing w:before="0" w:line="240" w:lineRule="auto"/>
      </w:pPr>
      <w:r>
        <w:separator/>
      </w:r>
    </w:p>
  </w:endnote>
  <w:endnote w:type="continuationSeparator" w:id="0">
    <w:p w:rsidR="00691178" w:rsidP="00FB5C5C" w:rsidRDefault="00691178" w14:paraId="7557A680" w14:textId="77777777">
      <w:pPr>
        <w:spacing w:before="0" w:line="240" w:lineRule="auto"/>
      </w:pPr>
      <w:r>
        <w:continuationSeparator/>
      </w:r>
    </w:p>
  </w:endnote>
  <w:endnote w:type="continuationNotice" w:id="1">
    <w:p w:rsidR="00691178" w:rsidRDefault="00691178" w14:paraId="69E726EE" w14:textId="77777777">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Medium Cond">
    <w:panose1 w:val="020B06060304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Franklin Gothic Condensed">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Arial"/>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72490756"/>
      <w:docPartObj>
        <w:docPartGallery w:val="Page Numbers (Bottom of Page)"/>
        <w:docPartUnique/>
      </w:docPartObj>
    </w:sdtPr>
    <w:sdtEndPr>
      <w:rPr>
        <w:color w:val="808080" w:themeColor="background1" w:themeShade="80"/>
        <w:spacing w:val="60"/>
      </w:rPr>
    </w:sdtEndPr>
    <w:sdtContent>
      <w:p w:rsidR="00AB6B79" w:rsidP="000C3A15" w:rsidRDefault="00AB6B79" w14:paraId="0436B924" w14:textId="77718498">
        <w:pPr>
          <w:pStyle w:val="Footer"/>
          <w:pBdr>
            <w:top w:val="single" w:color="D9D9D9" w:themeColor="background1" w:themeShade="D9" w:sz="4" w:space="0"/>
          </w:pBdr>
          <w:jc w:val="right"/>
        </w:pPr>
        <w:r>
          <w:rPr>
            <w:noProof/>
          </w:rPr>
          <w:fldChar w:fldCharType="begin"/>
        </w:r>
        <w:r>
          <w:instrText xml:space="preserve"> PAGE   \* MERGEFORMAT </w:instrText>
        </w:r>
        <w:r>
          <w:fldChar w:fldCharType="separate"/>
        </w:r>
        <w:r>
          <w:rPr>
            <w:noProof/>
          </w:rPr>
          <w:t>58</w:t>
        </w:r>
        <w:r>
          <w:rPr>
            <w:noProof/>
          </w:rPr>
          <w:fldChar w:fldCharType="end"/>
        </w:r>
        <w:r>
          <w:t xml:space="preserve"> | </w:t>
        </w:r>
        <w:r>
          <w:rPr>
            <w:color w:val="808080" w:themeColor="background1" w:themeShade="80"/>
            <w:spacing w:val="60"/>
          </w:rPr>
          <w:t>Page</w:t>
        </w:r>
      </w:p>
    </w:sdtContent>
  </w:sdt>
  <w:p w:rsidR="00AB6B79" w:rsidRDefault="00AB6B79" w14:paraId="5C91F4EB" w14:textId="77777777">
    <w:pPr>
      <w:pStyle w:val="Footer"/>
    </w:pPr>
  </w:p>
  <w:p w:rsidR="00AB6B79" w:rsidRDefault="00AB6B79" w14:paraId="5599442F"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91178" w:rsidP="00FB5C5C" w:rsidRDefault="00691178" w14:paraId="59AA0F07" w14:textId="77777777">
      <w:pPr>
        <w:spacing w:before="0" w:line="240" w:lineRule="auto"/>
      </w:pPr>
      <w:r>
        <w:separator/>
      </w:r>
    </w:p>
  </w:footnote>
  <w:footnote w:type="continuationSeparator" w:id="0">
    <w:p w:rsidR="00691178" w:rsidP="00FB5C5C" w:rsidRDefault="00691178" w14:paraId="2301C07E" w14:textId="77777777">
      <w:pPr>
        <w:spacing w:before="0" w:line="240" w:lineRule="auto"/>
      </w:pPr>
      <w:r>
        <w:continuationSeparator/>
      </w:r>
    </w:p>
  </w:footnote>
  <w:footnote w:type="continuationNotice" w:id="1">
    <w:p w:rsidR="00691178" w:rsidRDefault="00691178" w14:paraId="2F8AAA5E" w14:textId="77777777">
      <w:pPr>
        <w:spacing w:before="0" w:line="240" w:lineRule="auto"/>
      </w:pPr>
    </w:p>
  </w:footnote>
  <w:footnote w:id="2">
    <w:p w:rsidRPr="009417F9" w:rsidR="009417F9" w:rsidRDefault="009417F9" w14:paraId="576661BC" w14:textId="504C8AAE">
      <w:pPr>
        <w:pStyle w:val="FootnoteText"/>
        <w:rPr>
          <w:lang w:val="en-IE"/>
        </w:rPr>
      </w:pPr>
      <w:r>
        <w:rPr>
          <w:rStyle w:val="FootnoteReference"/>
        </w:rPr>
        <w:footnoteRef/>
      </w:r>
      <w:r>
        <w:t xml:space="preserve"> </w:t>
      </w:r>
      <w:r w:rsidR="000621E3">
        <w:t xml:space="preserve">See </w:t>
      </w:r>
      <w:r w:rsidR="00FC3E91">
        <w:t xml:space="preserve">the section titled </w:t>
      </w:r>
      <w:r w:rsidR="00272650">
        <w:t>“</w:t>
      </w:r>
      <w:r w:rsidR="00FC3E91">
        <w:t>IPA: IP add</w:t>
      </w:r>
      <w:r w:rsidR="00272650">
        <w:t xml:space="preserve">” in the referenced </w:t>
      </w:r>
      <w:r w:rsidR="00CD0372">
        <w:t>IPI EDI Specification for details</w:t>
      </w:r>
      <w:r w:rsidR="00FC3E91">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B6B79" w:rsidRDefault="00AB6B79" w14:paraId="42C676CA" w14:textId="77777777">
    <w:pPr>
      <w:pStyle w:val="Header"/>
    </w:pPr>
  </w:p>
  <w:p w:rsidR="00AB6B79" w:rsidRDefault="00AB6B79" w14:paraId="6434744C"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839C3"/>
    <w:multiLevelType w:val="hybridMultilevel"/>
    <w:tmpl w:val="73FCF320"/>
    <w:lvl w:ilvl="0" w:tplc="786C2E6E">
      <w:start w:val="2"/>
      <w:numFmt w:val="bullet"/>
      <w:lvlText w:val="-"/>
      <w:lvlJc w:val="left"/>
      <w:pPr>
        <w:ind w:left="1440" w:hanging="360"/>
      </w:pPr>
      <w:rPr>
        <w:rFonts w:hint="default" w:ascii="Palatino Linotype" w:hAnsi="Palatino Linotype" w:eastAsia="Calibri" w:cs="Times New Roman"/>
      </w:rPr>
    </w:lvl>
    <w:lvl w:ilvl="1" w:tplc="18090003" w:tentative="1">
      <w:start w:val="1"/>
      <w:numFmt w:val="bullet"/>
      <w:lvlText w:val="o"/>
      <w:lvlJc w:val="left"/>
      <w:pPr>
        <w:ind w:left="2160" w:hanging="360"/>
      </w:pPr>
      <w:rPr>
        <w:rFonts w:hint="default" w:ascii="Courier New" w:hAnsi="Courier New" w:cs="Courier New"/>
      </w:rPr>
    </w:lvl>
    <w:lvl w:ilvl="2" w:tplc="18090005" w:tentative="1">
      <w:start w:val="1"/>
      <w:numFmt w:val="bullet"/>
      <w:lvlText w:val=""/>
      <w:lvlJc w:val="left"/>
      <w:pPr>
        <w:ind w:left="2880" w:hanging="360"/>
      </w:pPr>
      <w:rPr>
        <w:rFonts w:hint="default" w:ascii="Wingdings" w:hAnsi="Wingdings"/>
      </w:rPr>
    </w:lvl>
    <w:lvl w:ilvl="3" w:tplc="18090001" w:tentative="1">
      <w:start w:val="1"/>
      <w:numFmt w:val="bullet"/>
      <w:lvlText w:val=""/>
      <w:lvlJc w:val="left"/>
      <w:pPr>
        <w:ind w:left="3600" w:hanging="360"/>
      </w:pPr>
      <w:rPr>
        <w:rFonts w:hint="default" w:ascii="Symbol" w:hAnsi="Symbol"/>
      </w:rPr>
    </w:lvl>
    <w:lvl w:ilvl="4" w:tplc="18090003" w:tentative="1">
      <w:start w:val="1"/>
      <w:numFmt w:val="bullet"/>
      <w:lvlText w:val="o"/>
      <w:lvlJc w:val="left"/>
      <w:pPr>
        <w:ind w:left="4320" w:hanging="360"/>
      </w:pPr>
      <w:rPr>
        <w:rFonts w:hint="default" w:ascii="Courier New" w:hAnsi="Courier New" w:cs="Courier New"/>
      </w:rPr>
    </w:lvl>
    <w:lvl w:ilvl="5" w:tplc="18090005" w:tentative="1">
      <w:start w:val="1"/>
      <w:numFmt w:val="bullet"/>
      <w:lvlText w:val=""/>
      <w:lvlJc w:val="left"/>
      <w:pPr>
        <w:ind w:left="5040" w:hanging="360"/>
      </w:pPr>
      <w:rPr>
        <w:rFonts w:hint="default" w:ascii="Wingdings" w:hAnsi="Wingdings"/>
      </w:rPr>
    </w:lvl>
    <w:lvl w:ilvl="6" w:tplc="18090001" w:tentative="1">
      <w:start w:val="1"/>
      <w:numFmt w:val="bullet"/>
      <w:lvlText w:val=""/>
      <w:lvlJc w:val="left"/>
      <w:pPr>
        <w:ind w:left="5760" w:hanging="360"/>
      </w:pPr>
      <w:rPr>
        <w:rFonts w:hint="default" w:ascii="Symbol" w:hAnsi="Symbol"/>
      </w:rPr>
    </w:lvl>
    <w:lvl w:ilvl="7" w:tplc="18090003" w:tentative="1">
      <w:start w:val="1"/>
      <w:numFmt w:val="bullet"/>
      <w:lvlText w:val="o"/>
      <w:lvlJc w:val="left"/>
      <w:pPr>
        <w:ind w:left="6480" w:hanging="360"/>
      </w:pPr>
      <w:rPr>
        <w:rFonts w:hint="default" w:ascii="Courier New" w:hAnsi="Courier New" w:cs="Courier New"/>
      </w:rPr>
    </w:lvl>
    <w:lvl w:ilvl="8" w:tplc="18090005" w:tentative="1">
      <w:start w:val="1"/>
      <w:numFmt w:val="bullet"/>
      <w:lvlText w:val=""/>
      <w:lvlJc w:val="left"/>
      <w:pPr>
        <w:ind w:left="7200" w:hanging="360"/>
      </w:pPr>
      <w:rPr>
        <w:rFonts w:hint="default" w:ascii="Wingdings" w:hAnsi="Wingdings"/>
      </w:rPr>
    </w:lvl>
  </w:abstractNum>
  <w:abstractNum w:abstractNumId="1" w15:restartNumberingAfterBreak="0">
    <w:nsid w:val="0F7F3FE3"/>
    <w:multiLevelType w:val="hybridMultilevel"/>
    <w:tmpl w:val="1C14871E"/>
    <w:lvl w:ilvl="0" w:tplc="0F84903E">
      <w:numFmt w:val="bullet"/>
      <w:lvlText w:val="-"/>
      <w:lvlJc w:val="left"/>
      <w:pPr>
        <w:ind w:left="720" w:hanging="360"/>
      </w:pPr>
      <w:rPr>
        <w:rFonts w:hint="default" w:ascii="Palatino Linotype" w:hAnsi="Palatino Linotype" w:eastAsia="Calibri" w:cs="Times New Roman"/>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2" w15:restartNumberingAfterBreak="0">
    <w:nsid w:val="10D620FE"/>
    <w:multiLevelType w:val="multilevel"/>
    <w:tmpl w:val="0C86BE1E"/>
    <w:lvl w:ilvl="0">
      <w:start w:val="1"/>
      <w:numFmt w:val="decimal"/>
      <w:pStyle w:val="Chapterheading"/>
      <w:lvlText w:val="%1"/>
      <w:lvlJc w:val="left"/>
      <w:pPr>
        <w:tabs>
          <w:tab w:val="num" w:pos="288"/>
        </w:tabs>
        <w:ind w:left="360" w:hanging="648"/>
      </w:pPr>
      <w:rPr>
        <w:rFonts w:hint="default" w:ascii="Franklin Gothic Medium Cond" w:hAnsi="Franklin Gothic Medium Cond" w:cs="Times New Roman"/>
        <w:b w:val="0"/>
        <w:bCs w:val="0"/>
        <w:i w:val="0"/>
        <w:iCs w:val="0"/>
        <w:caps w:val="0"/>
        <w:smallCaps w:val="0"/>
        <w:strike w:val="0"/>
        <w:dstrike w:val="0"/>
        <w:noProof w:val="0"/>
        <w:vanish w:val="0"/>
        <w:color w:val="AEAAAA" w:themeColor="background2" w:themeShade="BF"/>
        <w:spacing w:val="-20"/>
        <w:kern w:val="0"/>
        <w:position w:val="0"/>
        <w:sz w:val="14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3199" w:hanging="505"/>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1921" w:hanging="504"/>
      </w:pPr>
      <w:rPr>
        <w:rFonts w:hint="default"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suff w:val="space"/>
      <w:lvlText w:val="%1.%2.%3.%4."/>
      <w:lvlJc w:val="left"/>
      <w:pPr>
        <w:ind w:left="1225" w:hanging="505"/>
      </w:pPr>
      <w:rPr>
        <w:rFonts w:hint="default"/>
      </w:rPr>
    </w:lvl>
    <w:lvl w:ilvl="4">
      <w:start w:val="1"/>
      <w:numFmt w:val="decimal"/>
      <w:pStyle w:val="Heading5"/>
      <w:suff w:val="space"/>
      <w:lvlText w:val="%1.%2.%3.%4.%5."/>
      <w:lvlJc w:val="left"/>
      <w:pPr>
        <w:ind w:left="794" w:hanging="11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6CA51C4"/>
    <w:multiLevelType w:val="hybridMultilevel"/>
    <w:tmpl w:val="2AE64866"/>
    <w:lvl w:ilvl="0" w:tplc="786C2E6E">
      <w:start w:val="2"/>
      <w:numFmt w:val="bullet"/>
      <w:lvlText w:val="-"/>
      <w:lvlJc w:val="left"/>
      <w:pPr>
        <w:ind w:left="1440" w:hanging="360"/>
      </w:pPr>
      <w:rPr>
        <w:rFonts w:hint="default" w:ascii="Palatino Linotype" w:hAnsi="Palatino Linotype" w:eastAsia="Calibri" w:cs="Times New Roman"/>
      </w:rPr>
    </w:lvl>
    <w:lvl w:ilvl="1" w:tplc="18090003" w:tentative="1">
      <w:start w:val="1"/>
      <w:numFmt w:val="bullet"/>
      <w:lvlText w:val="o"/>
      <w:lvlJc w:val="left"/>
      <w:pPr>
        <w:ind w:left="2160" w:hanging="360"/>
      </w:pPr>
      <w:rPr>
        <w:rFonts w:hint="default" w:ascii="Courier New" w:hAnsi="Courier New" w:cs="Courier New"/>
      </w:rPr>
    </w:lvl>
    <w:lvl w:ilvl="2" w:tplc="18090005" w:tentative="1">
      <w:start w:val="1"/>
      <w:numFmt w:val="bullet"/>
      <w:lvlText w:val=""/>
      <w:lvlJc w:val="left"/>
      <w:pPr>
        <w:ind w:left="2880" w:hanging="360"/>
      </w:pPr>
      <w:rPr>
        <w:rFonts w:hint="default" w:ascii="Wingdings" w:hAnsi="Wingdings"/>
      </w:rPr>
    </w:lvl>
    <w:lvl w:ilvl="3" w:tplc="18090001" w:tentative="1">
      <w:start w:val="1"/>
      <w:numFmt w:val="bullet"/>
      <w:lvlText w:val=""/>
      <w:lvlJc w:val="left"/>
      <w:pPr>
        <w:ind w:left="3600" w:hanging="360"/>
      </w:pPr>
      <w:rPr>
        <w:rFonts w:hint="default" w:ascii="Symbol" w:hAnsi="Symbol"/>
      </w:rPr>
    </w:lvl>
    <w:lvl w:ilvl="4" w:tplc="18090003" w:tentative="1">
      <w:start w:val="1"/>
      <w:numFmt w:val="bullet"/>
      <w:lvlText w:val="o"/>
      <w:lvlJc w:val="left"/>
      <w:pPr>
        <w:ind w:left="4320" w:hanging="360"/>
      </w:pPr>
      <w:rPr>
        <w:rFonts w:hint="default" w:ascii="Courier New" w:hAnsi="Courier New" w:cs="Courier New"/>
      </w:rPr>
    </w:lvl>
    <w:lvl w:ilvl="5" w:tplc="18090005" w:tentative="1">
      <w:start w:val="1"/>
      <w:numFmt w:val="bullet"/>
      <w:lvlText w:val=""/>
      <w:lvlJc w:val="left"/>
      <w:pPr>
        <w:ind w:left="5040" w:hanging="360"/>
      </w:pPr>
      <w:rPr>
        <w:rFonts w:hint="default" w:ascii="Wingdings" w:hAnsi="Wingdings"/>
      </w:rPr>
    </w:lvl>
    <w:lvl w:ilvl="6" w:tplc="18090001" w:tentative="1">
      <w:start w:val="1"/>
      <w:numFmt w:val="bullet"/>
      <w:lvlText w:val=""/>
      <w:lvlJc w:val="left"/>
      <w:pPr>
        <w:ind w:left="5760" w:hanging="360"/>
      </w:pPr>
      <w:rPr>
        <w:rFonts w:hint="default" w:ascii="Symbol" w:hAnsi="Symbol"/>
      </w:rPr>
    </w:lvl>
    <w:lvl w:ilvl="7" w:tplc="18090003" w:tentative="1">
      <w:start w:val="1"/>
      <w:numFmt w:val="bullet"/>
      <w:lvlText w:val="o"/>
      <w:lvlJc w:val="left"/>
      <w:pPr>
        <w:ind w:left="6480" w:hanging="360"/>
      </w:pPr>
      <w:rPr>
        <w:rFonts w:hint="default" w:ascii="Courier New" w:hAnsi="Courier New" w:cs="Courier New"/>
      </w:rPr>
    </w:lvl>
    <w:lvl w:ilvl="8" w:tplc="18090005" w:tentative="1">
      <w:start w:val="1"/>
      <w:numFmt w:val="bullet"/>
      <w:lvlText w:val=""/>
      <w:lvlJc w:val="left"/>
      <w:pPr>
        <w:ind w:left="7200" w:hanging="360"/>
      </w:pPr>
      <w:rPr>
        <w:rFonts w:hint="default" w:ascii="Wingdings" w:hAnsi="Wingdings"/>
      </w:rPr>
    </w:lvl>
  </w:abstractNum>
  <w:abstractNum w:abstractNumId="4" w15:restartNumberingAfterBreak="0">
    <w:nsid w:val="32E24D41"/>
    <w:multiLevelType w:val="hybridMultilevel"/>
    <w:tmpl w:val="02AE2518"/>
    <w:lvl w:ilvl="0" w:tplc="786C2E6E">
      <w:start w:val="2"/>
      <w:numFmt w:val="bullet"/>
      <w:lvlText w:val="-"/>
      <w:lvlJc w:val="left"/>
      <w:pPr>
        <w:ind w:left="1440" w:hanging="360"/>
      </w:pPr>
      <w:rPr>
        <w:rFonts w:hint="default" w:ascii="Palatino Linotype" w:hAnsi="Palatino Linotype" w:eastAsia="Calibri" w:cs="Times New Roman"/>
      </w:rPr>
    </w:lvl>
    <w:lvl w:ilvl="1" w:tplc="18090003" w:tentative="1">
      <w:start w:val="1"/>
      <w:numFmt w:val="bullet"/>
      <w:lvlText w:val="o"/>
      <w:lvlJc w:val="left"/>
      <w:pPr>
        <w:ind w:left="2160" w:hanging="360"/>
      </w:pPr>
      <w:rPr>
        <w:rFonts w:hint="default" w:ascii="Courier New" w:hAnsi="Courier New" w:cs="Courier New"/>
      </w:rPr>
    </w:lvl>
    <w:lvl w:ilvl="2" w:tplc="18090005" w:tentative="1">
      <w:start w:val="1"/>
      <w:numFmt w:val="bullet"/>
      <w:lvlText w:val=""/>
      <w:lvlJc w:val="left"/>
      <w:pPr>
        <w:ind w:left="2880" w:hanging="360"/>
      </w:pPr>
      <w:rPr>
        <w:rFonts w:hint="default" w:ascii="Wingdings" w:hAnsi="Wingdings"/>
      </w:rPr>
    </w:lvl>
    <w:lvl w:ilvl="3" w:tplc="18090001" w:tentative="1">
      <w:start w:val="1"/>
      <w:numFmt w:val="bullet"/>
      <w:lvlText w:val=""/>
      <w:lvlJc w:val="left"/>
      <w:pPr>
        <w:ind w:left="3600" w:hanging="360"/>
      </w:pPr>
      <w:rPr>
        <w:rFonts w:hint="default" w:ascii="Symbol" w:hAnsi="Symbol"/>
      </w:rPr>
    </w:lvl>
    <w:lvl w:ilvl="4" w:tplc="18090003" w:tentative="1">
      <w:start w:val="1"/>
      <w:numFmt w:val="bullet"/>
      <w:lvlText w:val="o"/>
      <w:lvlJc w:val="left"/>
      <w:pPr>
        <w:ind w:left="4320" w:hanging="360"/>
      </w:pPr>
      <w:rPr>
        <w:rFonts w:hint="default" w:ascii="Courier New" w:hAnsi="Courier New" w:cs="Courier New"/>
      </w:rPr>
    </w:lvl>
    <w:lvl w:ilvl="5" w:tplc="18090005" w:tentative="1">
      <w:start w:val="1"/>
      <w:numFmt w:val="bullet"/>
      <w:lvlText w:val=""/>
      <w:lvlJc w:val="left"/>
      <w:pPr>
        <w:ind w:left="5040" w:hanging="360"/>
      </w:pPr>
      <w:rPr>
        <w:rFonts w:hint="default" w:ascii="Wingdings" w:hAnsi="Wingdings"/>
      </w:rPr>
    </w:lvl>
    <w:lvl w:ilvl="6" w:tplc="18090001" w:tentative="1">
      <w:start w:val="1"/>
      <w:numFmt w:val="bullet"/>
      <w:lvlText w:val=""/>
      <w:lvlJc w:val="left"/>
      <w:pPr>
        <w:ind w:left="5760" w:hanging="360"/>
      </w:pPr>
      <w:rPr>
        <w:rFonts w:hint="default" w:ascii="Symbol" w:hAnsi="Symbol"/>
      </w:rPr>
    </w:lvl>
    <w:lvl w:ilvl="7" w:tplc="18090003" w:tentative="1">
      <w:start w:val="1"/>
      <w:numFmt w:val="bullet"/>
      <w:lvlText w:val="o"/>
      <w:lvlJc w:val="left"/>
      <w:pPr>
        <w:ind w:left="6480" w:hanging="360"/>
      </w:pPr>
      <w:rPr>
        <w:rFonts w:hint="default" w:ascii="Courier New" w:hAnsi="Courier New" w:cs="Courier New"/>
      </w:rPr>
    </w:lvl>
    <w:lvl w:ilvl="8" w:tplc="18090005" w:tentative="1">
      <w:start w:val="1"/>
      <w:numFmt w:val="bullet"/>
      <w:lvlText w:val=""/>
      <w:lvlJc w:val="left"/>
      <w:pPr>
        <w:ind w:left="7200" w:hanging="360"/>
      </w:pPr>
      <w:rPr>
        <w:rFonts w:hint="default" w:ascii="Wingdings" w:hAnsi="Wingdings"/>
      </w:rPr>
    </w:lvl>
  </w:abstractNum>
  <w:abstractNum w:abstractNumId="5" w15:restartNumberingAfterBreak="0">
    <w:nsid w:val="3338220E"/>
    <w:multiLevelType w:val="hybridMultilevel"/>
    <w:tmpl w:val="4FA4B12E"/>
    <w:lvl w:ilvl="0" w:tplc="786C2E6E">
      <w:start w:val="2"/>
      <w:numFmt w:val="bullet"/>
      <w:lvlText w:val="-"/>
      <w:lvlJc w:val="left"/>
      <w:pPr>
        <w:ind w:left="1440" w:hanging="360"/>
      </w:pPr>
      <w:rPr>
        <w:rFonts w:hint="default" w:ascii="Palatino Linotype" w:hAnsi="Palatino Linotype" w:eastAsia="Calibri" w:cs="Times New Roman"/>
      </w:rPr>
    </w:lvl>
    <w:lvl w:ilvl="1" w:tplc="18090003" w:tentative="1">
      <w:start w:val="1"/>
      <w:numFmt w:val="bullet"/>
      <w:lvlText w:val="o"/>
      <w:lvlJc w:val="left"/>
      <w:pPr>
        <w:ind w:left="2160" w:hanging="360"/>
      </w:pPr>
      <w:rPr>
        <w:rFonts w:hint="default" w:ascii="Courier New" w:hAnsi="Courier New" w:cs="Courier New"/>
      </w:rPr>
    </w:lvl>
    <w:lvl w:ilvl="2" w:tplc="18090005" w:tentative="1">
      <w:start w:val="1"/>
      <w:numFmt w:val="bullet"/>
      <w:lvlText w:val=""/>
      <w:lvlJc w:val="left"/>
      <w:pPr>
        <w:ind w:left="2880" w:hanging="360"/>
      </w:pPr>
      <w:rPr>
        <w:rFonts w:hint="default" w:ascii="Wingdings" w:hAnsi="Wingdings"/>
      </w:rPr>
    </w:lvl>
    <w:lvl w:ilvl="3" w:tplc="18090001" w:tentative="1">
      <w:start w:val="1"/>
      <w:numFmt w:val="bullet"/>
      <w:lvlText w:val=""/>
      <w:lvlJc w:val="left"/>
      <w:pPr>
        <w:ind w:left="3600" w:hanging="360"/>
      </w:pPr>
      <w:rPr>
        <w:rFonts w:hint="default" w:ascii="Symbol" w:hAnsi="Symbol"/>
      </w:rPr>
    </w:lvl>
    <w:lvl w:ilvl="4" w:tplc="18090003" w:tentative="1">
      <w:start w:val="1"/>
      <w:numFmt w:val="bullet"/>
      <w:lvlText w:val="o"/>
      <w:lvlJc w:val="left"/>
      <w:pPr>
        <w:ind w:left="4320" w:hanging="360"/>
      </w:pPr>
      <w:rPr>
        <w:rFonts w:hint="default" w:ascii="Courier New" w:hAnsi="Courier New" w:cs="Courier New"/>
      </w:rPr>
    </w:lvl>
    <w:lvl w:ilvl="5" w:tplc="18090005" w:tentative="1">
      <w:start w:val="1"/>
      <w:numFmt w:val="bullet"/>
      <w:lvlText w:val=""/>
      <w:lvlJc w:val="left"/>
      <w:pPr>
        <w:ind w:left="5040" w:hanging="360"/>
      </w:pPr>
      <w:rPr>
        <w:rFonts w:hint="default" w:ascii="Wingdings" w:hAnsi="Wingdings"/>
      </w:rPr>
    </w:lvl>
    <w:lvl w:ilvl="6" w:tplc="18090001" w:tentative="1">
      <w:start w:val="1"/>
      <w:numFmt w:val="bullet"/>
      <w:lvlText w:val=""/>
      <w:lvlJc w:val="left"/>
      <w:pPr>
        <w:ind w:left="5760" w:hanging="360"/>
      </w:pPr>
      <w:rPr>
        <w:rFonts w:hint="default" w:ascii="Symbol" w:hAnsi="Symbol"/>
      </w:rPr>
    </w:lvl>
    <w:lvl w:ilvl="7" w:tplc="18090003" w:tentative="1">
      <w:start w:val="1"/>
      <w:numFmt w:val="bullet"/>
      <w:lvlText w:val="o"/>
      <w:lvlJc w:val="left"/>
      <w:pPr>
        <w:ind w:left="6480" w:hanging="360"/>
      </w:pPr>
      <w:rPr>
        <w:rFonts w:hint="default" w:ascii="Courier New" w:hAnsi="Courier New" w:cs="Courier New"/>
      </w:rPr>
    </w:lvl>
    <w:lvl w:ilvl="8" w:tplc="18090005" w:tentative="1">
      <w:start w:val="1"/>
      <w:numFmt w:val="bullet"/>
      <w:lvlText w:val=""/>
      <w:lvlJc w:val="left"/>
      <w:pPr>
        <w:ind w:left="7200" w:hanging="360"/>
      </w:pPr>
      <w:rPr>
        <w:rFonts w:hint="default" w:ascii="Wingdings" w:hAnsi="Wingdings"/>
      </w:rPr>
    </w:lvl>
  </w:abstractNum>
  <w:abstractNum w:abstractNumId="6" w15:restartNumberingAfterBreak="0">
    <w:nsid w:val="33A73C78"/>
    <w:multiLevelType w:val="hybridMultilevel"/>
    <w:tmpl w:val="375C29FA"/>
    <w:lvl w:ilvl="0" w:tplc="287C5F94">
      <w:start w:val="1"/>
      <w:numFmt w:val="decimal"/>
      <w:lvlText w:val="%1."/>
      <w:lvlJc w:val="left"/>
      <w:pPr>
        <w:ind w:left="1080" w:hanging="360"/>
      </w:pPr>
      <w:rPr>
        <w:rFonts w:hint="default"/>
        <w:i/>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7" w15:restartNumberingAfterBreak="0">
    <w:nsid w:val="3DC918A4"/>
    <w:multiLevelType w:val="hybridMultilevel"/>
    <w:tmpl w:val="244E459C"/>
    <w:lvl w:ilvl="0" w:tplc="786C2E6E">
      <w:start w:val="2"/>
      <w:numFmt w:val="bullet"/>
      <w:lvlText w:val="-"/>
      <w:lvlJc w:val="left"/>
      <w:pPr>
        <w:ind w:left="1440" w:hanging="360"/>
      </w:pPr>
      <w:rPr>
        <w:rFonts w:hint="default" w:ascii="Palatino Linotype" w:hAnsi="Palatino Linotype" w:eastAsia="Calibri" w:cs="Times New Roman"/>
      </w:rPr>
    </w:lvl>
    <w:lvl w:ilvl="1" w:tplc="18090003" w:tentative="1">
      <w:start w:val="1"/>
      <w:numFmt w:val="bullet"/>
      <w:lvlText w:val="o"/>
      <w:lvlJc w:val="left"/>
      <w:pPr>
        <w:ind w:left="2160" w:hanging="360"/>
      </w:pPr>
      <w:rPr>
        <w:rFonts w:hint="default" w:ascii="Courier New" w:hAnsi="Courier New" w:cs="Courier New"/>
      </w:rPr>
    </w:lvl>
    <w:lvl w:ilvl="2" w:tplc="18090005" w:tentative="1">
      <w:start w:val="1"/>
      <w:numFmt w:val="bullet"/>
      <w:lvlText w:val=""/>
      <w:lvlJc w:val="left"/>
      <w:pPr>
        <w:ind w:left="2880" w:hanging="360"/>
      </w:pPr>
      <w:rPr>
        <w:rFonts w:hint="default" w:ascii="Wingdings" w:hAnsi="Wingdings"/>
      </w:rPr>
    </w:lvl>
    <w:lvl w:ilvl="3" w:tplc="18090001" w:tentative="1">
      <w:start w:val="1"/>
      <w:numFmt w:val="bullet"/>
      <w:lvlText w:val=""/>
      <w:lvlJc w:val="left"/>
      <w:pPr>
        <w:ind w:left="3600" w:hanging="360"/>
      </w:pPr>
      <w:rPr>
        <w:rFonts w:hint="default" w:ascii="Symbol" w:hAnsi="Symbol"/>
      </w:rPr>
    </w:lvl>
    <w:lvl w:ilvl="4" w:tplc="18090003" w:tentative="1">
      <w:start w:val="1"/>
      <w:numFmt w:val="bullet"/>
      <w:lvlText w:val="o"/>
      <w:lvlJc w:val="left"/>
      <w:pPr>
        <w:ind w:left="4320" w:hanging="360"/>
      </w:pPr>
      <w:rPr>
        <w:rFonts w:hint="default" w:ascii="Courier New" w:hAnsi="Courier New" w:cs="Courier New"/>
      </w:rPr>
    </w:lvl>
    <w:lvl w:ilvl="5" w:tplc="18090005" w:tentative="1">
      <w:start w:val="1"/>
      <w:numFmt w:val="bullet"/>
      <w:lvlText w:val=""/>
      <w:lvlJc w:val="left"/>
      <w:pPr>
        <w:ind w:left="5040" w:hanging="360"/>
      </w:pPr>
      <w:rPr>
        <w:rFonts w:hint="default" w:ascii="Wingdings" w:hAnsi="Wingdings"/>
      </w:rPr>
    </w:lvl>
    <w:lvl w:ilvl="6" w:tplc="18090001" w:tentative="1">
      <w:start w:val="1"/>
      <w:numFmt w:val="bullet"/>
      <w:lvlText w:val=""/>
      <w:lvlJc w:val="left"/>
      <w:pPr>
        <w:ind w:left="5760" w:hanging="360"/>
      </w:pPr>
      <w:rPr>
        <w:rFonts w:hint="default" w:ascii="Symbol" w:hAnsi="Symbol"/>
      </w:rPr>
    </w:lvl>
    <w:lvl w:ilvl="7" w:tplc="18090003" w:tentative="1">
      <w:start w:val="1"/>
      <w:numFmt w:val="bullet"/>
      <w:lvlText w:val="o"/>
      <w:lvlJc w:val="left"/>
      <w:pPr>
        <w:ind w:left="6480" w:hanging="360"/>
      </w:pPr>
      <w:rPr>
        <w:rFonts w:hint="default" w:ascii="Courier New" w:hAnsi="Courier New" w:cs="Courier New"/>
      </w:rPr>
    </w:lvl>
    <w:lvl w:ilvl="8" w:tplc="18090005" w:tentative="1">
      <w:start w:val="1"/>
      <w:numFmt w:val="bullet"/>
      <w:lvlText w:val=""/>
      <w:lvlJc w:val="left"/>
      <w:pPr>
        <w:ind w:left="7200" w:hanging="360"/>
      </w:pPr>
      <w:rPr>
        <w:rFonts w:hint="default" w:ascii="Wingdings" w:hAnsi="Wingdings"/>
      </w:rPr>
    </w:lvl>
  </w:abstractNum>
  <w:abstractNum w:abstractNumId="8" w15:restartNumberingAfterBreak="0">
    <w:nsid w:val="44D7300C"/>
    <w:multiLevelType w:val="hybridMultilevel"/>
    <w:tmpl w:val="518CBD28"/>
    <w:lvl w:ilvl="0" w:tplc="F18ABA94">
      <w:start w:val="3"/>
      <w:numFmt w:val="bullet"/>
      <w:lvlText w:val="-"/>
      <w:lvlJc w:val="left"/>
      <w:pPr>
        <w:ind w:left="1080" w:hanging="360"/>
      </w:pPr>
      <w:rPr>
        <w:rFonts w:hint="default" w:ascii="Palatino Linotype" w:hAnsi="Palatino Linotype" w:eastAsia="Calibri" w:cs="Times New Roman"/>
      </w:rPr>
    </w:lvl>
    <w:lvl w:ilvl="1" w:tplc="18090003" w:tentative="1">
      <w:start w:val="1"/>
      <w:numFmt w:val="bullet"/>
      <w:lvlText w:val="o"/>
      <w:lvlJc w:val="left"/>
      <w:pPr>
        <w:ind w:left="1800" w:hanging="360"/>
      </w:pPr>
      <w:rPr>
        <w:rFonts w:hint="default" w:ascii="Courier New" w:hAnsi="Courier New" w:cs="Courier New"/>
      </w:rPr>
    </w:lvl>
    <w:lvl w:ilvl="2" w:tplc="18090005" w:tentative="1">
      <w:start w:val="1"/>
      <w:numFmt w:val="bullet"/>
      <w:lvlText w:val=""/>
      <w:lvlJc w:val="left"/>
      <w:pPr>
        <w:ind w:left="2520" w:hanging="360"/>
      </w:pPr>
      <w:rPr>
        <w:rFonts w:hint="default" w:ascii="Wingdings" w:hAnsi="Wingdings"/>
      </w:rPr>
    </w:lvl>
    <w:lvl w:ilvl="3" w:tplc="18090001" w:tentative="1">
      <w:start w:val="1"/>
      <w:numFmt w:val="bullet"/>
      <w:lvlText w:val=""/>
      <w:lvlJc w:val="left"/>
      <w:pPr>
        <w:ind w:left="3240" w:hanging="360"/>
      </w:pPr>
      <w:rPr>
        <w:rFonts w:hint="default" w:ascii="Symbol" w:hAnsi="Symbol"/>
      </w:rPr>
    </w:lvl>
    <w:lvl w:ilvl="4" w:tplc="18090003" w:tentative="1">
      <w:start w:val="1"/>
      <w:numFmt w:val="bullet"/>
      <w:lvlText w:val="o"/>
      <w:lvlJc w:val="left"/>
      <w:pPr>
        <w:ind w:left="3960" w:hanging="360"/>
      </w:pPr>
      <w:rPr>
        <w:rFonts w:hint="default" w:ascii="Courier New" w:hAnsi="Courier New" w:cs="Courier New"/>
      </w:rPr>
    </w:lvl>
    <w:lvl w:ilvl="5" w:tplc="18090005" w:tentative="1">
      <w:start w:val="1"/>
      <w:numFmt w:val="bullet"/>
      <w:lvlText w:val=""/>
      <w:lvlJc w:val="left"/>
      <w:pPr>
        <w:ind w:left="4680" w:hanging="360"/>
      </w:pPr>
      <w:rPr>
        <w:rFonts w:hint="default" w:ascii="Wingdings" w:hAnsi="Wingdings"/>
      </w:rPr>
    </w:lvl>
    <w:lvl w:ilvl="6" w:tplc="18090001" w:tentative="1">
      <w:start w:val="1"/>
      <w:numFmt w:val="bullet"/>
      <w:lvlText w:val=""/>
      <w:lvlJc w:val="left"/>
      <w:pPr>
        <w:ind w:left="5400" w:hanging="360"/>
      </w:pPr>
      <w:rPr>
        <w:rFonts w:hint="default" w:ascii="Symbol" w:hAnsi="Symbol"/>
      </w:rPr>
    </w:lvl>
    <w:lvl w:ilvl="7" w:tplc="18090003" w:tentative="1">
      <w:start w:val="1"/>
      <w:numFmt w:val="bullet"/>
      <w:lvlText w:val="o"/>
      <w:lvlJc w:val="left"/>
      <w:pPr>
        <w:ind w:left="6120" w:hanging="360"/>
      </w:pPr>
      <w:rPr>
        <w:rFonts w:hint="default" w:ascii="Courier New" w:hAnsi="Courier New" w:cs="Courier New"/>
      </w:rPr>
    </w:lvl>
    <w:lvl w:ilvl="8" w:tplc="18090005" w:tentative="1">
      <w:start w:val="1"/>
      <w:numFmt w:val="bullet"/>
      <w:lvlText w:val=""/>
      <w:lvlJc w:val="left"/>
      <w:pPr>
        <w:ind w:left="6840" w:hanging="360"/>
      </w:pPr>
      <w:rPr>
        <w:rFonts w:hint="default" w:ascii="Wingdings" w:hAnsi="Wingdings"/>
      </w:rPr>
    </w:lvl>
  </w:abstractNum>
  <w:abstractNum w:abstractNumId="9" w15:restartNumberingAfterBreak="0">
    <w:nsid w:val="450515DA"/>
    <w:multiLevelType w:val="hybridMultilevel"/>
    <w:tmpl w:val="5E64AE98"/>
    <w:lvl w:ilvl="0" w:tplc="786C2E6E">
      <w:start w:val="2"/>
      <w:numFmt w:val="bullet"/>
      <w:lvlText w:val="-"/>
      <w:lvlJc w:val="left"/>
      <w:pPr>
        <w:ind w:left="1440" w:hanging="360"/>
      </w:pPr>
      <w:rPr>
        <w:rFonts w:hint="default" w:ascii="Palatino Linotype" w:hAnsi="Palatino Linotype" w:eastAsia="Calibri" w:cs="Times New Roman"/>
      </w:rPr>
    </w:lvl>
    <w:lvl w:ilvl="1" w:tplc="18090003" w:tentative="1">
      <w:start w:val="1"/>
      <w:numFmt w:val="bullet"/>
      <w:lvlText w:val="o"/>
      <w:lvlJc w:val="left"/>
      <w:pPr>
        <w:ind w:left="2160" w:hanging="360"/>
      </w:pPr>
      <w:rPr>
        <w:rFonts w:hint="default" w:ascii="Courier New" w:hAnsi="Courier New" w:cs="Courier New"/>
      </w:rPr>
    </w:lvl>
    <w:lvl w:ilvl="2" w:tplc="18090005" w:tentative="1">
      <w:start w:val="1"/>
      <w:numFmt w:val="bullet"/>
      <w:lvlText w:val=""/>
      <w:lvlJc w:val="left"/>
      <w:pPr>
        <w:ind w:left="2880" w:hanging="360"/>
      </w:pPr>
      <w:rPr>
        <w:rFonts w:hint="default" w:ascii="Wingdings" w:hAnsi="Wingdings"/>
      </w:rPr>
    </w:lvl>
    <w:lvl w:ilvl="3" w:tplc="18090001" w:tentative="1">
      <w:start w:val="1"/>
      <w:numFmt w:val="bullet"/>
      <w:lvlText w:val=""/>
      <w:lvlJc w:val="left"/>
      <w:pPr>
        <w:ind w:left="3600" w:hanging="360"/>
      </w:pPr>
      <w:rPr>
        <w:rFonts w:hint="default" w:ascii="Symbol" w:hAnsi="Symbol"/>
      </w:rPr>
    </w:lvl>
    <w:lvl w:ilvl="4" w:tplc="18090003" w:tentative="1">
      <w:start w:val="1"/>
      <w:numFmt w:val="bullet"/>
      <w:lvlText w:val="o"/>
      <w:lvlJc w:val="left"/>
      <w:pPr>
        <w:ind w:left="4320" w:hanging="360"/>
      </w:pPr>
      <w:rPr>
        <w:rFonts w:hint="default" w:ascii="Courier New" w:hAnsi="Courier New" w:cs="Courier New"/>
      </w:rPr>
    </w:lvl>
    <w:lvl w:ilvl="5" w:tplc="18090005" w:tentative="1">
      <w:start w:val="1"/>
      <w:numFmt w:val="bullet"/>
      <w:lvlText w:val=""/>
      <w:lvlJc w:val="left"/>
      <w:pPr>
        <w:ind w:left="5040" w:hanging="360"/>
      </w:pPr>
      <w:rPr>
        <w:rFonts w:hint="default" w:ascii="Wingdings" w:hAnsi="Wingdings"/>
      </w:rPr>
    </w:lvl>
    <w:lvl w:ilvl="6" w:tplc="18090001" w:tentative="1">
      <w:start w:val="1"/>
      <w:numFmt w:val="bullet"/>
      <w:lvlText w:val=""/>
      <w:lvlJc w:val="left"/>
      <w:pPr>
        <w:ind w:left="5760" w:hanging="360"/>
      </w:pPr>
      <w:rPr>
        <w:rFonts w:hint="default" w:ascii="Symbol" w:hAnsi="Symbol"/>
      </w:rPr>
    </w:lvl>
    <w:lvl w:ilvl="7" w:tplc="18090003" w:tentative="1">
      <w:start w:val="1"/>
      <w:numFmt w:val="bullet"/>
      <w:lvlText w:val="o"/>
      <w:lvlJc w:val="left"/>
      <w:pPr>
        <w:ind w:left="6480" w:hanging="360"/>
      </w:pPr>
      <w:rPr>
        <w:rFonts w:hint="default" w:ascii="Courier New" w:hAnsi="Courier New" w:cs="Courier New"/>
      </w:rPr>
    </w:lvl>
    <w:lvl w:ilvl="8" w:tplc="18090005" w:tentative="1">
      <w:start w:val="1"/>
      <w:numFmt w:val="bullet"/>
      <w:lvlText w:val=""/>
      <w:lvlJc w:val="left"/>
      <w:pPr>
        <w:ind w:left="7200" w:hanging="360"/>
      </w:pPr>
      <w:rPr>
        <w:rFonts w:hint="default" w:ascii="Wingdings" w:hAnsi="Wingdings"/>
      </w:rPr>
    </w:lvl>
  </w:abstractNum>
  <w:abstractNum w:abstractNumId="10" w15:restartNumberingAfterBreak="0">
    <w:nsid w:val="4A9737DE"/>
    <w:multiLevelType w:val="hybridMultilevel"/>
    <w:tmpl w:val="DD7EB6D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4D7E16A5"/>
    <w:multiLevelType w:val="hybridMultilevel"/>
    <w:tmpl w:val="F342E27A"/>
    <w:lvl w:ilvl="0" w:tplc="1809000B">
      <w:start w:val="1"/>
      <w:numFmt w:val="bullet"/>
      <w:lvlText w:val=""/>
      <w:lvlJc w:val="left"/>
      <w:pPr>
        <w:ind w:left="1440" w:hanging="360"/>
      </w:pPr>
      <w:rPr>
        <w:rFonts w:hint="default" w:ascii="Wingdings" w:hAnsi="Wingdings"/>
      </w:rPr>
    </w:lvl>
    <w:lvl w:ilvl="1" w:tplc="18090003" w:tentative="1">
      <w:start w:val="1"/>
      <w:numFmt w:val="bullet"/>
      <w:lvlText w:val="o"/>
      <w:lvlJc w:val="left"/>
      <w:pPr>
        <w:ind w:left="2160" w:hanging="360"/>
      </w:pPr>
      <w:rPr>
        <w:rFonts w:hint="default" w:ascii="Courier New" w:hAnsi="Courier New" w:cs="Courier New"/>
      </w:rPr>
    </w:lvl>
    <w:lvl w:ilvl="2" w:tplc="18090005" w:tentative="1">
      <w:start w:val="1"/>
      <w:numFmt w:val="bullet"/>
      <w:lvlText w:val=""/>
      <w:lvlJc w:val="left"/>
      <w:pPr>
        <w:ind w:left="2880" w:hanging="360"/>
      </w:pPr>
      <w:rPr>
        <w:rFonts w:hint="default" w:ascii="Wingdings" w:hAnsi="Wingdings"/>
      </w:rPr>
    </w:lvl>
    <w:lvl w:ilvl="3" w:tplc="18090001" w:tentative="1">
      <w:start w:val="1"/>
      <w:numFmt w:val="bullet"/>
      <w:lvlText w:val=""/>
      <w:lvlJc w:val="left"/>
      <w:pPr>
        <w:ind w:left="3600" w:hanging="360"/>
      </w:pPr>
      <w:rPr>
        <w:rFonts w:hint="default" w:ascii="Symbol" w:hAnsi="Symbol"/>
      </w:rPr>
    </w:lvl>
    <w:lvl w:ilvl="4" w:tplc="18090003" w:tentative="1">
      <w:start w:val="1"/>
      <w:numFmt w:val="bullet"/>
      <w:lvlText w:val="o"/>
      <w:lvlJc w:val="left"/>
      <w:pPr>
        <w:ind w:left="4320" w:hanging="360"/>
      </w:pPr>
      <w:rPr>
        <w:rFonts w:hint="default" w:ascii="Courier New" w:hAnsi="Courier New" w:cs="Courier New"/>
      </w:rPr>
    </w:lvl>
    <w:lvl w:ilvl="5" w:tplc="18090005" w:tentative="1">
      <w:start w:val="1"/>
      <w:numFmt w:val="bullet"/>
      <w:lvlText w:val=""/>
      <w:lvlJc w:val="left"/>
      <w:pPr>
        <w:ind w:left="5040" w:hanging="360"/>
      </w:pPr>
      <w:rPr>
        <w:rFonts w:hint="default" w:ascii="Wingdings" w:hAnsi="Wingdings"/>
      </w:rPr>
    </w:lvl>
    <w:lvl w:ilvl="6" w:tplc="18090001" w:tentative="1">
      <w:start w:val="1"/>
      <w:numFmt w:val="bullet"/>
      <w:lvlText w:val=""/>
      <w:lvlJc w:val="left"/>
      <w:pPr>
        <w:ind w:left="5760" w:hanging="360"/>
      </w:pPr>
      <w:rPr>
        <w:rFonts w:hint="default" w:ascii="Symbol" w:hAnsi="Symbol"/>
      </w:rPr>
    </w:lvl>
    <w:lvl w:ilvl="7" w:tplc="18090003" w:tentative="1">
      <w:start w:val="1"/>
      <w:numFmt w:val="bullet"/>
      <w:lvlText w:val="o"/>
      <w:lvlJc w:val="left"/>
      <w:pPr>
        <w:ind w:left="6480" w:hanging="360"/>
      </w:pPr>
      <w:rPr>
        <w:rFonts w:hint="default" w:ascii="Courier New" w:hAnsi="Courier New" w:cs="Courier New"/>
      </w:rPr>
    </w:lvl>
    <w:lvl w:ilvl="8" w:tplc="18090005" w:tentative="1">
      <w:start w:val="1"/>
      <w:numFmt w:val="bullet"/>
      <w:lvlText w:val=""/>
      <w:lvlJc w:val="left"/>
      <w:pPr>
        <w:ind w:left="7200" w:hanging="360"/>
      </w:pPr>
      <w:rPr>
        <w:rFonts w:hint="default" w:ascii="Wingdings" w:hAnsi="Wingdings"/>
      </w:rPr>
    </w:lvl>
  </w:abstractNum>
  <w:abstractNum w:abstractNumId="12" w15:restartNumberingAfterBreak="0">
    <w:nsid w:val="5A9B2D5D"/>
    <w:multiLevelType w:val="singleLevel"/>
    <w:tmpl w:val="C0C4D204"/>
    <w:lvl w:ilvl="0">
      <w:start w:val="1"/>
      <w:numFmt w:val="decimal"/>
      <w:lvlText w:val="%1."/>
      <w:legacy w:legacy="1" w:legacySpace="0" w:legacyIndent="360"/>
      <w:lvlJc w:val="left"/>
      <w:pPr>
        <w:ind w:left="360" w:hanging="360"/>
      </w:pPr>
    </w:lvl>
  </w:abstractNum>
  <w:abstractNum w:abstractNumId="13" w15:restartNumberingAfterBreak="0">
    <w:nsid w:val="5D166CAB"/>
    <w:multiLevelType w:val="hybridMultilevel"/>
    <w:tmpl w:val="56BE3694"/>
    <w:lvl w:ilvl="0" w:tplc="786C2E6E">
      <w:start w:val="2"/>
      <w:numFmt w:val="bullet"/>
      <w:lvlText w:val="-"/>
      <w:lvlJc w:val="left"/>
      <w:pPr>
        <w:ind w:left="1440" w:hanging="360"/>
      </w:pPr>
      <w:rPr>
        <w:rFonts w:hint="default" w:ascii="Palatino Linotype" w:hAnsi="Palatino Linotype" w:eastAsia="Calibri" w:cs="Times New Roman"/>
      </w:rPr>
    </w:lvl>
    <w:lvl w:ilvl="1" w:tplc="18090003" w:tentative="1">
      <w:start w:val="1"/>
      <w:numFmt w:val="bullet"/>
      <w:lvlText w:val="o"/>
      <w:lvlJc w:val="left"/>
      <w:pPr>
        <w:ind w:left="2160" w:hanging="360"/>
      </w:pPr>
      <w:rPr>
        <w:rFonts w:hint="default" w:ascii="Courier New" w:hAnsi="Courier New" w:cs="Courier New"/>
      </w:rPr>
    </w:lvl>
    <w:lvl w:ilvl="2" w:tplc="18090005" w:tentative="1">
      <w:start w:val="1"/>
      <w:numFmt w:val="bullet"/>
      <w:lvlText w:val=""/>
      <w:lvlJc w:val="left"/>
      <w:pPr>
        <w:ind w:left="2880" w:hanging="360"/>
      </w:pPr>
      <w:rPr>
        <w:rFonts w:hint="default" w:ascii="Wingdings" w:hAnsi="Wingdings"/>
      </w:rPr>
    </w:lvl>
    <w:lvl w:ilvl="3" w:tplc="18090001" w:tentative="1">
      <w:start w:val="1"/>
      <w:numFmt w:val="bullet"/>
      <w:lvlText w:val=""/>
      <w:lvlJc w:val="left"/>
      <w:pPr>
        <w:ind w:left="3600" w:hanging="360"/>
      </w:pPr>
      <w:rPr>
        <w:rFonts w:hint="default" w:ascii="Symbol" w:hAnsi="Symbol"/>
      </w:rPr>
    </w:lvl>
    <w:lvl w:ilvl="4" w:tplc="18090003" w:tentative="1">
      <w:start w:val="1"/>
      <w:numFmt w:val="bullet"/>
      <w:lvlText w:val="o"/>
      <w:lvlJc w:val="left"/>
      <w:pPr>
        <w:ind w:left="4320" w:hanging="360"/>
      </w:pPr>
      <w:rPr>
        <w:rFonts w:hint="default" w:ascii="Courier New" w:hAnsi="Courier New" w:cs="Courier New"/>
      </w:rPr>
    </w:lvl>
    <w:lvl w:ilvl="5" w:tplc="18090005" w:tentative="1">
      <w:start w:val="1"/>
      <w:numFmt w:val="bullet"/>
      <w:lvlText w:val=""/>
      <w:lvlJc w:val="left"/>
      <w:pPr>
        <w:ind w:left="5040" w:hanging="360"/>
      </w:pPr>
      <w:rPr>
        <w:rFonts w:hint="default" w:ascii="Wingdings" w:hAnsi="Wingdings"/>
      </w:rPr>
    </w:lvl>
    <w:lvl w:ilvl="6" w:tplc="18090001" w:tentative="1">
      <w:start w:val="1"/>
      <w:numFmt w:val="bullet"/>
      <w:lvlText w:val=""/>
      <w:lvlJc w:val="left"/>
      <w:pPr>
        <w:ind w:left="5760" w:hanging="360"/>
      </w:pPr>
      <w:rPr>
        <w:rFonts w:hint="default" w:ascii="Symbol" w:hAnsi="Symbol"/>
      </w:rPr>
    </w:lvl>
    <w:lvl w:ilvl="7" w:tplc="18090003" w:tentative="1">
      <w:start w:val="1"/>
      <w:numFmt w:val="bullet"/>
      <w:lvlText w:val="o"/>
      <w:lvlJc w:val="left"/>
      <w:pPr>
        <w:ind w:left="6480" w:hanging="360"/>
      </w:pPr>
      <w:rPr>
        <w:rFonts w:hint="default" w:ascii="Courier New" w:hAnsi="Courier New" w:cs="Courier New"/>
      </w:rPr>
    </w:lvl>
    <w:lvl w:ilvl="8" w:tplc="18090005" w:tentative="1">
      <w:start w:val="1"/>
      <w:numFmt w:val="bullet"/>
      <w:lvlText w:val=""/>
      <w:lvlJc w:val="left"/>
      <w:pPr>
        <w:ind w:left="7200" w:hanging="360"/>
      </w:pPr>
      <w:rPr>
        <w:rFonts w:hint="default" w:ascii="Wingdings" w:hAnsi="Wingdings"/>
      </w:rPr>
    </w:lvl>
  </w:abstractNum>
  <w:abstractNum w:abstractNumId="14" w15:restartNumberingAfterBreak="0">
    <w:nsid w:val="63AE646A"/>
    <w:multiLevelType w:val="multilevel"/>
    <w:tmpl w:val="F4E80268"/>
    <w:styleLink w:val="ImportedStyle1"/>
    <w:lvl w:ilvl="0">
      <w:start w:val="1"/>
      <w:numFmt w:val="decimal"/>
      <w:suff w:val="nothing"/>
      <w:lvlText w:val="%1."/>
      <w:lvlJc w:val="left"/>
      <w:pPr>
        <w:ind w:left="576" w:hanging="576"/>
      </w:pPr>
      <w:rPr>
        <w:rFonts w:ascii="Helvetica" w:hAnsi="Helvetica" w:eastAsia="Helvetica" w:cs="Helvetica"/>
        <w:b/>
        <w:bCs/>
        <w:i w:val="0"/>
        <w:iCs w:val="0"/>
        <w:caps w:val="0"/>
        <w:smallCaps w:val="0"/>
        <w:strike w:val="0"/>
        <w:dstrike w:val="0"/>
        <w:outline w:val="0"/>
        <w:emboss w:val="0"/>
        <w:imprint w:val="0"/>
        <w:color w:val="AEAAAA"/>
        <w:spacing w:val="0"/>
        <w:w w:val="100"/>
        <w:kern w:val="0"/>
        <w:position w:val="0"/>
        <w:sz w:val="144"/>
        <w:szCs w:val="144"/>
        <w:highlight w:val="none"/>
        <w:vertAlign w:val="baseline"/>
      </w:rPr>
    </w:lvl>
    <w:lvl w:ilvl="1">
      <w:start w:val="1"/>
      <w:numFmt w:val="decimal"/>
      <w:suff w:val="nothing"/>
      <w:lvlText w:val="%1.%2."/>
      <w:lvlJc w:val="left"/>
      <w:pPr>
        <w:ind w:left="1225" w:hanging="505"/>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24" w:hanging="504"/>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nothing"/>
      <w:lvlText w:val="%1.%2.%3.%4."/>
      <w:lvlJc w:val="left"/>
      <w:pPr>
        <w:ind w:left="1225" w:hanging="505"/>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177" w:hanging="505"/>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3119" w:hanging="1319"/>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3623" w:hanging="1463"/>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127" w:hanging="1607"/>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703" w:hanging="182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66A47325"/>
    <w:multiLevelType w:val="hybridMultilevel"/>
    <w:tmpl w:val="4DAC28C6"/>
    <w:lvl w:ilvl="0" w:tplc="1809000B">
      <w:start w:val="1"/>
      <w:numFmt w:val="bullet"/>
      <w:lvlText w:val=""/>
      <w:lvlJc w:val="left"/>
      <w:pPr>
        <w:ind w:left="1800" w:hanging="360"/>
      </w:pPr>
      <w:rPr>
        <w:rFonts w:hint="default" w:ascii="Wingdings" w:hAnsi="Wingdings"/>
      </w:rPr>
    </w:lvl>
    <w:lvl w:ilvl="1" w:tplc="18090003" w:tentative="1">
      <w:start w:val="1"/>
      <w:numFmt w:val="bullet"/>
      <w:lvlText w:val="o"/>
      <w:lvlJc w:val="left"/>
      <w:pPr>
        <w:ind w:left="2520" w:hanging="360"/>
      </w:pPr>
      <w:rPr>
        <w:rFonts w:hint="default" w:ascii="Courier New" w:hAnsi="Courier New" w:cs="Courier New"/>
      </w:rPr>
    </w:lvl>
    <w:lvl w:ilvl="2" w:tplc="18090005" w:tentative="1">
      <w:start w:val="1"/>
      <w:numFmt w:val="bullet"/>
      <w:lvlText w:val=""/>
      <w:lvlJc w:val="left"/>
      <w:pPr>
        <w:ind w:left="3240" w:hanging="360"/>
      </w:pPr>
      <w:rPr>
        <w:rFonts w:hint="default" w:ascii="Wingdings" w:hAnsi="Wingdings"/>
      </w:rPr>
    </w:lvl>
    <w:lvl w:ilvl="3" w:tplc="18090001" w:tentative="1">
      <w:start w:val="1"/>
      <w:numFmt w:val="bullet"/>
      <w:lvlText w:val=""/>
      <w:lvlJc w:val="left"/>
      <w:pPr>
        <w:ind w:left="3960" w:hanging="360"/>
      </w:pPr>
      <w:rPr>
        <w:rFonts w:hint="default" w:ascii="Symbol" w:hAnsi="Symbol"/>
      </w:rPr>
    </w:lvl>
    <w:lvl w:ilvl="4" w:tplc="18090003" w:tentative="1">
      <w:start w:val="1"/>
      <w:numFmt w:val="bullet"/>
      <w:lvlText w:val="o"/>
      <w:lvlJc w:val="left"/>
      <w:pPr>
        <w:ind w:left="4680" w:hanging="360"/>
      </w:pPr>
      <w:rPr>
        <w:rFonts w:hint="default" w:ascii="Courier New" w:hAnsi="Courier New" w:cs="Courier New"/>
      </w:rPr>
    </w:lvl>
    <w:lvl w:ilvl="5" w:tplc="18090005" w:tentative="1">
      <w:start w:val="1"/>
      <w:numFmt w:val="bullet"/>
      <w:lvlText w:val=""/>
      <w:lvlJc w:val="left"/>
      <w:pPr>
        <w:ind w:left="5400" w:hanging="360"/>
      </w:pPr>
      <w:rPr>
        <w:rFonts w:hint="default" w:ascii="Wingdings" w:hAnsi="Wingdings"/>
      </w:rPr>
    </w:lvl>
    <w:lvl w:ilvl="6" w:tplc="18090001" w:tentative="1">
      <w:start w:val="1"/>
      <w:numFmt w:val="bullet"/>
      <w:lvlText w:val=""/>
      <w:lvlJc w:val="left"/>
      <w:pPr>
        <w:ind w:left="6120" w:hanging="360"/>
      </w:pPr>
      <w:rPr>
        <w:rFonts w:hint="default" w:ascii="Symbol" w:hAnsi="Symbol"/>
      </w:rPr>
    </w:lvl>
    <w:lvl w:ilvl="7" w:tplc="18090003" w:tentative="1">
      <w:start w:val="1"/>
      <w:numFmt w:val="bullet"/>
      <w:lvlText w:val="o"/>
      <w:lvlJc w:val="left"/>
      <w:pPr>
        <w:ind w:left="6840" w:hanging="360"/>
      </w:pPr>
      <w:rPr>
        <w:rFonts w:hint="default" w:ascii="Courier New" w:hAnsi="Courier New" w:cs="Courier New"/>
      </w:rPr>
    </w:lvl>
    <w:lvl w:ilvl="8" w:tplc="18090005" w:tentative="1">
      <w:start w:val="1"/>
      <w:numFmt w:val="bullet"/>
      <w:lvlText w:val=""/>
      <w:lvlJc w:val="left"/>
      <w:pPr>
        <w:ind w:left="7560" w:hanging="360"/>
      </w:pPr>
      <w:rPr>
        <w:rFonts w:hint="default" w:ascii="Wingdings" w:hAnsi="Wingdings"/>
      </w:rPr>
    </w:lvl>
  </w:abstractNum>
  <w:abstractNum w:abstractNumId="16" w15:restartNumberingAfterBreak="0">
    <w:nsid w:val="680600A9"/>
    <w:multiLevelType w:val="hybridMultilevel"/>
    <w:tmpl w:val="8F00726E"/>
    <w:lvl w:ilvl="0" w:tplc="FFFFFFFF">
      <w:start w:val="1"/>
      <w:numFmt w:val="bullet"/>
      <w:lvlText w:val="-"/>
      <w:lvlJc w:val="left"/>
      <w:pPr>
        <w:ind w:left="1080" w:hanging="360"/>
      </w:pPr>
      <w:rPr>
        <w:rFonts w:hint="default" w:ascii="Palatino Linotype" w:hAnsi="Palatino Linotype"/>
      </w:rPr>
    </w:lvl>
    <w:lvl w:ilvl="1" w:tplc="18090003">
      <w:start w:val="1"/>
      <w:numFmt w:val="bullet"/>
      <w:lvlText w:val="o"/>
      <w:lvlJc w:val="left"/>
      <w:pPr>
        <w:ind w:left="1800" w:hanging="360"/>
      </w:pPr>
      <w:rPr>
        <w:rFonts w:hint="default" w:ascii="Courier New" w:hAnsi="Courier New" w:cs="Courier New"/>
      </w:rPr>
    </w:lvl>
    <w:lvl w:ilvl="2" w:tplc="18090005">
      <w:start w:val="1"/>
      <w:numFmt w:val="bullet"/>
      <w:lvlText w:val=""/>
      <w:lvlJc w:val="left"/>
      <w:pPr>
        <w:ind w:left="2520" w:hanging="360"/>
      </w:pPr>
      <w:rPr>
        <w:rFonts w:hint="default" w:ascii="Wingdings" w:hAnsi="Wingdings"/>
      </w:rPr>
    </w:lvl>
    <w:lvl w:ilvl="3" w:tplc="18090001" w:tentative="1">
      <w:start w:val="1"/>
      <w:numFmt w:val="bullet"/>
      <w:lvlText w:val=""/>
      <w:lvlJc w:val="left"/>
      <w:pPr>
        <w:ind w:left="3240" w:hanging="360"/>
      </w:pPr>
      <w:rPr>
        <w:rFonts w:hint="default" w:ascii="Symbol" w:hAnsi="Symbol"/>
      </w:rPr>
    </w:lvl>
    <w:lvl w:ilvl="4" w:tplc="18090003" w:tentative="1">
      <w:start w:val="1"/>
      <w:numFmt w:val="bullet"/>
      <w:lvlText w:val="o"/>
      <w:lvlJc w:val="left"/>
      <w:pPr>
        <w:ind w:left="3960" w:hanging="360"/>
      </w:pPr>
      <w:rPr>
        <w:rFonts w:hint="default" w:ascii="Courier New" w:hAnsi="Courier New" w:cs="Courier New"/>
      </w:rPr>
    </w:lvl>
    <w:lvl w:ilvl="5" w:tplc="18090005" w:tentative="1">
      <w:start w:val="1"/>
      <w:numFmt w:val="bullet"/>
      <w:lvlText w:val=""/>
      <w:lvlJc w:val="left"/>
      <w:pPr>
        <w:ind w:left="4680" w:hanging="360"/>
      </w:pPr>
      <w:rPr>
        <w:rFonts w:hint="default" w:ascii="Wingdings" w:hAnsi="Wingdings"/>
      </w:rPr>
    </w:lvl>
    <w:lvl w:ilvl="6" w:tplc="18090001" w:tentative="1">
      <w:start w:val="1"/>
      <w:numFmt w:val="bullet"/>
      <w:lvlText w:val=""/>
      <w:lvlJc w:val="left"/>
      <w:pPr>
        <w:ind w:left="5400" w:hanging="360"/>
      </w:pPr>
      <w:rPr>
        <w:rFonts w:hint="default" w:ascii="Symbol" w:hAnsi="Symbol"/>
      </w:rPr>
    </w:lvl>
    <w:lvl w:ilvl="7" w:tplc="18090003" w:tentative="1">
      <w:start w:val="1"/>
      <w:numFmt w:val="bullet"/>
      <w:lvlText w:val="o"/>
      <w:lvlJc w:val="left"/>
      <w:pPr>
        <w:ind w:left="6120" w:hanging="360"/>
      </w:pPr>
      <w:rPr>
        <w:rFonts w:hint="default" w:ascii="Courier New" w:hAnsi="Courier New" w:cs="Courier New"/>
      </w:rPr>
    </w:lvl>
    <w:lvl w:ilvl="8" w:tplc="18090005" w:tentative="1">
      <w:start w:val="1"/>
      <w:numFmt w:val="bullet"/>
      <w:lvlText w:val=""/>
      <w:lvlJc w:val="left"/>
      <w:pPr>
        <w:ind w:left="6840" w:hanging="360"/>
      </w:pPr>
      <w:rPr>
        <w:rFonts w:hint="default" w:ascii="Wingdings" w:hAnsi="Wingdings"/>
      </w:rPr>
    </w:lvl>
  </w:abstractNum>
  <w:abstractNum w:abstractNumId="17" w15:restartNumberingAfterBreak="0">
    <w:nsid w:val="720D3D5A"/>
    <w:multiLevelType w:val="multilevel"/>
    <w:tmpl w:val="AF40DA6E"/>
    <w:lvl w:ilvl="0">
      <w:start w:val="3"/>
      <w:numFmt w:val="decimal"/>
      <w:lvlText w:val="%1."/>
      <w:lvlJc w:val="left"/>
      <w:pPr>
        <w:ind w:left="1022" w:hanging="709"/>
      </w:pPr>
      <w:rPr>
        <w:rFonts w:hint="default" w:ascii="Arial" w:hAnsi="Arial" w:eastAsia="Arial" w:cs="Arial"/>
        <w:b/>
        <w:bCs/>
        <w:w w:val="99"/>
        <w:sz w:val="30"/>
        <w:szCs w:val="30"/>
        <w:lang w:val="fr-FR" w:eastAsia="fr-FR" w:bidi="fr-FR"/>
      </w:rPr>
    </w:lvl>
    <w:lvl w:ilvl="1">
      <w:start w:val="1"/>
      <w:numFmt w:val="decimal"/>
      <w:lvlText w:val="%1.%2."/>
      <w:lvlJc w:val="left"/>
      <w:pPr>
        <w:ind w:left="1022" w:hanging="709"/>
      </w:pPr>
      <w:rPr>
        <w:rFonts w:hint="default" w:ascii="Arial" w:hAnsi="Arial" w:eastAsia="Arial" w:cs="Arial"/>
        <w:b/>
        <w:bCs/>
        <w:w w:val="100"/>
        <w:sz w:val="26"/>
        <w:szCs w:val="26"/>
        <w:lang w:val="fr-FR" w:eastAsia="fr-FR" w:bidi="fr-FR"/>
      </w:rPr>
    </w:lvl>
    <w:lvl w:ilvl="2">
      <w:numFmt w:val="bullet"/>
      <w:lvlText w:val=""/>
      <w:lvlJc w:val="left"/>
      <w:pPr>
        <w:ind w:left="1382" w:hanging="360"/>
      </w:pPr>
      <w:rPr>
        <w:rFonts w:hint="default" w:ascii="Wingdings" w:hAnsi="Wingdings" w:eastAsia="Wingdings" w:cs="Wingdings"/>
        <w:w w:val="99"/>
        <w:sz w:val="22"/>
        <w:szCs w:val="22"/>
        <w:lang w:val="fr-FR" w:eastAsia="fr-FR" w:bidi="fr-FR"/>
      </w:rPr>
    </w:lvl>
    <w:lvl w:ilvl="3">
      <w:numFmt w:val="bullet"/>
      <w:lvlText w:val="•"/>
      <w:lvlJc w:val="left"/>
      <w:pPr>
        <w:ind w:left="3354" w:hanging="360"/>
      </w:pPr>
      <w:rPr>
        <w:rFonts w:hint="default"/>
        <w:lang w:val="fr-FR" w:eastAsia="fr-FR" w:bidi="fr-FR"/>
      </w:rPr>
    </w:lvl>
    <w:lvl w:ilvl="4">
      <w:numFmt w:val="bullet"/>
      <w:lvlText w:val="•"/>
      <w:lvlJc w:val="left"/>
      <w:pPr>
        <w:ind w:left="4342" w:hanging="360"/>
      </w:pPr>
      <w:rPr>
        <w:rFonts w:hint="default"/>
        <w:lang w:val="fr-FR" w:eastAsia="fr-FR" w:bidi="fr-FR"/>
      </w:rPr>
    </w:lvl>
    <w:lvl w:ilvl="5">
      <w:numFmt w:val="bullet"/>
      <w:lvlText w:val="•"/>
      <w:lvlJc w:val="left"/>
      <w:pPr>
        <w:ind w:left="5329" w:hanging="360"/>
      </w:pPr>
      <w:rPr>
        <w:rFonts w:hint="default"/>
        <w:lang w:val="fr-FR" w:eastAsia="fr-FR" w:bidi="fr-FR"/>
      </w:rPr>
    </w:lvl>
    <w:lvl w:ilvl="6">
      <w:numFmt w:val="bullet"/>
      <w:lvlText w:val="•"/>
      <w:lvlJc w:val="left"/>
      <w:pPr>
        <w:ind w:left="6316" w:hanging="360"/>
      </w:pPr>
      <w:rPr>
        <w:rFonts w:hint="default"/>
        <w:lang w:val="fr-FR" w:eastAsia="fr-FR" w:bidi="fr-FR"/>
      </w:rPr>
    </w:lvl>
    <w:lvl w:ilvl="7">
      <w:numFmt w:val="bullet"/>
      <w:lvlText w:val="•"/>
      <w:lvlJc w:val="left"/>
      <w:pPr>
        <w:ind w:left="7304" w:hanging="360"/>
      </w:pPr>
      <w:rPr>
        <w:rFonts w:hint="default"/>
        <w:lang w:val="fr-FR" w:eastAsia="fr-FR" w:bidi="fr-FR"/>
      </w:rPr>
    </w:lvl>
    <w:lvl w:ilvl="8">
      <w:numFmt w:val="bullet"/>
      <w:lvlText w:val="•"/>
      <w:lvlJc w:val="left"/>
      <w:pPr>
        <w:ind w:left="8291" w:hanging="360"/>
      </w:pPr>
      <w:rPr>
        <w:rFonts w:hint="default"/>
        <w:lang w:val="fr-FR" w:eastAsia="fr-FR" w:bidi="fr-FR"/>
      </w:rPr>
    </w:lvl>
  </w:abstractNum>
  <w:num w:numId="1" w16cid:durableId="9272308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14506149">
    <w:abstractNumId w:val="2"/>
  </w:num>
  <w:num w:numId="3" w16cid:durableId="156727849">
    <w:abstractNumId w:val="14"/>
  </w:num>
  <w:num w:numId="4" w16cid:durableId="2035156770">
    <w:abstractNumId w:val="8"/>
  </w:num>
  <w:num w:numId="5" w16cid:durableId="1622028710">
    <w:abstractNumId w:val="7"/>
  </w:num>
  <w:num w:numId="6" w16cid:durableId="1937244625">
    <w:abstractNumId w:val="0"/>
  </w:num>
  <w:num w:numId="7" w16cid:durableId="458962427">
    <w:abstractNumId w:val="13"/>
  </w:num>
  <w:num w:numId="8" w16cid:durableId="918715772">
    <w:abstractNumId w:val="9"/>
  </w:num>
  <w:num w:numId="9" w16cid:durableId="742336123">
    <w:abstractNumId w:val="5"/>
  </w:num>
  <w:num w:numId="10" w16cid:durableId="479620305">
    <w:abstractNumId w:val="4"/>
  </w:num>
  <w:num w:numId="11" w16cid:durableId="767433158">
    <w:abstractNumId w:val="15"/>
  </w:num>
  <w:num w:numId="12" w16cid:durableId="1406102345">
    <w:abstractNumId w:val="3"/>
  </w:num>
  <w:num w:numId="13" w16cid:durableId="1301307735">
    <w:abstractNumId w:val="6"/>
  </w:num>
  <w:num w:numId="14" w16cid:durableId="598175846">
    <w:abstractNumId w:val="17"/>
  </w:num>
  <w:num w:numId="15" w16cid:durableId="1652714579">
    <w:abstractNumId w:val="11"/>
  </w:num>
  <w:num w:numId="16" w16cid:durableId="1565525761">
    <w:abstractNumId w:val="10"/>
  </w:num>
  <w:num w:numId="17" w16cid:durableId="1768190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056785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55715100">
    <w:abstractNumId w:val="12"/>
  </w:num>
  <w:num w:numId="20" w16cid:durableId="10390849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100954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22028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851517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394070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453541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051651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820867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9672784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040244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8186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6682167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3155719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369798922">
    <w:abstractNumId w:val="1"/>
  </w:num>
  <w:num w:numId="34" w16cid:durableId="277836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566793171">
    <w:abstractNumId w:val="16"/>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iamh McGarry">
    <w15:presenceInfo w15:providerId="None" w15:userId="Niamh McGarry"/>
  </w15:person>
  <w15:person w15:author="John Corley">
    <w15:presenceInfo w15:providerId="AD" w15:userId="S::John.Corley@spanishpoint.ie::b3c21107-1bb4-4977-ab53-90d980b4c9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85"/>
  <w:proofState w:spelling="clean" w:grammar="dirty"/>
  <w:attachedTemplate r:id="rId1"/>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663"/>
    <w:rsid w:val="0000069F"/>
    <w:rsid w:val="000007A8"/>
    <w:rsid w:val="00000A6C"/>
    <w:rsid w:val="00000BE8"/>
    <w:rsid w:val="0000146B"/>
    <w:rsid w:val="00001601"/>
    <w:rsid w:val="00001618"/>
    <w:rsid w:val="000017BE"/>
    <w:rsid w:val="00001D76"/>
    <w:rsid w:val="000022A7"/>
    <w:rsid w:val="00002375"/>
    <w:rsid w:val="000023D6"/>
    <w:rsid w:val="00002731"/>
    <w:rsid w:val="00002E61"/>
    <w:rsid w:val="00003758"/>
    <w:rsid w:val="000038DA"/>
    <w:rsid w:val="0000396B"/>
    <w:rsid w:val="00003D16"/>
    <w:rsid w:val="00004C79"/>
    <w:rsid w:val="00004D69"/>
    <w:rsid w:val="00004E09"/>
    <w:rsid w:val="0000551C"/>
    <w:rsid w:val="0000554C"/>
    <w:rsid w:val="0000569F"/>
    <w:rsid w:val="00005B85"/>
    <w:rsid w:val="00005C5C"/>
    <w:rsid w:val="00005D24"/>
    <w:rsid w:val="000060CA"/>
    <w:rsid w:val="00006CB6"/>
    <w:rsid w:val="00006CC7"/>
    <w:rsid w:val="000075DC"/>
    <w:rsid w:val="00007866"/>
    <w:rsid w:val="0000796A"/>
    <w:rsid w:val="00007D99"/>
    <w:rsid w:val="00010B09"/>
    <w:rsid w:val="00010C2C"/>
    <w:rsid w:val="0001145B"/>
    <w:rsid w:val="0001162E"/>
    <w:rsid w:val="00011944"/>
    <w:rsid w:val="00011D70"/>
    <w:rsid w:val="00012D31"/>
    <w:rsid w:val="00012DC5"/>
    <w:rsid w:val="00012EA0"/>
    <w:rsid w:val="0001303E"/>
    <w:rsid w:val="000130D4"/>
    <w:rsid w:val="000135AA"/>
    <w:rsid w:val="00013791"/>
    <w:rsid w:val="00013967"/>
    <w:rsid w:val="00013E38"/>
    <w:rsid w:val="000143EF"/>
    <w:rsid w:val="00014453"/>
    <w:rsid w:val="00014D2D"/>
    <w:rsid w:val="00014E43"/>
    <w:rsid w:val="0001515F"/>
    <w:rsid w:val="00015310"/>
    <w:rsid w:val="000157F9"/>
    <w:rsid w:val="00016CF3"/>
    <w:rsid w:val="00017755"/>
    <w:rsid w:val="00017D0E"/>
    <w:rsid w:val="00020185"/>
    <w:rsid w:val="0002073C"/>
    <w:rsid w:val="00020EF9"/>
    <w:rsid w:val="000218F1"/>
    <w:rsid w:val="00022973"/>
    <w:rsid w:val="00022A4F"/>
    <w:rsid w:val="00024424"/>
    <w:rsid w:val="00024B5E"/>
    <w:rsid w:val="00025429"/>
    <w:rsid w:val="00025450"/>
    <w:rsid w:val="00025884"/>
    <w:rsid w:val="00025FF3"/>
    <w:rsid w:val="00026BA1"/>
    <w:rsid w:val="00026C1A"/>
    <w:rsid w:val="00027349"/>
    <w:rsid w:val="00027A81"/>
    <w:rsid w:val="0003026E"/>
    <w:rsid w:val="000308CF"/>
    <w:rsid w:val="00030B5B"/>
    <w:rsid w:val="0003149E"/>
    <w:rsid w:val="00031A33"/>
    <w:rsid w:val="00031AA5"/>
    <w:rsid w:val="00031DCC"/>
    <w:rsid w:val="00031E22"/>
    <w:rsid w:val="00031E3E"/>
    <w:rsid w:val="00031E71"/>
    <w:rsid w:val="00032192"/>
    <w:rsid w:val="0003391E"/>
    <w:rsid w:val="00033C2B"/>
    <w:rsid w:val="00033C9F"/>
    <w:rsid w:val="00033DE7"/>
    <w:rsid w:val="00034518"/>
    <w:rsid w:val="00034FFD"/>
    <w:rsid w:val="00035196"/>
    <w:rsid w:val="00035465"/>
    <w:rsid w:val="000354F5"/>
    <w:rsid w:val="0003576E"/>
    <w:rsid w:val="00035A2C"/>
    <w:rsid w:val="00035C53"/>
    <w:rsid w:val="0003611A"/>
    <w:rsid w:val="000373E3"/>
    <w:rsid w:val="000375F8"/>
    <w:rsid w:val="00037764"/>
    <w:rsid w:val="00037EDB"/>
    <w:rsid w:val="000401F1"/>
    <w:rsid w:val="00040309"/>
    <w:rsid w:val="000403C1"/>
    <w:rsid w:val="00040404"/>
    <w:rsid w:val="000408F8"/>
    <w:rsid w:val="00040BA1"/>
    <w:rsid w:val="00040C1B"/>
    <w:rsid w:val="00040F41"/>
    <w:rsid w:val="000411FC"/>
    <w:rsid w:val="00041826"/>
    <w:rsid w:val="0004223F"/>
    <w:rsid w:val="0004267C"/>
    <w:rsid w:val="00042881"/>
    <w:rsid w:val="00042B4B"/>
    <w:rsid w:val="00043711"/>
    <w:rsid w:val="00043F2F"/>
    <w:rsid w:val="00044660"/>
    <w:rsid w:val="00044A31"/>
    <w:rsid w:val="00044E09"/>
    <w:rsid w:val="00045604"/>
    <w:rsid w:val="00045843"/>
    <w:rsid w:val="0004593E"/>
    <w:rsid w:val="00046369"/>
    <w:rsid w:val="0004669E"/>
    <w:rsid w:val="000471AD"/>
    <w:rsid w:val="00050919"/>
    <w:rsid w:val="00050B37"/>
    <w:rsid w:val="00050D5E"/>
    <w:rsid w:val="000514FC"/>
    <w:rsid w:val="000517C4"/>
    <w:rsid w:val="00051892"/>
    <w:rsid w:val="00051D23"/>
    <w:rsid w:val="00051D9A"/>
    <w:rsid w:val="000526CC"/>
    <w:rsid w:val="000529AB"/>
    <w:rsid w:val="00053050"/>
    <w:rsid w:val="0005351D"/>
    <w:rsid w:val="00053B66"/>
    <w:rsid w:val="000541F6"/>
    <w:rsid w:val="000549B6"/>
    <w:rsid w:val="00054DE7"/>
    <w:rsid w:val="00055112"/>
    <w:rsid w:val="000551C3"/>
    <w:rsid w:val="000552A1"/>
    <w:rsid w:val="00055458"/>
    <w:rsid w:val="00055FA9"/>
    <w:rsid w:val="0005670F"/>
    <w:rsid w:val="0005679D"/>
    <w:rsid w:val="00056C7C"/>
    <w:rsid w:val="00056D47"/>
    <w:rsid w:val="00056D79"/>
    <w:rsid w:val="00056EE5"/>
    <w:rsid w:val="00057867"/>
    <w:rsid w:val="00057D28"/>
    <w:rsid w:val="00060133"/>
    <w:rsid w:val="00061015"/>
    <w:rsid w:val="000610CF"/>
    <w:rsid w:val="000611B6"/>
    <w:rsid w:val="000618B9"/>
    <w:rsid w:val="00062093"/>
    <w:rsid w:val="000621E3"/>
    <w:rsid w:val="00062DBB"/>
    <w:rsid w:val="00062E61"/>
    <w:rsid w:val="0006388B"/>
    <w:rsid w:val="00063AEE"/>
    <w:rsid w:val="000644FC"/>
    <w:rsid w:val="00064511"/>
    <w:rsid w:val="00064708"/>
    <w:rsid w:val="00064809"/>
    <w:rsid w:val="00064C04"/>
    <w:rsid w:val="0006535B"/>
    <w:rsid w:val="00065581"/>
    <w:rsid w:val="00065657"/>
    <w:rsid w:val="0006649B"/>
    <w:rsid w:val="00066839"/>
    <w:rsid w:val="00066D4B"/>
    <w:rsid w:val="00066EBB"/>
    <w:rsid w:val="00067070"/>
    <w:rsid w:val="000673DB"/>
    <w:rsid w:val="0006783C"/>
    <w:rsid w:val="00067FF1"/>
    <w:rsid w:val="00070460"/>
    <w:rsid w:val="00071903"/>
    <w:rsid w:val="000722DF"/>
    <w:rsid w:val="00072430"/>
    <w:rsid w:val="00072465"/>
    <w:rsid w:val="000724F5"/>
    <w:rsid w:val="00072CB2"/>
    <w:rsid w:val="000731A0"/>
    <w:rsid w:val="00073891"/>
    <w:rsid w:val="000741D6"/>
    <w:rsid w:val="00074664"/>
    <w:rsid w:val="000746DE"/>
    <w:rsid w:val="00074F37"/>
    <w:rsid w:val="000756DA"/>
    <w:rsid w:val="000761FB"/>
    <w:rsid w:val="00076762"/>
    <w:rsid w:val="00076B67"/>
    <w:rsid w:val="00077220"/>
    <w:rsid w:val="00077EB9"/>
    <w:rsid w:val="00077FBC"/>
    <w:rsid w:val="00080177"/>
    <w:rsid w:val="000806D2"/>
    <w:rsid w:val="00080CFB"/>
    <w:rsid w:val="00080D88"/>
    <w:rsid w:val="0008169E"/>
    <w:rsid w:val="00081EEE"/>
    <w:rsid w:val="00082439"/>
    <w:rsid w:val="00082B9A"/>
    <w:rsid w:val="00082CDC"/>
    <w:rsid w:val="00083216"/>
    <w:rsid w:val="0008393C"/>
    <w:rsid w:val="000839DF"/>
    <w:rsid w:val="000852BA"/>
    <w:rsid w:val="000852C0"/>
    <w:rsid w:val="0008589C"/>
    <w:rsid w:val="00085E1E"/>
    <w:rsid w:val="0008623A"/>
    <w:rsid w:val="00086633"/>
    <w:rsid w:val="00087209"/>
    <w:rsid w:val="000878A8"/>
    <w:rsid w:val="00087F35"/>
    <w:rsid w:val="000900B6"/>
    <w:rsid w:val="0009010F"/>
    <w:rsid w:val="0009073B"/>
    <w:rsid w:val="000907DB"/>
    <w:rsid w:val="000915E8"/>
    <w:rsid w:val="0009223A"/>
    <w:rsid w:val="000924E2"/>
    <w:rsid w:val="00093070"/>
    <w:rsid w:val="000938B0"/>
    <w:rsid w:val="00093CA0"/>
    <w:rsid w:val="000940AC"/>
    <w:rsid w:val="00094304"/>
    <w:rsid w:val="00094520"/>
    <w:rsid w:val="00094527"/>
    <w:rsid w:val="000952B3"/>
    <w:rsid w:val="000952BF"/>
    <w:rsid w:val="00095919"/>
    <w:rsid w:val="00095DCC"/>
    <w:rsid w:val="00095F3B"/>
    <w:rsid w:val="0009616C"/>
    <w:rsid w:val="0009642E"/>
    <w:rsid w:val="000972D0"/>
    <w:rsid w:val="0009731A"/>
    <w:rsid w:val="0009735D"/>
    <w:rsid w:val="0009765B"/>
    <w:rsid w:val="00097944"/>
    <w:rsid w:val="0009795C"/>
    <w:rsid w:val="000A15CC"/>
    <w:rsid w:val="000A2804"/>
    <w:rsid w:val="000A35FE"/>
    <w:rsid w:val="000A478A"/>
    <w:rsid w:val="000A480E"/>
    <w:rsid w:val="000A4ECA"/>
    <w:rsid w:val="000A527F"/>
    <w:rsid w:val="000A5412"/>
    <w:rsid w:val="000A54A8"/>
    <w:rsid w:val="000A5539"/>
    <w:rsid w:val="000A6067"/>
    <w:rsid w:val="000A607B"/>
    <w:rsid w:val="000A6172"/>
    <w:rsid w:val="000A6808"/>
    <w:rsid w:val="000A6D06"/>
    <w:rsid w:val="000A7266"/>
    <w:rsid w:val="000A72CD"/>
    <w:rsid w:val="000A7EFB"/>
    <w:rsid w:val="000B002B"/>
    <w:rsid w:val="000B0B44"/>
    <w:rsid w:val="000B0E76"/>
    <w:rsid w:val="000B1213"/>
    <w:rsid w:val="000B16B5"/>
    <w:rsid w:val="000B25CE"/>
    <w:rsid w:val="000B2693"/>
    <w:rsid w:val="000B2931"/>
    <w:rsid w:val="000B2CC0"/>
    <w:rsid w:val="000B317D"/>
    <w:rsid w:val="000B341A"/>
    <w:rsid w:val="000B36FC"/>
    <w:rsid w:val="000B441D"/>
    <w:rsid w:val="000B4DC8"/>
    <w:rsid w:val="000B5047"/>
    <w:rsid w:val="000B5FCF"/>
    <w:rsid w:val="000B610D"/>
    <w:rsid w:val="000B66FD"/>
    <w:rsid w:val="000B690A"/>
    <w:rsid w:val="000B74F7"/>
    <w:rsid w:val="000B7617"/>
    <w:rsid w:val="000B7EF4"/>
    <w:rsid w:val="000C0144"/>
    <w:rsid w:val="000C0A2D"/>
    <w:rsid w:val="000C0AD6"/>
    <w:rsid w:val="000C12A7"/>
    <w:rsid w:val="000C1422"/>
    <w:rsid w:val="000C1A2F"/>
    <w:rsid w:val="000C1B4F"/>
    <w:rsid w:val="000C1C3E"/>
    <w:rsid w:val="000C2B68"/>
    <w:rsid w:val="000C305D"/>
    <w:rsid w:val="000C3A15"/>
    <w:rsid w:val="000C4C7E"/>
    <w:rsid w:val="000C4CF0"/>
    <w:rsid w:val="000C54C5"/>
    <w:rsid w:val="000C5E64"/>
    <w:rsid w:val="000C6004"/>
    <w:rsid w:val="000C608D"/>
    <w:rsid w:val="000C6936"/>
    <w:rsid w:val="000C6B4F"/>
    <w:rsid w:val="000C6B9D"/>
    <w:rsid w:val="000C706D"/>
    <w:rsid w:val="000C7623"/>
    <w:rsid w:val="000C79DF"/>
    <w:rsid w:val="000C7E85"/>
    <w:rsid w:val="000D0343"/>
    <w:rsid w:val="000D0AB2"/>
    <w:rsid w:val="000D0CB8"/>
    <w:rsid w:val="000D13C6"/>
    <w:rsid w:val="000D160A"/>
    <w:rsid w:val="000D1ACB"/>
    <w:rsid w:val="000D21E7"/>
    <w:rsid w:val="000D23FC"/>
    <w:rsid w:val="000D2423"/>
    <w:rsid w:val="000D2563"/>
    <w:rsid w:val="000D3BC3"/>
    <w:rsid w:val="000D3E16"/>
    <w:rsid w:val="000D47A3"/>
    <w:rsid w:val="000D47CF"/>
    <w:rsid w:val="000D4F64"/>
    <w:rsid w:val="000D52D5"/>
    <w:rsid w:val="000D5424"/>
    <w:rsid w:val="000D56D6"/>
    <w:rsid w:val="000D5857"/>
    <w:rsid w:val="000D6174"/>
    <w:rsid w:val="000D68B0"/>
    <w:rsid w:val="000D750D"/>
    <w:rsid w:val="000D79A6"/>
    <w:rsid w:val="000E04DA"/>
    <w:rsid w:val="000E0719"/>
    <w:rsid w:val="000E0AFE"/>
    <w:rsid w:val="000E10D5"/>
    <w:rsid w:val="000E1371"/>
    <w:rsid w:val="000E1AB0"/>
    <w:rsid w:val="000E1AFF"/>
    <w:rsid w:val="000E1C26"/>
    <w:rsid w:val="000E27D4"/>
    <w:rsid w:val="000E2E76"/>
    <w:rsid w:val="000E36E3"/>
    <w:rsid w:val="000E3C8D"/>
    <w:rsid w:val="000E411B"/>
    <w:rsid w:val="000E49E3"/>
    <w:rsid w:val="000E6B3E"/>
    <w:rsid w:val="000E7AC1"/>
    <w:rsid w:val="000F0725"/>
    <w:rsid w:val="000F083C"/>
    <w:rsid w:val="000F08F0"/>
    <w:rsid w:val="000F0BC8"/>
    <w:rsid w:val="000F125A"/>
    <w:rsid w:val="000F16F5"/>
    <w:rsid w:val="000F1E19"/>
    <w:rsid w:val="000F2902"/>
    <w:rsid w:val="000F2A30"/>
    <w:rsid w:val="000F2A59"/>
    <w:rsid w:val="000F31A1"/>
    <w:rsid w:val="000F3437"/>
    <w:rsid w:val="000F365D"/>
    <w:rsid w:val="000F3AAD"/>
    <w:rsid w:val="000F3D09"/>
    <w:rsid w:val="000F4E3D"/>
    <w:rsid w:val="000F530A"/>
    <w:rsid w:val="000F61B5"/>
    <w:rsid w:val="000F6274"/>
    <w:rsid w:val="000F6438"/>
    <w:rsid w:val="000F6485"/>
    <w:rsid w:val="000F6632"/>
    <w:rsid w:val="000F6F95"/>
    <w:rsid w:val="000F710E"/>
    <w:rsid w:val="000F772A"/>
    <w:rsid w:val="000F778A"/>
    <w:rsid w:val="000F77BB"/>
    <w:rsid w:val="000F78B8"/>
    <w:rsid w:val="00100197"/>
    <w:rsid w:val="00100A91"/>
    <w:rsid w:val="001011D5"/>
    <w:rsid w:val="00101411"/>
    <w:rsid w:val="00102079"/>
    <w:rsid w:val="00102656"/>
    <w:rsid w:val="00102712"/>
    <w:rsid w:val="00102F84"/>
    <w:rsid w:val="00103255"/>
    <w:rsid w:val="001036A3"/>
    <w:rsid w:val="00103910"/>
    <w:rsid w:val="001042FB"/>
    <w:rsid w:val="00104835"/>
    <w:rsid w:val="00104922"/>
    <w:rsid w:val="001053A4"/>
    <w:rsid w:val="00105A09"/>
    <w:rsid w:val="00105AFF"/>
    <w:rsid w:val="00105D73"/>
    <w:rsid w:val="00106BA3"/>
    <w:rsid w:val="0010759A"/>
    <w:rsid w:val="00107799"/>
    <w:rsid w:val="00107DB2"/>
    <w:rsid w:val="00110192"/>
    <w:rsid w:val="00110401"/>
    <w:rsid w:val="00111CD1"/>
    <w:rsid w:val="00111D8D"/>
    <w:rsid w:val="00111ECB"/>
    <w:rsid w:val="00111FF9"/>
    <w:rsid w:val="00112237"/>
    <w:rsid w:val="001127CC"/>
    <w:rsid w:val="001138A0"/>
    <w:rsid w:val="00114118"/>
    <w:rsid w:val="001143DC"/>
    <w:rsid w:val="00114428"/>
    <w:rsid w:val="0011444B"/>
    <w:rsid w:val="001147AB"/>
    <w:rsid w:val="00114F9E"/>
    <w:rsid w:val="0011514D"/>
    <w:rsid w:val="001154D5"/>
    <w:rsid w:val="001157D3"/>
    <w:rsid w:val="0011672E"/>
    <w:rsid w:val="00117172"/>
    <w:rsid w:val="001171F0"/>
    <w:rsid w:val="00117A51"/>
    <w:rsid w:val="00117AAA"/>
    <w:rsid w:val="00117D53"/>
    <w:rsid w:val="0012062F"/>
    <w:rsid w:val="00120BC3"/>
    <w:rsid w:val="00120F44"/>
    <w:rsid w:val="0012160C"/>
    <w:rsid w:val="0012193A"/>
    <w:rsid w:val="00121DEB"/>
    <w:rsid w:val="00121F48"/>
    <w:rsid w:val="0012237F"/>
    <w:rsid w:val="00122693"/>
    <w:rsid w:val="00122C89"/>
    <w:rsid w:val="001235C6"/>
    <w:rsid w:val="001238A2"/>
    <w:rsid w:val="00123D6A"/>
    <w:rsid w:val="00124032"/>
    <w:rsid w:val="001245C5"/>
    <w:rsid w:val="001245FA"/>
    <w:rsid w:val="00124CEB"/>
    <w:rsid w:val="00125012"/>
    <w:rsid w:val="00126282"/>
    <w:rsid w:val="001262C1"/>
    <w:rsid w:val="00127287"/>
    <w:rsid w:val="00127578"/>
    <w:rsid w:val="00127BAF"/>
    <w:rsid w:val="00127D05"/>
    <w:rsid w:val="00127D2F"/>
    <w:rsid w:val="00127FB1"/>
    <w:rsid w:val="001305A1"/>
    <w:rsid w:val="00131041"/>
    <w:rsid w:val="00132192"/>
    <w:rsid w:val="00132D25"/>
    <w:rsid w:val="00133696"/>
    <w:rsid w:val="00133B45"/>
    <w:rsid w:val="00133F41"/>
    <w:rsid w:val="00134DA4"/>
    <w:rsid w:val="00135A01"/>
    <w:rsid w:val="00135E89"/>
    <w:rsid w:val="00135EAD"/>
    <w:rsid w:val="00135F02"/>
    <w:rsid w:val="0013684B"/>
    <w:rsid w:val="00137282"/>
    <w:rsid w:val="001374FF"/>
    <w:rsid w:val="0014002A"/>
    <w:rsid w:val="00140709"/>
    <w:rsid w:val="001407CA"/>
    <w:rsid w:val="00140DB4"/>
    <w:rsid w:val="00140E84"/>
    <w:rsid w:val="00140EFF"/>
    <w:rsid w:val="00141A21"/>
    <w:rsid w:val="001425A7"/>
    <w:rsid w:val="001430FE"/>
    <w:rsid w:val="0014315E"/>
    <w:rsid w:val="00143BC6"/>
    <w:rsid w:val="00143C8C"/>
    <w:rsid w:val="00143D8E"/>
    <w:rsid w:val="00144CF0"/>
    <w:rsid w:val="00144D7A"/>
    <w:rsid w:val="001453D7"/>
    <w:rsid w:val="0014578A"/>
    <w:rsid w:val="0014597A"/>
    <w:rsid w:val="001459A9"/>
    <w:rsid w:val="00146907"/>
    <w:rsid w:val="001478CD"/>
    <w:rsid w:val="00147AF9"/>
    <w:rsid w:val="00147B6D"/>
    <w:rsid w:val="001503FD"/>
    <w:rsid w:val="00150E01"/>
    <w:rsid w:val="00151970"/>
    <w:rsid w:val="0015206C"/>
    <w:rsid w:val="0015242F"/>
    <w:rsid w:val="001537EA"/>
    <w:rsid w:val="001538F1"/>
    <w:rsid w:val="001542F5"/>
    <w:rsid w:val="00154338"/>
    <w:rsid w:val="0015464D"/>
    <w:rsid w:val="001547ED"/>
    <w:rsid w:val="00154ADA"/>
    <w:rsid w:val="00154F98"/>
    <w:rsid w:val="0015568A"/>
    <w:rsid w:val="00155CA9"/>
    <w:rsid w:val="00155E9A"/>
    <w:rsid w:val="00156E6A"/>
    <w:rsid w:val="0015717C"/>
    <w:rsid w:val="00157823"/>
    <w:rsid w:val="0016001D"/>
    <w:rsid w:val="00160926"/>
    <w:rsid w:val="0016097D"/>
    <w:rsid w:val="00160AFE"/>
    <w:rsid w:val="00160B16"/>
    <w:rsid w:val="00160CAB"/>
    <w:rsid w:val="00160D33"/>
    <w:rsid w:val="001613F9"/>
    <w:rsid w:val="0016289C"/>
    <w:rsid w:val="00163278"/>
    <w:rsid w:val="00163358"/>
    <w:rsid w:val="0016380C"/>
    <w:rsid w:val="00163929"/>
    <w:rsid w:val="001643E0"/>
    <w:rsid w:val="0016589F"/>
    <w:rsid w:val="00165DDD"/>
    <w:rsid w:val="001662F3"/>
    <w:rsid w:val="001664E2"/>
    <w:rsid w:val="00166662"/>
    <w:rsid w:val="00166696"/>
    <w:rsid w:val="00166879"/>
    <w:rsid w:val="00166B74"/>
    <w:rsid w:val="00166C01"/>
    <w:rsid w:val="00166C25"/>
    <w:rsid w:val="00167926"/>
    <w:rsid w:val="00167AA7"/>
    <w:rsid w:val="00167C65"/>
    <w:rsid w:val="00167D48"/>
    <w:rsid w:val="00167E2C"/>
    <w:rsid w:val="00170459"/>
    <w:rsid w:val="00171326"/>
    <w:rsid w:val="00171B3C"/>
    <w:rsid w:val="001727D6"/>
    <w:rsid w:val="001727E8"/>
    <w:rsid w:val="001730F8"/>
    <w:rsid w:val="0017378B"/>
    <w:rsid w:val="001739F7"/>
    <w:rsid w:val="00173C96"/>
    <w:rsid w:val="00173DF8"/>
    <w:rsid w:val="00173EF8"/>
    <w:rsid w:val="00174307"/>
    <w:rsid w:val="001749CE"/>
    <w:rsid w:val="00174A0A"/>
    <w:rsid w:val="00174B9A"/>
    <w:rsid w:val="0017526A"/>
    <w:rsid w:val="00175576"/>
    <w:rsid w:val="00175BB4"/>
    <w:rsid w:val="001768EB"/>
    <w:rsid w:val="00176EE1"/>
    <w:rsid w:val="001770A1"/>
    <w:rsid w:val="0017765E"/>
    <w:rsid w:val="0017798F"/>
    <w:rsid w:val="00177FB4"/>
    <w:rsid w:val="0018068E"/>
    <w:rsid w:val="0018078D"/>
    <w:rsid w:val="00180A20"/>
    <w:rsid w:val="00180C20"/>
    <w:rsid w:val="001812E2"/>
    <w:rsid w:val="00181DB0"/>
    <w:rsid w:val="00181FC0"/>
    <w:rsid w:val="00182B87"/>
    <w:rsid w:val="00183D81"/>
    <w:rsid w:val="00183E9B"/>
    <w:rsid w:val="00184268"/>
    <w:rsid w:val="001844FB"/>
    <w:rsid w:val="00184BC2"/>
    <w:rsid w:val="00184E6A"/>
    <w:rsid w:val="0018501C"/>
    <w:rsid w:val="0018562C"/>
    <w:rsid w:val="00185880"/>
    <w:rsid w:val="00185B3A"/>
    <w:rsid w:val="00186531"/>
    <w:rsid w:val="001867E8"/>
    <w:rsid w:val="001868DC"/>
    <w:rsid w:val="00187719"/>
    <w:rsid w:val="0018773F"/>
    <w:rsid w:val="00190F8E"/>
    <w:rsid w:val="00191250"/>
    <w:rsid w:val="00191309"/>
    <w:rsid w:val="00192990"/>
    <w:rsid w:val="00192AD4"/>
    <w:rsid w:val="00192BB5"/>
    <w:rsid w:val="00192CDC"/>
    <w:rsid w:val="00193200"/>
    <w:rsid w:val="00193338"/>
    <w:rsid w:val="0019363E"/>
    <w:rsid w:val="001938C2"/>
    <w:rsid w:val="00193EBC"/>
    <w:rsid w:val="0019449F"/>
    <w:rsid w:val="001948F8"/>
    <w:rsid w:val="00194C09"/>
    <w:rsid w:val="00194CFE"/>
    <w:rsid w:val="0019526A"/>
    <w:rsid w:val="001954A6"/>
    <w:rsid w:val="001955D8"/>
    <w:rsid w:val="001967C3"/>
    <w:rsid w:val="00196ACE"/>
    <w:rsid w:val="001A0B2B"/>
    <w:rsid w:val="001A0B31"/>
    <w:rsid w:val="001A10F2"/>
    <w:rsid w:val="001A19CC"/>
    <w:rsid w:val="001A2104"/>
    <w:rsid w:val="001A272A"/>
    <w:rsid w:val="001A2771"/>
    <w:rsid w:val="001A2878"/>
    <w:rsid w:val="001A2C69"/>
    <w:rsid w:val="001A2DB2"/>
    <w:rsid w:val="001A2EB0"/>
    <w:rsid w:val="001A34FB"/>
    <w:rsid w:val="001A4BA3"/>
    <w:rsid w:val="001A562E"/>
    <w:rsid w:val="001A59C5"/>
    <w:rsid w:val="001A5D08"/>
    <w:rsid w:val="001A5D4B"/>
    <w:rsid w:val="001A5D8A"/>
    <w:rsid w:val="001A6079"/>
    <w:rsid w:val="001A64C4"/>
    <w:rsid w:val="001A6E46"/>
    <w:rsid w:val="001A706B"/>
    <w:rsid w:val="001A738F"/>
    <w:rsid w:val="001A7A78"/>
    <w:rsid w:val="001A7ECE"/>
    <w:rsid w:val="001B0032"/>
    <w:rsid w:val="001B19D1"/>
    <w:rsid w:val="001B1E1E"/>
    <w:rsid w:val="001B2763"/>
    <w:rsid w:val="001B32C2"/>
    <w:rsid w:val="001B35A9"/>
    <w:rsid w:val="001B3635"/>
    <w:rsid w:val="001B44F3"/>
    <w:rsid w:val="001B463B"/>
    <w:rsid w:val="001B49E3"/>
    <w:rsid w:val="001B4B5E"/>
    <w:rsid w:val="001B505A"/>
    <w:rsid w:val="001B50EC"/>
    <w:rsid w:val="001B591E"/>
    <w:rsid w:val="001B637F"/>
    <w:rsid w:val="001B6408"/>
    <w:rsid w:val="001B6CE4"/>
    <w:rsid w:val="001B6F57"/>
    <w:rsid w:val="001B705F"/>
    <w:rsid w:val="001B76F5"/>
    <w:rsid w:val="001B7C2F"/>
    <w:rsid w:val="001B7EB5"/>
    <w:rsid w:val="001C032F"/>
    <w:rsid w:val="001C04F1"/>
    <w:rsid w:val="001C1599"/>
    <w:rsid w:val="001C1845"/>
    <w:rsid w:val="001C1928"/>
    <w:rsid w:val="001C2166"/>
    <w:rsid w:val="001C23BE"/>
    <w:rsid w:val="001C271E"/>
    <w:rsid w:val="001C2C04"/>
    <w:rsid w:val="001C2E97"/>
    <w:rsid w:val="001C368B"/>
    <w:rsid w:val="001C37F7"/>
    <w:rsid w:val="001C3878"/>
    <w:rsid w:val="001C3AFA"/>
    <w:rsid w:val="001C3B9F"/>
    <w:rsid w:val="001C3BDD"/>
    <w:rsid w:val="001C412F"/>
    <w:rsid w:val="001C423D"/>
    <w:rsid w:val="001C46EA"/>
    <w:rsid w:val="001C46FB"/>
    <w:rsid w:val="001C4F39"/>
    <w:rsid w:val="001C50A6"/>
    <w:rsid w:val="001C5245"/>
    <w:rsid w:val="001C56E3"/>
    <w:rsid w:val="001C69D9"/>
    <w:rsid w:val="001D03D0"/>
    <w:rsid w:val="001D12FD"/>
    <w:rsid w:val="001D16FD"/>
    <w:rsid w:val="001D1C82"/>
    <w:rsid w:val="001D20D5"/>
    <w:rsid w:val="001D243D"/>
    <w:rsid w:val="001D280B"/>
    <w:rsid w:val="001D285F"/>
    <w:rsid w:val="001D3F81"/>
    <w:rsid w:val="001D4363"/>
    <w:rsid w:val="001D530E"/>
    <w:rsid w:val="001D5544"/>
    <w:rsid w:val="001D5E76"/>
    <w:rsid w:val="001D6509"/>
    <w:rsid w:val="001D6691"/>
    <w:rsid w:val="001D6A9E"/>
    <w:rsid w:val="001D7061"/>
    <w:rsid w:val="001D715C"/>
    <w:rsid w:val="001D7373"/>
    <w:rsid w:val="001D756D"/>
    <w:rsid w:val="001D762D"/>
    <w:rsid w:val="001D7F0E"/>
    <w:rsid w:val="001E087F"/>
    <w:rsid w:val="001E11AC"/>
    <w:rsid w:val="001E1BD0"/>
    <w:rsid w:val="001E2322"/>
    <w:rsid w:val="001E275A"/>
    <w:rsid w:val="001E3468"/>
    <w:rsid w:val="001E369C"/>
    <w:rsid w:val="001E36C4"/>
    <w:rsid w:val="001E39FF"/>
    <w:rsid w:val="001E4050"/>
    <w:rsid w:val="001E4F9A"/>
    <w:rsid w:val="001E5736"/>
    <w:rsid w:val="001E5B93"/>
    <w:rsid w:val="001E5C20"/>
    <w:rsid w:val="001E5D0B"/>
    <w:rsid w:val="001E6A1D"/>
    <w:rsid w:val="001E706D"/>
    <w:rsid w:val="001E7CF9"/>
    <w:rsid w:val="001F0030"/>
    <w:rsid w:val="001F0385"/>
    <w:rsid w:val="001F044A"/>
    <w:rsid w:val="001F0B46"/>
    <w:rsid w:val="001F13AA"/>
    <w:rsid w:val="001F157B"/>
    <w:rsid w:val="001F16DF"/>
    <w:rsid w:val="001F1861"/>
    <w:rsid w:val="001F1BD6"/>
    <w:rsid w:val="001F2E3E"/>
    <w:rsid w:val="001F30AB"/>
    <w:rsid w:val="001F3150"/>
    <w:rsid w:val="001F373D"/>
    <w:rsid w:val="001F417B"/>
    <w:rsid w:val="001F442E"/>
    <w:rsid w:val="001F47E1"/>
    <w:rsid w:val="001F5CB6"/>
    <w:rsid w:val="001F5D3D"/>
    <w:rsid w:val="001F62A2"/>
    <w:rsid w:val="001F636A"/>
    <w:rsid w:val="001F6A5A"/>
    <w:rsid w:val="001F7073"/>
    <w:rsid w:val="001F733C"/>
    <w:rsid w:val="001F73FE"/>
    <w:rsid w:val="00200807"/>
    <w:rsid w:val="00200EBB"/>
    <w:rsid w:val="00201A1E"/>
    <w:rsid w:val="00202010"/>
    <w:rsid w:val="002027ED"/>
    <w:rsid w:val="00203073"/>
    <w:rsid w:val="00203274"/>
    <w:rsid w:val="00203685"/>
    <w:rsid w:val="00203992"/>
    <w:rsid w:val="0020481B"/>
    <w:rsid w:val="00204AA3"/>
    <w:rsid w:val="00204C7D"/>
    <w:rsid w:val="00204F9D"/>
    <w:rsid w:val="00205881"/>
    <w:rsid w:val="00205937"/>
    <w:rsid w:val="00205972"/>
    <w:rsid w:val="00206089"/>
    <w:rsid w:val="0020626D"/>
    <w:rsid w:val="00206840"/>
    <w:rsid w:val="00207595"/>
    <w:rsid w:val="00207E26"/>
    <w:rsid w:val="00207EDA"/>
    <w:rsid w:val="002101BD"/>
    <w:rsid w:val="002105CD"/>
    <w:rsid w:val="00210665"/>
    <w:rsid w:val="00210A60"/>
    <w:rsid w:val="00211426"/>
    <w:rsid w:val="002132FF"/>
    <w:rsid w:val="002140C4"/>
    <w:rsid w:val="002142B1"/>
    <w:rsid w:val="002146B5"/>
    <w:rsid w:val="00214B83"/>
    <w:rsid w:val="00215504"/>
    <w:rsid w:val="0021568D"/>
    <w:rsid w:val="00216A95"/>
    <w:rsid w:val="00216E67"/>
    <w:rsid w:val="00216E69"/>
    <w:rsid w:val="00217399"/>
    <w:rsid w:val="00217B69"/>
    <w:rsid w:val="00217EE2"/>
    <w:rsid w:val="00220796"/>
    <w:rsid w:val="00220811"/>
    <w:rsid w:val="0022089B"/>
    <w:rsid w:val="002212F2"/>
    <w:rsid w:val="00221B87"/>
    <w:rsid w:val="00221E06"/>
    <w:rsid w:val="00222B10"/>
    <w:rsid w:val="002230A6"/>
    <w:rsid w:val="00223342"/>
    <w:rsid w:val="00223708"/>
    <w:rsid w:val="00223BBF"/>
    <w:rsid w:val="00223D1F"/>
    <w:rsid w:val="00225146"/>
    <w:rsid w:val="002257CD"/>
    <w:rsid w:val="002261F3"/>
    <w:rsid w:val="002277D3"/>
    <w:rsid w:val="00227D40"/>
    <w:rsid w:val="00227F06"/>
    <w:rsid w:val="002301EB"/>
    <w:rsid w:val="00230C2F"/>
    <w:rsid w:val="0023129C"/>
    <w:rsid w:val="00231A3B"/>
    <w:rsid w:val="00231DA7"/>
    <w:rsid w:val="002322F0"/>
    <w:rsid w:val="002328AE"/>
    <w:rsid w:val="00232EA5"/>
    <w:rsid w:val="002345A8"/>
    <w:rsid w:val="00234739"/>
    <w:rsid w:val="002352DF"/>
    <w:rsid w:val="00236255"/>
    <w:rsid w:val="00236448"/>
    <w:rsid w:val="00237423"/>
    <w:rsid w:val="00237A4E"/>
    <w:rsid w:val="00240E4F"/>
    <w:rsid w:val="00240F67"/>
    <w:rsid w:val="00241464"/>
    <w:rsid w:val="002418A7"/>
    <w:rsid w:val="00241CCE"/>
    <w:rsid w:val="0024209F"/>
    <w:rsid w:val="00242F29"/>
    <w:rsid w:val="00243B8A"/>
    <w:rsid w:val="00244C38"/>
    <w:rsid w:val="0024608E"/>
    <w:rsid w:val="002462D1"/>
    <w:rsid w:val="00246885"/>
    <w:rsid w:val="00246C97"/>
    <w:rsid w:val="00246F08"/>
    <w:rsid w:val="00247591"/>
    <w:rsid w:val="00247692"/>
    <w:rsid w:val="00247C3B"/>
    <w:rsid w:val="00250256"/>
    <w:rsid w:val="002503B2"/>
    <w:rsid w:val="0025043E"/>
    <w:rsid w:val="002506F4"/>
    <w:rsid w:val="00250972"/>
    <w:rsid w:val="00250F0D"/>
    <w:rsid w:val="00253927"/>
    <w:rsid w:val="0025418D"/>
    <w:rsid w:val="00255272"/>
    <w:rsid w:val="00255F2B"/>
    <w:rsid w:val="00256360"/>
    <w:rsid w:val="002564CD"/>
    <w:rsid w:val="00256EF8"/>
    <w:rsid w:val="00256F71"/>
    <w:rsid w:val="002570F5"/>
    <w:rsid w:val="0025797B"/>
    <w:rsid w:val="0026082D"/>
    <w:rsid w:val="0026128E"/>
    <w:rsid w:val="0026217C"/>
    <w:rsid w:val="00262409"/>
    <w:rsid w:val="00262473"/>
    <w:rsid w:val="002624DA"/>
    <w:rsid w:val="00262622"/>
    <w:rsid w:val="00262A43"/>
    <w:rsid w:val="00262AD6"/>
    <w:rsid w:val="002635CE"/>
    <w:rsid w:val="00263AC4"/>
    <w:rsid w:val="00263B14"/>
    <w:rsid w:val="00263B66"/>
    <w:rsid w:val="00263FAF"/>
    <w:rsid w:val="00264D6C"/>
    <w:rsid w:val="00265E3A"/>
    <w:rsid w:val="00266D18"/>
    <w:rsid w:val="00267434"/>
    <w:rsid w:val="00267DD2"/>
    <w:rsid w:val="002706BF"/>
    <w:rsid w:val="002706DE"/>
    <w:rsid w:val="00270782"/>
    <w:rsid w:val="002707BF"/>
    <w:rsid w:val="002707D7"/>
    <w:rsid w:val="00270D02"/>
    <w:rsid w:val="00270DCC"/>
    <w:rsid w:val="0027156E"/>
    <w:rsid w:val="00271FF9"/>
    <w:rsid w:val="00272618"/>
    <w:rsid w:val="00272650"/>
    <w:rsid w:val="00272897"/>
    <w:rsid w:val="00272A1E"/>
    <w:rsid w:val="00273519"/>
    <w:rsid w:val="00273F9D"/>
    <w:rsid w:val="00274215"/>
    <w:rsid w:val="0027459B"/>
    <w:rsid w:val="0027463F"/>
    <w:rsid w:val="00274976"/>
    <w:rsid w:val="00274BB4"/>
    <w:rsid w:val="002757C2"/>
    <w:rsid w:val="00275C7D"/>
    <w:rsid w:val="00276265"/>
    <w:rsid w:val="00276635"/>
    <w:rsid w:val="00276924"/>
    <w:rsid w:val="00276A43"/>
    <w:rsid w:val="002770CA"/>
    <w:rsid w:val="002775FF"/>
    <w:rsid w:val="00280C6C"/>
    <w:rsid w:val="00281188"/>
    <w:rsid w:val="002813EF"/>
    <w:rsid w:val="002816C5"/>
    <w:rsid w:val="00281CD4"/>
    <w:rsid w:val="002820F5"/>
    <w:rsid w:val="002822B4"/>
    <w:rsid w:val="00282784"/>
    <w:rsid w:val="002836AF"/>
    <w:rsid w:val="00283E50"/>
    <w:rsid w:val="00284C83"/>
    <w:rsid w:val="002850A4"/>
    <w:rsid w:val="0028527B"/>
    <w:rsid w:val="00285537"/>
    <w:rsid w:val="00286487"/>
    <w:rsid w:val="00286B2B"/>
    <w:rsid w:val="00287408"/>
    <w:rsid w:val="002877EF"/>
    <w:rsid w:val="002878CE"/>
    <w:rsid w:val="00287D45"/>
    <w:rsid w:val="00287F71"/>
    <w:rsid w:val="002900E5"/>
    <w:rsid w:val="002903EE"/>
    <w:rsid w:val="00290446"/>
    <w:rsid w:val="00290BE6"/>
    <w:rsid w:val="00291390"/>
    <w:rsid w:val="002914D2"/>
    <w:rsid w:val="00291C18"/>
    <w:rsid w:val="00291E3B"/>
    <w:rsid w:val="00291F8E"/>
    <w:rsid w:val="00292174"/>
    <w:rsid w:val="00292AAF"/>
    <w:rsid w:val="002930C9"/>
    <w:rsid w:val="00293785"/>
    <w:rsid w:val="00293A1D"/>
    <w:rsid w:val="00293D4F"/>
    <w:rsid w:val="00293F20"/>
    <w:rsid w:val="00294D50"/>
    <w:rsid w:val="00294F11"/>
    <w:rsid w:val="0029538E"/>
    <w:rsid w:val="002954B5"/>
    <w:rsid w:val="00295849"/>
    <w:rsid w:val="00295AF5"/>
    <w:rsid w:val="00295E3A"/>
    <w:rsid w:val="00295F7B"/>
    <w:rsid w:val="00296E72"/>
    <w:rsid w:val="00297773"/>
    <w:rsid w:val="00297CCD"/>
    <w:rsid w:val="002A0584"/>
    <w:rsid w:val="002A0ABA"/>
    <w:rsid w:val="002A15A2"/>
    <w:rsid w:val="002A175F"/>
    <w:rsid w:val="002A1F5F"/>
    <w:rsid w:val="002A3356"/>
    <w:rsid w:val="002A3981"/>
    <w:rsid w:val="002A3ADF"/>
    <w:rsid w:val="002A3E64"/>
    <w:rsid w:val="002A3EAE"/>
    <w:rsid w:val="002A4D71"/>
    <w:rsid w:val="002A4DFE"/>
    <w:rsid w:val="002A556F"/>
    <w:rsid w:val="002A5760"/>
    <w:rsid w:val="002A57F7"/>
    <w:rsid w:val="002A6003"/>
    <w:rsid w:val="002A6580"/>
    <w:rsid w:val="002A74B4"/>
    <w:rsid w:val="002A7B4B"/>
    <w:rsid w:val="002B0420"/>
    <w:rsid w:val="002B07D9"/>
    <w:rsid w:val="002B07EE"/>
    <w:rsid w:val="002B0B86"/>
    <w:rsid w:val="002B100B"/>
    <w:rsid w:val="002B1169"/>
    <w:rsid w:val="002B124C"/>
    <w:rsid w:val="002B12DB"/>
    <w:rsid w:val="002B1B97"/>
    <w:rsid w:val="002B236E"/>
    <w:rsid w:val="002B26BA"/>
    <w:rsid w:val="002B2887"/>
    <w:rsid w:val="002B3814"/>
    <w:rsid w:val="002B393F"/>
    <w:rsid w:val="002B3D52"/>
    <w:rsid w:val="002B405D"/>
    <w:rsid w:val="002B41A7"/>
    <w:rsid w:val="002B447E"/>
    <w:rsid w:val="002B51A7"/>
    <w:rsid w:val="002B5799"/>
    <w:rsid w:val="002B60FD"/>
    <w:rsid w:val="002B648E"/>
    <w:rsid w:val="002B7388"/>
    <w:rsid w:val="002B7941"/>
    <w:rsid w:val="002B7D90"/>
    <w:rsid w:val="002C0458"/>
    <w:rsid w:val="002C06EE"/>
    <w:rsid w:val="002C0C5C"/>
    <w:rsid w:val="002C27C4"/>
    <w:rsid w:val="002C284D"/>
    <w:rsid w:val="002C304C"/>
    <w:rsid w:val="002C3B0B"/>
    <w:rsid w:val="002C454D"/>
    <w:rsid w:val="002C46D3"/>
    <w:rsid w:val="002C4A79"/>
    <w:rsid w:val="002C4EE6"/>
    <w:rsid w:val="002C5207"/>
    <w:rsid w:val="002C5846"/>
    <w:rsid w:val="002C5B10"/>
    <w:rsid w:val="002C5B8C"/>
    <w:rsid w:val="002C6694"/>
    <w:rsid w:val="002C6F6C"/>
    <w:rsid w:val="002C7C53"/>
    <w:rsid w:val="002D0745"/>
    <w:rsid w:val="002D07A5"/>
    <w:rsid w:val="002D1798"/>
    <w:rsid w:val="002D1BD4"/>
    <w:rsid w:val="002D1BF3"/>
    <w:rsid w:val="002D299A"/>
    <w:rsid w:val="002D2F9E"/>
    <w:rsid w:val="002D32CA"/>
    <w:rsid w:val="002D3E26"/>
    <w:rsid w:val="002D3EFA"/>
    <w:rsid w:val="002D4577"/>
    <w:rsid w:val="002D45A9"/>
    <w:rsid w:val="002D4648"/>
    <w:rsid w:val="002D4A34"/>
    <w:rsid w:val="002D59C6"/>
    <w:rsid w:val="002D5A84"/>
    <w:rsid w:val="002D5B42"/>
    <w:rsid w:val="002D60F3"/>
    <w:rsid w:val="002D6E3C"/>
    <w:rsid w:val="002D7651"/>
    <w:rsid w:val="002E0190"/>
    <w:rsid w:val="002E0E65"/>
    <w:rsid w:val="002E1606"/>
    <w:rsid w:val="002E1762"/>
    <w:rsid w:val="002E19E7"/>
    <w:rsid w:val="002E21E2"/>
    <w:rsid w:val="002E2586"/>
    <w:rsid w:val="002E31E2"/>
    <w:rsid w:val="002E380A"/>
    <w:rsid w:val="002E4059"/>
    <w:rsid w:val="002E4C82"/>
    <w:rsid w:val="002E5A60"/>
    <w:rsid w:val="002E5AF5"/>
    <w:rsid w:val="002E6051"/>
    <w:rsid w:val="002E6475"/>
    <w:rsid w:val="002E66FB"/>
    <w:rsid w:val="002E6C6C"/>
    <w:rsid w:val="002E773E"/>
    <w:rsid w:val="002E7B8C"/>
    <w:rsid w:val="002E7F14"/>
    <w:rsid w:val="002F000A"/>
    <w:rsid w:val="002F0871"/>
    <w:rsid w:val="002F0B6D"/>
    <w:rsid w:val="002F11E2"/>
    <w:rsid w:val="002F1328"/>
    <w:rsid w:val="002F18E3"/>
    <w:rsid w:val="002F1EC8"/>
    <w:rsid w:val="002F1F31"/>
    <w:rsid w:val="002F21ED"/>
    <w:rsid w:val="002F2547"/>
    <w:rsid w:val="002F36CD"/>
    <w:rsid w:val="002F3A2E"/>
    <w:rsid w:val="002F3EF6"/>
    <w:rsid w:val="002F41B3"/>
    <w:rsid w:val="002F46C9"/>
    <w:rsid w:val="002F4A33"/>
    <w:rsid w:val="002F4A9C"/>
    <w:rsid w:val="002F534E"/>
    <w:rsid w:val="002F5450"/>
    <w:rsid w:val="002F554F"/>
    <w:rsid w:val="002F5909"/>
    <w:rsid w:val="002F5A69"/>
    <w:rsid w:val="002F5A6A"/>
    <w:rsid w:val="002F5CBF"/>
    <w:rsid w:val="002F5E5A"/>
    <w:rsid w:val="002F5EAA"/>
    <w:rsid w:val="002F6341"/>
    <w:rsid w:val="002F68B3"/>
    <w:rsid w:val="002F6ACF"/>
    <w:rsid w:val="002F73EA"/>
    <w:rsid w:val="002F750F"/>
    <w:rsid w:val="002F786C"/>
    <w:rsid w:val="002F7BCC"/>
    <w:rsid w:val="00301105"/>
    <w:rsid w:val="0030197D"/>
    <w:rsid w:val="00301E61"/>
    <w:rsid w:val="00301F43"/>
    <w:rsid w:val="00302179"/>
    <w:rsid w:val="003035C2"/>
    <w:rsid w:val="003038E5"/>
    <w:rsid w:val="00303C0C"/>
    <w:rsid w:val="003041F2"/>
    <w:rsid w:val="00304672"/>
    <w:rsid w:val="00304B57"/>
    <w:rsid w:val="00304BF2"/>
    <w:rsid w:val="003055F8"/>
    <w:rsid w:val="003059D5"/>
    <w:rsid w:val="00306100"/>
    <w:rsid w:val="0030624A"/>
    <w:rsid w:val="003063C3"/>
    <w:rsid w:val="003074B6"/>
    <w:rsid w:val="00307EC8"/>
    <w:rsid w:val="00310340"/>
    <w:rsid w:val="00310507"/>
    <w:rsid w:val="003106FC"/>
    <w:rsid w:val="00310D6E"/>
    <w:rsid w:val="00310EAE"/>
    <w:rsid w:val="00311219"/>
    <w:rsid w:val="0031225F"/>
    <w:rsid w:val="003128B1"/>
    <w:rsid w:val="003134E5"/>
    <w:rsid w:val="00313F5D"/>
    <w:rsid w:val="003141E3"/>
    <w:rsid w:val="00314887"/>
    <w:rsid w:val="00314FDF"/>
    <w:rsid w:val="0031537A"/>
    <w:rsid w:val="00315C85"/>
    <w:rsid w:val="00315D74"/>
    <w:rsid w:val="00315DCC"/>
    <w:rsid w:val="003160A0"/>
    <w:rsid w:val="00316A26"/>
    <w:rsid w:val="003200E7"/>
    <w:rsid w:val="0032033D"/>
    <w:rsid w:val="0032047D"/>
    <w:rsid w:val="00320701"/>
    <w:rsid w:val="003208E6"/>
    <w:rsid w:val="003216BF"/>
    <w:rsid w:val="00321837"/>
    <w:rsid w:val="00322197"/>
    <w:rsid w:val="00322253"/>
    <w:rsid w:val="00323DB4"/>
    <w:rsid w:val="0032467D"/>
    <w:rsid w:val="00326B14"/>
    <w:rsid w:val="00326BC4"/>
    <w:rsid w:val="00327209"/>
    <w:rsid w:val="003272F8"/>
    <w:rsid w:val="00330105"/>
    <w:rsid w:val="00330167"/>
    <w:rsid w:val="00330412"/>
    <w:rsid w:val="003327E8"/>
    <w:rsid w:val="00332DF3"/>
    <w:rsid w:val="00332E3B"/>
    <w:rsid w:val="003331C3"/>
    <w:rsid w:val="00333314"/>
    <w:rsid w:val="00334CE8"/>
    <w:rsid w:val="00334E33"/>
    <w:rsid w:val="00334FEE"/>
    <w:rsid w:val="00335F40"/>
    <w:rsid w:val="00335F4C"/>
    <w:rsid w:val="00336310"/>
    <w:rsid w:val="00336DDC"/>
    <w:rsid w:val="00337119"/>
    <w:rsid w:val="003372CF"/>
    <w:rsid w:val="00337501"/>
    <w:rsid w:val="00337653"/>
    <w:rsid w:val="0034018B"/>
    <w:rsid w:val="00340391"/>
    <w:rsid w:val="00340BC7"/>
    <w:rsid w:val="00340BEB"/>
    <w:rsid w:val="00340F55"/>
    <w:rsid w:val="00341005"/>
    <w:rsid w:val="00341330"/>
    <w:rsid w:val="0034134B"/>
    <w:rsid w:val="0034267A"/>
    <w:rsid w:val="003428C6"/>
    <w:rsid w:val="00342B59"/>
    <w:rsid w:val="00343828"/>
    <w:rsid w:val="00343B2B"/>
    <w:rsid w:val="00345621"/>
    <w:rsid w:val="003456D4"/>
    <w:rsid w:val="00345804"/>
    <w:rsid w:val="00346622"/>
    <w:rsid w:val="003467D2"/>
    <w:rsid w:val="00346E3F"/>
    <w:rsid w:val="003472FD"/>
    <w:rsid w:val="00347A35"/>
    <w:rsid w:val="0035037F"/>
    <w:rsid w:val="003509C2"/>
    <w:rsid w:val="00350A30"/>
    <w:rsid w:val="00350C73"/>
    <w:rsid w:val="00350EA0"/>
    <w:rsid w:val="00351559"/>
    <w:rsid w:val="00351EBA"/>
    <w:rsid w:val="00352BF9"/>
    <w:rsid w:val="00353153"/>
    <w:rsid w:val="00353336"/>
    <w:rsid w:val="0035345A"/>
    <w:rsid w:val="0035382E"/>
    <w:rsid w:val="00354A23"/>
    <w:rsid w:val="0035506C"/>
    <w:rsid w:val="00355857"/>
    <w:rsid w:val="003562A3"/>
    <w:rsid w:val="0035699B"/>
    <w:rsid w:val="00356A0D"/>
    <w:rsid w:val="0035760F"/>
    <w:rsid w:val="00357BBA"/>
    <w:rsid w:val="00357E84"/>
    <w:rsid w:val="00357FD4"/>
    <w:rsid w:val="003610B6"/>
    <w:rsid w:val="00361321"/>
    <w:rsid w:val="00361D0F"/>
    <w:rsid w:val="00362B60"/>
    <w:rsid w:val="0036364C"/>
    <w:rsid w:val="0036480F"/>
    <w:rsid w:val="00364E07"/>
    <w:rsid w:val="00365464"/>
    <w:rsid w:val="00365696"/>
    <w:rsid w:val="00365850"/>
    <w:rsid w:val="00365BFC"/>
    <w:rsid w:val="00366405"/>
    <w:rsid w:val="0036657F"/>
    <w:rsid w:val="00366B32"/>
    <w:rsid w:val="00366E6B"/>
    <w:rsid w:val="00366ECC"/>
    <w:rsid w:val="00367D56"/>
    <w:rsid w:val="00370220"/>
    <w:rsid w:val="00370245"/>
    <w:rsid w:val="0037031F"/>
    <w:rsid w:val="00370968"/>
    <w:rsid w:val="00371A30"/>
    <w:rsid w:val="00371C8A"/>
    <w:rsid w:val="003720B2"/>
    <w:rsid w:val="003723EF"/>
    <w:rsid w:val="00372835"/>
    <w:rsid w:val="00372BBC"/>
    <w:rsid w:val="00373AE9"/>
    <w:rsid w:val="00373BDE"/>
    <w:rsid w:val="00373DB7"/>
    <w:rsid w:val="0037455D"/>
    <w:rsid w:val="00374716"/>
    <w:rsid w:val="00374819"/>
    <w:rsid w:val="00374ABC"/>
    <w:rsid w:val="003751F5"/>
    <w:rsid w:val="003760D3"/>
    <w:rsid w:val="00376523"/>
    <w:rsid w:val="00376DDF"/>
    <w:rsid w:val="00376FDB"/>
    <w:rsid w:val="00380754"/>
    <w:rsid w:val="00380877"/>
    <w:rsid w:val="00380CED"/>
    <w:rsid w:val="00380D2E"/>
    <w:rsid w:val="00380DB4"/>
    <w:rsid w:val="00380EAC"/>
    <w:rsid w:val="0038148A"/>
    <w:rsid w:val="00381B6D"/>
    <w:rsid w:val="00381D57"/>
    <w:rsid w:val="00382110"/>
    <w:rsid w:val="00382275"/>
    <w:rsid w:val="003822DE"/>
    <w:rsid w:val="0038252B"/>
    <w:rsid w:val="0038337A"/>
    <w:rsid w:val="00383859"/>
    <w:rsid w:val="00384475"/>
    <w:rsid w:val="00384A67"/>
    <w:rsid w:val="00385252"/>
    <w:rsid w:val="00385285"/>
    <w:rsid w:val="00385293"/>
    <w:rsid w:val="003874E3"/>
    <w:rsid w:val="00387529"/>
    <w:rsid w:val="003879B5"/>
    <w:rsid w:val="00390616"/>
    <w:rsid w:val="003917D3"/>
    <w:rsid w:val="00391AD1"/>
    <w:rsid w:val="00391F8B"/>
    <w:rsid w:val="00393A09"/>
    <w:rsid w:val="00393B99"/>
    <w:rsid w:val="00393D05"/>
    <w:rsid w:val="0039409C"/>
    <w:rsid w:val="003942E7"/>
    <w:rsid w:val="0039468D"/>
    <w:rsid w:val="003947FF"/>
    <w:rsid w:val="00394AD8"/>
    <w:rsid w:val="00395875"/>
    <w:rsid w:val="00396033"/>
    <w:rsid w:val="0039645F"/>
    <w:rsid w:val="0039774A"/>
    <w:rsid w:val="003A030A"/>
    <w:rsid w:val="003A0DCF"/>
    <w:rsid w:val="003A1351"/>
    <w:rsid w:val="003A17D4"/>
    <w:rsid w:val="003A18F8"/>
    <w:rsid w:val="003A1A8F"/>
    <w:rsid w:val="003A1B25"/>
    <w:rsid w:val="003A21EC"/>
    <w:rsid w:val="003A227C"/>
    <w:rsid w:val="003A276C"/>
    <w:rsid w:val="003A2A3D"/>
    <w:rsid w:val="003A2AB8"/>
    <w:rsid w:val="003A2AEE"/>
    <w:rsid w:val="003A2BE8"/>
    <w:rsid w:val="003A317D"/>
    <w:rsid w:val="003A3B6D"/>
    <w:rsid w:val="003A4F5E"/>
    <w:rsid w:val="003A5292"/>
    <w:rsid w:val="003A558E"/>
    <w:rsid w:val="003A5BAF"/>
    <w:rsid w:val="003A5C18"/>
    <w:rsid w:val="003A5F0C"/>
    <w:rsid w:val="003A6B2A"/>
    <w:rsid w:val="003A7577"/>
    <w:rsid w:val="003A7631"/>
    <w:rsid w:val="003B044E"/>
    <w:rsid w:val="003B0DD3"/>
    <w:rsid w:val="003B12E4"/>
    <w:rsid w:val="003B2664"/>
    <w:rsid w:val="003B2923"/>
    <w:rsid w:val="003B2BE7"/>
    <w:rsid w:val="003B2EC1"/>
    <w:rsid w:val="003B2EDB"/>
    <w:rsid w:val="003B31FC"/>
    <w:rsid w:val="003B32AC"/>
    <w:rsid w:val="003B3555"/>
    <w:rsid w:val="003B3A53"/>
    <w:rsid w:val="003B4DC3"/>
    <w:rsid w:val="003B5EF1"/>
    <w:rsid w:val="003B5FF2"/>
    <w:rsid w:val="003B6309"/>
    <w:rsid w:val="003B6495"/>
    <w:rsid w:val="003B6D07"/>
    <w:rsid w:val="003B719D"/>
    <w:rsid w:val="003B78C8"/>
    <w:rsid w:val="003B7D17"/>
    <w:rsid w:val="003C009D"/>
    <w:rsid w:val="003C15E5"/>
    <w:rsid w:val="003C1C58"/>
    <w:rsid w:val="003C25CA"/>
    <w:rsid w:val="003C28A1"/>
    <w:rsid w:val="003C2A0B"/>
    <w:rsid w:val="003C3DA1"/>
    <w:rsid w:val="003C419B"/>
    <w:rsid w:val="003C4750"/>
    <w:rsid w:val="003C510A"/>
    <w:rsid w:val="003C569F"/>
    <w:rsid w:val="003C5BA5"/>
    <w:rsid w:val="003C5E36"/>
    <w:rsid w:val="003C5E57"/>
    <w:rsid w:val="003C63CB"/>
    <w:rsid w:val="003C64C1"/>
    <w:rsid w:val="003C656E"/>
    <w:rsid w:val="003C694C"/>
    <w:rsid w:val="003C6C1C"/>
    <w:rsid w:val="003C720E"/>
    <w:rsid w:val="003D070C"/>
    <w:rsid w:val="003D08BF"/>
    <w:rsid w:val="003D0B15"/>
    <w:rsid w:val="003D139E"/>
    <w:rsid w:val="003D13BE"/>
    <w:rsid w:val="003D15BC"/>
    <w:rsid w:val="003D207C"/>
    <w:rsid w:val="003D33F9"/>
    <w:rsid w:val="003D3846"/>
    <w:rsid w:val="003D3E55"/>
    <w:rsid w:val="003D474C"/>
    <w:rsid w:val="003D4796"/>
    <w:rsid w:val="003D47E5"/>
    <w:rsid w:val="003D51EF"/>
    <w:rsid w:val="003D5619"/>
    <w:rsid w:val="003D56FC"/>
    <w:rsid w:val="003D58BF"/>
    <w:rsid w:val="003D58CF"/>
    <w:rsid w:val="003D5ACD"/>
    <w:rsid w:val="003D76F7"/>
    <w:rsid w:val="003E003F"/>
    <w:rsid w:val="003E0919"/>
    <w:rsid w:val="003E0E04"/>
    <w:rsid w:val="003E14F1"/>
    <w:rsid w:val="003E1A37"/>
    <w:rsid w:val="003E234D"/>
    <w:rsid w:val="003E24C9"/>
    <w:rsid w:val="003E31ED"/>
    <w:rsid w:val="003E39DA"/>
    <w:rsid w:val="003E3A40"/>
    <w:rsid w:val="003E46F1"/>
    <w:rsid w:val="003E4931"/>
    <w:rsid w:val="003E4E07"/>
    <w:rsid w:val="003E5044"/>
    <w:rsid w:val="003E5164"/>
    <w:rsid w:val="003E5466"/>
    <w:rsid w:val="003E5D58"/>
    <w:rsid w:val="003E68B8"/>
    <w:rsid w:val="003E7153"/>
    <w:rsid w:val="003E717C"/>
    <w:rsid w:val="003E7D58"/>
    <w:rsid w:val="003E7DA4"/>
    <w:rsid w:val="003F07A9"/>
    <w:rsid w:val="003F0C39"/>
    <w:rsid w:val="003F12CA"/>
    <w:rsid w:val="003F2473"/>
    <w:rsid w:val="003F29AD"/>
    <w:rsid w:val="003F3209"/>
    <w:rsid w:val="003F35FD"/>
    <w:rsid w:val="003F363B"/>
    <w:rsid w:val="003F3C1C"/>
    <w:rsid w:val="003F3F7A"/>
    <w:rsid w:val="003F43CD"/>
    <w:rsid w:val="003F4E97"/>
    <w:rsid w:val="003F5938"/>
    <w:rsid w:val="003F6A0D"/>
    <w:rsid w:val="003F6A7A"/>
    <w:rsid w:val="003F6CBB"/>
    <w:rsid w:val="003F6F21"/>
    <w:rsid w:val="003F78FF"/>
    <w:rsid w:val="003F7CAB"/>
    <w:rsid w:val="00400156"/>
    <w:rsid w:val="00400589"/>
    <w:rsid w:val="00400686"/>
    <w:rsid w:val="004006E5"/>
    <w:rsid w:val="00400A14"/>
    <w:rsid w:val="0040264B"/>
    <w:rsid w:val="004026B1"/>
    <w:rsid w:val="004037BE"/>
    <w:rsid w:val="00403869"/>
    <w:rsid w:val="0040576F"/>
    <w:rsid w:val="00405AF0"/>
    <w:rsid w:val="004061EE"/>
    <w:rsid w:val="0040633B"/>
    <w:rsid w:val="004068E0"/>
    <w:rsid w:val="00406B6C"/>
    <w:rsid w:val="004070D1"/>
    <w:rsid w:val="0040752F"/>
    <w:rsid w:val="0040759F"/>
    <w:rsid w:val="00407FAE"/>
    <w:rsid w:val="004103CC"/>
    <w:rsid w:val="00410639"/>
    <w:rsid w:val="00410770"/>
    <w:rsid w:val="004109BF"/>
    <w:rsid w:val="00410B7E"/>
    <w:rsid w:val="00411C05"/>
    <w:rsid w:val="00411C8A"/>
    <w:rsid w:val="0041204B"/>
    <w:rsid w:val="00412A2D"/>
    <w:rsid w:val="00412CA7"/>
    <w:rsid w:val="004138EC"/>
    <w:rsid w:val="00413968"/>
    <w:rsid w:val="004139CF"/>
    <w:rsid w:val="00413B8B"/>
    <w:rsid w:val="004140FF"/>
    <w:rsid w:val="00414E07"/>
    <w:rsid w:val="004152B2"/>
    <w:rsid w:val="0041535C"/>
    <w:rsid w:val="004156C9"/>
    <w:rsid w:val="00415FD3"/>
    <w:rsid w:val="0041609E"/>
    <w:rsid w:val="004161A7"/>
    <w:rsid w:val="00416386"/>
    <w:rsid w:val="00416A89"/>
    <w:rsid w:val="004174EA"/>
    <w:rsid w:val="0042001A"/>
    <w:rsid w:val="00420066"/>
    <w:rsid w:val="004202C2"/>
    <w:rsid w:val="00420ACB"/>
    <w:rsid w:val="00420C28"/>
    <w:rsid w:val="00420E78"/>
    <w:rsid w:val="0042222F"/>
    <w:rsid w:val="004224A7"/>
    <w:rsid w:val="004224E1"/>
    <w:rsid w:val="0042254A"/>
    <w:rsid w:val="00422F8F"/>
    <w:rsid w:val="00423108"/>
    <w:rsid w:val="00423AC5"/>
    <w:rsid w:val="00425967"/>
    <w:rsid w:val="00425AE7"/>
    <w:rsid w:val="00426066"/>
    <w:rsid w:val="004263FF"/>
    <w:rsid w:val="004274A7"/>
    <w:rsid w:val="00430344"/>
    <w:rsid w:val="00430505"/>
    <w:rsid w:val="00430815"/>
    <w:rsid w:val="00430F01"/>
    <w:rsid w:val="004312ED"/>
    <w:rsid w:val="00431B24"/>
    <w:rsid w:val="00431D78"/>
    <w:rsid w:val="00431F6A"/>
    <w:rsid w:val="00432084"/>
    <w:rsid w:val="00432161"/>
    <w:rsid w:val="00432192"/>
    <w:rsid w:val="004322BF"/>
    <w:rsid w:val="004326D0"/>
    <w:rsid w:val="00432BF9"/>
    <w:rsid w:val="00432C90"/>
    <w:rsid w:val="00432CCB"/>
    <w:rsid w:val="00432F0F"/>
    <w:rsid w:val="004335B2"/>
    <w:rsid w:val="00433CA4"/>
    <w:rsid w:val="00434112"/>
    <w:rsid w:val="00434277"/>
    <w:rsid w:val="00434834"/>
    <w:rsid w:val="0043492C"/>
    <w:rsid w:val="00434BF1"/>
    <w:rsid w:val="00434ED5"/>
    <w:rsid w:val="00434FAE"/>
    <w:rsid w:val="00434FE4"/>
    <w:rsid w:val="004352BA"/>
    <w:rsid w:val="00435822"/>
    <w:rsid w:val="004362C2"/>
    <w:rsid w:val="00436B72"/>
    <w:rsid w:val="00436C5F"/>
    <w:rsid w:val="00437213"/>
    <w:rsid w:val="0043737B"/>
    <w:rsid w:val="00437445"/>
    <w:rsid w:val="004378F0"/>
    <w:rsid w:val="00437A5D"/>
    <w:rsid w:val="00437CAB"/>
    <w:rsid w:val="004401A2"/>
    <w:rsid w:val="0044024D"/>
    <w:rsid w:val="00440646"/>
    <w:rsid w:val="00440A28"/>
    <w:rsid w:val="00440AB4"/>
    <w:rsid w:val="00440B66"/>
    <w:rsid w:val="00440CAC"/>
    <w:rsid w:val="00441054"/>
    <w:rsid w:val="004411BB"/>
    <w:rsid w:val="00441DEC"/>
    <w:rsid w:val="0044259D"/>
    <w:rsid w:val="0044386D"/>
    <w:rsid w:val="00443ACD"/>
    <w:rsid w:val="00443C67"/>
    <w:rsid w:val="00443C95"/>
    <w:rsid w:val="004446CB"/>
    <w:rsid w:val="00444729"/>
    <w:rsid w:val="00445385"/>
    <w:rsid w:val="0044590A"/>
    <w:rsid w:val="00445960"/>
    <w:rsid w:val="004459F3"/>
    <w:rsid w:val="00445C97"/>
    <w:rsid w:val="00445D44"/>
    <w:rsid w:val="00447114"/>
    <w:rsid w:val="0045048F"/>
    <w:rsid w:val="00450995"/>
    <w:rsid w:val="00451E29"/>
    <w:rsid w:val="00452109"/>
    <w:rsid w:val="004521D0"/>
    <w:rsid w:val="00452DEB"/>
    <w:rsid w:val="00452E7B"/>
    <w:rsid w:val="004533FB"/>
    <w:rsid w:val="0045386C"/>
    <w:rsid w:val="0045387F"/>
    <w:rsid w:val="00454663"/>
    <w:rsid w:val="004546F6"/>
    <w:rsid w:val="00454829"/>
    <w:rsid w:val="0045545B"/>
    <w:rsid w:val="00456A56"/>
    <w:rsid w:val="004579BE"/>
    <w:rsid w:val="00457ABB"/>
    <w:rsid w:val="00457EDD"/>
    <w:rsid w:val="0046021D"/>
    <w:rsid w:val="00461228"/>
    <w:rsid w:val="004614BA"/>
    <w:rsid w:val="0046155E"/>
    <w:rsid w:val="00461764"/>
    <w:rsid w:val="00461958"/>
    <w:rsid w:val="00462098"/>
    <w:rsid w:val="004620E4"/>
    <w:rsid w:val="00462819"/>
    <w:rsid w:val="0046293D"/>
    <w:rsid w:val="00463ECA"/>
    <w:rsid w:val="00465482"/>
    <w:rsid w:val="004655EF"/>
    <w:rsid w:val="004662D9"/>
    <w:rsid w:val="00466C27"/>
    <w:rsid w:val="00466C2B"/>
    <w:rsid w:val="00467046"/>
    <w:rsid w:val="0046718F"/>
    <w:rsid w:val="00467789"/>
    <w:rsid w:val="00470675"/>
    <w:rsid w:val="00470D46"/>
    <w:rsid w:val="0047116A"/>
    <w:rsid w:val="00471CE3"/>
    <w:rsid w:val="00471E48"/>
    <w:rsid w:val="00472EF2"/>
    <w:rsid w:val="004731FB"/>
    <w:rsid w:val="0047368B"/>
    <w:rsid w:val="00473701"/>
    <w:rsid w:val="00473C70"/>
    <w:rsid w:val="004743E2"/>
    <w:rsid w:val="004744A8"/>
    <w:rsid w:val="004749F9"/>
    <w:rsid w:val="00474FD0"/>
    <w:rsid w:val="00475E76"/>
    <w:rsid w:val="00476A99"/>
    <w:rsid w:val="00477556"/>
    <w:rsid w:val="0047787C"/>
    <w:rsid w:val="00477CB5"/>
    <w:rsid w:val="0048021C"/>
    <w:rsid w:val="004804E3"/>
    <w:rsid w:val="004806BF"/>
    <w:rsid w:val="00480EFA"/>
    <w:rsid w:val="004813B1"/>
    <w:rsid w:val="00481640"/>
    <w:rsid w:val="00481807"/>
    <w:rsid w:val="004822A1"/>
    <w:rsid w:val="0048342E"/>
    <w:rsid w:val="00483538"/>
    <w:rsid w:val="00484928"/>
    <w:rsid w:val="004855B9"/>
    <w:rsid w:val="00485E14"/>
    <w:rsid w:val="004866EC"/>
    <w:rsid w:val="00487229"/>
    <w:rsid w:val="004873F8"/>
    <w:rsid w:val="00487CD0"/>
    <w:rsid w:val="00487F4A"/>
    <w:rsid w:val="004901CD"/>
    <w:rsid w:val="00490581"/>
    <w:rsid w:val="00490DCF"/>
    <w:rsid w:val="00491AA5"/>
    <w:rsid w:val="004923D0"/>
    <w:rsid w:val="00492407"/>
    <w:rsid w:val="00492602"/>
    <w:rsid w:val="00493C7D"/>
    <w:rsid w:val="00493F1E"/>
    <w:rsid w:val="004945B2"/>
    <w:rsid w:val="004950F0"/>
    <w:rsid w:val="0049558B"/>
    <w:rsid w:val="00495759"/>
    <w:rsid w:val="004959DE"/>
    <w:rsid w:val="004962F8"/>
    <w:rsid w:val="004966DE"/>
    <w:rsid w:val="00496E05"/>
    <w:rsid w:val="00497158"/>
    <w:rsid w:val="00497451"/>
    <w:rsid w:val="004975B7"/>
    <w:rsid w:val="004A0032"/>
    <w:rsid w:val="004A0493"/>
    <w:rsid w:val="004A05F9"/>
    <w:rsid w:val="004A0A6B"/>
    <w:rsid w:val="004A2511"/>
    <w:rsid w:val="004A27BF"/>
    <w:rsid w:val="004A29E5"/>
    <w:rsid w:val="004A2C82"/>
    <w:rsid w:val="004A2E22"/>
    <w:rsid w:val="004A2EBA"/>
    <w:rsid w:val="004A37DF"/>
    <w:rsid w:val="004A3A20"/>
    <w:rsid w:val="004A3D8A"/>
    <w:rsid w:val="004A4DC8"/>
    <w:rsid w:val="004A571F"/>
    <w:rsid w:val="004A5951"/>
    <w:rsid w:val="004A608A"/>
    <w:rsid w:val="004A6179"/>
    <w:rsid w:val="004A6F15"/>
    <w:rsid w:val="004A7FC3"/>
    <w:rsid w:val="004B072C"/>
    <w:rsid w:val="004B0D65"/>
    <w:rsid w:val="004B0DDA"/>
    <w:rsid w:val="004B0E4E"/>
    <w:rsid w:val="004B1026"/>
    <w:rsid w:val="004B10D1"/>
    <w:rsid w:val="004B1BE9"/>
    <w:rsid w:val="004B1F17"/>
    <w:rsid w:val="004B2CB0"/>
    <w:rsid w:val="004B3C55"/>
    <w:rsid w:val="004B4102"/>
    <w:rsid w:val="004B4139"/>
    <w:rsid w:val="004B4251"/>
    <w:rsid w:val="004B44F8"/>
    <w:rsid w:val="004B4B38"/>
    <w:rsid w:val="004B5125"/>
    <w:rsid w:val="004B6872"/>
    <w:rsid w:val="004B7863"/>
    <w:rsid w:val="004B7C5B"/>
    <w:rsid w:val="004C0039"/>
    <w:rsid w:val="004C0AF0"/>
    <w:rsid w:val="004C0E8A"/>
    <w:rsid w:val="004C12C6"/>
    <w:rsid w:val="004C1C94"/>
    <w:rsid w:val="004C201D"/>
    <w:rsid w:val="004C40F9"/>
    <w:rsid w:val="004C47AB"/>
    <w:rsid w:val="004C4A61"/>
    <w:rsid w:val="004C5252"/>
    <w:rsid w:val="004C5B7D"/>
    <w:rsid w:val="004C6253"/>
    <w:rsid w:val="004C6765"/>
    <w:rsid w:val="004C67B0"/>
    <w:rsid w:val="004C6A96"/>
    <w:rsid w:val="004C6ED1"/>
    <w:rsid w:val="004D01EB"/>
    <w:rsid w:val="004D03E9"/>
    <w:rsid w:val="004D03FF"/>
    <w:rsid w:val="004D0F39"/>
    <w:rsid w:val="004D13DB"/>
    <w:rsid w:val="004D1E3E"/>
    <w:rsid w:val="004D278E"/>
    <w:rsid w:val="004D3592"/>
    <w:rsid w:val="004D35D7"/>
    <w:rsid w:val="004D3927"/>
    <w:rsid w:val="004D4BB0"/>
    <w:rsid w:val="004D50E4"/>
    <w:rsid w:val="004D5641"/>
    <w:rsid w:val="004D56FD"/>
    <w:rsid w:val="004D5E9C"/>
    <w:rsid w:val="004D6041"/>
    <w:rsid w:val="004D65F1"/>
    <w:rsid w:val="004D6622"/>
    <w:rsid w:val="004D66F9"/>
    <w:rsid w:val="004D68C5"/>
    <w:rsid w:val="004D7158"/>
    <w:rsid w:val="004D7C32"/>
    <w:rsid w:val="004D7EA6"/>
    <w:rsid w:val="004E0609"/>
    <w:rsid w:val="004E0639"/>
    <w:rsid w:val="004E0BE7"/>
    <w:rsid w:val="004E0ED3"/>
    <w:rsid w:val="004E0FC8"/>
    <w:rsid w:val="004E1AC7"/>
    <w:rsid w:val="004E1EE3"/>
    <w:rsid w:val="004E243C"/>
    <w:rsid w:val="004E2C4B"/>
    <w:rsid w:val="004E2DB0"/>
    <w:rsid w:val="004E3EDF"/>
    <w:rsid w:val="004E42E1"/>
    <w:rsid w:val="004E4313"/>
    <w:rsid w:val="004E4ADC"/>
    <w:rsid w:val="004E517B"/>
    <w:rsid w:val="004E5903"/>
    <w:rsid w:val="004E65E6"/>
    <w:rsid w:val="004F02A8"/>
    <w:rsid w:val="004F0427"/>
    <w:rsid w:val="004F217E"/>
    <w:rsid w:val="004F2373"/>
    <w:rsid w:val="004F2585"/>
    <w:rsid w:val="004F2687"/>
    <w:rsid w:val="004F2752"/>
    <w:rsid w:val="004F2F07"/>
    <w:rsid w:val="004F31A0"/>
    <w:rsid w:val="004F32F2"/>
    <w:rsid w:val="004F3D26"/>
    <w:rsid w:val="004F451B"/>
    <w:rsid w:val="004F55B9"/>
    <w:rsid w:val="004F65E3"/>
    <w:rsid w:val="004F6600"/>
    <w:rsid w:val="004F66CF"/>
    <w:rsid w:val="004F7284"/>
    <w:rsid w:val="004F74C9"/>
    <w:rsid w:val="004F7799"/>
    <w:rsid w:val="0050013B"/>
    <w:rsid w:val="0050023B"/>
    <w:rsid w:val="00500424"/>
    <w:rsid w:val="005009AD"/>
    <w:rsid w:val="0050110F"/>
    <w:rsid w:val="0050141E"/>
    <w:rsid w:val="00501B91"/>
    <w:rsid w:val="00501D54"/>
    <w:rsid w:val="0050211F"/>
    <w:rsid w:val="00502460"/>
    <w:rsid w:val="00502A03"/>
    <w:rsid w:val="005033F9"/>
    <w:rsid w:val="0050349F"/>
    <w:rsid w:val="00503796"/>
    <w:rsid w:val="00503D8E"/>
    <w:rsid w:val="00504212"/>
    <w:rsid w:val="00504608"/>
    <w:rsid w:val="00504AAA"/>
    <w:rsid w:val="005055EC"/>
    <w:rsid w:val="00505651"/>
    <w:rsid w:val="00505806"/>
    <w:rsid w:val="00505D29"/>
    <w:rsid w:val="00506C89"/>
    <w:rsid w:val="00506F6F"/>
    <w:rsid w:val="005075A7"/>
    <w:rsid w:val="00507EB1"/>
    <w:rsid w:val="00507F89"/>
    <w:rsid w:val="00510106"/>
    <w:rsid w:val="00510469"/>
    <w:rsid w:val="00510808"/>
    <w:rsid w:val="00510848"/>
    <w:rsid w:val="0051253B"/>
    <w:rsid w:val="00512BA9"/>
    <w:rsid w:val="00512D69"/>
    <w:rsid w:val="00513F0C"/>
    <w:rsid w:val="00514965"/>
    <w:rsid w:val="00515339"/>
    <w:rsid w:val="005153EF"/>
    <w:rsid w:val="005157E0"/>
    <w:rsid w:val="00515CDF"/>
    <w:rsid w:val="005161AA"/>
    <w:rsid w:val="00516621"/>
    <w:rsid w:val="005170DC"/>
    <w:rsid w:val="00520692"/>
    <w:rsid w:val="005209FB"/>
    <w:rsid w:val="0052142A"/>
    <w:rsid w:val="00521A02"/>
    <w:rsid w:val="00521F26"/>
    <w:rsid w:val="00522CFE"/>
    <w:rsid w:val="005233CB"/>
    <w:rsid w:val="00523553"/>
    <w:rsid w:val="00523F40"/>
    <w:rsid w:val="00524B6F"/>
    <w:rsid w:val="0052558F"/>
    <w:rsid w:val="0052567A"/>
    <w:rsid w:val="005256EB"/>
    <w:rsid w:val="005267EC"/>
    <w:rsid w:val="00526DB3"/>
    <w:rsid w:val="0052716E"/>
    <w:rsid w:val="00527AF6"/>
    <w:rsid w:val="00527C44"/>
    <w:rsid w:val="00531028"/>
    <w:rsid w:val="005311DC"/>
    <w:rsid w:val="00531365"/>
    <w:rsid w:val="0053166E"/>
    <w:rsid w:val="005317C8"/>
    <w:rsid w:val="00532A99"/>
    <w:rsid w:val="0053320F"/>
    <w:rsid w:val="00533458"/>
    <w:rsid w:val="0053387A"/>
    <w:rsid w:val="00533C43"/>
    <w:rsid w:val="00534ABC"/>
    <w:rsid w:val="00534DC7"/>
    <w:rsid w:val="005353CF"/>
    <w:rsid w:val="00535737"/>
    <w:rsid w:val="00535800"/>
    <w:rsid w:val="00535E60"/>
    <w:rsid w:val="005363F7"/>
    <w:rsid w:val="005369AB"/>
    <w:rsid w:val="00536CC1"/>
    <w:rsid w:val="00536D46"/>
    <w:rsid w:val="00536F2B"/>
    <w:rsid w:val="00537079"/>
    <w:rsid w:val="005374E1"/>
    <w:rsid w:val="00537C86"/>
    <w:rsid w:val="00537E21"/>
    <w:rsid w:val="00540DFE"/>
    <w:rsid w:val="00540EDA"/>
    <w:rsid w:val="00541570"/>
    <w:rsid w:val="005419C1"/>
    <w:rsid w:val="005427DA"/>
    <w:rsid w:val="00543870"/>
    <w:rsid w:val="00543C51"/>
    <w:rsid w:val="005440E2"/>
    <w:rsid w:val="00544511"/>
    <w:rsid w:val="00544A8B"/>
    <w:rsid w:val="00545665"/>
    <w:rsid w:val="0054694B"/>
    <w:rsid w:val="00547077"/>
    <w:rsid w:val="00550086"/>
    <w:rsid w:val="00550AFF"/>
    <w:rsid w:val="005511A0"/>
    <w:rsid w:val="00552301"/>
    <w:rsid w:val="00553717"/>
    <w:rsid w:val="005549C0"/>
    <w:rsid w:val="0055522B"/>
    <w:rsid w:val="005554E3"/>
    <w:rsid w:val="00555BD3"/>
    <w:rsid w:val="005567A8"/>
    <w:rsid w:val="00556DCF"/>
    <w:rsid w:val="00557012"/>
    <w:rsid w:val="0055751A"/>
    <w:rsid w:val="00557539"/>
    <w:rsid w:val="00557591"/>
    <w:rsid w:val="00557826"/>
    <w:rsid w:val="00557A64"/>
    <w:rsid w:val="00560589"/>
    <w:rsid w:val="00560851"/>
    <w:rsid w:val="0056107B"/>
    <w:rsid w:val="00561081"/>
    <w:rsid w:val="005615DA"/>
    <w:rsid w:val="00561A53"/>
    <w:rsid w:val="00562917"/>
    <w:rsid w:val="00562BB5"/>
    <w:rsid w:val="00562BFB"/>
    <w:rsid w:val="00562C0F"/>
    <w:rsid w:val="00562C23"/>
    <w:rsid w:val="005634C4"/>
    <w:rsid w:val="00563C11"/>
    <w:rsid w:val="00564A6A"/>
    <w:rsid w:val="00564A7D"/>
    <w:rsid w:val="00564BDC"/>
    <w:rsid w:val="0056537F"/>
    <w:rsid w:val="0056582B"/>
    <w:rsid w:val="0056601A"/>
    <w:rsid w:val="0056613E"/>
    <w:rsid w:val="00567AB8"/>
    <w:rsid w:val="00567DA7"/>
    <w:rsid w:val="00567E7C"/>
    <w:rsid w:val="00567FBF"/>
    <w:rsid w:val="0057020A"/>
    <w:rsid w:val="005704AC"/>
    <w:rsid w:val="00571076"/>
    <w:rsid w:val="005710F6"/>
    <w:rsid w:val="005717C6"/>
    <w:rsid w:val="0057181F"/>
    <w:rsid w:val="005731DC"/>
    <w:rsid w:val="005735E8"/>
    <w:rsid w:val="005736EF"/>
    <w:rsid w:val="00573738"/>
    <w:rsid w:val="005737A0"/>
    <w:rsid w:val="005737A8"/>
    <w:rsid w:val="00574093"/>
    <w:rsid w:val="0057459B"/>
    <w:rsid w:val="00575DDD"/>
    <w:rsid w:val="005764B6"/>
    <w:rsid w:val="00576648"/>
    <w:rsid w:val="00576B29"/>
    <w:rsid w:val="00576B78"/>
    <w:rsid w:val="00577862"/>
    <w:rsid w:val="005779C4"/>
    <w:rsid w:val="00580912"/>
    <w:rsid w:val="00580A03"/>
    <w:rsid w:val="00581239"/>
    <w:rsid w:val="0058168E"/>
    <w:rsid w:val="00581E18"/>
    <w:rsid w:val="0058279B"/>
    <w:rsid w:val="00582B07"/>
    <w:rsid w:val="005831BB"/>
    <w:rsid w:val="0058347E"/>
    <w:rsid w:val="00583EE7"/>
    <w:rsid w:val="00584187"/>
    <w:rsid w:val="00584188"/>
    <w:rsid w:val="00584751"/>
    <w:rsid w:val="0058560E"/>
    <w:rsid w:val="005856A1"/>
    <w:rsid w:val="005856D0"/>
    <w:rsid w:val="00585C63"/>
    <w:rsid w:val="00586D93"/>
    <w:rsid w:val="0058712D"/>
    <w:rsid w:val="005877B7"/>
    <w:rsid w:val="0058782D"/>
    <w:rsid w:val="00587A4E"/>
    <w:rsid w:val="0059046B"/>
    <w:rsid w:val="0059063D"/>
    <w:rsid w:val="00590B95"/>
    <w:rsid w:val="00590C5F"/>
    <w:rsid w:val="00590DC0"/>
    <w:rsid w:val="00590DFD"/>
    <w:rsid w:val="005915BB"/>
    <w:rsid w:val="00591B89"/>
    <w:rsid w:val="00592B5D"/>
    <w:rsid w:val="00592CE7"/>
    <w:rsid w:val="00592E83"/>
    <w:rsid w:val="00593518"/>
    <w:rsid w:val="005937C0"/>
    <w:rsid w:val="00593937"/>
    <w:rsid w:val="00594184"/>
    <w:rsid w:val="0059443B"/>
    <w:rsid w:val="00596DF0"/>
    <w:rsid w:val="00596EDC"/>
    <w:rsid w:val="0059739E"/>
    <w:rsid w:val="005A00F4"/>
    <w:rsid w:val="005A013F"/>
    <w:rsid w:val="005A0490"/>
    <w:rsid w:val="005A0B0D"/>
    <w:rsid w:val="005A0EEA"/>
    <w:rsid w:val="005A17A5"/>
    <w:rsid w:val="005A1922"/>
    <w:rsid w:val="005A20DF"/>
    <w:rsid w:val="005A27A5"/>
    <w:rsid w:val="005A2D22"/>
    <w:rsid w:val="005A2E6E"/>
    <w:rsid w:val="005A32EC"/>
    <w:rsid w:val="005A38C6"/>
    <w:rsid w:val="005A39DC"/>
    <w:rsid w:val="005A3A70"/>
    <w:rsid w:val="005A45E3"/>
    <w:rsid w:val="005A480D"/>
    <w:rsid w:val="005A4F66"/>
    <w:rsid w:val="005A4FAB"/>
    <w:rsid w:val="005A554D"/>
    <w:rsid w:val="005A6F75"/>
    <w:rsid w:val="005A7BFD"/>
    <w:rsid w:val="005A7F77"/>
    <w:rsid w:val="005B0983"/>
    <w:rsid w:val="005B0EB4"/>
    <w:rsid w:val="005B113E"/>
    <w:rsid w:val="005B1ACC"/>
    <w:rsid w:val="005B23F5"/>
    <w:rsid w:val="005B2477"/>
    <w:rsid w:val="005B25F9"/>
    <w:rsid w:val="005B2BBC"/>
    <w:rsid w:val="005B36B5"/>
    <w:rsid w:val="005B3865"/>
    <w:rsid w:val="005B39FE"/>
    <w:rsid w:val="005B3AD3"/>
    <w:rsid w:val="005B4699"/>
    <w:rsid w:val="005B46B2"/>
    <w:rsid w:val="005B4B75"/>
    <w:rsid w:val="005B57A8"/>
    <w:rsid w:val="005B5996"/>
    <w:rsid w:val="005B5F1E"/>
    <w:rsid w:val="005B6018"/>
    <w:rsid w:val="005B651F"/>
    <w:rsid w:val="005B6A1E"/>
    <w:rsid w:val="005B7E7B"/>
    <w:rsid w:val="005B7F8D"/>
    <w:rsid w:val="005C0CCD"/>
    <w:rsid w:val="005C0F7C"/>
    <w:rsid w:val="005C2530"/>
    <w:rsid w:val="005C2A4C"/>
    <w:rsid w:val="005C33A0"/>
    <w:rsid w:val="005C393B"/>
    <w:rsid w:val="005C3DAE"/>
    <w:rsid w:val="005C3E4A"/>
    <w:rsid w:val="005C4487"/>
    <w:rsid w:val="005C4CC2"/>
    <w:rsid w:val="005C52C6"/>
    <w:rsid w:val="005C6562"/>
    <w:rsid w:val="005C68E2"/>
    <w:rsid w:val="005C6D94"/>
    <w:rsid w:val="005C6FBD"/>
    <w:rsid w:val="005C70AA"/>
    <w:rsid w:val="005C73A8"/>
    <w:rsid w:val="005D04D6"/>
    <w:rsid w:val="005D05C2"/>
    <w:rsid w:val="005D0CB7"/>
    <w:rsid w:val="005D10C5"/>
    <w:rsid w:val="005D2B37"/>
    <w:rsid w:val="005D2BCD"/>
    <w:rsid w:val="005D3A54"/>
    <w:rsid w:val="005D414A"/>
    <w:rsid w:val="005D469E"/>
    <w:rsid w:val="005D56DD"/>
    <w:rsid w:val="005D5C0F"/>
    <w:rsid w:val="005D65DA"/>
    <w:rsid w:val="005D6C24"/>
    <w:rsid w:val="005D6CE8"/>
    <w:rsid w:val="005D6EAC"/>
    <w:rsid w:val="005D7AAA"/>
    <w:rsid w:val="005D7B83"/>
    <w:rsid w:val="005E01ED"/>
    <w:rsid w:val="005E035B"/>
    <w:rsid w:val="005E07F8"/>
    <w:rsid w:val="005E0AD6"/>
    <w:rsid w:val="005E1CD7"/>
    <w:rsid w:val="005E2239"/>
    <w:rsid w:val="005E27CA"/>
    <w:rsid w:val="005E3524"/>
    <w:rsid w:val="005E36B5"/>
    <w:rsid w:val="005E3F1F"/>
    <w:rsid w:val="005E415D"/>
    <w:rsid w:val="005E4D2A"/>
    <w:rsid w:val="005E5C35"/>
    <w:rsid w:val="005E62F3"/>
    <w:rsid w:val="005E72A3"/>
    <w:rsid w:val="005E7F24"/>
    <w:rsid w:val="005F058E"/>
    <w:rsid w:val="005F0974"/>
    <w:rsid w:val="005F0C80"/>
    <w:rsid w:val="005F0F52"/>
    <w:rsid w:val="005F15AD"/>
    <w:rsid w:val="005F1853"/>
    <w:rsid w:val="005F1930"/>
    <w:rsid w:val="005F25FB"/>
    <w:rsid w:val="005F2CA2"/>
    <w:rsid w:val="005F2DEC"/>
    <w:rsid w:val="005F32EB"/>
    <w:rsid w:val="005F39E6"/>
    <w:rsid w:val="005F3A29"/>
    <w:rsid w:val="005F3F17"/>
    <w:rsid w:val="005F42EF"/>
    <w:rsid w:val="005F4367"/>
    <w:rsid w:val="005F48AB"/>
    <w:rsid w:val="005F4E1C"/>
    <w:rsid w:val="005F5B4D"/>
    <w:rsid w:val="005F5CDA"/>
    <w:rsid w:val="005F622B"/>
    <w:rsid w:val="005F6A31"/>
    <w:rsid w:val="005F7952"/>
    <w:rsid w:val="005F7BD7"/>
    <w:rsid w:val="0060008B"/>
    <w:rsid w:val="00600554"/>
    <w:rsid w:val="006006AC"/>
    <w:rsid w:val="006006DD"/>
    <w:rsid w:val="0060080F"/>
    <w:rsid w:val="006017D6"/>
    <w:rsid w:val="006019D1"/>
    <w:rsid w:val="006023C7"/>
    <w:rsid w:val="0060244E"/>
    <w:rsid w:val="00602721"/>
    <w:rsid w:val="00602957"/>
    <w:rsid w:val="0060323D"/>
    <w:rsid w:val="00603A4D"/>
    <w:rsid w:val="0060411F"/>
    <w:rsid w:val="006047AF"/>
    <w:rsid w:val="0060481D"/>
    <w:rsid w:val="00605D8B"/>
    <w:rsid w:val="0060676F"/>
    <w:rsid w:val="00607013"/>
    <w:rsid w:val="00607944"/>
    <w:rsid w:val="00610477"/>
    <w:rsid w:val="00611878"/>
    <w:rsid w:val="00612408"/>
    <w:rsid w:val="00612FC8"/>
    <w:rsid w:val="006132B9"/>
    <w:rsid w:val="006138B6"/>
    <w:rsid w:val="00613B06"/>
    <w:rsid w:val="00613BA6"/>
    <w:rsid w:val="00613EA3"/>
    <w:rsid w:val="00613FE6"/>
    <w:rsid w:val="0061402A"/>
    <w:rsid w:val="006143D2"/>
    <w:rsid w:val="00614923"/>
    <w:rsid w:val="0061505F"/>
    <w:rsid w:val="00615769"/>
    <w:rsid w:val="00616499"/>
    <w:rsid w:val="00616577"/>
    <w:rsid w:val="006169B8"/>
    <w:rsid w:val="00617165"/>
    <w:rsid w:val="0061798B"/>
    <w:rsid w:val="00617B2E"/>
    <w:rsid w:val="0062053E"/>
    <w:rsid w:val="006219EB"/>
    <w:rsid w:val="00621A1B"/>
    <w:rsid w:val="00621AEC"/>
    <w:rsid w:val="00621E50"/>
    <w:rsid w:val="00622689"/>
    <w:rsid w:val="00623F40"/>
    <w:rsid w:val="006241EE"/>
    <w:rsid w:val="006251B0"/>
    <w:rsid w:val="00625302"/>
    <w:rsid w:val="006254B0"/>
    <w:rsid w:val="00625771"/>
    <w:rsid w:val="00626350"/>
    <w:rsid w:val="00626A03"/>
    <w:rsid w:val="006275E1"/>
    <w:rsid w:val="00627663"/>
    <w:rsid w:val="006277F5"/>
    <w:rsid w:val="006277F7"/>
    <w:rsid w:val="00630AAD"/>
    <w:rsid w:val="00630E07"/>
    <w:rsid w:val="0063167D"/>
    <w:rsid w:val="00631D90"/>
    <w:rsid w:val="00631D9A"/>
    <w:rsid w:val="00632BBE"/>
    <w:rsid w:val="0063329F"/>
    <w:rsid w:val="006335F4"/>
    <w:rsid w:val="006337D7"/>
    <w:rsid w:val="00633A30"/>
    <w:rsid w:val="0063459E"/>
    <w:rsid w:val="006356C6"/>
    <w:rsid w:val="00635A14"/>
    <w:rsid w:val="0063608F"/>
    <w:rsid w:val="0063615A"/>
    <w:rsid w:val="0063629F"/>
    <w:rsid w:val="00636715"/>
    <w:rsid w:val="006367F1"/>
    <w:rsid w:val="00636803"/>
    <w:rsid w:val="00636A22"/>
    <w:rsid w:val="00636A4E"/>
    <w:rsid w:val="00636D70"/>
    <w:rsid w:val="00636EC1"/>
    <w:rsid w:val="00637917"/>
    <w:rsid w:val="006410D8"/>
    <w:rsid w:val="00642349"/>
    <w:rsid w:val="00642D2C"/>
    <w:rsid w:val="006433E3"/>
    <w:rsid w:val="00644512"/>
    <w:rsid w:val="00644638"/>
    <w:rsid w:val="006446EB"/>
    <w:rsid w:val="00644C26"/>
    <w:rsid w:val="00644DED"/>
    <w:rsid w:val="00644FE0"/>
    <w:rsid w:val="006456BA"/>
    <w:rsid w:val="006456C9"/>
    <w:rsid w:val="00645CBC"/>
    <w:rsid w:val="006464BB"/>
    <w:rsid w:val="00646CFC"/>
    <w:rsid w:val="00646E34"/>
    <w:rsid w:val="006473F8"/>
    <w:rsid w:val="00647651"/>
    <w:rsid w:val="00647A21"/>
    <w:rsid w:val="006502C9"/>
    <w:rsid w:val="0065097F"/>
    <w:rsid w:val="00650EF0"/>
    <w:rsid w:val="0065195D"/>
    <w:rsid w:val="00652A9A"/>
    <w:rsid w:val="00652EF0"/>
    <w:rsid w:val="00653059"/>
    <w:rsid w:val="0065327C"/>
    <w:rsid w:val="00653EC4"/>
    <w:rsid w:val="00655411"/>
    <w:rsid w:val="006554F5"/>
    <w:rsid w:val="00655F18"/>
    <w:rsid w:val="00655FA5"/>
    <w:rsid w:val="00656299"/>
    <w:rsid w:val="00656C74"/>
    <w:rsid w:val="006570FB"/>
    <w:rsid w:val="00657238"/>
    <w:rsid w:val="00657742"/>
    <w:rsid w:val="00657BC5"/>
    <w:rsid w:val="00657EE8"/>
    <w:rsid w:val="006606B9"/>
    <w:rsid w:val="00660B6C"/>
    <w:rsid w:val="00660F8E"/>
    <w:rsid w:val="0066131B"/>
    <w:rsid w:val="00661320"/>
    <w:rsid w:val="006613B1"/>
    <w:rsid w:val="00661C58"/>
    <w:rsid w:val="006621C4"/>
    <w:rsid w:val="00662DFF"/>
    <w:rsid w:val="0066362B"/>
    <w:rsid w:val="0066382C"/>
    <w:rsid w:val="006639E5"/>
    <w:rsid w:val="00664B9F"/>
    <w:rsid w:val="00664C02"/>
    <w:rsid w:val="0066532B"/>
    <w:rsid w:val="00665B12"/>
    <w:rsid w:val="00665C41"/>
    <w:rsid w:val="00665FA6"/>
    <w:rsid w:val="0066613E"/>
    <w:rsid w:val="00666196"/>
    <w:rsid w:val="006661B8"/>
    <w:rsid w:val="00666EC8"/>
    <w:rsid w:val="00670995"/>
    <w:rsid w:val="00670A66"/>
    <w:rsid w:val="00671616"/>
    <w:rsid w:val="006758DD"/>
    <w:rsid w:val="00675ACC"/>
    <w:rsid w:val="00676800"/>
    <w:rsid w:val="00676852"/>
    <w:rsid w:val="00676858"/>
    <w:rsid w:val="0067795E"/>
    <w:rsid w:val="006801E5"/>
    <w:rsid w:val="00680459"/>
    <w:rsid w:val="00680B26"/>
    <w:rsid w:val="00680C45"/>
    <w:rsid w:val="00680F9B"/>
    <w:rsid w:val="00681C7A"/>
    <w:rsid w:val="00681FE8"/>
    <w:rsid w:val="00682869"/>
    <w:rsid w:val="00682D1D"/>
    <w:rsid w:val="00682EA8"/>
    <w:rsid w:val="00683030"/>
    <w:rsid w:val="00683528"/>
    <w:rsid w:val="00683B04"/>
    <w:rsid w:val="0068429D"/>
    <w:rsid w:val="00684353"/>
    <w:rsid w:val="006855A5"/>
    <w:rsid w:val="0068562D"/>
    <w:rsid w:val="006857AD"/>
    <w:rsid w:val="00685EBF"/>
    <w:rsid w:val="00686AB6"/>
    <w:rsid w:val="00686D80"/>
    <w:rsid w:val="006877E5"/>
    <w:rsid w:val="006878F6"/>
    <w:rsid w:val="00687A5C"/>
    <w:rsid w:val="00687E1C"/>
    <w:rsid w:val="006900B0"/>
    <w:rsid w:val="00690545"/>
    <w:rsid w:val="0069062F"/>
    <w:rsid w:val="00690B6F"/>
    <w:rsid w:val="00691178"/>
    <w:rsid w:val="00691234"/>
    <w:rsid w:val="006912DA"/>
    <w:rsid w:val="006916DF"/>
    <w:rsid w:val="00691ACA"/>
    <w:rsid w:val="00691C64"/>
    <w:rsid w:val="0069216F"/>
    <w:rsid w:val="0069260F"/>
    <w:rsid w:val="00692696"/>
    <w:rsid w:val="00692ED9"/>
    <w:rsid w:val="00693896"/>
    <w:rsid w:val="00693A9F"/>
    <w:rsid w:val="00693B0E"/>
    <w:rsid w:val="00693CA8"/>
    <w:rsid w:val="00693F6F"/>
    <w:rsid w:val="00694C64"/>
    <w:rsid w:val="00694D5B"/>
    <w:rsid w:val="0069518C"/>
    <w:rsid w:val="00695198"/>
    <w:rsid w:val="00695762"/>
    <w:rsid w:val="006959AA"/>
    <w:rsid w:val="00696FF7"/>
    <w:rsid w:val="00697968"/>
    <w:rsid w:val="006A0550"/>
    <w:rsid w:val="006A0A62"/>
    <w:rsid w:val="006A0E82"/>
    <w:rsid w:val="006A123C"/>
    <w:rsid w:val="006A19DC"/>
    <w:rsid w:val="006A22D5"/>
    <w:rsid w:val="006A2614"/>
    <w:rsid w:val="006A3036"/>
    <w:rsid w:val="006A348E"/>
    <w:rsid w:val="006A3A5B"/>
    <w:rsid w:val="006A428C"/>
    <w:rsid w:val="006A4631"/>
    <w:rsid w:val="006A4735"/>
    <w:rsid w:val="006A4B8F"/>
    <w:rsid w:val="006A4BBF"/>
    <w:rsid w:val="006A59C9"/>
    <w:rsid w:val="006A59E1"/>
    <w:rsid w:val="006A5B0E"/>
    <w:rsid w:val="006A6280"/>
    <w:rsid w:val="006A6A2F"/>
    <w:rsid w:val="006A7883"/>
    <w:rsid w:val="006A7911"/>
    <w:rsid w:val="006A7CBD"/>
    <w:rsid w:val="006B0066"/>
    <w:rsid w:val="006B034D"/>
    <w:rsid w:val="006B0B8C"/>
    <w:rsid w:val="006B0BAF"/>
    <w:rsid w:val="006B0EB5"/>
    <w:rsid w:val="006B1653"/>
    <w:rsid w:val="006B1A07"/>
    <w:rsid w:val="006B1D84"/>
    <w:rsid w:val="006B21BC"/>
    <w:rsid w:val="006B2C4D"/>
    <w:rsid w:val="006B31D4"/>
    <w:rsid w:val="006B3BEE"/>
    <w:rsid w:val="006B605E"/>
    <w:rsid w:val="006B64BC"/>
    <w:rsid w:val="006B6E0A"/>
    <w:rsid w:val="006B7353"/>
    <w:rsid w:val="006B7B1A"/>
    <w:rsid w:val="006C0336"/>
    <w:rsid w:val="006C0C1C"/>
    <w:rsid w:val="006C1332"/>
    <w:rsid w:val="006C1856"/>
    <w:rsid w:val="006C22BE"/>
    <w:rsid w:val="006C2741"/>
    <w:rsid w:val="006C3532"/>
    <w:rsid w:val="006C35A3"/>
    <w:rsid w:val="006C3CEE"/>
    <w:rsid w:val="006C3E02"/>
    <w:rsid w:val="006C3EBA"/>
    <w:rsid w:val="006C45F9"/>
    <w:rsid w:val="006C4691"/>
    <w:rsid w:val="006C554D"/>
    <w:rsid w:val="006C58FB"/>
    <w:rsid w:val="006C5D38"/>
    <w:rsid w:val="006C5FD5"/>
    <w:rsid w:val="006C6837"/>
    <w:rsid w:val="006C68A9"/>
    <w:rsid w:val="006C6D41"/>
    <w:rsid w:val="006C7259"/>
    <w:rsid w:val="006C7618"/>
    <w:rsid w:val="006C7819"/>
    <w:rsid w:val="006D05BA"/>
    <w:rsid w:val="006D0921"/>
    <w:rsid w:val="006D14E2"/>
    <w:rsid w:val="006D271D"/>
    <w:rsid w:val="006D2BF7"/>
    <w:rsid w:val="006D37FA"/>
    <w:rsid w:val="006D3F8E"/>
    <w:rsid w:val="006D43C6"/>
    <w:rsid w:val="006D4613"/>
    <w:rsid w:val="006D4D4C"/>
    <w:rsid w:val="006D5529"/>
    <w:rsid w:val="006D57E1"/>
    <w:rsid w:val="006D5ABA"/>
    <w:rsid w:val="006D5B06"/>
    <w:rsid w:val="006D6DB4"/>
    <w:rsid w:val="006D7DAC"/>
    <w:rsid w:val="006E035E"/>
    <w:rsid w:val="006E07DE"/>
    <w:rsid w:val="006E0CB0"/>
    <w:rsid w:val="006E170E"/>
    <w:rsid w:val="006E1A14"/>
    <w:rsid w:val="006E1C01"/>
    <w:rsid w:val="006E2023"/>
    <w:rsid w:val="006E2A14"/>
    <w:rsid w:val="006E33FB"/>
    <w:rsid w:val="006E3515"/>
    <w:rsid w:val="006E3A0C"/>
    <w:rsid w:val="006E40FF"/>
    <w:rsid w:val="006E470B"/>
    <w:rsid w:val="006E4E6D"/>
    <w:rsid w:val="006E5762"/>
    <w:rsid w:val="006E5796"/>
    <w:rsid w:val="006E592E"/>
    <w:rsid w:val="006E5A7F"/>
    <w:rsid w:val="006E627F"/>
    <w:rsid w:val="006E7114"/>
    <w:rsid w:val="006E713B"/>
    <w:rsid w:val="006E7EB4"/>
    <w:rsid w:val="006F1183"/>
    <w:rsid w:val="006F137D"/>
    <w:rsid w:val="006F1B4D"/>
    <w:rsid w:val="006F244B"/>
    <w:rsid w:val="006F248B"/>
    <w:rsid w:val="006F2523"/>
    <w:rsid w:val="006F2733"/>
    <w:rsid w:val="006F2C3B"/>
    <w:rsid w:val="006F3124"/>
    <w:rsid w:val="006F31CF"/>
    <w:rsid w:val="006F3234"/>
    <w:rsid w:val="006F35CE"/>
    <w:rsid w:val="006F45EF"/>
    <w:rsid w:val="006F477F"/>
    <w:rsid w:val="006F4BB1"/>
    <w:rsid w:val="006F4BB5"/>
    <w:rsid w:val="006F501F"/>
    <w:rsid w:val="006F5796"/>
    <w:rsid w:val="006F59CC"/>
    <w:rsid w:val="006F61DF"/>
    <w:rsid w:val="006F6223"/>
    <w:rsid w:val="006F6265"/>
    <w:rsid w:val="006F6419"/>
    <w:rsid w:val="006F697D"/>
    <w:rsid w:val="006F6D22"/>
    <w:rsid w:val="006F6EC0"/>
    <w:rsid w:val="007003D0"/>
    <w:rsid w:val="00700556"/>
    <w:rsid w:val="007005C9"/>
    <w:rsid w:val="007028B7"/>
    <w:rsid w:val="00702BC5"/>
    <w:rsid w:val="007033D8"/>
    <w:rsid w:val="007035E6"/>
    <w:rsid w:val="00703605"/>
    <w:rsid w:val="007039D0"/>
    <w:rsid w:val="00704BE3"/>
    <w:rsid w:val="00704FA8"/>
    <w:rsid w:val="0070550D"/>
    <w:rsid w:val="007060A9"/>
    <w:rsid w:val="007060D5"/>
    <w:rsid w:val="00706587"/>
    <w:rsid w:val="00706910"/>
    <w:rsid w:val="00706F12"/>
    <w:rsid w:val="00707518"/>
    <w:rsid w:val="00707DE8"/>
    <w:rsid w:val="00707E8C"/>
    <w:rsid w:val="00710342"/>
    <w:rsid w:val="00710B69"/>
    <w:rsid w:val="00710DCA"/>
    <w:rsid w:val="00712AD8"/>
    <w:rsid w:val="00712F02"/>
    <w:rsid w:val="00713090"/>
    <w:rsid w:val="007133A9"/>
    <w:rsid w:val="00713969"/>
    <w:rsid w:val="00713F86"/>
    <w:rsid w:val="007140BD"/>
    <w:rsid w:val="00714505"/>
    <w:rsid w:val="00714953"/>
    <w:rsid w:val="00714D40"/>
    <w:rsid w:val="00714DE5"/>
    <w:rsid w:val="00715120"/>
    <w:rsid w:val="007153F8"/>
    <w:rsid w:val="00716E6C"/>
    <w:rsid w:val="00716F68"/>
    <w:rsid w:val="00717AFF"/>
    <w:rsid w:val="007200C1"/>
    <w:rsid w:val="0072063B"/>
    <w:rsid w:val="00720AF5"/>
    <w:rsid w:val="00721279"/>
    <w:rsid w:val="0072132F"/>
    <w:rsid w:val="00721B5A"/>
    <w:rsid w:val="00721C03"/>
    <w:rsid w:val="00721E41"/>
    <w:rsid w:val="00723519"/>
    <w:rsid w:val="00723A0C"/>
    <w:rsid w:val="00723E5D"/>
    <w:rsid w:val="0072428E"/>
    <w:rsid w:val="0072430E"/>
    <w:rsid w:val="00724935"/>
    <w:rsid w:val="00724D20"/>
    <w:rsid w:val="00724DCA"/>
    <w:rsid w:val="00725095"/>
    <w:rsid w:val="007264D3"/>
    <w:rsid w:val="00726637"/>
    <w:rsid w:val="0072762A"/>
    <w:rsid w:val="0072779F"/>
    <w:rsid w:val="007278A6"/>
    <w:rsid w:val="00727907"/>
    <w:rsid w:val="00727C2F"/>
    <w:rsid w:val="0073007E"/>
    <w:rsid w:val="0073030E"/>
    <w:rsid w:val="007304F3"/>
    <w:rsid w:val="0073060D"/>
    <w:rsid w:val="0073084B"/>
    <w:rsid w:val="00730DE6"/>
    <w:rsid w:val="00731FD7"/>
    <w:rsid w:val="00732AD2"/>
    <w:rsid w:val="00732B9C"/>
    <w:rsid w:val="007331F9"/>
    <w:rsid w:val="00733595"/>
    <w:rsid w:val="00734748"/>
    <w:rsid w:val="00734B62"/>
    <w:rsid w:val="00735A5F"/>
    <w:rsid w:val="00735AE2"/>
    <w:rsid w:val="00735AF6"/>
    <w:rsid w:val="00735D93"/>
    <w:rsid w:val="00736051"/>
    <w:rsid w:val="007366E8"/>
    <w:rsid w:val="00737428"/>
    <w:rsid w:val="0073756E"/>
    <w:rsid w:val="00737AE4"/>
    <w:rsid w:val="0074046D"/>
    <w:rsid w:val="00740FF8"/>
    <w:rsid w:val="00741AE1"/>
    <w:rsid w:val="007427FA"/>
    <w:rsid w:val="00742C95"/>
    <w:rsid w:val="007430A3"/>
    <w:rsid w:val="00743278"/>
    <w:rsid w:val="007432DF"/>
    <w:rsid w:val="00743875"/>
    <w:rsid w:val="00744298"/>
    <w:rsid w:val="007455BD"/>
    <w:rsid w:val="00745E1D"/>
    <w:rsid w:val="00745E2F"/>
    <w:rsid w:val="00745EED"/>
    <w:rsid w:val="00745FE6"/>
    <w:rsid w:val="00746495"/>
    <w:rsid w:val="00746E94"/>
    <w:rsid w:val="0074769A"/>
    <w:rsid w:val="00747819"/>
    <w:rsid w:val="00750ADA"/>
    <w:rsid w:val="007520FF"/>
    <w:rsid w:val="007523D0"/>
    <w:rsid w:val="007533ED"/>
    <w:rsid w:val="00753FF8"/>
    <w:rsid w:val="00754679"/>
    <w:rsid w:val="0075487F"/>
    <w:rsid w:val="00754D43"/>
    <w:rsid w:val="00754EAB"/>
    <w:rsid w:val="0075531D"/>
    <w:rsid w:val="0075580A"/>
    <w:rsid w:val="00755FB8"/>
    <w:rsid w:val="00756F17"/>
    <w:rsid w:val="007573B9"/>
    <w:rsid w:val="00757B81"/>
    <w:rsid w:val="00760A04"/>
    <w:rsid w:val="00760B5D"/>
    <w:rsid w:val="0076115E"/>
    <w:rsid w:val="007611B5"/>
    <w:rsid w:val="0076249F"/>
    <w:rsid w:val="00762960"/>
    <w:rsid w:val="00763214"/>
    <w:rsid w:val="00763F88"/>
    <w:rsid w:val="00763F94"/>
    <w:rsid w:val="00764CD4"/>
    <w:rsid w:val="007652D6"/>
    <w:rsid w:val="007659D3"/>
    <w:rsid w:val="0076604F"/>
    <w:rsid w:val="007663AF"/>
    <w:rsid w:val="007664BF"/>
    <w:rsid w:val="007674D8"/>
    <w:rsid w:val="00767558"/>
    <w:rsid w:val="007677BE"/>
    <w:rsid w:val="0076799C"/>
    <w:rsid w:val="00770112"/>
    <w:rsid w:val="0077046C"/>
    <w:rsid w:val="007705D4"/>
    <w:rsid w:val="00770D4B"/>
    <w:rsid w:val="00771AFB"/>
    <w:rsid w:val="00772DCF"/>
    <w:rsid w:val="00772E3E"/>
    <w:rsid w:val="00773033"/>
    <w:rsid w:val="00773545"/>
    <w:rsid w:val="00773A16"/>
    <w:rsid w:val="0077493E"/>
    <w:rsid w:val="00775354"/>
    <w:rsid w:val="00775674"/>
    <w:rsid w:val="00775CB5"/>
    <w:rsid w:val="00775EF6"/>
    <w:rsid w:val="00776080"/>
    <w:rsid w:val="0077634C"/>
    <w:rsid w:val="007764E1"/>
    <w:rsid w:val="00776BEF"/>
    <w:rsid w:val="00777162"/>
    <w:rsid w:val="00777297"/>
    <w:rsid w:val="0077761A"/>
    <w:rsid w:val="00780529"/>
    <w:rsid w:val="00781394"/>
    <w:rsid w:val="007819F9"/>
    <w:rsid w:val="00782589"/>
    <w:rsid w:val="00782A3B"/>
    <w:rsid w:val="00783065"/>
    <w:rsid w:val="00783423"/>
    <w:rsid w:val="00783925"/>
    <w:rsid w:val="007839D9"/>
    <w:rsid w:val="00783D96"/>
    <w:rsid w:val="00783ED4"/>
    <w:rsid w:val="00784113"/>
    <w:rsid w:val="007843DA"/>
    <w:rsid w:val="00784657"/>
    <w:rsid w:val="00784DE1"/>
    <w:rsid w:val="00784DE8"/>
    <w:rsid w:val="00785144"/>
    <w:rsid w:val="0078537A"/>
    <w:rsid w:val="00785829"/>
    <w:rsid w:val="0078583C"/>
    <w:rsid w:val="00785DFC"/>
    <w:rsid w:val="00786015"/>
    <w:rsid w:val="00786762"/>
    <w:rsid w:val="00786F76"/>
    <w:rsid w:val="00787159"/>
    <w:rsid w:val="007873D9"/>
    <w:rsid w:val="007877E7"/>
    <w:rsid w:val="00787AC5"/>
    <w:rsid w:val="00787DEB"/>
    <w:rsid w:val="0079057A"/>
    <w:rsid w:val="007914F5"/>
    <w:rsid w:val="0079168A"/>
    <w:rsid w:val="00791F44"/>
    <w:rsid w:val="00792CF3"/>
    <w:rsid w:val="00792D72"/>
    <w:rsid w:val="007934F0"/>
    <w:rsid w:val="007936B9"/>
    <w:rsid w:val="00793D5D"/>
    <w:rsid w:val="0079401F"/>
    <w:rsid w:val="00794155"/>
    <w:rsid w:val="0079452E"/>
    <w:rsid w:val="00795016"/>
    <w:rsid w:val="007956AD"/>
    <w:rsid w:val="007959CA"/>
    <w:rsid w:val="00795A44"/>
    <w:rsid w:val="00795DEC"/>
    <w:rsid w:val="00797292"/>
    <w:rsid w:val="00797444"/>
    <w:rsid w:val="00797AD4"/>
    <w:rsid w:val="007A01B2"/>
    <w:rsid w:val="007A04E2"/>
    <w:rsid w:val="007A09D1"/>
    <w:rsid w:val="007A11B1"/>
    <w:rsid w:val="007A196A"/>
    <w:rsid w:val="007A19E2"/>
    <w:rsid w:val="007A2109"/>
    <w:rsid w:val="007A262C"/>
    <w:rsid w:val="007A2BBA"/>
    <w:rsid w:val="007A2EAE"/>
    <w:rsid w:val="007A34A4"/>
    <w:rsid w:val="007A3C34"/>
    <w:rsid w:val="007A474A"/>
    <w:rsid w:val="007A49D3"/>
    <w:rsid w:val="007A4E11"/>
    <w:rsid w:val="007A5C9A"/>
    <w:rsid w:val="007A5D9A"/>
    <w:rsid w:val="007A746C"/>
    <w:rsid w:val="007A7DA3"/>
    <w:rsid w:val="007B07D4"/>
    <w:rsid w:val="007B0DA5"/>
    <w:rsid w:val="007B102B"/>
    <w:rsid w:val="007B141A"/>
    <w:rsid w:val="007B2786"/>
    <w:rsid w:val="007B3661"/>
    <w:rsid w:val="007B3AA3"/>
    <w:rsid w:val="007B4D55"/>
    <w:rsid w:val="007B5A86"/>
    <w:rsid w:val="007B5E29"/>
    <w:rsid w:val="007B632A"/>
    <w:rsid w:val="007B66AB"/>
    <w:rsid w:val="007B7958"/>
    <w:rsid w:val="007B7BB7"/>
    <w:rsid w:val="007C015A"/>
    <w:rsid w:val="007C0BA1"/>
    <w:rsid w:val="007C15A4"/>
    <w:rsid w:val="007C1EF0"/>
    <w:rsid w:val="007C2312"/>
    <w:rsid w:val="007C284F"/>
    <w:rsid w:val="007C29BC"/>
    <w:rsid w:val="007C2C9D"/>
    <w:rsid w:val="007C2F56"/>
    <w:rsid w:val="007C3077"/>
    <w:rsid w:val="007C30F8"/>
    <w:rsid w:val="007C404C"/>
    <w:rsid w:val="007C41FF"/>
    <w:rsid w:val="007C5A1A"/>
    <w:rsid w:val="007C5B07"/>
    <w:rsid w:val="007C5C73"/>
    <w:rsid w:val="007C64D5"/>
    <w:rsid w:val="007C690A"/>
    <w:rsid w:val="007C786D"/>
    <w:rsid w:val="007C78E9"/>
    <w:rsid w:val="007D0133"/>
    <w:rsid w:val="007D085B"/>
    <w:rsid w:val="007D0E5E"/>
    <w:rsid w:val="007D1C25"/>
    <w:rsid w:val="007D1D82"/>
    <w:rsid w:val="007D260A"/>
    <w:rsid w:val="007D2C5C"/>
    <w:rsid w:val="007D2DF6"/>
    <w:rsid w:val="007D407A"/>
    <w:rsid w:val="007D419A"/>
    <w:rsid w:val="007D44CA"/>
    <w:rsid w:val="007D5102"/>
    <w:rsid w:val="007D527A"/>
    <w:rsid w:val="007D5C9D"/>
    <w:rsid w:val="007D6059"/>
    <w:rsid w:val="007D6582"/>
    <w:rsid w:val="007D66AB"/>
    <w:rsid w:val="007D6722"/>
    <w:rsid w:val="007D6D11"/>
    <w:rsid w:val="007D793F"/>
    <w:rsid w:val="007D7E54"/>
    <w:rsid w:val="007E1875"/>
    <w:rsid w:val="007E224A"/>
    <w:rsid w:val="007E2FB8"/>
    <w:rsid w:val="007E30B7"/>
    <w:rsid w:val="007E347F"/>
    <w:rsid w:val="007E355F"/>
    <w:rsid w:val="007E3E8B"/>
    <w:rsid w:val="007E4343"/>
    <w:rsid w:val="007E47E2"/>
    <w:rsid w:val="007E4965"/>
    <w:rsid w:val="007E4B75"/>
    <w:rsid w:val="007E579A"/>
    <w:rsid w:val="007E58DB"/>
    <w:rsid w:val="007E5CE9"/>
    <w:rsid w:val="007E5FE3"/>
    <w:rsid w:val="007E767A"/>
    <w:rsid w:val="007E7EE8"/>
    <w:rsid w:val="007E7F80"/>
    <w:rsid w:val="007F0973"/>
    <w:rsid w:val="007F0E05"/>
    <w:rsid w:val="007F1087"/>
    <w:rsid w:val="007F1261"/>
    <w:rsid w:val="007F12DA"/>
    <w:rsid w:val="007F1337"/>
    <w:rsid w:val="007F1AB4"/>
    <w:rsid w:val="007F2653"/>
    <w:rsid w:val="007F2CAA"/>
    <w:rsid w:val="007F30CC"/>
    <w:rsid w:val="007F366E"/>
    <w:rsid w:val="007F39CA"/>
    <w:rsid w:val="007F3D43"/>
    <w:rsid w:val="007F43AA"/>
    <w:rsid w:val="007F462C"/>
    <w:rsid w:val="007F48AA"/>
    <w:rsid w:val="007F5187"/>
    <w:rsid w:val="007F51FE"/>
    <w:rsid w:val="007F5C80"/>
    <w:rsid w:val="007F6A39"/>
    <w:rsid w:val="007F6B01"/>
    <w:rsid w:val="007F764A"/>
    <w:rsid w:val="0080003E"/>
    <w:rsid w:val="00800394"/>
    <w:rsid w:val="008003DB"/>
    <w:rsid w:val="008015DC"/>
    <w:rsid w:val="0080219F"/>
    <w:rsid w:val="00802B22"/>
    <w:rsid w:val="008034AB"/>
    <w:rsid w:val="00803CAC"/>
    <w:rsid w:val="00803D05"/>
    <w:rsid w:val="00803DDE"/>
    <w:rsid w:val="00804383"/>
    <w:rsid w:val="00804D5E"/>
    <w:rsid w:val="0080503D"/>
    <w:rsid w:val="00805A5A"/>
    <w:rsid w:val="00806160"/>
    <w:rsid w:val="008063A4"/>
    <w:rsid w:val="008066BB"/>
    <w:rsid w:val="00807266"/>
    <w:rsid w:val="00807313"/>
    <w:rsid w:val="00807492"/>
    <w:rsid w:val="0080783D"/>
    <w:rsid w:val="00807F95"/>
    <w:rsid w:val="00810031"/>
    <w:rsid w:val="00810119"/>
    <w:rsid w:val="008103A5"/>
    <w:rsid w:val="0081058F"/>
    <w:rsid w:val="00810DEE"/>
    <w:rsid w:val="00812095"/>
    <w:rsid w:val="00813635"/>
    <w:rsid w:val="00813897"/>
    <w:rsid w:val="00813B67"/>
    <w:rsid w:val="008148FB"/>
    <w:rsid w:val="0081505B"/>
    <w:rsid w:val="00815DB8"/>
    <w:rsid w:val="0081631F"/>
    <w:rsid w:val="008163C7"/>
    <w:rsid w:val="00817A1C"/>
    <w:rsid w:val="008205B3"/>
    <w:rsid w:val="008210D6"/>
    <w:rsid w:val="008212F4"/>
    <w:rsid w:val="008217FF"/>
    <w:rsid w:val="0082185F"/>
    <w:rsid w:val="00821E86"/>
    <w:rsid w:val="008227C7"/>
    <w:rsid w:val="00822CD9"/>
    <w:rsid w:val="00822EBD"/>
    <w:rsid w:val="008238A3"/>
    <w:rsid w:val="00823DB6"/>
    <w:rsid w:val="0082517A"/>
    <w:rsid w:val="00825236"/>
    <w:rsid w:val="00825A36"/>
    <w:rsid w:val="00825B5B"/>
    <w:rsid w:val="00826417"/>
    <w:rsid w:val="00826BE3"/>
    <w:rsid w:val="008272A1"/>
    <w:rsid w:val="00827F68"/>
    <w:rsid w:val="00827FC8"/>
    <w:rsid w:val="008301E5"/>
    <w:rsid w:val="00830463"/>
    <w:rsid w:val="00831426"/>
    <w:rsid w:val="00832103"/>
    <w:rsid w:val="008322CB"/>
    <w:rsid w:val="0083314F"/>
    <w:rsid w:val="008336A0"/>
    <w:rsid w:val="00833F06"/>
    <w:rsid w:val="00834312"/>
    <w:rsid w:val="008350EB"/>
    <w:rsid w:val="008351DC"/>
    <w:rsid w:val="008359E4"/>
    <w:rsid w:val="008359F8"/>
    <w:rsid w:val="00835A35"/>
    <w:rsid w:val="008366E9"/>
    <w:rsid w:val="00836BA2"/>
    <w:rsid w:val="00836D34"/>
    <w:rsid w:val="00836EAF"/>
    <w:rsid w:val="008375EE"/>
    <w:rsid w:val="008378D6"/>
    <w:rsid w:val="0084037A"/>
    <w:rsid w:val="00840F6F"/>
    <w:rsid w:val="00841024"/>
    <w:rsid w:val="00841047"/>
    <w:rsid w:val="00841680"/>
    <w:rsid w:val="0084188E"/>
    <w:rsid w:val="008418BE"/>
    <w:rsid w:val="008418D9"/>
    <w:rsid w:val="00842503"/>
    <w:rsid w:val="008433BB"/>
    <w:rsid w:val="00843CA3"/>
    <w:rsid w:val="008443FC"/>
    <w:rsid w:val="00844828"/>
    <w:rsid w:val="00844EAE"/>
    <w:rsid w:val="00844FDF"/>
    <w:rsid w:val="008458A2"/>
    <w:rsid w:val="0084632F"/>
    <w:rsid w:val="0084644D"/>
    <w:rsid w:val="0084652F"/>
    <w:rsid w:val="008465B4"/>
    <w:rsid w:val="00846A34"/>
    <w:rsid w:val="00846A8E"/>
    <w:rsid w:val="00846CD2"/>
    <w:rsid w:val="00846F25"/>
    <w:rsid w:val="00847540"/>
    <w:rsid w:val="00847564"/>
    <w:rsid w:val="00847EB2"/>
    <w:rsid w:val="00850881"/>
    <w:rsid w:val="00851029"/>
    <w:rsid w:val="00851331"/>
    <w:rsid w:val="00851A2F"/>
    <w:rsid w:val="00852411"/>
    <w:rsid w:val="00853261"/>
    <w:rsid w:val="008538E1"/>
    <w:rsid w:val="00853992"/>
    <w:rsid w:val="00853A7B"/>
    <w:rsid w:val="00854468"/>
    <w:rsid w:val="0085463D"/>
    <w:rsid w:val="0085498E"/>
    <w:rsid w:val="00854A93"/>
    <w:rsid w:val="00854C9E"/>
    <w:rsid w:val="00854E21"/>
    <w:rsid w:val="008550D0"/>
    <w:rsid w:val="008558D7"/>
    <w:rsid w:val="00855904"/>
    <w:rsid w:val="00855D41"/>
    <w:rsid w:val="0085678B"/>
    <w:rsid w:val="00856E5B"/>
    <w:rsid w:val="008575E9"/>
    <w:rsid w:val="00857BA1"/>
    <w:rsid w:val="00857F2B"/>
    <w:rsid w:val="00860BF0"/>
    <w:rsid w:val="00860E20"/>
    <w:rsid w:val="008619DF"/>
    <w:rsid w:val="00861BC0"/>
    <w:rsid w:val="00861C41"/>
    <w:rsid w:val="008620EF"/>
    <w:rsid w:val="00862B17"/>
    <w:rsid w:val="008637EF"/>
    <w:rsid w:val="008639D3"/>
    <w:rsid w:val="0086426B"/>
    <w:rsid w:val="00864874"/>
    <w:rsid w:val="00864C33"/>
    <w:rsid w:val="00865337"/>
    <w:rsid w:val="00865635"/>
    <w:rsid w:val="00865BF7"/>
    <w:rsid w:val="00866600"/>
    <w:rsid w:val="00867AB1"/>
    <w:rsid w:val="00870046"/>
    <w:rsid w:val="00870BBE"/>
    <w:rsid w:val="00870DAA"/>
    <w:rsid w:val="008713CC"/>
    <w:rsid w:val="0087268A"/>
    <w:rsid w:val="00873A51"/>
    <w:rsid w:val="00873ED2"/>
    <w:rsid w:val="0087404E"/>
    <w:rsid w:val="0087504F"/>
    <w:rsid w:val="008750DC"/>
    <w:rsid w:val="0087523A"/>
    <w:rsid w:val="008756E4"/>
    <w:rsid w:val="008756FD"/>
    <w:rsid w:val="008769BB"/>
    <w:rsid w:val="008769DD"/>
    <w:rsid w:val="00876EF6"/>
    <w:rsid w:val="00876FAA"/>
    <w:rsid w:val="00877D1A"/>
    <w:rsid w:val="00880028"/>
    <w:rsid w:val="0088056A"/>
    <w:rsid w:val="00880DAE"/>
    <w:rsid w:val="00881A18"/>
    <w:rsid w:val="00882237"/>
    <w:rsid w:val="0088243E"/>
    <w:rsid w:val="00882553"/>
    <w:rsid w:val="00882724"/>
    <w:rsid w:val="00882ABC"/>
    <w:rsid w:val="0088340A"/>
    <w:rsid w:val="008838A3"/>
    <w:rsid w:val="008839A0"/>
    <w:rsid w:val="008846B3"/>
    <w:rsid w:val="00884AB5"/>
    <w:rsid w:val="00885109"/>
    <w:rsid w:val="00885296"/>
    <w:rsid w:val="0088736B"/>
    <w:rsid w:val="008873D7"/>
    <w:rsid w:val="0088796E"/>
    <w:rsid w:val="00887CBC"/>
    <w:rsid w:val="00891744"/>
    <w:rsid w:val="0089250F"/>
    <w:rsid w:val="00892FD7"/>
    <w:rsid w:val="008939A9"/>
    <w:rsid w:val="00893AB6"/>
    <w:rsid w:val="00894368"/>
    <w:rsid w:val="008948BD"/>
    <w:rsid w:val="00895056"/>
    <w:rsid w:val="008952E5"/>
    <w:rsid w:val="008956B7"/>
    <w:rsid w:val="00895ECD"/>
    <w:rsid w:val="008A0BDC"/>
    <w:rsid w:val="008A1716"/>
    <w:rsid w:val="008A1CBF"/>
    <w:rsid w:val="008A1D62"/>
    <w:rsid w:val="008A223E"/>
    <w:rsid w:val="008A224C"/>
    <w:rsid w:val="008A2C4C"/>
    <w:rsid w:val="008A2CB2"/>
    <w:rsid w:val="008A2DF5"/>
    <w:rsid w:val="008A2DF9"/>
    <w:rsid w:val="008A30DC"/>
    <w:rsid w:val="008A332C"/>
    <w:rsid w:val="008A41B7"/>
    <w:rsid w:val="008A42BB"/>
    <w:rsid w:val="008A4424"/>
    <w:rsid w:val="008A449E"/>
    <w:rsid w:val="008A5128"/>
    <w:rsid w:val="008A5136"/>
    <w:rsid w:val="008A5286"/>
    <w:rsid w:val="008A5D2A"/>
    <w:rsid w:val="008A60EB"/>
    <w:rsid w:val="008A62EA"/>
    <w:rsid w:val="008A6AA6"/>
    <w:rsid w:val="008A78B4"/>
    <w:rsid w:val="008A7999"/>
    <w:rsid w:val="008A7A77"/>
    <w:rsid w:val="008B038D"/>
    <w:rsid w:val="008B047E"/>
    <w:rsid w:val="008B144C"/>
    <w:rsid w:val="008B245A"/>
    <w:rsid w:val="008B3CE3"/>
    <w:rsid w:val="008B407E"/>
    <w:rsid w:val="008B56BB"/>
    <w:rsid w:val="008B5EF7"/>
    <w:rsid w:val="008B6310"/>
    <w:rsid w:val="008C0091"/>
    <w:rsid w:val="008C04FA"/>
    <w:rsid w:val="008C095B"/>
    <w:rsid w:val="008C09D7"/>
    <w:rsid w:val="008C100E"/>
    <w:rsid w:val="008C1718"/>
    <w:rsid w:val="008C252A"/>
    <w:rsid w:val="008C2A2A"/>
    <w:rsid w:val="008C36E8"/>
    <w:rsid w:val="008C468D"/>
    <w:rsid w:val="008C4870"/>
    <w:rsid w:val="008C497A"/>
    <w:rsid w:val="008C4BBE"/>
    <w:rsid w:val="008C528A"/>
    <w:rsid w:val="008C5A7E"/>
    <w:rsid w:val="008C61EB"/>
    <w:rsid w:val="008C665D"/>
    <w:rsid w:val="008C6F76"/>
    <w:rsid w:val="008C76EE"/>
    <w:rsid w:val="008C7716"/>
    <w:rsid w:val="008C7836"/>
    <w:rsid w:val="008C7AAC"/>
    <w:rsid w:val="008C7BBC"/>
    <w:rsid w:val="008D033C"/>
    <w:rsid w:val="008D063C"/>
    <w:rsid w:val="008D0E51"/>
    <w:rsid w:val="008D166F"/>
    <w:rsid w:val="008D21FF"/>
    <w:rsid w:val="008D25C5"/>
    <w:rsid w:val="008D2623"/>
    <w:rsid w:val="008D2819"/>
    <w:rsid w:val="008D3D5A"/>
    <w:rsid w:val="008D4234"/>
    <w:rsid w:val="008D47FF"/>
    <w:rsid w:val="008D4C3C"/>
    <w:rsid w:val="008D5325"/>
    <w:rsid w:val="008D5E3F"/>
    <w:rsid w:val="008D6225"/>
    <w:rsid w:val="008D676D"/>
    <w:rsid w:val="008D6971"/>
    <w:rsid w:val="008D6AE9"/>
    <w:rsid w:val="008D6CB9"/>
    <w:rsid w:val="008D7250"/>
    <w:rsid w:val="008D7935"/>
    <w:rsid w:val="008D7E24"/>
    <w:rsid w:val="008E002E"/>
    <w:rsid w:val="008E0807"/>
    <w:rsid w:val="008E0C5A"/>
    <w:rsid w:val="008E1022"/>
    <w:rsid w:val="008E20AC"/>
    <w:rsid w:val="008E2C8B"/>
    <w:rsid w:val="008E3684"/>
    <w:rsid w:val="008E4654"/>
    <w:rsid w:val="008E524F"/>
    <w:rsid w:val="008E52A0"/>
    <w:rsid w:val="008E54CD"/>
    <w:rsid w:val="008E5750"/>
    <w:rsid w:val="008E586B"/>
    <w:rsid w:val="008E59C2"/>
    <w:rsid w:val="008E5E63"/>
    <w:rsid w:val="008E6D3C"/>
    <w:rsid w:val="008E71E0"/>
    <w:rsid w:val="008E71E8"/>
    <w:rsid w:val="008E7301"/>
    <w:rsid w:val="008E74A9"/>
    <w:rsid w:val="008E74B7"/>
    <w:rsid w:val="008E765A"/>
    <w:rsid w:val="008E7B3A"/>
    <w:rsid w:val="008F00F7"/>
    <w:rsid w:val="008F0EB3"/>
    <w:rsid w:val="008F12B3"/>
    <w:rsid w:val="008F154E"/>
    <w:rsid w:val="008F1732"/>
    <w:rsid w:val="008F2837"/>
    <w:rsid w:val="008F28DA"/>
    <w:rsid w:val="008F3781"/>
    <w:rsid w:val="008F3CDC"/>
    <w:rsid w:val="008F41E3"/>
    <w:rsid w:val="008F4B8C"/>
    <w:rsid w:val="008F5348"/>
    <w:rsid w:val="008F5419"/>
    <w:rsid w:val="008F55F5"/>
    <w:rsid w:val="008F5B59"/>
    <w:rsid w:val="008F73C5"/>
    <w:rsid w:val="008F73D2"/>
    <w:rsid w:val="008F741D"/>
    <w:rsid w:val="0090091E"/>
    <w:rsid w:val="00901073"/>
    <w:rsid w:val="009019CC"/>
    <w:rsid w:val="00901C95"/>
    <w:rsid w:val="00902ABA"/>
    <w:rsid w:val="00902C81"/>
    <w:rsid w:val="00902E9E"/>
    <w:rsid w:val="0090372B"/>
    <w:rsid w:val="00903C8C"/>
    <w:rsid w:val="00903F40"/>
    <w:rsid w:val="009052A8"/>
    <w:rsid w:val="0090555A"/>
    <w:rsid w:val="00905FE5"/>
    <w:rsid w:val="009069E1"/>
    <w:rsid w:val="00906B89"/>
    <w:rsid w:val="009075D6"/>
    <w:rsid w:val="0090794B"/>
    <w:rsid w:val="00907EF5"/>
    <w:rsid w:val="00907FF5"/>
    <w:rsid w:val="00910136"/>
    <w:rsid w:val="00911966"/>
    <w:rsid w:val="00913032"/>
    <w:rsid w:val="009130E9"/>
    <w:rsid w:val="009137BC"/>
    <w:rsid w:val="00913AA7"/>
    <w:rsid w:val="009146EE"/>
    <w:rsid w:val="00914923"/>
    <w:rsid w:val="00915012"/>
    <w:rsid w:val="009150F1"/>
    <w:rsid w:val="00915626"/>
    <w:rsid w:val="0091639F"/>
    <w:rsid w:val="009164AE"/>
    <w:rsid w:val="00916D32"/>
    <w:rsid w:val="00917586"/>
    <w:rsid w:val="00917903"/>
    <w:rsid w:val="00917F13"/>
    <w:rsid w:val="00917F3E"/>
    <w:rsid w:val="00920491"/>
    <w:rsid w:val="00920F9C"/>
    <w:rsid w:val="00921308"/>
    <w:rsid w:val="00921A3F"/>
    <w:rsid w:val="00922124"/>
    <w:rsid w:val="00922297"/>
    <w:rsid w:val="009224B2"/>
    <w:rsid w:val="00922836"/>
    <w:rsid w:val="00922AE6"/>
    <w:rsid w:val="009232FC"/>
    <w:rsid w:val="00923A61"/>
    <w:rsid w:val="00924574"/>
    <w:rsid w:val="009248BC"/>
    <w:rsid w:val="00924934"/>
    <w:rsid w:val="00924F0D"/>
    <w:rsid w:val="00925E27"/>
    <w:rsid w:val="00925EFA"/>
    <w:rsid w:val="00925FBE"/>
    <w:rsid w:val="00926092"/>
    <w:rsid w:val="0092642E"/>
    <w:rsid w:val="00927590"/>
    <w:rsid w:val="009303A4"/>
    <w:rsid w:val="009307CE"/>
    <w:rsid w:val="009307D8"/>
    <w:rsid w:val="00930D08"/>
    <w:rsid w:val="0093141E"/>
    <w:rsid w:val="00931BDF"/>
    <w:rsid w:val="00931EA9"/>
    <w:rsid w:val="009322B3"/>
    <w:rsid w:val="009329C6"/>
    <w:rsid w:val="00932AE5"/>
    <w:rsid w:val="00932E89"/>
    <w:rsid w:val="00932F9E"/>
    <w:rsid w:val="00933608"/>
    <w:rsid w:val="009336E3"/>
    <w:rsid w:val="00933D89"/>
    <w:rsid w:val="00933FCF"/>
    <w:rsid w:val="00934084"/>
    <w:rsid w:val="00934AE5"/>
    <w:rsid w:val="00935123"/>
    <w:rsid w:val="00935659"/>
    <w:rsid w:val="00935C57"/>
    <w:rsid w:val="00935D81"/>
    <w:rsid w:val="00935ECB"/>
    <w:rsid w:val="00936101"/>
    <w:rsid w:val="00936BA8"/>
    <w:rsid w:val="0093705B"/>
    <w:rsid w:val="00937270"/>
    <w:rsid w:val="0093728D"/>
    <w:rsid w:val="00937525"/>
    <w:rsid w:val="009377C5"/>
    <w:rsid w:val="0093793B"/>
    <w:rsid w:val="00937CDB"/>
    <w:rsid w:val="00937CF9"/>
    <w:rsid w:val="00937D6A"/>
    <w:rsid w:val="00940BA0"/>
    <w:rsid w:val="0094166C"/>
    <w:rsid w:val="009417F9"/>
    <w:rsid w:val="009419B3"/>
    <w:rsid w:val="00941DE5"/>
    <w:rsid w:val="009429B2"/>
    <w:rsid w:val="00943914"/>
    <w:rsid w:val="00943ACD"/>
    <w:rsid w:val="00943DDE"/>
    <w:rsid w:val="00943EC4"/>
    <w:rsid w:val="0094435F"/>
    <w:rsid w:val="00944572"/>
    <w:rsid w:val="009445F0"/>
    <w:rsid w:val="009446B8"/>
    <w:rsid w:val="00944FAB"/>
    <w:rsid w:val="009451DF"/>
    <w:rsid w:val="009451E7"/>
    <w:rsid w:val="00945290"/>
    <w:rsid w:val="0094552E"/>
    <w:rsid w:val="0094588B"/>
    <w:rsid w:val="00945FA6"/>
    <w:rsid w:val="009469C0"/>
    <w:rsid w:val="00946DCE"/>
    <w:rsid w:val="009479A7"/>
    <w:rsid w:val="00950B9E"/>
    <w:rsid w:val="00950D22"/>
    <w:rsid w:val="009511AF"/>
    <w:rsid w:val="009511FB"/>
    <w:rsid w:val="00952254"/>
    <w:rsid w:val="009527BE"/>
    <w:rsid w:val="00952BFE"/>
    <w:rsid w:val="0095382C"/>
    <w:rsid w:val="00954368"/>
    <w:rsid w:val="00954D47"/>
    <w:rsid w:val="00954F40"/>
    <w:rsid w:val="009550D9"/>
    <w:rsid w:val="009552F6"/>
    <w:rsid w:val="00955438"/>
    <w:rsid w:val="00955915"/>
    <w:rsid w:val="00955A91"/>
    <w:rsid w:val="00955ACC"/>
    <w:rsid w:val="00955C52"/>
    <w:rsid w:val="00955C59"/>
    <w:rsid w:val="0095750A"/>
    <w:rsid w:val="00957681"/>
    <w:rsid w:val="0095793F"/>
    <w:rsid w:val="00957A36"/>
    <w:rsid w:val="00961479"/>
    <w:rsid w:val="00961B28"/>
    <w:rsid w:val="00962090"/>
    <w:rsid w:val="009621B1"/>
    <w:rsid w:val="009628BB"/>
    <w:rsid w:val="009628CA"/>
    <w:rsid w:val="00962E21"/>
    <w:rsid w:val="00963933"/>
    <w:rsid w:val="00963B2E"/>
    <w:rsid w:val="00964127"/>
    <w:rsid w:val="00964C2E"/>
    <w:rsid w:val="00965C0E"/>
    <w:rsid w:val="00965CCC"/>
    <w:rsid w:val="00965D95"/>
    <w:rsid w:val="0096620D"/>
    <w:rsid w:val="0096642E"/>
    <w:rsid w:val="009665FB"/>
    <w:rsid w:val="009666EE"/>
    <w:rsid w:val="009667DC"/>
    <w:rsid w:val="00966897"/>
    <w:rsid w:val="00966D86"/>
    <w:rsid w:val="00967395"/>
    <w:rsid w:val="00967B3B"/>
    <w:rsid w:val="00967C3A"/>
    <w:rsid w:val="00967CBF"/>
    <w:rsid w:val="00970253"/>
    <w:rsid w:val="009709CD"/>
    <w:rsid w:val="009709D1"/>
    <w:rsid w:val="009716B6"/>
    <w:rsid w:val="0097205B"/>
    <w:rsid w:val="0097275B"/>
    <w:rsid w:val="00972CBD"/>
    <w:rsid w:val="009731CF"/>
    <w:rsid w:val="00973CDA"/>
    <w:rsid w:val="0097452F"/>
    <w:rsid w:val="00974D4E"/>
    <w:rsid w:val="00974D83"/>
    <w:rsid w:val="00974D8A"/>
    <w:rsid w:val="00974E86"/>
    <w:rsid w:val="009750C0"/>
    <w:rsid w:val="009756F9"/>
    <w:rsid w:val="00975F6E"/>
    <w:rsid w:val="00976222"/>
    <w:rsid w:val="009762FF"/>
    <w:rsid w:val="00976C30"/>
    <w:rsid w:val="00976EFB"/>
    <w:rsid w:val="00977143"/>
    <w:rsid w:val="00977199"/>
    <w:rsid w:val="00977288"/>
    <w:rsid w:val="009774D0"/>
    <w:rsid w:val="0098006E"/>
    <w:rsid w:val="00981528"/>
    <w:rsid w:val="00981848"/>
    <w:rsid w:val="00981A07"/>
    <w:rsid w:val="00981ACB"/>
    <w:rsid w:val="009827F7"/>
    <w:rsid w:val="00982961"/>
    <w:rsid w:val="00982F19"/>
    <w:rsid w:val="0098332C"/>
    <w:rsid w:val="0098361A"/>
    <w:rsid w:val="00984D85"/>
    <w:rsid w:val="00984F4D"/>
    <w:rsid w:val="009858E7"/>
    <w:rsid w:val="009866FF"/>
    <w:rsid w:val="00986B88"/>
    <w:rsid w:val="00986DAB"/>
    <w:rsid w:val="009912D2"/>
    <w:rsid w:val="00991540"/>
    <w:rsid w:val="00991604"/>
    <w:rsid w:val="00991CB2"/>
    <w:rsid w:val="00991F68"/>
    <w:rsid w:val="009922F2"/>
    <w:rsid w:val="009923D3"/>
    <w:rsid w:val="00993D85"/>
    <w:rsid w:val="00994123"/>
    <w:rsid w:val="00994377"/>
    <w:rsid w:val="00994608"/>
    <w:rsid w:val="0099504F"/>
    <w:rsid w:val="00995436"/>
    <w:rsid w:val="009959C3"/>
    <w:rsid w:val="00995BA5"/>
    <w:rsid w:val="00995BD4"/>
    <w:rsid w:val="00995C39"/>
    <w:rsid w:val="009960BF"/>
    <w:rsid w:val="00996816"/>
    <w:rsid w:val="009969A6"/>
    <w:rsid w:val="009969B9"/>
    <w:rsid w:val="00997181"/>
    <w:rsid w:val="009976E6"/>
    <w:rsid w:val="009979A7"/>
    <w:rsid w:val="00997C17"/>
    <w:rsid w:val="00997E48"/>
    <w:rsid w:val="00997FED"/>
    <w:rsid w:val="009A0356"/>
    <w:rsid w:val="009A0494"/>
    <w:rsid w:val="009A1110"/>
    <w:rsid w:val="009A19AD"/>
    <w:rsid w:val="009A19F0"/>
    <w:rsid w:val="009A21EC"/>
    <w:rsid w:val="009A237B"/>
    <w:rsid w:val="009A2D8E"/>
    <w:rsid w:val="009A30D0"/>
    <w:rsid w:val="009A31D1"/>
    <w:rsid w:val="009A3B8A"/>
    <w:rsid w:val="009A3C05"/>
    <w:rsid w:val="009A528F"/>
    <w:rsid w:val="009A5318"/>
    <w:rsid w:val="009A5919"/>
    <w:rsid w:val="009A67AD"/>
    <w:rsid w:val="009A6AFD"/>
    <w:rsid w:val="009A74B3"/>
    <w:rsid w:val="009A7718"/>
    <w:rsid w:val="009A7E2C"/>
    <w:rsid w:val="009A7FF4"/>
    <w:rsid w:val="009B060E"/>
    <w:rsid w:val="009B07F8"/>
    <w:rsid w:val="009B09E3"/>
    <w:rsid w:val="009B09FD"/>
    <w:rsid w:val="009B124E"/>
    <w:rsid w:val="009B2723"/>
    <w:rsid w:val="009B2AFC"/>
    <w:rsid w:val="009B4024"/>
    <w:rsid w:val="009B405B"/>
    <w:rsid w:val="009B44E6"/>
    <w:rsid w:val="009B4A6D"/>
    <w:rsid w:val="009B535C"/>
    <w:rsid w:val="009B677B"/>
    <w:rsid w:val="009B7161"/>
    <w:rsid w:val="009C1023"/>
    <w:rsid w:val="009C11D0"/>
    <w:rsid w:val="009C1396"/>
    <w:rsid w:val="009C1A46"/>
    <w:rsid w:val="009C219A"/>
    <w:rsid w:val="009C243A"/>
    <w:rsid w:val="009C263D"/>
    <w:rsid w:val="009C31F6"/>
    <w:rsid w:val="009C3AE1"/>
    <w:rsid w:val="009C3B30"/>
    <w:rsid w:val="009C3F1F"/>
    <w:rsid w:val="009C3F73"/>
    <w:rsid w:val="009C3FA9"/>
    <w:rsid w:val="009C41A8"/>
    <w:rsid w:val="009C4A10"/>
    <w:rsid w:val="009C4D95"/>
    <w:rsid w:val="009C4FA8"/>
    <w:rsid w:val="009C5630"/>
    <w:rsid w:val="009C571B"/>
    <w:rsid w:val="009C62A1"/>
    <w:rsid w:val="009C6C0C"/>
    <w:rsid w:val="009C6CD9"/>
    <w:rsid w:val="009C7065"/>
    <w:rsid w:val="009C7974"/>
    <w:rsid w:val="009D0525"/>
    <w:rsid w:val="009D08FC"/>
    <w:rsid w:val="009D0CAA"/>
    <w:rsid w:val="009D0E5E"/>
    <w:rsid w:val="009D1266"/>
    <w:rsid w:val="009D20DF"/>
    <w:rsid w:val="009D24EB"/>
    <w:rsid w:val="009D251D"/>
    <w:rsid w:val="009D2EDC"/>
    <w:rsid w:val="009D3AF9"/>
    <w:rsid w:val="009D3E8B"/>
    <w:rsid w:val="009D453C"/>
    <w:rsid w:val="009D491C"/>
    <w:rsid w:val="009D4E71"/>
    <w:rsid w:val="009D58BC"/>
    <w:rsid w:val="009D5CC1"/>
    <w:rsid w:val="009D600D"/>
    <w:rsid w:val="009D67F5"/>
    <w:rsid w:val="009D749C"/>
    <w:rsid w:val="009D7755"/>
    <w:rsid w:val="009D7AC4"/>
    <w:rsid w:val="009E0769"/>
    <w:rsid w:val="009E1939"/>
    <w:rsid w:val="009E19FC"/>
    <w:rsid w:val="009E1AEC"/>
    <w:rsid w:val="009E2038"/>
    <w:rsid w:val="009E2CBC"/>
    <w:rsid w:val="009E2F72"/>
    <w:rsid w:val="009E312B"/>
    <w:rsid w:val="009E32CA"/>
    <w:rsid w:val="009E3B05"/>
    <w:rsid w:val="009E3DEE"/>
    <w:rsid w:val="009E3E61"/>
    <w:rsid w:val="009E4577"/>
    <w:rsid w:val="009E45EB"/>
    <w:rsid w:val="009E4825"/>
    <w:rsid w:val="009E5285"/>
    <w:rsid w:val="009E5B71"/>
    <w:rsid w:val="009E5B91"/>
    <w:rsid w:val="009E5C98"/>
    <w:rsid w:val="009E6D97"/>
    <w:rsid w:val="009E7141"/>
    <w:rsid w:val="009E7220"/>
    <w:rsid w:val="009E7354"/>
    <w:rsid w:val="009F03A6"/>
    <w:rsid w:val="009F0BDC"/>
    <w:rsid w:val="009F1561"/>
    <w:rsid w:val="009F20FE"/>
    <w:rsid w:val="009F2222"/>
    <w:rsid w:val="009F2D26"/>
    <w:rsid w:val="009F3980"/>
    <w:rsid w:val="009F3D9C"/>
    <w:rsid w:val="009F459D"/>
    <w:rsid w:val="009F4C5D"/>
    <w:rsid w:val="009F507F"/>
    <w:rsid w:val="009F6001"/>
    <w:rsid w:val="009F618A"/>
    <w:rsid w:val="009F6C9A"/>
    <w:rsid w:val="009F732B"/>
    <w:rsid w:val="00A00F17"/>
    <w:rsid w:val="00A018C6"/>
    <w:rsid w:val="00A01D3D"/>
    <w:rsid w:val="00A02DEA"/>
    <w:rsid w:val="00A02E66"/>
    <w:rsid w:val="00A03093"/>
    <w:rsid w:val="00A0355C"/>
    <w:rsid w:val="00A03731"/>
    <w:rsid w:val="00A038AE"/>
    <w:rsid w:val="00A0396A"/>
    <w:rsid w:val="00A03C4D"/>
    <w:rsid w:val="00A03E5D"/>
    <w:rsid w:val="00A05FA2"/>
    <w:rsid w:val="00A061E6"/>
    <w:rsid w:val="00A0681E"/>
    <w:rsid w:val="00A06ACD"/>
    <w:rsid w:val="00A0709E"/>
    <w:rsid w:val="00A072F5"/>
    <w:rsid w:val="00A078FF"/>
    <w:rsid w:val="00A07A2E"/>
    <w:rsid w:val="00A10311"/>
    <w:rsid w:val="00A1049B"/>
    <w:rsid w:val="00A10FFF"/>
    <w:rsid w:val="00A1296E"/>
    <w:rsid w:val="00A12DFC"/>
    <w:rsid w:val="00A14645"/>
    <w:rsid w:val="00A14AF4"/>
    <w:rsid w:val="00A14E57"/>
    <w:rsid w:val="00A1583D"/>
    <w:rsid w:val="00A15D7F"/>
    <w:rsid w:val="00A165C4"/>
    <w:rsid w:val="00A165E8"/>
    <w:rsid w:val="00A16837"/>
    <w:rsid w:val="00A168F8"/>
    <w:rsid w:val="00A16A2C"/>
    <w:rsid w:val="00A17638"/>
    <w:rsid w:val="00A178E5"/>
    <w:rsid w:val="00A21A09"/>
    <w:rsid w:val="00A22152"/>
    <w:rsid w:val="00A22253"/>
    <w:rsid w:val="00A22885"/>
    <w:rsid w:val="00A22DF9"/>
    <w:rsid w:val="00A22EEA"/>
    <w:rsid w:val="00A22F73"/>
    <w:rsid w:val="00A2322C"/>
    <w:rsid w:val="00A24B67"/>
    <w:rsid w:val="00A25219"/>
    <w:rsid w:val="00A25268"/>
    <w:rsid w:val="00A25444"/>
    <w:rsid w:val="00A257DE"/>
    <w:rsid w:val="00A25A2A"/>
    <w:rsid w:val="00A25E5B"/>
    <w:rsid w:val="00A26B8F"/>
    <w:rsid w:val="00A26C5E"/>
    <w:rsid w:val="00A2727F"/>
    <w:rsid w:val="00A27320"/>
    <w:rsid w:val="00A27BC7"/>
    <w:rsid w:val="00A27F95"/>
    <w:rsid w:val="00A3011F"/>
    <w:rsid w:val="00A302A9"/>
    <w:rsid w:val="00A3080E"/>
    <w:rsid w:val="00A30F1E"/>
    <w:rsid w:val="00A310BB"/>
    <w:rsid w:val="00A31B18"/>
    <w:rsid w:val="00A31C12"/>
    <w:rsid w:val="00A32265"/>
    <w:rsid w:val="00A32360"/>
    <w:rsid w:val="00A32677"/>
    <w:rsid w:val="00A335C2"/>
    <w:rsid w:val="00A338C8"/>
    <w:rsid w:val="00A33A67"/>
    <w:rsid w:val="00A33C44"/>
    <w:rsid w:val="00A343B1"/>
    <w:rsid w:val="00A34D8C"/>
    <w:rsid w:val="00A3518F"/>
    <w:rsid w:val="00A3532D"/>
    <w:rsid w:val="00A35D70"/>
    <w:rsid w:val="00A35F42"/>
    <w:rsid w:val="00A366C2"/>
    <w:rsid w:val="00A377AE"/>
    <w:rsid w:val="00A408B3"/>
    <w:rsid w:val="00A409C5"/>
    <w:rsid w:val="00A40B89"/>
    <w:rsid w:val="00A41319"/>
    <w:rsid w:val="00A41466"/>
    <w:rsid w:val="00A41CD5"/>
    <w:rsid w:val="00A42195"/>
    <w:rsid w:val="00A423D0"/>
    <w:rsid w:val="00A4271A"/>
    <w:rsid w:val="00A42CBD"/>
    <w:rsid w:val="00A42D7D"/>
    <w:rsid w:val="00A4327D"/>
    <w:rsid w:val="00A43620"/>
    <w:rsid w:val="00A43826"/>
    <w:rsid w:val="00A438CD"/>
    <w:rsid w:val="00A44063"/>
    <w:rsid w:val="00A440DD"/>
    <w:rsid w:val="00A441C5"/>
    <w:rsid w:val="00A44A6B"/>
    <w:rsid w:val="00A451A7"/>
    <w:rsid w:val="00A452CB"/>
    <w:rsid w:val="00A45422"/>
    <w:rsid w:val="00A45668"/>
    <w:rsid w:val="00A461C5"/>
    <w:rsid w:val="00A4660F"/>
    <w:rsid w:val="00A46817"/>
    <w:rsid w:val="00A470CA"/>
    <w:rsid w:val="00A47DE8"/>
    <w:rsid w:val="00A50406"/>
    <w:rsid w:val="00A50917"/>
    <w:rsid w:val="00A50B16"/>
    <w:rsid w:val="00A51A97"/>
    <w:rsid w:val="00A52374"/>
    <w:rsid w:val="00A526CD"/>
    <w:rsid w:val="00A527A6"/>
    <w:rsid w:val="00A52BC7"/>
    <w:rsid w:val="00A52EE9"/>
    <w:rsid w:val="00A52FE3"/>
    <w:rsid w:val="00A53159"/>
    <w:rsid w:val="00A53626"/>
    <w:rsid w:val="00A53956"/>
    <w:rsid w:val="00A53C51"/>
    <w:rsid w:val="00A5428B"/>
    <w:rsid w:val="00A5512E"/>
    <w:rsid w:val="00A56A22"/>
    <w:rsid w:val="00A56B44"/>
    <w:rsid w:val="00A56C67"/>
    <w:rsid w:val="00A570B2"/>
    <w:rsid w:val="00A5719D"/>
    <w:rsid w:val="00A578B5"/>
    <w:rsid w:val="00A57B7A"/>
    <w:rsid w:val="00A57C1F"/>
    <w:rsid w:val="00A6091C"/>
    <w:rsid w:val="00A60B82"/>
    <w:rsid w:val="00A60D3E"/>
    <w:rsid w:val="00A60F3F"/>
    <w:rsid w:val="00A61530"/>
    <w:rsid w:val="00A61C62"/>
    <w:rsid w:val="00A61DB0"/>
    <w:rsid w:val="00A62327"/>
    <w:rsid w:val="00A62B3A"/>
    <w:rsid w:val="00A63D0C"/>
    <w:rsid w:val="00A6420B"/>
    <w:rsid w:val="00A64678"/>
    <w:rsid w:val="00A64895"/>
    <w:rsid w:val="00A6583C"/>
    <w:rsid w:val="00A659EB"/>
    <w:rsid w:val="00A668FD"/>
    <w:rsid w:val="00A66A6A"/>
    <w:rsid w:val="00A66AC9"/>
    <w:rsid w:val="00A67C14"/>
    <w:rsid w:val="00A67F0D"/>
    <w:rsid w:val="00A67F3B"/>
    <w:rsid w:val="00A7006B"/>
    <w:rsid w:val="00A70107"/>
    <w:rsid w:val="00A7056B"/>
    <w:rsid w:val="00A709C7"/>
    <w:rsid w:val="00A70D58"/>
    <w:rsid w:val="00A7142B"/>
    <w:rsid w:val="00A71616"/>
    <w:rsid w:val="00A71813"/>
    <w:rsid w:val="00A71F6F"/>
    <w:rsid w:val="00A72189"/>
    <w:rsid w:val="00A72907"/>
    <w:rsid w:val="00A7295E"/>
    <w:rsid w:val="00A73611"/>
    <w:rsid w:val="00A736C2"/>
    <w:rsid w:val="00A75073"/>
    <w:rsid w:val="00A75991"/>
    <w:rsid w:val="00A75AE8"/>
    <w:rsid w:val="00A75B1C"/>
    <w:rsid w:val="00A76824"/>
    <w:rsid w:val="00A7703E"/>
    <w:rsid w:val="00A7742D"/>
    <w:rsid w:val="00A778C9"/>
    <w:rsid w:val="00A804C4"/>
    <w:rsid w:val="00A816BD"/>
    <w:rsid w:val="00A81B32"/>
    <w:rsid w:val="00A82397"/>
    <w:rsid w:val="00A83233"/>
    <w:rsid w:val="00A833CD"/>
    <w:rsid w:val="00A83734"/>
    <w:rsid w:val="00A84541"/>
    <w:rsid w:val="00A84749"/>
    <w:rsid w:val="00A848A7"/>
    <w:rsid w:val="00A84ABC"/>
    <w:rsid w:val="00A8511A"/>
    <w:rsid w:val="00A86525"/>
    <w:rsid w:val="00A867D9"/>
    <w:rsid w:val="00A86D7C"/>
    <w:rsid w:val="00A870FD"/>
    <w:rsid w:val="00A87693"/>
    <w:rsid w:val="00A87877"/>
    <w:rsid w:val="00A87965"/>
    <w:rsid w:val="00A90349"/>
    <w:rsid w:val="00A904D8"/>
    <w:rsid w:val="00A908BE"/>
    <w:rsid w:val="00A90CDE"/>
    <w:rsid w:val="00A90D0B"/>
    <w:rsid w:val="00A914B4"/>
    <w:rsid w:val="00A915A3"/>
    <w:rsid w:val="00A91AE7"/>
    <w:rsid w:val="00A92201"/>
    <w:rsid w:val="00A9233A"/>
    <w:rsid w:val="00A92824"/>
    <w:rsid w:val="00A930FE"/>
    <w:rsid w:val="00A932B6"/>
    <w:rsid w:val="00A9361A"/>
    <w:rsid w:val="00A93CA8"/>
    <w:rsid w:val="00A94056"/>
    <w:rsid w:val="00A9475A"/>
    <w:rsid w:val="00A94F54"/>
    <w:rsid w:val="00A9510C"/>
    <w:rsid w:val="00A958D4"/>
    <w:rsid w:val="00A95AAD"/>
    <w:rsid w:val="00A95D44"/>
    <w:rsid w:val="00A95FB5"/>
    <w:rsid w:val="00A96430"/>
    <w:rsid w:val="00A964BE"/>
    <w:rsid w:val="00A969E2"/>
    <w:rsid w:val="00A975E4"/>
    <w:rsid w:val="00A978FB"/>
    <w:rsid w:val="00AA0409"/>
    <w:rsid w:val="00AA06D6"/>
    <w:rsid w:val="00AA0F95"/>
    <w:rsid w:val="00AA1109"/>
    <w:rsid w:val="00AA112E"/>
    <w:rsid w:val="00AA213C"/>
    <w:rsid w:val="00AA2644"/>
    <w:rsid w:val="00AA2932"/>
    <w:rsid w:val="00AA3155"/>
    <w:rsid w:val="00AA328D"/>
    <w:rsid w:val="00AA37A2"/>
    <w:rsid w:val="00AA3FC4"/>
    <w:rsid w:val="00AA4A3D"/>
    <w:rsid w:val="00AA5297"/>
    <w:rsid w:val="00AA52AD"/>
    <w:rsid w:val="00AA5BE4"/>
    <w:rsid w:val="00AA5E1B"/>
    <w:rsid w:val="00AA6772"/>
    <w:rsid w:val="00AA677A"/>
    <w:rsid w:val="00AA6D4A"/>
    <w:rsid w:val="00AA6F75"/>
    <w:rsid w:val="00AA6FBE"/>
    <w:rsid w:val="00AA71B7"/>
    <w:rsid w:val="00AA7826"/>
    <w:rsid w:val="00AB03D0"/>
    <w:rsid w:val="00AB0D12"/>
    <w:rsid w:val="00AB160B"/>
    <w:rsid w:val="00AB17DB"/>
    <w:rsid w:val="00AB1945"/>
    <w:rsid w:val="00AB1D71"/>
    <w:rsid w:val="00AB2D3B"/>
    <w:rsid w:val="00AB315F"/>
    <w:rsid w:val="00AB3C5C"/>
    <w:rsid w:val="00AB45AF"/>
    <w:rsid w:val="00AB4652"/>
    <w:rsid w:val="00AB4660"/>
    <w:rsid w:val="00AB5111"/>
    <w:rsid w:val="00AB5F20"/>
    <w:rsid w:val="00AB634D"/>
    <w:rsid w:val="00AB6375"/>
    <w:rsid w:val="00AB657C"/>
    <w:rsid w:val="00AB69D2"/>
    <w:rsid w:val="00AB6B79"/>
    <w:rsid w:val="00AB7F44"/>
    <w:rsid w:val="00AC093C"/>
    <w:rsid w:val="00AC0B6C"/>
    <w:rsid w:val="00AC0C52"/>
    <w:rsid w:val="00AC12D4"/>
    <w:rsid w:val="00AC191E"/>
    <w:rsid w:val="00AC1C19"/>
    <w:rsid w:val="00AC20D3"/>
    <w:rsid w:val="00AC2909"/>
    <w:rsid w:val="00AC2D3C"/>
    <w:rsid w:val="00AC2EC7"/>
    <w:rsid w:val="00AC38EB"/>
    <w:rsid w:val="00AC3D3E"/>
    <w:rsid w:val="00AC3F1D"/>
    <w:rsid w:val="00AC435E"/>
    <w:rsid w:val="00AC4FA5"/>
    <w:rsid w:val="00AC57E3"/>
    <w:rsid w:val="00AC58A0"/>
    <w:rsid w:val="00AC5FF7"/>
    <w:rsid w:val="00AC6A7D"/>
    <w:rsid w:val="00AC6C4E"/>
    <w:rsid w:val="00AC6FB5"/>
    <w:rsid w:val="00AC71C6"/>
    <w:rsid w:val="00AC7366"/>
    <w:rsid w:val="00AC7480"/>
    <w:rsid w:val="00AC749D"/>
    <w:rsid w:val="00AC7835"/>
    <w:rsid w:val="00AC7863"/>
    <w:rsid w:val="00AC7A5A"/>
    <w:rsid w:val="00AC7B99"/>
    <w:rsid w:val="00AD04BD"/>
    <w:rsid w:val="00AD0D2B"/>
    <w:rsid w:val="00AD0D85"/>
    <w:rsid w:val="00AD1181"/>
    <w:rsid w:val="00AD2007"/>
    <w:rsid w:val="00AD2192"/>
    <w:rsid w:val="00AD305C"/>
    <w:rsid w:val="00AD3B70"/>
    <w:rsid w:val="00AD3ED2"/>
    <w:rsid w:val="00AD42C1"/>
    <w:rsid w:val="00AD4BCB"/>
    <w:rsid w:val="00AD4DA3"/>
    <w:rsid w:val="00AD5721"/>
    <w:rsid w:val="00AD5D0A"/>
    <w:rsid w:val="00AD6A01"/>
    <w:rsid w:val="00AD7112"/>
    <w:rsid w:val="00AD7355"/>
    <w:rsid w:val="00AE143E"/>
    <w:rsid w:val="00AE1C45"/>
    <w:rsid w:val="00AE211F"/>
    <w:rsid w:val="00AE2B8A"/>
    <w:rsid w:val="00AE2B8E"/>
    <w:rsid w:val="00AE3289"/>
    <w:rsid w:val="00AE3639"/>
    <w:rsid w:val="00AE3F84"/>
    <w:rsid w:val="00AE4A60"/>
    <w:rsid w:val="00AE4B58"/>
    <w:rsid w:val="00AE4CE2"/>
    <w:rsid w:val="00AE5429"/>
    <w:rsid w:val="00AE5872"/>
    <w:rsid w:val="00AE59B7"/>
    <w:rsid w:val="00AE6248"/>
    <w:rsid w:val="00AE6B20"/>
    <w:rsid w:val="00AE6C48"/>
    <w:rsid w:val="00AF01E7"/>
    <w:rsid w:val="00AF050C"/>
    <w:rsid w:val="00AF0BD4"/>
    <w:rsid w:val="00AF168E"/>
    <w:rsid w:val="00AF174C"/>
    <w:rsid w:val="00AF18D7"/>
    <w:rsid w:val="00AF1AFC"/>
    <w:rsid w:val="00AF1C3D"/>
    <w:rsid w:val="00AF24F4"/>
    <w:rsid w:val="00AF25CC"/>
    <w:rsid w:val="00AF2FEF"/>
    <w:rsid w:val="00AF41EE"/>
    <w:rsid w:val="00AF4E0B"/>
    <w:rsid w:val="00AF4F6D"/>
    <w:rsid w:val="00AF5006"/>
    <w:rsid w:val="00AF505F"/>
    <w:rsid w:val="00AF5607"/>
    <w:rsid w:val="00AF5CFF"/>
    <w:rsid w:val="00AF5DC0"/>
    <w:rsid w:val="00AF61A5"/>
    <w:rsid w:val="00AF6910"/>
    <w:rsid w:val="00AF6E23"/>
    <w:rsid w:val="00AF6E34"/>
    <w:rsid w:val="00B00BC2"/>
    <w:rsid w:val="00B013CB"/>
    <w:rsid w:val="00B01A71"/>
    <w:rsid w:val="00B0368D"/>
    <w:rsid w:val="00B03789"/>
    <w:rsid w:val="00B043E9"/>
    <w:rsid w:val="00B04A97"/>
    <w:rsid w:val="00B04B9A"/>
    <w:rsid w:val="00B051EA"/>
    <w:rsid w:val="00B05439"/>
    <w:rsid w:val="00B054BD"/>
    <w:rsid w:val="00B05784"/>
    <w:rsid w:val="00B061E0"/>
    <w:rsid w:val="00B06578"/>
    <w:rsid w:val="00B067DF"/>
    <w:rsid w:val="00B073B5"/>
    <w:rsid w:val="00B074EC"/>
    <w:rsid w:val="00B07691"/>
    <w:rsid w:val="00B076AA"/>
    <w:rsid w:val="00B07F00"/>
    <w:rsid w:val="00B10BD6"/>
    <w:rsid w:val="00B1144A"/>
    <w:rsid w:val="00B11B1B"/>
    <w:rsid w:val="00B1203B"/>
    <w:rsid w:val="00B1225C"/>
    <w:rsid w:val="00B12350"/>
    <w:rsid w:val="00B1272F"/>
    <w:rsid w:val="00B131D5"/>
    <w:rsid w:val="00B133D0"/>
    <w:rsid w:val="00B1381F"/>
    <w:rsid w:val="00B13F6A"/>
    <w:rsid w:val="00B1464C"/>
    <w:rsid w:val="00B14CE2"/>
    <w:rsid w:val="00B14FED"/>
    <w:rsid w:val="00B15847"/>
    <w:rsid w:val="00B15C6F"/>
    <w:rsid w:val="00B16211"/>
    <w:rsid w:val="00B16BDC"/>
    <w:rsid w:val="00B174FE"/>
    <w:rsid w:val="00B17D00"/>
    <w:rsid w:val="00B202C5"/>
    <w:rsid w:val="00B20701"/>
    <w:rsid w:val="00B20C2A"/>
    <w:rsid w:val="00B2197F"/>
    <w:rsid w:val="00B21FF5"/>
    <w:rsid w:val="00B22B2D"/>
    <w:rsid w:val="00B23065"/>
    <w:rsid w:val="00B236F8"/>
    <w:rsid w:val="00B23F86"/>
    <w:rsid w:val="00B248E1"/>
    <w:rsid w:val="00B24A30"/>
    <w:rsid w:val="00B24B8C"/>
    <w:rsid w:val="00B250E5"/>
    <w:rsid w:val="00B25B50"/>
    <w:rsid w:val="00B25B86"/>
    <w:rsid w:val="00B25E49"/>
    <w:rsid w:val="00B26751"/>
    <w:rsid w:val="00B27372"/>
    <w:rsid w:val="00B278F0"/>
    <w:rsid w:val="00B27C9A"/>
    <w:rsid w:val="00B27F51"/>
    <w:rsid w:val="00B27FA3"/>
    <w:rsid w:val="00B307C5"/>
    <w:rsid w:val="00B30AD8"/>
    <w:rsid w:val="00B310C8"/>
    <w:rsid w:val="00B32188"/>
    <w:rsid w:val="00B332A7"/>
    <w:rsid w:val="00B33531"/>
    <w:rsid w:val="00B337D1"/>
    <w:rsid w:val="00B33B59"/>
    <w:rsid w:val="00B33DA9"/>
    <w:rsid w:val="00B3412D"/>
    <w:rsid w:val="00B348B2"/>
    <w:rsid w:val="00B34EF0"/>
    <w:rsid w:val="00B35476"/>
    <w:rsid w:val="00B35872"/>
    <w:rsid w:val="00B35AAE"/>
    <w:rsid w:val="00B36779"/>
    <w:rsid w:val="00B37D13"/>
    <w:rsid w:val="00B40055"/>
    <w:rsid w:val="00B40457"/>
    <w:rsid w:val="00B407CE"/>
    <w:rsid w:val="00B40CB7"/>
    <w:rsid w:val="00B40F2D"/>
    <w:rsid w:val="00B425A5"/>
    <w:rsid w:val="00B42B34"/>
    <w:rsid w:val="00B43A59"/>
    <w:rsid w:val="00B43DC8"/>
    <w:rsid w:val="00B442A1"/>
    <w:rsid w:val="00B445E7"/>
    <w:rsid w:val="00B4477F"/>
    <w:rsid w:val="00B44B00"/>
    <w:rsid w:val="00B45224"/>
    <w:rsid w:val="00B454B4"/>
    <w:rsid w:val="00B4554B"/>
    <w:rsid w:val="00B4592A"/>
    <w:rsid w:val="00B45981"/>
    <w:rsid w:val="00B45DFF"/>
    <w:rsid w:val="00B462F7"/>
    <w:rsid w:val="00B465D8"/>
    <w:rsid w:val="00B46662"/>
    <w:rsid w:val="00B4683C"/>
    <w:rsid w:val="00B47410"/>
    <w:rsid w:val="00B47E50"/>
    <w:rsid w:val="00B47EC8"/>
    <w:rsid w:val="00B50FA3"/>
    <w:rsid w:val="00B510B7"/>
    <w:rsid w:val="00B511A1"/>
    <w:rsid w:val="00B512E7"/>
    <w:rsid w:val="00B5142D"/>
    <w:rsid w:val="00B51EFE"/>
    <w:rsid w:val="00B52053"/>
    <w:rsid w:val="00B53BF7"/>
    <w:rsid w:val="00B53E2A"/>
    <w:rsid w:val="00B5437C"/>
    <w:rsid w:val="00B543BF"/>
    <w:rsid w:val="00B545F9"/>
    <w:rsid w:val="00B547CA"/>
    <w:rsid w:val="00B548FD"/>
    <w:rsid w:val="00B54AEF"/>
    <w:rsid w:val="00B54D19"/>
    <w:rsid w:val="00B54F6F"/>
    <w:rsid w:val="00B55734"/>
    <w:rsid w:val="00B55EDC"/>
    <w:rsid w:val="00B56A66"/>
    <w:rsid w:val="00B56CAD"/>
    <w:rsid w:val="00B56DC0"/>
    <w:rsid w:val="00B5719B"/>
    <w:rsid w:val="00B57645"/>
    <w:rsid w:val="00B579E7"/>
    <w:rsid w:val="00B57E59"/>
    <w:rsid w:val="00B603A0"/>
    <w:rsid w:val="00B614F2"/>
    <w:rsid w:val="00B615BE"/>
    <w:rsid w:val="00B61CB7"/>
    <w:rsid w:val="00B61D21"/>
    <w:rsid w:val="00B62494"/>
    <w:rsid w:val="00B62C67"/>
    <w:rsid w:val="00B633D6"/>
    <w:rsid w:val="00B63C98"/>
    <w:rsid w:val="00B652CB"/>
    <w:rsid w:val="00B655FB"/>
    <w:rsid w:val="00B658A0"/>
    <w:rsid w:val="00B65BB3"/>
    <w:rsid w:val="00B66A5C"/>
    <w:rsid w:val="00B66CAF"/>
    <w:rsid w:val="00B67286"/>
    <w:rsid w:val="00B67A00"/>
    <w:rsid w:val="00B67A16"/>
    <w:rsid w:val="00B67BF8"/>
    <w:rsid w:val="00B705F0"/>
    <w:rsid w:val="00B70DCB"/>
    <w:rsid w:val="00B7131C"/>
    <w:rsid w:val="00B71828"/>
    <w:rsid w:val="00B71A0E"/>
    <w:rsid w:val="00B71DA1"/>
    <w:rsid w:val="00B71E5E"/>
    <w:rsid w:val="00B71EF9"/>
    <w:rsid w:val="00B7207F"/>
    <w:rsid w:val="00B72122"/>
    <w:rsid w:val="00B721EB"/>
    <w:rsid w:val="00B72AD2"/>
    <w:rsid w:val="00B73A8C"/>
    <w:rsid w:val="00B74406"/>
    <w:rsid w:val="00B74890"/>
    <w:rsid w:val="00B74AE2"/>
    <w:rsid w:val="00B7560D"/>
    <w:rsid w:val="00B75ECD"/>
    <w:rsid w:val="00B76383"/>
    <w:rsid w:val="00B7674E"/>
    <w:rsid w:val="00B76E2C"/>
    <w:rsid w:val="00B772DF"/>
    <w:rsid w:val="00B77492"/>
    <w:rsid w:val="00B80874"/>
    <w:rsid w:val="00B80A1B"/>
    <w:rsid w:val="00B80A6E"/>
    <w:rsid w:val="00B814FC"/>
    <w:rsid w:val="00B82948"/>
    <w:rsid w:val="00B82CEC"/>
    <w:rsid w:val="00B83CF3"/>
    <w:rsid w:val="00B83D3A"/>
    <w:rsid w:val="00B84203"/>
    <w:rsid w:val="00B8472D"/>
    <w:rsid w:val="00B85426"/>
    <w:rsid w:val="00B856F6"/>
    <w:rsid w:val="00B85E7A"/>
    <w:rsid w:val="00B85EFD"/>
    <w:rsid w:val="00B86FF5"/>
    <w:rsid w:val="00B872AB"/>
    <w:rsid w:val="00B875CB"/>
    <w:rsid w:val="00B87BBF"/>
    <w:rsid w:val="00B87CEC"/>
    <w:rsid w:val="00B903C5"/>
    <w:rsid w:val="00B9079D"/>
    <w:rsid w:val="00B90FB6"/>
    <w:rsid w:val="00B91EAD"/>
    <w:rsid w:val="00B9231A"/>
    <w:rsid w:val="00B928B7"/>
    <w:rsid w:val="00B92AA1"/>
    <w:rsid w:val="00B940FB"/>
    <w:rsid w:val="00B95054"/>
    <w:rsid w:val="00B9518F"/>
    <w:rsid w:val="00B96051"/>
    <w:rsid w:val="00B9645B"/>
    <w:rsid w:val="00B9667B"/>
    <w:rsid w:val="00B969AD"/>
    <w:rsid w:val="00B975BF"/>
    <w:rsid w:val="00BA072D"/>
    <w:rsid w:val="00BA0951"/>
    <w:rsid w:val="00BA09C0"/>
    <w:rsid w:val="00BA21AB"/>
    <w:rsid w:val="00BA21CC"/>
    <w:rsid w:val="00BA322A"/>
    <w:rsid w:val="00BA345A"/>
    <w:rsid w:val="00BA3508"/>
    <w:rsid w:val="00BA4A57"/>
    <w:rsid w:val="00BA4C65"/>
    <w:rsid w:val="00BA521D"/>
    <w:rsid w:val="00BA5565"/>
    <w:rsid w:val="00BA5844"/>
    <w:rsid w:val="00BA5DAF"/>
    <w:rsid w:val="00BA626D"/>
    <w:rsid w:val="00BA6478"/>
    <w:rsid w:val="00BA65B3"/>
    <w:rsid w:val="00BA661F"/>
    <w:rsid w:val="00BA6A45"/>
    <w:rsid w:val="00BB06B7"/>
    <w:rsid w:val="00BB0886"/>
    <w:rsid w:val="00BB0E06"/>
    <w:rsid w:val="00BB1199"/>
    <w:rsid w:val="00BB2B2B"/>
    <w:rsid w:val="00BB3023"/>
    <w:rsid w:val="00BB3252"/>
    <w:rsid w:val="00BB3549"/>
    <w:rsid w:val="00BB3550"/>
    <w:rsid w:val="00BB3A5D"/>
    <w:rsid w:val="00BB3AA6"/>
    <w:rsid w:val="00BB4656"/>
    <w:rsid w:val="00BB46B9"/>
    <w:rsid w:val="00BB4D8E"/>
    <w:rsid w:val="00BB50F9"/>
    <w:rsid w:val="00BB5158"/>
    <w:rsid w:val="00BB548F"/>
    <w:rsid w:val="00BB54CC"/>
    <w:rsid w:val="00BB5602"/>
    <w:rsid w:val="00BB5669"/>
    <w:rsid w:val="00BB5ECB"/>
    <w:rsid w:val="00BB6273"/>
    <w:rsid w:val="00BB6554"/>
    <w:rsid w:val="00BB6959"/>
    <w:rsid w:val="00BB72B4"/>
    <w:rsid w:val="00BB743A"/>
    <w:rsid w:val="00BB7F28"/>
    <w:rsid w:val="00BC0420"/>
    <w:rsid w:val="00BC04A3"/>
    <w:rsid w:val="00BC07B5"/>
    <w:rsid w:val="00BC080C"/>
    <w:rsid w:val="00BC1A01"/>
    <w:rsid w:val="00BC1DD3"/>
    <w:rsid w:val="00BC214A"/>
    <w:rsid w:val="00BC2277"/>
    <w:rsid w:val="00BC2527"/>
    <w:rsid w:val="00BC2607"/>
    <w:rsid w:val="00BC27E3"/>
    <w:rsid w:val="00BC2845"/>
    <w:rsid w:val="00BC2A2F"/>
    <w:rsid w:val="00BC2F3C"/>
    <w:rsid w:val="00BC38EF"/>
    <w:rsid w:val="00BC3AD0"/>
    <w:rsid w:val="00BC3AF5"/>
    <w:rsid w:val="00BC3BDB"/>
    <w:rsid w:val="00BC3F0D"/>
    <w:rsid w:val="00BC4575"/>
    <w:rsid w:val="00BC4951"/>
    <w:rsid w:val="00BC535B"/>
    <w:rsid w:val="00BC5B92"/>
    <w:rsid w:val="00BC69D3"/>
    <w:rsid w:val="00BC6A2E"/>
    <w:rsid w:val="00BC7333"/>
    <w:rsid w:val="00BC77AA"/>
    <w:rsid w:val="00BC797B"/>
    <w:rsid w:val="00BC7A7F"/>
    <w:rsid w:val="00BC7E92"/>
    <w:rsid w:val="00BD0095"/>
    <w:rsid w:val="00BD0637"/>
    <w:rsid w:val="00BD09AD"/>
    <w:rsid w:val="00BD0D46"/>
    <w:rsid w:val="00BD147B"/>
    <w:rsid w:val="00BD1983"/>
    <w:rsid w:val="00BD1A74"/>
    <w:rsid w:val="00BD20BF"/>
    <w:rsid w:val="00BD2A9F"/>
    <w:rsid w:val="00BD30EE"/>
    <w:rsid w:val="00BD3279"/>
    <w:rsid w:val="00BD4358"/>
    <w:rsid w:val="00BD4634"/>
    <w:rsid w:val="00BD4706"/>
    <w:rsid w:val="00BD4FCF"/>
    <w:rsid w:val="00BD5A5D"/>
    <w:rsid w:val="00BD6DFE"/>
    <w:rsid w:val="00BD79CA"/>
    <w:rsid w:val="00BE027A"/>
    <w:rsid w:val="00BE042A"/>
    <w:rsid w:val="00BE0791"/>
    <w:rsid w:val="00BE0E08"/>
    <w:rsid w:val="00BE16F6"/>
    <w:rsid w:val="00BE1990"/>
    <w:rsid w:val="00BE1A63"/>
    <w:rsid w:val="00BE28CA"/>
    <w:rsid w:val="00BE3A7B"/>
    <w:rsid w:val="00BE5053"/>
    <w:rsid w:val="00BE58B3"/>
    <w:rsid w:val="00BE5A5C"/>
    <w:rsid w:val="00BE5A7E"/>
    <w:rsid w:val="00BE5D35"/>
    <w:rsid w:val="00BE6C20"/>
    <w:rsid w:val="00BE7296"/>
    <w:rsid w:val="00BE7317"/>
    <w:rsid w:val="00BE738E"/>
    <w:rsid w:val="00BE74C1"/>
    <w:rsid w:val="00BE7AA0"/>
    <w:rsid w:val="00BE7EFB"/>
    <w:rsid w:val="00BF0226"/>
    <w:rsid w:val="00BF06EC"/>
    <w:rsid w:val="00BF111B"/>
    <w:rsid w:val="00BF14E0"/>
    <w:rsid w:val="00BF1655"/>
    <w:rsid w:val="00BF2519"/>
    <w:rsid w:val="00BF2F6F"/>
    <w:rsid w:val="00BF327F"/>
    <w:rsid w:val="00BF3EFB"/>
    <w:rsid w:val="00BF42BE"/>
    <w:rsid w:val="00BF4B97"/>
    <w:rsid w:val="00BF4C6F"/>
    <w:rsid w:val="00BF4EF6"/>
    <w:rsid w:val="00BF506C"/>
    <w:rsid w:val="00BF5539"/>
    <w:rsid w:val="00BF5AFB"/>
    <w:rsid w:val="00BF5C3F"/>
    <w:rsid w:val="00BF5EDE"/>
    <w:rsid w:val="00BF65AC"/>
    <w:rsid w:val="00BF65ED"/>
    <w:rsid w:val="00BF78E5"/>
    <w:rsid w:val="00BF7D07"/>
    <w:rsid w:val="00BF7F4D"/>
    <w:rsid w:val="00C00031"/>
    <w:rsid w:val="00C00A47"/>
    <w:rsid w:val="00C00AC7"/>
    <w:rsid w:val="00C00B15"/>
    <w:rsid w:val="00C00B4D"/>
    <w:rsid w:val="00C00C70"/>
    <w:rsid w:val="00C00D67"/>
    <w:rsid w:val="00C00F54"/>
    <w:rsid w:val="00C017E9"/>
    <w:rsid w:val="00C01978"/>
    <w:rsid w:val="00C01FD9"/>
    <w:rsid w:val="00C023C3"/>
    <w:rsid w:val="00C0247E"/>
    <w:rsid w:val="00C0608A"/>
    <w:rsid w:val="00C06CBF"/>
    <w:rsid w:val="00C07218"/>
    <w:rsid w:val="00C07430"/>
    <w:rsid w:val="00C07707"/>
    <w:rsid w:val="00C07ACB"/>
    <w:rsid w:val="00C1003A"/>
    <w:rsid w:val="00C11645"/>
    <w:rsid w:val="00C119A3"/>
    <w:rsid w:val="00C11ED5"/>
    <w:rsid w:val="00C1234F"/>
    <w:rsid w:val="00C1392E"/>
    <w:rsid w:val="00C15658"/>
    <w:rsid w:val="00C15C23"/>
    <w:rsid w:val="00C15CDC"/>
    <w:rsid w:val="00C164E3"/>
    <w:rsid w:val="00C16B52"/>
    <w:rsid w:val="00C16C6B"/>
    <w:rsid w:val="00C16D1E"/>
    <w:rsid w:val="00C16E5B"/>
    <w:rsid w:val="00C17390"/>
    <w:rsid w:val="00C177B3"/>
    <w:rsid w:val="00C2049C"/>
    <w:rsid w:val="00C20805"/>
    <w:rsid w:val="00C20F10"/>
    <w:rsid w:val="00C210B5"/>
    <w:rsid w:val="00C21335"/>
    <w:rsid w:val="00C21361"/>
    <w:rsid w:val="00C22557"/>
    <w:rsid w:val="00C227D1"/>
    <w:rsid w:val="00C22C3A"/>
    <w:rsid w:val="00C230C2"/>
    <w:rsid w:val="00C238B4"/>
    <w:rsid w:val="00C23AA9"/>
    <w:rsid w:val="00C23BC5"/>
    <w:rsid w:val="00C2403F"/>
    <w:rsid w:val="00C25A61"/>
    <w:rsid w:val="00C25D6F"/>
    <w:rsid w:val="00C25D7F"/>
    <w:rsid w:val="00C25D90"/>
    <w:rsid w:val="00C26178"/>
    <w:rsid w:val="00C264BD"/>
    <w:rsid w:val="00C26BF1"/>
    <w:rsid w:val="00C26F88"/>
    <w:rsid w:val="00C27274"/>
    <w:rsid w:val="00C2770C"/>
    <w:rsid w:val="00C2798C"/>
    <w:rsid w:val="00C27E2F"/>
    <w:rsid w:val="00C312F9"/>
    <w:rsid w:val="00C31388"/>
    <w:rsid w:val="00C3161A"/>
    <w:rsid w:val="00C31AD0"/>
    <w:rsid w:val="00C31BEF"/>
    <w:rsid w:val="00C31D42"/>
    <w:rsid w:val="00C3235C"/>
    <w:rsid w:val="00C32B3B"/>
    <w:rsid w:val="00C32E3D"/>
    <w:rsid w:val="00C33159"/>
    <w:rsid w:val="00C3320B"/>
    <w:rsid w:val="00C33418"/>
    <w:rsid w:val="00C3409E"/>
    <w:rsid w:val="00C34571"/>
    <w:rsid w:val="00C353E9"/>
    <w:rsid w:val="00C354E4"/>
    <w:rsid w:val="00C358CF"/>
    <w:rsid w:val="00C35B3F"/>
    <w:rsid w:val="00C36CAC"/>
    <w:rsid w:val="00C36F7B"/>
    <w:rsid w:val="00C400F9"/>
    <w:rsid w:val="00C406B4"/>
    <w:rsid w:val="00C41037"/>
    <w:rsid w:val="00C4115E"/>
    <w:rsid w:val="00C41C69"/>
    <w:rsid w:val="00C41CE0"/>
    <w:rsid w:val="00C42473"/>
    <w:rsid w:val="00C42547"/>
    <w:rsid w:val="00C4288B"/>
    <w:rsid w:val="00C42D14"/>
    <w:rsid w:val="00C42EAD"/>
    <w:rsid w:val="00C4388E"/>
    <w:rsid w:val="00C43C39"/>
    <w:rsid w:val="00C440F3"/>
    <w:rsid w:val="00C443D2"/>
    <w:rsid w:val="00C44A34"/>
    <w:rsid w:val="00C461BB"/>
    <w:rsid w:val="00C462A7"/>
    <w:rsid w:val="00C463E1"/>
    <w:rsid w:val="00C464A4"/>
    <w:rsid w:val="00C469A4"/>
    <w:rsid w:val="00C469C3"/>
    <w:rsid w:val="00C472A1"/>
    <w:rsid w:val="00C478C4"/>
    <w:rsid w:val="00C50208"/>
    <w:rsid w:val="00C507D5"/>
    <w:rsid w:val="00C50F3A"/>
    <w:rsid w:val="00C5148D"/>
    <w:rsid w:val="00C5225A"/>
    <w:rsid w:val="00C52610"/>
    <w:rsid w:val="00C5270D"/>
    <w:rsid w:val="00C52E5B"/>
    <w:rsid w:val="00C531D1"/>
    <w:rsid w:val="00C53333"/>
    <w:rsid w:val="00C53343"/>
    <w:rsid w:val="00C533EE"/>
    <w:rsid w:val="00C53D05"/>
    <w:rsid w:val="00C5449A"/>
    <w:rsid w:val="00C54789"/>
    <w:rsid w:val="00C54A4B"/>
    <w:rsid w:val="00C54F37"/>
    <w:rsid w:val="00C5503F"/>
    <w:rsid w:val="00C55821"/>
    <w:rsid w:val="00C55F5E"/>
    <w:rsid w:val="00C5641C"/>
    <w:rsid w:val="00C571BA"/>
    <w:rsid w:val="00C5760A"/>
    <w:rsid w:val="00C57B0F"/>
    <w:rsid w:val="00C60091"/>
    <w:rsid w:val="00C60730"/>
    <w:rsid w:val="00C6075B"/>
    <w:rsid w:val="00C6081D"/>
    <w:rsid w:val="00C612C4"/>
    <w:rsid w:val="00C61936"/>
    <w:rsid w:val="00C62287"/>
    <w:rsid w:val="00C62385"/>
    <w:rsid w:val="00C6278B"/>
    <w:rsid w:val="00C62AED"/>
    <w:rsid w:val="00C63438"/>
    <w:rsid w:val="00C63BC3"/>
    <w:rsid w:val="00C65329"/>
    <w:rsid w:val="00C656F0"/>
    <w:rsid w:val="00C65A35"/>
    <w:rsid w:val="00C65D26"/>
    <w:rsid w:val="00C65DF8"/>
    <w:rsid w:val="00C65F6A"/>
    <w:rsid w:val="00C66262"/>
    <w:rsid w:val="00C663DD"/>
    <w:rsid w:val="00C666AF"/>
    <w:rsid w:val="00C673AF"/>
    <w:rsid w:val="00C676CB"/>
    <w:rsid w:val="00C67BE6"/>
    <w:rsid w:val="00C70190"/>
    <w:rsid w:val="00C707CE"/>
    <w:rsid w:val="00C70A0F"/>
    <w:rsid w:val="00C70A63"/>
    <w:rsid w:val="00C70C78"/>
    <w:rsid w:val="00C70F90"/>
    <w:rsid w:val="00C70FB5"/>
    <w:rsid w:val="00C71AB2"/>
    <w:rsid w:val="00C71E65"/>
    <w:rsid w:val="00C71FA1"/>
    <w:rsid w:val="00C7233E"/>
    <w:rsid w:val="00C7288D"/>
    <w:rsid w:val="00C7294B"/>
    <w:rsid w:val="00C72D66"/>
    <w:rsid w:val="00C73881"/>
    <w:rsid w:val="00C73948"/>
    <w:rsid w:val="00C74234"/>
    <w:rsid w:val="00C747E7"/>
    <w:rsid w:val="00C748E8"/>
    <w:rsid w:val="00C74D27"/>
    <w:rsid w:val="00C75074"/>
    <w:rsid w:val="00C7573B"/>
    <w:rsid w:val="00C75D8C"/>
    <w:rsid w:val="00C76138"/>
    <w:rsid w:val="00C76293"/>
    <w:rsid w:val="00C7631D"/>
    <w:rsid w:val="00C76335"/>
    <w:rsid w:val="00C80405"/>
    <w:rsid w:val="00C80B92"/>
    <w:rsid w:val="00C818EB"/>
    <w:rsid w:val="00C81E2E"/>
    <w:rsid w:val="00C82441"/>
    <w:rsid w:val="00C8276F"/>
    <w:rsid w:val="00C829B9"/>
    <w:rsid w:val="00C82AF1"/>
    <w:rsid w:val="00C83084"/>
    <w:rsid w:val="00C831FF"/>
    <w:rsid w:val="00C834B0"/>
    <w:rsid w:val="00C83C77"/>
    <w:rsid w:val="00C83C90"/>
    <w:rsid w:val="00C84B85"/>
    <w:rsid w:val="00C8511B"/>
    <w:rsid w:val="00C8573D"/>
    <w:rsid w:val="00C85922"/>
    <w:rsid w:val="00C85C26"/>
    <w:rsid w:val="00C85D40"/>
    <w:rsid w:val="00C8601C"/>
    <w:rsid w:val="00C86188"/>
    <w:rsid w:val="00C86229"/>
    <w:rsid w:val="00C86B5D"/>
    <w:rsid w:val="00C8709C"/>
    <w:rsid w:val="00C87535"/>
    <w:rsid w:val="00C8755B"/>
    <w:rsid w:val="00C87954"/>
    <w:rsid w:val="00C87DCA"/>
    <w:rsid w:val="00C9023F"/>
    <w:rsid w:val="00C9072D"/>
    <w:rsid w:val="00C909C8"/>
    <w:rsid w:val="00C90E7D"/>
    <w:rsid w:val="00C910F7"/>
    <w:rsid w:val="00C913FE"/>
    <w:rsid w:val="00C9151B"/>
    <w:rsid w:val="00C91530"/>
    <w:rsid w:val="00C924B8"/>
    <w:rsid w:val="00C937AA"/>
    <w:rsid w:val="00C93C67"/>
    <w:rsid w:val="00C94442"/>
    <w:rsid w:val="00C94920"/>
    <w:rsid w:val="00C94D86"/>
    <w:rsid w:val="00C961EC"/>
    <w:rsid w:val="00C964D7"/>
    <w:rsid w:val="00C96B35"/>
    <w:rsid w:val="00C974B8"/>
    <w:rsid w:val="00C97D66"/>
    <w:rsid w:val="00CA0105"/>
    <w:rsid w:val="00CA0294"/>
    <w:rsid w:val="00CA0BC5"/>
    <w:rsid w:val="00CA0FAB"/>
    <w:rsid w:val="00CA22BC"/>
    <w:rsid w:val="00CA35FD"/>
    <w:rsid w:val="00CA3B10"/>
    <w:rsid w:val="00CA3D30"/>
    <w:rsid w:val="00CA3FC6"/>
    <w:rsid w:val="00CA415A"/>
    <w:rsid w:val="00CA4260"/>
    <w:rsid w:val="00CA4B28"/>
    <w:rsid w:val="00CA4E3C"/>
    <w:rsid w:val="00CA53A8"/>
    <w:rsid w:val="00CA564A"/>
    <w:rsid w:val="00CA5D3E"/>
    <w:rsid w:val="00CA61E7"/>
    <w:rsid w:val="00CA65FD"/>
    <w:rsid w:val="00CB0421"/>
    <w:rsid w:val="00CB1088"/>
    <w:rsid w:val="00CB1361"/>
    <w:rsid w:val="00CB15CB"/>
    <w:rsid w:val="00CB165C"/>
    <w:rsid w:val="00CB17CA"/>
    <w:rsid w:val="00CB1A54"/>
    <w:rsid w:val="00CB1ACB"/>
    <w:rsid w:val="00CB22D9"/>
    <w:rsid w:val="00CB2F9C"/>
    <w:rsid w:val="00CB3493"/>
    <w:rsid w:val="00CB35C3"/>
    <w:rsid w:val="00CB388A"/>
    <w:rsid w:val="00CB4694"/>
    <w:rsid w:val="00CB550B"/>
    <w:rsid w:val="00CB5934"/>
    <w:rsid w:val="00CB597A"/>
    <w:rsid w:val="00CB5CAC"/>
    <w:rsid w:val="00CB62BA"/>
    <w:rsid w:val="00CB6983"/>
    <w:rsid w:val="00CB6BB2"/>
    <w:rsid w:val="00CB7290"/>
    <w:rsid w:val="00CB73EF"/>
    <w:rsid w:val="00CB7BEC"/>
    <w:rsid w:val="00CC0A14"/>
    <w:rsid w:val="00CC0AB8"/>
    <w:rsid w:val="00CC0B09"/>
    <w:rsid w:val="00CC0CD4"/>
    <w:rsid w:val="00CC0D22"/>
    <w:rsid w:val="00CC1351"/>
    <w:rsid w:val="00CC1BB4"/>
    <w:rsid w:val="00CC2047"/>
    <w:rsid w:val="00CC21DE"/>
    <w:rsid w:val="00CC2E7B"/>
    <w:rsid w:val="00CC379F"/>
    <w:rsid w:val="00CC3807"/>
    <w:rsid w:val="00CC39B7"/>
    <w:rsid w:val="00CC39C7"/>
    <w:rsid w:val="00CC407F"/>
    <w:rsid w:val="00CC46FB"/>
    <w:rsid w:val="00CC4C8D"/>
    <w:rsid w:val="00CC5052"/>
    <w:rsid w:val="00CC50FD"/>
    <w:rsid w:val="00CC54A7"/>
    <w:rsid w:val="00CC5C43"/>
    <w:rsid w:val="00CC5C68"/>
    <w:rsid w:val="00CC5DEC"/>
    <w:rsid w:val="00CC6429"/>
    <w:rsid w:val="00CC6487"/>
    <w:rsid w:val="00CC6567"/>
    <w:rsid w:val="00CC7000"/>
    <w:rsid w:val="00CC7700"/>
    <w:rsid w:val="00CD0372"/>
    <w:rsid w:val="00CD0837"/>
    <w:rsid w:val="00CD128A"/>
    <w:rsid w:val="00CD2366"/>
    <w:rsid w:val="00CD3294"/>
    <w:rsid w:val="00CD36B4"/>
    <w:rsid w:val="00CD36D8"/>
    <w:rsid w:val="00CD3A05"/>
    <w:rsid w:val="00CD3F6F"/>
    <w:rsid w:val="00CD4DB7"/>
    <w:rsid w:val="00CD4EF5"/>
    <w:rsid w:val="00CD5364"/>
    <w:rsid w:val="00CD56D6"/>
    <w:rsid w:val="00CD57A1"/>
    <w:rsid w:val="00CD6141"/>
    <w:rsid w:val="00CE0033"/>
    <w:rsid w:val="00CE034C"/>
    <w:rsid w:val="00CE063F"/>
    <w:rsid w:val="00CE0A85"/>
    <w:rsid w:val="00CE0B41"/>
    <w:rsid w:val="00CE1CDA"/>
    <w:rsid w:val="00CE2578"/>
    <w:rsid w:val="00CE29A2"/>
    <w:rsid w:val="00CE3C95"/>
    <w:rsid w:val="00CE4726"/>
    <w:rsid w:val="00CE4E0D"/>
    <w:rsid w:val="00CE502D"/>
    <w:rsid w:val="00CE50BE"/>
    <w:rsid w:val="00CE51EA"/>
    <w:rsid w:val="00CE5260"/>
    <w:rsid w:val="00CE5A44"/>
    <w:rsid w:val="00CE6146"/>
    <w:rsid w:val="00CE6D65"/>
    <w:rsid w:val="00CE749C"/>
    <w:rsid w:val="00CE7EBB"/>
    <w:rsid w:val="00CF050F"/>
    <w:rsid w:val="00CF0562"/>
    <w:rsid w:val="00CF06D6"/>
    <w:rsid w:val="00CF0976"/>
    <w:rsid w:val="00CF14A1"/>
    <w:rsid w:val="00CF1D5A"/>
    <w:rsid w:val="00CF28FB"/>
    <w:rsid w:val="00CF340C"/>
    <w:rsid w:val="00CF360F"/>
    <w:rsid w:val="00CF385A"/>
    <w:rsid w:val="00CF4567"/>
    <w:rsid w:val="00CF4622"/>
    <w:rsid w:val="00CF4BBE"/>
    <w:rsid w:val="00CF5106"/>
    <w:rsid w:val="00CF5146"/>
    <w:rsid w:val="00CF52A8"/>
    <w:rsid w:val="00CF5AAF"/>
    <w:rsid w:val="00CF61F7"/>
    <w:rsid w:val="00CF689C"/>
    <w:rsid w:val="00CF692C"/>
    <w:rsid w:val="00CF6983"/>
    <w:rsid w:val="00CF6E60"/>
    <w:rsid w:val="00CF7E2A"/>
    <w:rsid w:val="00D000C1"/>
    <w:rsid w:val="00D00C64"/>
    <w:rsid w:val="00D010A0"/>
    <w:rsid w:val="00D01702"/>
    <w:rsid w:val="00D01742"/>
    <w:rsid w:val="00D02EBD"/>
    <w:rsid w:val="00D03DD1"/>
    <w:rsid w:val="00D03F85"/>
    <w:rsid w:val="00D04F77"/>
    <w:rsid w:val="00D052B2"/>
    <w:rsid w:val="00D05796"/>
    <w:rsid w:val="00D06D71"/>
    <w:rsid w:val="00D07209"/>
    <w:rsid w:val="00D0764F"/>
    <w:rsid w:val="00D10954"/>
    <w:rsid w:val="00D10D6E"/>
    <w:rsid w:val="00D115A5"/>
    <w:rsid w:val="00D11FBF"/>
    <w:rsid w:val="00D126D3"/>
    <w:rsid w:val="00D12D7B"/>
    <w:rsid w:val="00D13075"/>
    <w:rsid w:val="00D1353C"/>
    <w:rsid w:val="00D13684"/>
    <w:rsid w:val="00D13778"/>
    <w:rsid w:val="00D13EB0"/>
    <w:rsid w:val="00D14196"/>
    <w:rsid w:val="00D1472B"/>
    <w:rsid w:val="00D14932"/>
    <w:rsid w:val="00D14D55"/>
    <w:rsid w:val="00D1607A"/>
    <w:rsid w:val="00D164BF"/>
    <w:rsid w:val="00D16748"/>
    <w:rsid w:val="00D16F25"/>
    <w:rsid w:val="00D1730F"/>
    <w:rsid w:val="00D175B8"/>
    <w:rsid w:val="00D203A3"/>
    <w:rsid w:val="00D20BB9"/>
    <w:rsid w:val="00D20DF7"/>
    <w:rsid w:val="00D20EB3"/>
    <w:rsid w:val="00D211A1"/>
    <w:rsid w:val="00D216D2"/>
    <w:rsid w:val="00D21F1A"/>
    <w:rsid w:val="00D22705"/>
    <w:rsid w:val="00D229A7"/>
    <w:rsid w:val="00D22A39"/>
    <w:rsid w:val="00D232E5"/>
    <w:rsid w:val="00D239CC"/>
    <w:rsid w:val="00D23EFF"/>
    <w:rsid w:val="00D246D6"/>
    <w:rsid w:val="00D24828"/>
    <w:rsid w:val="00D24F03"/>
    <w:rsid w:val="00D24F38"/>
    <w:rsid w:val="00D264C0"/>
    <w:rsid w:val="00D264FB"/>
    <w:rsid w:val="00D267EE"/>
    <w:rsid w:val="00D2713D"/>
    <w:rsid w:val="00D272DB"/>
    <w:rsid w:val="00D27E27"/>
    <w:rsid w:val="00D30271"/>
    <w:rsid w:val="00D30520"/>
    <w:rsid w:val="00D312EC"/>
    <w:rsid w:val="00D32255"/>
    <w:rsid w:val="00D32277"/>
    <w:rsid w:val="00D327A9"/>
    <w:rsid w:val="00D33117"/>
    <w:rsid w:val="00D33441"/>
    <w:rsid w:val="00D3352B"/>
    <w:rsid w:val="00D33B66"/>
    <w:rsid w:val="00D34449"/>
    <w:rsid w:val="00D362AA"/>
    <w:rsid w:val="00D369ED"/>
    <w:rsid w:val="00D36DC6"/>
    <w:rsid w:val="00D36E33"/>
    <w:rsid w:val="00D374F0"/>
    <w:rsid w:val="00D378BD"/>
    <w:rsid w:val="00D406D2"/>
    <w:rsid w:val="00D40B3C"/>
    <w:rsid w:val="00D4113B"/>
    <w:rsid w:val="00D41585"/>
    <w:rsid w:val="00D41842"/>
    <w:rsid w:val="00D418DA"/>
    <w:rsid w:val="00D41E17"/>
    <w:rsid w:val="00D41EEA"/>
    <w:rsid w:val="00D41EFA"/>
    <w:rsid w:val="00D427A1"/>
    <w:rsid w:val="00D42910"/>
    <w:rsid w:val="00D43042"/>
    <w:rsid w:val="00D44340"/>
    <w:rsid w:val="00D44BB2"/>
    <w:rsid w:val="00D44EFF"/>
    <w:rsid w:val="00D45EB6"/>
    <w:rsid w:val="00D4605C"/>
    <w:rsid w:val="00D46194"/>
    <w:rsid w:val="00D47CAE"/>
    <w:rsid w:val="00D50838"/>
    <w:rsid w:val="00D50B89"/>
    <w:rsid w:val="00D50CDB"/>
    <w:rsid w:val="00D50E7C"/>
    <w:rsid w:val="00D51092"/>
    <w:rsid w:val="00D510FC"/>
    <w:rsid w:val="00D512E6"/>
    <w:rsid w:val="00D51AE6"/>
    <w:rsid w:val="00D52738"/>
    <w:rsid w:val="00D52F99"/>
    <w:rsid w:val="00D536BB"/>
    <w:rsid w:val="00D53857"/>
    <w:rsid w:val="00D542E4"/>
    <w:rsid w:val="00D54775"/>
    <w:rsid w:val="00D54816"/>
    <w:rsid w:val="00D54F94"/>
    <w:rsid w:val="00D5508B"/>
    <w:rsid w:val="00D55516"/>
    <w:rsid w:val="00D558D7"/>
    <w:rsid w:val="00D55EA6"/>
    <w:rsid w:val="00D562CE"/>
    <w:rsid w:val="00D56B42"/>
    <w:rsid w:val="00D5767C"/>
    <w:rsid w:val="00D57732"/>
    <w:rsid w:val="00D603D2"/>
    <w:rsid w:val="00D60DE9"/>
    <w:rsid w:val="00D616A3"/>
    <w:rsid w:val="00D61C78"/>
    <w:rsid w:val="00D61CB9"/>
    <w:rsid w:val="00D623FD"/>
    <w:rsid w:val="00D625BB"/>
    <w:rsid w:val="00D6274D"/>
    <w:rsid w:val="00D62FE3"/>
    <w:rsid w:val="00D6483C"/>
    <w:rsid w:val="00D64DDE"/>
    <w:rsid w:val="00D65053"/>
    <w:rsid w:val="00D653E8"/>
    <w:rsid w:val="00D65C2A"/>
    <w:rsid w:val="00D65CFD"/>
    <w:rsid w:val="00D66562"/>
    <w:rsid w:val="00D665C5"/>
    <w:rsid w:val="00D66E61"/>
    <w:rsid w:val="00D67868"/>
    <w:rsid w:val="00D67B35"/>
    <w:rsid w:val="00D67B5D"/>
    <w:rsid w:val="00D70437"/>
    <w:rsid w:val="00D7058D"/>
    <w:rsid w:val="00D70819"/>
    <w:rsid w:val="00D70CAB"/>
    <w:rsid w:val="00D70F33"/>
    <w:rsid w:val="00D715FE"/>
    <w:rsid w:val="00D71D9D"/>
    <w:rsid w:val="00D72052"/>
    <w:rsid w:val="00D727C2"/>
    <w:rsid w:val="00D727E3"/>
    <w:rsid w:val="00D72830"/>
    <w:rsid w:val="00D7283E"/>
    <w:rsid w:val="00D72933"/>
    <w:rsid w:val="00D73FBA"/>
    <w:rsid w:val="00D740BA"/>
    <w:rsid w:val="00D7442D"/>
    <w:rsid w:val="00D7507A"/>
    <w:rsid w:val="00D75308"/>
    <w:rsid w:val="00D75C09"/>
    <w:rsid w:val="00D7641F"/>
    <w:rsid w:val="00D765FC"/>
    <w:rsid w:val="00D76975"/>
    <w:rsid w:val="00D76BF2"/>
    <w:rsid w:val="00D76C2D"/>
    <w:rsid w:val="00D77756"/>
    <w:rsid w:val="00D802D7"/>
    <w:rsid w:val="00D806AA"/>
    <w:rsid w:val="00D80978"/>
    <w:rsid w:val="00D8140F"/>
    <w:rsid w:val="00D81481"/>
    <w:rsid w:val="00D82DF5"/>
    <w:rsid w:val="00D82F38"/>
    <w:rsid w:val="00D83181"/>
    <w:rsid w:val="00D8348C"/>
    <w:rsid w:val="00D83694"/>
    <w:rsid w:val="00D839DD"/>
    <w:rsid w:val="00D84095"/>
    <w:rsid w:val="00D84678"/>
    <w:rsid w:val="00D84684"/>
    <w:rsid w:val="00D857CD"/>
    <w:rsid w:val="00D857EE"/>
    <w:rsid w:val="00D86461"/>
    <w:rsid w:val="00D86754"/>
    <w:rsid w:val="00D876B1"/>
    <w:rsid w:val="00D87EBE"/>
    <w:rsid w:val="00D9006C"/>
    <w:rsid w:val="00D90113"/>
    <w:rsid w:val="00D9048C"/>
    <w:rsid w:val="00D9078E"/>
    <w:rsid w:val="00D90ABE"/>
    <w:rsid w:val="00D90CAD"/>
    <w:rsid w:val="00D90D64"/>
    <w:rsid w:val="00D90D68"/>
    <w:rsid w:val="00D916BB"/>
    <w:rsid w:val="00D92075"/>
    <w:rsid w:val="00D92772"/>
    <w:rsid w:val="00D933BF"/>
    <w:rsid w:val="00D93CE9"/>
    <w:rsid w:val="00D93DC4"/>
    <w:rsid w:val="00D93EDD"/>
    <w:rsid w:val="00D93EEC"/>
    <w:rsid w:val="00D9441C"/>
    <w:rsid w:val="00D94601"/>
    <w:rsid w:val="00D94E6E"/>
    <w:rsid w:val="00D9719C"/>
    <w:rsid w:val="00D97F39"/>
    <w:rsid w:val="00DA08F1"/>
    <w:rsid w:val="00DA0DAC"/>
    <w:rsid w:val="00DA13B5"/>
    <w:rsid w:val="00DA1BFB"/>
    <w:rsid w:val="00DA1E52"/>
    <w:rsid w:val="00DA1F20"/>
    <w:rsid w:val="00DA3B01"/>
    <w:rsid w:val="00DA40CA"/>
    <w:rsid w:val="00DA51C3"/>
    <w:rsid w:val="00DA63E9"/>
    <w:rsid w:val="00DA72C6"/>
    <w:rsid w:val="00DA76C4"/>
    <w:rsid w:val="00DB0BA9"/>
    <w:rsid w:val="00DB0DB1"/>
    <w:rsid w:val="00DB1753"/>
    <w:rsid w:val="00DB190E"/>
    <w:rsid w:val="00DB1A0C"/>
    <w:rsid w:val="00DB1A75"/>
    <w:rsid w:val="00DB1E5E"/>
    <w:rsid w:val="00DB2779"/>
    <w:rsid w:val="00DB341F"/>
    <w:rsid w:val="00DB3451"/>
    <w:rsid w:val="00DB3784"/>
    <w:rsid w:val="00DB387A"/>
    <w:rsid w:val="00DB3952"/>
    <w:rsid w:val="00DB3D33"/>
    <w:rsid w:val="00DB3E42"/>
    <w:rsid w:val="00DB4B80"/>
    <w:rsid w:val="00DB504A"/>
    <w:rsid w:val="00DB554A"/>
    <w:rsid w:val="00DB58BC"/>
    <w:rsid w:val="00DB5E2D"/>
    <w:rsid w:val="00DB621F"/>
    <w:rsid w:val="00DB6420"/>
    <w:rsid w:val="00DB686C"/>
    <w:rsid w:val="00DB6B3F"/>
    <w:rsid w:val="00DB7B7F"/>
    <w:rsid w:val="00DC0618"/>
    <w:rsid w:val="00DC0B00"/>
    <w:rsid w:val="00DC0B6C"/>
    <w:rsid w:val="00DC0C79"/>
    <w:rsid w:val="00DC0D8E"/>
    <w:rsid w:val="00DC1170"/>
    <w:rsid w:val="00DC1242"/>
    <w:rsid w:val="00DC135B"/>
    <w:rsid w:val="00DC163C"/>
    <w:rsid w:val="00DC19C2"/>
    <w:rsid w:val="00DC3159"/>
    <w:rsid w:val="00DC3477"/>
    <w:rsid w:val="00DC4374"/>
    <w:rsid w:val="00DC4D6B"/>
    <w:rsid w:val="00DC53C1"/>
    <w:rsid w:val="00DC57FB"/>
    <w:rsid w:val="00DC5D3A"/>
    <w:rsid w:val="00DC6158"/>
    <w:rsid w:val="00DC62B5"/>
    <w:rsid w:val="00DC6726"/>
    <w:rsid w:val="00DC6750"/>
    <w:rsid w:val="00DC6D21"/>
    <w:rsid w:val="00DC77B0"/>
    <w:rsid w:val="00DC7A38"/>
    <w:rsid w:val="00DC7F50"/>
    <w:rsid w:val="00DD0214"/>
    <w:rsid w:val="00DD0796"/>
    <w:rsid w:val="00DD17D8"/>
    <w:rsid w:val="00DD1823"/>
    <w:rsid w:val="00DD1917"/>
    <w:rsid w:val="00DD202F"/>
    <w:rsid w:val="00DD2658"/>
    <w:rsid w:val="00DD2896"/>
    <w:rsid w:val="00DD29DA"/>
    <w:rsid w:val="00DD2E10"/>
    <w:rsid w:val="00DD334E"/>
    <w:rsid w:val="00DD3BB0"/>
    <w:rsid w:val="00DD428E"/>
    <w:rsid w:val="00DD4ECD"/>
    <w:rsid w:val="00DD4F16"/>
    <w:rsid w:val="00DD53CE"/>
    <w:rsid w:val="00DD5FDE"/>
    <w:rsid w:val="00DD609E"/>
    <w:rsid w:val="00DD687C"/>
    <w:rsid w:val="00DD7385"/>
    <w:rsid w:val="00DD740F"/>
    <w:rsid w:val="00DD7619"/>
    <w:rsid w:val="00DD7916"/>
    <w:rsid w:val="00DE0809"/>
    <w:rsid w:val="00DE0DE5"/>
    <w:rsid w:val="00DE0E9B"/>
    <w:rsid w:val="00DE1078"/>
    <w:rsid w:val="00DE137C"/>
    <w:rsid w:val="00DE1FF6"/>
    <w:rsid w:val="00DE2B25"/>
    <w:rsid w:val="00DE2C01"/>
    <w:rsid w:val="00DE2C68"/>
    <w:rsid w:val="00DE2ECF"/>
    <w:rsid w:val="00DE3173"/>
    <w:rsid w:val="00DE3AD3"/>
    <w:rsid w:val="00DE42C8"/>
    <w:rsid w:val="00DE5325"/>
    <w:rsid w:val="00DE53BB"/>
    <w:rsid w:val="00DE5477"/>
    <w:rsid w:val="00DE547B"/>
    <w:rsid w:val="00DE5C1E"/>
    <w:rsid w:val="00DE6060"/>
    <w:rsid w:val="00DE686D"/>
    <w:rsid w:val="00DE68C9"/>
    <w:rsid w:val="00DE68DA"/>
    <w:rsid w:val="00DE69ED"/>
    <w:rsid w:val="00DE74D3"/>
    <w:rsid w:val="00DE78AD"/>
    <w:rsid w:val="00DE7AD1"/>
    <w:rsid w:val="00DF03DF"/>
    <w:rsid w:val="00DF10F4"/>
    <w:rsid w:val="00DF115D"/>
    <w:rsid w:val="00DF151B"/>
    <w:rsid w:val="00DF2144"/>
    <w:rsid w:val="00DF21D2"/>
    <w:rsid w:val="00DF2264"/>
    <w:rsid w:val="00DF2834"/>
    <w:rsid w:val="00DF29E4"/>
    <w:rsid w:val="00DF2F81"/>
    <w:rsid w:val="00DF2FB1"/>
    <w:rsid w:val="00DF3795"/>
    <w:rsid w:val="00DF3D00"/>
    <w:rsid w:val="00DF4913"/>
    <w:rsid w:val="00DF4BD8"/>
    <w:rsid w:val="00DF4D99"/>
    <w:rsid w:val="00DF52F6"/>
    <w:rsid w:val="00DF54D2"/>
    <w:rsid w:val="00DF5E79"/>
    <w:rsid w:val="00DF6857"/>
    <w:rsid w:val="00DF6BBF"/>
    <w:rsid w:val="00DF6D92"/>
    <w:rsid w:val="00DF6E30"/>
    <w:rsid w:val="00DF7610"/>
    <w:rsid w:val="00DF76F5"/>
    <w:rsid w:val="00DF7A40"/>
    <w:rsid w:val="00DF7D05"/>
    <w:rsid w:val="00E000AF"/>
    <w:rsid w:val="00E00EC9"/>
    <w:rsid w:val="00E01EEB"/>
    <w:rsid w:val="00E01F46"/>
    <w:rsid w:val="00E0208B"/>
    <w:rsid w:val="00E02604"/>
    <w:rsid w:val="00E02ADB"/>
    <w:rsid w:val="00E03B6D"/>
    <w:rsid w:val="00E0401F"/>
    <w:rsid w:val="00E04360"/>
    <w:rsid w:val="00E043C3"/>
    <w:rsid w:val="00E04D77"/>
    <w:rsid w:val="00E05197"/>
    <w:rsid w:val="00E05D15"/>
    <w:rsid w:val="00E07600"/>
    <w:rsid w:val="00E07807"/>
    <w:rsid w:val="00E078B0"/>
    <w:rsid w:val="00E079A0"/>
    <w:rsid w:val="00E07D08"/>
    <w:rsid w:val="00E07E0D"/>
    <w:rsid w:val="00E07EE4"/>
    <w:rsid w:val="00E1069A"/>
    <w:rsid w:val="00E10AFF"/>
    <w:rsid w:val="00E11035"/>
    <w:rsid w:val="00E1118D"/>
    <w:rsid w:val="00E11926"/>
    <w:rsid w:val="00E11955"/>
    <w:rsid w:val="00E123CF"/>
    <w:rsid w:val="00E127A3"/>
    <w:rsid w:val="00E1281D"/>
    <w:rsid w:val="00E13EF1"/>
    <w:rsid w:val="00E1483F"/>
    <w:rsid w:val="00E14CEE"/>
    <w:rsid w:val="00E14F0B"/>
    <w:rsid w:val="00E14F50"/>
    <w:rsid w:val="00E152CE"/>
    <w:rsid w:val="00E15E72"/>
    <w:rsid w:val="00E162EA"/>
    <w:rsid w:val="00E2007F"/>
    <w:rsid w:val="00E20429"/>
    <w:rsid w:val="00E20C6E"/>
    <w:rsid w:val="00E21135"/>
    <w:rsid w:val="00E21369"/>
    <w:rsid w:val="00E2142C"/>
    <w:rsid w:val="00E21664"/>
    <w:rsid w:val="00E216FB"/>
    <w:rsid w:val="00E21AF8"/>
    <w:rsid w:val="00E22125"/>
    <w:rsid w:val="00E22EE4"/>
    <w:rsid w:val="00E237AA"/>
    <w:rsid w:val="00E237F8"/>
    <w:rsid w:val="00E23EF7"/>
    <w:rsid w:val="00E240EC"/>
    <w:rsid w:val="00E2449D"/>
    <w:rsid w:val="00E247CF"/>
    <w:rsid w:val="00E250ED"/>
    <w:rsid w:val="00E2536F"/>
    <w:rsid w:val="00E265DE"/>
    <w:rsid w:val="00E266E4"/>
    <w:rsid w:val="00E26741"/>
    <w:rsid w:val="00E26932"/>
    <w:rsid w:val="00E26C3B"/>
    <w:rsid w:val="00E26CCB"/>
    <w:rsid w:val="00E27B34"/>
    <w:rsid w:val="00E30718"/>
    <w:rsid w:val="00E307CD"/>
    <w:rsid w:val="00E30ABB"/>
    <w:rsid w:val="00E30D34"/>
    <w:rsid w:val="00E312A9"/>
    <w:rsid w:val="00E314A9"/>
    <w:rsid w:val="00E314C7"/>
    <w:rsid w:val="00E31A2E"/>
    <w:rsid w:val="00E31A78"/>
    <w:rsid w:val="00E31FC5"/>
    <w:rsid w:val="00E320FF"/>
    <w:rsid w:val="00E330D7"/>
    <w:rsid w:val="00E33C2F"/>
    <w:rsid w:val="00E33DAD"/>
    <w:rsid w:val="00E344DD"/>
    <w:rsid w:val="00E34B37"/>
    <w:rsid w:val="00E34E9E"/>
    <w:rsid w:val="00E352A2"/>
    <w:rsid w:val="00E354DA"/>
    <w:rsid w:val="00E3554B"/>
    <w:rsid w:val="00E35695"/>
    <w:rsid w:val="00E35776"/>
    <w:rsid w:val="00E357AF"/>
    <w:rsid w:val="00E35E62"/>
    <w:rsid w:val="00E368D8"/>
    <w:rsid w:val="00E370BB"/>
    <w:rsid w:val="00E37D3B"/>
    <w:rsid w:val="00E403B8"/>
    <w:rsid w:val="00E408B2"/>
    <w:rsid w:val="00E41C76"/>
    <w:rsid w:val="00E421B7"/>
    <w:rsid w:val="00E42419"/>
    <w:rsid w:val="00E43343"/>
    <w:rsid w:val="00E43424"/>
    <w:rsid w:val="00E4356D"/>
    <w:rsid w:val="00E43D0B"/>
    <w:rsid w:val="00E447D4"/>
    <w:rsid w:val="00E45056"/>
    <w:rsid w:val="00E45321"/>
    <w:rsid w:val="00E45400"/>
    <w:rsid w:val="00E458AA"/>
    <w:rsid w:val="00E463BA"/>
    <w:rsid w:val="00E46617"/>
    <w:rsid w:val="00E46764"/>
    <w:rsid w:val="00E46B3B"/>
    <w:rsid w:val="00E46F41"/>
    <w:rsid w:val="00E47270"/>
    <w:rsid w:val="00E47399"/>
    <w:rsid w:val="00E479F3"/>
    <w:rsid w:val="00E47FC6"/>
    <w:rsid w:val="00E47FCB"/>
    <w:rsid w:val="00E50100"/>
    <w:rsid w:val="00E51617"/>
    <w:rsid w:val="00E51734"/>
    <w:rsid w:val="00E51982"/>
    <w:rsid w:val="00E51C84"/>
    <w:rsid w:val="00E5321D"/>
    <w:rsid w:val="00E53455"/>
    <w:rsid w:val="00E534FE"/>
    <w:rsid w:val="00E53603"/>
    <w:rsid w:val="00E536D4"/>
    <w:rsid w:val="00E53AC0"/>
    <w:rsid w:val="00E53BE1"/>
    <w:rsid w:val="00E541C0"/>
    <w:rsid w:val="00E55371"/>
    <w:rsid w:val="00E55596"/>
    <w:rsid w:val="00E56305"/>
    <w:rsid w:val="00E5698F"/>
    <w:rsid w:val="00E56E76"/>
    <w:rsid w:val="00E574D5"/>
    <w:rsid w:val="00E577FD"/>
    <w:rsid w:val="00E5781E"/>
    <w:rsid w:val="00E57A02"/>
    <w:rsid w:val="00E60B11"/>
    <w:rsid w:val="00E60DC3"/>
    <w:rsid w:val="00E61D53"/>
    <w:rsid w:val="00E620E6"/>
    <w:rsid w:val="00E623F4"/>
    <w:rsid w:val="00E6266B"/>
    <w:rsid w:val="00E62771"/>
    <w:rsid w:val="00E6295C"/>
    <w:rsid w:val="00E62CC9"/>
    <w:rsid w:val="00E635E0"/>
    <w:rsid w:val="00E63CDD"/>
    <w:rsid w:val="00E64383"/>
    <w:rsid w:val="00E64467"/>
    <w:rsid w:val="00E64B04"/>
    <w:rsid w:val="00E6535E"/>
    <w:rsid w:val="00E65469"/>
    <w:rsid w:val="00E654C2"/>
    <w:rsid w:val="00E65B48"/>
    <w:rsid w:val="00E65CA0"/>
    <w:rsid w:val="00E663F2"/>
    <w:rsid w:val="00E66609"/>
    <w:rsid w:val="00E7070F"/>
    <w:rsid w:val="00E70911"/>
    <w:rsid w:val="00E70C12"/>
    <w:rsid w:val="00E71336"/>
    <w:rsid w:val="00E7158E"/>
    <w:rsid w:val="00E7178E"/>
    <w:rsid w:val="00E71974"/>
    <w:rsid w:val="00E71A87"/>
    <w:rsid w:val="00E71AC6"/>
    <w:rsid w:val="00E71FE5"/>
    <w:rsid w:val="00E727B6"/>
    <w:rsid w:val="00E72B07"/>
    <w:rsid w:val="00E72C28"/>
    <w:rsid w:val="00E72E4B"/>
    <w:rsid w:val="00E732C2"/>
    <w:rsid w:val="00E74BA8"/>
    <w:rsid w:val="00E757AD"/>
    <w:rsid w:val="00E76069"/>
    <w:rsid w:val="00E76408"/>
    <w:rsid w:val="00E76C32"/>
    <w:rsid w:val="00E76E29"/>
    <w:rsid w:val="00E77310"/>
    <w:rsid w:val="00E77785"/>
    <w:rsid w:val="00E80BEC"/>
    <w:rsid w:val="00E81560"/>
    <w:rsid w:val="00E81A6F"/>
    <w:rsid w:val="00E81D83"/>
    <w:rsid w:val="00E81E41"/>
    <w:rsid w:val="00E825AC"/>
    <w:rsid w:val="00E82914"/>
    <w:rsid w:val="00E8296E"/>
    <w:rsid w:val="00E82C74"/>
    <w:rsid w:val="00E82CBC"/>
    <w:rsid w:val="00E83230"/>
    <w:rsid w:val="00E83509"/>
    <w:rsid w:val="00E83C90"/>
    <w:rsid w:val="00E83D04"/>
    <w:rsid w:val="00E84CAD"/>
    <w:rsid w:val="00E857CA"/>
    <w:rsid w:val="00E8593E"/>
    <w:rsid w:val="00E85BE8"/>
    <w:rsid w:val="00E861A8"/>
    <w:rsid w:val="00E86300"/>
    <w:rsid w:val="00E86CC6"/>
    <w:rsid w:val="00E86CF9"/>
    <w:rsid w:val="00E86D80"/>
    <w:rsid w:val="00E86FB5"/>
    <w:rsid w:val="00E871A2"/>
    <w:rsid w:val="00E8722B"/>
    <w:rsid w:val="00E8736A"/>
    <w:rsid w:val="00E877AD"/>
    <w:rsid w:val="00E8787B"/>
    <w:rsid w:val="00E904BD"/>
    <w:rsid w:val="00E90B41"/>
    <w:rsid w:val="00E91E04"/>
    <w:rsid w:val="00E91F8F"/>
    <w:rsid w:val="00E920B8"/>
    <w:rsid w:val="00E92B61"/>
    <w:rsid w:val="00E931DB"/>
    <w:rsid w:val="00E93317"/>
    <w:rsid w:val="00E936E7"/>
    <w:rsid w:val="00E93909"/>
    <w:rsid w:val="00E9409A"/>
    <w:rsid w:val="00E9488A"/>
    <w:rsid w:val="00E951F5"/>
    <w:rsid w:val="00E954AD"/>
    <w:rsid w:val="00E955A0"/>
    <w:rsid w:val="00E97A5C"/>
    <w:rsid w:val="00EA05D8"/>
    <w:rsid w:val="00EA18A8"/>
    <w:rsid w:val="00EA20E5"/>
    <w:rsid w:val="00EA21A6"/>
    <w:rsid w:val="00EA340D"/>
    <w:rsid w:val="00EA374F"/>
    <w:rsid w:val="00EA3B57"/>
    <w:rsid w:val="00EA4866"/>
    <w:rsid w:val="00EA66D7"/>
    <w:rsid w:val="00EA6D6E"/>
    <w:rsid w:val="00EA7A35"/>
    <w:rsid w:val="00EA7B7D"/>
    <w:rsid w:val="00EA7BBF"/>
    <w:rsid w:val="00EB09B0"/>
    <w:rsid w:val="00EB0BE7"/>
    <w:rsid w:val="00EB0D3E"/>
    <w:rsid w:val="00EB11D7"/>
    <w:rsid w:val="00EB11FF"/>
    <w:rsid w:val="00EB13AE"/>
    <w:rsid w:val="00EB164A"/>
    <w:rsid w:val="00EB18DE"/>
    <w:rsid w:val="00EB1CB2"/>
    <w:rsid w:val="00EB24F5"/>
    <w:rsid w:val="00EB269D"/>
    <w:rsid w:val="00EB27F7"/>
    <w:rsid w:val="00EB309D"/>
    <w:rsid w:val="00EB3F5E"/>
    <w:rsid w:val="00EB4C10"/>
    <w:rsid w:val="00EB70E3"/>
    <w:rsid w:val="00EB730B"/>
    <w:rsid w:val="00EB757D"/>
    <w:rsid w:val="00EB799F"/>
    <w:rsid w:val="00EB7A65"/>
    <w:rsid w:val="00EC044F"/>
    <w:rsid w:val="00EC05A6"/>
    <w:rsid w:val="00EC06D4"/>
    <w:rsid w:val="00EC160A"/>
    <w:rsid w:val="00EC1A38"/>
    <w:rsid w:val="00EC2547"/>
    <w:rsid w:val="00EC2741"/>
    <w:rsid w:val="00EC3049"/>
    <w:rsid w:val="00EC3B70"/>
    <w:rsid w:val="00EC3BCE"/>
    <w:rsid w:val="00EC3C6A"/>
    <w:rsid w:val="00EC40A9"/>
    <w:rsid w:val="00EC4603"/>
    <w:rsid w:val="00EC51FB"/>
    <w:rsid w:val="00EC65C7"/>
    <w:rsid w:val="00EC6F38"/>
    <w:rsid w:val="00EC7155"/>
    <w:rsid w:val="00EC74F7"/>
    <w:rsid w:val="00EC763C"/>
    <w:rsid w:val="00EC7652"/>
    <w:rsid w:val="00EC7709"/>
    <w:rsid w:val="00ED010E"/>
    <w:rsid w:val="00ED0B63"/>
    <w:rsid w:val="00ED0F01"/>
    <w:rsid w:val="00ED12A4"/>
    <w:rsid w:val="00ED18FF"/>
    <w:rsid w:val="00ED236D"/>
    <w:rsid w:val="00ED25C8"/>
    <w:rsid w:val="00ED2643"/>
    <w:rsid w:val="00ED2957"/>
    <w:rsid w:val="00ED2965"/>
    <w:rsid w:val="00ED2A84"/>
    <w:rsid w:val="00ED2DD9"/>
    <w:rsid w:val="00ED351C"/>
    <w:rsid w:val="00ED4C78"/>
    <w:rsid w:val="00ED4C8C"/>
    <w:rsid w:val="00ED5B6E"/>
    <w:rsid w:val="00ED5EBD"/>
    <w:rsid w:val="00ED624B"/>
    <w:rsid w:val="00ED682C"/>
    <w:rsid w:val="00ED69FE"/>
    <w:rsid w:val="00ED6BDD"/>
    <w:rsid w:val="00ED73F9"/>
    <w:rsid w:val="00ED76E9"/>
    <w:rsid w:val="00EE01AC"/>
    <w:rsid w:val="00EE0DAD"/>
    <w:rsid w:val="00EE1469"/>
    <w:rsid w:val="00EE1618"/>
    <w:rsid w:val="00EE19DC"/>
    <w:rsid w:val="00EE208F"/>
    <w:rsid w:val="00EE2BC2"/>
    <w:rsid w:val="00EE3859"/>
    <w:rsid w:val="00EE3990"/>
    <w:rsid w:val="00EE3CBE"/>
    <w:rsid w:val="00EE3FD4"/>
    <w:rsid w:val="00EE4340"/>
    <w:rsid w:val="00EE4384"/>
    <w:rsid w:val="00EE4EC7"/>
    <w:rsid w:val="00EE52AE"/>
    <w:rsid w:val="00EE58A7"/>
    <w:rsid w:val="00EE5BD2"/>
    <w:rsid w:val="00EE61D1"/>
    <w:rsid w:val="00EE63F4"/>
    <w:rsid w:val="00EE6D9D"/>
    <w:rsid w:val="00EE70F0"/>
    <w:rsid w:val="00EF01DC"/>
    <w:rsid w:val="00EF093D"/>
    <w:rsid w:val="00EF194E"/>
    <w:rsid w:val="00EF19AB"/>
    <w:rsid w:val="00EF1FDD"/>
    <w:rsid w:val="00EF212B"/>
    <w:rsid w:val="00EF2AA8"/>
    <w:rsid w:val="00EF2E2E"/>
    <w:rsid w:val="00EF3995"/>
    <w:rsid w:val="00EF3B0B"/>
    <w:rsid w:val="00EF3C9F"/>
    <w:rsid w:val="00EF4379"/>
    <w:rsid w:val="00EF4E6E"/>
    <w:rsid w:val="00EF5939"/>
    <w:rsid w:val="00EF6240"/>
    <w:rsid w:val="00EF70D9"/>
    <w:rsid w:val="00EF74C2"/>
    <w:rsid w:val="00F014FA"/>
    <w:rsid w:val="00F015A8"/>
    <w:rsid w:val="00F01D4A"/>
    <w:rsid w:val="00F02831"/>
    <w:rsid w:val="00F02CF0"/>
    <w:rsid w:val="00F04529"/>
    <w:rsid w:val="00F04F2E"/>
    <w:rsid w:val="00F04FF8"/>
    <w:rsid w:val="00F05287"/>
    <w:rsid w:val="00F05C06"/>
    <w:rsid w:val="00F05FDC"/>
    <w:rsid w:val="00F06A40"/>
    <w:rsid w:val="00F07440"/>
    <w:rsid w:val="00F10907"/>
    <w:rsid w:val="00F10F75"/>
    <w:rsid w:val="00F1130E"/>
    <w:rsid w:val="00F1201C"/>
    <w:rsid w:val="00F12111"/>
    <w:rsid w:val="00F12459"/>
    <w:rsid w:val="00F12A36"/>
    <w:rsid w:val="00F12E4D"/>
    <w:rsid w:val="00F13024"/>
    <w:rsid w:val="00F132F7"/>
    <w:rsid w:val="00F13853"/>
    <w:rsid w:val="00F148A3"/>
    <w:rsid w:val="00F14AFE"/>
    <w:rsid w:val="00F14BA6"/>
    <w:rsid w:val="00F14CFE"/>
    <w:rsid w:val="00F152B6"/>
    <w:rsid w:val="00F15C42"/>
    <w:rsid w:val="00F16379"/>
    <w:rsid w:val="00F16851"/>
    <w:rsid w:val="00F17210"/>
    <w:rsid w:val="00F1734F"/>
    <w:rsid w:val="00F174F7"/>
    <w:rsid w:val="00F17D5A"/>
    <w:rsid w:val="00F209D4"/>
    <w:rsid w:val="00F20B10"/>
    <w:rsid w:val="00F21644"/>
    <w:rsid w:val="00F21D33"/>
    <w:rsid w:val="00F224A9"/>
    <w:rsid w:val="00F23122"/>
    <w:rsid w:val="00F23531"/>
    <w:rsid w:val="00F238EF"/>
    <w:rsid w:val="00F23E51"/>
    <w:rsid w:val="00F24667"/>
    <w:rsid w:val="00F24FA4"/>
    <w:rsid w:val="00F250BC"/>
    <w:rsid w:val="00F250F4"/>
    <w:rsid w:val="00F25A5E"/>
    <w:rsid w:val="00F25E26"/>
    <w:rsid w:val="00F26159"/>
    <w:rsid w:val="00F2630E"/>
    <w:rsid w:val="00F267E7"/>
    <w:rsid w:val="00F26B24"/>
    <w:rsid w:val="00F27B24"/>
    <w:rsid w:val="00F300B6"/>
    <w:rsid w:val="00F3059A"/>
    <w:rsid w:val="00F308E3"/>
    <w:rsid w:val="00F30C49"/>
    <w:rsid w:val="00F316EF"/>
    <w:rsid w:val="00F3187E"/>
    <w:rsid w:val="00F31904"/>
    <w:rsid w:val="00F3208B"/>
    <w:rsid w:val="00F326C6"/>
    <w:rsid w:val="00F32DD5"/>
    <w:rsid w:val="00F33737"/>
    <w:rsid w:val="00F34249"/>
    <w:rsid w:val="00F343E7"/>
    <w:rsid w:val="00F34573"/>
    <w:rsid w:val="00F34CAE"/>
    <w:rsid w:val="00F34E59"/>
    <w:rsid w:val="00F34E5E"/>
    <w:rsid w:val="00F34FEF"/>
    <w:rsid w:val="00F35044"/>
    <w:rsid w:val="00F355AD"/>
    <w:rsid w:val="00F36ED4"/>
    <w:rsid w:val="00F37510"/>
    <w:rsid w:val="00F37AFB"/>
    <w:rsid w:val="00F37BB9"/>
    <w:rsid w:val="00F37E35"/>
    <w:rsid w:val="00F409B9"/>
    <w:rsid w:val="00F41403"/>
    <w:rsid w:val="00F419A3"/>
    <w:rsid w:val="00F41B07"/>
    <w:rsid w:val="00F41B1C"/>
    <w:rsid w:val="00F4220B"/>
    <w:rsid w:val="00F4226A"/>
    <w:rsid w:val="00F42AC7"/>
    <w:rsid w:val="00F42ACA"/>
    <w:rsid w:val="00F42D47"/>
    <w:rsid w:val="00F431ED"/>
    <w:rsid w:val="00F4365D"/>
    <w:rsid w:val="00F43663"/>
    <w:rsid w:val="00F43829"/>
    <w:rsid w:val="00F439D6"/>
    <w:rsid w:val="00F4467D"/>
    <w:rsid w:val="00F44E5B"/>
    <w:rsid w:val="00F453B2"/>
    <w:rsid w:val="00F4566E"/>
    <w:rsid w:val="00F45B51"/>
    <w:rsid w:val="00F465DC"/>
    <w:rsid w:val="00F46664"/>
    <w:rsid w:val="00F469A4"/>
    <w:rsid w:val="00F46CFF"/>
    <w:rsid w:val="00F46D1E"/>
    <w:rsid w:val="00F47214"/>
    <w:rsid w:val="00F47693"/>
    <w:rsid w:val="00F47775"/>
    <w:rsid w:val="00F47C76"/>
    <w:rsid w:val="00F50CC4"/>
    <w:rsid w:val="00F50E7E"/>
    <w:rsid w:val="00F50F9C"/>
    <w:rsid w:val="00F51211"/>
    <w:rsid w:val="00F5167E"/>
    <w:rsid w:val="00F52989"/>
    <w:rsid w:val="00F53D9D"/>
    <w:rsid w:val="00F54981"/>
    <w:rsid w:val="00F5563D"/>
    <w:rsid w:val="00F559B2"/>
    <w:rsid w:val="00F55F7D"/>
    <w:rsid w:val="00F56218"/>
    <w:rsid w:val="00F56279"/>
    <w:rsid w:val="00F566B0"/>
    <w:rsid w:val="00F568B5"/>
    <w:rsid w:val="00F568E0"/>
    <w:rsid w:val="00F56D2C"/>
    <w:rsid w:val="00F570A7"/>
    <w:rsid w:val="00F5747C"/>
    <w:rsid w:val="00F57547"/>
    <w:rsid w:val="00F57740"/>
    <w:rsid w:val="00F57822"/>
    <w:rsid w:val="00F57C63"/>
    <w:rsid w:val="00F57C68"/>
    <w:rsid w:val="00F60BE3"/>
    <w:rsid w:val="00F6122E"/>
    <w:rsid w:val="00F61A04"/>
    <w:rsid w:val="00F61EE6"/>
    <w:rsid w:val="00F61EFE"/>
    <w:rsid w:val="00F62346"/>
    <w:rsid w:val="00F62EEA"/>
    <w:rsid w:val="00F63148"/>
    <w:rsid w:val="00F633E4"/>
    <w:rsid w:val="00F637B1"/>
    <w:rsid w:val="00F63903"/>
    <w:rsid w:val="00F639EB"/>
    <w:rsid w:val="00F63A0E"/>
    <w:rsid w:val="00F6401B"/>
    <w:rsid w:val="00F647F0"/>
    <w:rsid w:val="00F64B19"/>
    <w:rsid w:val="00F65654"/>
    <w:rsid w:val="00F658C6"/>
    <w:rsid w:val="00F66BBE"/>
    <w:rsid w:val="00F673B0"/>
    <w:rsid w:val="00F70158"/>
    <w:rsid w:val="00F71AFF"/>
    <w:rsid w:val="00F71DA3"/>
    <w:rsid w:val="00F71F3C"/>
    <w:rsid w:val="00F72B4D"/>
    <w:rsid w:val="00F72F65"/>
    <w:rsid w:val="00F73991"/>
    <w:rsid w:val="00F7404B"/>
    <w:rsid w:val="00F74166"/>
    <w:rsid w:val="00F743B6"/>
    <w:rsid w:val="00F744EC"/>
    <w:rsid w:val="00F752F4"/>
    <w:rsid w:val="00F75421"/>
    <w:rsid w:val="00F75AC5"/>
    <w:rsid w:val="00F75B8F"/>
    <w:rsid w:val="00F75E30"/>
    <w:rsid w:val="00F76CF6"/>
    <w:rsid w:val="00F774F0"/>
    <w:rsid w:val="00F779FA"/>
    <w:rsid w:val="00F77C36"/>
    <w:rsid w:val="00F8013F"/>
    <w:rsid w:val="00F804D6"/>
    <w:rsid w:val="00F80AB3"/>
    <w:rsid w:val="00F80ACE"/>
    <w:rsid w:val="00F80E2E"/>
    <w:rsid w:val="00F81657"/>
    <w:rsid w:val="00F81A62"/>
    <w:rsid w:val="00F81EB1"/>
    <w:rsid w:val="00F829C5"/>
    <w:rsid w:val="00F82A5F"/>
    <w:rsid w:val="00F82FBB"/>
    <w:rsid w:val="00F83983"/>
    <w:rsid w:val="00F83D6C"/>
    <w:rsid w:val="00F83DA9"/>
    <w:rsid w:val="00F84C39"/>
    <w:rsid w:val="00F84D7F"/>
    <w:rsid w:val="00F858AD"/>
    <w:rsid w:val="00F85971"/>
    <w:rsid w:val="00F85B84"/>
    <w:rsid w:val="00F85C1F"/>
    <w:rsid w:val="00F85CCE"/>
    <w:rsid w:val="00F85DC8"/>
    <w:rsid w:val="00F85DCF"/>
    <w:rsid w:val="00F85E28"/>
    <w:rsid w:val="00F85FBB"/>
    <w:rsid w:val="00F8614C"/>
    <w:rsid w:val="00F872CB"/>
    <w:rsid w:val="00F87682"/>
    <w:rsid w:val="00F87CC6"/>
    <w:rsid w:val="00F90161"/>
    <w:rsid w:val="00F90362"/>
    <w:rsid w:val="00F90577"/>
    <w:rsid w:val="00F90750"/>
    <w:rsid w:val="00F9079F"/>
    <w:rsid w:val="00F90FDF"/>
    <w:rsid w:val="00F9152F"/>
    <w:rsid w:val="00F91BF4"/>
    <w:rsid w:val="00F93418"/>
    <w:rsid w:val="00F93715"/>
    <w:rsid w:val="00F9378E"/>
    <w:rsid w:val="00F93A49"/>
    <w:rsid w:val="00F949F2"/>
    <w:rsid w:val="00F94E22"/>
    <w:rsid w:val="00F95FEA"/>
    <w:rsid w:val="00F968A3"/>
    <w:rsid w:val="00F96C27"/>
    <w:rsid w:val="00FA03FF"/>
    <w:rsid w:val="00FA092A"/>
    <w:rsid w:val="00FA1287"/>
    <w:rsid w:val="00FA17CE"/>
    <w:rsid w:val="00FA1968"/>
    <w:rsid w:val="00FA2221"/>
    <w:rsid w:val="00FA25AB"/>
    <w:rsid w:val="00FA2654"/>
    <w:rsid w:val="00FA2AE4"/>
    <w:rsid w:val="00FA4493"/>
    <w:rsid w:val="00FA466A"/>
    <w:rsid w:val="00FA46CE"/>
    <w:rsid w:val="00FA4B5E"/>
    <w:rsid w:val="00FA529F"/>
    <w:rsid w:val="00FA5444"/>
    <w:rsid w:val="00FA5464"/>
    <w:rsid w:val="00FA55A4"/>
    <w:rsid w:val="00FA5769"/>
    <w:rsid w:val="00FA673D"/>
    <w:rsid w:val="00FA6A48"/>
    <w:rsid w:val="00FA74BC"/>
    <w:rsid w:val="00FB0123"/>
    <w:rsid w:val="00FB06D8"/>
    <w:rsid w:val="00FB083A"/>
    <w:rsid w:val="00FB09C3"/>
    <w:rsid w:val="00FB10D1"/>
    <w:rsid w:val="00FB1752"/>
    <w:rsid w:val="00FB1887"/>
    <w:rsid w:val="00FB34FA"/>
    <w:rsid w:val="00FB35A8"/>
    <w:rsid w:val="00FB3A49"/>
    <w:rsid w:val="00FB43F4"/>
    <w:rsid w:val="00FB4600"/>
    <w:rsid w:val="00FB4757"/>
    <w:rsid w:val="00FB4FC4"/>
    <w:rsid w:val="00FB50F1"/>
    <w:rsid w:val="00FB5A16"/>
    <w:rsid w:val="00FB5C5C"/>
    <w:rsid w:val="00FB61CA"/>
    <w:rsid w:val="00FB6663"/>
    <w:rsid w:val="00FB675E"/>
    <w:rsid w:val="00FB69B0"/>
    <w:rsid w:val="00FB6B32"/>
    <w:rsid w:val="00FB6BF4"/>
    <w:rsid w:val="00FB6E1F"/>
    <w:rsid w:val="00FB78D9"/>
    <w:rsid w:val="00FB7A19"/>
    <w:rsid w:val="00FB7F33"/>
    <w:rsid w:val="00FC00A4"/>
    <w:rsid w:val="00FC00E4"/>
    <w:rsid w:val="00FC0352"/>
    <w:rsid w:val="00FC0A55"/>
    <w:rsid w:val="00FC0A62"/>
    <w:rsid w:val="00FC1BA6"/>
    <w:rsid w:val="00FC2909"/>
    <w:rsid w:val="00FC2CE0"/>
    <w:rsid w:val="00FC3E91"/>
    <w:rsid w:val="00FC40C4"/>
    <w:rsid w:val="00FC4486"/>
    <w:rsid w:val="00FC46C2"/>
    <w:rsid w:val="00FC4964"/>
    <w:rsid w:val="00FC56DE"/>
    <w:rsid w:val="00FC5789"/>
    <w:rsid w:val="00FC5AB6"/>
    <w:rsid w:val="00FC5C44"/>
    <w:rsid w:val="00FC64D1"/>
    <w:rsid w:val="00FC6542"/>
    <w:rsid w:val="00FC767F"/>
    <w:rsid w:val="00FC7F0F"/>
    <w:rsid w:val="00FD0160"/>
    <w:rsid w:val="00FD0568"/>
    <w:rsid w:val="00FD06DD"/>
    <w:rsid w:val="00FD06E4"/>
    <w:rsid w:val="00FD093D"/>
    <w:rsid w:val="00FD104F"/>
    <w:rsid w:val="00FD13D8"/>
    <w:rsid w:val="00FD172F"/>
    <w:rsid w:val="00FD17DE"/>
    <w:rsid w:val="00FD1BCB"/>
    <w:rsid w:val="00FD1DF8"/>
    <w:rsid w:val="00FD23F1"/>
    <w:rsid w:val="00FD2D0C"/>
    <w:rsid w:val="00FD2EEC"/>
    <w:rsid w:val="00FD2F39"/>
    <w:rsid w:val="00FD42CE"/>
    <w:rsid w:val="00FD4990"/>
    <w:rsid w:val="00FD4A30"/>
    <w:rsid w:val="00FD4D3C"/>
    <w:rsid w:val="00FD50B3"/>
    <w:rsid w:val="00FD50EC"/>
    <w:rsid w:val="00FD5E1A"/>
    <w:rsid w:val="00FD65E8"/>
    <w:rsid w:val="00FD67BE"/>
    <w:rsid w:val="00FD6D1E"/>
    <w:rsid w:val="00FD70BF"/>
    <w:rsid w:val="00FD74DB"/>
    <w:rsid w:val="00FD786C"/>
    <w:rsid w:val="00FD795C"/>
    <w:rsid w:val="00FE1B69"/>
    <w:rsid w:val="00FE2B79"/>
    <w:rsid w:val="00FE32CF"/>
    <w:rsid w:val="00FE4262"/>
    <w:rsid w:val="00FE42A2"/>
    <w:rsid w:val="00FE444F"/>
    <w:rsid w:val="00FE45DE"/>
    <w:rsid w:val="00FE48F6"/>
    <w:rsid w:val="00FE4E4D"/>
    <w:rsid w:val="00FE5C3B"/>
    <w:rsid w:val="00FE637E"/>
    <w:rsid w:val="00FE6AD7"/>
    <w:rsid w:val="00FE6C98"/>
    <w:rsid w:val="00FE6E4C"/>
    <w:rsid w:val="00FE6EC7"/>
    <w:rsid w:val="00FE71A0"/>
    <w:rsid w:val="00FE7552"/>
    <w:rsid w:val="00FE7FD3"/>
    <w:rsid w:val="00FF01FB"/>
    <w:rsid w:val="00FF03C4"/>
    <w:rsid w:val="00FF1227"/>
    <w:rsid w:val="00FF1AED"/>
    <w:rsid w:val="00FF1DDE"/>
    <w:rsid w:val="00FF301F"/>
    <w:rsid w:val="00FF3427"/>
    <w:rsid w:val="00FF36CB"/>
    <w:rsid w:val="00FF3724"/>
    <w:rsid w:val="00FF3902"/>
    <w:rsid w:val="00FF4855"/>
    <w:rsid w:val="00FF544A"/>
    <w:rsid w:val="00FF54B3"/>
    <w:rsid w:val="00FF59E9"/>
    <w:rsid w:val="00FF5C0C"/>
    <w:rsid w:val="00FF5EB8"/>
    <w:rsid w:val="00FF5F44"/>
    <w:rsid w:val="00FF63DC"/>
    <w:rsid w:val="00FF6B05"/>
    <w:rsid w:val="00FF6E19"/>
    <w:rsid w:val="00FF7766"/>
    <w:rsid w:val="0122672F"/>
    <w:rsid w:val="024BF83F"/>
    <w:rsid w:val="03243EDB"/>
    <w:rsid w:val="05D63287"/>
    <w:rsid w:val="093DEE90"/>
    <w:rsid w:val="0AB96AB1"/>
    <w:rsid w:val="10FC38A9"/>
    <w:rsid w:val="139A5E21"/>
    <w:rsid w:val="13E6BE80"/>
    <w:rsid w:val="151C7D75"/>
    <w:rsid w:val="1A8C3772"/>
    <w:rsid w:val="1FE21273"/>
    <w:rsid w:val="1FFA09F2"/>
    <w:rsid w:val="204802B6"/>
    <w:rsid w:val="20A762B2"/>
    <w:rsid w:val="21B33910"/>
    <w:rsid w:val="2743EC17"/>
    <w:rsid w:val="2AC01AF7"/>
    <w:rsid w:val="2F071B89"/>
    <w:rsid w:val="310FE9C9"/>
    <w:rsid w:val="33006CB7"/>
    <w:rsid w:val="33A348DC"/>
    <w:rsid w:val="36965057"/>
    <w:rsid w:val="3996F6AC"/>
    <w:rsid w:val="3B902923"/>
    <w:rsid w:val="3BE8A040"/>
    <w:rsid w:val="3D349EE9"/>
    <w:rsid w:val="3DB69807"/>
    <w:rsid w:val="3F1988E7"/>
    <w:rsid w:val="42A4DE4D"/>
    <w:rsid w:val="45472CF0"/>
    <w:rsid w:val="4B27153B"/>
    <w:rsid w:val="4BAF95C2"/>
    <w:rsid w:val="4D80B0C2"/>
    <w:rsid w:val="4EA97F92"/>
    <w:rsid w:val="50CC4762"/>
    <w:rsid w:val="52026A11"/>
    <w:rsid w:val="521525AD"/>
    <w:rsid w:val="525B1C89"/>
    <w:rsid w:val="528B7BE1"/>
    <w:rsid w:val="53508EEC"/>
    <w:rsid w:val="558785CB"/>
    <w:rsid w:val="5EB58B9D"/>
    <w:rsid w:val="5F6E8256"/>
    <w:rsid w:val="5F793E17"/>
    <w:rsid w:val="6410FE6F"/>
    <w:rsid w:val="641B633E"/>
    <w:rsid w:val="688E40A8"/>
    <w:rsid w:val="6BE99024"/>
    <w:rsid w:val="6DA0CCAD"/>
    <w:rsid w:val="6DB6D02F"/>
    <w:rsid w:val="6DC1BBE2"/>
    <w:rsid w:val="6F15F312"/>
    <w:rsid w:val="7BFD15B0"/>
    <w:rsid w:val="7F0C5C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92B8F"/>
  <w15:docId w15:val="{1C10C999-28A4-409C-BE7B-BB365EC49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83216"/>
    <w:pPr>
      <w:spacing w:before="99" w:after="0" w:line="250" w:lineRule="atLeast"/>
    </w:pPr>
    <w:rPr>
      <w:rFonts w:ascii="Palatino Linotype" w:hAnsi="Palatino Linotype" w:eastAsia="Calibri" w:cs="Times New Roman"/>
      <w:sz w:val="21"/>
      <w:szCs w:val="60"/>
    </w:rPr>
  </w:style>
  <w:style w:type="paragraph" w:styleId="Heading1">
    <w:name w:val="heading 1"/>
    <w:basedOn w:val="Normal"/>
    <w:next w:val="NormalIndent"/>
    <w:link w:val="Heading1Char"/>
    <w:uiPriority w:val="9"/>
    <w:qFormat/>
    <w:rsid w:val="001547ED"/>
    <w:pPr>
      <w:widowControl w:val="0"/>
      <w:spacing w:after="580" w:line="600" w:lineRule="exact"/>
      <w:outlineLvl w:val="0"/>
    </w:pPr>
    <w:rPr>
      <w:rFonts w:ascii="Franklin Gothic Medium Cond" w:hAnsi="Franklin Gothic Medium Cond"/>
      <w:sz w:val="60"/>
    </w:rPr>
  </w:style>
  <w:style w:type="paragraph" w:styleId="Heading2">
    <w:name w:val="heading 2"/>
    <w:basedOn w:val="Normal"/>
    <w:next w:val="NormalIndent"/>
    <w:link w:val="Heading2Char"/>
    <w:uiPriority w:val="9"/>
    <w:unhideWhenUsed/>
    <w:qFormat/>
    <w:rsid w:val="004D4BB0"/>
    <w:pPr>
      <w:keepNext/>
      <w:numPr>
        <w:ilvl w:val="1"/>
        <w:numId w:val="2"/>
      </w:numPr>
      <w:spacing w:before="180" w:line="320" w:lineRule="atLeast"/>
      <w:ind w:left="1225"/>
      <w:outlineLvl w:val="1"/>
    </w:pPr>
    <w:rPr>
      <w:rFonts w:ascii="Franklin Gothic Demi" w:hAnsi="Franklin Gothic Demi"/>
      <w:sz w:val="28"/>
      <w:szCs w:val="34"/>
    </w:rPr>
  </w:style>
  <w:style w:type="paragraph" w:styleId="Heading3">
    <w:name w:val="heading 3"/>
    <w:basedOn w:val="Heading2"/>
    <w:next w:val="NormalIndent"/>
    <w:link w:val="Heading3Char"/>
    <w:uiPriority w:val="9"/>
    <w:unhideWhenUsed/>
    <w:qFormat/>
    <w:rsid w:val="009731CF"/>
    <w:pPr>
      <w:numPr>
        <w:ilvl w:val="2"/>
      </w:numPr>
      <w:ind w:left="1224"/>
      <w:outlineLvl w:val="2"/>
    </w:pPr>
    <w:rPr>
      <w:sz w:val="26"/>
      <w:szCs w:val="26"/>
    </w:rPr>
  </w:style>
  <w:style w:type="paragraph" w:styleId="Heading4">
    <w:name w:val="heading 4"/>
    <w:basedOn w:val="Heading3"/>
    <w:next w:val="Normal"/>
    <w:link w:val="Heading4Char"/>
    <w:uiPriority w:val="9"/>
    <w:unhideWhenUsed/>
    <w:qFormat/>
    <w:rsid w:val="009731CF"/>
    <w:pPr>
      <w:numPr>
        <w:ilvl w:val="3"/>
      </w:numPr>
      <w:outlineLvl w:val="3"/>
    </w:pPr>
    <w:rPr>
      <w:sz w:val="22"/>
    </w:rPr>
  </w:style>
  <w:style w:type="paragraph" w:styleId="Heading5">
    <w:name w:val="heading 5"/>
    <w:basedOn w:val="Heading4"/>
    <w:next w:val="Normal"/>
    <w:link w:val="Heading5Char"/>
    <w:uiPriority w:val="9"/>
    <w:unhideWhenUsed/>
    <w:qFormat/>
    <w:rsid w:val="009D20DF"/>
    <w:pPr>
      <w:numPr>
        <w:ilvl w:val="4"/>
      </w:numPr>
      <w:outlineLvl w:val="4"/>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rsid w:val="001547ED"/>
    <w:pPr>
      <w:spacing w:after="0" w:line="240" w:lineRule="auto"/>
    </w:pPr>
    <w:rPr>
      <w:rFonts w:ascii="Times New Roman" w:hAnsi="Times New Roman" w:eastAsia="Times New Roman" w:cs="Times New Roman"/>
      <w:sz w:val="20"/>
      <w:szCs w:val="20"/>
      <w:lang w:val="en-IE" w:eastAsia="en-IE"/>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tle">
    <w:name w:val="Title"/>
    <w:basedOn w:val="Normal"/>
    <w:next w:val="Normal"/>
    <w:link w:val="TitleChar"/>
    <w:uiPriority w:val="10"/>
    <w:qFormat/>
    <w:rsid w:val="001547ED"/>
    <w:pPr>
      <w:spacing w:line="660" w:lineRule="exact"/>
    </w:pPr>
    <w:rPr>
      <w:rFonts w:ascii="Arial" w:hAnsi="Arial" w:eastAsia="Times New Roman"/>
      <w:spacing w:val="-40"/>
      <w:kern w:val="56"/>
      <w:sz w:val="56"/>
      <w:szCs w:val="24"/>
    </w:rPr>
  </w:style>
  <w:style w:type="character" w:styleId="TitleChar" w:customStyle="1">
    <w:name w:val="Title Char"/>
    <w:basedOn w:val="DefaultParagraphFont"/>
    <w:link w:val="Title"/>
    <w:uiPriority w:val="10"/>
    <w:rsid w:val="001547ED"/>
    <w:rPr>
      <w:rFonts w:ascii="Arial" w:hAnsi="Arial" w:eastAsia="Times New Roman" w:cs="Times New Roman"/>
      <w:spacing w:val="-40"/>
      <w:kern w:val="56"/>
      <w:sz w:val="56"/>
      <w:szCs w:val="24"/>
    </w:rPr>
  </w:style>
  <w:style w:type="character" w:styleId="Heading1Char" w:customStyle="1">
    <w:name w:val="Heading 1 Char"/>
    <w:basedOn w:val="DefaultParagraphFont"/>
    <w:link w:val="Heading1"/>
    <w:uiPriority w:val="9"/>
    <w:rsid w:val="001547ED"/>
    <w:rPr>
      <w:rFonts w:ascii="Franklin Gothic Medium Cond" w:hAnsi="Franklin Gothic Medium Cond" w:eastAsia="Calibri" w:cs="Times New Roman"/>
      <w:sz w:val="60"/>
      <w:szCs w:val="60"/>
    </w:rPr>
  </w:style>
  <w:style w:type="character" w:styleId="Heading2Char" w:customStyle="1">
    <w:name w:val="Heading 2 Char"/>
    <w:basedOn w:val="DefaultParagraphFont"/>
    <w:link w:val="Heading2"/>
    <w:uiPriority w:val="9"/>
    <w:rsid w:val="004D4BB0"/>
    <w:rPr>
      <w:rFonts w:ascii="Franklin Gothic Demi" w:hAnsi="Franklin Gothic Demi" w:eastAsia="Calibri" w:cs="Times New Roman"/>
      <w:sz w:val="28"/>
      <w:szCs w:val="34"/>
    </w:rPr>
  </w:style>
  <w:style w:type="paragraph" w:styleId="ListParagraph">
    <w:name w:val="List Paragraph"/>
    <w:basedOn w:val="Normal"/>
    <w:uiPriority w:val="1"/>
    <w:qFormat/>
    <w:rsid w:val="00D65CFD"/>
    <w:pPr>
      <w:keepNext/>
      <w:widowControl w:val="0"/>
      <w:spacing w:after="360" w:line="1900" w:lineRule="exact"/>
      <w:contextualSpacing/>
      <w:outlineLvl w:val="0"/>
    </w:pPr>
    <w:rPr>
      <w:rFonts w:ascii="Franklin Gothic Medium Cond" w:hAnsi="Franklin Gothic Medium Cond"/>
      <w:noProof/>
      <w:color w:val="B2B2B2"/>
      <w:sz w:val="144"/>
      <w:szCs w:val="144"/>
      <w:lang w:val="en-IE" w:eastAsia="en-IE"/>
    </w:rPr>
  </w:style>
  <w:style w:type="paragraph" w:styleId="TOC1">
    <w:name w:val="toc 1"/>
    <w:basedOn w:val="Normal"/>
    <w:next w:val="Normal"/>
    <w:autoRedefine/>
    <w:uiPriority w:val="39"/>
    <w:unhideWhenUsed/>
    <w:rsid w:val="002230A6"/>
    <w:pPr>
      <w:tabs>
        <w:tab w:val="right" w:leader="dot" w:pos="9350"/>
      </w:tabs>
      <w:spacing w:after="100"/>
    </w:pPr>
  </w:style>
  <w:style w:type="paragraph" w:styleId="TOC2">
    <w:name w:val="toc 2"/>
    <w:basedOn w:val="Normal"/>
    <w:next w:val="Normal"/>
    <w:autoRedefine/>
    <w:uiPriority w:val="39"/>
    <w:unhideWhenUsed/>
    <w:rsid w:val="002230A6"/>
    <w:pPr>
      <w:tabs>
        <w:tab w:val="right" w:leader="dot" w:pos="9350"/>
      </w:tabs>
      <w:spacing w:after="100"/>
      <w:ind w:left="220"/>
    </w:pPr>
  </w:style>
  <w:style w:type="character" w:styleId="Hyperlink">
    <w:name w:val="Hyperlink"/>
    <w:basedOn w:val="DefaultParagraphFont"/>
    <w:uiPriority w:val="99"/>
    <w:unhideWhenUsed/>
    <w:rsid w:val="004D4BB0"/>
    <w:rPr>
      <w:color w:val="0563C1" w:themeColor="hyperlink"/>
      <w:u w:val="single"/>
    </w:rPr>
  </w:style>
  <w:style w:type="paragraph" w:styleId="NormalIndent" w:customStyle="1">
    <w:name w:val="NormalIndent"/>
    <w:basedOn w:val="Normal"/>
    <w:link w:val="NormalIndentChar"/>
    <w:qFormat/>
    <w:rsid w:val="00D65CFD"/>
    <w:pPr>
      <w:ind w:left="720"/>
    </w:pPr>
  </w:style>
  <w:style w:type="paragraph" w:styleId="NoSpacing">
    <w:name w:val="No Spacing"/>
    <w:uiPriority w:val="1"/>
    <w:qFormat/>
    <w:rsid w:val="00EE3FD4"/>
    <w:pPr>
      <w:spacing w:after="0" w:line="240" w:lineRule="auto"/>
    </w:pPr>
    <w:rPr>
      <w:rFonts w:ascii="Palatino Linotype" w:hAnsi="Palatino Linotype" w:eastAsia="Calibri" w:cs="Times New Roman"/>
      <w:sz w:val="21"/>
      <w:szCs w:val="60"/>
    </w:rPr>
  </w:style>
  <w:style w:type="character" w:styleId="NormalIndentChar" w:customStyle="1">
    <w:name w:val="NormalIndent Char"/>
    <w:basedOn w:val="DefaultParagraphFont"/>
    <w:link w:val="NormalIndent"/>
    <w:rsid w:val="00D65CFD"/>
    <w:rPr>
      <w:rFonts w:ascii="Palatino Linotype" w:hAnsi="Palatino Linotype" w:eastAsia="Calibri" w:cs="Times New Roman"/>
      <w:sz w:val="21"/>
      <w:szCs w:val="60"/>
    </w:rPr>
  </w:style>
  <w:style w:type="character" w:styleId="Heading3Char" w:customStyle="1">
    <w:name w:val="Heading 3 Char"/>
    <w:basedOn w:val="DefaultParagraphFont"/>
    <w:link w:val="Heading3"/>
    <w:uiPriority w:val="9"/>
    <w:rsid w:val="009731CF"/>
    <w:rPr>
      <w:rFonts w:ascii="Franklin Gothic Demi" w:hAnsi="Franklin Gothic Demi" w:eastAsia="Calibri" w:cs="Times New Roman"/>
      <w:sz w:val="26"/>
      <w:szCs w:val="26"/>
    </w:rPr>
  </w:style>
  <w:style w:type="paragraph" w:styleId="Para" w:customStyle="1">
    <w:name w:val="Para"/>
    <w:link w:val="ParaChar"/>
    <w:rsid w:val="00D232E5"/>
    <w:pPr>
      <w:spacing w:before="99" w:after="0" w:line="250" w:lineRule="atLeast"/>
      <w:ind w:left="720"/>
    </w:pPr>
    <w:rPr>
      <w:rFonts w:ascii="Palatino Linotype" w:hAnsi="Palatino Linotype" w:eastAsia="Times New Roman" w:cs="Times New Roman"/>
      <w:sz w:val="21"/>
      <w:szCs w:val="60"/>
    </w:rPr>
  </w:style>
  <w:style w:type="character" w:styleId="ParaChar" w:customStyle="1">
    <w:name w:val="Para Char"/>
    <w:link w:val="Para"/>
    <w:rsid w:val="00D232E5"/>
    <w:rPr>
      <w:rFonts w:ascii="Palatino Linotype" w:hAnsi="Palatino Linotype" w:eastAsia="Times New Roman" w:cs="Times New Roman"/>
      <w:sz w:val="21"/>
      <w:szCs w:val="60"/>
    </w:rPr>
  </w:style>
  <w:style w:type="paragraph" w:styleId="TableHead" w:customStyle="1">
    <w:name w:val="TableHead"/>
    <w:basedOn w:val="Normal"/>
    <w:uiPriority w:val="99"/>
    <w:rsid w:val="00D232E5"/>
    <w:pPr>
      <w:shd w:val="clear" w:color="auto" w:fill="E6E6E6"/>
      <w:autoSpaceDE w:val="0"/>
      <w:autoSpaceDN w:val="0"/>
      <w:adjustRightInd w:val="0"/>
      <w:spacing w:before="0" w:line="260" w:lineRule="atLeast"/>
    </w:pPr>
    <w:rPr>
      <w:rFonts w:ascii="Arial" w:hAnsi="Arial" w:eastAsia="Times New Roman"/>
      <w:bCs/>
      <w:sz w:val="20"/>
      <w:szCs w:val="20"/>
    </w:rPr>
  </w:style>
  <w:style w:type="paragraph" w:styleId="TableText" w:customStyle="1">
    <w:name w:val="TableText"/>
    <w:basedOn w:val="Normal"/>
    <w:uiPriority w:val="99"/>
    <w:rsid w:val="00D232E5"/>
    <w:pPr>
      <w:autoSpaceDE w:val="0"/>
      <w:autoSpaceDN w:val="0"/>
      <w:adjustRightInd w:val="0"/>
      <w:spacing w:before="0" w:line="260" w:lineRule="atLeast"/>
    </w:pPr>
    <w:rPr>
      <w:rFonts w:ascii="Arial" w:hAnsi="Arial" w:eastAsia="Times New Roman"/>
      <w:sz w:val="18"/>
      <w:szCs w:val="20"/>
    </w:rPr>
  </w:style>
  <w:style w:type="paragraph" w:styleId="Head1" w:customStyle="1">
    <w:name w:val="Head1"/>
    <w:next w:val="Normal"/>
    <w:link w:val="Head1Char"/>
    <w:rsid w:val="00B4554B"/>
    <w:pPr>
      <w:keepNext/>
      <w:spacing w:before="340" w:after="20" w:line="380" w:lineRule="atLeast"/>
      <w:outlineLvl w:val="0"/>
    </w:pPr>
    <w:rPr>
      <w:rFonts w:ascii="Franklin Gothic Demi" w:hAnsi="Franklin Gothic Demi" w:eastAsia="Times New Roman" w:cs="Times New Roman"/>
      <w:sz w:val="34"/>
      <w:szCs w:val="34"/>
    </w:rPr>
  </w:style>
  <w:style w:type="character" w:styleId="Head1Char" w:customStyle="1">
    <w:name w:val="Head1 Char"/>
    <w:link w:val="Head1"/>
    <w:rsid w:val="00B4554B"/>
    <w:rPr>
      <w:rFonts w:ascii="Franklin Gothic Demi" w:hAnsi="Franklin Gothic Demi" w:eastAsia="Times New Roman" w:cs="Times New Roman"/>
      <w:sz w:val="34"/>
      <w:szCs w:val="34"/>
    </w:rPr>
  </w:style>
  <w:style w:type="paragraph" w:styleId="TOC3">
    <w:name w:val="toc 3"/>
    <w:basedOn w:val="Normal"/>
    <w:next w:val="Normal"/>
    <w:autoRedefine/>
    <w:uiPriority w:val="39"/>
    <w:unhideWhenUsed/>
    <w:rsid w:val="00B4554B"/>
    <w:pPr>
      <w:spacing w:after="100"/>
      <w:ind w:left="420"/>
    </w:pPr>
  </w:style>
  <w:style w:type="character" w:styleId="CommentReference">
    <w:name w:val="annotation reference"/>
    <w:basedOn w:val="DefaultParagraphFont"/>
    <w:unhideWhenUsed/>
    <w:rsid w:val="00BA09C0"/>
    <w:rPr>
      <w:sz w:val="16"/>
      <w:szCs w:val="16"/>
    </w:rPr>
  </w:style>
  <w:style w:type="paragraph" w:styleId="CommentText">
    <w:name w:val="annotation text"/>
    <w:basedOn w:val="Normal"/>
    <w:link w:val="CommentTextChar"/>
    <w:uiPriority w:val="99"/>
    <w:unhideWhenUsed/>
    <w:rsid w:val="00BA09C0"/>
    <w:pPr>
      <w:spacing w:line="240" w:lineRule="auto"/>
    </w:pPr>
    <w:rPr>
      <w:sz w:val="20"/>
      <w:szCs w:val="20"/>
    </w:rPr>
  </w:style>
  <w:style w:type="character" w:styleId="CommentTextChar" w:customStyle="1">
    <w:name w:val="Comment Text Char"/>
    <w:basedOn w:val="DefaultParagraphFont"/>
    <w:link w:val="CommentText"/>
    <w:uiPriority w:val="99"/>
    <w:rsid w:val="00BA09C0"/>
    <w:rPr>
      <w:rFonts w:ascii="Palatino Linotype" w:hAnsi="Palatino Linotype" w:eastAsia="Calibri" w:cs="Times New Roman"/>
      <w:sz w:val="20"/>
      <w:szCs w:val="20"/>
    </w:rPr>
  </w:style>
  <w:style w:type="paragraph" w:styleId="CommentSubject">
    <w:name w:val="annotation subject"/>
    <w:basedOn w:val="CommentText"/>
    <w:next w:val="CommentText"/>
    <w:link w:val="CommentSubjectChar"/>
    <w:uiPriority w:val="99"/>
    <w:semiHidden/>
    <w:unhideWhenUsed/>
    <w:rsid w:val="00BA09C0"/>
    <w:rPr>
      <w:b/>
      <w:bCs/>
    </w:rPr>
  </w:style>
  <w:style w:type="character" w:styleId="CommentSubjectChar" w:customStyle="1">
    <w:name w:val="Comment Subject Char"/>
    <w:basedOn w:val="CommentTextChar"/>
    <w:link w:val="CommentSubject"/>
    <w:uiPriority w:val="99"/>
    <w:semiHidden/>
    <w:rsid w:val="00BA09C0"/>
    <w:rPr>
      <w:rFonts w:ascii="Palatino Linotype" w:hAnsi="Palatino Linotype" w:eastAsia="Calibri" w:cs="Times New Roman"/>
      <w:b/>
      <w:bCs/>
      <w:sz w:val="20"/>
      <w:szCs w:val="20"/>
    </w:rPr>
  </w:style>
  <w:style w:type="paragraph" w:styleId="BalloonText">
    <w:name w:val="Balloon Text"/>
    <w:basedOn w:val="Normal"/>
    <w:link w:val="BalloonTextChar"/>
    <w:uiPriority w:val="99"/>
    <w:semiHidden/>
    <w:unhideWhenUsed/>
    <w:rsid w:val="00BA09C0"/>
    <w:pPr>
      <w:spacing w:before="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BA09C0"/>
    <w:rPr>
      <w:rFonts w:ascii="Segoe UI" w:hAnsi="Segoe UI" w:eastAsia="Calibri" w:cs="Segoe UI"/>
      <w:sz w:val="18"/>
      <w:szCs w:val="18"/>
    </w:rPr>
  </w:style>
  <w:style w:type="paragraph" w:styleId="Head2" w:customStyle="1">
    <w:name w:val="Head2"/>
    <w:basedOn w:val="Head1"/>
    <w:next w:val="Normal"/>
    <w:link w:val="Head2Char"/>
    <w:rsid w:val="0048021C"/>
    <w:pPr>
      <w:spacing w:before="180" w:after="0" w:line="320" w:lineRule="atLeast"/>
      <w:ind w:left="720"/>
      <w:outlineLvl w:val="1"/>
    </w:pPr>
    <w:rPr>
      <w:sz w:val="28"/>
    </w:rPr>
  </w:style>
  <w:style w:type="paragraph" w:styleId="Revision">
    <w:name w:val="Revision"/>
    <w:hidden/>
    <w:uiPriority w:val="99"/>
    <w:semiHidden/>
    <w:rsid w:val="009E312B"/>
    <w:pPr>
      <w:spacing w:after="0" w:line="240" w:lineRule="auto"/>
    </w:pPr>
    <w:rPr>
      <w:rFonts w:ascii="Palatino Linotype" w:hAnsi="Palatino Linotype" w:eastAsia="Calibri" w:cs="Times New Roman"/>
      <w:sz w:val="21"/>
      <w:szCs w:val="60"/>
    </w:rPr>
  </w:style>
  <w:style w:type="paragraph" w:styleId="Header">
    <w:name w:val="header"/>
    <w:basedOn w:val="Normal"/>
    <w:link w:val="HeaderChar"/>
    <w:unhideWhenUsed/>
    <w:rsid w:val="00FB5C5C"/>
    <w:pPr>
      <w:tabs>
        <w:tab w:val="center" w:pos="4680"/>
        <w:tab w:val="right" w:pos="9360"/>
      </w:tabs>
      <w:spacing w:before="0" w:line="240" w:lineRule="auto"/>
    </w:pPr>
  </w:style>
  <w:style w:type="character" w:styleId="HeaderChar" w:customStyle="1">
    <w:name w:val="Header Char"/>
    <w:basedOn w:val="DefaultParagraphFont"/>
    <w:link w:val="Header"/>
    <w:uiPriority w:val="99"/>
    <w:rsid w:val="00FB5C5C"/>
    <w:rPr>
      <w:rFonts w:ascii="Palatino Linotype" w:hAnsi="Palatino Linotype" w:eastAsia="Calibri" w:cs="Times New Roman"/>
      <w:sz w:val="21"/>
      <w:szCs w:val="60"/>
    </w:rPr>
  </w:style>
  <w:style w:type="paragraph" w:styleId="Footer">
    <w:name w:val="footer"/>
    <w:basedOn w:val="Normal"/>
    <w:link w:val="FooterChar"/>
    <w:uiPriority w:val="99"/>
    <w:unhideWhenUsed/>
    <w:rsid w:val="00FB5C5C"/>
    <w:pPr>
      <w:tabs>
        <w:tab w:val="center" w:pos="4680"/>
        <w:tab w:val="right" w:pos="9360"/>
      </w:tabs>
      <w:spacing w:before="0" w:line="240" w:lineRule="auto"/>
    </w:pPr>
  </w:style>
  <w:style w:type="character" w:styleId="FooterChar" w:customStyle="1">
    <w:name w:val="Footer Char"/>
    <w:basedOn w:val="DefaultParagraphFont"/>
    <w:link w:val="Footer"/>
    <w:uiPriority w:val="99"/>
    <w:rsid w:val="00FB5C5C"/>
    <w:rPr>
      <w:rFonts w:ascii="Palatino Linotype" w:hAnsi="Palatino Linotype" w:eastAsia="Calibri" w:cs="Times New Roman"/>
      <w:sz w:val="21"/>
      <w:szCs w:val="60"/>
    </w:rPr>
  </w:style>
  <w:style w:type="paragraph" w:styleId="Head3" w:customStyle="1">
    <w:name w:val="Head3"/>
    <w:basedOn w:val="Head2"/>
    <w:next w:val="Para"/>
    <w:uiPriority w:val="99"/>
    <w:rsid w:val="003917D3"/>
    <w:pPr>
      <w:spacing w:line="280" w:lineRule="atLeast"/>
      <w:outlineLvl w:val="2"/>
    </w:pPr>
    <w:rPr>
      <w:sz w:val="24"/>
    </w:rPr>
  </w:style>
  <w:style w:type="table" w:styleId="GridTable4-Accent11" w:customStyle="1">
    <w:name w:val="Grid Table 4 - Accent 11"/>
    <w:basedOn w:val="TableNormal"/>
    <w:uiPriority w:val="49"/>
    <w:rsid w:val="00432192"/>
    <w:pPr>
      <w:spacing w:after="0" w:line="240" w:lineRule="auto"/>
    </w:pPr>
    <w:rPr>
      <w:rFonts w:ascii="Times New Roman" w:hAnsi="Times New Roman" w:eastAsia="Times New Roman" w:cs="Times New Roman"/>
      <w:sz w:val="20"/>
      <w:szCs w:val="20"/>
      <w:lang w:val="en-IE" w:eastAsia="en-IE"/>
    </w:r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unhideWhenUsed/>
    <w:rsid w:val="008846B3"/>
    <w:pPr>
      <w:spacing w:before="0" w:line="240" w:lineRule="auto"/>
    </w:pPr>
    <w:rPr>
      <w:sz w:val="20"/>
      <w:szCs w:val="20"/>
    </w:rPr>
  </w:style>
  <w:style w:type="character" w:styleId="FootnoteTextChar" w:customStyle="1">
    <w:name w:val="Footnote Text Char"/>
    <w:basedOn w:val="DefaultParagraphFont"/>
    <w:link w:val="FootnoteText"/>
    <w:uiPriority w:val="99"/>
    <w:rsid w:val="008846B3"/>
    <w:rPr>
      <w:rFonts w:ascii="Palatino Linotype" w:hAnsi="Palatino Linotype" w:eastAsia="Calibri" w:cs="Times New Roman"/>
      <w:sz w:val="20"/>
      <w:szCs w:val="20"/>
    </w:rPr>
  </w:style>
  <w:style w:type="character" w:styleId="FootnoteReference">
    <w:name w:val="footnote reference"/>
    <w:basedOn w:val="DefaultParagraphFont"/>
    <w:semiHidden/>
    <w:unhideWhenUsed/>
    <w:rsid w:val="008846B3"/>
    <w:rPr>
      <w:vertAlign w:val="superscript"/>
    </w:rPr>
  </w:style>
  <w:style w:type="paragraph" w:styleId="Chapterheading" w:customStyle="1">
    <w:name w:val="Chapter heading"/>
    <w:basedOn w:val="Heading1"/>
    <w:link w:val="ChapterheadingChar"/>
    <w:autoRedefine/>
    <w:qFormat/>
    <w:rsid w:val="00445C97"/>
    <w:pPr>
      <w:pageBreakBefore/>
      <w:numPr>
        <w:numId w:val="2"/>
      </w:numPr>
      <w:spacing w:before="0" w:after="600" w:line="240" w:lineRule="auto"/>
    </w:pPr>
    <w:rPr>
      <w:spacing w:val="-20"/>
    </w:rPr>
  </w:style>
  <w:style w:type="character" w:styleId="ChapterheadingChar" w:customStyle="1">
    <w:name w:val="Chapter heading Char"/>
    <w:basedOn w:val="Heading1Char"/>
    <w:link w:val="Chapterheading"/>
    <w:rsid w:val="00445C97"/>
    <w:rPr>
      <w:rFonts w:ascii="Franklin Gothic Medium Cond" w:hAnsi="Franklin Gothic Medium Cond" w:eastAsia="Calibri" w:cs="Times New Roman"/>
      <w:spacing w:val="-20"/>
      <w:sz w:val="60"/>
      <w:szCs w:val="60"/>
    </w:rPr>
  </w:style>
  <w:style w:type="paragraph" w:styleId="NormalWeb">
    <w:name w:val="Normal (Web)"/>
    <w:basedOn w:val="Normal"/>
    <w:uiPriority w:val="99"/>
    <w:unhideWhenUsed/>
    <w:rsid w:val="007003D0"/>
    <w:pPr>
      <w:spacing w:before="100" w:beforeAutospacing="1" w:after="100" w:afterAutospacing="1" w:line="240" w:lineRule="auto"/>
    </w:pPr>
    <w:rPr>
      <w:rFonts w:ascii="Times New Roman" w:hAnsi="Times New Roman" w:eastAsia="Times New Roman"/>
      <w:sz w:val="24"/>
      <w:szCs w:val="24"/>
    </w:rPr>
  </w:style>
  <w:style w:type="character" w:styleId="Head2Char" w:customStyle="1">
    <w:name w:val="Head2 Char"/>
    <w:basedOn w:val="DefaultParagraphFont"/>
    <w:link w:val="Head2"/>
    <w:locked/>
    <w:rsid w:val="00FA55A4"/>
    <w:rPr>
      <w:rFonts w:ascii="Franklin Gothic Demi" w:hAnsi="Franklin Gothic Demi" w:eastAsia="Times New Roman" w:cs="Times New Roman"/>
      <w:sz w:val="28"/>
      <w:szCs w:val="34"/>
    </w:rPr>
  </w:style>
  <w:style w:type="character" w:styleId="FollowedHyperlink">
    <w:name w:val="FollowedHyperlink"/>
    <w:basedOn w:val="DefaultParagraphFont"/>
    <w:uiPriority w:val="99"/>
    <w:semiHidden/>
    <w:unhideWhenUsed/>
    <w:rsid w:val="00FA55A4"/>
    <w:rPr>
      <w:color w:val="954F72" w:themeColor="followedHyperlink"/>
      <w:u w:val="single"/>
    </w:rPr>
  </w:style>
  <w:style w:type="character" w:styleId="ChapTitleChar" w:customStyle="1">
    <w:name w:val="ChapTitle Char"/>
    <w:link w:val="ChapTitle"/>
    <w:locked/>
    <w:rsid w:val="00F41B1C"/>
    <w:rPr>
      <w:rFonts w:ascii="Franklin Gothic Medium Cond" w:hAnsi="Franklin Gothic Medium Cond"/>
      <w:sz w:val="60"/>
      <w:szCs w:val="60"/>
    </w:rPr>
  </w:style>
  <w:style w:type="paragraph" w:styleId="ChapTitle" w:customStyle="1">
    <w:name w:val="ChapTitle"/>
    <w:basedOn w:val="Normal"/>
    <w:link w:val="ChapTitleChar"/>
    <w:rsid w:val="00F41B1C"/>
    <w:pPr>
      <w:widowControl w:val="0"/>
      <w:spacing w:before="0" w:after="580" w:line="600" w:lineRule="exact"/>
      <w:outlineLvl w:val="0"/>
    </w:pPr>
    <w:rPr>
      <w:rFonts w:ascii="Franklin Gothic Medium Cond" w:hAnsi="Franklin Gothic Medium Cond" w:eastAsiaTheme="minorHAnsi" w:cstheme="minorBidi"/>
      <w:sz w:val="60"/>
    </w:rPr>
  </w:style>
  <w:style w:type="paragraph" w:styleId="Caption">
    <w:name w:val="caption"/>
    <w:basedOn w:val="Normal"/>
    <w:next w:val="Normal"/>
    <w:uiPriority w:val="99"/>
    <w:unhideWhenUsed/>
    <w:qFormat/>
    <w:rsid w:val="0070550D"/>
    <w:pPr>
      <w:spacing w:before="0" w:line="240" w:lineRule="auto"/>
      <w:jc w:val="center"/>
    </w:pPr>
    <w:rPr>
      <w:rFonts w:ascii="Arial" w:hAnsi="Arial" w:eastAsia="Times New Roman"/>
      <w:b/>
      <w:bCs/>
      <w:sz w:val="20"/>
      <w:szCs w:val="20"/>
    </w:rPr>
  </w:style>
  <w:style w:type="paragraph" w:styleId="TableCap" w:customStyle="1">
    <w:name w:val="TableCap"/>
    <w:next w:val="TableHead"/>
    <w:uiPriority w:val="99"/>
    <w:rsid w:val="00013E38"/>
    <w:pPr>
      <w:keepNext/>
      <w:autoSpaceDE w:val="0"/>
      <w:autoSpaceDN w:val="0"/>
      <w:adjustRightInd w:val="0"/>
      <w:spacing w:before="100" w:after="0" w:line="240" w:lineRule="atLeast"/>
      <w:ind w:left="720"/>
    </w:pPr>
    <w:rPr>
      <w:rFonts w:ascii="Franklin Gothic Medium Cond" w:hAnsi="Franklin Gothic Medium Cond" w:eastAsia="Times New Roman" w:cs="Franklin Gothic Condensed"/>
      <w:sz w:val="20"/>
      <w:szCs w:val="20"/>
    </w:rPr>
  </w:style>
  <w:style w:type="paragraph" w:styleId="Head5" w:customStyle="1">
    <w:name w:val="Head5"/>
    <w:basedOn w:val="Head4"/>
    <w:next w:val="Para"/>
    <w:uiPriority w:val="99"/>
    <w:rsid w:val="00013E38"/>
    <w:pPr>
      <w:outlineLvl w:val="4"/>
    </w:pPr>
    <w:rPr>
      <w:rFonts w:ascii="Franklin Gothic Medium Cond" w:hAnsi="Franklin Gothic Medium Cond"/>
      <w:sz w:val="22"/>
    </w:rPr>
  </w:style>
  <w:style w:type="paragraph" w:styleId="Head4" w:customStyle="1">
    <w:name w:val="Head4"/>
    <w:basedOn w:val="Head3"/>
    <w:next w:val="Para"/>
    <w:uiPriority w:val="99"/>
    <w:rsid w:val="00013E38"/>
    <w:pPr>
      <w:spacing w:before="240"/>
      <w:outlineLvl w:val="3"/>
    </w:pPr>
    <w:rPr>
      <w:i/>
    </w:rPr>
  </w:style>
  <w:style w:type="character" w:styleId="Heading4Char" w:customStyle="1">
    <w:name w:val="Heading 4 Char"/>
    <w:basedOn w:val="DefaultParagraphFont"/>
    <w:link w:val="Heading4"/>
    <w:uiPriority w:val="9"/>
    <w:rsid w:val="009731CF"/>
    <w:rPr>
      <w:rFonts w:ascii="Franklin Gothic Demi" w:hAnsi="Franklin Gothic Demi" w:eastAsia="Calibri" w:cs="Times New Roman"/>
      <w:szCs w:val="26"/>
    </w:rPr>
  </w:style>
  <w:style w:type="paragraph" w:styleId="TOC4">
    <w:name w:val="toc 4"/>
    <w:basedOn w:val="Normal"/>
    <w:next w:val="Normal"/>
    <w:autoRedefine/>
    <w:uiPriority w:val="39"/>
    <w:unhideWhenUsed/>
    <w:rsid w:val="0070550D"/>
    <w:pPr>
      <w:spacing w:after="100"/>
      <w:ind w:left="630"/>
    </w:pPr>
  </w:style>
  <w:style w:type="character" w:styleId="ChapNumChar" w:customStyle="1">
    <w:name w:val="ChapNum Char"/>
    <w:link w:val="ChapNum"/>
    <w:rsid w:val="008C09D7"/>
    <w:rPr>
      <w:rFonts w:ascii="Franklin Gothic Medium Cond" w:hAnsi="Franklin Gothic Medium Cond"/>
      <w:color w:val="B2B2B2"/>
      <w:sz w:val="144"/>
      <w:szCs w:val="144"/>
    </w:rPr>
  </w:style>
  <w:style w:type="paragraph" w:styleId="ChapNum" w:customStyle="1">
    <w:name w:val="ChapNum"/>
    <w:basedOn w:val="Normal"/>
    <w:next w:val="ChapTitle"/>
    <w:link w:val="ChapNumChar"/>
    <w:autoRedefine/>
    <w:rsid w:val="008C09D7"/>
    <w:pPr>
      <w:keepNext/>
      <w:widowControl w:val="0"/>
      <w:spacing w:before="0" w:after="360" w:line="1900" w:lineRule="exact"/>
      <w:outlineLvl w:val="0"/>
    </w:pPr>
    <w:rPr>
      <w:rFonts w:ascii="Franklin Gothic Medium Cond" w:hAnsi="Franklin Gothic Medium Cond" w:eastAsiaTheme="minorHAnsi" w:cstheme="minorBidi"/>
      <w:color w:val="B2B2B2"/>
      <w:sz w:val="144"/>
      <w:szCs w:val="144"/>
    </w:rPr>
  </w:style>
  <w:style w:type="paragraph" w:styleId="msonormal0" w:customStyle="1">
    <w:name w:val="msonormal"/>
    <w:basedOn w:val="Normal"/>
    <w:uiPriority w:val="99"/>
    <w:rsid w:val="006D2BF7"/>
    <w:pPr>
      <w:spacing w:before="100" w:beforeAutospacing="1" w:after="100" w:afterAutospacing="1" w:line="240" w:lineRule="auto"/>
    </w:pPr>
    <w:rPr>
      <w:rFonts w:ascii="Times New Roman" w:hAnsi="Times New Roman" w:eastAsia="Times New Roman"/>
      <w:sz w:val="24"/>
      <w:szCs w:val="24"/>
    </w:rPr>
  </w:style>
  <w:style w:type="character" w:styleId="Mention1" w:customStyle="1">
    <w:name w:val="Mention1"/>
    <w:basedOn w:val="DefaultParagraphFont"/>
    <w:uiPriority w:val="99"/>
    <w:semiHidden/>
    <w:unhideWhenUsed/>
    <w:rsid w:val="0016589F"/>
    <w:rPr>
      <w:color w:val="2B579A"/>
      <w:shd w:val="clear" w:color="auto" w:fill="E6E6E6"/>
    </w:rPr>
  </w:style>
  <w:style w:type="character" w:styleId="Mention2" w:customStyle="1">
    <w:name w:val="Mention2"/>
    <w:basedOn w:val="DefaultParagraphFont"/>
    <w:uiPriority w:val="99"/>
    <w:semiHidden/>
    <w:unhideWhenUsed/>
    <w:rsid w:val="007D7E54"/>
    <w:rPr>
      <w:color w:val="2B579A"/>
      <w:shd w:val="clear" w:color="auto" w:fill="E6E6E6"/>
    </w:rPr>
  </w:style>
  <w:style w:type="paragraph" w:styleId="BodyText">
    <w:name w:val="Body Text"/>
    <w:basedOn w:val="Normal"/>
    <w:link w:val="BodyTextChar"/>
    <w:unhideWhenUsed/>
    <w:qFormat/>
    <w:rsid w:val="002836AF"/>
    <w:pPr>
      <w:widowControl w:val="0"/>
      <w:autoSpaceDE w:val="0"/>
      <w:autoSpaceDN w:val="0"/>
      <w:spacing w:before="0" w:line="240" w:lineRule="auto"/>
    </w:pPr>
    <w:rPr>
      <w:rFonts w:ascii="Verdana" w:hAnsi="Verdana" w:eastAsia="Verdana" w:cs="Verdana"/>
      <w:sz w:val="20"/>
      <w:szCs w:val="20"/>
    </w:rPr>
  </w:style>
  <w:style w:type="character" w:styleId="BodyTextChar" w:customStyle="1">
    <w:name w:val="Body Text Char"/>
    <w:basedOn w:val="DefaultParagraphFont"/>
    <w:link w:val="BodyText"/>
    <w:uiPriority w:val="1"/>
    <w:rsid w:val="002836AF"/>
    <w:rPr>
      <w:rFonts w:ascii="Verdana" w:hAnsi="Verdana" w:eastAsia="Verdana" w:cs="Verdana"/>
      <w:sz w:val="20"/>
      <w:szCs w:val="20"/>
    </w:rPr>
  </w:style>
  <w:style w:type="paragraph" w:styleId="TableParagraph" w:customStyle="1">
    <w:name w:val="Table Paragraph"/>
    <w:basedOn w:val="Normal"/>
    <w:uiPriority w:val="1"/>
    <w:qFormat/>
    <w:rsid w:val="002836AF"/>
    <w:pPr>
      <w:widowControl w:val="0"/>
      <w:autoSpaceDE w:val="0"/>
      <w:autoSpaceDN w:val="0"/>
      <w:spacing w:before="0" w:line="240" w:lineRule="auto"/>
      <w:ind w:left="62"/>
    </w:pPr>
    <w:rPr>
      <w:rFonts w:ascii="Verdana" w:hAnsi="Verdana" w:eastAsia="Verdana" w:cs="Verdana"/>
      <w:sz w:val="22"/>
      <w:szCs w:val="22"/>
    </w:rPr>
  </w:style>
  <w:style w:type="table" w:styleId="CMRRA" w:customStyle="1">
    <w:name w:val="CMRRA"/>
    <w:basedOn w:val="GridTable4-Accent11"/>
    <w:uiPriority w:val="99"/>
    <w:rsid w:val="00380EA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Row">
      <w:rPr>
        <w:b/>
        <w:bCs/>
        <w:color w:val="auto"/>
      </w:rPr>
      <w:tblPr/>
      <w:tcPr>
        <w:tcBorders>
          <w:top w:val="single" w:color="auto" w:sz="4" w:space="0"/>
          <w:left w:val="single" w:color="auto" w:sz="4" w:space="0"/>
          <w:bottom w:val="single" w:color="auto" w:sz="4" w:space="0"/>
          <w:right w:val="single" w:color="auto" w:sz="4" w:space="0"/>
          <w:insideH w:val="single" w:color="auto" w:sz="4" w:space="0"/>
          <w:insideV w:val="single" w:color="auto" w:sz="4" w:space="0"/>
        </w:tcBorders>
        <w:shd w:val="clear" w:color="auto" w:fill="BDD6EE" w:themeFill="accent1" w:themeFillTint="66"/>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UnresolvedMention1" w:customStyle="1">
    <w:name w:val="Unresolved Mention1"/>
    <w:basedOn w:val="DefaultParagraphFont"/>
    <w:uiPriority w:val="99"/>
    <w:semiHidden/>
    <w:unhideWhenUsed/>
    <w:rsid w:val="006D43C6"/>
    <w:rPr>
      <w:color w:val="808080"/>
      <w:shd w:val="clear" w:color="auto" w:fill="E6E6E6"/>
    </w:rPr>
  </w:style>
  <w:style w:type="character" w:styleId="UnresolvedMention2" w:customStyle="1">
    <w:name w:val="Unresolved Mention2"/>
    <w:basedOn w:val="DefaultParagraphFont"/>
    <w:uiPriority w:val="99"/>
    <w:semiHidden/>
    <w:unhideWhenUsed/>
    <w:rsid w:val="00C4115E"/>
    <w:rPr>
      <w:color w:val="808080"/>
      <w:shd w:val="clear" w:color="auto" w:fill="E6E6E6"/>
    </w:rPr>
  </w:style>
  <w:style w:type="character" w:styleId="Heading5Char" w:customStyle="1">
    <w:name w:val="Heading 5 Char"/>
    <w:basedOn w:val="DefaultParagraphFont"/>
    <w:link w:val="Heading5"/>
    <w:uiPriority w:val="9"/>
    <w:rsid w:val="009D20DF"/>
    <w:rPr>
      <w:rFonts w:ascii="Franklin Gothic Demi" w:hAnsi="Franklin Gothic Demi" w:eastAsia="Calibri" w:cs="Times New Roman"/>
      <w:szCs w:val="26"/>
    </w:rPr>
  </w:style>
  <w:style w:type="character" w:styleId="UnresolvedMention3" w:customStyle="1">
    <w:name w:val="Unresolved Mention3"/>
    <w:basedOn w:val="DefaultParagraphFont"/>
    <w:uiPriority w:val="99"/>
    <w:semiHidden/>
    <w:unhideWhenUsed/>
    <w:rsid w:val="0061505F"/>
    <w:rPr>
      <w:color w:val="808080"/>
      <w:shd w:val="clear" w:color="auto" w:fill="E6E6E6"/>
    </w:rPr>
  </w:style>
  <w:style w:type="paragraph" w:styleId="TOC5">
    <w:name w:val="toc 5"/>
    <w:basedOn w:val="Normal"/>
    <w:next w:val="Normal"/>
    <w:autoRedefine/>
    <w:uiPriority w:val="39"/>
    <w:unhideWhenUsed/>
    <w:rsid w:val="00893AB6"/>
    <w:pPr>
      <w:spacing w:after="100"/>
      <w:ind w:left="840"/>
    </w:pPr>
  </w:style>
  <w:style w:type="character" w:styleId="UnresolvedMention4" w:customStyle="1">
    <w:name w:val="Unresolved Mention4"/>
    <w:basedOn w:val="DefaultParagraphFont"/>
    <w:uiPriority w:val="99"/>
    <w:semiHidden/>
    <w:unhideWhenUsed/>
    <w:rsid w:val="001374FF"/>
    <w:rPr>
      <w:color w:val="808080"/>
      <w:shd w:val="clear" w:color="auto" w:fill="E6E6E6"/>
    </w:rPr>
  </w:style>
  <w:style w:type="paragraph" w:styleId="TOC6">
    <w:name w:val="toc 6"/>
    <w:basedOn w:val="Normal"/>
    <w:next w:val="Normal"/>
    <w:autoRedefine/>
    <w:uiPriority w:val="39"/>
    <w:unhideWhenUsed/>
    <w:rsid w:val="00F308E3"/>
    <w:pPr>
      <w:spacing w:before="0" w:after="100" w:line="259" w:lineRule="auto"/>
      <w:ind w:left="1100"/>
    </w:pPr>
    <w:rPr>
      <w:rFonts w:asciiTheme="minorHAnsi" w:hAnsiTheme="minorHAnsi" w:eastAsiaTheme="minorEastAsia" w:cstheme="minorBidi"/>
      <w:sz w:val="22"/>
      <w:szCs w:val="22"/>
      <w:lang w:val="en-IE" w:eastAsia="en-IE"/>
    </w:rPr>
  </w:style>
  <w:style w:type="paragraph" w:styleId="TOC7">
    <w:name w:val="toc 7"/>
    <w:basedOn w:val="Normal"/>
    <w:next w:val="Normal"/>
    <w:autoRedefine/>
    <w:uiPriority w:val="39"/>
    <w:unhideWhenUsed/>
    <w:rsid w:val="00F308E3"/>
    <w:pPr>
      <w:spacing w:before="0" w:after="100" w:line="259" w:lineRule="auto"/>
      <w:ind w:left="1320"/>
    </w:pPr>
    <w:rPr>
      <w:rFonts w:asciiTheme="minorHAnsi" w:hAnsiTheme="minorHAnsi" w:eastAsiaTheme="minorEastAsia" w:cstheme="minorBidi"/>
      <w:sz w:val="22"/>
      <w:szCs w:val="22"/>
      <w:lang w:val="en-IE" w:eastAsia="en-IE"/>
    </w:rPr>
  </w:style>
  <w:style w:type="paragraph" w:styleId="TOC8">
    <w:name w:val="toc 8"/>
    <w:basedOn w:val="Normal"/>
    <w:next w:val="Normal"/>
    <w:autoRedefine/>
    <w:uiPriority w:val="39"/>
    <w:unhideWhenUsed/>
    <w:rsid w:val="00F308E3"/>
    <w:pPr>
      <w:spacing w:before="0" w:after="100" w:line="259" w:lineRule="auto"/>
      <w:ind w:left="1540"/>
    </w:pPr>
    <w:rPr>
      <w:rFonts w:asciiTheme="minorHAnsi" w:hAnsiTheme="minorHAnsi" w:eastAsiaTheme="minorEastAsia" w:cstheme="minorBidi"/>
      <w:sz w:val="22"/>
      <w:szCs w:val="22"/>
      <w:lang w:val="en-IE" w:eastAsia="en-IE"/>
    </w:rPr>
  </w:style>
  <w:style w:type="paragraph" w:styleId="TOC9">
    <w:name w:val="toc 9"/>
    <w:basedOn w:val="Normal"/>
    <w:next w:val="Normal"/>
    <w:autoRedefine/>
    <w:uiPriority w:val="39"/>
    <w:unhideWhenUsed/>
    <w:rsid w:val="00F308E3"/>
    <w:pPr>
      <w:spacing w:before="0" w:after="100" w:line="259" w:lineRule="auto"/>
      <w:ind w:left="1760"/>
    </w:pPr>
    <w:rPr>
      <w:rFonts w:asciiTheme="minorHAnsi" w:hAnsiTheme="minorHAnsi" w:eastAsiaTheme="minorEastAsia" w:cstheme="minorBidi"/>
      <w:sz w:val="22"/>
      <w:szCs w:val="22"/>
      <w:lang w:val="en-IE" w:eastAsia="en-IE"/>
    </w:rPr>
  </w:style>
  <w:style w:type="character" w:styleId="UnresolvedMention5" w:customStyle="1">
    <w:name w:val="Unresolved Mention5"/>
    <w:basedOn w:val="DefaultParagraphFont"/>
    <w:uiPriority w:val="99"/>
    <w:semiHidden/>
    <w:unhideWhenUsed/>
    <w:rsid w:val="00F308E3"/>
    <w:rPr>
      <w:color w:val="808080"/>
      <w:shd w:val="clear" w:color="auto" w:fill="E6E6E6"/>
    </w:rPr>
  </w:style>
  <w:style w:type="character" w:styleId="UnresolvedMention">
    <w:name w:val="Unresolved Mention"/>
    <w:basedOn w:val="DefaultParagraphFont"/>
    <w:uiPriority w:val="99"/>
    <w:unhideWhenUsed/>
    <w:rsid w:val="00B445E7"/>
    <w:rPr>
      <w:color w:val="605E5C"/>
      <w:shd w:val="clear" w:color="auto" w:fill="E1DFDD"/>
    </w:rPr>
  </w:style>
  <w:style w:type="character" w:styleId="sc51" w:customStyle="1">
    <w:name w:val="sc51"/>
    <w:basedOn w:val="DefaultParagraphFont"/>
    <w:rsid w:val="00DF6857"/>
    <w:rPr>
      <w:rFonts w:hint="default" w:ascii="Courier New" w:hAnsi="Courier New" w:cs="Courier New"/>
      <w:b/>
      <w:bCs/>
      <w:color w:val="0000FF"/>
      <w:sz w:val="20"/>
      <w:szCs w:val="20"/>
    </w:rPr>
  </w:style>
  <w:style w:type="character" w:styleId="sc0" w:customStyle="1">
    <w:name w:val="sc0"/>
    <w:basedOn w:val="DefaultParagraphFont"/>
    <w:rsid w:val="00DF6857"/>
    <w:rPr>
      <w:rFonts w:hint="default" w:ascii="Courier New" w:hAnsi="Courier New" w:cs="Courier New"/>
      <w:color w:val="000000"/>
      <w:sz w:val="20"/>
      <w:szCs w:val="20"/>
    </w:rPr>
  </w:style>
  <w:style w:type="character" w:styleId="sc11" w:customStyle="1">
    <w:name w:val="sc11"/>
    <w:basedOn w:val="DefaultParagraphFont"/>
    <w:rsid w:val="00DF6857"/>
    <w:rPr>
      <w:rFonts w:hint="default" w:ascii="Courier New" w:hAnsi="Courier New" w:cs="Courier New"/>
      <w:color w:val="000000"/>
      <w:sz w:val="20"/>
      <w:szCs w:val="20"/>
    </w:rPr>
  </w:style>
  <w:style w:type="character" w:styleId="sc101" w:customStyle="1">
    <w:name w:val="sc101"/>
    <w:basedOn w:val="DefaultParagraphFont"/>
    <w:rsid w:val="00DF6857"/>
    <w:rPr>
      <w:rFonts w:hint="default" w:ascii="Courier New" w:hAnsi="Courier New" w:cs="Courier New"/>
      <w:b/>
      <w:bCs/>
      <w:color w:val="000080"/>
      <w:sz w:val="20"/>
      <w:szCs w:val="20"/>
    </w:rPr>
  </w:style>
  <w:style w:type="character" w:styleId="sc41" w:customStyle="1">
    <w:name w:val="sc41"/>
    <w:basedOn w:val="DefaultParagraphFont"/>
    <w:rsid w:val="00DF6857"/>
    <w:rPr>
      <w:rFonts w:hint="default" w:ascii="Courier New" w:hAnsi="Courier New" w:cs="Courier New"/>
      <w:color w:val="FF8000"/>
      <w:sz w:val="20"/>
      <w:szCs w:val="20"/>
    </w:rPr>
  </w:style>
  <w:style w:type="character" w:styleId="sc71" w:customStyle="1">
    <w:name w:val="sc71"/>
    <w:basedOn w:val="DefaultParagraphFont"/>
    <w:rsid w:val="004F2752"/>
    <w:rPr>
      <w:rFonts w:hint="default" w:ascii="Courier New" w:hAnsi="Courier New" w:cs="Courier New"/>
      <w:color w:val="808080"/>
      <w:sz w:val="20"/>
      <w:szCs w:val="20"/>
    </w:rPr>
  </w:style>
  <w:style w:type="character" w:styleId="sc61" w:customStyle="1">
    <w:name w:val="sc61"/>
    <w:basedOn w:val="DefaultParagraphFont"/>
    <w:rsid w:val="00A14645"/>
    <w:rPr>
      <w:rFonts w:hint="default" w:ascii="Courier New" w:hAnsi="Courier New" w:cs="Courier New"/>
      <w:color w:val="800000"/>
      <w:sz w:val="20"/>
      <w:szCs w:val="20"/>
    </w:rPr>
  </w:style>
  <w:style w:type="paragraph" w:styleId="Default" w:customStyle="1">
    <w:name w:val="Default"/>
    <w:rsid w:val="00D0764F"/>
    <w:pPr>
      <w:pBdr>
        <w:top w:val="nil"/>
        <w:left w:val="nil"/>
        <w:bottom w:val="nil"/>
        <w:right w:val="nil"/>
        <w:between w:val="nil"/>
        <w:bar w:val="nil"/>
      </w:pBdr>
      <w:spacing w:after="0" w:line="240" w:lineRule="auto"/>
    </w:pPr>
    <w:rPr>
      <w:rFonts w:ascii="Helvetica Neue" w:hAnsi="Helvetica Neue" w:eastAsia="Helvetica Neue" w:cs="Helvetica Neue"/>
      <w:color w:val="000000"/>
      <w:bdr w:val="nil"/>
    </w:rPr>
  </w:style>
  <w:style w:type="numbering" w:styleId="ImportedStyle1" w:customStyle="1">
    <w:name w:val="Imported Style 1"/>
    <w:rsid w:val="00B40CB7"/>
    <w:pPr>
      <w:numPr>
        <w:numId w:val="3"/>
      </w:numPr>
    </w:pPr>
  </w:style>
  <w:style w:type="paragraph" w:styleId="Body" w:customStyle="1">
    <w:name w:val="Body"/>
    <w:rsid w:val="00FF5EB8"/>
    <w:pPr>
      <w:pBdr>
        <w:top w:val="nil"/>
        <w:left w:val="nil"/>
        <w:bottom w:val="nil"/>
        <w:right w:val="nil"/>
        <w:between w:val="nil"/>
        <w:bar w:val="nil"/>
      </w:pBdr>
      <w:spacing w:before="99" w:after="0" w:line="250" w:lineRule="atLeast"/>
    </w:pPr>
    <w:rPr>
      <w:rFonts w:ascii="Palatino Linotype" w:hAnsi="Palatino Linotype" w:eastAsia="Palatino Linotype" w:cs="Palatino Linotype"/>
      <w:color w:val="000000"/>
      <w:sz w:val="21"/>
      <w:szCs w:val="21"/>
      <w:u w:color="000000"/>
      <w:bdr w:val="nil"/>
    </w:rPr>
  </w:style>
  <w:style w:type="paragraph" w:styleId="paragraph" w:customStyle="1">
    <w:name w:val="paragraph"/>
    <w:basedOn w:val="Normal"/>
    <w:rsid w:val="00636803"/>
    <w:pPr>
      <w:spacing w:before="100" w:beforeAutospacing="1" w:after="100" w:afterAutospacing="1" w:line="240" w:lineRule="auto"/>
    </w:pPr>
    <w:rPr>
      <w:rFonts w:ascii="Times New Roman" w:hAnsi="Times New Roman" w:eastAsia="Times New Roman"/>
      <w:sz w:val="24"/>
      <w:szCs w:val="24"/>
      <w:lang w:val="en-IE" w:eastAsia="en-IE"/>
    </w:rPr>
  </w:style>
  <w:style w:type="character" w:styleId="normaltextrun" w:customStyle="1">
    <w:name w:val="normaltextrun"/>
    <w:basedOn w:val="DefaultParagraphFont"/>
    <w:rsid w:val="00636803"/>
  </w:style>
  <w:style w:type="character" w:styleId="eop" w:customStyle="1">
    <w:name w:val="eop"/>
    <w:basedOn w:val="DefaultParagraphFont"/>
    <w:rsid w:val="00636803"/>
  </w:style>
  <w:style w:type="character" w:styleId="spellingerror" w:customStyle="1">
    <w:name w:val="spellingerror"/>
    <w:basedOn w:val="DefaultParagraphFont"/>
    <w:rsid w:val="00636803"/>
  </w:style>
  <w:style w:type="character" w:styleId="model-titletext" w:customStyle="1">
    <w:name w:val="model-title__text"/>
    <w:basedOn w:val="DefaultParagraphFont"/>
    <w:rsid w:val="00F2630E"/>
  </w:style>
  <w:style w:type="character" w:styleId="brace-open" w:customStyle="1">
    <w:name w:val="brace-open"/>
    <w:basedOn w:val="DefaultParagraphFont"/>
    <w:rsid w:val="00F2630E"/>
  </w:style>
  <w:style w:type="character" w:styleId="inner-object" w:customStyle="1">
    <w:name w:val="inner-object"/>
    <w:basedOn w:val="DefaultParagraphFont"/>
    <w:rsid w:val="00F2630E"/>
  </w:style>
  <w:style w:type="character" w:styleId="model" w:customStyle="1">
    <w:name w:val="model"/>
    <w:basedOn w:val="DefaultParagraphFont"/>
    <w:rsid w:val="00F2630E"/>
  </w:style>
  <w:style w:type="character" w:styleId="prop" w:customStyle="1">
    <w:name w:val="prop"/>
    <w:basedOn w:val="DefaultParagraphFont"/>
    <w:rsid w:val="00F2630E"/>
  </w:style>
  <w:style w:type="character" w:styleId="prop-type" w:customStyle="1">
    <w:name w:val="prop-type"/>
    <w:basedOn w:val="DefaultParagraphFont"/>
    <w:rsid w:val="00F2630E"/>
  </w:style>
  <w:style w:type="character" w:styleId="prop-enum" w:customStyle="1">
    <w:name w:val="prop-enum"/>
    <w:basedOn w:val="DefaultParagraphFont"/>
    <w:rsid w:val="00F2630E"/>
  </w:style>
  <w:style w:type="character" w:styleId="brace-close" w:customStyle="1">
    <w:name w:val="brace-close"/>
    <w:basedOn w:val="DefaultParagraphFont"/>
    <w:rsid w:val="00F2630E"/>
  </w:style>
  <w:style w:type="character" w:styleId="prop-format" w:customStyle="1">
    <w:name w:val="prop-format"/>
    <w:basedOn w:val="DefaultParagraphFont"/>
    <w:rsid w:val="00F2630E"/>
  </w:style>
  <w:style w:type="character" w:styleId="false" w:customStyle="1">
    <w:name w:val="false"/>
    <w:basedOn w:val="DefaultParagraphFont"/>
    <w:rsid w:val="00F2630E"/>
  </w:style>
  <w:style w:type="character" w:styleId="Mention">
    <w:name w:val="Mention"/>
    <w:basedOn w:val="DefaultParagraphFont"/>
    <w:uiPriority w:val="99"/>
    <w:unhideWhenUsed/>
    <w:rsid w:val="000C79DF"/>
    <w:rPr>
      <w:color w:val="2B579A"/>
      <w:shd w:val="clear" w:color="auto" w:fill="E1DFDD"/>
    </w:rPr>
  </w:style>
  <w:style w:type="table" w:styleId="TableGridLight">
    <w:name w:val="Grid Table Light"/>
    <w:basedOn w:val="TableNormal"/>
    <w:uiPriority w:val="40"/>
    <w:rsid w:val="009B2AFC"/>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Normaltitle" w:customStyle="1">
    <w:name w:val="Normal title"/>
    <w:basedOn w:val="Normal"/>
    <w:rsid w:val="0093705B"/>
    <w:pPr>
      <w:spacing w:before="240" w:after="120" w:line="240" w:lineRule="auto"/>
      <w:jc w:val="both"/>
    </w:pPr>
    <w:rPr>
      <w:rFonts w:ascii="Arial" w:hAnsi="Arial" w:eastAsia="Times New Roman"/>
      <w:b/>
      <w:sz w:val="22"/>
      <w:szCs w:val="20"/>
      <w:u w:val="single"/>
    </w:rPr>
  </w:style>
  <w:style w:type="table" w:styleId="PlainTable2">
    <w:name w:val="Plain Table 2"/>
    <w:basedOn w:val="TableNormal"/>
    <w:uiPriority w:val="42"/>
    <w:rsid w:val="00CA5D3E"/>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paragraph" w:styleId="SummaryText" w:customStyle="1">
    <w:name w:val="Summary Text"/>
    <w:basedOn w:val="BodyText2"/>
    <w:rsid w:val="00371C8A"/>
    <w:pPr>
      <w:spacing w:before="0" w:after="0" w:line="240" w:lineRule="auto"/>
      <w:jc w:val="both"/>
    </w:pPr>
    <w:rPr>
      <w:rFonts w:ascii="Arial" w:hAnsi="Arial" w:eastAsia="SimSun" w:cs="Arial"/>
      <w:i/>
      <w:iCs/>
      <w:sz w:val="20"/>
      <w:szCs w:val="20"/>
      <w:lang w:eastAsia="fr-FR"/>
    </w:rPr>
  </w:style>
  <w:style w:type="paragraph" w:styleId="BodyText2">
    <w:name w:val="Body Text 2"/>
    <w:basedOn w:val="Normal"/>
    <w:link w:val="BodyText2Char"/>
    <w:uiPriority w:val="99"/>
    <w:semiHidden/>
    <w:unhideWhenUsed/>
    <w:rsid w:val="00371C8A"/>
    <w:pPr>
      <w:spacing w:after="120" w:line="480" w:lineRule="auto"/>
    </w:pPr>
  </w:style>
  <w:style w:type="character" w:styleId="BodyText2Char" w:customStyle="1">
    <w:name w:val="Body Text 2 Char"/>
    <w:basedOn w:val="DefaultParagraphFont"/>
    <w:link w:val="BodyText2"/>
    <w:uiPriority w:val="99"/>
    <w:semiHidden/>
    <w:rsid w:val="00371C8A"/>
    <w:rPr>
      <w:rFonts w:ascii="Palatino Linotype" w:hAnsi="Palatino Linotype" w:eastAsia="Calibri" w:cs="Times New Roman"/>
      <w:sz w:val="21"/>
      <w:szCs w:val="60"/>
    </w:rPr>
  </w:style>
  <w:style w:type="paragraph" w:styleId="Metadata" w:customStyle="1">
    <w:name w:val="Metadata"/>
    <w:basedOn w:val="Normal"/>
    <w:rsid w:val="00151970"/>
    <w:pPr>
      <w:spacing w:before="0" w:line="240" w:lineRule="auto"/>
    </w:pPr>
    <w:rPr>
      <w:rFonts w:ascii="Arial" w:hAnsi="Arial" w:eastAsia="SimSun" w:cs="Arial"/>
      <w:sz w:val="18"/>
      <w:szCs w:val="1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02454">
      <w:bodyDiv w:val="1"/>
      <w:marLeft w:val="0"/>
      <w:marRight w:val="0"/>
      <w:marTop w:val="0"/>
      <w:marBottom w:val="0"/>
      <w:divBdr>
        <w:top w:val="none" w:sz="0" w:space="0" w:color="auto"/>
        <w:left w:val="none" w:sz="0" w:space="0" w:color="auto"/>
        <w:bottom w:val="none" w:sz="0" w:space="0" w:color="auto"/>
        <w:right w:val="none" w:sz="0" w:space="0" w:color="auto"/>
      </w:divBdr>
    </w:div>
    <w:div w:id="66270612">
      <w:bodyDiv w:val="1"/>
      <w:marLeft w:val="0"/>
      <w:marRight w:val="0"/>
      <w:marTop w:val="0"/>
      <w:marBottom w:val="0"/>
      <w:divBdr>
        <w:top w:val="none" w:sz="0" w:space="0" w:color="auto"/>
        <w:left w:val="none" w:sz="0" w:space="0" w:color="auto"/>
        <w:bottom w:val="none" w:sz="0" w:space="0" w:color="auto"/>
        <w:right w:val="none" w:sz="0" w:space="0" w:color="auto"/>
      </w:divBdr>
    </w:div>
    <w:div w:id="67045799">
      <w:bodyDiv w:val="1"/>
      <w:marLeft w:val="0"/>
      <w:marRight w:val="0"/>
      <w:marTop w:val="0"/>
      <w:marBottom w:val="0"/>
      <w:divBdr>
        <w:top w:val="none" w:sz="0" w:space="0" w:color="auto"/>
        <w:left w:val="none" w:sz="0" w:space="0" w:color="auto"/>
        <w:bottom w:val="none" w:sz="0" w:space="0" w:color="auto"/>
        <w:right w:val="none" w:sz="0" w:space="0" w:color="auto"/>
      </w:divBdr>
    </w:div>
    <w:div w:id="69742588">
      <w:bodyDiv w:val="1"/>
      <w:marLeft w:val="0"/>
      <w:marRight w:val="0"/>
      <w:marTop w:val="0"/>
      <w:marBottom w:val="0"/>
      <w:divBdr>
        <w:top w:val="none" w:sz="0" w:space="0" w:color="auto"/>
        <w:left w:val="none" w:sz="0" w:space="0" w:color="auto"/>
        <w:bottom w:val="none" w:sz="0" w:space="0" w:color="auto"/>
        <w:right w:val="none" w:sz="0" w:space="0" w:color="auto"/>
      </w:divBdr>
    </w:div>
    <w:div w:id="76290229">
      <w:bodyDiv w:val="1"/>
      <w:marLeft w:val="0"/>
      <w:marRight w:val="0"/>
      <w:marTop w:val="0"/>
      <w:marBottom w:val="0"/>
      <w:divBdr>
        <w:top w:val="none" w:sz="0" w:space="0" w:color="auto"/>
        <w:left w:val="none" w:sz="0" w:space="0" w:color="auto"/>
        <w:bottom w:val="none" w:sz="0" w:space="0" w:color="auto"/>
        <w:right w:val="none" w:sz="0" w:space="0" w:color="auto"/>
      </w:divBdr>
    </w:div>
    <w:div w:id="78647021">
      <w:bodyDiv w:val="1"/>
      <w:marLeft w:val="0"/>
      <w:marRight w:val="0"/>
      <w:marTop w:val="0"/>
      <w:marBottom w:val="0"/>
      <w:divBdr>
        <w:top w:val="none" w:sz="0" w:space="0" w:color="auto"/>
        <w:left w:val="none" w:sz="0" w:space="0" w:color="auto"/>
        <w:bottom w:val="none" w:sz="0" w:space="0" w:color="auto"/>
        <w:right w:val="none" w:sz="0" w:space="0" w:color="auto"/>
      </w:divBdr>
      <w:divsChild>
        <w:div w:id="1639653089">
          <w:marLeft w:val="0"/>
          <w:marRight w:val="0"/>
          <w:marTop w:val="0"/>
          <w:marBottom w:val="0"/>
          <w:divBdr>
            <w:top w:val="none" w:sz="0" w:space="0" w:color="auto"/>
            <w:left w:val="none" w:sz="0" w:space="0" w:color="auto"/>
            <w:bottom w:val="none" w:sz="0" w:space="0" w:color="auto"/>
            <w:right w:val="none" w:sz="0" w:space="0" w:color="auto"/>
          </w:divBdr>
        </w:div>
      </w:divsChild>
    </w:div>
    <w:div w:id="129179438">
      <w:bodyDiv w:val="1"/>
      <w:marLeft w:val="0"/>
      <w:marRight w:val="0"/>
      <w:marTop w:val="0"/>
      <w:marBottom w:val="0"/>
      <w:divBdr>
        <w:top w:val="none" w:sz="0" w:space="0" w:color="auto"/>
        <w:left w:val="none" w:sz="0" w:space="0" w:color="auto"/>
        <w:bottom w:val="none" w:sz="0" w:space="0" w:color="auto"/>
        <w:right w:val="none" w:sz="0" w:space="0" w:color="auto"/>
      </w:divBdr>
    </w:div>
    <w:div w:id="131216773">
      <w:bodyDiv w:val="1"/>
      <w:marLeft w:val="0"/>
      <w:marRight w:val="0"/>
      <w:marTop w:val="0"/>
      <w:marBottom w:val="0"/>
      <w:divBdr>
        <w:top w:val="none" w:sz="0" w:space="0" w:color="auto"/>
        <w:left w:val="none" w:sz="0" w:space="0" w:color="auto"/>
        <w:bottom w:val="none" w:sz="0" w:space="0" w:color="auto"/>
        <w:right w:val="none" w:sz="0" w:space="0" w:color="auto"/>
      </w:divBdr>
    </w:div>
    <w:div w:id="148791585">
      <w:bodyDiv w:val="1"/>
      <w:marLeft w:val="0"/>
      <w:marRight w:val="0"/>
      <w:marTop w:val="0"/>
      <w:marBottom w:val="0"/>
      <w:divBdr>
        <w:top w:val="none" w:sz="0" w:space="0" w:color="auto"/>
        <w:left w:val="none" w:sz="0" w:space="0" w:color="auto"/>
        <w:bottom w:val="none" w:sz="0" w:space="0" w:color="auto"/>
        <w:right w:val="none" w:sz="0" w:space="0" w:color="auto"/>
      </w:divBdr>
      <w:divsChild>
        <w:div w:id="1493762912">
          <w:marLeft w:val="0"/>
          <w:marRight w:val="0"/>
          <w:marTop w:val="0"/>
          <w:marBottom w:val="0"/>
          <w:divBdr>
            <w:top w:val="none" w:sz="0" w:space="0" w:color="auto"/>
            <w:left w:val="none" w:sz="0" w:space="0" w:color="auto"/>
            <w:bottom w:val="none" w:sz="0" w:space="0" w:color="auto"/>
            <w:right w:val="none" w:sz="0" w:space="0" w:color="auto"/>
          </w:divBdr>
        </w:div>
      </w:divsChild>
    </w:div>
    <w:div w:id="166483957">
      <w:bodyDiv w:val="1"/>
      <w:marLeft w:val="0"/>
      <w:marRight w:val="0"/>
      <w:marTop w:val="0"/>
      <w:marBottom w:val="0"/>
      <w:divBdr>
        <w:top w:val="none" w:sz="0" w:space="0" w:color="auto"/>
        <w:left w:val="none" w:sz="0" w:space="0" w:color="auto"/>
        <w:bottom w:val="none" w:sz="0" w:space="0" w:color="auto"/>
        <w:right w:val="none" w:sz="0" w:space="0" w:color="auto"/>
      </w:divBdr>
    </w:div>
    <w:div w:id="181213125">
      <w:bodyDiv w:val="1"/>
      <w:marLeft w:val="0"/>
      <w:marRight w:val="0"/>
      <w:marTop w:val="0"/>
      <w:marBottom w:val="0"/>
      <w:divBdr>
        <w:top w:val="none" w:sz="0" w:space="0" w:color="auto"/>
        <w:left w:val="none" w:sz="0" w:space="0" w:color="auto"/>
        <w:bottom w:val="none" w:sz="0" w:space="0" w:color="auto"/>
        <w:right w:val="none" w:sz="0" w:space="0" w:color="auto"/>
      </w:divBdr>
    </w:div>
    <w:div w:id="182523269">
      <w:bodyDiv w:val="1"/>
      <w:marLeft w:val="0"/>
      <w:marRight w:val="0"/>
      <w:marTop w:val="0"/>
      <w:marBottom w:val="0"/>
      <w:divBdr>
        <w:top w:val="none" w:sz="0" w:space="0" w:color="auto"/>
        <w:left w:val="none" w:sz="0" w:space="0" w:color="auto"/>
        <w:bottom w:val="none" w:sz="0" w:space="0" w:color="auto"/>
        <w:right w:val="none" w:sz="0" w:space="0" w:color="auto"/>
      </w:divBdr>
      <w:divsChild>
        <w:div w:id="696276081">
          <w:marLeft w:val="0"/>
          <w:marRight w:val="0"/>
          <w:marTop w:val="0"/>
          <w:marBottom w:val="0"/>
          <w:divBdr>
            <w:top w:val="none" w:sz="0" w:space="0" w:color="auto"/>
            <w:left w:val="none" w:sz="0" w:space="0" w:color="auto"/>
            <w:bottom w:val="none" w:sz="0" w:space="0" w:color="auto"/>
            <w:right w:val="none" w:sz="0" w:space="0" w:color="auto"/>
          </w:divBdr>
        </w:div>
      </w:divsChild>
    </w:div>
    <w:div w:id="192349079">
      <w:bodyDiv w:val="1"/>
      <w:marLeft w:val="0"/>
      <w:marRight w:val="0"/>
      <w:marTop w:val="0"/>
      <w:marBottom w:val="0"/>
      <w:divBdr>
        <w:top w:val="none" w:sz="0" w:space="0" w:color="auto"/>
        <w:left w:val="none" w:sz="0" w:space="0" w:color="auto"/>
        <w:bottom w:val="none" w:sz="0" w:space="0" w:color="auto"/>
        <w:right w:val="none" w:sz="0" w:space="0" w:color="auto"/>
      </w:divBdr>
    </w:div>
    <w:div w:id="205876552">
      <w:bodyDiv w:val="1"/>
      <w:marLeft w:val="0"/>
      <w:marRight w:val="0"/>
      <w:marTop w:val="0"/>
      <w:marBottom w:val="0"/>
      <w:divBdr>
        <w:top w:val="none" w:sz="0" w:space="0" w:color="auto"/>
        <w:left w:val="none" w:sz="0" w:space="0" w:color="auto"/>
        <w:bottom w:val="none" w:sz="0" w:space="0" w:color="auto"/>
        <w:right w:val="none" w:sz="0" w:space="0" w:color="auto"/>
      </w:divBdr>
      <w:divsChild>
        <w:div w:id="608586200">
          <w:marLeft w:val="0"/>
          <w:marRight w:val="0"/>
          <w:marTop w:val="0"/>
          <w:marBottom w:val="0"/>
          <w:divBdr>
            <w:top w:val="none" w:sz="0" w:space="0" w:color="auto"/>
            <w:left w:val="none" w:sz="0" w:space="0" w:color="auto"/>
            <w:bottom w:val="none" w:sz="0" w:space="0" w:color="auto"/>
            <w:right w:val="none" w:sz="0" w:space="0" w:color="auto"/>
          </w:divBdr>
        </w:div>
      </w:divsChild>
    </w:div>
    <w:div w:id="207304825">
      <w:bodyDiv w:val="1"/>
      <w:marLeft w:val="0"/>
      <w:marRight w:val="0"/>
      <w:marTop w:val="0"/>
      <w:marBottom w:val="0"/>
      <w:divBdr>
        <w:top w:val="none" w:sz="0" w:space="0" w:color="auto"/>
        <w:left w:val="none" w:sz="0" w:space="0" w:color="auto"/>
        <w:bottom w:val="none" w:sz="0" w:space="0" w:color="auto"/>
        <w:right w:val="none" w:sz="0" w:space="0" w:color="auto"/>
      </w:divBdr>
    </w:div>
    <w:div w:id="261954032">
      <w:bodyDiv w:val="1"/>
      <w:marLeft w:val="0"/>
      <w:marRight w:val="0"/>
      <w:marTop w:val="0"/>
      <w:marBottom w:val="0"/>
      <w:divBdr>
        <w:top w:val="none" w:sz="0" w:space="0" w:color="auto"/>
        <w:left w:val="none" w:sz="0" w:space="0" w:color="auto"/>
        <w:bottom w:val="none" w:sz="0" w:space="0" w:color="auto"/>
        <w:right w:val="none" w:sz="0" w:space="0" w:color="auto"/>
      </w:divBdr>
    </w:div>
    <w:div w:id="292250870">
      <w:bodyDiv w:val="1"/>
      <w:marLeft w:val="0"/>
      <w:marRight w:val="0"/>
      <w:marTop w:val="0"/>
      <w:marBottom w:val="0"/>
      <w:divBdr>
        <w:top w:val="none" w:sz="0" w:space="0" w:color="auto"/>
        <w:left w:val="none" w:sz="0" w:space="0" w:color="auto"/>
        <w:bottom w:val="none" w:sz="0" w:space="0" w:color="auto"/>
        <w:right w:val="none" w:sz="0" w:space="0" w:color="auto"/>
      </w:divBdr>
    </w:div>
    <w:div w:id="331225972">
      <w:bodyDiv w:val="1"/>
      <w:marLeft w:val="0"/>
      <w:marRight w:val="0"/>
      <w:marTop w:val="0"/>
      <w:marBottom w:val="0"/>
      <w:divBdr>
        <w:top w:val="none" w:sz="0" w:space="0" w:color="auto"/>
        <w:left w:val="none" w:sz="0" w:space="0" w:color="auto"/>
        <w:bottom w:val="none" w:sz="0" w:space="0" w:color="auto"/>
        <w:right w:val="none" w:sz="0" w:space="0" w:color="auto"/>
      </w:divBdr>
    </w:div>
    <w:div w:id="348678378">
      <w:bodyDiv w:val="1"/>
      <w:marLeft w:val="0"/>
      <w:marRight w:val="0"/>
      <w:marTop w:val="0"/>
      <w:marBottom w:val="0"/>
      <w:divBdr>
        <w:top w:val="none" w:sz="0" w:space="0" w:color="auto"/>
        <w:left w:val="none" w:sz="0" w:space="0" w:color="auto"/>
        <w:bottom w:val="none" w:sz="0" w:space="0" w:color="auto"/>
        <w:right w:val="none" w:sz="0" w:space="0" w:color="auto"/>
      </w:divBdr>
    </w:div>
    <w:div w:id="349255642">
      <w:bodyDiv w:val="1"/>
      <w:marLeft w:val="0"/>
      <w:marRight w:val="0"/>
      <w:marTop w:val="0"/>
      <w:marBottom w:val="0"/>
      <w:divBdr>
        <w:top w:val="none" w:sz="0" w:space="0" w:color="auto"/>
        <w:left w:val="none" w:sz="0" w:space="0" w:color="auto"/>
        <w:bottom w:val="none" w:sz="0" w:space="0" w:color="auto"/>
        <w:right w:val="none" w:sz="0" w:space="0" w:color="auto"/>
      </w:divBdr>
    </w:div>
    <w:div w:id="357509769">
      <w:bodyDiv w:val="1"/>
      <w:marLeft w:val="0"/>
      <w:marRight w:val="0"/>
      <w:marTop w:val="0"/>
      <w:marBottom w:val="0"/>
      <w:divBdr>
        <w:top w:val="none" w:sz="0" w:space="0" w:color="auto"/>
        <w:left w:val="none" w:sz="0" w:space="0" w:color="auto"/>
        <w:bottom w:val="none" w:sz="0" w:space="0" w:color="auto"/>
        <w:right w:val="none" w:sz="0" w:space="0" w:color="auto"/>
      </w:divBdr>
    </w:div>
    <w:div w:id="377901747">
      <w:bodyDiv w:val="1"/>
      <w:marLeft w:val="0"/>
      <w:marRight w:val="0"/>
      <w:marTop w:val="0"/>
      <w:marBottom w:val="0"/>
      <w:divBdr>
        <w:top w:val="none" w:sz="0" w:space="0" w:color="auto"/>
        <w:left w:val="none" w:sz="0" w:space="0" w:color="auto"/>
        <w:bottom w:val="none" w:sz="0" w:space="0" w:color="auto"/>
        <w:right w:val="none" w:sz="0" w:space="0" w:color="auto"/>
      </w:divBdr>
    </w:div>
    <w:div w:id="381910782">
      <w:bodyDiv w:val="1"/>
      <w:marLeft w:val="0"/>
      <w:marRight w:val="0"/>
      <w:marTop w:val="0"/>
      <w:marBottom w:val="0"/>
      <w:divBdr>
        <w:top w:val="none" w:sz="0" w:space="0" w:color="auto"/>
        <w:left w:val="none" w:sz="0" w:space="0" w:color="auto"/>
        <w:bottom w:val="none" w:sz="0" w:space="0" w:color="auto"/>
        <w:right w:val="none" w:sz="0" w:space="0" w:color="auto"/>
      </w:divBdr>
    </w:div>
    <w:div w:id="392041693">
      <w:bodyDiv w:val="1"/>
      <w:marLeft w:val="0"/>
      <w:marRight w:val="0"/>
      <w:marTop w:val="0"/>
      <w:marBottom w:val="0"/>
      <w:divBdr>
        <w:top w:val="none" w:sz="0" w:space="0" w:color="auto"/>
        <w:left w:val="none" w:sz="0" w:space="0" w:color="auto"/>
        <w:bottom w:val="none" w:sz="0" w:space="0" w:color="auto"/>
        <w:right w:val="none" w:sz="0" w:space="0" w:color="auto"/>
      </w:divBdr>
      <w:divsChild>
        <w:div w:id="1202746527">
          <w:marLeft w:val="0"/>
          <w:marRight w:val="0"/>
          <w:marTop w:val="0"/>
          <w:marBottom w:val="0"/>
          <w:divBdr>
            <w:top w:val="none" w:sz="0" w:space="0" w:color="auto"/>
            <w:left w:val="none" w:sz="0" w:space="0" w:color="auto"/>
            <w:bottom w:val="none" w:sz="0" w:space="0" w:color="auto"/>
            <w:right w:val="none" w:sz="0" w:space="0" w:color="auto"/>
          </w:divBdr>
        </w:div>
      </w:divsChild>
    </w:div>
    <w:div w:id="408425075">
      <w:bodyDiv w:val="1"/>
      <w:marLeft w:val="0"/>
      <w:marRight w:val="0"/>
      <w:marTop w:val="0"/>
      <w:marBottom w:val="0"/>
      <w:divBdr>
        <w:top w:val="none" w:sz="0" w:space="0" w:color="auto"/>
        <w:left w:val="none" w:sz="0" w:space="0" w:color="auto"/>
        <w:bottom w:val="none" w:sz="0" w:space="0" w:color="auto"/>
        <w:right w:val="none" w:sz="0" w:space="0" w:color="auto"/>
      </w:divBdr>
    </w:div>
    <w:div w:id="436632345">
      <w:bodyDiv w:val="1"/>
      <w:marLeft w:val="0"/>
      <w:marRight w:val="0"/>
      <w:marTop w:val="0"/>
      <w:marBottom w:val="0"/>
      <w:divBdr>
        <w:top w:val="none" w:sz="0" w:space="0" w:color="auto"/>
        <w:left w:val="none" w:sz="0" w:space="0" w:color="auto"/>
        <w:bottom w:val="none" w:sz="0" w:space="0" w:color="auto"/>
        <w:right w:val="none" w:sz="0" w:space="0" w:color="auto"/>
      </w:divBdr>
      <w:divsChild>
        <w:div w:id="249630947">
          <w:marLeft w:val="0"/>
          <w:marRight w:val="0"/>
          <w:marTop w:val="0"/>
          <w:marBottom w:val="0"/>
          <w:divBdr>
            <w:top w:val="none" w:sz="0" w:space="0" w:color="auto"/>
            <w:left w:val="none" w:sz="0" w:space="0" w:color="auto"/>
            <w:bottom w:val="none" w:sz="0" w:space="0" w:color="auto"/>
            <w:right w:val="none" w:sz="0" w:space="0" w:color="auto"/>
          </w:divBdr>
        </w:div>
        <w:div w:id="735324674">
          <w:marLeft w:val="0"/>
          <w:marRight w:val="0"/>
          <w:marTop w:val="0"/>
          <w:marBottom w:val="0"/>
          <w:divBdr>
            <w:top w:val="none" w:sz="0" w:space="0" w:color="auto"/>
            <w:left w:val="none" w:sz="0" w:space="0" w:color="auto"/>
            <w:bottom w:val="none" w:sz="0" w:space="0" w:color="auto"/>
            <w:right w:val="none" w:sz="0" w:space="0" w:color="auto"/>
          </w:divBdr>
        </w:div>
        <w:div w:id="1718310299">
          <w:marLeft w:val="0"/>
          <w:marRight w:val="0"/>
          <w:marTop w:val="0"/>
          <w:marBottom w:val="0"/>
          <w:divBdr>
            <w:top w:val="none" w:sz="0" w:space="0" w:color="auto"/>
            <w:left w:val="none" w:sz="0" w:space="0" w:color="auto"/>
            <w:bottom w:val="none" w:sz="0" w:space="0" w:color="auto"/>
            <w:right w:val="none" w:sz="0" w:space="0" w:color="auto"/>
          </w:divBdr>
        </w:div>
      </w:divsChild>
    </w:div>
    <w:div w:id="449477178">
      <w:bodyDiv w:val="1"/>
      <w:marLeft w:val="0"/>
      <w:marRight w:val="0"/>
      <w:marTop w:val="0"/>
      <w:marBottom w:val="0"/>
      <w:divBdr>
        <w:top w:val="none" w:sz="0" w:space="0" w:color="auto"/>
        <w:left w:val="none" w:sz="0" w:space="0" w:color="auto"/>
        <w:bottom w:val="none" w:sz="0" w:space="0" w:color="auto"/>
        <w:right w:val="none" w:sz="0" w:space="0" w:color="auto"/>
      </w:divBdr>
    </w:div>
    <w:div w:id="510225507">
      <w:bodyDiv w:val="1"/>
      <w:marLeft w:val="0"/>
      <w:marRight w:val="0"/>
      <w:marTop w:val="0"/>
      <w:marBottom w:val="0"/>
      <w:divBdr>
        <w:top w:val="none" w:sz="0" w:space="0" w:color="auto"/>
        <w:left w:val="none" w:sz="0" w:space="0" w:color="auto"/>
        <w:bottom w:val="none" w:sz="0" w:space="0" w:color="auto"/>
        <w:right w:val="none" w:sz="0" w:space="0" w:color="auto"/>
      </w:divBdr>
      <w:divsChild>
        <w:div w:id="1031371839">
          <w:marLeft w:val="0"/>
          <w:marRight w:val="0"/>
          <w:marTop w:val="0"/>
          <w:marBottom w:val="0"/>
          <w:divBdr>
            <w:top w:val="none" w:sz="0" w:space="0" w:color="auto"/>
            <w:left w:val="none" w:sz="0" w:space="0" w:color="auto"/>
            <w:bottom w:val="none" w:sz="0" w:space="0" w:color="auto"/>
            <w:right w:val="none" w:sz="0" w:space="0" w:color="auto"/>
          </w:divBdr>
        </w:div>
      </w:divsChild>
    </w:div>
    <w:div w:id="533887981">
      <w:bodyDiv w:val="1"/>
      <w:marLeft w:val="0"/>
      <w:marRight w:val="0"/>
      <w:marTop w:val="0"/>
      <w:marBottom w:val="0"/>
      <w:divBdr>
        <w:top w:val="none" w:sz="0" w:space="0" w:color="auto"/>
        <w:left w:val="none" w:sz="0" w:space="0" w:color="auto"/>
        <w:bottom w:val="none" w:sz="0" w:space="0" w:color="auto"/>
        <w:right w:val="none" w:sz="0" w:space="0" w:color="auto"/>
      </w:divBdr>
    </w:div>
    <w:div w:id="550577875">
      <w:bodyDiv w:val="1"/>
      <w:marLeft w:val="0"/>
      <w:marRight w:val="0"/>
      <w:marTop w:val="0"/>
      <w:marBottom w:val="0"/>
      <w:divBdr>
        <w:top w:val="none" w:sz="0" w:space="0" w:color="auto"/>
        <w:left w:val="none" w:sz="0" w:space="0" w:color="auto"/>
        <w:bottom w:val="none" w:sz="0" w:space="0" w:color="auto"/>
        <w:right w:val="none" w:sz="0" w:space="0" w:color="auto"/>
      </w:divBdr>
      <w:divsChild>
        <w:div w:id="2134402563">
          <w:marLeft w:val="0"/>
          <w:marRight w:val="0"/>
          <w:marTop w:val="0"/>
          <w:marBottom w:val="0"/>
          <w:divBdr>
            <w:top w:val="none" w:sz="0" w:space="0" w:color="auto"/>
            <w:left w:val="none" w:sz="0" w:space="0" w:color="auto"/>
            <w:bottom w:val="none" w:sz="0" w:space="0" w:color="auto"/>
            <w:right w:val="none" w:sz="0" w:space="0" w:color="auto"/>
          </w:divBdr>
        </w:div>
      </w:divsChild>
    </w:div>
    <w:div w:id="554391351">
      <w:bodyDiv w:val="1"/>
      <w:marLeft w:val="0"/>
      <w:marRight w:val="0"/>
      <w:marTop w:val="0"/>
      <w:marBottom w:val="0"/>
      <w:divBdr>
        <w:top w:val="none" w:sz="0" w:space="0" w:color="auto"/>
        <w:left w:val="none" w:sz="0" w:space="0" w:color="auto"/>
        <w:bottom w:val="none" w:sz="0" w:space="0" w:color="auto"/>
        <w:right w:val="none" w:sz="0" w:space="0" w:color="auto"/>
      </w:divBdr>
      <w:divsChild>
        <w:div w:id="1202595136">
          <w:marLeft w:val="0"/>
          <w:marRight w:val="0"/>
          <w:marTop w:val="0"/>
          <w:marBottom w:val="0"/>
          <w:divBdr>
            <w:top w:val="none" w:sz="0" w:space="0" w:color="auto"/>
            <w:left w:val="none" w:sz="0" w:space="0" w:color="auto"/>
            <w:bottom w:val="none" w:sz="0" w:space="0" w:color="auto"/>
            <w:right w:val="none" w:sz="0" w:space="0" w:color="auto"/>
          </w:divBdr>
          <w:divsChild>
            <w:div w:id="857424393">
              <w:marLeft w:val="0"/>
              <w:marRight w:val="0"/>
              <w:marTop w:val="0"/>
              <w:marBottom w:val="0"/>
              <w:divBdr>
                <w:top w:val="none" w:sz="0" w:space="0" w:color="auto"/>
                <w:left w:val="none" w:sz="0" w:space="0" w:color="auto"/>
                <w:bottom w:val="none" w:sz="0" w:space="0" w:color="auto"/>
                <w:right w:val="none" w:sz="0" w:space="0" w:color="auto"/>
              </w:divBdr>
            </w:div>
            <w:div w:id="18089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44940">
      <w:bodyDiv w:val="1"/>
      <w:marLeft w:val="0"/>
      <w:marRight w:val="0"/>
      <w:marTop w:val="0"/>
      <w:marBottom w:val="0"/>
      <w:divBdr>
        <w:top w:val="none" w:sz="0" w:space="0" w:color="auto"/>
        <w:left w:val="none" w:sz="0" w:space="0" w:color="auto"/>
        <w:bottom w:val="none" w:sz="0" w:space="0" w:color="auto"/>
        <w:right w:val="none" w:sz="0" w:space="0" w:color="auto"/>
      </w:divBdr>
    </w:div>
    <w:div w:id="596061759">
      <w:bodyDiv w:val="1"/>
      <w:marLeft w:val="0"/>
      <w:marRight w:val="0"/>
      <w:marTop w:val="0"/>
      <w:marBottom w:val="0"/>
      <w:divBdr>
        <w:top w:val="none" w:sz="0" w:space="0" w:color="auto"/>
        <w:left w:val="none" w:sz="0" w:space="0" w:color="auto"/>
        <w:bottom w:val="none" w:sz="0" w:space="0" w:color="auto"/>
        <w:right w:val="none" w:sz="0" w:space="0" w:color="auto"/>
      </w:divBdr>
      <w:divsChild>
        <w:div w:id="1769083512">
          <w:marLeft w:val="0"/>
          <w:marRight w:val="0"/>
          <w:marTop w:val="0"/>
          <w:marBottom w:val="0"/>
          <w:divBdr>
            <w:top w:val="none" w:sz="0" w:space="0" w:color="auto"/>
            <w:left w:val="none" w:sz="0" w:space="0" w:color="auto"/>
            <w:bottom w:val="none" w:sz="0" w:space="0" w:color="auto"/>
            <w:right w:val="none" w:sz="0" w:space="0" w:color="auto"/>
          </w:divBdr>
        </w:div>
      </w:divsChild>
    </w:div>
    <w:div w:id="603541719">
      <w:bodyDiv w:val="1"/>
      <w:marLeft w:val="0"/>
      <w:marRight w:val="0"/>
      <w:marTop w:val="0"/>
      <w:marBottom w:val="0"/>
      <w:divBdr>
        <w:top w:val="none" w:sz="0" w:space="0" w:color="auto"/>
        <w:left w:val="none" w:sz="0" w:space="0" w:color="auto"/>
        <w:bottom w:val="none" w:sz="0" w:space="0" w:color="auto"/>
        <w:right w:val="none" w:sz="0" w:space="0" w:color="auto"/>
      </w:divBdr>
    </w:div>
    <w:div w:id="625432398">
      <w:bodyDiv w:val="1"/>
      <w:marLeft w:val="0"/>
      <w:marRight w:val="0"/>
      <w:marTop w:val="0"/>
      <w:marBottom w:val="0"/>
      <w:divBdr>
        <w:top w:val="none" w:sz="0" w:space="0" w:color="auto"/>
        <w:left w:val="none" w:sz="0" w:space="0" w:color="auto"/>
        <w:bottom w:val="none" w:sz="0" w:space="0" w:color="auto"/>
        <w:right w:val="none" w:sz="0" w:space="0" w:color="auto"/>
      </w:divBdr>
      <w:divsChild>
        <w:div w:id="166092841">
          <w:marLeft w:val="0"/>
          <w:marRight w:val="0"/>
          <w:marTop w:val="0"/>
          <w:marBottom w:val="0"/>
          <w:divBdr>
            <w:top w:val="none" w:sz="0" w:space="0" w:color="auto"/>
            <w:left w:val="none" w:sz="0" w:space="0" w:color="auto"/>
            <w:bottom w:val="none" w:sz="0" w:space="0" w:color="auto"/>
            <w:right w:val="none" w:sz="0" w:space="0" w:color="auto"/>
          </w:divBdr>
        </w:div>
        <w:div w:id="712852980">
          <w:marLeft w:val="0"/>
          <w:marRight w:val="0"/>
          <w:marTop w:val="0"/>
          <w:marBottom w:val="0"/>
          <w:divBdr>
            <w:top w:val="none" w:sz="0" w:space="0" w:color="auto"/>
            <w:left w:val="none" w:sz="0" w:space="0" w:color="auto"/>
            <w:bottom w:val="none" w:sz="0" w:space="0" w:color="auto"/>
            <w:right w:val="none" w:sz="0" w:space="0" w:color="auto"/>
          </w:divBdr>
        </w:div>
        <w:div w:id="848443424">
          <w:marLeft w:val="0"/>
          <w:marRight w:val="0"/>
          <w:marTop w:val="0"/>
          <w:marBottom w:val="0"/>
          <w:divBdr>
            <w:top w:val="none" w:sz="0" w:space="0" w:color="auto"/>
            <w:left w:val="none" w:sz="0" w:space="0" w:color="auto"/>
            <w:bottom w:val="none" w:sz="0" w:space="0" w:color="auto"/>
            <w:right w:val="none" w:sz="0" w:space="0" w:color="auto"/>
          </w:divBdr>
        </w:div>
        <w:div w:id="858276819">
          <w:marLeft w:val="0"/>
          <w:marRight w:val="0"/>
          <w:marTop w:val="0"/>
          <w:marBottom w:val="0"/>
          <w:divBdr>
            <w:top w:val="none" w:sz="0" w:space="0" w:color="auto"/>
            <w:left w:val="none" w:sz="0" w:space="0" w:color="auto"/>
            <w:bottom w:val="none" w:sz="0" w:space="0" w:color="auto"/>
            <w:right w:val="none" w:sz="0" w:space="0" w:color="auto"/>
          </w:divBdr>
        </w:div>
        <w:div w:id="1028019567">
          <w:marLeft w:val="0"/>
          <w:marRight w:val="0"/>
          <w:marTop w:val="0"/>
          <w:marBottom w:val="0"/>
          <w:divBdr>
            <w:top w:val="none" w:sz="0" w:space="0" w:color="auto"/>
            <w:left w:val="none" w:sz="0" w:space="0" w:color="auto"/>
            <w:bottom w:val="none" w:sz="0" w:space="0" w:color="auto"/>
            <w:right w:val="none" w:sz="0" w:space="0" w:color="auto"/>
          </w:divBdr>
        </w:div>
        <w:div w:id="1055202000">
          <w:marLeft w:val="0"/>
          <w:marRight w:val="0"/>
          <w:marTop w:val="0"/>
          <w:marBottom w:val="0"/>
          <w:divBdr>
            <w:top w:val="none" w:sz="0" w:space="0" w:color="auto"/>
            <w:left w:val="none" w:sz="0" w:space="0" w:color="auto"/>
            <w:bottom w:val="none" w:sz="0" w:space="0" w:color="auto"/>
            <w:right w:val="none" w:sz="0" w:space="0" w:color="auto"/>
          </w:divBdr>
        </w:div>
        <w:div w:id="1222641697">
          <w:marLeft w:val="0"/>
          <w:marRight w:val="0"/>
          <w:marTop w:val="0"/>
          <w:marBottom w:val="0"/>
          <w:divBdr>
            <w:top w:val="none" w:sz="0" w:space="0" w:color="auto"/>
            <w:left w:val="none" w:sz="0" w:space="0" w:color="auto"/>
            <w:bottom w:val="none" w:sz="0" w:space="0" w:color="auto"/>
            <w:right w:val="none" w:sz="0" w:space="0" w:color="auto"/>
          </w:divBdr>
        </w:div>
        <w:div w:id="1660888832">
          <w:marLeft w:val="0"/>
          <w:marRight w:val="0"/>
          <w:marTop w:val="0"/>
          <w:marBottom w:val="0"/>
          <w:divBdr>
            <w:top w:val="none" w:sz="0" w:space="0" w:color="auto"/>
            <w:left w:val="none" w:sz="0" w:space="0" w:color="auto"/>
            <w:bottom w:val="none" w:sz="0" w:space="0" w:color="auto"/>
            <w:right w:val="none" w:sz="0" w:space="0" w:color="auto"/>
          </w:divBdr>
        </w:div>
        <w:div w:id="1894079371">
          <w:marLeft w:val="0"/>
          <w:marRight w:val="0"/>
          <w:marTop w:val="0"/>
          <w:marBottom w:val="0"/>
          <w:divBdr>
            <w:top w:val="none" w:sz="0" w:space="0" w:color="auto"/>
            <w:left w:val="none" w:sz="0" w:space="0" w:color="auto"/>
            <w:bottom w:val="none" w:sz="0" w:space="0" w:color="auto"/>
            <w:right w:val="none" w:sz="0" w:space="0" w:color="auto"/>
          </w:divBdr>
        </w:div>
      </w:divsChild>
    </w:div>
    <w:div w:id="629243175">
      <w:bodyDiv w:val="1"/>
      <w:marLeft w:val="0"/>
      <w:marRight w:val="0"/>
      <w:marTop w:val="0"/>
      <w:marBottom w:val="0"/>
      <w:divBdr>
        <w:top w:val="none" w:sz="0" w:space="0" w:color="auto"/>
        <w:left w:val="none" w:sz="0" w:space="0" w:color="auto"/>
        <w:bottom w:val="none" w:sz="0" w:space="0" w:color="auto"/>
        <w:right w:val="none" w:sz="0" w:space="0" w:color="auto"/>
      </w:divBdr>
    </w:div>
    <w:div w:id="646396372">
      <w:bodyDiv w:val="1"/>
      <w:marLeft w:val="0"/>
      <w:marRight w:val="0"/>
      <w:marTop w:val="0"/>
      <w:marBottom w:val="0"/>
      <w:divBdr>
        <w:top w:val="none" w:sz="0" w:space="0" w:color="auto"/>
        <w:left w:val="none" w:sz="0" w:space="0" w:color="auto"/>
        <w:bottom w:val="none" w:sz="0" w:space="0" w:color="auto"/>
        <w:right w:val="none" w:sz="0" w:space="0" w:color="auto"/>
      </w:divBdr>
      <w:divsChild>
        <w:div w:id="113332758">
          <w:marLeft w:val="0"/>
          <w:marRight w:val="0"/>
          <w:marTop w:val="0"/>
          <w:marBottom w:val="0"/>
          <w:divBdr>
            <w:top w:val="none" w:sz="0" w:space="0" w:color="auto"/>
            <w:left w:val="none" w:sz="0" w:space="0" w:color="auto"/>
            <w:bottom w:val="none" w:sz="0" w:space="0" w:color="auto"/>
            <w:right w:val="none" w:sz="0" w:space="0" w:color="auto"/>
          </w:divBdr>
        </w:div>
      </w:divsChild>
    </w:div>
    <w:div w:id="705788015">
      <w:bodyDiv w:val="1"/>
      <w:marLeft w:val="0"/>
      <w:marRight w:val="0"/>
      <w:marTop w:val="0"/>
      <w:marBottom w:val="0"/>
      <w:divBdr>
        <w:top w:val="none" w:sz="0" w:space="0" w:color="auto"/>
        <w:left w:val="none" w:sz="0" w:space="0" w:color="auto"/>
        <w:bottom w:val="none" w:sz="0" w:space="0" w:color="auto"/>
        <w:right w:val="none" w:sz="0" w:space="0" w:color="auto"/>
      </w:divBdr>
      <w:divsChild>
        <w:div w:id="2058966183">
          <w:marLeft w:val="0"/>
          <w:marRight w:val="0"/>
          <w:marTop w:val="0"/>
          <w:marBottom w:val="0"/>
          <w:divBdr>
            <w:top w:val="none" w:sz="0" w:space="0" w:color="auto"/>
            <w:left w:val="none" w:sz="0" w:space="0" w:color="auto"/>
            <w:bottom w:val="none" w:sz="0" w:space="0" w:color="auto"/>
            <w:right w:val="none" w:sz="0" w:space="0" w:color="auto"/>
          </w:divBdr>
        </w:div>
      </w:divsChild>
    </w:div>
    <w:div w:id="712538710">
      <w:bodyDiv w:val="1"/>
      <w:marLeft w:val="0"/>
      <w:marRight w:val="0"/>
      <w:marTop w:val="0"/>
      <w:marBottom w:val="0"/>
      <w:divBdr>
        <w:top w:val="none" w:sz="0" w:space="0" w:color="auto"/>
        <w:left w:val="none" w:sz="0" w:space="0" w:color="auto"/>
        <w:bottom w:val="none" w:sz="0" w:space="0" w:color="auto"/>
        <w:right w:val="none" w:sz="0" w:space="0" w:color="auto"/>
      </w:divBdr>
    </w:div>
    <w:div w:id="722369525">
      <w:bodyDiv w:val="1"/>
      <w:marLeft w:val="0"/>
      <w:marRight w:val="0"/>
      <w:marTop w:val="0"/>
      <w:marBottom w:val="0"/>
      <w:divBdr>
        <w:top w:val="none" w:sz="0" w:space="0" w:color="auto"/>
        <w:left w:val="none" w:sz="0" w:space="0" w:color="auto"/>
        <w:bottom w:val="none" w:sz="0" w:space="0" w:color="auto"/>
        <w:right w:val="none" w:sz="0" w:space="0" w:color="auto"/>
      </w:divBdr>
    </w:div>
    <w:div w:id="729573403">
      <w:bodyDiv w:val="1"/>
      <w:marLeft w:val="0"/>
      <w:marRight w:val="0"/>
      <w:marTop w:val="0"/>
      <w:marBottom w:val="0"/>
      <w:divBdr>
        <w:top w:val="none" w:sz="0" w:space="0" w:color="auto"/>
        <w:left w:val="none" w:sz="0" w:space="0" w:color="auto"/>
        <w:bottom w:val="none" w:sz="0" w:space="0" w:color="auto"/>
        <w:right w:val="none" w:sz="0" w:space="0" w:color="auto"/>
      </w:divBdr>
      <w:divsChild>
        <w:div w:id="1326398186">
          <w:marLeft w:val="0"/>
          <w:marRight w:val="0"/>
          <w:marTop w:val="0"/>
          <w:marBottom w:val="0"/>
          <w:divBdr>
            <w:top w:val="none" w:sz="0" w:space="0" w:color="auto"/>
            <w:left w:val="none" w:sz="0" w:space="0" w:color="auto"/>
            <w:bottom w:val="none" w:sz="0" w:space="0" w:color="auto"/>
            <w:right w:val="none" w:sz="0" w:space="0" w:color="auto"/>
          </w:divBdr>
        </w:div>
      </w:divsChild>
    </w:div>
    <w:div w:id="731124324">
      <w:bodyDiv w:val="1"/>
      <w:marLeft w:val="0"/>
      <w:marRight w:val="0"/>
      <w:marTop w:val="0"/>
      <w:marBottom w:val="0"/>
      <w:divBdr>
        <w:top w:val="none" w:sz="0" w:space="0" w:color="auto"/>
        <w:left w:val="none" w:sz="0" w:space="0" w:color="auto"/>
        <w:bottom w:val="none" w:sz="0" w:space="0" w:color="auto"/>
        <w:right w:val="none" w:sz="0" w:space="0" w:color="auto"/>
      </w:divBdr>
    </w:div>
    <w:div w:id="743140934">
      <w:bodyDiv w:val="1"/>
      <w:marLeft w:val="0"/>
      <w:marRight w:val="0"/>
      <w:marTop w:val="0"/>
      <w:marBottom w:val="0"/>
      <w:divBdr>
        <w:top w:val="none" w:sz="0" w:space="0" w:color="auto"/>
        <w:left w:val="none" w:sz="0" w:space="0" w:color="auto"/>
        <w:bottom w:val="none" w:sz="0" w:space="0" w:color="auto"/>
        <w:right w:val="none" w:sz="0" w:space="0" w:color="auto"/>
      </w:divBdr>
    </w:div>
    <w:div w:id="763187174">
      <w:bodyDiv w:val="1"/>
      <w:marLeft w:val="0"/>
      <w:marRight w:val="0"/>
      <w:marTop w:val="0"/>
      <w:marBottom w:val="0"/>
      <w:divBdr>
        <w:top w:val="none" w:sz="0" w:space="0" w:color="auto"/>
        <w:left w:val="none" w:sz="0" w:space="0" w:color="auto"/>
        <w:bottom w:val="none" w:sz="0" w:space="0" w:color="auto"/>
        <w:right w:val="none" w:sz="0" w:space="0" w:color="auto"/>
      </w:divBdr>
    </w:div>
    <w:div w:id="771168974">
      <w:bodyDiv w:val="1"/>
      <w:marLeft w:val="0"/>
      <w:marRight w:val="0"/>
      <w:marTop w:val="0"/>
      <w:marBottom w:val="0"/>
      <w:divBdr>
        <w:top w:val="none" w:sz="0" w:space="0" w:color="auto"/>
        <w:left w:val="none" w:sz="0" w:space="0" w:color="auto"/>
        <w:bottom w:val="none" w:sz="0" w:space="0" w:color="auto"/>
        <w:right w:val="none" w:sz="0" w:space="0" w:color="auto"/>
      </w:divBdr>
    </w:div>
    <w:div w:id="782073674">
      <w:bodyDiv w:val="1"/>
      <w:marLeft w:val="0"/>
      <w:marRight w:val="0"/>
      <w:marTop w:val="0"/>
      <w:marBottom w:val="0"/>
      <w:divBdr>
        <w:top w:val="none" w:sz="0" w:space="0" w:color="auto"/>
        <w:left w:val="none" w:sz="0" w:space="0" w:color="auto"/>
        <w:bottom w:val="none" w:sz="0" w:space="0" w:color="auto"/>
        <w:right w:val="none" w:sz="0" w:space="0" w:color="auto"/>
      </w:divBdr>
    </w:div>
    <w:div w:id="856191283">
      <w:bodyDiv w:val="1"/>
      <w:marLeft w:val="0"/>
      <w:marRight w:val="0"/>
      <w:marTop w:val="0"/>
      <w:marBottom w:val="0"/>
      <w:divBdr>
        <w:top w:val="none" w:sz="0" w:space="0" w:color="auto"/>
        <w:left w:val="none" w:sz="0" w:space="0" w:color="auto"/>
        <w:bottom w:val="none" w:sz="0" w:space="0" w:color="auto"/>
        <w:right w:val="none" w:sz="0" w:space="0" w:color="auto"/>
      </w:divBdr>
      <w:divsChild>
        <w:div w:id="1167017710">
          <w:marLeft w:val="0"/>
          <w:marRight w:val="0"/>
          <w:marTop w:val="0"/>
          <w:marBottom w:val="0"/>
          <w:divBdr>
            <w:top w:val="none" w:sz="0" w:space="0" w:color="auto"/>
            <w:left w:val="none" w:sz="0" w:space="0" w:color="auto"/>
            <w:bottom w:val="none" w:sz="0" w:space="0" w:color="auto"/>
            <w:right w:val="none" w:sz="0" w:space="0" w:color="auto"/>
          </w:divBdr>
        </w:div>
      </w:divsChild>
    </w:div>
    <w:div w:id="857158132">
      <w:bodyDiv w:val="1"/>
      <w:marLeft w:val="0"/>
      <w:marRight w:val="0"/>
      <w:marTop w:val="0"/>
      <w:marBottom w:val="0"/>
      <w:divBdr>
        <w:top w:val="none" w:sz="0" w:space="0" w:color="auto"/>
        <w:left w:val="none" w:sz="0" w:space="0" w:color="auto"/>
        <w:bottom w:val="none" w:sz="0" w:space="0" w:color="auto"/>
        <w:right w:val="none" w:sz="0" w:space="0" w:color="auto"/>
      </w:divBdr>
    </w:div>
    <w:div w:id="870455851">
      <w:bodyDiv w:val="1"/>
      <w:marLeft w:val="0"/>
      <w:marRight w:val="0"/>
      <w:marTop w:val="0"/>
      <w:marBottom w:val="0"/>
      <w:divBdr>
        <w:top w:val="none" w:sz="0" w:space="0" w:color="auto"/>
        <w:left w:val="none" w:sz="0" w:space="0" w:color="auto"/>
        <w:bottom w:val="none" w:sz="0" w:space="0" w:color="auto"/>
        <w:right w:val="none" w:sz="0" w:space="0" w:color="auto"/>
      </w:divBdr>
      <w:divsChild>
        <w:div w:id="1414857453">
          <w:marLeft w:val="0"/>
          <w:marRight w:val="0"/>
          <w:marTop w:val="0"/>
          <w:marBottom w:val="0"/>
          <w:divBdr>
            <w:top w:val="none" w:sz="0" w:space="0" w:color="auto"/>
            <w:left w:val="none" w:sz="0" w:space="0" w:color="auto"/>
            <w:bottom w:val="none" w:sz="0" w:space="0" w:color="auto"/>
            <w:right w:val="none" w:sz="0" w:space="0" w:color="auto"/>
          </w:divBdr>
        </w:div>
      </w:divsChild>
    </w:div>
    <w:div w:id="887376760">
      <w:bodyDiv w:val="1"/>
      <w:marLeft w:val="0"/>
      <w:marRight w:val="0"/>
      <w:marTop w:val="0"/>
      <w:marBottom w:val="0"/>
      <w:divBdr>
        <w:top w:val="none" w:sz="0" w:space="0" w:color="auto"/>
        <w:left w:val="none" w:sz="0" w:space="0" w:color="auto"/>
        <w:bottom w:val="none" w:sz="0" w:space="0" w:color="auto"/>
        <w:right w:val="none" w:sz="0" w:space="0" w:color="auto"/>
      </w:divBdr>
      <w:divsChild>
        <w:div w:id="195896304">
          <w:marLeft w:val="0"/>
          <w:marRight w:val="0"/>
          <w:marTop w:val="0"/>
          <w:marBottom w:val="0"/>
          <w:divBdr>
            <w:top w:val="none" w:sz="0" w:space="0" w:color="auto"/>
            <w:left w:val="none" w:sz="0" w:space="0" w:color="auto"/>
            <w:bottom w:val="none" w:sz="0" w:space="0" w:color="auto"/>
            <w:right w:val="none" w:sz="0" w:space="0" w:color="auto"/>
          </w:divBdr>
        </w:div>
        <w:div w:id="356659185">
          <w:marLeft w:val="0"/>
          <w:marRight w:val="0"/>
          <w:marTop w:val="0"/>
          <w:marBottom w:val="0"/>
          <w:divBdr>
            <w:top w:val="none" w:sz="0" w:space="0" w:color="auto"/>
            <w:left w:val="none" w:sz="0" w:space="0" w:color="auto"/>
            <w:bottom w:val="none" w:sz="0" w:space="0" w:color="auto"/>
            <w:right w:val="none" w:sz="0" w:space="0" w:color="auto"/>
          </w:divBdr>
        </w:div>
        <w:div w:id="425808275">
          <w:marLeft w:val="0"/>
          <w:marRight w:val="0"/>
          <w:marTop w:val="0"/>
          <w:marBottom w:val="0"/>
          <w:divBdr>
            <w:top w:val="none" w:sz="0" w:space="0" w:color="auto"/>
            <w:left w:val="none" w:sz="0" w:space="0" w:color="auto"/>
            <w:bottom w:val="none" w:sz="0" w:space="0" w:color="auto"/>
            <w:right w:val="none" w:sz="0" w:space="0" w:color="auto"/>
          </w:divBdr>
        </w:div>
        <w:div w:id="491724854">
          <w:marLeft w:val="0"/>
          <w:marRight w:val="0"/>
          <w:marTop w:val="0"/>
          <w:marBottom w:val="0"/>
          <w:divBdr>
            <w:top w:val="none" w:sz="0" w:space="0" w:color="auto"/>
            <w:left w:val="none" w:sz="0" w:space="0" w:color="auto"/>
            <w:bottom w:val="none" w:sz="0" w:space="0" w:color="auto"/>
            <w:right w:val="none" w:sz="0" w:space="0" w:color="auto"/>
          </w:divBdr>
        </w:div>
        <w:div w:id="510070590">
          <w:marLeft w:val="0"/>
          <w:marRight w:val="0"/>
          <w:marTop w:val="0"/>
          <w:marBottom w:val="0"/>
          <w:divBdr>
            <w:top w:val="none" w:sz="0" w:space="0" w:color="auto"/>
            <w:left w:val="none" w:sz="0" w:space="0" w:color="auto"/>
            <w:bottom w:val="none" w:sz="0" w:space="0" w:color="auto"/>
            <w:right w:val="none" w:sz="0" w:space="0" w:color="auto"/>
          </w:divBdr>
        </w:div>
        <w:div w:id="554387562">
          <w:marLeft w:val="0"/>
          <w:marRight w:val="0"/>
          <w:marTop w:val="0"/>
          <w:marBottom w:val="0"/>
          <w:divBdr>
            <w:top w:val="none" w:sz="0" w:space="0" w:color="auto"/>
            <w:left w:val="none" w:sz="0" w:space="0" w:color="auto"/>
            <w:bottom w:val="none" w:sz="0" w:space="0" w:color="auto"/>
            <w:right w:val="none" w:sz="0" w:space="0" w:color="auto"/>
          </w:divBdr>
        </w:div>
        <w:div w:id="642733430">
          <w:marLeft w:val="0"/>
          <w:marRight w:val="0"/>
          <w:marTop w:val="0"/>
          <w:marBottom w:val="0"/>
          <w:divBdr>
            <w:top w:val="none" w:sz="0" w:space="0" w:color="auto"/>
            <w:left w:val="none" w:sz="0" w:space="0" w:color="auto"/>
            <w:bottom w:val="none" w:sz="0" w:space="0" w:color="auto"/>
            <w:right w:val="none" w:sz="0" w:space="0" w:color="auto"/>
          </w:divBdr>
        </w:div>
        <w:div w:id="747850938">
          <w:marLeft w:val="0"/>
          <w:marRight w:val="0"/>
          <w:marTop w:val="0"/>
          <w:marBottom w:val="0"/>
          <w:divBdr>
            <w:top w:val="none" w:sz="0" w:space="0" w:color="auto"/>
            <w:left w:val="none" w:sz="0" w:space="0" w:color="auto"/>
            <w:bottom w:val="none" w:sz="0" w:space="0" w:color="auto"/>
            <w:right w:val="none" w:sz="0" w:space="0" w:color="auto"/>
          </w:divBdr>
        </w:div>
        <w:div w:id="859704341">
          <w:marLeft w:val="0"/>
          <w:marRight w:val="0"/>
          <w:marTop w:val="0"/>
          <w:marBottom w:val="0"/>
          <w:divBdr>
            <w:top w:val="none" w:sz="0" w:space="0" w:color="auto"/>
            <w:left w:val="none" w:sz="0" w:space="0" w:color="auto"/>
            <w:bottom w:val="none" w:sz="0" w:space="0" w:color="auto"/>
            <w:right w:val="none" w:sz="0" w:space="0" w:color="auto"/>
          </w:divBdr>
        </w:div>
        <w:div w:id="876163168">
          <w:marLeft w:val="0"/>
          <w:marRight w:val="0"/>
          <w:marTop w:val="0"/>
          <w:marBottom w:val="0"/>
          <w:divBdr>
            <w:top w:val="none" w:sz="0" w:space="0" w:color="auto"/>
            <w:left w:val="none" w:sz="0" w:space="0" w:color="auto"/>
            <w:bottom w:val="none" w:sz="0" w:space="0" w:color="auto"/>
            <w:right w:val="none" w:sz="0" w:space="0" w:color="auto"/>
          </w:divBdr>
        </w:div>
        <w:div w:id="987052910">
          <w:marLeft w:val="0"/>
          <w:marRight w:val="0"/>
          <w:marTop w:val="0"/>
          <w:marBottom w:val="0"/>
          <w:divBdr>
            <w:top w:val="none" w:sz="0" w:space="0" w:color="auto"/>
            <w:left w:val="none" w:sz="0" w:space="0" w:color="auto"/>
            <w:bottom w:val="none" w:sz="0" w:space="0" w:color="auto"/>
            <w:right w:val="none" w:sz="0" w:space="0" w:color="auto"/>
          </w:divBdr>
        </w:div>
        <w:div w:id="1344281903">
          <w:marLeft w:val="0"/>
          <w:marRight w:val="0"/>
          <w:marTop w:val="0"/>
          <w:marBottom w:val="0"/>
          <w:divBdr>
            <w:top w:val="none" w:sz="0" w:space="0" w:color="auto"/>
            <w:left w:val="none" w:sz="0" w:space="0" w:color="auto"/>
            <w:bottom w:val="none" w:sz="0" w:space="0" w:color="auto"/>
            <w:right w:val="none" w:sz="0" w:space="0" w:color="auto"/>
          </w:divBdr>
        </w:div>
        <w:div w:id="1352872333">
          <w:marLeft w:val="0"/>
          <w:marRight w:val="0"/>
          <w:marTop w:val="0"/>
          <w:marBottom w:val="0"/>
          <w:divBdr>
            <w:top w:val="none" w:sz="0" w:space="0" w:color="auto"/>
            <w:left w:val="none" w:sz="0" w:space="0" w:color="auto"/>
            <w:bottom w:val="none" w:sz="0" w:space="0" w:color="auto"/>
            <w:right w:val="none" w:sz="0" w:space="0" w:color="auto"/>
          </w:divBdr>
        </w:div>
        <w:div w:id="1437210244">
          <w:marLeft w:val="0"/>
          <w:marRight w:val="0"/>
          <w:marTop w:val="0"/>
          <w:marBottom w:val="0"/>
          <w:divBdr>
            <w:top w:val="none" w:sz="0" w:space="0" w:color="auto"/>
            <w:left w:val="none" w:sz="0" w:space="0" w:color="auto"/>
            <w:bottom w:val="none" w:sz="0" w:space="0" w:color="auto"/>
            <w:right w:val="none" w:sz="0" w:space="0" w:color="auto"/>
          </w:divBdr>
        </w:div>
        <w:div w:id="1507595533">
          <w:marLeft w:val="0"/>
          <w:marRight w:val="0"/>
          <w:marTop w:val="0"/>
          <w:marBottom w:val="0"/>
          <w:divBdr>
            <w:top w:val="none" w:sz="0" w:space="0" w:color="auto"/>
            <w:left w:val="none" w:sz="0" w:space="0" w:color="auto"/>
            <w:bottom w:val="none" w:sz="0" w:space="0" w:color="auto"/>
            <w:right w:val="none" w:sz="0" w:space="0" w:color="auto"/>
          </w:divBdr>
        </w:div>
        <w:div w:id="1612317582">
          <w:marLeft w:val="0"/>
          <w:marRight w:val="0"/>
          <w:marTop w:val="0"/>
          <w:marBottom w:val="0"/>
          <w:divBdr>
            <w:top w:val="none" w:sz="0" w:space="0" w:color="auto"/>
            <w:left w:val="none" w:sz="0" w:space="0" w:color="auto"/>
            <w:bottom w:val="none" w:sz="0" w:space="0" w:color="auto"/>
            <w:right w:val="none" w:sz="0" w:space="0" w:color="auto"/>
          </w:divBdr>
        </w:div>
        <w:div w:id="1712916914">
          <w:marLeft w:val="0"/>
          <w:marRight w:val="0"/>
          <w:marTop w:val="0"/>
          <w:marBottom w:val="0"/>
          <w:divBdr>
            <w:top w:val="none" w:sz="0" w:space="0" w:color="auto"/>
            <w:left w:val="none" w:sz="0" w:space="0" w:color="auto"/>
            <w:bottom w:val="none" w:sz="0" w:space="0" w:color="auto"/>
            <w:right w:val="none" w:sz="0" w:space="0" w:color="auto"/>
          </w:divBdr>
        </w:div>
        <w:div w:id="1897425692">
          <w:marLeft w:val="0"/>
          <w:marRight w:val="0"/>
          <w:marTop w:val="0"/>
          <w:marBottom w:val="0"/>
          <w:divBdr>
            <w:top w:val="none" w:sz="0" w:space="0" w:color="auto"/>
            <w:left w:val="none" w:sz="0" w:space="0" w:color="auto"/>
            <w:bottom w:val="none" w:sz="0" w:space="0" w:color="auto"/>
            <w:right w:val="none" w:sz="0" w:space="0" w:color="auto"/>
          </w:divBdr>
        </w:div>
        <w:div w:id="1998027983">
          <w:marLeft w:val="0"/>
          <w:marRight w:val="0"/>
          <w:marTop w:val="0"/>
          <w:marBottom w:val="0"/>
          <w:divBdr>
            <w:top w:val="none" w:sz="0" w:space="0" w:color="auto"/>
            <w:left w:val="none" w:sz="0" w:space="0" w:color="auto"/>
            <w:bottom w:val="none" w:sz="0" w:space="0" w:color="auto"/>
            <w:right w:val="none" w:sz="0" w:space="0" w:color="auto"/>
          </w:divBdr>
        </w:div>
      </w:divsChild>
    </w:div>
    <w:div w:id="891313449">
      <w:bodyDiv w:val="1"/>
      <w:marLeft w:val="0"/>
      <w:marRight w:val="0"/>
      <w:marTop w:val="0"/>
      <w:marBottom w:val="0"/>
      <w:divBdr>
        <w:top w:val="none" w:sz="0" w:space="0" w:color="auto"/>
        <w:left w:val="none" w:sz="0" w:space="0" w:color="auto"/>
        <w:bottom w:val="none" w:sz="0" w:space="0" w:color="auto"/>
        <w:right w:val="none" w:sz="0" w:space="0" w:color="auto"/>
      </w:divBdr>
    </w:div>
    <w:div w:id="919752407">
      <w:bodyDiv w:val="1"/>
      <w:marLeft w:val="0"/>
      <w:marRight w:val="0"/>
      <w:marTop w:val="0"/>
      <w:marBottom w:val="0"/>
      <w:divBdr>
        <w:top w:val="none" w:sz="0" w:space="0" w:color="auto"/>
        <w:left w:val="none" w:sz="0" w:space="0" w:color="auto"/>
        <w:bottom w:val="none" w:sz="0" w:space="0" w:color="auto"/>
        <w:right w:val="none" w:sz="0" w:space="0" w:color="auto"/>
      </w:divBdr>
    </w:div>
    <w:div w:id="933588445">
      <w:bodyDiv w:val="1"/>
      <w:marLeft w:val="0"/>
      <w:marRight w:val="0"/>
      <w:marTop w:val="0"/>
      <w:marBottom w:val="0"/>
      <w:divBdr>
        <w:top w:val="none" w:sz="0" w:space="0" w:color="auto"/>
        <w:left w:val="none" w:sz="0" w:space="0" w:color="auto"/>
        <w:bottom w:val="none" w:sz="0" w:space="0" w:color="auto"/>
        <w:right w:val="none" w:sz="0" w:space="0" w:color="auto"/>
      </w:divBdr>
    </w:div>
    <w:div w:id="939217324">
      <w:bodyDiv w:val="1"/>
      <w:marLeft w:val="0"/>
      <w:marRight w:val="0"/>
      <w:marTop w:val="0"/>
      <w:marBottom w:val="0"/>
      <w:divBdr>
        <w:top w:val="none" w:sz="0" w:space="0" w:color="auto"/>
        <w:left w:val="none" w:sz="0" w:space="0" w:color="auto"/>
        <w:bottom w:val="none" w:sz="0" w:space="0" w:color="auto"/>
        <w:right w:val="none" w:sz="0" w:space="0" w:color="auto"/>
      </w:divBdr>
    </w:div>
    <w:div w:id="943733841">
      <w:bodyDiv w:val="1"/>
      <w:marLeft w:val="0"/>
      <w:marRight w:val="0"/>
      <w:marTop w:val="0"/>
      <w:marBottom w:val="0"/>
      <w:divBdr>
        <w:top w:val="none" w:sz="0" w:space="0" w:color="auto"/>
        <w:left w:val="none" w:sz="0" w:space="0" w:color="auto"/>
        <w:bottom w:val="none" w:sz="0" w:space="0" w:color="auto"/>
        <w:right w:val="none" w:sz="0" w:space="0" w:color="auto"/>
      </w:divBdr>
    </w:div>
    <w:div w:id="947398088">
      <w:bodyDiv w:val="1"/>
      <w:marLeft w:val="0"/>
      <w:marRight w:val="0"/>
      <w:marTop w:val="0"/>
      <w:marBottom w:val="0"/>
      <w:divBdr>
        <w:top w:val="none" w:sz="0" w:space="0" w:color="auto"/>
        <w:left w:val="none" w:sz="0" w:space="0" w:color="auto"/>
        <w:bottom w:val="none" w:sz="0" w:space="0" w:color="auto"/>
        <w:right w:val="none" w:sz="0" w:space="0" w:color="auto"/>
      </w:divBdr>
    </w:div>
    <w:div w:id="950631619">
      <w:bodyDiv w:val="1"/>
      <w:marLeft w:val="0"/>
      <w:marRight w:val="0"/>
      <w:marTop w:val="0"/>
      <w:marBottom w:val="0"/>
      <w:divBdr>
        <w:top w:val="none" w:sz="0" w:space="0" w:color="auto"/>
        <w:left w:val="none" w:sz="0" w:space="0" w:color="auto"/>
        <w:bottom w:val="none" w:sz="0" w:space="0" w:color="auto"/>
        <w:right w:val="none" w:sz="0" w:space="0" w:color="auto"/>
      </w:divBdr>
      <w:divsChild>
        <w:div w:id="1624799138">
          <w:marLeft w:val="0"/>
          <w:marRight w:val="0"/>
          <w:marTop w:val="0"/>
          <w:marBottom w:val="0"/>
          <w:divBdr>
            <w:top w:val="none" w:sz="0" w:space="0" w:color="auto"/>
            <w:left w:val="none" w:sz="0" w:space="0" w:color="auto"/>
            <w:bottom w:val="none" w:sz="0" w:space="0" w:color="auto"/>
            <w:right w:val="none" w:sz="0" w:space="0" w:color="auto"/>
          </w:divBdr>
        </w:div>
      </w:divsChild>
    </w:div>
    <w:div w:id="980621566">
      <w:bodyDiv w:val="1"/>
      <w:marLeft w:val="0"/>
      <w:marRight w:val="0"/>
      <w:marTop w:val="0"/>
      <w:marBottom w:val="0"/>
      <w:divBdr>
        <w:top w:val="none" w:sz="0" w:space="0" w:color="auto"/>
        <w:left w:val="none" w:sz="0" w:space="0" w:color="auto"/>
        <w:bottom w:val="none" w:sz="0" w:space="0" w:color="auto"/>
        <w:right w:val="none" w:sz="0" w:space="0" w:color="auto"/>
      </w:divBdr>
    </w:div>
    <w:div w:id="1012101849">
      <w:bodyDiv w:val="1"/>
      <w:marLeft w:val="0"/>
      <w:marRight w:val="0"/>
      <w:marTop w:val="0"/>
      <w:marBottom w:val="0"/>
      <w:divBdr>
        <w:top w:val="none" w:sz="0" w:space="0" w:color="auto"/>
        <w:left w:val="none" w:sz="0" w:space="0" w:color="auto"/>
        <w:bottom w:val="none" w:sz="0" w:space="0" w:color="auto"/>
        <w:right w:val="none" w:sz="0" w:space="0" w:color="auto"/>
      </w:divBdr>
    </w:div>
    <w:div w:id="1031997200">
      <w:bodyDiv w:val="1"/>
      <w:marLeft w:val="0"/>
      <w:marRight w:val="0"/>
      <w:marTop w:val="0"/>
      <w:marBottom w:val="0"/>
      <w:divBdr>
        <w:top w:val="none" w:sz="0" w:space="0" w:color="auto"/>
        <w:left w:val="none" w:sz="0" w:space="0" w:color="auto"/>
        <w:bottom w:val="none" w:sz="0" w:space="0" w:color="auto"/>
        <w:right w:val="none" w:sz="0" w:space="0" w:color="auto"/>
      </w:divBdr>
      <w:divsChild>
        <w:div w:id="620723851">
          <w:marLeft w:val="0"/>
          <w:marRight w:val="0"/>
          <w:marTop w:val="0"/>
          <w:marBottom w:val="0"/>
          <w:divBdr>
            <w:top w:val="none" w:sz="0" w:space="0" w:color="auto"/>
            <w:left w:val="none" w:sz="0" w:space="0" w:color="auto"/>
            <w:bottom w:val="none" w:sz="0" w:space="0" w:color="auto"/>
            <w:right w:val="none" w:sz="0" w:space="0" w:color="auto"/>
          </w:divBdr>
        </w:div>
      </w:divsChild>
    </w:div>
    <w:div w:id="1035276650">
      <w:bodyDiv w:val="1"/>
      <w:marLeft w:val="0"/>
      <w:marRight w:val="0"/>
      <w:marTop w:val="0"/>
      <w:marBottom w:val="0"/>
      <w:divBdr>
        <w:top w:val="none" w:sz="0" w:space="0" w:color="auto"/>
        <w:left w:val="none" w:sz="0" w:space="0" w:color="auto"/>
        <w:bottom w:val="none" w:sz="0" w:space="0" w:color="auto"/>
        <w:right w:val="none" w:sz="0" w:space="0" w:color="auto"/>
      </w:divBdr>
    </w:div>
    <w:div w:id="1040201328">
      <w:bodyDiv w:val="1"/>
      <w:marLeft w:val="0"/>
      <w:marRight w:val="0"/>
      <w:marTop w:val="0"/>
      <w:marBottom w:val="0"/>
      <w:divBdr>
        <w:top w:val="none" w:sz="0" w:space="0" w:color="auto"/>
        <w:left w:val="none" w:sz="0" w:space="0" w:color="auto"/>
        <w:bottom w:val="none" w:sz="0" w:space="0" w:color="auto"/>
        <w:right w:val="none" w:sz="0" w:space="0" w:color="auto"/>
      </w:divBdr>
    </w:div>
    <w:div w:id="1059862905">
      <w:bodyDiv w:val="1"/>
      <w:marLeft w:val="0"/>
      <w:marRight w:val="0"/>
      <w:marTop w:val="0"/>
      <w:marBottom w:val="0"/>
      <w:divBdr>
        <w:top w:val="none" w:sz="0" w:space="0" w:color="auto"/>
        <w:left w:val="none" w:sz="0" w:space="0" w:color="auto"/>
        <w:bottom w:val="none" w:sz="0" w:space="0" w:color="auto"/>
        <w:right w:val="none" w:sz="0" w:space="0" w:color="auto"/>
      </w:divBdr>
      <w:divsChild>
        <w:div w:id="49815116">
          <w:marLeft w:val="0"/>
          <w:marRight w:val="0"/>
          <w:marTop w:val="0"/>
          <w:marBottom w:val="0"/>
          <w:divBdr>
            <w:top w:val="none" w:sz="0" w:space="0" w:color="auto"/>
            <w:left w:val="none" w:sz="0" w:space="0" w:color="auto"/>
            <w:bottom w:val="none" w:sz="0" w:space="0" w:color="auto"/>
            <w:right w:val="none" w:sz="0" w:space="0" w:color="auto"/>
          </w:divBdr>
        </w:div>
        <w:div w:id="769859616">
          <w:marLeft w:val="0"/>
          <w:marRight w:val="0"/>
          <w:marTop w:val="0"/>
          <w:marBottom w:val="0"/>
          <w:divBdr>
            <w:top w:val="none" w:sz="0" w:space="0" w:color="auto"/>
            <w:left w:val="none" w:sz="0" w:space="0" w:color="auto"/>
            <w:bottom w:val="none" w:sz="0" w:space="0" w:color="auto"/>
            <w:right w:val="none" w:sz="0" w:space="0" w:color="auto"/>
          </w:divBdr>
        </w:div>
      </w:divsChild>
    </w:div>
    <w:div w:id="1073351459">
      <w:bodyDiv w:val="1"/>
      <w:marLeft w:val="0"/>
      <w:marRight w:val="0"/>
      <w:marTop w:val="0"/>
      <w:marBottom w:val="0"/>
      <w:divBdr>
        <w:top w:val="none" w:sz="0" w:space="0" w:color="auto"/>
        <w:left w:val="none" w:sz="0" w:space="0" w:color="auto"/>
        <w:bottom w:val="none" w:sz="0" w:space="0" w:color="auto"/>
        <w:right w:val="none" w:sz="0" w:space="0" w:color="auto"/>
      </w:divBdr>
    </w:div>
    <w:div w:id="1087120534">
      <w:bodyDiv w:val="1"/>
      <w:marLeft w:val="0"/>
      <w:marRight w:val="0"/>
      <w:marTop w:val="0"/>
      <w:marBottom w:val="0"/>
      <w:divBdr>
        <w:top w:val="none" w:sz="0" w:space="0" w:color="auto"/>
        <w:left w:val="none" w:sz="0" w:space="0" w:color="auto"/>
        <w:bottom w:val="none" w:sz="0" w:space="0" w:color="auto"/>
        <w:right w:val="none" w:sz="0" w:space="0" w:color="auto"/>
      </w:divBdr>
      <w:divsChild>
        <w:div w:id="1954436053">
          <w:marLeft w:val="0"/>
          <w:marRight w:val="0"/>
          <w:marTop w:val="0"/>
          <w:marBottom w:val="0"/>
          <w:divBdr>
            <w:top w:val="none" w:sz="0" w:space="0" w:color="auto"/>
            <w:left w:val="none" w:sz="0" w:space="0" w:color="auto"/>
            <w:bottom w:val="none" w:sz="0" w:space="0" w:color="auto"/>
            <w:right w:val="none" w:sz="0" w:space="0" w:color="auto"/>
          </w:divBdr>
        </w:div>
      </w:divsChild>
    </w:div>
    <w:div w:id="1120034576">
      <w:bodyDiv w:val="1"/>
      <w:marLeft w:val="0"/>
      <w:marRight w:val="0"/>
      <w:marTop w:val="0"/>
      <w:marBottom w:val="0"/>
      <w:divBdr>
        <w:top w:val="none" w:sz="0" w:space="0" w:color="auto"/>
        <w:left w:val="none" w:sz="0" w:space="0" w:color="auto"/>
        <w:bottom w:val="none" w:sz="0" w:space="0" w:color="auto"/>
        <w:right w:val="none" w:sz="0" w:space="0" w:color="auto"/>
      </w:divBdr>
    </w:div>
    <w:div w:id="1135023315">
      <w:bodyDiv w:val="1"/>
      <w:marLeft w:val="0"/>
      <w:marRight w:val="0"/>
      <w:marTop w:val="0"/>
      <w:marBottom w:val="0"/>
      <w:divBdr>
        <w:top w:val="none" w:sz="0" w:space="0" w:color="auto"/>
        <w:left w:val="none" w:sz="0" w:space="0" w:color="auto"/>
        <w:bottom w:val="none" w:sz="0" w:space="0" w:color="auto"/>
        <w:right w:val="none" w:sz="0" w:space="0" w:color="auto"/>
      </w:divBdr>
    </w:div>
    <w:div w:id="1143498375">
      <w:bodyDiv w:val="1"/>
      <w:marLeft w:val="0"/>
      <w:marRight w:val="0"/>
      <w:marTop w:val="0"/>
      <w:marBottom w:val="0"/>
      <w:divBdr>
        <w:top w:val="none" w:sz="0" w:space="0" w:color="auto"/>
        <w:left w:val="none" w:sz="0" w:space="0" w:color="auto"/>
        <w:bottom w:val="none" w:sz="0" w:space="0" w:color="auto"/>
        <w:right w:val="none" w:sz="0" w:space="0" w:color="auto"/>
      </w:divBdr>
      <w:divsChild>
        <w:div w:id="150760549">
          <w:marLeft w:val="0"/>
          <w:marRight w:val="0"/>
          <w:marTop w:val="0"/>
          <w:marBottom w:val="0"/>
          <w:divBdr>
            <w:top w:val="none" w:sz="0" w:space="0" w:color="auto"/>
            <w:left w:val="none" w:sz="0" w:space="0" w:color="auto"/>
            <w:bottom w:val="none" w:sz="0" w:space="0" w:color="auto"/>
            <w:right w:val="none" w:sz="0" w:space="0" w:color="auto"/>
          </w:divBdr>
        </w:div>
        <w:div w:id="165557055">
          <w:marLeft w:val="0"/>
          <w:marRight w:val="0"/>
          <w:marTop w:val="0"/>
          <w:marBottom w:val="0"/>
          <w:divBdr>
            <w:top w:val="none" w:sz="0" w:space="0" w:color="auto"/>
            <w:left w:val="none" w:sz="0" w:space="0" w:color="auto"/>
            <w:bottom w:val="none" w:sz="0" w:space="0" w:color="auto"/>
            <w:right w:val="none" w:sz="0" w:space="0" w:color="auto"/>
          </w:divBdr>
        </w:div>
        <w:div w:id="178859886">
          <w:marLeft w:val="0"/>
          <w:marRight w:val="0"/>
          <w:marTop w:val="0"/>
          <w:marBottom w:val="0"/>
          <w:divBdr>
            <w:top w:val="none" w:sz="0" w:space="0" w:color="auto"/>
            <w:left w:val="none" w:sz="0" w:space="0" w:color="auto"/>
            <w:bottom w:val="none" w:sz="0" w:space="0" w:color="auto"/>
            <w:right w:val="none" w:sz="0" w:space="0" w:color="auto"/>
          </w:divBdr>
        </w:div>
        <w:div w:id="189415008">
          <w:marLeft w:val="0"/>
          <w:marRight w:val="0"/>
          <w:marTop w:val="0"/>
          <w:marBottom w:val="0"/>
          <w:divBdr>
            <w:top w:val="none" w:sz="0" w:space="0" w:color="auto"/>
            <w:left w:val="none" w:sz="0" w:space="0" w:color="auto"/>
            <w:bottom w:val="none" w:sz="0" w:space="0" w:color="auto"/>
            <w:right w:val="none" w:sz="0" w:space="0" w:color="auto"/>
          </w:divBdr>
        </w:div>
        <w:div w:id="303315746">
          <w:marLeft w:val="0"/>
          <w:marRight w:val="0"/>
          <w:marTop w:val="0"/>
          <w:marBottom w:val="0"/>
          <w:divBdr>
            <w:top w:val="none" w:sz="0" w:space="0" w:color="auto"/>
            <w:left w:val="none" w:sz="0" w:space="0" w:color="auto"/>
            <w:bottom w:val="none" w:sz="0" w:space="0" w:color="auto"/>
            <w:right w:val="none" w:sz="0" w:space="0" w:color="auto"/>
          </w:divBdr>
        </w:div>
        <w:div w:id="315962839">
          <w:marLeft w:val="0"/>
          <w:marRight w:val="0"/>
          <w:marTop w:val="0"/>
          <w:marBottom w:val="0"/>
          <w:divBdr>
            <w:top w:val="none" w:sz="0" w:space="0" w:color="auto"/>
            <w:left w:val="none" w:sz="0" w:space="0" w:color="auto"/>
            <w:bottom w:val="none" w:sz="0" w:space="0" w:color="auto"/>
            <w:right w:val="none" w:sz="0" w:space="0" w:color="auto"/>
          </w:divBdr>
        </w:div>
        <w:div w:id="338969534">
          <w:marLeft w:val="0"/>
          <w:marRight w:val="0"/>
          <w:marTop w:val="0"/>
          <w:marBottom w:val="0"/>
          <w:divBdr>
            <w:top w:val="none" w:sz="0" w:space="0" w:color="auto"/>
            <w:left w:val="none" w:sz="0" w:space="0" w:color="auto"/>
            <w:bottom w:val="none" w:sz="0" w:space="0" w:color="auto"/>
            <w:right w:val="none" w:sz="0" w:space="0" w:color="auto"/>
          </w:divBdr>
        </w:div>
        <w:div w:id="440147324">
          <w:marLeft w:val="0"/>
          <w:marRight w:val="0"/>
          <w:marTop w:val="0"/>
          <w:marBottom w:val="0"/>
          <w:divBdr>
            <w:top w:val="none" w:sz="0" w:space="0" w:color="auto"/>
            <w:left w:val="none" w:sz="0" w:space="0" w:color="auto"/>
            <w:bottom w:val="none" w:sz="0" w:space="0" w:color="auto"/>
            <w:right w:val="none" w:sz="0" w:space="0" w:color="auto"/>
          </w:divBdr>
        </w:div>
        <w:div w:id="446126165">
          <w:marLeft w:val="0"/>
          <w:marRight w:val="0"/>
          <w:marTop w:val="0"/>
          <w:marBottom w:val="0"/>
          <w:divBdr>
            <w:top w:val="none" w:sz="0" w:space="0" w:color="auto"/>
            <w:left w:val="none" w:sz="0" w:space="0" w:color="auto"/>
            <w:bottom w:val="none" w:sz="0" w:space="0" w:color="auto"/>
            <w:right w:val="none" w:sz="0" w:space="0" w:color="auto"/>
          </w:divBdr>
        </w:div>
        <w:div w:id="502935282">
          <w:marLeft w:val="0"/>
          <w:marRight w:val="0"/>
          <w:marTop w:val="0"/>
          <w:marBottom w:val="0"/>
          <w:divBdr>
            <w:top w:val="none" w:sz="0" w:space="0" w:color="auto"/>
            <w:left w:val="none" w:sz="0" w:space="0" w:color="auto"/>
            <w:bottom w:val="none" w:sz="0" w:space="0" w:color="auto"/>
            <w:right w:val="none" w:sz="0" w:space="0" w:color="auto"/>
          </w:divBdr>
        </w:div>
        <w:div w:id="594830560">
          <w:marLeft w:val="0"/>
          <w:marRight w:val="0"/>
          <w:marTop w:val="0"/>
          <w:marBottom w:val="0"/>
          <w:divBdr>
            <w:top w:val="none" w:sz="0" w:space="0" w:color="auto"/>
            <w:left w:val="none" w:sz="0" w:space="0" w:color="auto"/>
            <w:bottom w:val="none" w:sz="0" w:space="0" w:color="auto"/>
            <w:right w:val="none" w:sz="0" w:space="0" w:color="auto"/>
          </w:divBdr>
        </w:div>
        <w:div w:id="657198766">
          <w:marLeft w:val="0"/>
          <w:marRight w:val="0"/>
          <w:marTop w:val="0"/>
          <w:marBottom w:val="0"/>
          <w:divBdr>
            <w:top w:val="none" w:sz="0" w:space="0" w:color="auto"/>
            <w:left w:val="none" w:sz="0" w:space="0" w:color="auto"/>
            <w:bottom w:val="none" w:sz="0" w:space="0" w:color="auto"/>
            <w:right w:val="none" w:sz="0" w:space="0" w:color="auto"/>
          </w:divBdr>
        </w:div>
        <w:div w:id="945884625">
          <w:marLeft w:val="0"/>
          <w:marRight w:val="0"/>
          <w:marTop w:val="0"/>
          <w:marBottom w:val="0"/>
          <w:divBdr>
            <w:top w:val="none" w:sz="0" w:space="0" w:color="auto"/>
            <w:left w:val="none" w:sz="0" w:space="0" w:color="auto"/>
            <w:bottom w:val="none" w:sz="0" w:space="0" w:color="auto"/>
            <w:right w:val="none" w:sz="0" w:space="0" w:color="auto"/>
          </w:divBdr>
        </w:div>
        <w:div w:id="978337929">
          <w:marLeft w:val="0"/>
          <w:marRight w:val="0"/>
          <w:marTop w:val="0"/>
          <w:marBottom w:val="0"/>
          <w:divBdr>
            <w:top w:val="none" w:sz="0" w:space="0" w:color="auto"/>
            <w:left w:val="none" w:sz="0" w:space="0" w:color="auto"/>
            <w:bottom w:val="none" w:sz="0" w:space="0" w:color="auto"/>
            <w:right w:val="none" w:sz="0" w:space="0" w:color="auto"/>
          </w:divBdr>
        </w:div>
        <w:div w:id="1207182415">
          <w:marLeft w:val="0"/>
          <w:marRight w:val="0"/>
          <w:marTop w:val="0"/>
          <w:marBottom w:val="0"/>
          <w:divBdr>
            <w:top w:val="none" w:sz="0" w:space="0" w:color="auto"/>
            <w:left w:val="none" w:sz="0" w:space="0" w:color="auto"/>
            <w:bottom w:val="none" w:sz="0" w:space="0" w:color="auto"/>
            <w:right w:val="none" w:sz="0" w:space="0" w:color="auto"/>
          </w:divBdr>
        </w:div>
        <w:div w:id="1261992139">
          <w:marLeft w:val="0"/>
          <w:marRight w:val="0"/>
          <w:marTop w:val="0"/>
          <w:marBottom w:val="0"/>
          <w:divBdr>
            <w:top w:val="none" w:sz="0" w:space="0" w:color="auto"/>
            <w:left w:val="none" w:sz="0" w:space="0" w:color="auto"/>
            <w:bottom w:val="none" w:sz="0" w:space="0" w:color="auto"/>
            <w:right w:val="none" w:sz="0" w:space="0" w:color="auto"/>
          </w:divBdr>
        </w:div>
        <w:div w:id="1387684810">
          <w:marLeft w:val="0"/>
          <w:marRight w:val="0"/>
          <w:marTop w:val="0"/>
          <w:marBottom w:val="0"/>
          <w:divBdr>
            <w:top w:val="none" w:sz="0" w:space="0" w:color="auto"/>
            <w:left w:val="none" w:sz="0" w:space="0" w:color="auto"/>
            <w:bottom w:val="none" w:sz="0" w:space="0" w:color="auto"/>
            <w:right w:val="none" w:sz="0" w:space="0" w:color="auto"/>
          </w:divBdr>
        </w:div>
        <w:div w:id="1397163298">
          <w:marLeft w:val="0"/>
          <w:marRight w:val="0"/>
          <w:marTop w:val="0"/>
          <w:marBottom w:val="0"/>
          <w:divBdr>
            <w:top w:val="none" w:sz="0" w:space="0" w:color="auto"/>
            <w:left w:val="none" w:sz="0" w:space="0" w:color="auto"/>
            <w:bottom w:val="none" w:sz="0" w:space="0" w:color="auto"/>
            <w:right w:val="none" w:sz="0" w:space="0" w:color="auto"/>
          </w:divBdr>
        </w:div>
        <w:div w:id="1500847511">
          <w:marLeft w:val="0"/>
          <w:marRight w:val="0"/>
          <w:marTop w:val="0"/>
          <w:marBottom w:val="0"/>
          <w:divBdr>
            <w:top w:val="none" w:sz="0" w:space="0" w:color="auto"/>
            <w:left w:val="none" w:sz="0" w:space="0" w:color="auto"/>
            <w:bottom w:val="none" w:sz="0" w:space="0" w:color="auto"/>
            <w:right w:val="none" w:sz="0" w:space="0" w:color="auto"/>
          </w:divBdr>
        </w:div>
        <w:div w:id="1574199495">
          <w:marLeft w:val="0"/>
          <w:marRight w:val="0"/>
          <w:marTop w:val="0"/>
          <w:marBottom w:val="0"/>
          <w:divBdr>
            <w:top w:val="none" w:sz="0" w:space="0" w:color="auto"/>
            <w:left w:val="none" w:sz="0" w:space="0" w:color="auto"/>
            <w:bottom w:val="none" w:sz="0" w:space="0" w:color="auto"/>
            <w:right w:val="none" w:sz="0" w:space="0" w:color="auto"/>
          </w:divBdr>
        </w:div>
        <w:div w:id="1777559371">
          <w:marLeft w:val="0"/>
          <w:marRight w:val="0"/>
          <w:marTop w:val="0"/>
          <w:marBottom w:val="0"/>
          <w:divBdr>
            <w:top w:val="none" w:sz="0" w:space="0" w:color="auto"/>
            <w:left w:val="none" w:sz="0" w:space="0" w:color="auto"/>
            <w:bottom w:val="none" w:sz="0" w:space="0" w:color="auto"/>
            <w:right w:val="none" w:sz="0" w:space="0" w:color="auto"/>
          </w:divBdr>
        </w:div>
        <w:div w:id="1783069912">
          <w:marLeft w:val="0"/>
          <w:marRight w:val="0"/>
          <w:marTop w:val="0"/>
          <w:marBottom w:val="0"/>
          <w:divBdr>
            <w:top w:val="none" w:sz="0" w:space="0" w:color="auto"/>
            <w:left w:val="none" w:sz="0" w:space="0" w:color="auto"/>
            <w:bottom w:val="none" w:sz="0" w:space="0" w:color="auto"/>
            <w:right w:val="none" w:sz="0" w:space="0" w:color="auto"/>
          </w:divBdr>
        </w:div>
        <w:div w:id="1783260621">
          <w:marLeft w:val="0"/>
          <w:marRight w:val="0"/>
          <w:marTop w:val="0"/>
          <w:marBottom w:val="0"/>
          <w:divBdr>
            <w:top w:val="none" w:sz="0" w:space="0" w:color="auto"/>
            <w:left w:val="none" w:sz="0" w:space="0" w:color="auto"/>
            <w:bottom w:val="none" w:sz="0" w:space="0" w:color="auto"/>
            <w:right w:val="none" w:sz="0" w:space="0" w:color="auto"/>
          </w:divBdr>
        </w:div>
        <w:div w:id="1825467010">
          <w:marLeft w:val="0"/>
          <w:marRight w:val="0"/>
          <w:marTop w:val="0"/>
          <w:marBottom w:val="0"/>
          <w:divBdr>
            <w:top w:val="none" w:sz="0" w:space="0" w:color="auto"/>
            <w:left w:val="none" w:sz="0" w:space="0" w:color="auto"/>
            <w:bottom w:val="none" w:sz="0" w:space="0" w:color="auto"/>
            <w:right w:val="none" w:sz="0" w:space="0" w:color="auto"/>
          </w:divBdr>
        </w:div>
        <w:div w:id="1854613059">
          <w:marLeft w:val="0"/>
          <w:marRight w:val="0"/>
          <w:marTop w:val="0"/>
          <w:marBottom w:val="0"/>
          <w:divBdr>
            <w:top w:val="none" w:sz="0" w:space="0" w:color="auto"/>
            <w:left w:val="none" w:sz="0" w:space="0" w:color="auto"/>
            <w:bottom w:val="none" w:sz="0" w:space="0" w:color="auto"/>
            <w:right w:val="none" w:sz="0" w:space="0" w:color="auto"/>
          </w:divBdr>
        </w:div>
        <w:div w:id="2005818542">
          <w:marLeft w:val="0"/>
          <w:marRight w:val="0"/>
          <w:marTop w:val="0"/>
          <w:marBottom w:val="0"/>
          <w:divBdr>
            <w:top w:val="none" w:sz="0" w:space="0" w:color="auto"/>
            <w:left w:val="none" w:sz="0" w:space="0" w:color="auto"/>
            <w:bottom w:val="none" w:sz="0" w:space="0" w:color="auto"/>
            <w:right w:val="none" w:sz="0" w:space="0" w:color="auto"/>
          </w:divBdr>
        </w:div>
        <w:div w:id="2121871325">
          <w:marLeft w:val="0"/>
          <w:marRight w:val="0"/>
          <w:marTop w:val="0"/>
          <w:marBottom w:val="0"/>
          <w:divBdr>
            <w:top w:val="none" w:sz="0" w:space="0" w:color="auto"/>
            <w:left w:val="none" w:sz="0" w:space="0" w:color="auto"/>
            <w:bottom w:val="none" w:sz="0" w:space="0" w:color="auto"/>
            <w:right w:val="none" w:sz="0" w:space="0" w:color="auto"/>
          </w:divBdr>
        </w:div>
        <w:div w:id="2137328981">
          <w:marLeft w:val="0"/>
          <w:marRight w:val="0"/>
          <w:marTop w:val="0"/>
          <w:marBottom w:val="0"/>
          <w:divBdr>
            <w:top w:val="none" w:sz="0" w:space="0" w:color="auto"/>
            <w:left w:val="none" w:sz="0" w:space="0" w:color="auto"/>
            <w:bottom w:val="none" w:sz="0" w:space="0" w:color="auto"/>
            <w:right w:val="none" w:sz="0" w:space="0" w:color="auto"/>
          </w:divBdr>
        </w:div>
        <w:div w:id="2142728087">
          <w:marLeft w:val="0"/>
          <w:marRight w:val="0"/>
          <w:marTop w:val="0"/>
          <w:marBottom w:val="0"/>
          <w:divBdr>
            <w:top w:val="none" w:sz="0" w:space="0" w:color="auto"/>
            <w:left w:val="none" w:sz="0" w:space="0" w:color="auto"/>
            <w:bottom w:val="none" w:sz="0" w:space="0" w:color="auto"/>
            <w:right w:val="none" w:sz="0" w:space="0" w:color="auto"/>
          </w:divBdr>
        </w:div>
      </w:divsChild>
    </w:div>
    <w:div w:id="1156383614">
      <w:bodyDiv w:val="1"/>
      <w:marLeft w:val="0"/>
      <w:marRight w:val="0"/>
      <w:marTop w:val="0"/>
      <w:marBottom w:val="0"/>
      <w:divBdr>
        <w:top w:val="none" w:sz="0" w:space="0" w:color="auto"/>
        <w:left w:val="none" w:sz="0" w:space="0" w:color="auto"/>
        <w:bottom w:val="none" w:sz="0" w:space="0" w:color="auto"/>
        <w:right w:val="none" w:sz="0" w:space="0" w:color="auto"/>
      </w:divBdr>
    </w:div>
    <w:div w:id="1207644276">
      <w:bodyDiv w:val="1"/>
      <w:marLeft w:val="0"/>
      <w:marRight w:val="0"/>
      <w:marTop w:val="0"/>
      <w:marBottom w:val="0"/>
      <w:divBdr>
        <w:top w:val="none" w:sz="0" w:space="0" w:color="auto"/>
        <w:left w:val="none" w:sz="0" w:space="0" w:color="auto"/>
        <w:bottom w:val="none" w:sz="0" w:space="0" w:color="auto"/>
        <w:right w:val="none" w:sz="0" w:space="0" w:color="auto"/>
      </w:divBdr>
      <w:divsChild>
        <w:div w:id="109859673">
          <w:marLeft w:val="0"/>
          <w:marRight w:val="0"/>
          <w:marTop w:val="0"/>
          <w:marBottom w:val="0"/>
          <w:divBdr>
            <w:top w:val="none" w:sz="0" w:space="0" w:color="auto"/>
            <w:left w:val="none" w:sz="0" w:space="0" w:color="auto"/>
            <w:bottom w:val="none" w:sz="0" w:space="0" w:color="auto"/>
            <w:right w:val="none" w:sz="0" w:space="0" w:color="auto"/>
          </w:divBdr>
        </w:div>
        <w:div w:id="111437785">
          <w:marLeft w:val="0"/>
          <w:marRight w:val="0"/>
          <w:marTop w:val="0"/>
          <w:marBottom w:val="0"/>
          <w:divBdr>
            <w:top w:val="none" w:sz="0" w:space="0" w:color="auto"/>
            <w:left w:val="none" w:sz="0" w:space="0" w:color="auto"/>
            <w:bottom w:val="none" w:sz="0" w:space="0" w:color="auto"/>
            <w:right w:val="none" w:sz="0" w:space="0" w:color="auto"/>
          </w:divBdr>
        </w:div>
        <w:div w:id="493573206">
          <w:marLeft w:val="0"/>
          <w:marRight w:val="0"/>
          <w:marTop w:val="0"/>
          <w:marBottom w:val="0"/>
          <w:divBdr>
            <w:top w:val="none" w:sz="0" w:space="0" w:color="auto"/>
            <w:left w:val="none" w:sz="0" w:space="0" w:color="auto"/>
            <w:bottom w:val="none" w:sz="0" w:space="0" w:color="auto"/>
            <w:right w:val="none" w:sz="0" w:space="0" w:color="auto"/>
          </w:divBdr>
        </w:div>
        <w:div w:id="506096499">
          <w:marLeft w:val="0"/>
          <w:marRight w:val="0"/>
          <w:marTop w:val="0"/>
          <w:marBottom w:val="0"/>
          <w:divBdr>
            <w:top w:val="none" w:sz="0" w:space="0" w:color="auto"/>
            <w:left w:val="none" w:sz="0" w:space="0" w:color="auto"/>
            <w:bottom w:val="none" w:sz="0" w:space="0" w:color="auto"/>
            <w:right w:val="none" w:sz="0" w:space="0" w:color="auto"/>
          </w:divBdr>
        </w:div>
        <w:div w:id="534970461">
          <w:marLeft w:val="0"/>
          <w:marRight w:val="0"/>
          <w:marTop w:val="0"/>
          <w:marBottom w:val="0"/>
          <w:divBdr>
            <w:top w:val="none" w:sz="0" w:space="0" w:color="auto"/>
            <w:left w:val="none" w:sz="0" w:space="0" w:color="auto"/>
            <w:bottom w:val="none" w:sz="0" w:space="0" w:color="auto"/>
            <w:right w:val="none" w:sz="0" w:space="0" w:color="auto"/>
          </w:divBdr>
        </w:div>
        <w:div w:id="699821457">
          <w:marLeft w:val="0"/>
          <w:marRight w:val="0"/>
          <w:marTop w:val="0"/>
          <w:marBottom w:val="0"/>
          <w:divBdr>
            <w:top w:val="none" w:sz="0" w:space="0" w:color="auto"/>
            <w:left w:val="none" w:sz="0" w:space="0" w:color="auto"/>
            <w:bottom w:val="none" w:sz="0" w:space="0" w:color="auto"/>
            <w:right w:val="none" w:sz="0" w:space="0" w:color="auto"/>
          </w:divBdr>
        </w:div>
        <w:div w:id="870189776">
          <w:marLeft w:val="0"/>
          <w:marRight w:val="0"/>
          <w:marTop w:val="0"/>
          <w:marBottom w:val="0"/>
          <w:divBdr>
            <w:top w:val="none" w:sz="0" w:space="0" w:color="auto"/>
            <w:left w:val="none" w:sz="0" w:space="0" w:color="auto"/>
            <w:bottom w:val="none" w:sz="0" w:space="0" w:color="auto"/>
            <w:right w:val="none" w:sz="0" w:space="0" w:color="auto"/>
          </w:divBdr>
        </w:div>
        <w:div w:id="1249148903">
          <w:marLeft w:val="0"/>
          <w:marRight w:val="0"/>
          <w:marTop w:val="0"/>
          <w:marBottom w:val="0"/>
          <w:divBdr>
            <w:top w:val="none" w:sz="0" w:space="0" w:color="auto"/>
            <w:left w:val="none" w:sz="0" w:space="0" w:color="auto"/>
            <w:bottom w:val="none" w:sz="0" w:space="0" w:color="auto"/>
            <w:right w:val="none" w:sz="0" w:space="0" w:color="auto"/>
          </w:divBdr>
        </w:div>
        <w:div w:id="1393429330">
          <w:marLeft w:val="0"/>
          <w:marRight w:val="0"/>
          <w:marTop w:val="0"/>
          <w:marBottom w:val="0"/>
          <w:divBdr>
            <w:top w:val="none" w:sz="0" w:space="0" w:color="auto"/>
            <w:left w:val="none" w:sz="0" w:space="0" w:color="auto"/>
            <w:bottom w:val="none" w:sz="0" w:space="0" w:color="auto"/>
            <w:right w:val="none" w:sz="0" w:space="0" w:color="auto"/>
          </w:divBdr>
        </w:div>
        <w:div w:id="1704020044">
          <w:marLeft w:val="0"/>
          <w:marRight w:val="0"/>
          <w:marTop w:val="0"/>
          <w:marBottom w:val="0"/>
          <w:divBdr>
            <w:top w:val="none" w:sz="0" w:space="0" w:color="auto"/>
            <w:left w:val="none" w:sz="0" w:space="0" w:color="auto"/>
            <w:bottom w:val="none" w:sz="0" w:space="0" w:color="auto"/>
            <w:right w:val="none" w:sz="0" w:space="0" w:color="auto"/>
          </w:divBdr>
        </w:div>
        <w:div w:id="1707482455">
          <w:marLeft w:val="0"/>
          <w:marRight w:val="0"/>
          <w:marTop w:val="0"/>
          <w:marBottom w:val="0"/>
          <w:divBdr>
            <w:top w:val="none" w:sz="0" w:space="0" w:color="auto"/>
            <w:left w:val="none" w:sz="0" w:space="0" w:color="auto"/>
            <w:bottom w:val="none" w:sz="0" w:space="0" w:color="auto"/>
            <w:right w:val="none" w:sz="0" w:space="0" w:color="auto"/>
          </w:divBdr>
        </w:div>
        <w:div w:id="1710035096">
          <w:marLeft w:val="0"/>
          <w:marRight w:val="0"/>
          <w:marTop w:val="0"/>
          <w:marBottom w:val="0"/>
          <w:divBdr>
            <w:top w:val="none" w:sz="0" w:space="0" w:color="auto"/>
            <w:left w:val="none" w:sz="0" w:space="0" w:color="auto"/>
            <w:bottom w:val="none" w:sz="0" w:space="0" w:color="auto"/>
            <w:right w:val="none" w:sz="0" w:space="0" w:color="auto"/>
          </w:divBdr>
        </w:div>
        <w:div w:id="1800798894">
          <w:marLeft w:val="0"/>
          <w:marRight w:val="0"/>
          <w:marTop w:val="0"/>
          <w:marBottom w:val="0"/>
          <w:divBdr>
            <w:top w:val="none" w:sz="0" w:space="0" w:color="auto"/>
            <w:left w:val="none" w:sz="0" w:space="0" w:color="auto"/>
            <w:bottom w:val="none" w:sz="0" w:space="0" w:color="auto"/>
            <w:right w:val="none" w:sz="0" w:space="0" w:color="auto"/>
          </w:divBdr>
        </w:div>
        <w:div w:id="1973243606">
          <w:marLeft w:val="0"/>
          <w:marRight w:val="0"/>
          <w:marTop w:val="0"/>
          <w:marBottom w:val="0"/>
          <w:divBdr>
            <w:top w:val="none" w:sz="0" w:space="0" w:color="auto"/>
            <w:left w:val="none" w:sz="0" w:space="0" w:color="auto"/>
            <w:bottom w:val="none" w:sz="0" w:space="0" w:color="auto"/>
            <w:right w:val="none" w:sz="0" w:space="0" w:color="auto"/>
          </w:divBdr>
        </w:div>
      </w:divsChild>
    </w:div>
    <w:div w:id="1229337830">
      <w:bodyDiv w:val="1"/>
      <w:marLeft w:val="0"/>
      <w:marRight w:val="0"/>
      <w:marTop w:val="0"/>
      <w:marBottom w:val="0"/>
      <w:divBdr>
        <w:top w:val="none" w:sz="0" w:space="0" w:color="auto"/>
        <w:left w:val="none" w:sz="0" w:space="0" w:color="auto"/>
        <w:bottom w:val="none" w:sz="0" w:space="0" w:color="auto"/>
        <w:right w:val="none" w:sz="0" w:space="0" w:color="auto"/>
      </w:divBdr>
      <w:divsChild>
        <w:div w:id="871259815">
          <w:marLeft w:val="0"/>
          <w:marRight w:val="0"/>
          <w:marTop w:val="0"/>
          <w:marBottom w:val="0"/>
          <w:divBdr>
            <w:top w:val="none" w:sz="0" w:space="0" w:color="auto"/>
            <w:left w:val="none" w:sz="0" w:space="0" w:color="auto"/>
            <w:bottom w:val="none" w:sz="0" w:space="0" w:color="auto"/>
            <w:right w:val="none" w:sz="0" w:space="0" w:color="auto"/>
          </w:divBdr>
        </w:div>
      </w:divsChild>
    </w:div>
    <w:div w:id="1244222289">
      <w:bodyDiv w:val="1"/>
      <w:marLeft w:val="0"/>
      <w:marRight w:val="0"/>
      <w:marTop w:val="0"/>
      <w:marBottom w:val="0"/>
      <w:divBdr>
        <w:top w:val="none" w:sz="0" w:space="0" w:color="auto"/>
        <w:left w:val="none" w:sz="0" w:space="0" w:color="auto"/>
        <w:bottom w:val="none" w:sz="0" w:space="0" w:color="auto"/>
        <w:right w:val="none" w:sz="0" w:space="0" w:color="auto"/>
      </w:divBdr>
    </w:div>
    <w:div w:id="1256010315">
      <w:bodyDiv w:val="1"/>
      <w:marLeft w:val="0"/>
      <w:marRight w:val="0"/>
      <w:marTop w:val="0"/>
      <w:marBottom w:val="0"/>
      <w:divBdr>
        <w:top w:val="none" w:sz="0" w:space="0" w:color="auto"/>
        <w:left w:val="none" w:sz="0" w:space="0" w:color="auto"/>
        <w:bottom w:val="none" w:sz="0" w:space="0" w:color="auto"/>
        <w:right w:val="none" w:sz="0" w:space="0" w:color="auto"/>
      </w:divBdr>
      <w:divsChild>
        <w:div w:id="207189014">
          <w:marLeft w:val="0"/>
          <w:marRight w:val="0"/>
          <w:marTop w:val="0"/>
          <w:marBottom w:val="0"/>
          <w:divBdr>
            <w:top w:val="none" w:sz="0" w:space="0" w:color="auto"/>
            <w:left w:val="none" w:sz="0" w:space="0" w:color="auto"/>
            <w:bottom w:val="none" w:sz="0" w:space="0" w:color="auto"/>
            <w:right w:val="none" w:sz="0" w:space="0" w:color="auto"/>
          </w:divBdr>
        </w:div>
        <w:div w:id="213125326">
          <w:marLeft w:val="0"/>
          <w:marRight w:val="0"/>
          <w:marTop w:val="0"/>
          <w:marBottom w:val="0"/>
          <w:divBdr>
            <w:top w:val="none" w:sz="0" w:space="0" w:color="auto"/>
            <w:left w:val="none" w:sz="0" w:space="0" w:color="auto"/>
            <w:bottom w:val="none" w:sz="0" w:space="0" w:color="auto"/>
            <w:right w:val="none" w:sz="0" w:space="0" w:color="auto"/>
          </w:divBdr>
        </w:div>
        <w:div w:id="322851834">
          <w:marLeft w:val="0"/>
          <w:marRight w:val="0"/>
          <w:marTop w:val="0"/>
          <w:marBottom w:val="0"/>
          <w:divBdr>
            <w:top w:val="none" w:sz="0" w:space="0" w:color="auto"/>
            <w:left w:val="none" w:sz="0" w:space="0" w:color="auto"/>
            <w:bottom w:val="none" w:sz="0" w:space="0" w:color="auto"/>
            <w:right w:val="none" w:sz="0" w:space="0" w:color="auto"/>
          </w:divBdr>
        </w:div>
        <w:div w:id="492842862">
          <w:marLeft w:val="0"/>
          <w:marRight w:val="0"/>
          <w:marTop w:val="0"/>
          <w:marBottom w:val="0"/>
          <w:divBdr>
            <w:top w:val="none" w:sz="0" w:space="0" w:color="auto"/>
            <w:left w:val="none" w:sz="0" w:space="0" w:color="auto"/>
            <w:bottom w:val="none" w:sz="0" w:space="0" w:color="auto"/>
            <w:right w:val="none" w:sz="0" w:space="0" w:color="auto"/>
          </w:divBdr>
        </w:div>
        <w:div w:id="562063514">
          <w:marLeft w:val="0"/>
          <w:marRight w:val="0"/>
          <w:marTop w:val="0"/>
          <w:marBottom w:val="0"/>
          <w:divBdr>
            <w:top w:val="none" w:sz="0" w:space="0" w:color="auto"/>
            <w:left w:val="none" w:sz="0" w:space="0" w:color="auto"/>
            <w:bottom w:val="none" w:sz="0" w:space="0" w:color="auto"/>
            <w:right w:val="none" w:sz="0" w:space="0" w:color="auto"/>
          </w:divBdr>
        </w:div>
        <w:div w:id="730036849">
          <w:marLeft w:val="0"/>
          <w:marRight w:val="0"/>
          <w:marTop w:val="0"/>
          <w:marBottom w:val="0"/>
          <w:divBdr>
            <w:top w:val="none" w:sz="0" w:space="0" w:color="auto"/>
            <w:left w:val="none" w:sz="0" w:space="0" w:color="auto"/>
            <w:bottom w:val="none" w:sz="0" w:space="0" w:color="auto"/>
            <w:right w:val="none" w:sz="0" w:space="0" w:color="auto"/>
          </w:divBdr>
        </w:div>
        <w:div w:id="731856859">
          <w:marLeft w:val="0"/>
          <w:marRight w:val="0"/>
          <w:marTop w:val="0"/>
          <w:marBottom w:val="0"/>
          <w:divBdr>
            <w:top w:val="none" w:sz="0" w:space="0" w:color="auto"/>
            <w:left w:val="none" w:sz="0" w:space="0" w:color="auto"/>
            <w:bottom w:val="none" w:sz="0" w:space="0" w:color="auto"/>
            <w:right w:val="none" w:sz="0" w:space="0" w:color="auto"/>
          </w:divBdr>
        </w:div>
        <w:div w:id="893279176">
          <w:marLeft w:val="0"/>
          <w:marRight w:val="0"/>
          <w:marTop w:val="0"/>
          <w:marBottom w:val="0"/>
          <w:divBdr>
            <w:top w:val="none" w:sz="0" w:space="0" w:color="auto"/>
            <w:left w:val="none" w:sz="0" w:space="0" w:color="auto"/>
            <w:bottom w:val="none" w:sz="0" w:space="0" w:color="auto"/>
            <w:right w:val="none" w:sz="0" w:space="0" w:color="auto"/>
          </w:divBdr>
        </w:div>
        <w:div w:id="950892873">
          <w:marLeft w:val="0"/>
          <w:marRight w:val="0"/>
          <w:marTop w:val="0"/>
          <w:marBottom w:val="0"/>
          <w:divBdr>
            <w:top w:val="none" w:sz="0" w:space="0" w:color="auto"/>
            <w:left w:val="none" w:sz="0" w:space="0" w:color="auto"/>
            <w:bottom w:val="none" w:sz="0" w:space="0" w:color="auto"/>
            <w:right w:val="none" w:sz="0" w:space="0" w:color="auto"/>
          </w:divBdr>
        </w:div>
        <w:div w:id="980430206">
          <w:marLeft w:val="0"/>
          <w:marRight w:val="0"/>
          <w:marTop w:val="0"/>
          <w:marBottom w:val="0"/>
          <w:divBdr>
            <w:top w:val="none" w:sz="0" w:space="0" w:color="auto"/>
            <w:left w:val="none" w:sz="0" w:space="0" w:color="auto"/>
            <w:bottom w:val="none" w:sz="0" w:space="0" w:color="auto"/>
            <w:right w:val="none" w:sz="0" w:space="0" w:color="auto"/>
          </w:divBdr>
        </w:div>
        <w:div w:id="1103961085">
          <w:marLeft w:val="0"/>
          <w:marRight w:val="0"/>
          <w:marTop w:val="0"/>
          <w:marBottom w:val="0"/>
          <w:divBdr>
            <w:top w:val="none" w:sz="0" w:space="0" w:color="auto"/>
            <w:left w:val="none" w:sz="0" w:space="0" w:color="auto"/>
            <w:bottom w:val="none" w:sz="0" w:space="0" w:color="auto"/>
            <w:right w:val="none" w:sz="0" w:space="0" w:color="auto"/>
          </w:divBdr>
        </w:div>
        <w:div w:id="1182625081">
          <w:marLeft w:val="0"/>
          <w:marRight w:val="0"/>
          <w:marTop w:val="0"/>
          <w:marBottom w:val="0"/>
          <w:divBdr>
            <w:top w:val="none" w:sz="0" w:space="0" w:color="auto"/>
            <w:left w:val="none" w:sz="0" w:space="0" w:color="auto"/>
            <w:bottom w:val="none" w:sz="0" w:space="0" w:color="auto"/>
            <w:right w:val="none" w:sz="0" w:space="0" w:color="auto"/>
          </w:divBdr>
        </w:div>
        <w:div w:id="1240409971">
          <w:marLeft w:val="0"/>
          <w:marRight w:val="0"/>
          <w:marTop w:val="0"/>
          <w:marBottom w:val="0"/>
          <w:divBdr>
            <w:top w:val="none" w:sz="0" w:space="0" w:color="auto"/>
            <w:left w:val="none" w:sz="0" w:space="0" w:color="auto"/>
            <w:bottom w:val="none" w:sz="0" w:space="0" w:color="auto"/>
            <w:right w:val="none" w:sz="0" w:space="0" w:color="auto"/>
          </w:divBdr>
        </w:div>
        <w:div w:id="1270119863">
          <w:marLeft w:val="0"/>
          <w:marRight w:val="0"/>
          <w:marTop w:val="0"/>
          <w:marBottom w:val="0"/>
          <w:divBdr>
            <w:top w:val="none" w:sz="0" w:space="0" w:color="auto"/>
            <w:left w:val="none" w:sz="0" w:space="0" w:color="auto"/>
            <w:bottom w:val="none" w:sz="0" w:space="0" w:color="auto"/>
            <w:right w:val="none" w:sz="0" w:space="0" w:color="auto"/>
          </w:divBdr>
        </w:div>
        <w:div w:id="1280378832">
          <w:marLeft w:val="0"/>
          <w:marRight w:val="0"/>
          <w:marTop w:val="0"/>
          <w:marBottom w:val="0"/>
          <w:divBdr>
            <w:top w:val="none" w:sz="0" w:space="0" w:color="auto"/>
            <w:left w:val="none" w:sz="0" w:space="0" w:color="auto"/>
            <w:bottom w:val="none" w:sz="0" w:space="0" w:color="auto"/>
            <w:right w:val="none" w:sz="0" w:space="0" w:color="auto"/>
          </w:divBdr>
        </w:div>
        <w:div w:id="1435397611">
          <w:marLeft w:val="0"/>
          <w:marRight w:val="0"/>
          <w:marTop w:val="0"/>
          <w:marBottom w:val="0"/>
          <w:divBdr>
            <w:top w:val="none" w:sz="0" w:space="0" w:color="auto"/>
            <w:left w:val="none" w:sz="0" w:space="0" w:color="auto"/>
            <w:bottom w:val="none" w:sz="0" w:space="0" w:color="auto"/>
            <w:right w:val="none" w:sz="0" w:space="0" w:color="auto"/>
          </w:divBdr>
        </w:div>
        <w:div w:id="1558054176">
          <w:marLeft w:val="0"/>
          <w:marRight w:val="0"/>
          <w:marTop w:val="0"/>
          <w:marBottom w:val="0"/>
          <w:divBdr>
            <w:top w:val="none" w:sz="0" w:space="0" w:color="auto"/>
            <w:left w:val="none" w:sz="0" w:space="0" w:color="auto"/>
            <w:bottom w:val="none" w:sz="0" w:space="0" w:color="auto"/>
            <w:right w:val="none" w:sz="0" w:space="0" w:color="auto"/>
          </w:divBdr>
        </w:div>
        <w:div w:id="1610505451">
          <w:marLeft w:val="0"/>
          <w:marRight w:val="0"/>
          <w:marTop w:val="0"/>
          <w:marBottom w:val="0"/>
          <w:divBdr>
            <w:top w:val="none" w:sz="0" w:space="0" w:color="auto"/>
            <w:left w:val="none" w:sz="0" w:space="0" w:color="auto"/>
            <w:bottom w:val="none" w:sz="0" w:space="0" w:color="auto"/>
            <w:right w:val="none" w:sz="0" w:space="0" w:color="auto"/>
          </w:divBdr>
        </w:div>
        <w:div w:id="1894384897">
          <w:marLeft w:val="0"/>
          <w:marRight w:val="0"/>
          <w:marTop w:val="0"/>
          <w:marBottom w:val="0"/>
          <w:divBdr>
            <w:top w:val="none" w:sz="0" w:space="0" w:color="auto"/>
            <w:left w:val="none" w:sz="0" w:space="0" w:color="auto"/>
            <w:bottom w:val="none" w:sz="0" w:space="0" w:color="auto"/>
            <w:right w:val="none" w:sz="0" w:space="0" w:color="auto"/>
          </w:divBdr>
        </w:div>
      </w:divsChild>
    </w:div>
    <w:div w:id="1281061543">
      <w:bodyDiv w:val="1"/>
      <w:marLeft w:val="0"/>
      <w:marRight w:val="0"/>
      <w:marTop w:val="0"/>
      <w:marBottom w:val="0"/>
      <w:divBdr>
        <w:top w:val="none" w:sz="0" w:space="0" w:color="auto"/>
        <w:left w:val="none" w:sz="0" w:space="0" w:color="auto"/>
        <w:bottom w:val="none" w:sz="0" w:space="0" w:color="auto"/>
        <w:right w:val="none" w:sz="0" w:space="0" w:color="auto"/>
      </w:divBdr>
    </w:div>
    <w:div w:id="1295864681">
      <w:bodyDiv w:val="1"/>
      <w:marLeft w:val="0"/>
      <w:marRight w:val="0"/>
      <w:marTop w:val="0"/>
      <w:marBottom w:val="0"/>
      <w:divBdr>
        <w:top w:val="none" w:sz="0" w:space="0" w:color="auto"/>
        <w:left w:val="none" w:sz="0" w:space="0" w:color="auto"/>
        <w:bottom w:val="none" w:sz="0" w:space="0" w:color="auto"/>
        <w:right w:val="none" w:sz="0" w:space="0" w:color="auto"/>
      </w:divBdr>
      <w:divsChild>
        <w:div w:id="777989078">
          <w:marLeft w:val="0"/>
          <w:marRight w:val="0"/>
          <w:marTop w:val="0"/>
          <w:marBottom w:val="0"/>
          <w:divBdr>
            <w:top w:val="none" w:sz="0" w:space="0" w:color="auto"/>
            <w:left w:val="none" w:sz="0" w:space="0" w:color="auto"/>
            <w:bottom w:val="none" w:sz="0" w:space="0" w:color="auto"/>
            <w:right w:val="none" w:sz="0" w:space="0" w:color="auto"/>
          </w:divBdr>
        </w:div>
      </w:divsChild>
    </w:div>
    <w:div w:id="1296524809">
      <w:bodyDiv w:val="1"/>
      <w:marLeft w:val="0"/>
      <w:marRight w:val="0"/>
      <w:marTop w:val="0"/>
      <w:marBottom w:val="0"/>
      <w:divBdr>
        <w:top w:val="none" w:sz="0" w:space="0" w:color="auto"/>
        <w:left w:val="none" w:sz="0" w:space="0" w:color="auto"/>
        <w:bottom w:val="none" w:sz="0" w:space="0" w:color="auto"/>
        <w:right w:val="none" w:sz="0" w:space="0" w:color="auto"/>
      </w:divBdr>
    </w:div>
    <w:div w:id="1321882694">
      <w:bodyDiv w:val="1"/>
      <w:marLeft w:val="0"/>
      <w:marRight w:val="0"/>
      <w:marTop w:val="0"/>
      <w:marBottom w:val="0"/>
      <w:divBdr>
        <w:top w:val="none" w:sz="0" w:space="0" w:color="auto"/>
        <w:left w:val="none" w:sz="0" w:space="0" w:color="auto"/>
        <w:bottom w:val="none" w:sz="0" w:space="0" w:color="auto"/>
        <w:right w:val="none" w:sz="0" w:space="0" w:color="auto"/>
      </w:divBdr>
    </w:div>
    <w:div w:id="1341856553">
      <w:bodyDiv w:val="1"/>
      <w:marLeft w:val="0"/>
      <w:marRight w:val="0"/>
      <w:marTop w:val="0"/>
      <w:marBottom w:val="0"/>
      <w:divBdr>
        <w:top w:val="none" w:sz="0" w:space="0" w:color="auto"/>
        <w:left w:val="none" w:sz="0" w:space="0" w:color="auto"/>
        <w:bottom w:val="none" w:sz="0" w:space="0" w:color="auto"/>
        <w:right w:val="none" w:sz="0" w:space="0" w:color="auto"/>
      </w:divBdr>
      <w:divsChild>
        <w:div w:id="1897739189">
          <w:marLeft w:val="0"/>
          <w:marRight w:val="0"/>
          <w:marTop w:val="0"/>
          <w:marBottom w:val="0"/>
          <w:divBdr>
            <w:top w:val="none" w:sz="0" w:space="0" w:color="auto"/>
            <w:left w:val="none" w:sz="0" w:space="0" w:color="auto"/>
            <w:bottom w:val="none" w:sz="0" w:space="0" w:color="auto"/>
            <w:right w:val="none" w:sz="0" w:space="0" w:color="auto"/>
          </w:divBdr>
        </w:div>
      </w:divsChild>
    </w:div>
    <w:div w:id="1356543921">
      <w:bodyDiv w:val="1"/>
      <w:marLeft w:val="0"/>
      <w:marRight w:val="0"/>
      <w:marTop w:val="0"/>
      <w:marBottom w:val="0"/>
      <w:divBdr>
        <w:top w:val="none" w:sz="0" w:space="0" w:color="auto"/>
        <w:left w:val="none" w:sz="0" w:space="0" w:color="auto"/>
        <w:bottom w:val="none" w:sz="0" w:space="0" w:color="auto"/>
        <w:right w:val="none" w:sz="0" w:space="0" w:color="auto"/>
      </w:divBdr>
    </w:div>
    <w:div w:id="1364405165">
      <w:bodyDiv w:val="1"/>
      <w:marLeft w:val="0"/>
      <w:marRight w:val="0"/>
      <w:marTop w:val="0"/>
      <w:marBottom w:val="0"/>
      <w:divBdr>
        <w:top w:val="none" w:sz="0" w:space="0" w:color="auto"/>
        <w:left w:val="none" w:sz="0" w:space="0" w:color="auto"/>
        <w:bottom w:val="none" w:sz="0" w:space="0" w:color="auto"/>
        <w:right w:val="none" w:sz="0" w:space="0" w:color="auto"/>
      </w:divBdr>
    </w:div>
    <w:div w:id="1370954801">
      <w:bodyDiv w:val="1"/>
      <w:marLeft w:val="0"/>
      <w:marRight w:val="0"/>
      <w:marTop w:val="0"/>
      <w:marBottom w:val="0"/>
      <w:divBdr>
        <w:top w:val="none" w:sz="0" w:space="0" w:color="auto"/>
        <w:left w:val="none" w:sz="0" w:space="0" w:color="auto"/>
        <w:bottom w:val="none" w:sz="0" w:space="0" w:color="auto"/>
        <w:right w:val="none" w:sz="0" w:space="0" w:color="auto"/>
      </w:divBdr>
    </w:div>
    <w:div w:id="1392465216">
      <w:bodyDiv w:val="1"/>
      <w:marLeft w:val="0"/>
      <w:marRight w:val="0"/>
      <w:marTop w:val="0"/>
      <w:marBottom w:val="0"/>
      <w:divBdr>
        <w:top w:val="none" w:sz="0" w:space="0" w:color="auto"/>
        <w:left w:val="none" w:sz="0" w:space="0" w:color="auto"/>
        <w:bottom w:val="none" w:sz="0" w:space="0" w:color="auto"/>
        <w:right w:val="none" w:sz="0" w:space="0" w:color="auto"/>
      </w:divBdr>
    </w:div>
    <w:div w:id="1405639214">
      <w:bodyDiv w:val="1"/>
      <w:marLeft w:val="0"/>
      <w:marRight w:val="0"/>
      <w:marTop w:val="0"/>
      <w:marBottom w:val="0"/>
      <w:divBdr>
        <w:top w:val="none" w:sz="0" w:space="0" w:color="auto"/>
        <w:left w:val="none" w:sz="0" w:space="0" w:color="auto"/>
        <w:bottom w:val="none" w:sz="0" w:space="0" w:color="auto"/>
        <w:right w:val="none" w:sz="0" w:space="0" w:color="auto"/>
      </w:divBdr>
    </w:div>
    <w:div w:id="1422869263">
      <w:bodyDiv w:val="1"/>
      <w:marLeft w:val="0"/>
      <w:marRight w:val="0"/>
      <w:marTop w:val="0"/>
      <w:marBottom w:val="0"/>
      <w:divBdr>
        <w:top w:val="none" w:sz="0" w:space="0" w:color="auto"/>
        <w:left w:val="none" w:sz="0" w:space="0" w:color="auto"/>
        <w:bottom w:val="none" w:sz="0" w:space="0" w:color="auto"/>
        <w:right w:val="none" w:sz="0" w:space="0" w:color="auto"/>
      </w:divBdr>
    </w:div>
    <w:div w:id="1441997382">
      <w:bodyDiv w:val="1"/>
      <w:marLeft w:val="0"/>
      <w:marRight w:val="0"/>
      <w:marTop w:val="0"/>
      <w:marBottom w:val="0"/>
      <w:divBdr>
        <w:top w:val="none" w:sz="0" w:space="0" w:color="auto"/>
        <w:left w:val="none" w:sz="0" w:space="0" w:color="auto"/>
        <w:bottom w:val="none" w:sz="0" w:space="0" w:color="auto"/>
        <w:right w:val="none" w:sz="0" w:space="0" w:color="auto"/>
      </w:divBdr>
    </w:div>
    <w:div w:id="1495878342">
      <w:bodyDiv w:val="1"/>
      <w:marLeft w:val="0"/>
      <w:marRight w:val="0"/>
      <w:marTop w:val="0"/>
      <w:marBottom w:val="0"/>
      <w:divBdr>
        <w:top w:val="none" w:sz="0" w:space="0" w:color="auto"/>
        <w:left w:val="none" w:sz="0" w:space="0" w:color="auto"/>
        <w:bottom w:val="none" w:sz="0" w:space="0" w:color="auto"/>
        <w:right w:val="none" w:sz="0" w:space="0" w:color="auto"/>
      </w:divBdr>
    </w:div>
    <w:div w:id="1496915676">
      <w:bodyDiv w:val="1"/>
      <w:marLeft w:val="0"/>
      <w:marRight w:val="0"/>
      <w:marTop w:val="0"/>
      <w:marBottom w:val="0"/>
      <w:divBdr>
        <w:top w:val="none" w:sz="0" w:space="0" w:color="auto"/>
        <w:left w:val="none" w:sz="0" w:space="0" w:color="auto"/>
        <w:bottom w:val="none" w:sz="0" w:space="0" w:color="auto"/>
        <w:right w:val="none" w:sz="0" w:space="0" w:color="auto"/>
      </w:divBdr>
    </w:div>
    <w:div w:id="1503086416">
      <w:bodyDiv w:val="1"/>
      <w:marLeft w:val="0"/>
      <w:marRight w:val="0"/>
      <w:marTop w:val="0"/>
      <w:marBottom w:val="0"/>
      <w:divBdr>
        <w:top w:val="none" w:sz="0" w:space="0" w:color="auto"/>
        <w:left w:val="none" w:sz="0" w:space="0" w:color="auto"/>
        <w:bottom w:val="none" w:sz="0" w:space="0" w:color="auto"/>
        <w:right w:val="none" w:sz="0" w:space="0" w:color="auto"/>
      </w:divBdr>
    </w:div>
    <w:div w:id="1512910647">
      <w:bodyDiv w:val="1"/>
      <w:marLeft w:val="0"/>
      <w:marRight w:val="0"/>
      <w:marTop w:val="0"/>
      <w:marBottom w:val="0"/>
      <w:divBdr>
        <w:top w:val="none" w:sz="0" w:space="0" w:color="auto"/>
        <w:left w:val="none" w:sz="0" w:space="0" w:color="auto"/>
        <w:bottom w:val="none" w:sz="0" w:space="0" w:color="auto"/>
        <w:right w:val="none" w:sz="0" w:space="0" w:color="auto"/>
      </w:divBdr>
    </w:div>
    <w:div w:id="1530101164">
      <w:bodyDiv w:val="1"/>
      <w:marLeft w:val="0"/>
      <w:marRight w:val="0"/>
      <w:marTop w:val="0"/>
      <w:marBottom w:val="0"/>
      <w:divBdr>
        <w:top w:val="none" w:sz="0" w:space="0" w:color="auto"/>
        <w:left w:val="none" w:sz="0" w:space="0" w:color="auto"/>
        <w:bottom w:val="none" w:sz="0" w:space="0" w:color="auto"/>
        <w:right w:val="none" w:sz="0" w:space="0" w:color="auto"/>
      </w:divBdr>
      <w:divsChild>
        <w:div w:id="1958216089">
          <w:marLeft w:val="0"/>
          <w:marRight w:val="0"/>
          <w:marTop w:val="0"/>
          <w:marBottom w:val="0"/>
          <w:divBdr>
            <w:top w:val="none" w:sz="0" w:space="0" w:color="auto"/>
            <w:left w:val="none" w:sz="0" w:space="0" w:color="auto"/>
            <w:bottom w:val="none" w:sz="0" w:space="0" w:color="auto"/>
            <w:right w:val="none" w:sz="0" w:space="0" w:color="auto"/>
          </w:divBdr>
        </w:div>
      </w:divsChild>
    </w:div>
    <w:div w:id="1534343473">
      <w:bodyDiv w:val="1"/>
      <w:marLeft w:val="0"/>
      <w:marRight w:val="0"/>
      <w:marTop w:val="0"/>
      <w:marBottom w:val="0"/>
      <w:divBdr>
        <w:top w:val="none" w:sz="0" w:space="0" w:color="auto"/>
        <w:left w:val="none" w:sz="0" w:space="0" w:color="auto"/>
        <w:bottom w:val="none" w:sz="0" w:space="0" w:color="auto"/>
        <w:right w:val="none" w:sz="0" w:space="0" w:color="auto"/>
      </w:divBdr>
      <w:divsChild>
        <w:div w:id="248537650">
          <w:marLeft w:val="0"/>
          <w:marRight w:val="0"/>
          <w:marTop w:val="0"/>
          <w:marBottom w:val="0"/>
          <w:divBdr>
            <w:top w:val="none" w:sz="0" w:space="0" w:color="auto"/>
            <w:left w:val="none" w:sz="0" w:space="0" w:color="auto"/>
            <w:bottom w:val="none" w:sz="0" w:space="0" w:color="auto"/>
            <w:right w:val="none" w:sz="0" w:space="0" w:color="auto"/>
          </w:divBdr>
        </w:div>
        <w:div w:id="350229197">
          <w:marLeft w:val="0"/>
          <w:marRight w:val="0"/>
          <w:marTop w:val="0"/>
          <w:marBottom w:val="0"/>
          <w:divBdr>
            <w:top w:val="none" w:sz="0" w:space="0" w:color="auto"/>
            <w:left w:val="none" w:sz="0" w:space="0" w:color="auto"/>
            <w:bottom w:val="none" w:sz="0" w:space="0" w:color="auto"/>
            <w:right w:val="none" w:sz="0" w:space="0" w:color="auto"/>
          </w:divBdr>
        </w:div>
        <w:div w:id="384918266">
          <w:marLeft w:val="0"/>
          <w:marRight w:val="0"/>
          <w:marTop w:val="0"/>
          <w:marBottom w:val="0"/>
          <w:divBdr>
            <w:top w:val="none" w:sz="0" w:space="0" w:color="auto"/>
            <w:left w:val="none" w:sz="0" w:space="0" w:color="auto"/>
            <w:bottom w:val="none" w:sz="0" w:space="0" w:color="auto"/>
            <w:right w:val="none" w:sz="0" w:space="0" w:color="auto"/>
          </w:divBdr>
        </w:div>
        <w:div w:id="526605700">
          <w:marLeft w:val="0"/>
          <w:marRight w:val="0"/>
          <w:marTop w:val="0"/>
          <w:marBottom w:val="0"/>
          <w:divBdr>
            <w:top w:val="none" w:sz="0" w:space="0" w:color="auto"/>
            <w:left w:val="none" w:sz="0" w:space="0" w:color="auto"/>
            <w:bottom w:val="none" w:sz="0" w:space="0" w:color="auto"/>
            <w:right w:val="none" w:sz="0" w:space="0" w:color="auto"/>
          </w:divBdr>
        </w:div>
        <w:div w:id="612788033">
          <w:marLeft w:val="0"/>
          <w:marRight w:val="0"/>
          <w:marTop w:val="0"/>
          <w:marBottom w:val="0"/>
          <w:divBdr>
            <w:top w:val="none" w:sz="0" w:space="0" w:color="auto"/>
            <w:left w:val="none" w:sz="0" w:space="0" w:color="auto"/>
            <w:bottom w:val="none" w:sz="0" w:space="0" w:color="auto"/>
            <w:right w:val="none" w:sz="0" w:space="0" w:color="auto"/>
          </w:divBdr>
        </w:div>
        <w:div w:id="627660159">
          <w:marLeft w:val="0"/>
          <w:marRight w:val="0"/>
          <w:marTop w:val="0"/>
          <w:marBottom w:val="0"/>
          <w:divBdr>
            <w:top w:val="none" w:sz="0" w:space="0" w:color="auto"/>
            <w:left w:val="none" w:sz="0" w:space="0" w:color="auto"/>
            <w:bottom w:val="none" w:sz="0" w:space="0" w:color="auto"/>
            <w:right w:val="none" w:sz="0" w:space="0" w:color="auto"/>
          </w:divBdr>
        </w:div>
        <w:div w:id="1131904006">
          <w:marLeft w:val="0"/>
          <w:marRight w:val="0"/>
          <w:marTop w:val="0"/>
          <w:marBottom w:val="0"/>
          <w:divBdr>
            <w:top w:val="none" w:sz="0" w:space="0" w:color="auto"/>
            <w:left w:val="none" w:sz="0" w:space="0" w:color="auto"/>
            <w:bottom w:val="none" w:sz="0" w:space="0" w:color="auto"/>
            <w:right w:val="none" w:sz="0" w:space="0" w:color="auto"/>
          </w:divBdr>
        </w:div>
        <w:div w:id="1207989702">
          <w:marLeft w:val="0"/>
          <w:marRight w:val="0"/>
          <w:marTop w:val="0"/>
          <w:marBottom w:val="0"/>
          <w:divBdr>
            <w:top w:val="none" w:sz="0" w:space="0" w:color="auto"/>
            <w:left w:val="none" w:sz="0" w:space="0" w:color="auto"/>
            <w:bottom w:val="none" w:sz="0" w:space="0" w:color="auto"/>
            <w:right w:val="none" w:sz="0" w:space="0" w:color="auto"/>
          </w:divBdr>
        </w:div>
        <w:div w:id="1315067769">
          <w:marLeft w:val="0"/>
          <w:marRight w:val="0"/>
          <w:marTop w:val="0"/>
          <w:marBottom w:val="0"/>
          <w:divBdr>
            <w:top w:val="none" w:sz="0" w:space="0" w:color="auto"/>
            <w:left w:val="none" w:sz="0" w:space="0" w:color="auto"/>
            <w:bottom w:val="none" w:sz="0" w:space="0" w:color="auto"/>
            <w:right w:val="none" w:sz="0" w:space="0" w:color="auto"/>
          </w:divBdr>
        </w:div>
        <w:div w:id="1566793849">
          <w:marLeft w:val="0"/>
          <w:marRight w:val="0"/>
          <w:marTop w:val="0"/>
          <w:marBottom w:val="0"/>
          <w:divBdr>
            <w:top w:val="none" w:sz="0" w:space="0" w:color="auto"/>
            <w:left w:val="none" w:sz="0" w:space="0" w:color="auto"/>
            <w:bottom w:val="none" w:sz="0" w:space="0" w:color="auto"/>
            <w:right w:val="none" w:sz="0" w:space="0" w:color="auto"/>
          </w:divBdr>
        </w:div>
        <w:div w:id="1651597917">
          <w:marLeft w:val="0"/>
          <w:marRight w:val="0"/>
          <w:marTop w:val="0"/>
          <w:marBottom w:val="0"/>
          <w:divBdr>
            <w:top w:val="none" w:sz="0" w:space="0" w:color="auto"/>
            <w:left w:val="none" w:sz="0" w:space="0" w:color="auto"/>
            <w:bottom w:val="none" w:sz="0" w:space="0" w:color="auto"/>
            <w:right w:val="none" w:sz="0" w:space="0" w:color="auto"/>
          </w:divBdr>
        </w:div>
        <w:div w:id="1901287428">
          <w:marLeft w:val="0"/>
          <w:marRight w:val="0"/>
          <w:marTop w:val="0"/>
          <w:marBottom w:val="0"/>
          <w:divBdr>
            <w:top w:val="none" w:sz="0" w:space="0" w:color="auto"/>
            <w:left w:val="none" w:sz="0" w:space="0" w:color="auto"/>
            <w:bottom w:val="none" w:sz="0" w:space="0" w:color="auto"/>
            <w:right w:val="none" w:sz="0" w:space="0" w:color="auto"/>
          </w:divBdr>
        </w:div>
        <w:div w:id="2116946121">
          <w:marLeft w:val="0"/>
          <w:marRight w:val="0"/>
          <w:marTop w:val="0"/>
          <w:marBottom w:val="0"/>
          <w:divBdr>
            <w:top w:val="none" w:sz="0" w:space="0" w:color="auto"/>
            <w:left w:val="none" w:sz="0" w:space="0" w:color="auto"/>
            <w:bottom w:val="none" w:sz="0" w:space="0" w:color="auto"/>
            <w:right w:val="none" w:sz="0" w:space="0" w:color="auto"/>
          </w:divBdr>
        </w:div>
        <w:div w:id="2130279396">
          <w:marLeft w:val="0"/>
          <w:marRight w:val="0"/>
          <w:marTop w:val="0"/>
          <w:marBottom w:val="0"/>
          <w:divBdr>
            <w:top w:val="none" w:sz="0" w:space="0" w:color="auto"/>
            <w:left w:val="none" w:sz="0" w:space="0" w:color="auto"/>
            <w:bottom w:val="none" w:sz="0" w:space="0" w:color="auto"/>
            <w:right w:val="none" w:sz="0" w:space="0" w:color="auto"/>
          </w:divBdr>
        </w:div>
      </w:divsChild>
    </w:div>
    <w:div w:id="1575235244">
      <w:bodyDiv w:val="1"/>
      <w:marLeft w:val="0"/>
      <w:marRight w:val="0"/>
      <w:marTop w:val="0"/>
      <w:marBottom w:val="0"/>
      <w:divBdr>
        <w:top w:val="none" w:sz="0" w:space="0" w:color="auto"/>
        <w:left w:val="none" w:sz="0" w:space="0" w:color="auto"/>
        <w:bottom w:val="none" w:sz="0" w:space="0" w:color="auto"/>
        <w:right w:val="none" w:sz="0" w:space="0" w:color="auto"/>
      </w:divBdr>
    </w:div>
    <w:div w:id="1584023611">
      <w:bodyDiv w:val="1"/>
      <w:marLeft w:val="0"/>
      <w:marRight w:val="0"/>
      <w:marTop w:val="0"/>
      <w:marBottom w:val="0"/>
      <w:divBdr>
        <w:top w:val="none" w:sz="0" w:space="0" w:color="auto"/>
        <w:left w:val="none" w:sz="0" w:space="0" w:color="auto"/>
        <w:bottom w:val="none" w:sz="0" w:space="0" w:color="auto"/>
        <w:right w:val="none" w:sz="0" w:space="0" w:color="auto"/>
      </w:divBdr>
    </w:div>
    <w:div w:id="1584800799">
      <w:bodyDiv w:val="1"/>
      <w:marLeft w:val="0"/>
      <w:marRight w:val="0"/>
      <w:marTop w:val="0"/>
      <w:marBottom w:val="0"/>
      <w:divBdr>
        <w:top w:val="none" w:sz="0" w:space="0" w:color="auto"/>
        <w:left w:val="none" w:sz="0" w:space="0" w:color="auto"/>
        <w:bottom w:val="none" w:sz="0" w:space="0" w:color="auto"/>
        <w:right w:val="none" w:sz="0" w:space="0" w:color="auto"/>
      </w:divBdr>
    </w:div>
    <w:div w:id="1599486892">
      <w:bodyDiv w:val="1"/>
      <w:marLeft w:val="0"/>
      <w:marRight w:val="0"/>
      <w:marTop w:val="0"/>
      <w:marBottom w:val="0"/>
      <w:divBdr>
        <w:top w:val="none" w:sz="0" w:space="0" w:color="auto"/>
        <w:left w:val="none" w:sz="0" w:space="0" w:color="auto"/>
        <w:bottom w:val="none" w:sz="0" w:space="0" w:color="auto"/>
        <w:right w:val="none" w:sz="0" w:space="0" w:color="auto"/>
      </w:divBdr>
    </w:div>
    <w:div w:id="1600485753">
      <w:bodyDiv w:val="1"/>
      <w:marLeft w:val="0"/>
      <w:marRight w:val="0"/>
      <w:marTop w:val="0"/>
      <w:marBottom w:val="0"/>
      <w:divBdr>
        <w:top w:val="none" w:sz="0" w:space="0" w:color="auto"/>
        <w:left w:val="none" w:sz="0" w:space="0" w:color="auto"/>
        <w:bottom w:val="none" w:sz="0" w:space="0" w:color="auto"/>
        <w:right w:val="none" w:sz="0" w:space="0" w:color="auto"/>
      </w:divBdr>
      <w:divsChild>
        <w:div w:id="1217547501">
          <w:marLeft w:val="0"/>
          <w:marRight w:val="0"/>
          <w:marTop w:val="0"/>
          <w:marBottom w:val="0"/>
          <w:divBdr>
            <w:top w:val="none" w:sz="0" w:space="0" w:color="auto"/>
            <w:left w:val="none" w:sz="0" w:space="0" w:color="auto"/>
            <w:bottom w:val="none" w:sz="0" w:space="0" w:color="auto"/>
            <w:right w:val="none" w:sz="0" w:space="0" w:color="auto"/>
          </w:divBdr>
        </w:div>
      </w:divsChild>
    </w:div>
    <w:div w:id="1642996157">
      <w:bodyDiv w:val="1"/>
      <w:marLeft w:val="0"/>
      <w:marRight w:val="0"/>
      <w:marTop w:val="0"/>
      <w:marBottom w:val="0"/>
      <w:divBdr>
        <w:top w:val="none" w:sz="0" w:space="0" w:color="auto"/>
        <w:left w:val="none" w:sz="0" w:space="0" w:color="auto"/>
        <w:bottom w:val="none" w:sz="0" w:space="0" w:color="auto"/>
        <w:right w:val="none" w:sz="0" w:space="0" w:color="auto"/>
      </w:divBdr>
    </w:div>
    <w:div w:id="1651203370">
      <w:bodyDiv w:val="1"/>
      <w:marLeft w:val="0"/>
      <w:marRight w:val="0"/>
      <w:marTop w:val="0"/>
      <w:marBottom w:val="0"/>
      <w:divBdr>
        <w:top w:val="none" w:sz="0" w:space="0" w:color="auto"/>
        <w:left w:val="none" w:sz="0" w:space="0" w:color="auto"/>
        <w:bottom w:val="none" w:sz="0" w:space="0" w:color="auto"/>
        <w:right w:val="none" w:sz="0" w:space="0" w:color="auto"/>
      </w:divBdr>
    </w:div>
    <w:div w:id="1653749341">
      <w:bodyDiv w:val="1"/>
      <w:marLeft w:val="0"/>
      <w:marRight w:val="0"/>
      <w:marTop w:val="0"/>
      <w:marBottom w:val="0"/>
      <w:divBdr>
        <w:top w:val="none" w:sz="0" w:space="0" w:color="auto"/>
        <w:left w:val="none" w:sz="0" w:space="0" w:color="auto"/>
        <w:bottom w:val="none" w:sz="0" w:space="0" w:color="auto"/>
        <w:right w:val="none" w:sz="0" w:space="0" w:color="auto"/>
      </w:divBdr>
    </w:div>
    <w:div w:id="1657951487">
      <w:bodyDiv w:val="1"/>
      <w:marLeft w:val="0"/>
      <w:marRight w:val="0"/>
      <w:marTop w:val="0"/>
      <w:marBottom w:val="0"/>
      <w:divBdr>
        <w:top w:val="none" w:sz="0" w:space="0" w:color="auto"/>
        <w:left w:val="none" w:sz="0" w:space="0" w:color="auto"/>
        <w:bottom w:val="none" w:sz="0" w:space="0" w:color="auto"/>
        <w:right w:val="none" w:sz="0" w:space="0" w:color="auto"/>
      </w:divBdr>
    </w:div>
    <w:div w:id="1697778180">
      <w:bodyDiv w:val="1"/>
      <w:marLeft w:val="0"/>
      <w:marRight w:val="0"/>
      <w:marTop w:val="0"/>
      <w:marBottom w:val="0"/>
      <w:divBdr>
        <w:top w:val="none" w:sz="0" w:space="0" w:color="auto"/>
        <w:left w:val="none" w:sz="0" w:space="0" w:color="auto"/>
        <w:bottom w:val="none" w:sz="0" w:space="0" w:color="auto"/>
        <w:right w:val="none" w:sz="0" w:space="0" w:color="auto"/>
      </w:divBdr>
      <w:divsChild>
        <w:div w:id="1814643049">
          <w:marLeft w:val="0"/>
          <w:marRight w:val="0"/>
          <w:marTop w:val="0"/>
          <w:marBottom w:val="0"/>
          <w:divBdr>
            <w:top w:val="none" w:sz="0" w:space="0" w:color="auto"/>
            <w:left w:val="none" w:sz="0" w:space="0" w:color="auto"/>
            <w:bottom w:val="none" w:sz="0" w:space="0" w:color="auto"/>
            <w:right w:val="none" w:sz="0" w:space="0" w:color="auto"/>
          </w:divBdr>
        </w:div>
      </w:divsChild>
    </w:div>
    <w:div w:id="1729837896">
      <w:bodyDiv w:val="1"/>
      <w:marLeft w:val="0"/>
      <w:marRight w:val="0"/>
      <w:marTop w:val="0"/>
      <w:marBottom w:val="0"/>
      <w:divBdr>
        <w:top w:val="none" w:sz="0" w:space="0" w:color="auto"/>
        <w:left w:val="none" w:sz="0" w:space="0" w:color="auto"/>
        <w:bottom w:val="none" w:sz="0" w:space="0" w:color="auto"/>
        <w:right w:val="none" w:sz="0" w:space="0" w:color="auto"/>
      </w:divBdr>
      <w:divsChild>
        <w:div w:id="1984581173">
          <w:marLeft w:val="0"/>
          <w:marRight w:val="0"/>
          <w:marTop w:val="0"/>
          <w:marBottom w:val="0"/>
          <w:divBdr>
            <w:top w:val="none" w:sz="0" w:space="0" w:color="auto"/>
            <w:left w:val="none" w:sz="0" w:space="0" w:color="auto"/>
            <w:bottom w:val="none" w:sz="0" w:space="0" w:color="auto"/>
            <w:right w:val="none" w:sz="0" w:space="0" w:color="auto"/>
          </w:divBdr>
        </w:div>
      </w:divsChild>
    </w:div>
    <w:div w:id="1730423498">
      <w:bodyDiv w:val="1"/>
      <w:marLeft w:val="0"/>
      <w:marRight w:val="0"/>
      <w:marTop w:val="0"/>
      <w:marBottom w:val="0"/>
      <w:divBdr>
        <w:top w:val="none" w:sz="0" w:space="0" w:color="auto"/>
        <w:left w:val="none" w:sz="0" w:space="0" w:color="auto"/>
        <w:bottom w:val="none" w:sz="0" w:space="0" w:color="auto"/>
        <w:right w:val="none" w:sz="0" w:space="0" w:color="auto"/>
      </w:divBdr>
    </w:div>
    <w:div w:id="1736514518">
      <w:bodyDiv w:val="1"/>
      <w:marLeft w:val="0"/>
      <w:marRight w:val="0"/>
      <w:marTop w:val="0"/>
      <w:marBottom w:val="0"/>
      <w:divBdr>
        <w:top w:val="none" w:sz="0" w:space="0" w:color="auto"/>
        <w:left w:val="none" w:sz="0" w:space="0" w:color="auto"/>
        <w:bottom w:val="none" w:sz="0" w:space="0" w:color="auto"/>
        <w:right w:val="none" w:sz="0" w:space="0" w:color="auto"/>
      </w:divBdr>
    </w:div>
    <w:div w:id="1744067002">
      <w:bodyDiv w:val="1"/>
      <w:marLeft w:val="0"/>
      <w:marRight w:val="0"/>
      <w:marTop w:val="0"/>
      <w:marBottom w:val="0"/>
      <w:divBdr>
        <w:top w:val="none" w:sz="0" w:space="0" w:color="auto"/>
        <w:left w:val="none" w:sz="0" w:space="0" w:color="auto"/>
        <w:bottom w:val="none" w:sz="0" w:space="0" w:color="auto"/>
        <w:right w:val="none" w:sz="0" w:space="0" w:color="auto"/>
      </w:divBdr>
      <w:divsChild>
        <w:div w:id="1276668441">
          <w:marLeft w:val="0"/>
          <w:marRight w:val="0"/>
          <w:marTop w:val="0"/>
          <w:marBottom w:val="0"/>
          <w:divBdr>
            <w:top w:val="none" w:sz="0" w:space="0" w:color="auto"/>
            <w:left w:val="none" w:sz="0" w:space="0" w:color="auto"/>
            <w:bottom w:val="none" w:sz="0" w:space="0" w:color="auto"/>
            <w:right w:val="none" w:sz="0" w:space="0" w:color="auto"/>
          </w:divBdr>
        </w:div>
      </w:divsChild>
    </w:div>
    <w:div w:id="1760981686">
      <w:bodyDiv w:val="1"/>
      <w:marLeft w:val="0"/>
      <w:marRight w:val="0"/>
      <w:marTop w:val="0"/>
      <w:marBottom w:val="0"/>
      <w:divBdr>
        <w:top w:val="none" w:sz="0" w:space="0" w:color="auto"/>
        <w:left w:val="none" w:sz="0" w:space="0" w:color="auto"/>
        <w:bottom w:val="none" w:sz="0" w:space="0" w:color="auto"/>
        <w:right w:val="none" w:sz="0" w:space="0" w:color="auto"/>
      </w:divBdr>
    </w:div>
    <w:div w:id="1762750719">
      <w:bodyDiv w:val="1"/>
      <w:marLeft w:val="0"/>
      <w:marRight w:val="0"/>
      <w:marTop w:val="0"/>
      <w:marBottom w:val="0"/>
      <w:divBdr>
        <w:top w:val="none" w:sz="0" w:space="0" w:color="auto"/>
        <w:left w:val="none" w:sz="0" w:space="0" w:color="auto"/>
        <w:bottom w:val="none" w:sz="0" w:space="0" w:color="auto"/>
        <w:right w:val="none" w:sz="0" w:space="0" w:color="auto"/>
      </w:divBdr>
      <w:divsChild>
        <w:div w:id="1338114164">
          <w:marLeft w:val="0"/>
          <w:marRight w:val="0"/>
          <w:marTop w:val="0"/>
          <w:marBottom w:val="0"/>
          <w:divBdr>
            <w:top w:val="none" w:sz="0" w:space="0" w:color="auto"/>
            <w:left w:val="none" w:sz="0" w:space="0" w:color="auto"/>
            <w:bottom w:val="none" w:sz="0" w:space="0" w:color="auto"/>
            <w:right w:val="none" w:sz="0" w:space="0" w:color="auto"/>
          </w:divBdr>
        </w:div>
      </w:divsChild>
    </w:div>
    <w:div w:id="1789004882">
      <w:bodyDiv w:val="1"/>
      <w:marLeft w:val="0"/>
      <w:marRight w:val="0"/>
      <w:marTop w:val="0"/>
      <w:marBottom w:val="0"/>
      <w:divBdr>
        <w:top w:val="none" w:sz="0" w:space="0" w:color="auto"/>
        <w:left w:val="none" w:sz="0" w:space="0" w:color="auto"/>
        <w:bottom w:val="none" w:sz="0" w:space="0" w:color="auto"/>
        <w:right w:val="none" w:sz="0" w:space="0" w:color="auto"/>
      </w:divBdr>
    </w:div>
    <w:div w:id="1798526918">
      <w:bodyDiv w:val="1"/>
      <w:marLeft w:val="0"/>
      <w:marRight w:val="0"/>
      <w:marTop w:val="0"/>
      <w:marBottom w:val="0"/>
      <w:divBdr>
        <w:top w:val="none" w:sz="0" w:space="0" w:color="auto"/>
        <w:left w:val="none" w:sz="0" w:space="0" w:color="auto"/>
        <w:bottom w:val="none" w:sz="0" w:space="0" w:color="auto"/>
        <w:right w:val="none" w:sz="0" w:space="0" w:color="auto"/>
      </w:divBdr>
      <w:divsChild>
        <w:div w:id="2035187593">
          <w:marLeft w:val="0"/>
          <w:marRight w:val="0"/>
          <w:marTop w:val="0"/>
          <w:marBottom w:val="0"/>
          <w:divBdr>
            <w:top w:val="none" w:sz="0" w:space="0" w:color="auto"/>
            <w:left w:val="none" w:sz="0" w:space="0" w:color="auto"/>
            <w:bottom w:val="none" w:sz="0" w:space="0" w:color="auto"/>
            <w:right w:val="none" w:sz="0" w:space="0" w:color="auto"/>
          </w:divBdr>
        </w:div>
      </w:divsChild>
    </w:div>
    <w:div w:id="1799840719">
      <w:bodyDiv w:val="1"/>
      <w:marLeft w:val="0"/>
      <w:marRight w:val="0"/>
      <w:marTop w:val="0"/>
      <w:marBottom w:val="0"/>
      <w:divBdr>
        <w:top w:val="none" w:sz="0" w:space="0" w:color="auto"/>
        <w:left w:val="none" w:sz="0" w:space="0" w:color="auto"/>
        <w:bottom w:val="none" w:sz="0" w:space="0" w:color="auto"/>
        <w:right w:val="none" w:sz="0" w:space="0" w:color="auto"/>
      </w:divBdr>
    </w:div>
    <w:div w:id="1817062136">
      <w:bodyDiv w:val="1"/>
      <w:marLeft w:val="0"/>
      <w:marRight w:val="0"/>
      <w:marTop w:val="0"/>
      <w:marBottom w:val="0"/>
      <w:divBdr>
        <w:top w:val="none" w:sz="0" w:space="0" w:color="auto"/>
        <w:left w:val="none" w:sz="0" w:space="0" w:color="auto"/>
        <w:bottom w:val="none" w:sz="0" w:space="0" w:color="auto"/>
        <w:right w:val="none" w:sz="0" w:space="0" w:color="auto"/>
      </w:divBdr>
    </w:div>
    <w:div w:id="1839609635">
      <w:bodyDiv w:val="1"/>
      <w:marLeft w:val="0"/>
      <w:marRight w:val="0"/>
      <w:marTop w:val="0"/>
      <w:marBottom w:val="0"/>
      <w:divBdr>
        <w:top w:val="none" w:sz="0" w:space="0" w:color="auto"/>
        <w:left w:val="none" w:sz="0" w:space="0" w:color="auto"/>
        <w:bottom w:val="none" w:sz="0" w:space="0" w:color="auto"/>
        <w:right w:val="none" w:sz="0" w:space="0" w:color="auto"/>
      </w:divBdr>
    </w:div>
    <w:div w:id="1848012004">
      <w:bodyDiv w:val="1"/>
      <w:marLeft w:val="0"/>
      <w:marRight w:val="0"/>
      <w:marTop w:val="0"/>
      <w:marBottom w:val="0"/>
      <w:divBdr>
        <w:top w:val="none" w:sz="0" w:space="0" w:color="auto"/>
        <w:left w:val="none" w:sz="0" w:space="0" w:color="auto"/>
        <w:bottom w:val="none" w:sz="0" w:space="0" w:color="auto"/>
        <w:right w:val="none" w:sz="0" w:space="0" w:color="auto"/>
      </w:divBdr>
    </w:div>
    <w:div w:id="1849636980">
      <w:bodyDiv w:val="1"/>
      <w:marLeft w:val="0"/>
      <w:marRight w:val="0"/>
      <w:marTop w:val="0"/>
      <w:marBottom w:val="0"/>
      <w:divBdr>
        <w:top w:val="none" w:sz="0" w:space="0" w:color="auto"/>
        <w:left w:val="none" w:sz="0" w:space="0" w:color="auto"/>
        <w:bottom w:val="none" w:sz="0" w:space="0" w:color="auto"/>
        <w:right w:val="none" w:sz="0" w:space="0" w:color="auto"/>
      </w:divBdr>
    </w:div>
    <w:div w:id="1873304495">
      <w:bodyDiv w:val="1"/>
      <w:marLeft w:val="0"/>
      <w:marRight w:val="0"/>
      <w:marTop w:val="0"/>
      <w:marBottom w:val="0"/>
      <w:divBdr>
        <w:top w:val="none" w:sz="0" w:space="0" w:color="auto"/>
        <w:left w:val="none" w:sz="0" w:space="0" w:color="auto"/>
        <w:bottom w:val="none" w:sz="0" w:space="0" w:color="auto"/>
        <w:right w:val="none" w:sz="0" w:space="0" w:color="auto"/>
      </w:divBdr>
    </w:div>
    <w:div w:id="1887403451">
      <w:bodyDiv w:val="1"/>
      <w:marLeft w:val="0"/>
      <w:marRight w:val="0"/>
      <w:marTop w:val="0"/>
      <w:marBottom w:val="0"/>
      <w:divBdr>
        <w:top w:val="none" w:sz="0" w:space="0" w:color="auto"/>
        <w:left w:val="none" w:sz="0" w:space="0" w:color="auto"/>
        <w:bottom w:val="none" w:sz="0" w:space="0" w:color="auto"/>
        <w:right w:val="none" w:sz="0" w:space="0" w:color="auto"/>
      </w:divBdr>
    </w:div>
    <w:div w:id="1956672276">
      <w:bodyDiv w:val="1"/>
      <w:marLeft w:val="0"/>
      <w:marRight w:val="0"/>
      <w:marTop w:val="0"/>
      <w:marBottom w:val="0"/>
      <w:divBdr>
        <w:top w:val="none" w:sz="0" w:space="0" w:color="auto"/>
        <w:left w:val="none" w:sz="0" w:space="0" w:color="auto"/>
        <w:bottom w:val="none" w:sz="0" w:space="0" w:color="auto"/>
        <w:right w:val="none" w:sz="0" w:space="0" w:color="auto"/>
      </w:divBdr>
      <w:divsChild>
        <w:div w:id="2046059086">
          <w:marLeft w:val="0"/>
          <w:marRight w:val="0"/>
          <w:marTop w:val="0"/>
          <w:marBottom w:val="0"/>
          <w:divBdr>
            <w:top w:val="none" w:sz="0" w:space="0" w:color="auto"/>
            <w:left w:val="none" w:sz="0" w:space="0" w:color="auto"/>
            <w:bottom w:val="none" w:sz="0" w:space="0" w:color="auto"/>
            <w:right w:val="none" w:sz="0" w:space="0" w:color="auto"/>
          </w:divBdr>
        </w:div>
      </w:divsChild>
    </w:div>
    <w:div w:id="1957056099">
      <w:bodyDiv w:val="1"/>
      <w:marLeft w:val="0"/>
      <w:marRight w:val="0"/>
      <w:marTop w:val="0"/>
      <w:marBottom w:val="0"/>
      <w:divBdr>
        <w:top w:val="none" w:sz="0" w:space="0" w:color="auto"/>
        <w:left w:val="none" w:sz="0" w:space="0" w:color="auto"/>
        <w:bottom w:val="none" w:sz="0" w:space="0" w:color="auto"/>
        <w:right w:val="none" w:sz="0" w:space="0" w:color="auto"/>
      </w:divBdr>
    </w:div>
    <w:div w:id="1994484264">
      <w:bodyDiv w:val="1"/>
      <w:marLeft w:val="0"/>
      <w:marRight w:val="0"/>
      <w:marTop w:val="0"/>
      <w:marBottom w:val="0"/>
      <w:divBdr>
        <w:top w:val="none" w:sz="0" w:space="0" w:color="auto"/>
        <w:left w:val="none" w:sz="0" w:space="0" w:color="auto"/>
        <w:bottom w:val="none" w:sz="0" w:space="0" w:color="auto"/>
        <w:right w:val="none" w:sz="0" w:space="0" w:color="auto"/>
      </w:divBdr>
    </w:div>
    <w:div w:id="2015843679">
      <w:bodyDiv w:val="1"/>
      <w:marLeft w:val="0"/>
      <w:marRight w:val="0"/>
      <w:marTop w:val="0"/>
      <w:marBottom w:val="0"/>
      <w:divBdr>
        <w:top w:val="none" w:sz="0" w:space="0" w:color="auto"/>
        <w:left w:val="none" w:sz="0" w:space="0" w:color="auto"/>
        <w:bottom w:val="none" w:sz="0" w:space="0" w:color="auto"/>
        <w:right w:val="none" w:sz="0" w:space="0" w:color="auto"/>
      </w:divBdr>
    </w:div>
    <w:div w:id="2082558695">
      <w:bodyDiv w:val="1"/>
      <w:marLeft w:val="0"/>
      <w:marRight w:val="0"/>
      <w:marTop w:val="0"/>
      <w:marBottom w:val="0"/>
      <w:divBdr>
        <w:top w:val="none" w:sz="0" w:space="0" w:color="auto"/>
        <w:left w:val="none" w:sz="0" w:space="0" w:color="auto"/>
        <w:bottom w:val="none" w:sz="0" w:space="0" w:color="auto"/>
        <w:right w:val="none" w:sz="0" w:space="0" w:color="auto"/>
      </w:divBdr>
      <w:divsChild>
        <w:div w:id="895357106">
          <w:marLeft w:val="0"/>
          <w:marRight w:val="0"/>
          <w:marTop w:val="0"/>
          <w:marBottom w:val="0"/>
          <w:divBdr>
            <w:top w:val="none" w:sz="0" w:space="0" w:color="auto"/>
            <w:left w:val="none" w:sz="0" w:space="0" w:color="auto"/>
            <w:bottom w:val="none" w:sz="0" w:space="0" w:color="auto"/>
            <w:right w:val="none" w:sz="0" w:space="0" w:color="auto"/>
          </w:divBdr>
        </w:div>
      </w:divsChild>
    </w:div>
    <w:div w:id="2093891931">
      <w:bodyDiv w:val="1"/>
      <w:marLeft w:val="0"/>
      <w:marRight w:val="0"/>
      <w:marTop w:val="0"/>
      <w:marBottom w:val="0"/>
      <w:divBdr>
        <w:top w:val="none" w:sz="0" w:space="0" w:color="auto"/>
        <w:left w:val="none" w:sz="0" w:space="0" w:color="auto"/>
        <w:bottom w:val="none" w:sz="0" w:space="0" w:color="auto"/>
        <w:right w:val="none" w:sz="0" w:space="0" w:color="auto"/>
      </w:divBdr>
      <w:divsChild>
        <w:div w:id="1972831759">
          <w:marLeft w:val="0"/>
          <w:marRight w:val="0"/>
          <w:marTop w:val="0"/>
          <w:marBottom w:val="0"/>
          <w:divBdr>
            <w:top w:val="none" w:sz="0" w:space="0" w:color="auto"/>
            <w:left w:val="none" w:sz="0" w:space="0" w:color="auto"/>
            <w:bottom w:val="none" w:sz="0" w:space="0" w:color="auto"/>
            <w:right w:val="none" w:sz="0" w:space="0" w:color="auto"/>
          </w:divBdr>
          <w:divsChild>
            <w:div w:id="88460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75302">
      <w:bodyDiv w:val="1"/>
      <w:marLeft w:val="0"/>
      <w:marRight w:val="0"/>
      <w:marTop w:val="0"/>
      <w:marBottom w:val="0"/>
      <w:divBdr>
        <w:top w:val="none" w:sz="0" w:space="0" w:color="auto"/>
        <w:left w:val="none" w:sz="0" w:space="0" w:color="auto"/>
        <w:bottom w:val="none" w:sz="0" w:space="0" w:color="auto"/>
        <w:right w:val="none" w:sz="0" w:space="0" w:color="auto"/>
      </w:divBdr>
    </w:div>
    <w:div w:id="2107268662">
      <w:bodyDiv w:val="1"/>
      <w:marLeft w:val="0"/>
      <w:marRight w:val="0"/>
      <w:marTop w:val="0"/>
      <w:marBottom w:val="0"/>
      <w:divBdr>
        <w:top w:val="none" w:sz="0" w:space="0" w:color="auto"/>
        <w:left w:val="none" w:sz="0" w:space="0" w:color="auto"/>
        <w:bottom w:val="none" w:sz="0" w:space="0" w:color="auto"/>
        <w:right w:val="none" w:sz="0" w:space="0" w:color="auto"/>
      </w:divBdr>
    </w:div>
    <w:div w:id="214395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urnanReidy\Dropbox\Spanishpoint\Customers\CMRRA\CMRRA%20Spec%20Docs\CMRRA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B7C6164F96FE4997B3DD01F828D4AF" ma:contentTypeVersion="20" ma:contentTypeDescription="Create a new document." ma:contentTypeScope="" ma:versionID="e68c01e4b3060215adfe649abc2401f8">
  <xsd:schema xmlns:xsd="http://www.w3.org/2001/XMLSchema" xmlns:xs="http://www.w3.org/2001/XMLSchema" xmlns:p="http://schemas.microsoft.com/office/2006/metadata/properties" xmlns:ns1="http://schemas.microsoft.com/sharepoint/v3" xmlns:ns2="f2d39fda-dd80-4e58-b701-eac4d18d3723" xmlns:ns3="53a3679d-0ab6-4ad3-81b9-e4bc4bbdb3f6" targetNamespace="http://schemas.microsoft.com/office/2006/metadata/properties" ma:root="true" ma:fieldsID="a1685dc8c2ebd87ef27dc542d4953ecd" ns1:_="" ns2:_="" ns3:_="">
    <xsd:import namespace="http://schemas.microsoft.com/sharepoint/v3"/>
    <xsd:import namespace="f2d39fda-dd80-4e58-b701-eac4d18d3723"/>
    <xsd:import namespace="53a3679d-0ab6-4ad3-81b9-e4bc4bbdb3f6"/>
    <xsd:element name="properties">
      <xsd:complexType>
        <xsd:sequence>
          <xsd:element name="documentManagement">
            <xsd:complexType>
              <xsd:all>
                <xsd:element ref="ns2:MediaServiceMetadata" minOccurs="0"/>
                <xsd:element ref="ns2:MediaServiceFastMetadata" minOccurs="0"/>
                <xsd:element ref="ns2:MediaServiceOCR" minOccurs="0"/>
                <xsd:element ref="ns2:_Flow_SignoffStatus" minOccurs="0"/>
                <xsd:element ref="ns3:SharedWithUsers" minOccurs="0"/>
                <xsd:element ref="ns3:SharedWithDetail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1:_ip_UnifiedCompliancePolicyProperties" minOccurs="0"/>
                <xsd:element ref="ns1:_ip_UnifiedCompliancePolicyUIAction" minOccurs="0"/>
                <xsd:element ref="ns2:lcf76f155ced4ddcb4097134ff3c332f" minOccurs="0"/>
                <xsd:element ref="ns3:TaxCatchAll" minOccurs="0"/>
                <xsd:element ref="ns2:MediaServiceSearchProperties"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d39fda-dd80-4e58-b701-eac4d18d37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_Flow_SignoffStatus" ma:index="11" nillable="true" ma:displayName="Sign-off status" ma:internalName="Sign_x002d_off_x0020_status">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11106bcf-4f55-4e9e-a7f9-f567fbc8e17e"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LengthInSeconds" ma:index="2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3a3679d-0ab6-4ad3-81b9-e4bc4bbdb3f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bf68f59-5e21-4d1e-ba5a-75a4abf72f2a}" ma:internalName="TaxCatchAll" ma:showField="CatchAllData" ma:web="53a3679d-0ab6-4ad3-81b9-e4bc4bbdb3f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f2d39fda-dd80-4e58-b701-eac4d18d3723" xsi:nil="true"/>
    <_ip_UnifiedCompliancePolicyUIAction xmlns="http://schemas.microsoft.com/sharepoint/v3" xsi:nil="true"/>
    <_ip_UnifiedCompliancePolicyProperties xmlns="http://schemas.microsoft.com/sharepoint/v3" xsi:nil="true"/>
    <lcf76f155ced4ddcb4097134ff3c332f xmlns="f2d39fda-dd80-4e58-b701-eac4d18d3723">
      <Terms xmlns="http://schemas.microsoft.com/office/infopath/2007/PartnerControls"/>
    </lcf76f155ced4ddcb4097134ff3c332f>
    <TaxCatchAll xmlns="53a3679d-0ab6-4ad3-81b9-e4bc4bbdb3f6"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0D8ED-B7C6-4B72-BA3A-83F0508163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2d39fda-dd80-4e58-b701-eac4d18d3723"/>
    <ds:schemaRef ds:uri="53a3679d-0ab6-4ad3-81b9-e4bc4bbdb3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8C09AC-BD2C-4F4E-92E9-852F42659D3B}">
  <ds:schemaRefs>
    <ds:schemaRef ds:uri="http://schemas.microsoft.com/sharepoint/v3/contenttype/forms"/>
  </ds:schemaRefs>
</ds:datastoreItem>
</file>

<file path=customXml/itemProps3.xml><?xml version="1.0" encoding="utf-8"?>
<ds:datastoreItem xmlns:ds="http://schemas.openxmlformats.org/officeDocument/2006/customXml" ds:itemID="{71E1F89F-8469-41AD-9F95-7CF4D3BF3BC3}">
  <ds:schemaRefs>
    <ds:schemaRef ds:uri="http://schemas.openxmlformats.org/package/2006/metadata/core-properties"/>
    <ds:schemaRef ds:uri="http://www.w3.org/XML/1998/namespace"/>
    <ds:schemaRef ds:uri="http://purl.org/dc/elements/1.1/"/>
    <ds:schemaRef ds:uri="http://purl.org/dc/dcmitype/"/>
    <ds:schemaRef ds:uri="http://schemas.microsoft.com/office/2006/documentManagement/types"/>
    <ds:schemaRef ds:uri="http://schemas.microsoft.com/office/2006/metadata/properties"/>
    <ds:schemaRef ds:uri="http://schemas.microsoft.com/office/infopath/2007/PartnerControls"/>
    <ds:schemaRef ds:uri="53a3679d-0ab6-4ad3-81b9-e4bc4bbdb3f6"/>
    <ds:schemaRef ds:uri="f2d39fda-dd80-4e58-b701-eac4d18d3723"/>
    <ds:schemaRef ds:uri="http://schemas.microsoft.com/sharepoint/v3"/>
    <ds:schemaRef ds:uri="http://purl.org/dc/terms/"/>
  </ds:schemaRefs>
</ds:datastoreItem>
</file>

<file path=customXml/itemProps4.xml><?xml version="1.0" encoding="utf-8"?>
<ds:datastoreItem xmlns:ds="http://schemas.openxmlformats.org/officeDocument/2006/customXml" ds:itemID="{AC8F920E-3F95-40B6-AA8C-DD8ACC69FFA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CMRRA_Template.dotx</ap:Template>
  <ap:Application>Microsoft Word for the web</ap:Application>
  <ap:DocSecurity>2</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Curnan Reidy</dc:creator>
  <keywords/>
  <dc:description/>
  <lastModifiedBy>BEN DHAOU  Moaiz</lastModifiedBy>
  <revision>755</revision>
  <lastPrinted>2019-10-25T00:19:00.0000000Z</lastPrinted>
  <dcterms:created xsi:type="dcterms:W3CDTF">2024-10-01T13:09:00.0000000Z</dcterms:created>
  <dcterms:modified xsi:type="dcterms:W3CDTF">2025-04-29T09:07:13.0548926Z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0x01010050B7C6164F96FE4997B3DD01F828D4AF</vt:lpwstr>
  </property>
  <property fmtid="{D5CDD505-2E9C-101B-9397-08002B2CF9AE}" pid="3" name="AuthorIds_UIVersion_44544">
    <vt:lpwstr>12</vt:lpwstr>
  </property>
  <property fmtid="{D5CDD505-2E9C-101B-9397-08002B2CF9AE}" pid="4" name="AuthorIds_UIVersion_71168">
    <vt:lpwstr>6</vt:lpwstr>
  </property>
  <property fmtid="{D5CDD505-2E9C-101B-9397-08002B2CF9AE}" pid="5" name="MediaServiceImageTags">
    <vt:lpwstr/>
  </property>
  <property fmtid="{D5CDD505-2E9C-101B-9397-08002B2CF9AE}" pid="6" name="MSIP_Label_e1643c8e-2d9f-4797-a3dd-dcfc8cb9bb4b_Enabled">
    <vt:lpwstr>true</vt:lpwstr>
  </property>
  <property fmtid="{D5CDD505-2E9C-101B-9397-08002B2CF9AE}" pid="7" name="MSIP_Label_e1643c8e-2d9f-4797-a3dd-dcfc8cb9bb4b_SetDate">
    <vt:lpwstr>2024-10-01T13:09:37Z</vt:lpwstr>
  </property>
  <property fmtid="{D5CDD505-2E9C-101B-9397-08002B2CF9AE}" pid="8" name="MSIP_Label_e1643c8e-2d9f-4797-a3dd-dcfc8cb9bb4b_Method">
    <vt:lpwstr>Standard</vt:lpwstr>
  </property>
  <property fmtid="{D5CDD505-2E9C-101B-9397-08002B2CF9AE}" pid="9" name="MSIP_Label_e1643c8e-2d9f-4797-a3dd-dcfc8cb9bb4b_Name">
    <vt:lpwstr>defa4170-0d19-0005-0004-bc88714345d2</vt:lpwstr>
  </property>
  <property fmtid="{D5CDD505-2E9C-101B-9397-08002B2CF9AE}" pid="10" name="MSIP_Label_e1643c8e-2d9f-4797-a3dd-dcfc8cb9bb4b_SiteId">
    <vt:lpwstr>4197e6e7-fe92-417f-8cd8-0997d263db36</vt:lpwstr>
  </property>
  <property fmtid="{D5CDD505-2E9C-101B-9397-08002B2CF9AE}" pid="11" name="MSIP_Label_e1643c8e-2d9f-4797-a3dd-dcfc8cb9bb4b_ActionId">
    <vt:lpwstr>47f26964-286f-46d0-91cc-3396270d6126</vt:lpwstr>
  </property>
  <property fmtid="{D5CDD505-2E9C-101B-9397-08002B2CF9AE}" pid="12" name="MSIP_Label_e1643c8e-2d9f-4797-a3dd-dcfc8cb9bb4b_ContentBits">
    <vt:lpwstr>0</vt:lpwstr>
  </property>
</Properties>
</file>