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467F"/>
          <w:sz w:val="56"/>
        </w:rPr>
        <w:t>Business Plan</w:t>
        <w:br/>
      </w:r>
      <w:r>
        <w:rPr>
          <w:b/>
          <w:color w:val="00467F"/>
          <w:sz w:val="44"/>
        </w:rPr>
        <w:t>Coastline Digital Solutions</w:t>
      </w:r>
    </w:p>
    <w:p/>
    <w:p>
      <w:pPr>
        <w:jc w:val="center"/>
      </w:pPr>
      <w:r>
        <w:rPr>
          <w:sz w:val="24"/>
        </w:rPr>
        <w:t>Date: April 2026</w:t>
        <w:br/>
      </w:r>
      <w:r>
        <w:rPr>
          <w:sz w:val="24"/>
        </w:rPr>
        <w:t>Location: British Columbia, Canada (remote-first, serving Canada + international)</w:t>
        <w:br/>
      </w:r>
      <w:r>
        <w:rPr>
          <w:sz w:val="24"/>
        </w:rPr>
        <w:t>Legal Structure: Sole Proprietorship</w:t>
        <w:br/>
      </w:r>
      <w:r>
        <w:rPr>
          <w:sz w:val="22"/>
        </w:rPr>
        <w:br/>
        <w:t>Version 2.0 – Revised</w:t>
      </w:r>
    </w:p>
    <w:p>
      <w:r>
        <w:br w:type="page"/>
      </w:r>
    </w:p>
    <w:p>
      <w:pPr>
        <w:pStyle w:val="Heading1"/>
      </w:pPr>
      <w:r>
        <w:t>Table of Contents</w:t>
      </w:r>
    </w:p>
    <w:p>
      <w:pPr>
        <w:pStyle w:val="ListNumber"/>
      </w:pPr>
      <w:r>
        <w:t>1. Executive Summary</w:t>
      </w:r>
    </w:p>
    <w:p>
      <w:pPr>
        <w:pStyle w:val="ListNumber"/>
      </w:pPr>
      <w:r>
        <w:t>2. Company Overview</w:t>
      </w:r>
    </w:p>
    <w:p>
      <w:pPr>
        <w:pStyle w:val="ListNumber"/>
      </w:pPr>
      <w:r>
        <w:t>3. Services &amp; Sub-Services (Four Pillars)</w:t>
      </w:r>
    </w:p>
    <w:p>
      <w:pPr>
        <w:pStyle w:val="ListNumber"/>
      </w:pPr>
      <w:r>
        <w:t>4. Market Opportunity</w:t>
      </w:r>
    </w:p>
    <w:p>
      <w:pPr>
        <w:pStyle w:val="ListNumber"/>
      </w:pPr>
      <w:r>
        <w:t>5. Business Model &amp; Revenue</w:t>
      </w:r>
    </w:p>
    <w:p>
      <w:pPr>
        <w:pStyle w:val="ListNumber"/>
      </w:pPr>
      <w:r>
        <w:t>6. Target Segment Strategy</w:t>
      </w:r>
    </w:p>
    <w:p>
      <w:pPr>
        <w:pStyle w:val="ListNumber"/>
      </w:pPr>
      <w:r>
        <w:t>7. Operations Plan</w:t>
      </w:r>
    </w:p>
    <w:p>
      <w:pPr>
        <w:pStyle w:val="ListNumber"/>
      </w:pPr>
      <w:r>
        <w:t>8. Marketing &amp; Sales Plan</w:t>
      </w:r>
    </w:p>
    <w:p>
      <w:pPr>
        <w:pStyle w:val="ListNumber"/>
      </w:pPr>
      <w:r>
        <w:t>9. Financial Plan</w:t>
      </w:r>
    </w:p>
    <w:p>
      <w:pPr>
        <w:pStyle w:val="ListNumber"/>
      </w:pPr>
      <w:r>
        <w:t>10. Risk Analysis &amp; Mitigation</w:t>
      </w:r>
    </w:p>
    <w:p>
      <w:pPr>
        <w:pStyle w:val="ListNumber"/>
      </w:pPr>
      <w:r>
        <w:t>11. Milestones &amp; Roadmap</w:t>
      </w:r>
    </w:p>
    <w:p>
      <w:pPr>
        <w:pStyle w:val="ListNumber"/>
      </w:pPr>
      <w:r>
        <w:t>12. KPI Dashboard</w:t>
      </w:r>
    </w:p>
    <w:p>
      <w:pPr>
        <w:pStyle w:val="ListNumber"/>
      </w:pPr>
      <w:r>
        <w:t>13. Long-Term Vision &amp; Exit Strategy</w:t>
      </w:r>
    </w:p>
    <w:p>
      <w:pPr>
        <w:pStyle w:val="ListNumber"/>
      </w:pPr>
      <w:r>
        <w:t>14. Appendices</w:t>
      </w:r>
    </w:p>
    <w:p>
      <w:r>
        <w:br w:type="page"/>
      </w:r>
    </w:p>
    <w:p>
      <w:pPr>
        <w:pStyle w:val="Heading1"/>
      </w:pPr>
      <w:r>
        <w:t>1. Executive Summary</w:t>
      </w:r>
    </w:p>
    <w:p>
      <w:r>
        <w:t>Coastline Digital Solutions helps businesses turn unsolved market frustrations into software, process changes, or training that makes them the default choice in their niche. Unlike generic agencies that build whatever clients ask for, we start every engagement with a Market Gap Audit – a data-driven analysis of customer complaints, competitor blind spots, and regulatory shifts. Only then do we build a solution, and we build only the #1 gap.</w:t>
      </w:r>
    </w:p>
    <w:p>
      <w:pPr>
        <w:pStyle w:val="Heading2"/>
      </w:pPr>
      <w:r>
        <w:t>Four Integrated Service Pillars</w:t>
      </w:r>
    </w:p>
    <w:p>
      <w:pPr>
        <w:pStyle w:val="ListBullet"/>
        <w:ind w:left="720"/>
      </w:pPr>
      <w:r>
        <w:t>Business Consultancy – gap-closing operations design</w:t>
      </w:r>
    </w:p>
    <w:p>
      <w:pPr>
        <w:pStyle w:val="ListBullet"/>
        <w:ind w:left="720"/>
      </w:pPr>
      <w:r>
        <w:t>Market Analysis – frustration mining &amp; competitor gaps</w:t>
      </w:r>
    </w:p>
    <w:p>
      <w:pPr>
        <w:pStyle w:val="ListBullet"/>
        <w:ind w:left="720"/>
      </w:pPr>
      <w:r>
        <w:t>Business Training – teaching various business courses tailored to customer needs (launches Month 9)</w:t>
      </w:r>
    </w:p>
    <w:p>
      <w:pPr>
        <w:pStyle w:val="ListBullet"/>
        <w:ind w:left="720"/>
      </w:pPr>
      <w:r>
        <w:t>Digital Solutions – software/apps/websites that fix the #1 gap</w:t>
      </w:r>
    </w:p>
    <w:p>
      <w:pPr>
        <w:pStyle w:val="Heading2"/>
      </w:pPr>
      <w:r>
        <w:t>Primary Target Segments</w:t>
      </w:r>
    </w:p>
    <w:p>
      <w:pPr>
        <w:pStyle w:val="ListBullet"/>
        <w:ind w:left="720"/>
      </w:pPr>
      <w:r>
        <w:t>Startups &amp; SMEs (0–50 employees) – primary focus in Year 1</w:t>
      </w:r>
    </w:p>
    <w:p>
      <w:pPr>
        <w:pStyle w:val="ListBullet"/>
        <w:ind w:left="720"/>
      </w:pPr>
      <w:r>
        <w:t>Corporations (250+ employees) – opportunistic in Year 1, systematic in Year 2</w:t>
      </w:r>
    </w:p>
    <w:p>
      <w:pPr>
        <w:pStyle w:val="Heading2"/>
      </w:pPr>
      <w:r>
        <w:t>Geographic Scope</w:t>
      </w:r>
    </w:p>
    <w:p>
      <w:pPr>
        <w:pStyle w:val="ListBullet"/>
        <w:ind w:left="720"/>
      </w:pPr>
      <w:r>
        <w:t>Year 1: Canada (all provinces, starting from BC)</w:t>
      </w:r>
    </w:p>
    <w:p>
      <w:pPr>
        <w:pStyle w:val="ListBullet"/>
        <w:ind w:left="720"/>
      </w:pPr>
      <w:r>
        <w:t>Year 2: US (East &amp; West Coast)</w:t>
      </w:r>
    </w:p>
    <w:p>
      <w:pPr>
        <w:pStyle w:val="ListBullet"/>
        <w:ind w:left="720"/>
      </w:pPr>
      <w:r>
        <w:t>Year 3+: UK, Australia, NZ, EU</w:t>
      </w:r>
    </w:p>
    <w:p>
      <w:pPr>
        <w:pStyle w:val="Heading2"/>
      </w:pPr>
      <w:r>
        <w:t>Revenue Model</w:t>
      </w:r>
    </w:p>
    <w:p>
      <w:pPr>
        <w:pStyle w:val="ListBullet"/>
        <w:ind w:left="720"/>
      </w:pPr>
      <w:r>
        <w:t>Project fees + monthly retainers (competitive intelligence &amp; gap monitoring)</w:t>
      </w:r>
    </w:p>
    <w:p>
      <w:pPr>
        <w:pStyle w:val="ListBullet"/>
        <w:ind w:left="720"/>
      </w:pPr>
      <w:r>
        <w:t>Optional equity/revenue share for high-potential startups (capped at 2–3 deals/year)</w:t>
      </w:r>
    </w:p>
    <w:p>
      <w:pPr>
        <w:pStyle w:val="Heading2"/>
      </w:pPr>
      <w:r>
        <w:t>Key Financial Targets (Year 1)</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Conservative</w:t>
            </w:r>
          </w:p>
        </w:tc>
        <w:tc>
          <w:tcPr>
            <w:tcW w:type="dxa" w:w="2160"/>
          </w:tcPr>
          <w:p>
            <w:r>
              <w:rPr>
                <w:b/>
                <w:sz w:val="20"/>
              </w:rPr>
              <w:t>Realistic</w:t>
            </w:r>
          </w:p>
        </w:tc>
        <w:tc>
          <w:tcPr>
            <w:tcW w:type="dxa" w:w="2160"/>
          </w:tcPr>
          <w:p>
            <w:r>
              <w:rPr>
                <w:b/>
                <w:sz w:val="20"/>
              </w:rPr>
              <w:t>Optimistic</w:t>
            </w:r>
          </w:p>
        </w:tc>
      </w:tr>
      <w:tr>
        <w:tc>
          <w:tcPr>
            <w:tcW w:type="dxa" w:w="2160"/>
          </w:tcPr>
          <w:p>
            <w:r>
              <w:rPr>
                <w:sz w:val="20"/>
              </w:rPr>
              <w:t>Revenue (CAD)</w:t>
            </w:r>
          </w:p>
        </w:tc>
        <w:tc>
          <w:tcPr>
            <w:tcW w:type="dxa" w:w="2160"/>
          </w:tcPr>
          <w:p>
            <w:r>
              <w:rPr>
                <w:sz w:val="20"/>
              </w:rPr>
              <w:t>$180k–$250k</w:t>
            </w:r>
          </w:p>
        </w:tc>
        <w:tc>
          <w:tcPr>
            <w:tcW w:type="dxa" w:w="2160"/>
          </w:tcPr>
          <w:p>
            <w:r>
              <w:rPr>
                <w:sz w:val="20"/>
              </w:rPr>
              <w:t>$250k–$350k</w:t>
            </w:r>
          </w:p>
        </w:tc>
        <w:tc>
          <w:tcPr>
            <w:tcW w:type="dxa" w:w="2160"/>
          </w:tcPr>
          <w:p>
            <w:r>
              <w:rPr>
                <w:sz w:val="20"/>
              </w:rPr>
              <w:t>$380k–$450k</w:t>
            </w:r>
          </w:p>
        </w:tc>
      </w:tr>
      <w:tr>
        <w:tc>
          <w:tcPr>
            <w:tcW w:type="dxa" w:w="2160"/>
          </w:tcPr>
          <w:p>
            <w:r>
              <w:rPr>
                <w:sz w:val="20"/>
              </w:rPr>
              <w:t>Gross Margin</w:t>
            </w:r>
          </w:p>
        </w:tc>
        <w:tc>
          <w:tcPr>
            <w:tcW w:type="dxa" w:w="2160"/>
          </w:tcPr>
          <w:p>
            <w:r>
              <w:rPr>
                <w:sz w:val="20"/>
              </w:rPr>
              <w:t>60–70%</w:t>
            </w:r>
          </w:p>
        </w:tc>
        <w:tc>
          <w:tcPr>
            <w:tcW w:type="dxa" w:w="2160"/>
          </w:tcPr>
          <w:p>
            <w:r>
              <w:rPr>
                <w:sz w:val="20"/>
              </w:rPr>
              <w:t>60–70%</w:t>
            </w:r>
          </w:p>
        </w:tc>
        <w:tc>
          <w:tcPr>
            <w:tcW w:type="dxa" w:w="2160"/>
          </w:tcPr>
          <w:p>
            <w:r>
              <w:rPr>
                <w:sz w:val="20"/>
              </w:rPr>
              <w:t>65–75%</w:t>
            </w:r>
          </w:p>
        </w:tc>
      </w:tr>
      <w:tr>
        <w:tc>
          <w:tcPr>
            <w:tcW w:type="dxa" w:w="2160"/>
          </w:tcPr>
          <w:p>
            <w:r>
              <w:rPr>
                <w:sz w:val="20"/>
              </w:rPr>
              <w:t>Breakeven</w:t>
            </w:r>
          </w:p>
        </w:tc>
        <w:tc>
          <w:tcPr>
            <w:tcW w:type="dxa" w:w="2160"/>
          </w:tcPr>
          <w:p>
            <w:r>
              <w:rPr>
                <w:sz w:val="20"/>
              </w:rPr>
              <w:t>Month 8–10</w:t>
            </w:r>
          </w:p>
        </w:tc>
        <w:tc>
          <w:tcPr>
            <w:tcW w:type="dxa" w:w="2160"/>
          </w:tcPr>
          <w:p>
            <w:r>
              <w:rPr>
                <w:sz w:val="20"/>
              </w:rPr>
              <w:t>Month 6–8</w:t>
            </w:r>
          </w:p>
        </w:tc>
        <w:tc>
          <w:tcPr>
            <w:tcW w:type="dxa" w:w="2160"/>
          </w:tcPr>
          <w:p>
            <w:r>
              <w:rPr>
                <w:sz w:val="20"/>
              </w:rPr>
              <w:t>Month 4–6</w:t>
            </w:r>
          </w:p>
        </w:tc>
      </w:tr>
      <w:tr>
        <w:tc>
          <w:tcPr>
            <w:tcW w:type="dxa" w:w="2160"/>
          </w:tcPr>
          <w:p>
            <w:r>
              <w:rPr>
                <w:sz w:val="20"/>
              </w:rPr>
              <w:t>Audit → Build Conversion</w:t>
            </w:r>
          </w:p>
        </w:tc>
        <w:tc>
          <w:tcPr>
            <w:tcW w:type="dxa" w:w="2160"/>
          </w:tcPr>
          <w:p>
            <w:r>
              <w:rPr>
                <w:sz w:val="20"/>
              </w:rPr>
              <w:t>&gt;40%</w:t>
            </w:r>
          </w:p>
        </w:tc>
        <w:tc>
          <w:tcPr>
            <w:tcW w:type="dxa" w:w="2160"/>
          </w:tcPr>
          <w:p>
            <w:r>
              <w:rPr>
                <w:sz w:val="20"/>
              </w:rPr>
              <w:t>&gt;60%</w:t>
            </w:r>
          </w:p>
        </w:tc>
        <w:tc>
          <w:tcPr>
            <w:tcW w:type="dxa" w:w="2160"/>
          </w:tcPr>
          <w:p>
            <w:r>
              <w:rPr>
                <w:sz w:val="20"/>
              </w:rPr>
              <w:t>&gt;70%</w:t>
            </w:r>
          </w:p>
        </w:tc>
      </w:tr>
      <w:tr>
        <w:tc>
          <w:tcPr>
            <w:tcW w:type="dxa" w:w="2160"/>
          </w:tcPr>
          <w:p>
            <w:r>
              <w:rPr>
                <w:sz w:val="20"/>
              </w:rPr>
              <w:t>Net Profit (before founder salary)</w:t>
            </w:r>
          </w:p>
        </w:tc>
        <w:tc>
          <w:tcPr>
            <w:tcW w:type="dxa" w:w="2160"/>
          </w:tcPr>
          <w:p>
            <w:r>
              <w:rPr>
                <w:sz w:val="20"/>
              </w:rPr>
              <w:t>$30k–$60k</w:t>
            </w:r>
          </w:p>
        </w:tc>
        <w:tc>
          <w:tcPr>
            <w:tcW w:type="dxa" w:w="2160"/>
          </w:tcPr>
          <w:p>
            <w:r>
              <w:rPr>
                <w:sz w:val="20"/>
              </w:rPr>
              <w:t>$94k–$150k</w:t>
            </w:r>
          </w:p>
        </w:tc>
        <w:tc>
          <w:tcPr>
            <w:tcW w:type="dxa" w:w="2160"/>
          </w:tcPr>
          <w:p>
            <w:r>
              <w:rPr>
                <w:sz w:val="20"/>
              </w:rPr>
              <w:t>$200k+</w:t>
            </w:r>
          </w:p>
        </w:tc>
      </w:tr>
    </w:tbl>
    <w:p/>
    <w:p>
      <w:r>
        <w:br w:type="page"/>
      </w:r>
    </w:p>
    <w:p>
      <w:pPr>
        <w:pStyle w:val="Heading1"/>
      </w:pPr>
      <w:r>
        <w:t>2. Company Overview</w:t>
      </w:r>
    </w:p>
    <w:p>
      <w:pPr>
        <w:pStyle w:val="Heading2"/>
      </w:pPr>
      <w:r>
        <w:t>2.1 Legal Name &amp; Registration</w:t>
      </w:r>
    </w:p>
    <w:p>
      <w:r>
        <w:t>Coastline Digital Solutions (Sole Proprietorship, Canada). Planned US LLC via Stripe Atlas for USD contracts.</w:t>
      </w:r>
    </w:p>
    <w:p>
      <w:pPr>
        <w:pStyle w:val="Heading2"/>
      </w:pPr>
      <w:r>
        <w:t>2.2 Mission</w:t>
      </w:r>
    </w:p>
    <w:p>
      <w:r>
        <w:t>Turn unsolved market frustrations into software that makes our clients the default choice in their niche – before their competitors even see the gap.</w:t>
      </w:r>
    </w:p>
    <w:p>
      <w:pPr>
        <w:pStyle w:val="Heading2"/>
      </w:pPr>
      <w:r>
        <w:t>2.3 Unique Value Proposition</w:t>
      </w:r>
    </w:p>
    <w:p>
      <w:r>
        <w:rPr>
          <w:i/>
          <w:sz w:val="24"/>
        </w:rPr>
        <w:t>"Most software agencies ask what you want. We ask what your market hates – then build the solution that makes you the only one who fixes it."</w:t>
      </w:r>
    </w:p>
    <w:p>
      <w:pPr>
        <w:pStyle w:val="Heading2"/>
      </w:pPr>
      <w:r>
        <w:t>2.4 Core Differentiators (The Moat)</w:t>
      </w:r>
    </w:p>
    <w:p>
      <w:pPr>
        <w:pStyle w:val="ListBullet"/>
        <w:ind w:left="720"/>
      </w:pPr>
      <w:r>
        <w:t>Paid Market Gap Audit with a "no gap, no fee" guarantee.</w:t>
      </w:r>
    </w:p>
    <w:p>
      <w:pPr>
        <w:pStyle w:val="ListBullet"/>
        <w:ind w:left="720"/>
      </w:pPr>
      <w:r>
        <w:t>Build only the #1 gap – no feature bloat, no guessing.</w:t>
      </w:r>
    </w:p>
    <w:p>
      <w:pPr>
        <w:pStyle w:val="ListBullet"/>
        <w:ind w:left="720"/>
      </w:pPr>
      <w:r>
        <w:t>Outcome-linked pricing (e.g., "reduce support tickets about X by 70%").</w:t>
      </w:r>
    </w:p>
    <w:p>
      <w:pPr>
        <w:pStyle w:val="ListBullet"/>
        <w:ind w:left="720"/>
      </w:pPr>
      <w:r>
        <w:t>Four integrated pillars – consultancy, analysis, training, software – that feed each other.</w:t>
      </w:r>
    </w:p>
    <w:p>
      <w:pPr>
        <w:pStyle w:val="ListBullet"/>
        <w:ind w:left="720"/>
      </w:pPr>
      <w:r>
        <w:t>Proprietary methodology for scraping, clustering, and prioritising customer frustrations.</w:t>
      </w:r>
    </w:p>
    <w:p>
      <w:pPr>
        <w:pStyle w:val="Heading2"/>
      </w:pPr>
      <w:r>
        <w:t>2.5 Defensibility Strategy (How the Moat Deepens Over Time)</w:t>
      </w:r>
    </w:p>
    <w:p>
      <w:r>
        <w:t>The methodology itself (scraping reviews, clustering with NLP) is reproducible. The real moat is built through three compounding assets:</w:t>
      </w:r>
    </w:p>
    <w:p>
      <w:pPr>
        <w:pStyle w:val="ListBullet"/>
        <w:ind w:left="720"/>
      </w:pPr>
      <w:r>
        <w:t>Published thought leadership – becoming the recognised authority on "frustration mining" through case studies, blog posts, and speaking engagements.</w:t>
      </w:r>
    </w:p>
    <w:p>
      <w:pPr>
        <w:pStyle w:val="ListBullet"/>
        <w:ind w:left="720"/>
      </w:pPr>
      <w:r>
        <w:t>Proprietary sector datasets – each completed audit adds to an internal database of complaints, gaps, and solutions per sector. After 20+ audits, our pattern recognition is unmatched.</w:t>
      </w:r>
    </w:p>
    <w:p>
      <w:pPr>
        <w:pStyle w:val="ListBullet"/>
        <w:ind w:left="720"/>
      </w:pPr>
      <w:r>
        <w:t>Internal tooling – custom-built automation that reduces audit delivery time from 7 days to 3 days. Competitors starting from scratch cannot match this speed.</w:t>
      </w:r>
    </w:p>
    <w:p>
      <w:pPr>
        <w:pStyle w:val="ListBullet"/>
        <w:ind w:left="720"/>
      </w:pPr>
      <w:r>
        <w:t>Client outcome track record – every successful build creates a referenceable case study with measurable ROI. This compounds trust over time.</w:t>
      </w:r>
    </w:p>
    <w:p>
      <w:pPr>
        <w:pStyle w:val="Heading2"/>
      </w:pPr>
      <w:r>
        <w:t>2.6 Founder &amp; Team (Initial)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Role</w:t>
            </w:r>
          </w:p>
        </w:tc>
        <w:tc>
          <w:tcPr>
            <w:tcW w:type="dxa" w:w="4320"/>
          </w:tcPr>
          <w:p>
            <w:r>
              <w:rPr>
                <w:b/>
                <w:sz w:val="20"/>
              </w:rPr>
              <w:t>Status</w:t>
            </w:r>
          </w:p>
        </w:tc>
      </w:tr>
      <w:tr>
        <w:tc>
          <w:tcPr>
            <w:tcW w:type="dxa" w:w="4320"/>
          </w:tcPr>
          <w:p>
            <w:r>
              <w:rPr>
                <w:sz w:val="20"/>
              </w:rPr>
              <w:t>Founder (CEO): market analysis, sales, audit delivery</w:t>
            </w:r>
          </w:p>
        </w:tc>
        <w:tc>
          <w:tcPr>
            <w:tcW w:type="dxa" w:w="4320"/>
          </w:tcPr>
          <w:p>
            <w:r>
              <w:rPr>
                <w:sz w:val="20"/>
              </w:rPr>
              <w:t>Full-time</w:t>
            </w:r>
          </w:p>
        </w:tc>
      </w:tr>
      <w:tr>
        <w:tc>
          <w:tcPr>
            <w:tcW w:type="dxa" w:w="4320"/>
          </w:tcPr>
          <w:p>
            <w:r>
              <w:rPr>
                <w:sz w:val="20"/>
              </w:rPr>
              <w:t>Full-stack developer</w:t>
            </w:r>
          </w:p>
        </w:tc>
        <w:tc>
          <w:tcPr>
            <w:tcW w:type="dxa" w:w="4320"/>
          </w:tcPr>
          <w:p>
            <w:r>
              <w:rPr>
                <w:sz w:val="20"/>
              </w:rPr>
              <w:t>1 contractor (40h/week)</w:t>
            </w:r>
          </w:p>
        </w:tc>
      </w:tr>
      <w:tr>
        <w:tc>
          <w:tcPr>
            <w:tcW w:type="dxa" w:w="4320"/>
          </w:tcPr>
          <w:p>
            <w:r>
              <w:rPr>
                <w:sz w:val="20"/>
              </w:rPr>
              <w:t>Data analyst (frustration mining)</w:t>
            </w:r>
          </w:p>
        </w:tc>
        <w:tc>
          <w:tcPr>
            <w:tcW w:type="dxa" w:w="4320"/>
          </w:tcPr>
          <w:p>
            <w:r>
              <w:rPr>
                <w:sz w:val="20"/>
              </w:rPr>
              <w:t>1 contractor (20h/week, starting Month 3)</w:t>
            </w:r>
          </w:p>
        </w:tc>
      </w:tr>
      <w:tr>
        <w:tc>
          <w:tcPr>
            <w:tcW w:type="dxa" w:w="4320"/>
          </w:tcPr>
          <w:p>
            <w:r>
              <w:rPr>
                <w:sz w:val="20"/>
              </w:rPr>
              <w:t>Legal/accounting</w:t>
            </w:r>
          </w:p>
        </w:tc>
        <w:tc>
          <w:tcPr>
            <w:tcW w:type="dxa" w:w="4320"/>
          </w:tcPr>
          <w:p>
            <w:r>
              <w:rPr>
                <w:sz w:val="20"/>
              </w:rPr>
              <w:t>On demand</w:t>
            </w:r>
          </w:p>
        </w:tc>
      </w:tr>
    </w:tbl>
    <w:p/>
    <w:p>
      <w:r>
        <w:br w:type="page"/>
      </w:r>
    </w:p>
    <w:p>
      <w:pPr>
        <w:pStyle w:val="Heading1"/>
      </w:pPr>
      <w:r>
        <w:t>3. Services &amp; Sub-Services (Four Pillars)</w:t>
      </w:r>
    </w:p>
    <w:p>
      <w:pPr>
        <w:pStyle w:val="Heading2"/>
      </w:pPr>
      <w:r>
        <w:t>3.1 Business Consultancy</w:t>
      </w:r>
    </w:p>
    <w:p>
      <w:r>
        <w:t>Gap-closing operational redesign without code.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Sub-service</w:t>
            </w:r>
          </w:p>
        </w:tc>
        <w:tc>
          <w:tcPr>
            <w:tcW w:type="dxa" w:w="2880"/>
          </w:tcPr>
          <w:p>
            <w:r>
              <w:rPr>
                <w:b/>
                <w:sz w:val="20"/>
              </w:rPr>
              <w:t>Problem Solved</w:t>
            </w:r>
          </w:p>
        </w:tc>
        <w:tc>
          <w:tcPr>
            <w:tcW w:type="dxa" w:w="2880"/>
          </w:tcPr>
          <w:p>
            <w:r>
              <w:rPr>
                <w:b/>
                <w:sz w:val="20"/>
              </w:rPr>
              <w:t>Deliverable</w:t>
            </w:r>
          </w:p>
        </w:tc>
      </w:tr>
      <w:tr>
        <w:tc>
          <w:tcPr>
            <w:tcW w:type="dxa" w:w="2880"/>
          </w:tcPr>
          <w:p>
            <w:r>
              <w:rPr>
                <w:sz w:val="20"/>
              </w:rPr>
              <w:t>Customer friction audit</w:t>
            </w:r>
          </w:p>
        </w:tc>
        <w:tc>
          <w:tcPr>
            <w:tcW w:type="dxa" w:w="2880"/>
          </w:tcPr>
          <w:p>
            <w:r>
              <w:rPr>
                <w:sz w:val="20"/>
              </w:rPr>
              <w:t>Support team answers same questions daily</w:t>
            </w:r>
          </w:p>
        </w:tc>
        <w:tc>
          <w:tcPr>
            <w:tcW w:type="dxa" w:w="2880"/>
          </w:tcPr>
          <w:p>
            <w:r>
              <w:rPr>
                <w:sz w:val="20"/>
              </w:rPr>
              <w:t>Top 5 friction points + process changes to eliminate 3</w:t>
            </w:r>
          </w:p>
        </w:tc>
      </w:tr>
      <w:tr>
        <w:tc>
          <w:tcPr>
            <w:tcW w:type="dxa" w:w="2880"/>
          </w:tcPr>
          <w:p>
            <w:r>
              <w:rPr>
                <w:sz w:val="20"/>
              </w:rPr>
              <w:t>Competitor response playbook</w:t>
            </w:r>
          </w:p>
        </w:tc>
        <w:tc>
          <w:tcPr>
            <w:tcW w:type="dxa" w:w="2880"/>
          </w:tcPr>
          <w:p>
            <w:r>
              <w:rPr>
                <w:sz w:val="20"/>
              </w:rPr>
              <w:t>Losing deals because competitor has feature Y</w:t>
            </w:r>
          </w:p>
        </w:tc>
        <w:tc>
          <w:tcPr>
            <w:tcW w:type="dxa" w:w="2880"/>
          </w:tcPr>
          <w:p>
            <w:r>
              <w:rPr>
                <w:sz w:val="20"/>
              </w:rPr>
              <w:t>Playbook to neutralise that advantage</w:t>
            </w:r>
          </w:p>
        </w:tc>
      </w:tr>
      <w:tr>
        <w:tc>
          <w:tcPr>
            <w:tcW w:type="dxa" w:w="2880"/>
          </w:tcPr>
          <w:p>
            <w:r>
              <w:rPr>
                <w:sz w:val="20"/>
              </w:rPr>
              <w:t>Regulatory gap analysis</w:t>
            </w:r>
          </w:p>
        </w:tc>
        <w:tc>
          <w:tcPr>
            <w:tcW w:type="dxa" w:w="2880"/>
          </w:tcPr>
          <w:p>
            <w:r>
              <w:rPr>
                <w:sz w:val="20"/>
              </w:rPr>
              <w:t>New regulation ignored by competitors</w:t>
            </w:r>
          </w:p>
        </w:tc>
        <w:tc>
          <w:tcPr>
            <w:tcW w:type="dxa" w:w="2880"/>
          </w:tcPr>
          <w:p>
            <w:r>
              <w:rPr>
                <w:sz w:val="20"/>
              </w:rPr>
              <w:t>Timeline + action plan to turn compliance into marketing</w:t>
            </w:r>
          </w:p>
        </w:tc>
      </w:tr>
      <w:tr>
        <w:tc>
          <w:tcPr>
            <w:tcW w:type="dxa" w:w="2880"/>
          </w:tcPr>
          <w:p>
            <w:r>
              <w:rPr>
                <w:sz w:val="20"/>
              </w:rPr>
              <w:t>Vendor consolidation roadmap</w:t>
            </w:r>
          </w:p>
        </w:tc>
        <w:tc>
          <w:tcPr>
            <w:tcW w:type="dxa" w:w="2880"/>
          </w:tcPr>
          <w:p>
            <w:r>
              <w:rPr>
                <w:sz w:val="20"/>
              </w:rPr>
              <w:t>7 tools that don't talk – customers feel delays</w:t>
            </w:r>
          </w:p>
        </w:tc>
        <w:tc>
          <w:tcPr>
            <w:tcW w:type="dxa" w:w="2880"/>
          </w:tcPr>
          <w:p>
            <w:r>
              <w:rPr>
                <w:sz w:val="20"/>
              </w:rPr>
              <w:t>Integration map + stack to reduce hand-offs by 60%</w:t>
            </w:r>
          </w:p>
        </w:tc>
      </w:tr>
    </w:tbl>
    <w:p/>
    <w:p>
      <w:pPr>
        <w:pStyle w:val="Heading2"/>
      </w:pPr>
      <w:r>
        <w:t>3.2 Market Analysis</w:t>
      </w:r>
    </w:p>
    <w:p>
      <w:r>
        <w:t>Data-proven gaps, not opinions.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Sub-service</w:t>
            </w:r>
          </w:p>
        </w:tc>
        <w:tc>
          <w:tcPr>
            <w:tcW w:type="dxa" w:w="2880"/>
          </w:tcPr>
          <w:p>
            <w:r>
              <w:rPr>
                <w:b/>
                <w:sz w:val="20"/>
              </w:rPr>
              <w:t>Problem Solved</w:t>
            </w:r>
          </w:p>
        </w:tc>
        <w:tc>
          <w:tcPr>
            <w:tcW w:type="dxa" w:w="2880"/>
          </w:tcPr>
          <w:p>
            <w:r>
              <w:rPr>
                <w:b/>
                <w:sz w:val="20"/>
              </w:rPr>
              <w:t>Deliverable</w:t>
            </w:r>
          </w:p>
        </w:tc>
      </w:tr>
      <w:tr>
        <w:tc>
          <w:tcPr>
            <w:tcW w:type="dxa" w:w="2880"/>
          </w:tcPr>
          <w:p>
            <w:r>
              <w:rPr>
                <w:sz w:val="20"/>
              </w:rPr>
              <w:t>Frustration mining (core)</w:t>
            </w:r>
          </w:p>
        </w:tc>
        <w:tc>
          <w:tcPr>
            <w:tcW w:type="dxa" w:w="2880"/>
          </w:tcPr>
          <w:p>
            <w:r>
              <w:rPr>
                <w:sz w:val="20"/>
              </w:rPr>
              <w:t>"I don't know why customers are unhappy"</w:t>
            </w:r>
          </w:p>
        </w:tc>
        <w:tc>
          <w:tcPr>
            <w:tcW w:type="dxa" w:w="2880"/>
          </w:tcPr>
          <w:p>
            <w:r>
              <w:rPr>
                <w:sz w:val="20"/>
              </w:rPr>
              <w:t>500–2,000 complaints clustered, top 3 gaps</w:t>
            </w:r>
          </w:p>
        </w:tc>
      </w:tr>
      <w:tr>
        <w:tc>
          <w:tcPr>
            <w:tcW w:type="dxa" w:w="2880"/>
          </w:tcPr>
          <w:p>
            <w:r>
              <w:rPr>
                <w:sz w:val="20"/>
              </w:rPr>
              <w:t>Competitor feature gap matrix</w:t>
            </w:r>
          </w:p>
        </w:tc>
        <w:tc>
          <w:tcPr>
            <w:tcW w:type="dxa" w:w="2880"/>
          </w:tcPr>
          <w:p>
            <w:r>
              <w:rPr>
                <w:sz w:val="20"/>
              </w:rPr>
              <w:t>"All competitors look the same"</w:t>
            </w:r>
          </w:p>
        </w:tc>
        <w:tc>
          <w:tcPr>
            <w:tcW w:type="dxa" w:w="2880"/>
          </w:tcPr>
          <w:p>
            <w:r>
              <w:rPr>
                <w:sz w:val="20"/>
              </w:rPr>
              <w:t>Missing features mapped to complaints</w:t>
            </w:r>
          </w:p>
        </w:tc>
      </w:tr>
      <w:tr>
        <w:tc>
          <w:tcPr>
            <w:tcW w:type="dxa" w:w="2880"/>
          </w:tcPr>
          <w:p>
            <w:r>
              <w:rPr>
                <w:sz w:val="20"/>
              </w:rPr>
              <w:t>Price &amp; positioning gap</w:t>
            </w:r>
          </w:p>
        </w:tc>
        <w:tc>
          <w:tcPr>
            <w:tcW w:type="dxa" w:w="2880"/>
          </w:tcPr>
          <w:p>
            <w:r>
              <w:rPr>
                <w:sz w:val="20"/>
              </w:rPr>
              <w:t>Losing to cheaper competitors</w:t>
            </w:r>
          </w:p>
        </w:tc>
        <w:tc>
          <w:tcPr>
            <w:tcW w:type="dxa" w:w="2880"/>
          </w:tcPr>
          <w:p>
            <w:r>
              <w:rPr>
                <w:sz w:val="20"/>
              </w:rPr>
              <w:t>Willingness-to-pay analysis + unbundle recommendation</w:t>
            </w:r>
          </w:p>
        </w:tc>
      </w:tr>
      <w:tr>
        <w:tc>
          <w:tcPr>
            <w:tcW w:type="dxa" w:w="2880"/>
          </w:tcPr>
          <w:p>
            <w:r>
              <w:rPr>
                <w:sz w:val="20"/>
              </w:rPr>
              <w:t>Emerging threat scan</w:t>
            </w:r>
          </w:p>
        </w:tc>
        <w:tc>
          <w:tcPr>
            <w:tcW w:type="dxa" w:w="2880"/>
          </w:tcPr>
          <w:p>
            <w:r>
              <w:rPr>
                <w:sz w:val="20"/>
              </w:rPr>
              <w:t>New startup entered our market</w:t>
            </w:r>
          </w:p>
        </w:tc>
        <w:tc>
          <w:tcPr>
            <w:tcW w:type="dxa" w:w="2880"/>
          </w:tcPr>
          <w:p>
            <w:r>
              <w:rPr>
                <w:sz w:val="20"/>
              </w:rPr>
              <w:t>Deep dive on weak spots + counter-play</w:t>
            </w:r>
          </w:p>
        </w:tc>
      </w:tr>
    </w:tbl>
    <w:p/>
    <w:p>
      <w:pPr>
        <w:pStyle w:val="Heading2"/>
      </w:pPr>
      <w:r>
        <w:t>3.3 Business Training</w:t>
      </w:r>
    </w:p>
    <w:p>
      <w:r>
        <w:t>Teach clients to spot gaps themselves. Note: Training pillar launches formally in Month 9, once 5+ completed audits/builds provide credible curriculum material.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Sub-service</w:t>
            </w:r>
          </w:p>
        </w:tc>
        <w:tc>
          <w:tcPr>
            <w:tcW w:type="dxa" w:w="2880"/>
          </w:tcPr>
          <w:p>
            <w:r>
              <w:rPr>
                <w:b/>
                <w:sz w:val="20"/>
              </w:rPr>
              <w:t>Format</w:t>
            </w:r>
          </w:p>
        </w:tc>
        <w:tc>
          <w:tcPr>
            <w:tcW w:type="dxa" w:w="2880"/>
          </w:tcPr>
          <w:p>
            <w:r>
              <w:rPr>
                <w:b/>
                <w:sz w:val="20"/>
              </w:rPr>
              <w:t>Fee Range (CAD)</w:t>
            </w:r>
          </w:p>
        </w:tc>
      </w:tr>
      <w:tr>
        <w:tc>
          <w:tcPr>
            <w:tcW w:type="dxa" w:w="2880"/>
          </w:tcPr>
          <w:p>
            <w:r>
              <w:rPr>
                <w:sz w:val="20"/>
              </w:rPr>
              <w:t>Gap hunting workshop (company)</w:t>
            </w:r>
          </w:p>
        </w:tc>
        <w:tc>
          <w:tcPr>
            <w:tcW w:type="dxa" w:w="2880"/>
          </w:tcPr>
          <w:p>
            <w:r>
              <w:rPr>
                <w:sz w:val="20"/>
              </w:rPr>
              <w:t>2-day on-site/remote for up to 10 people</w:t>
            </w:r>
          </w:p>
        </w:tc>
        <w:tc>
          <w:tcPr>
            <w:tcW w:type="dxa" w:w="2880"/>
          </w:tcPr>
          <w:p>
            <w:r>
              <w:rPr>
                <w:sz w:val="20"/>
              </w:rPr>
              <w:t>$8k–$15k</w:t>
            </w:r>
          </w:p>
        </w:tc>
      </w:tr>
      <w:tr>
        <w:tc>
          <w:tcPr>
            <w:tcW w:type="dxa" w:w="2880"/>
          </w:tcPr>
          <w:p>
            <w:r>
              <w:rPr>
                <w:sz w:val="20"/>
              </w:rPr>
              <w:t>Frustration-led requirements (product managers)</w:t>
            </w:r>
          </w:p>
        </w:tc>
        <w:tc>
          <w:tcPr>
            <w:tcW w:type="dxa" w:w="2880"/>
          </w:tcPr>
          <w:p>
            <w:r>
              <w:rPr>
                <w:sz w:val="20"/>
              </w:rPr>
              <w:t>4-week live cohort</w:t>
            </w:r>
          </w:p>
        </w:tc>
        <w:tc>
          <w:tcPr>
            <w:tcW w:type="dxa" w:w="2880"/>
          </w:tcPr>
          <w:p>
            <w:r>
              <w:rPr>
                <w:sz w:val="20"/>
              </w:rPr>
              <w:t>$1.5k/person</w:t>
            </w:r>
          </w:p>
        </w:tc>
      </w:tr>
      <w:tr>
        <w:tc>
          <w:tcPr>
            <w:tcW w:type="dxa" w:w="2880"/>
          </w:tcPr>
          <w:p>
            <w:r>
              <w:rPr>
                <w:sz w:val="20"/>
              </w:rPr>
              <w:t>Competitive moat design (founders)</w:t>
            </w:r>
          </w:p>
        </w:tc>
        <w:tc>
          <w:tcPr>
            <w:tcW w:type="dxa" w:w="2880"/>
          </w:tcPr>
          <w:p>
            <w:r>
              <w:rPr>
                <w:sz w:val="20"/>
              </w:rPr>
              <w:t>1-day executive session</w:t>
            </w:r>
          </w:p>
        </w:tc>
        <w:tc>
          <w:tcPr>
            <w:tcW w:type="dxa" w:w="2880"/>
          </w:tcPr>
          <w:p>
            <w:r>
              <w:rPr>
                <w:sz w:val="20"/>
              </w:rPr>
              <w:t>$5k–$10k</w:t>
            </w:r>
          </w:p>
        </w:tc>
      </w:tr>
      <w:tr>
        <w:tc>
          <w:tcPr>
            <w:tcW w:type="dxa" w:w="2880"/>
          </w:tcPr>
          <w:p>
            <w:r>
              <w:rPr>
                <w:sz w:val="20"/>
              </w:rPr>
              <w:t>Automation opportunity spotting (ops teams)</w:t>
            </w:r>
          </w:p>
        </w:tc>
        <w:tc>
          <w:tcPr>
            <w:tcW w:type="dxa" w:w="2880"/>
          </w:tcPr>
          <w:p>
            <w:r>
              <w:rPr>
                <w:sz w:val="20"/>
              </w:rPr>
              <w:t>Half-day workshop</w:t>
            </w:r>
          </w:p>
        </w:tc>
        <w:tc>
          <w:tcPr>
            <w:tcW w:type="dxa" w:w="2880"/>
          </w:tcPr>
          <w:p>
            <w:r>
              <w:rPr>
                <w:sz w:val="20"/>
              </w:rPr>
              <w:t>$3k–$5k</w:t>
            </w:r>
          </w:p>
        </w:tc>
      </w:tr>
      <w:tr>
        <w:tc>
          <w:tcPr>
            <w:tcW w:type="dxa" w:w="2880"/>
          </w:tcPr>
          <w:p>
            <w:r>
              <w:rPr>
                <w:sz w:val="20"/>
              </w:rPr>
              <w:t>Individual certification</w:t>
            </w:r>
          </w:p>
        </w:tc>
        <w:tc>
          <w:tcPr>
            <w:tcW w:type="dxa" w:w="2880"/>
          </w:tcPr>
          <w:p>
            <w:r>
              <w:rPr>
                <w:sz w:val="20"/>
              </w:rPr>
              <w:t>Self-paced + project + certification</w:t>
            </w:r>
          </w:p>
        </w:tc>
        <w:tc>
          <w:tcPr>
            <w:tcW w:type="dxa" w:w="2880"/>
          </w:tcPr>
          <w:p>
            <w:r>
              <w:rPr>
                <w:sz w:val="20"/>
              </w:rPr>
              <w:t>$1k–$2k</w:t>
            </w:r>
          </w:p>
        </w:tc>
      </w:tr>
    </w:tbl>
    <w:p/>
    <w:p>
      <w:pPr>
        <w:pStyle w:val="Heading2"/>
      </w:pPr>
      <w:r>
        <w:t>3.4 Digital Solutions</w:t>
      </w:r>
    </w:p>
    <w:p>
      <w:r>
        <w:t>Build only the #1 solution to the #1 gap.</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Sub-service</w:t>
            </w:r>
          </w:p>
        </w:tc>
        <w:tc>
          <w:tcPr>
            <w:tcW w:type="dxa" w:w="2880"/>
          </w:tcPr>
          <w:p>
            <w:r>
              <w:rPr>
                <w:b/>
                <w:sz w:val="20"/>
              </w:rPr>
              <w:t>Description</w:t>
            </w:r>
          </w:p>
        </w:tc>
        <w:tc>
          <w:tcPr>
            <w:tcW w:type="dxa" w:w="2880"/>
          </w:tcPr>
          <w:p>
            <w:r>
              <w:rPr>
                <w:b/>
                <w:sz w:val="20"/>
              </w:rPr>
              <w:t>Fee Range (CAD)</w:t>
            </w:r>
          </w:p>
        </w:tc>
      </w:tr>
      <w:tr>
        <w:tc>
          <w:tcPr>
            <w:tcW w:type="dxa" w:w="2880"/>
          </w:tcPr>
          <w:p>
            <w:r>
              <w:rPr>
                <w:sz w:val="20"/>
              </w:rPr>
              <w:t>Unfair Advantage Feature</w:t>
            </w:r>
          </w:p>
        </w:tc>
        <w:tc>
          <w:tcPr>
            <w:tcW w:type="dxa" w:w="2880"/>
          </w:tcPr>
          <w:p>
            <w:r>
              <w:rPr>
                <w:sz w:val="20"/>
              </w:rPr>
              <w:t>Single high-impact feature solving top frustration</w:t>
            </w:r>
          </w:p>
        </w:tc>
        <w:tc>
          <w:tcPr>
            <w:tcW w:type="dxa" w:w="2880"/>
          </w:tcPr>
          <w:p>
            <w:r>
              <w:rPr>
                <w:sz w:val="20"/>
              </w:rPr>
              <w:t>$25k–$100k</w:t>
            </w:r>
          </w:p>
        </w:tc>
      </w:tr>
      <w:tr>
        <w:tc>
          <w:tcPr>
            <w:tcW w:type="dxa" w:w="2880"/>
          </w:tcPr>
          <w:p>
            <w:r>
              <w:rPr>
                <w:sz w:val="20"/>
              </w:rPr>
              <w:t>Process automation tool</w:t>
            </w:r>
          </w:p>
        </w:tc>
        <w:tc>
          <w:tcPr>
            <w:tcW w:type="dxa" w:w="2880"/>
          </w:tcPr>
          <w:p>
            <w:r>
              <w:rPr>
                <w:sz w:val="20"/>
              </w:rPr>
              <w:t>Lightweight internal web app for 1 workflow</w:t>
            </w:r>
          </w:p>
        </w:tc>
        <w:tc>
          <w:tcPr>
            <w:tcW w:type="dxa" w:w="2880"/>
          </w:tcPr>
          <w:p>
            <w:r>
              <w:rPr>
                <w:sz w:val="20"/>
              </w:rPr>
              <w:t>$15k–$40k</w:t>
            </w:r>
          </w:p>
        </w:tc>
      </w:tr>
      <w:tr>
        <w:tc>
          <w:tcPr>
            <w:tcW w:type="dxa" w:w="2880"/>
          </w:tcPr>
          <w:p>
            <w:r>
              <w:rPr>
                <w:sz w:val="20"/>
              </w:rPr>
              <w:t>Customer-facing gap closer</w:t>
            </w:r>
          </w:p>
        </w:tc>
        <w:tc>
          <w:tcPr>
            <w:tcW w:type="dxa" w:w="2880"/>
          </w:tcPr>
          <w:p>
            <w:r>
              <w:rPr>
                <w:sz w:val="20"/>
              </w:rPr>
              <w:t>Portal that solves a specific complaint (e.g., real-time tracker)</w:t>
            </w:r>
          </w:p>
        </w:tc>
        <w:tc>
          <w:tcPr>
            <w:tcW w:type="dxa" w:w="2880"/>
          </w:tcPr>
          <w:p>
            <w:r>
              <w:rPr>
                <w:sz w:val="20"/>
              </w:rPr>
              <w:t>$30k–$80k</w:t>
            </w:r>
          </w:p>
        </w:tc>
      </w:tr>
      <w:tr>
        <w:tc>
          <w:tcPr>
            <w:tcW w:type="dxa" w:w="2880"/>
          </w:tcPr>
          <w:p>
            <w:r>
              <w:rPr>
                <w:sz w:val="20"/>
              </w:rPr>
              <w:t>Clone-proof MVP</w:t>
            </w:r>
          </w:p>
        </w:tc>
        <w:tc>
          <w:tcPr>
            <w:tcW w:type="dxa" w:w="2880"/>
          </w:tcPr>
          <w:p>
            <w:r>
              <w:rPr>
                <w:sz w:val="20"/>
              </w:rPr>
              <w:t>MVP with deliberate complexity to slow copycats</w:t>
            </w:r>
          </w:p>
        </w:tc>
        <w:tc>
          <w:tcPr>
            <w:tcW w:type="dxa" w:w="2880"/>
          </w:tcPr>
          <w:p>
            <w:r>
              <w:rPr>
                <w:sz w:val="20"/>
              </w:rPr>
              <w:t>$40k–$120k</w:t>
            </w:r>
          </w:p>
        </w:tc>
      </w:tr>
      <w:tr>
        <w:tc>
          <w:tcPr>
            <w:tcW w:type="dxa" w:w="2880"/>
          </w:tcPr>
          <w:p>
            <w:r>
              <w:rPr>
                <w:sz w:val="20"/>
              </w:rPr>
              <w:t>Gap-focused website</w:t>
            </w:r>
          </w:p>
        </w:tc>
        <w:tc>
          <w:tcPr>
            <w:tcW w:type="dxa" w:w="2880"/>
          </w:tcPr>
          <w:p>
            <w:r>
              <w:rPr>
                <w:sz w:val="20"/>
              </w:rPr>
              <w:t>Website built around a customer problem (e.g., compliance checker)</w:t>
            </w:r>
          </w:p>
        </w:tc>
        <w:tc>
          <w:tcPr>
            <w:tcW w:type="dxa" w:w="2880"/>
          </w:tcPr>
          <w:p>
            <w:r>
              <w:rPr>
                <w:sz w:val="20"/>
              </w:rPr>
              <w:t>$10k–$30k</w:t>
            </w:r>
          </w:p>
        </w:tc>
      </w:tr>
    </w:tbl>
    <w:p/>
    <w:p>
      <w:r>
        <w:br w:type="page"/>
      </w:r>
    </w:p>
    <w:p>
      <w:pPr>
        <w:pStyle w:val="Heading1"/>
      </w:pPr>
      <w:r>
        <w:t>4. Market Opportunity</w:t>
      </w:r>
    </w:p>
    <w:p>
      <w:pPr>
        <w:pStyle w:val="Heading2"/>
      </w:pPr>
      <w:r>
        <w:t>4.1 Target Sectors (by Frustration Density)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Sector</w:t>
            </w:r>
          </w:p>
        </w:tc>
        <w:tc>
          <w:tcPr>
            <w:tcW w:type="dxa" w:w="2880"/>
          </w:tcPr>
          <w:p>
            <w:r>
              <w:rPr>
                <w:b/>
                <w:sz w:val="20"/>
              </w:rPr>
              <w:t>Evidence of Unsolved Complaints</w:t>
            </w:r>
          </w:p>
        </w:tc>
        <w:tc>
          <w:tcPr>
            <w:tcW w:type="dxa" w:w="2880"/>
          </w:tcPr>
          <w:p>
            <w:r>
              <w:rPr>
                <w:b/>
                <w:sz w:val="20"/>
              </w:rPr>
              <w:t>Geography</w:t>
            </w:r>
          </w:p>
        </w:tc>
      </w:tr>
      <w:tr>
        <w:tc>
          <w:tcPr>
            <w:tcW w:type="dxa" w:w="2880"/>
          </w:tcPr>
          <w:p>
            <w:r>
              <w:rPr>
                <w:sz w:val="20"/>
              </w:rPr>
              <w:t>Strata / condo management</w:t>
            </w:r>
          </w:p>
        </w:tc>
        <w:tc>
          <w:tcPr>
            <w:tcW w:type="dxa" w:w="2880"/>
          </w:tcPr>
          <w:p>
            <w:r>
              <w:rPr>
                <w:sz w:val="20"/>
              </w:rPr>
              <w:t>Owners: "no transparency," "maintenance ignored"</w:t>
            </w:r>
          </w:p>
        </w:tc>
        <w:tc>
          <w:tcPr>
            <w:tcW w:type="dxa" w:w="2880"/>
          </w:tcPr>
          <w:p>
            <w:r>
              <w:rPr>
                <w:sz w:val="20"/>
              </w:rPr>
              <w:t>Canada, US, Australia</w:t>
            </w:r>
          </w:p>
        </w:tc>
      </w:tr>
      <w:tr>
        <w:tc>
          <w:tcPr>
            <w:tcW w:type="dxa" w:w="2880"/>
          </w:tcPr>
          <w:p>
            <w:r>
              <w:rPr>
                <w:sz w:val="20"/>
              </w:rPr>
              <w:t>Small construction contractors</w:t>
            </w:r>
          </w:p>
        </w:tc>
        <w:tc>
          <w:tcPr>
            <w:tcW w:type="dxa" w:w="2880"/>
          </w:tcPr>
          <w:p>
            <w:r>
              <w:rPr>
                <w:sz w:val="20"/>
              </w:rPr>
              <w:t>Homeowners: "change orders lost," "no updates"</w:t>
            </w:r>
          </w:p>
        </w:tc>
        <w:tc>
          <w:tcPr>
            <w:tcW w:type="dxa" w:w="2880"/>
          </w:tcPr>
          <w:p>
            <w:r>
              <w:rPr>
                <w:sz w:val="20"/>
              </w:rPr>
              <w:t>All English-speaking markets</w:t>
            </w:r>
          </w:p>
        </w:tc>
      </w:tr>
      <w:tr>
        <w:tc>
          <w:tcPr>
            <w:tcW w:type="dxa" w:w="2880"/>
          </w:tcPr>
          <w:p>
            <w:r>
              <w:rPr>
                <w:sz w:val="20"/>
              </w:rPr>
              <w:t>Property management (rental)</w:t>
            </w:r>
          </w:p>
        </w:tc>
        <w:tc>
          <w:tcPr>
            <w:tcW w:type="dxa" w:w="2880"/>
          </w:tcPr>
          <w:p>
            <w:r>
              <w:rPr>
                <w:sz w:val="20"/>
              </w:rPr>
              <w:t>Tenants: "maintenance takes weeks"</w:t>
            </w:r>
          </w:p>
        </w:tc>
        <w:tc>
          <w:tcPr>
            <w:tcW w:type="dxa" w:w="2880"/>
          </w:tcPr>
          <w:p>
            <w:r>
              <w:rPr>
                <w:sz w:val="20"/>
              </w:rPr>
              <w:t>Canada, US, UK</w:t>
            </w:r>
          </w:p>
        </w:tc>
      </w:tr>
      <w:tr>
        <w:tc>
          <w:tcPr>
            <w:tcW w:type="dxa" w:w="2880"/>
          </w:tcPr>
          <w:p>
            <w:r>
              <w:rPr>
                <w:sz w:val="20"/>
              </w:rPr>
              <w:t>Non-profit grant reporting</w:t>
            </w:r>
          </w:p>
        </w:tc>
        <w:tc>
          <w:tcPr>
            <w:tcW w:type="dxa" w:w="2880"/>
          </w:tcPr>
          <w:p>
            <w:r>
              <w:rPr>
                <w:sz w:val="20"/>
              </w:rPr>
              <w:t>Grant officers: "inconsistent data," "late reports"</w:t>
            </w:r>
          </w:p>
        </w:tc>
        <w:tc>
          <w:tcPr>
            <w:tcW w:type="dxa" w:w="2880"/>
          </w:tcPr>
          <w:p>
            <w:r>
              <w:rPr>
                <w:sz w:val="20"/>
              </w:rPr>
              <w:t>Canada, US, EU</w:t>
            </w:r>
          </w:p>
        </w:tc>
      </w:tr>
      <w:tr>
        <w:tc>
          <w:tcPr>
            <w:tcW w:type="dxa" w:w="2880"/>
          </w:tcPr>
          <w:p>
            <w:r>
              <w:rPr>
                <w:sz w:val="20"/>
              </w:rPr>
              <w:t>Cannabis retail</w:t>
            </w:r>
          </w:p>
        </w:tc>
        <w:tc>
          <w:tcPr>
            <w:tcW w:type="dxa" w:w="2880"/>
          </w:tcPr>
          <w:p>
            <w:r>
              <w:rPr>
                <w:sz w:val="20"/>
              </w:rPr>
              <w:t>Customers: "always out of stock"</w:t>
            </w:r>
          </w:p>
        </w:tc>
        <w:tc>
          <w:tcPr>
            <w:tcW w:type="dxa" w:w="2880"/>
          </w:tcPr>
          <w:p>
            <w:r>
              <w:rPr>
                <w:sz w:val="20"/>
              </w:rPr>
              <w:t>Canada, US (state-by-state), Germany</w:t>
            </w:r>
          </w:p>
        </w:tc>
      </w:tr>
    </w:tbl>
    <w:p/>
    <w:p>
      <w:pPr>
        <w:pStyle w:val="Heading2"/>
      </w:pPr>
      <w:r>
        <w:t>4.2 Geographic Rollout (Revised – Focused)</w:t>
      </w:r>
    </w:p>
    <w:p>
      <w:r>
        <w:t>Year 1 is intentionally focused on Canada to build case studies and refine the methodology before expanding internationally.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Region</w:t>
            </w:r>
          </w:p>
        </w:tc>
        <w:tc>
          <w:tcPr>
            <w:tcW w:type="dxa" w:w="2880"/>
          </w:tcPr>
          <w:p>
            <w:r>
              <w:rPr>
                <w:b/>
                <w:sz w:val="20"/>
              </w:rPr>
              <w:t>Timeline</w:t>
            </w:r>
          </w:p>
        </w:tc>
      </w:tr>
      <w:tr>
        <w:tc>
          <w:tcPr>
            <w:tcW w:type="dxa" w:w="2880"/>
          </w:tcPr>
          <w:p>
            <w:r>
              <w:rPr>
                <w:sz w:val="20"/>
              </w:rPr>
              <w:t>1</w:t>
            </w:r>
          </w:p>
        </w:tc>
        <w:tc>
          <w:tcPr>
            <w:tcW w:type="dxa" w:w="2880"/>
          </w:tcPr>
          <w:p>
            <w:r>
              <w:rPr>
                <w:sz w:val="20"/>
              </w:rPr>
              <w:t>British Columbia (home base)</w:t>
            </w:r>
          </w:p>
        </w:tc>
        <w:tc>
          <w:tcPr>
            <w:tcW w:type="dxa" w:w="2880"/>
          </w:tcPr>
          <w:p>
            <w:r>
              <w:rPr>
                <w:sz w:val="20"/>
              </w:rPr>
              <w:t>Months 1–6</w:t>
            </w:r>
          </w:p>
        </w:tc>
      </w:tr>
      <w:tr>
        <w:tc>
          <w:tcPr>
            <w:tcW w:type="dxa" w:w="2880"/>
          </w:tcPr>
          <w:p>
            <w:r>
              <w:rPr>
                <w:sz w:val="20"/>
              </w:rPr>
              <w:t>2</w:t>
            </w:r>
          </w:p>
        </w:tc>
        <w:tc>
          <w:tcPr>
            <w:tcW w:type="dxa" w:w="2880"/>
          </w:tcPr>
          <w:p>
            <w:r>
              <w:rPr>
                <w:sz w:val="20"/>
              </w:rPr>
              <w:t>Ontario, Alberta, Quebec (French-ready)</w:t>
            </w:r>
          </w:p>
        </w:tc>
        <w:tc>
          <w:tcPr>
            <w:tcW w:type="dxa" w:w="2880"/>
          </w:tcPr>
          <w:p>
            <w:r>
              <w:rPr>
                <w:sz w:val="20"/>
              </w:rPr>
              <w:t>Months 7–12</w:t>
            </w:r>
          </w:p>
        </w:tc>
      </w:tr>
      <w:tr>
        <w:tc>
          <w:tcPr>
            <w:tcW w:type="dxa" w:w="2880"/>
          </w:tcPr>
          <w:p>
            <w:r>
              <w:rPr>
                <w:sz w:val="20"/>
              </w:rPr>
              <w:t>3</w:t>
            </w:r>
          </w:p>
        </w:tc>
        <w:tc>
          <w:tcPr>
            <w:tcW w:type="dxa" w:w="2880"/>
          </w:tcPr>
          <w:p>
            <w:r>
              <w:rPr>
                <w:sz w:val="20"/>
              </w:rPr>
              <w:t>US (East &amp; West Coast) via US LLC</w:t>
            </w:r>
          </w:p>
        </w:tc>
        <w:tc>
          <w:tcPr>
            <w:tcW w:type="dxa" w:w="2880"/>
          </w:tcPr>
          <w:p>
            <w:r>
              <w:rPr>
                <w:sz w:val="20"/>
              </w:rPr>
              <w:t>Year 2 (Months 13–24)</w:t>
            </w:r>
          </w:p>
        </w:tc>
      </w:tr>
      <w:tr>
        <w:tc>
          <w:tcPr>
            <w:tcW w:type="dxa" w:w="2880"/>
          </w:tcPr>
          <w:p>
            <w:r>
              <w:rPr>
                <w:sz w:val="20"/>
              </w:rPr>
              <w:t>4</w:t>
            </w:r>
          </w:p>
        </w:tc>
        <w:tc>
          <w:tcPr>
            <w:tcW w:type="dxa" w:w="2880"/>
          </w:tcPr>
          <w:p>
            <w:r>
              <w:rPr>
                <w:sz w:val="20"/>
              </w:rPr>
              <w:t>UK, Australia, NZ</w:t>
            </w:r>
          </w:p>
        </w:tc>
        <w:tc>
          <w:tcPr>
            <w:tcW w:type="dxa" w:w="2880"/>
          </w:tcPr>
          <w:p>
            <w:r>
              <w:rPr>
                <w:sz w:val="20"/>
              </w:rPr>
              <w:t>Year 3</w:t>
            </w:r>
          </w:p>
        </w:tc>
      </w:tr>
      <w:tr>
        <w:tc>
          <w:tcPr>
            <w:tcW w:type="dxa" w:w="2880"/>
          </w:tcPr>
          <w:p>
            <w:r>
              <w:rPr>
                <w:sz w:val="20"/>
              </w:rPr>
              <w:t>5</w:t>
            </w:r>
          </w:p>
        </w:tc>
        <w:tc>
          <w:tcPr>
            <w:tcW w:type="dxa" w:w="2880"/>
          </w:tcPr>
          <w:p>
            <w:r>
              <w:rPr>
                <w:sz w:val="20"/>
              </w:rPr>
              <w:t>EU (German, French localisation)</w:t>
            </w:r>
          </w:p>
        </w:tc>
        <w:tc>
          <w:tcPr>
            <w:tcW w:type="dxa" w:w="2880"/>
          </w:tcPr>
          <w:p>
            <w:r>
              <w:rPr>
                <w:sz w:val="20"/>
              </w:rPr>
              <w:t>Year 3+</w:t>
            </w:r>
          </w:p>
        </w:tc>
      </w:tr>
    </w:tbl>
    <w:p/>
    <w:p>
      <w:pPr>
        <w:pStyle w:val="Heading2"/>
      </w:pPr>
      <w:r>
        <w:t>4.3 Competitive Landscape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Competitor Type</w:t>
            </w:r>
          </w:p>
        </w:tc>
        <w:tc>
          <w:tcPr>
            <w:tcW w:type="dxa" w:w="2880"/>
          </w:tcPr>
          <w:p>
            <w:r>
              <w:rPr>
                <w:b/>
                <w:sz w:val="20"/>
              </w:rPr>
              <w:t>Their Weakness</w:t>
            </w:r>
          </w:p>
        </w:tc>
        <w:tc>
          <w:tcPr>
            <w:tcW w:type="dxa" w:w="2880"/>
          </w:tcPr>
          <w:p>
            <w:r>
              <w:rPr>
                <w:b/>
                <w:sz w:val="20"/>
              </w:rPr>
              <w:t>Our Advantage</w:t>
            </w:r>
          </w:p>
        </w:tc>
      </w:tr>
      <w:tr>
        <w:tc>
          <w:tcPr>
            <w:tcW w:type="dxa" w:w="2880"/>
          </w:tcPr>
          <w:p>
            <w:r>
              <w:rPr>
                <w:sz w:val="20"/>
              </w:rPr>
              <w:t>Generic dev agencies</w:t>
            </w:r>
          </w:p>
        </w:tc>
        <w:tc>
          <w:tcPr>
            <w:tcW w:type="dxa" w:w="2880"/>
          </w:tcPr>
          <w:p>
            <w:r>
              <w:rPr>
                <w:sz w:val="20"/>
              </w:rPr>
              <w:t>Build what client asks, no market insight</w:t>
            </w:r>
          </w:p>
        </w:tc>
        <w:tc>
          <w:tcPr>
            <w:tcW w:type="dxa" w:w="2880"/>
          </w:tcPr>
          <w:p>
            <w:r>
              <w:rPr>
                <w:sz w:val="20"/>
              </w:rPr>
              <w:t>We start with data, not requests</w:t>
            </w:r>
          </w:p>
        </w:tc>
      </w:tr>
      <w:tr>
        <w:tc>
          <w:tcPr>
            <w:tcW w:type="dxa" w:w="2880"/>
          </w:tcPr>
          <w:p>
            <w:r>
              <w:rPr>
                <w:sz w:val="20"/>
              </w:rPr>
              <w:t>Freelance consultants</w:t>
            </w:r>
          </w:p>
        </w:tc>
        <w:tc>
          <w:tcPr>
            <w:tcW w:type="dxa" w:w="2880"/>
          </w:tcPr>
          <w:p>
            <w:r>
              <w:rPr>
                <w:sz w:val="20"/>
              </w:rPr>
              <w:t>No software delivery capability</w:t>
            </w:r>
          </w:p>
        </w:tc>
        <w:tc>
          <w:tcPr>
            <w:tcW w:type="dxa" w:w="2880"/>
          </w:tcPr>
          <w:p>
            <w:r>
              <w:rPr>
                <w:sz w:val="20"/>
              </w:rPr>
              <w:t>We build the solution end-to-end</w:t>
            </w:r>
          </w:p>
        </w:tc>
      </w:tr>
      <w:tr>
        <w:tc>
          <w:tcPr>
            <w:tcW w:type="dxa" w:w="2880"/>
          </w:tcPr>
          <w:p>
            <w:r>
              <w:rPr>
                <w:sz w:val="20"/>
              </w:rPr>
              <w:t>Large consultancies (Deloitte, etc.)</w:t>
            </w:r>
          </w:p>
        </w:tc>
        <w:tc>
          <w:tcPr>
            <w:tcW w:type="dxa" w:w="2880"/>
          </w:tcPr>
          <w:p>
            <w:r>
              <w:rPr>
                <w:sz w:val="20"/>
              </w:rPr>
              <w:t>Too expensive for SMEs, slow delivery</w:t>
            </w:r>
          </w:p>
        </w:tc>
        <w:tc>
          <w:tcPr>
            <w:tcW w:type="dxa" w:w="2880"/>
          </w:tcPr>
          <w:p>
            <w:r>
              <w:rPr>
                <w:sz w:val="20"/>
              </w:rPr>
              <w:t>Agile, fixed-price, SME-friendly</w:t>
            </w:r>
          </w:p>
        </w:tc>
      </w:tr>
      <w:tr>
        <w:tc>
          <w:tcPr>
            <w:tcW w:type="dxa" w:w="2880"/>
          </w:tcPr>
          <w:p>
            <w:r>
              <w:rPr>
                <w:sz w:val="20"/>
              </w:rPr>
              <w:t>Market research firms</w:t>
            </w:r>
          </w:p>
        </w:tc>
        <w:tc>
          <w:tcPr>
            <w:tcW w:type="dxa" w:w="2880"/>
          </w:tcPr>
          <w:p>
            <w:r>
              <w:rPr>
                <w:sz w:val="20"/>
              </w:rPr>
              <w:t>Reports only, no execution</w:t>
            </w:r>
          </w:p>
        </w:tc>
        <w:tc>
          <w:tcPr>
            <w:tcW w:type="dxa" w:w="2880"/>
          </w:tcPr>
          <w:p>
            <w:r>
              <w:rPr>
                <w:sz w:val="20"/>
              </w:rPr>
              <w:t>We deliver software + training</w:t>
            </w:r>
          </w:p>
        </w:tc>
      </w:tr>
      <w:tr>
        <w:tc>
          <w:tcPr>
            <w:tcW w:type="dxa" w:w="2880"/>
          </w:tcPr>
          <w:p>
            <w:r>
              <w:rPr>
                <w:sz w:val="20"/>
              </w:rPr>
              <w:t>No-code agencies</w:t>
            </w:r>
          </w:p>
        </w:tc>
        <w:tc>
          <w:tcPr>
            <w:tcW w:type="dxa" w:w="2880"/>
          </w:tcPr>
          <w:p>
            <w:r>
              <w:rPr>
                <w:sz w:val="20"/>
              </w:rPr>
              <w:t>Limited to simple apps</w:t>
            </w:r>
          </w:p>
        </w:tc>
        <w:tc>
          <w:tcPr>
            <w:tcW w:type="dxa" w:w="2880"/>
          </w:tcPr>
          <w:p>
            <w:r>
              <w:rPr>
                <w:sz w:val="20"/>
              </w:rPr>
              <w:t>Full-stack, complex automations</w:t>
            </w:r>
          </w:p>
        </w:tc>
      </w:tr>
    </w:tbl>
    <w:p/>
    <w:p>
      <w:r>
        <w:br w:type="page"/>
      </w:r>
    </w:p>
    <w:p>
      <w:pPr>
        <w:pStyle w:val="Heading1"/>
      </w:pPr>
      <w:r>
        <w:t>5. Business Model &amp; Revenue</w:t>
      </w:r>
    </w:p>
    <w:p>
      <w:pPr>
        <w:pStyle w:val="Heading2"/>
      </w:pPr>
      <w:r>
        <w:t>5.1 Revenue Streams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Stream</w:t>
            </w:r>
          </w:p>
        </w:tc>
        <w:tc>
          <w:tcPr>
            <w:tcW w:type="dxa" w:w="2160"/>
          </w:tcPr>
          <w:p>
            <w:r>
              <w:rPr>
                <w:b/>
                <w:sz w:val="20"/>
              </w:rPr>
              <w:t>Pillar</w:t>
            </w:r>
          </w:p>
        </w:tc>
        <w:tc>
          <w:tcPr>
            <w:tcW w:type="dxa" w:w="2160"/>
          </w:tcPr>
          <w:p>
            <w:r>
              <w:rPr>
                <w:b/>
                <w:sz w:val="20"/>
              </w:rPr>
              <w:t>Pricing (CAD)</w:t>
            </w:r>
          </w:p>
        </w:tc>
        <w:tc>
          <w:tcPr>
            <w:tcW w:type="dxa" w:w="2160"/>
          </w:tcPr>
          <w:p>
            <w:r>
              <w:rPr>
                <w:b/>
                <w:sz w:val="20"/>
              </w:rPr>
              <w:t>Recurring?</w:t>
            </w:r>
          </w:p>
        </w:tc>
      </w:tr>
      <w:tr>
        <w:tc>
          <w:tcPr>
            <w:tcW w:type="dxa" w:w="2160"/>
          </w:tcPr>
          <w:p>
            <w:r>
              <w:rPr>
                <w:sz w:val="20"/>
              </w:rPr>
              <w:t>Market Gap Audit (full)</w:t>
            </w:r>
          </w:p>
        </w:tc>
        <w:tc>
          <w:tcPr>
            <w:tcW w:type="dxa" w:w="2160"/>
          </w:tcPr>
          <w:p>
            <w:r>
              <w:rPr>
                <w:sz w:val="20"/>
              </w:rPr>
              <w:t>Market Analysis</w:t>
            </w:r>
          </w:p>
        </w:tc>
        <w:tc>
          <w:tcPr>
            <w:tcW w:type="dxa" w:w="2160"/>
          </w:tcPr>
          <w:p>
            <w:r>
              <w:rPr>
                <w:sz w:val="20"/>
              </w:rPr>
              <w:t>$5k (SME), $15k–$25k (corp)</w:t>
            </w:r>
          </w:p>
        </w:tc>
        <w:tc>
          <w:tcPr>
            <w:tcW w:type="dxa" w:w="2160"/>
          </w:tcPr>
          <w:p>
            <w:r>
              <w:rPr>
                <w:sz w:val="20"/>
              </w:rPr>
              <w:t>No</w:t>
            </w:r>
          </w:p>
        </w:tc>
      </w:tr>
      <w:tr>
        <w:tc>
          <w:tcPr>
            <w:tcW w:type="dxa" w:w="2160"/>
          </w:tcPr>
          <w:p>
            <w:r>
              <w:rPr>
                <w:sz w:val="20"/>
              </w:rPr>
              <w:t>Gap Snapshot (light)</w:t>
            </w:r>
          </w:p>
        </w:tc>
        <w:tc>
          <w:tcPr>
            <w:tcW w:type="dxa" w:w="2160"/>
          </w:tcPr>
          <w:p>
            <w:r>
              <w:rPr>
                <w:sz w:val="20"/>
              </w:rPr>
              <w:t>Market Analysis</w:t>
            </w:r>
          </w:p>
        </w:tc>
        <w:tc>
          <w:tcPr>
            <w:tcW w:type="dxa" w:w="2160"/>
          </w:tcPr>
          <w:p>
            <w:r>
              <w:rPr>
                <w:sz w:val="20"/>
              </w:rPr>
              <w:t>$1.5k</w:t>
            </w:r>
          </w:p>
        </w:tc>
        <w:tc>
          <w:tcPr>
            <w:tcW w:type="dxa" w:w="2160"/>
          </w:tcPr>
          <w:p>
            <w:r>
              <w:rPr>
                <w:sz w:val="20"/>
              </w:rPr>
              <w:t>No</w:t>
            </w:r>
          </w:p>
        </w:tc>
      </w:tr>
      <w:tr>
        <w:tc>
          <w:tcPr>
            <w:tcW w:type="dxa" w:w="2160"/>
          </w:tcPr>
          <w:p>
            <w:r>
              <w:rPr>
                <w:sz w:val="20"/>
              </w:rPr>
              <w:t>Unfair Advantage Build</w:t>
            </w:r>
          </w:p>
        </w:tc>
        <w:tc>
          <w:tcPr>
            <w:tcW w:type="dxa" w:w="2160"/>
          </w:tcPr>
          <w:p>
            <w:r>
              <w:rPr>
                <w:sz w:val="20"/>
              </w:rPr>
              <w:t>Digital Solutions</w:t>
            </w:r>
          </w:p>
        </w:tc>
        <w:tc>
          <w:tcPr>
            <w:tcW w:type="dxa" w:w="2160"/>
          </w:tcPr>
          <w:p>
            <w:r>
              <w:rPr>
                <w:sz w:val="20"/>
              </w:rPr>
              <w:t>$25k–$100k (SME), $80k–$250k (corp)</w:t>
            </w:r>
          </w:p>
        </w:tc>
        <w:tc>
          <w:tcPr>
            <w:tcW w:type="dxa" w:w="2160"/>
          </w:tcPr>
          <w:p>
            <w:r>
              <w:rPr>
                <w:sz w:val="20"/>
              </w:rPr>
              <w:t>No</w:t>
            </w:r>
          </w:p>
        </w:tc>
      </w:tr>
      <w:tr>
        <w:tc>
          <w:tcPr>
            <w:tcW w:type="dxa" w:w="2160"/>
          </w:tcPr>
          <w:p>
            <w:r>
              <w:rPr>
                <w:sz w:val="20"/>
              </w:rPr>
              <w:t>Automation tool</w:t>
            </w:r>
          </w:p>
        </w:tc>
        <w:tc>
          <w:tcPr>
            <w:tcW w:type="dxa" w:w="2160"/>
          </w:tcPr>
          <w:p>
            <w:r>
              <w:rPr>
                <w:sz w:val="20"/>
              </w:rPr>
              <w:t>Digital Solutions</w:t>
            </w:r>
          </w:p>
        </w:tc>
        <w:tc>
          <w:tcPr>
            <w:tcW w:type="dxa" w:w="2160"/>
          </w:tcPr>
          <w:p>
            <w:r>
              <w:rPr>
                <w:sz w:val="20"/>
              </w:rPr>
              <w:t>$15k–$40k (SME), $50k–$150k (corp)</w:t>
            </w:r>
          </w:p>
        </w:tc>
        <w:tc>
          <w:tcPr>
            <w:tcW w:type="dxa" w:w="2160"/>
          </w:tcPr>
          <w:p>
            <w:r>
              <w:rPr>
                <w:sz w:val="20"/>
              </w:rPr>
              <w:t>No</w:t>
            </w:r>
          </w:p>
        </w:tc>
      </w:tr>
      <w:tr>
        <w:tc>
          <w:tcPr>
            <w:tcW w:type="dxa" w:w="2160"/>
          </w:tcPr>
          <w:p>
            <w:r>
              <w:rPr>
                <w:sz w:val="20"/>
              </w:rPr>
              <w:t>Gap website</w:t>
            </w:r>
          </w:p>
        </w:tc>
        <w:tc>
          <w:tcPr>
            <w:tcW w:type="dxa" w:w="2160"/>
          </w:tcPr>
          <w:p>
            <w:r>
              <w:rPr>
                <w:sz w:val="20"/>
              </w:rPr>
              <w:t>Digital Solutions</w:t>
            </w:r>
          </w:p>
        </w:tc>
        <w:tc>
          <w:tcPr>
            <w:tcW w:type="dxa" w:w="2160"/>
          </w:tcPr>
          <w:p>
            <w:r>
              <w:rPr>
                <w:sz w:val="20"/>
              </w:rPr>
              <w:t>$10k–$20k</w:t>
            </w:r>
          </w:p>
        </w:tc>
        <w:tc>
          <w:tcPr>
            <w:tcW w:type="dxa" w:w="2160"/>
          </w:tcPr>
          <w:p>
            <w:r>
              <w:rPr>
                <w:sz w:val="20"/>
              </w:rPr>
              <w:t>No</w:t>
            </w:r>
          </w:p>
        </w:tc>
      </w:tr>
      <w:tr>
        <w:tc>
          <w:tcPr>
            <w:tcW w:type="dxa" w:w="2160"/>
          </w:tcPr>
          <w:p>
            <w:r>
              <w:rPr>
                <w:sz w:val="20"/>
              </w:rPr>
              <w:t>Consulting (friction audit, etc.)</w:t>
            </w:r>
          </w:p>
        </w:tc>
        <w:tc>
          <w:tcPr>
            <w:tcW w:type="dxa" w:w="2160"/>
          </w:tcPr>
          <w:p>
            <w:r>
              <w:rPr>
                <w:sz w:val="20"/>
              </w:rPr>
              <w:t>Consultancy</w:t>
            </w:r>
          </w:p>
        </w:tc>
        <w:tc>
          <w:tcPr>
            <w:tcW w:type="dxa" w:w="2160"/>
          </w:tcPr>
          <w:p>
            <w:r>
              <w:rPr>
                <w:sz w:val="20"/>
              </w:rPr>
              <w:t>$3k–$12k</w:t>
            </w:r>
          </w:p>
        </w:tc>
        <w:tc>
          <w:tcPr>
            <w:tcW w:type="dxa" w:w="2160"/>
          </w:tcPr>
          <w:p>
            <w:r>
              <w:rPr>
                <w:sz w:val="20"/>
              </w:rPr>
              <w:t>No</w:t>
            </w:r>
          </w:p>
        </w:tc>
      </w:tr>
      <w:tr>
        <w:tc>
          <w:tcPr>
            <w:tcW w:type="dxa" w:w="2160"/>
          </w:tcPr>
          <w:p>
            <w:r>
              <w:rPr>
                <w:sz w:val="20"/>
              </w:rPr>
              <w:t>Training workshop (company)</w:t>
            </w:r>
          </w:p>
        </w:tc>
        <w:tc>
          <w:tcPr>
            <w:tcW w:type="dxa" w:w="2160"/>
          </w:tcPr>
          <w:p>
            <w:r>
              <w:rPr>
                <w:sz w:val="20"/>
              </w:rPr>
              <w:t>Training</w:t>
            </w:r>
          </w:p>
        </w:tc>
        <w:tc>
          <w:tcPr>
            <w:tcW w:type="dxa" w:w="2160"/>
          </w:tcPr>
          <w:p>
            <w:r>
              <w:rPr>
                <w:sz w:val="20"/>
              </w:rPr>
              <w:t>$8k–$15k (SME), $30k–$60k (corp)</w:t>
            </w:r>
          </w:p>
        </w:tc>
        <w:tc>
          <w:tcPr>
            <w:tcW w:type="dxa" w:w="2160"/>
          </w:tcPr>
          <w:p>
            <w:r>
              <w:rPr>
                <w:sz w:val="20"/>
              </w:rPr>
              <w:t>No</w:t>
            </w:r>
          </w:p>
        </w:tc>
      </w:tr>
      <w:tr>
        <w:tc>
          <w:tcPr>
            <w:tcW w:type="dxa" w:w="2160"/>
          </w:tcPr>
          <w:p>
            <w:r>
              <w:rPr>
                <w:sz w:val="20"/>
              </w:rPr>
              <w:t>Competitive intelligence retainer</w:t>
            </w:r>
          </w:p>
        </w:tc>
        <w:tc>
          <w:tcPr>
            <w:tcW w:type="dxa" w:w="2160"/>
          </w:tcPr>
          <w:p>
            <w:r>
              <w:rPr>
                <w:sz w:val="20"/>
              </w:rPr>
              <w:t>Market Analysis</w:t>
            </w:r>
          </w:p>
        </w:tc>
        <w:tc>
          <w:tcPr>
            <w:tcW w:type="dxa" w:w="2160"/>
          </w:tcPr>
          <w:p>
            <w:r>
              <w:rPr>
                <w:sz w:val="20"/>
              </w:rPr>
              <w:t>$2k–$5k/month (SME), $8k–$12k/month (corp)</w:t>
            </w:r>
          </w:p>
        </w:tc>
        <w:tc>
          <w:tcPr>
            <w:tcW w:type="dxa" w:w="2160"/>
          </w:tcPr>
          <w:p>
            <w:r>
              <w:rPr>
                <w:sz w:val="20"/>
              </w:rPr>
              <w:t>Yes</w:t>
            </w:r>
          </w:p>
        </w:tc>
      </w:tr>
      <w:tr>
        <w:tc>
          <w:tcPr>
            <w:tcW w:type="dxa" w:w="2160"/>
          </w:tcPr>
          <w:p>
            <w:r>
              <w:rPr>
                <w:sz w:val="20"/>
              </w:rPr>
              <w:t>Gap monitoring retainer (post-build)</w:t>
            </w:r>
          </w:p>
        </w:tc>
        <w:tc>
          <w:tcPr>
            <w:tcW w:type="dxa" w:w="2160"/>
          </w:tcPr>
          <w:p>
            <w:r>
              <w:rPr>
                <w:sz w:val="20"/>
              </w:rPr>
              <w:t>Digital Solutions</w:t>
            </w:r>
          </w:p>
        </w:tc>
        <w:tc>
          <w:tcPr>
            <w:tcW w:type="dxa" w:w="2160"/>
          </w:tcPr>
          <w:p>
            <w:r>
              <w:rPr>
                <w:sz w:val="20"/>
              </w:rPr>
              <w:t>$2k–$5k/month</w:t>
            </w:r>
          </w:p>
        </w:tc>
        <w:tc>
          <w:tcPr>
            <w:tcW w:type="dxa" w:w="2160"/>
          </w:tcPr>
          <w:p>
            <w:r>
              <w:rPr>
                <w:sz w:val="20"/>
              </w:rPr>
              <w:t>Yes</w:t>
            </w:r>
          </w:p>
        </w:tc>
      </w:tr>
      <w:tr>
        <w:tc>
          <w:tcPr>
            <w:tcW w:type="dxa" w:w="2160"/>
          </w:tcPr>
          <w:p>
            <w:r>
              <w:rPr>
                <w:sz w:val="20"/>
              </w:rPr>
              <w:t>White-label audit license</w:t>
            </w:r>
          </w:p>
        </w:tc>
        <w:tc>
          <w:tcPr>
            <w:tcW w:type="dxa" w:w="2160"/>
          </w:tcPr>
          <w:p>
            <w:r>
              <w:rPr>
                <w:sz w:val="20"/>
              </w:rPr>
              <w:t>Market Analysis</w:t>
            </w:r>
          </w:p>
        </w:tc>
        <w:tc>
          <w:tcPr>
            <w:tcW w:type="dxa" w:w="2160"/>
          </w:tcPr>
          <w:p>
            <w:r>
              <w:rPr>
                <w:sz w:val="20"/>
              </w:rPr>
              <w:t>$15k setup + 10% royalty</w:t>
            </w:r>
          </w:p>
        </w:tc>
        <w:tc>
          <w:tcPr>
            <w:tcW w:type="dxa" w:w="2160"/>
          </w:tcPr>
          <w:p>
            <w:r>
              <w:rPr>
                <w:sz w:val="20"/>
              </w:rPr>
              <w:t>Yes (royalty)</w:t>
            </w:r>
          </w:p>
        </w:tc>
      </w:tr>
    </w:tbl>
    <w:p/>
    <w:p>
      <w:pPr>
        <w:pStyle w:val="Heading2"/>
      </w:pPr>
      <w:r>
        <w:t>5.2 Pricing &amp; Packaging – Startups/SMEs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Package</w:t>
            </w:r>
          </w:p>
        </w:tc>
        <w:tc>
          <w:tcPr>
            <w:tcW w:type="dxa" w:w="2880"/>
          </w:tcPr>
          <w:p>
            <w:r>
              <w:rPr>
                <w:b/>
                <w:sz w:val="20"/>
              </w:rPr>
              <w:t>Included</w:t>
            </w:r>
          </w:p>
        </w:tc>
        <w:tc>
          <w:tcPr>
            <w:tcW w:type="dxa" w:w="2880"/>
          </w:tcPr>
          <w:p>
            <w:r>
              <w:rPr>
                <w:b/>
                <w:sz w:val="20"/>
              </w:rPr>
              <w:t>Price (CAD)</w:t>
            </w:r>
          </w:p>
        </w:tc>
      </w:tr>
      <w:tr>
        <w:tc>
          <w:tcPr>
            <w:tcW w:type="dxa" w:w="2880"/>
          </w:tcPr>
          <w:p>
            <w:r>
              <w:rPr>
                <w:sz w:val="20"/>
              </w:rPr>
              <w:t>Gap Snapshot</w:t>
            </w:r>
          </w:p>
        </w:tc>
        <w:tc>
          <w:tcPr>
            <w:tcW w:type="dxa" w:w="2880"/>
          </w:tcPr>
          <w:p>
            <w:r>
              <w:rPr>
                <w:sz w:val="20"/>
              </w:rPr>
              <w:t>50 complaints, top 3 frustrations</w:t>
            </w:r>
          </w:p>
        </w:tc>
        <w:tc>
          <w:tcPr>
            <w:tcW w:type="dxa" w:w="2880"/>
          </w:tcPr>
          <w:p>
            <w:r>
              <w:rPr>
                <w:sz w:val="20"/>
              </w:rPr>
              <w:t>$1,500</w:t>
            </w:r>
          </w:p>
        </w:tc>
      </w:tr>
      <w:tr>
        <w:tc>
          <w:tcPr>
            <w:tcW w:type="dxa" w:w="2880"/>
          </w:tcPr>
          <w:p>
            <w:r>
              <w:rPr>
                <w:sz w:val="20"/>
              </w:rPr>
              <w:t>Full Market Gap Audit</w:t>
            </w:r>
          </w:p>
        </w:tc>
        <w:tc>
          <w:tcPr>
            <w:tcW w:type="dxa" w:w="2880"/>
          </w:tcPr>
          <w:p>
            <w:r>
              <w:rPr>
                <w:sz w:val="20"/>
              </w:rPr>
              <w:t>500–2,000 complaints, competitor gap, mockup</w:t>
            </w:r>
          </w:p>
        </w:tc>
        <w:tc>
          <w:tcPr>
            <w:tcW w:type="dxa" w:w="2880"/>
          </w:tcPr>
          <w:p>
            <w:r>
              <w:rPr>
                <w:sz w:val="20"/>
              </w:rPr>
              <w:t>$5,000</w:t>
            </w:r>
          </w:p>
        </w:tc>
      </w:tr>
      <w:tr>
        <w:tc>
          <w:tcPr>
            <w:tcW w:type="dxa" w:w="2880"/>
          </w:tcPr>
          <w:p>
            <w:r>
              <w:rPr>
                <w:sz w:val="20"/>
              </w:rPr>
              <w:t>Friction Fix (consulting)</w:t>
            </w:r>
          </w:p>
        </w:tc>
        <w:tc>
          <w:tcPr>
            <w:tcW w:type="dxa" w:w="2880"/>
          </w:tcPr>
          <w:p>
            <w:r>
              <w:rPr>
                <w:sz w:val="20"/>
              </w:rPr>
              <w:t>Top 5 friction points + process fixes</w:t>
            </w:r>
          </w:p>
        </w:tc>
        <w:tc>
          <w:tcPr>
            <w:tcW w:type="dxa" w:w="2880"/>
          </w:tcPr>
          <w:p>
            <w:r>
              <w:rPr>
                <w:sz w:val="20"/>
              </w:rPr>
              <w:t>$3,000</w:t>
            </w:r>
          </w:p>
        </w:tc>
      </w:tr>
      <w:tr>
        <w:tc>
          <w:tcPr>
            <w:tcW w:type="dxa" w:w="2880"/>
          </w:tcPr>
          <w:p>
            <w:r>
              <w:rPr>
                <w:sz w:val="20"/>
              </w:rPr>
              <w:t>Startup Unfair Advantage</w:t>
            </w:r>
          </w:p>
        </w:tc>
        <w:tc>
          <w:tcPr>
            <w:tcW w:type="dxa" w:w="2880"/>
          </w:tcPr>
          <w:p>
            <w:r>
              <w:rPr>
                <w:sz w:val="20"/>
              </w:rPr>
              <w:t>Full Audit + Unfair Advantage Build</w:t>
            </w:r>
          </w:p>
        </w:tc>
        <w:tc>
          <w:tcPr>
            <w:tcW w:type="dxa" w:w="2880"/>
          </w:tcPr>
          <w:p>
            <w:r>
              <w:rPr>
                <w:sz w:val="20"/>
              </w:rPr>
              <w:t>$25k–$40k</w:t>
            </w:r>
          </w:p>
        </w:tc>
      </w:tr>
      <w:tr>
        <w:tc>
          <w:tcPr>
            <w:tcW w:type="dxa" w:w="2880"/>
          </w:tcPr>
          <w:p>
            <w:r>
              <w:rPr>
                <w:sz w:val="20"/>
              </w:rPr>
              <w:t>SME Automation Sprint</w:t>
            </w:r>
          </w:p>
        </w:tc>
        <w:tc>
          <w:tcPr>
            <w:tcW w:type="dxa" w:w="2880"/>
          </w:tcPr>
          <w:p>
            <w:r>
              <w:rPr>
                <w:sz w:val="20"/>
              </w:rPr>
              <w:t>Vendor consolidation audit + automation tool</w:t>
            </w:r>
          </w:p>
        </w:tc>
        <w:tc>
          <w:tcPr>
            <w:tcW w:type="dxa" w:w="2880"/>
          </w:tcPr>
          <w:p>
            <w:r>
              <w:rPr>
                <w:sz w:val="20"/>
              </w:rPr>
              <w:t>$15k–$30k</w:t>
            </w:r>
          </w:p>
        </w:tc>
      </w:tr>
      <w:tr>
        <w:tc>
          <w:tcPr>
            <w:tcW w:type="dxa" w:w="2880"/>
          </w:tcPr>
          <w:p>
            <w:r>
              <w:rPr>
                <w:sz w:val="20"/>
              </w:rPr>
              <w:t>Gap-Ready Website</w:t>
            </w:r>
          </w:p>
        </w:tc>
        <w:tc>
          <w:tcPr>
            <w:tcW w:type="dxa" w:w="2880"/>
          </w:tcPr>
          <w:p>
            <w:r>
              <w:rPr>
                <w:sz w:val="20"/>
              </w:rPr>
              <w:t>Light audit + website as a gap tool</w:t>
            </w:r>
          </w:p>
        </w:tc>
        <w:tc>
          <w:tcPr>
            <w:tcW w:type="dxa" w:w="2880"/>
          </w:tcPr>
          <w:p>
            <w:r>
              <w:rPr>
                <w:sz w:val="20"/>
              </w:rPr>
              <w:t>$10k–$20k</w:t>
            </w:r>
          </w:p>
        </w:tc>
      </w:tr>
      <w:tr>
        <w:tc>
          <w:tcPr>
            <w:tcW w:type="dxa" w:w="2880"/>
          </w:tcPr>
          <w:p>
            <w:r>
              <w:rPr>
                <w:sz w:val="20"/>
              </w:rPr>
              <w:t>Gap Hunting Workshop (2 days)</w:t>
            </w:r>
          </w:p>
        </w:tc>
        <w:tc>
          <w:tcPr>
            <w:tcW w:type="dxa" w:w="2880"/>
          </w:tcPr>
          <w:p>
            <w:r>
              <w:rPr>
                <w:sz w:val="20"/>
              </w:rPr>
              <w:t>Training for up to 10 people</w:t>
            </w:r>
          </w:p>
        </w:tc>
        <w:tc>
          <w:tcPr>
            <w:tcW w:type="dxa" w:w="2880"/>
          </w:tcPr>
          <w:p>
            <w:r>
              <w:rPr>
                <w:sz w:val="20"/>
              </w:rPr>
              <w:t>$8,000</w:t>
            </w:r>
          </w:p>
        </w:tc>
      </w:tr>
    </w:tbl>
    <w:p/>
    <w:p>
      <w:r>
        <w:t>Payment terms (SME):</w:t>
      </w:r>
    </w:p>
    <w:p>
      <w:pPr>
        <w:pStyle w:val="ListBullet"/>
        <w:ind w:left="720"/>
      </w:pPr>
      <w:r>
        <w:t>Under $10k: 100% upfront or 50/50</w:t>
      </w:r>
    </w:p>
    <w:p>
      <w:pPr>
        <w:pStyle w:val="ListBullet"/>
        <w:ind w:left="720"/>
      </w:pPr>
      <w:r>
        <w:t>$10k–$40k: 30% / 40% / 30% (deposit / milestone / delivery)</w:t>
      </w:r>
    </w:p>
    <w:p>
      <w:pPr>
        <w:pStyle w:val="ListBullet"/>
        <w:ind w:left="720"/>
      </w:pPr>
      <w:r>
        <w:t>Over $40k: 20% / 30% / 30% / 20%</w:t>
      </w:r>
    </w:p>
    <w:p>
      <w:r>
        <w:t>Equity/Revenue share (guarded):</w:t>
      </w:r>
    </w:p>
    <w:p>
      <w:pPr>
        <w:pStyle w:val="ListBullet"/>
        <w:ind w:left="720"/>
      </w:pPr>
      <w:r>
        <w:t>Available only for high-potential startups, capped at 2–3 deals per year.</w:t>
      </w:r>
    </w:p>
    <w:p>
      <w:pPr>
        <w:pStyle w:val="ListBullet"/>
        <w:ind w:left="720"/>
      </w:pPr>
      <w:r>
        <w:t>Terms: Reduced cash fee + 2–5% equity OR 5–10% revenue share for 12–24 months.</w:t>
      </w:r>
    </w:p>
    <w:p>
      <w:pPr>
        <w:pStyle w:val="ListBullet"/>
        <w:ind w:left="720"/>
      </w:pPr>
      <w:r>
        <w:t>Founder must personally approve. A separate equity evaluation checklist will be used.</w:t>
      </w:r>
    </w:p>
    <w:p>
      <w:pPr>
        <w:pStyle w:val="Heading2"/>
      </w:pPr>
      <w:r>
        <w:t>5.3 Pricing &amp; Packaging – Corporations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Package</w:t>
            </w:r>
          </w:p>
        </w:tc>
        <w:tc>
          <w:tcPr>
            <w:tcW w:type="dxa" w:w="2880"/>
          </w:tcPr>
          <w:p>
            <w:r>
              <w:rPr>
                <w:b/>
                <w:sz w:val="20"/>
              </w:rPr>
              <w:t>Included</w:t>
            </w:r>
          </w:p>
        </w:tc>
        <w:tc>
          <w:tcPr>
            <w:tcW w:type="dxa" w:w="2880"/>
          </w:tcPr>
          <w:p>
            <w:r>
              <w:rPr>
                <w:b/>
                <w:sz w:val="20"/>
              </w:rPr>
              <w:t>Price (CAD)</w:t>
            </w:r>
          </w:p>
        </w:tc>
      </w:tr>
      <w:tr>
        <w:tc>
          <w:tcPr>
            <w:tcW w:type="dxa" w:w="2880"/>
          </w:tcPr>
          <w:p>
            <w:r>
              <w:rPr>
                <w:sz w:val="20"/>
              </w:rPr>
              <w:t>Enterprise Market Gap Audit</w:t>
            </w:r>
          </w:p>
        </w:tc>
        <w:tc>
          <w:tcPr>
            <w:tcW w:type="dxa" w:w="2880"/>
          </w:tcPr>
          <w:p>
            <w:r>
              <w:rPr>
                <w:sz w:val="20"/>
              </w:rPr>
              <w:t>2,000+ complaints, sentiment analysis, ROI projections</w:t>
            </w:r>
          </w:p>
        </w:tc>
        <w:tc>
          <w:tcPr>
            <w:tcW w:type="dxa" w:w="2880"/>
          </w:tcPr>
          <w:p>
            <w:r>
              <w:rPr>
                <w:sz w:val="20"/>
              </w:rPr>
              <w:t>$15k–$25k</w:t>
            </w:r>
          </w:p>
        </w:tc>
      </w:tr>
      <w:tr>
        <w:tc>
          <w:tcPr>
            <w:tcW w:type="dxa" w:w="2880"/>
          </w:tcPr>
          <w:p>
            <w:r>
              <w:rPr>
                <w:sz w:val="20"/>
              </w:rPr>
              <w:t>Competitive Intelligence Retainer</w:t>
            </w:r>
          </w:p>
        </w:tc>
        <w:tc>
          <w:tcPr>
            <w:tcW w:type="dxa" w:w="2880"/>
          </w:tcPr>
          <w:p>
            <w:r>
              <w:rPr>
                <w:sz w:val="20"/>
              </w:rPr>
              <w:t>Quarterly reports + counter-measures</w:t>
            </w:r>
          </w:p>
        </w:tc>
        <w:tc>
          <w:tcPr>
            <w:tcW w:type="dxa" w:w="2880"/>
          </w:tcPr>
          <w:p>
            <w:r>
              <w:rPr>
                <w:sz w:val="20"/>
              </w:rPr>
              <w:t>$8k–$12k/month</w:t>
            </w:r>
          </w:p>
        </w:tc>
      </w:tr>
      <w:tr>
        <w:tc>
          <w:tcPr>
            <w:tcW w:type="dxa" w:w="2880"/>
          </w:tcPr>
          <w:p>
            <w:r>
              <w:rPr>
                <w:sz w:val="20"/>
              </w:rPr>
              <w:t>Corporate Unfair Advantage Build</w:t>
            </w:r>
          </w:p>
        </w:tc>
        <w:tc>
          <w:tcPr>
            <w:tcW w:type="dxa" w:w="2880"/>
          </w:tcPr>
          <w:p>
            <w:r>
              <w:rPr>
                <w:sz w:val="20"/>
              </w:rPr>
              <w:t>Enterprise-grade software, SSO, SLA</w:t>
            </w:r>
          </w:p>
        </w:tc>
        <w:tc>
          <w:tcPr>
            <w:tcW w:type="dxa" w:w="2880"/>
          </w:tcPr>
          <w:p>
            <w:r>
              <w:rPr>
                <w:sz w:val="20"/>
              </w:rPr>
              <w:t>$80k–$250k</w:t>
            </w:r>
          </w:p>
        </w:tc>
      </w:tr>
      <w:tr>
        <w:tc>
          <w:tcPr>
            <w:tcW w:type="dxa" w:w="2880"/>
          </w:tcPr>
          <w:p>
            <w:r>
              <w:rPr>
                <w:sz w:val="20"/>
              </w:rPr>
              <w:t>Process Automation (Enterprise)</w:t>
            </w:r>
          </w:p>
        </w:tc>
        <w:tc>
          <w:tcPr>
            <w:tcW w:type="dxa" w:w="2880"/>
          </w:tcPr>
          <w:p>
            <w:r>
              <w:rPr>
                <w:sz w:val="20"/>
              </w:rPr>
              <w:t>Cross-departmental + ERP/CRM integration</w:t>
            </w:r>
          </w:p>
        </w:tc>
        <w:tc>
          <w:tcPr>
            <w:tcW w:type="dxa" w:w="2880"/>
          </w:tcPr>
          <w:p>
            <w:r>
              <w:rPr>
                <w:sz w:val="20"/>
              </w:rPr>
              <w:t>$50k–$150k</w:t>
            </w:r>
          </w:p>
        </w:tc>
      </w:tr>
      <w:tr>
        <w:tc>
          <w:tcPr>
            <w:tcW w:type="dxa" w:w="2880"/>
          </w:tcPr>
          <w:p>
            <w:r>
              <w:rPr>
                <w:sz w:val="20"/>
              </w:rPr>
              <w:t>Enterprise Cohort Training</w:t>
            </w:r>
          </w:p>
        </w:tc>
        <w:tc>
          <w:tcPr>
            <w:tcW w:type="dxa" w:w="2880"/>
          </w:tcPr>
          <w:p>
            <w:r>
              <w:rPr>
                <w:sz w:val="20"/>
              </w:rPr>
              <w:t>Train up to 50 employees, certification</w:t>
            </w:r>
          </w:p>
        </w:tc>
        <w:tc>
          <w:tcPr>
            <w:tcW w:type="dxa" w:w="2880"/>
          </w:tcPr>
          <w:p>
            <w:r>
              <w:rPr>
                <w:sz w:val="20"/>
              </w:rPr>
              <w:t>$30k–$60k</w:t>
            </w:r>
          </w:p>
        </w:tc>
      </w:tr>
      <w:tr>
        <w:tc>
          <w:tcPr>
            <w:tcW w:type="dxa" w:w="2880"/>
          </w:tcPr>
          <w:p>
            <w:r>
              <w:rPr>
                <w:sz w:val="20"/>
              </w:rPr>
              <w:t>End-to-End Moat Package</w:t>
            </w:r>
          </w:p>
        </w:tc>
        <w:tc>
          <w:tcPr>
            <w:tcW w:type="dxa" w:w="2880"/>
          </w:tcPr>
          <w:p>
            <w:r>
              <w:rPr>
                <w:sz w:val="20"/>
              </w:rPr>
              <w:t>All four pillars + 12 months retainer</w:t>
            </w:r>
          </w:p>
        </w:tc>
        <w:tc>
          <w:tcPr>
            <w:tcW w:type="dxa" w:w="2880"/>
          </w:tcPr>
          <w:p>
            <w:r>
              <w:rPr>
                <w:sz w:val="20"/>
              </w:rPr>
              <w:t>$250k–$500k</w:t>
            </w:r>
          </w:p>
        </w:tc>
      </w:tr>
    </w:tbl>
    <w:p/>
    <w:p>
      <w:r>
        <w:t>Payment terms (corp): Net-30 invoicing, 25/25/25/25 or 30/30/30/10. P.O. accepted.</w:t>
      </w:r>
    </w:p>
    <w:p>
      <w:pPr>
        <w:pStyle w:val="Heading2"/>
      </w:pPr>
      <w:r>
        <w:t>5.4 Bundles (Cross-Pillar Discounts)</w:t>
      </w:r>
    </w:p>
    <w:p>
      <w:r>
        <w:rPr>
          <w:b/>
        </w:rPr>
        <w:t>SME Bundles:</w:t>
      </w:r>
    </w:p>
    <w:p>
      <w:pPr>
        <w:pStyle w:val="ListBullet"/>
        <w:ind w:left="720"/>
      </w:pPr>
      <w:r>
        <w:t>Gap to MVP: Audit + Build – 10% off → $27k–$36k</w:t>
      </w:r>
    </w:p>
    <w:p>
      <w:pPr>
        <w:pStyle w:val="ListBullet"/>
        <w:ind w:left="720"/>
      </w:pPr>
      <w:r>
        <w:t>Friction to Fix: Consulting + Automation – 10% off → $16k–$30k</w:t>
      </w:r>
    </w:p>
    <w:p>
      <w:pPr>
        <w:pStyle w:val="ListBullet"/>
        <w:ind w:left="720"/>
      </w:pPr>
      <w:r>
        <w:t>Complete Startup Package: Audit + Build + Workshop – 15% off → $35k–$50k</w:t>
      </w:r>
    </w:p>
    <w:p>
      <w:r>
        <w:rPr>
          <w:b/>
        </w:rPr>
        <w:t>Corporate Bundles:</w:t>
      </w:r>
    </w:p>
    <w:p>
      <w:pPr>
        <w:pStyle w:val="ListBullet"/>
        <w:ind w:left="720"/>
      </w:pPr>
      <w:r>
        <w:t>Market Intelligence Suite: Enterprise Audit + 6 months retainer – 15% off → $55k–$70k</w:t>
      </w:r>
    </w:p>
    <w:p>
      <w:pPr>
        <w:pStyle w:val="ListBullet"/>
        <w:ind w:left="720"/>
      </w:pPr>
      <w:r>
        <w:t>Digital Transformation Bundle: Process Automation + Unfair Advantage Build – 10% off → $117k–$360k</w:t>
      </w:r>
    </w:p>
    <w:p>
      <w:pPr>
        <w:pStyle w:val="ListBullet"/>
        <w:ind w:left="720"/>
      </w:pPr>
      <w:r>
        <w:t>Strategic Moat (annual): End-to-End + Cohort Training + 12 months retainer – 20% off → $300k–$550k</w:t>
      </w:r>
    </w:p>
    <w:p>
      <w:pPr>
        <w:pStyle w:val="Heading2"/>
      </w:pPr>
      <w:r>
        <w:t>5.5 International Pricing</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Service</w:t>
            </w:r>
          </w:p>
        </w:tc>
        <w:tc>
          <w:tcPr>
            <w:tcW w:type="dxa" w:w="1728"/>
          </w:tcPr>
          <w:p>
            <w:r>
              <w:rPr>
                <w:b/>
                <w:sz w:val="20"/>
              </w:rPr>
              <w:t>Canada (CAD)</w:t>
            </w:r>
          </w:p>
        </w:tc>
        <w:tc>
          <w:tcPr>
            <w:tcW w:type="dxa" w:w="1728"/>
          </w:tcPr>
          <w:p>
            <w:r>
              <w:rPr>
                <w:b/>
                <w:sz w:val="20"/>
              </w:rPr>
              <w:t>US (USD)</w:t>
            </w:r>
          </w:p>
        </w:tc>
        <w:tc>
          <w:tcPr>
            <w:tcW w:type="dxa" w:w="1728"/>
          </w:tcPr>
          <w:p>
            <w:r>
              <w:rPr>
                <w:b/>
                <w:sz w:val="20"/>
              </w:rPr>
              <w:t>UK (GBP)</w:t>
            </w:r>
          </w:p>
        </w:tc>
        <w:tc>
          <w:tcPr>
            <w:tcW w:type="dxa" w:w="1728"/>
          </w:tcPr>
          <w:p>
            <w:r>
              <w:rPr>
                <w:b/>
                <w:sz w:val="20"/>
              </w:rPr>
              <w:t>EU (EUR)</w:t>
            </w:r>
          </w:p>
        </w:tc>
      </w:tr>
      <w:tr>
        <w:tc>
          <w:tcPr>
            <w:tcW w:type="dxa" w:w="1728"/>
          </w:tcPr>
          <w:p>
            <w:r>
              <w:rPr>
                <w:sz w:val="20"/>
              </w:rPr>
              <w:t>Full Audit (SME)</w:t>
            </w:r>
          </w:p>
        </w:tc>
        <w:tc>
          <w:tcPr>
            <w:tcW w:type="dxa" w:w="1728"/>
          </w:tcPr>
          <w:p>
            <w:r>
              <w:rPr>
                <w:sz w:val="20"/>
              </w:rPr>
              <w:t>$5,000</w:t>
            </w:r>
          </w:p>
        </w:tc>
        <w:tc>
          <w:tcPr>
            <w:tcW w:type="dxa" w:w="1728"/>
          </w:tcPr>
          <w:p>
            <w:r>
              <w:rPr>
                <w:sz w:val="20"/>
              </w:rPr>
              <w:t>$4,000</w:t>
            </w:r>
          </w:p>
        </w:tc>
        <w:tc>
          <w:tcPr>
            <w:tcW w:type="dxa" w:w="1728"/>
          </w:tcPr>
          <w:p>
            <w:r>
              <w:rPr>
                <w:sz w:val="20"/>
              </w:rPr>
              <w:t>£3,200</w:t>
            </w:r>
          </w:p>
        </w:tc>
        <w:tc>
          <w:tcPr>
            <w:tcW w:type="dxa" w:w="1728"/>
          </w:tcPr>
          <w:p>
            <w:r>
              <w:rPr>
                <w:sz w:val="20"/>
              </w:rPr>
              <w:t>€3,700</w:t>
            </w:r>
          </w:p>
        </w:tc>
      </w:tr>
      <w:tr>
        <w:tc>
          <w:tcPr>
            <w:tcW w:type="dxa" w:w="1728"/>
          </w:tcPr>
          <w:p>
            <w:r>
              <w:rPr>
                <w:sz w:val="20"/>
              </w:rPr>
              <w:t>Unfair Advantage Build (SME)</w:t>
            </w:r>
          </w:p>
        </w:tc>
        <w:tc>
          <w:tcPr>
            <w:tcW w:type="dxa" w:w="1728"/>
          </w:tcPr>
          <w:p>
            <w:r>
              <w:rPr>
                <w:sz w:val="20"/>
              </w:rPr>
              <w:t>$25k–$40k</w:t>
            </w:r>
          </w:p>
        </w:tc>
        <w:tc>
          <w:tcPr>
            <w:tcW w:type="dxa" w:w="1728"/>
          </w:tcPr>
          <w:p>
            <w:r>
              <w:rPr>
                <w:sz w:val="20"/>
              </w:rPr>
              <w:t>$20k–$32k</w:t>
            </w:r>
          </w:p>
        </w:tc>
        <w:tc>
          <w:tcPr>
            <w:tcW w:type="dxa" w:w="1728"/>
          </w:tcPr>
          <w:p>
            <w:r>
              <w:rPr>
                <w:sz w:val="20"/>
              </w:rPr>
              <w:t>£16k–£26k</w:t>
            </w:r>
          </w:p>
        </w:tc>
        <w:tc>
          <w:tcPr>
            <w:tcW w:type="dxa" w:w="1728"/>
          </w:tcPr>
          <w:p>
            <w:r>
              <w:rPr>
                <w:sz w:val="20"/>
              </w:rPr>
              <w:t>€18k–€30k</w:t>
            </w:r>
          </w:p>
        </w:tc>
      </w:tr>
      <w:tr>
        <w:tc>
          <w:tcPr>
            <w:tcW w:type="dxa" w:w="1728"/>
          </w:tcPr>
          <w:p>
            <w:r>
              <w:rPr>
                <w:sz w:val="20"/>
              </w:rPr>
              <w:t>Competitive Retainer (corp, monthly)</w:t>
            </w:r>
          </w:p>
        </w:tc>
        <w:tc>
          <w:tcPr>
            <w:tcW w:type="dxa" w:w="1728"/>
          </w:tcPr>
          <w:p>
            <w:r>
              <w:rPr>
                <w:sz w:val="20"/>
              </w:rPr>
              <w:t>$8k–$12k</w:t>
            </w:r>
          </w:p>
        </w:tc>
        <w:tc>
          <w:tcPr>
            <w:tcW w:type="dxa" w:w="1728"/>
          </w:tcPr>
          <w:p>
            <w:r>
              <w:rPr>
                <w:sz w:val="20"/>
              </w:rPr>
              <w:t>$6.5k–$10k</w:t>
            </w:r>
          </w:p>
        </w:tc>
        <w:tc>
          <w:tcPr>
            <w:tcW w:type="dxa" w:w="1728"/>
          </w:tcPr>
          <w:p>
            <w:r>
              <w:rPr>
                <w:sz w:val="20"/>
              </w:rPr>
              <w:t>£5.2k–£8k</w:t>
            </w:r>
          </w:p>
        </w:tc>
        <w:tc>
          <w:tcPr>
            <w:tcW w:type="dxa" w:w="1728"/>
          </w:tcPr>
          <w:p>
            <w:r>
              <w:rPr>
                <w:sz w:val="20"/>
              </w:rPr>
              <w:t>€6k–€9k</w:t>
            </w:r>
          </w:p>
        </w:tc>
      </w:tr>
    </w:tbl>
    <w:p/>
    <w:p>
      <w:r>
        <w:t>Add 3–5% currency buffer for quotes. Payment in local currency via Stripe/Wise.</w:t>
      </w:r>
    </w:p>
    <w:p>
      <w:r>
        <w:br w:type="page"/>
      </w:r>
    </w:p>
    <w:p>
      <w:pPr>
        <w:pStyle w:val="Heading1"/>
      </w:pPr>
      <w:r>
        <w:t>6. Target Segment Strategy</w:t>
      </w:r>
    </w:p>
    <w:p>
      <w:pPr>
        <w:pStyle w:val="Heading2"/>
      </w:pPr>
      <w:r>
        <w:t>6.1 Startups &amp; SMEs (0–50 employees, &lt;$5M revenue)</w:t>
      </w:r>
    </w:p>
    <w:p>
      <w:pPr>
        <w:pStyle w:val="ListBullet"/>
        <w:ind w:left="720"/>
      </w:pPr>
      <w:r>
        <w:t>Entry point: Gap Snapshot ($1.5k) → upsell to Full Audit ($5k) → Build ($25k+)</w:t>
      </w:r>
    </w:p>
    <w:p>
      <w:pPr>
        <w:pStyle w:val="ListBullet"/>
        <w:ind w:left="720"/>
      </w:pPr>
      <w:r>
        <w:t>Sales channel: Founder-led outbound (LinkedIn, cold email with free frustration snippet), content marketing</w:t>
      </w:r>
    </w:p>
    <w:p>
      <w:pPr>
        <w:pStyle w:val="ListBullet"/>
        <w:ind w:left="720"/>
      </w:pPr>
      <w:r>
        <w:t>Decision maker: Founder or head of product</w:t>
      </w:r>
    </w:p>
    <w:p>
      <w:pPr>
        <w:pStyle w:val="ListBullet"/>
        <w:ind w:left="720"/>
      </w:pPr>
      <w:r>
        <w:t>Sales cycle: 1–4 weeks</w:t>
      </w:r>
    </w:p>
    <w:p>
      <w:pPr>
        <w:pStyle w:val="Heading2"/>
      </w:pPr>
      <w:r>
        <w:t>6.2 Corporations (250+ employees, &gt;$50M revenue)</w:t>
      </w:r>
    </w:p>
    <w:p>
      <w:pPr>
        <w:pStyle w:val="ListBullet"/>
        <w:ind w:left="720"/>
      </w:pPr>
      <w:r>
        <w:t>Entry point: Enterprise Audit ($15k–$25k) or Competitive Retainer ($8k–$12k/month)</w:t>
      </w:r>
    </w:p>
    <w:p>
      <w:pPr>
        <w:pStyle w:val="ListBullet"/>
        <w:ind w:left="720"/>
      </w:pPr>
      <w:r>
        <w:t>Sales channel: Partnerships with management consultants, referrals, speaking at industry events, account-based marketing</w:t>
      </w:r>
    </w:p>
    <w:p>
      <w:pPr>
        <w:pStyle w:val="ListBullet"/>
        <w:ind w:left="720"/>
      </w:pPr>
      <w:r>
        <w:t>Decision maker: VP of Strategy, Director of Ops, CTO</w:t>
      </w:r>
    </w:p>
    <w:p>
      <w:pPr>
        <w:pStyle w:val="ListBullet"/>
        <w:ind w:left="720"/>
      </w:pPr>
      <w:r>
        <w:t>Sales cycle: 3–6 months</w:t>
      </w:r>
    </w:p>
    <w:p>
      <w:r>
        <w:t>Note: Corporate prospecting begins in Month 6, with first corporate engagement expected Month 10–14. Any earlier corporate win is treated as upside, not planned revenue.</w:t>
      </w:r>
    </w:p>
    <w:p>
      <w:pPr>
        <w:pStyle w:val="Heading2"/>
      </w:pPr>
      <w:r>
        <w:t>6.3 Upgrade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Current Stage</w:t>
            </w:r>
          </w:p>
        </w:tc>
        <w:tc>
          <w:tcPr>
            <w:tcW w:type="dxa" w:w="2880"/>
          </w:tcPr>
          <w:p>
            <w:r>
              <w:rPr>
                <w:b/>
                <w:sz w:val="20"/>
              </w:rPr>
              <w:t>Next Engagement</w:t>
            </w:r>
          </w:p>
        </w:tc>
        <w:tc>
          <w:tcPr>
            <w:tcW w:type="dxa" w:w="2880"/>
          </w:tcPr>
          <w:p>
            <w:r>
              <w:rPr>
                <w:b/>
                <w:sz w:val="20"/>
              </w:rPr>
              <w:t>Upsell Trigger</w:t>
            </w:r>
          </w:p>
        </w:tc>
      </w:tr>
      <w:tr>
        <w:tc>
          <w:tcPr>
            <w:tcW w:type="dxa" w:w="2880"/>
          </w:tcPr>
          <w:p>
            <w:r>
              <w:rPr>
                <w:sz w:val="20"/>
              </w:rPr>
              <w:t>Seed startup (Gap Snapshot)</w:t>
            </w:r>
          </w:p>
        </w:tc>
        <w:tc>
          <w:tcPr>
            <w:tcW w:type="dxa" w:w="2880"/>
          </w:tcPr>
          <w:p>
            <w:r>
              <w:rPr>
                <w:sz w:val="20"/>
              </w:rPr>
              <w:t>Full Audit + Build</w:t>
            </w:r>
          </w:p>
        </w:tc>
        <w:tc>
          <w:tcPr>
            <w:tcW w:type="dxa" w:w="2880"/>
          </w:tcPr>
          <w:p>
            <w:r>
              <w:rPr>
                <w:sz w:val="20"/>
              </w:rPr>
              <w:t>"You need data before building"</w:t>
            </w:r>
          </w:p>
        </w:tc>
      </w:tr>
      <w:tr>
        <w:tc>
          <w:tcPr>
            <w:tcW w:type="dxa" w:w="2880"/>
          </w:tcPr>
          <w:p>
            <w:r>
              <w:rPr>
                <w:sz w:val="20"/>
              </w:rPr>
              <w:t>Growth SME (one build)</w:t>
            </w:r>
          </w:p>
        </w:tc>
        <w:tc>
          <w:tcPr>
            <w:tcW w:type="dxa" w:w="2880"/>
          </w:tcPr>
          <w:p>
            <w:r>
              <w:rPr>
                <w:sz w:val="20"/>
              </w:rPr>
              <w:t>Competitive retainer</w:t>
            </w:r>
          </w:p>
        </w:tc>
        <w:tc>
          <w:tcPr>
            <w:tcW w:type="dxa" w:w="2880"/>
          </w:tcPr>
          <w:p>
            <w:r>
              <w:rPr>
                <w:sz w:val="20"/>
              </w:rPr>
              <w:t>"Competitors will copy you – let's monitor"</w:t>
            </w:r>
          </w:p>
        </w:tc>
      </w:tr>
      <w:tr>
        <w:tc>
          <w:tcPr>
            <w:tcW w:type="dxa" w:w="2880"/>
          </w:tcPr>
          <w:p>
            <w:r>
              <w:rPr>
                <w:sz w:val="20"/>
              </w:rPr>
              <w:t>Established SME</w:t>
            </w:r>
          </w:p>
        </w:tc>
        <w:tc>
          <w:tcPr>
            <w:tcW w:type="dxa" w:w="2880"/>
          </w:tcPr>
          <w:p>
            <w:r>
              <w:rPr>
                <w:sz w:val="20"/>
              </w:rPr>
              <w:t>Enterprise Audit</w:t>
            </w:r>
          </w:p>
        </w:tc>
        <w:tc>
          <w:tcPr>
            <w:tcW w:type="dxa" w:w="2880"/>
          </w:tcPr>
          <w:p>
            <w:r>
              <w:rPr>
                <w:sz w:val="20"/>
              </w:rPr>
              <w:t>"You now have 100+ employees, time for enterprise-grade"</w:t>
            </w:r>
          </w:p>
        </w:tc>
      </w:tr>
      <w:tr>
        <w:tc>
          <w:tcPr>
            <w:tcW w:type="dxa" w:w="2880"/>
          </w:tcPr>
          <w:p>
            <w:r>
              <w:rPr>
                <w:sz w:val="20"/>
              </w:rPr>
              <w:t>Corporate</w:t>
            </w:r>
          </w:p>
        </w:tc>
        <w:tc>
          <w:tcPr>
            <w:tcW w:type="dxa" w:w="2880"/>
          </w:tcPr>
          <w:p>
            <w:r>
              <w:rPr>
                <w:sz w:val="20"/>
              </w:rPr>
              <w:t>Multi-year strategic partnership</w:t>
            </w:r>
          </w:p>
        </w:tc>
        <w:tc>
          <w:tcPr>
            <w:tcW w:type="dxa" w:w="2880"/>
          </w:tcPr>
          <w:p>
            <w:r>
              <w:rPr>
                <w:sz w:val="20"/>
              </w:rPr>
              <w:t>"We become your external gap intelligence unit"</w:t>
            </w:r>
          </w:p>
        </w:tc>
      </w:tr>
    </w:tbl>
    <w:p/>
    <w:p>
      <w:r>
        <w:br w:type="page"/>
      </w:r>
    </w:p>
    <w:p>
      <w:pPr>
        <w:pStyle w:val="Heading1"/>
      </w:pPr>
      <w:r>
        <w:t>7. Operations Plan</w:t>
      </w:r>
    </w:p>
    <w:p>
      <w:pPr>
        <w:pStyle w:val="Heading2"/>
      </w:pPr>
      <w:r>
        <w:t>7.1 Service Delivery Process (The Coastline Method)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Step</w:t>
            </w:r>
          </w:p>
        </w:tc>
        <w:tc>
          <w:tcPr>
            <w:tcW w:type="dxa" w:w="2160"/>
          </w:tcPr>
          <w:p>
            <w:r>
              <w:rPr>
                <w:b/>
                <w:sz w:val="20"/>
              </w:rPr>
              <w:t>Owner</w:t>
            </w:r>
          </w:p>
        </w:tc>
        <w:tc>
          <w:tcPr>
            <w:tcW w:type="dxa" w:w="2160"/>
          </w:tcPr>
          <w:p>
            <w:r>
              <w:rPr>
                <w:b/>
                <w:sz w:val="20"/>
              </w:rPr>
              <w:t>Duration</w:t>
            </w:r>
          </w:p>
        </w:tc>
        <w:tc>
          <w:tcPr>
            <w:tcW w:type="dxa" w:w="2160"/>
          </w:tcPr>
          <w:p>
            <w:r>
              <w:rPr>
                <w:b/>
                <w:sz w:val="20"/>
              </w:rPr>
              <w:t>Deliverable</w:t>
            </w:r>
          </w:p>
        </w:tc>
      </w:tr>
      <w:tr>
        <w:tc>
          <w:tcPr>
            <w:tcW w:type="dxa" w:w="2160"/>
          </w:tcPr>
          <w:p>
            <w:r>
              <w:rPr>
                <w:sz w:val="20"/>
              </w:rPr>
              <w:t>1. Discovery call</w:t>
            </w:r>
          </w:p>
        </w:tc>
        <w:tc>
          <w:tcPr>
            <w:tcW w:type="dxa" w:w="2160"/>
          </w:tcPr>
          <w:p>
            <w:r>
              <w:rPr>
                <w:sz w:val="20"/>
              </w:rPr>
              <w:t>Founder</w:t>
            </w:r>
          </w:p>
        </w:tc>
        <w:tc>
          <w:tcPr>
            <w:tcW w:type="dxa" w:w="2160"/>
          </w:tcPr>
          <w:p>
            <w:r>
              <w:rPr>
                <w:sz w:val="20"/>
              </w:rPr>
              <w:t>30 min</w:t>
            </w:r>
          </w:p>
        </w:tc>
        <w:tc>
          <w:tcPr>
            <w:tcW w:type="dxa" w:w="2160"/>
          </w:tcPr>
          <w:p>
            <w:r>
              <w:rPr>
                <w:sz w:val="20"/>
              </w:rPr>
              <w:t>Qualify lead, propose Gap Snapshot or Full Audit</w:t>
            </w:r>
          </w:p>
        </w:tc>
      </w:tr>
      <w:tr>
        <w:tc>
          <w:tcPr>
            <w:tcW w:type="dxa" w:w="2160"/>
          </w:tcPr>
          <w:p>
            <w:r>
              <w:rPr>
                <w:sz w:val="20"/>
              </w:rPr>
              <w:t>2. Sign &amp; pay (50% deposit)</w:t>
            </w:r>
          </w:p>
        </w:tc>
        <w:tc>
          <w:tcPr>
            <w:tcW w:type="dxa" w:w="2160"/>
          </w:tcPr>
          <w:p>
            <w:r>
              <w:rPr>
                <w:sz w:val="20"/>
              </w:rPr>
              <w:t>Admin</w:t>
            </w:r>
          </w:p>
        </w:tc>
        <w:tc>
          <w:tcPr>
            <w:tcW w:type="dxa" w:w="2160"/>
          </w:tcPr>
          <w:p>
            <w:r>
              <w:rPr>
                <w:sz w:val="20"/>
              </w:rPr>
              <w:t>1 day</w:t>
            </w:r>
          </w:p>
        </w:tc>
        <w:tc>
          <w:tcPr>
            <w:tcW w:type="dxa" w:w="2160"/>
          </w:tcPr>
          <w:p>
            <w:r>
              <w:rPr>
                <w:sz w:val="20"/>
              </w:rPr>
              <w:t>Contract + invoice</w:t>
            </w:r>
          </w:p>
        </w:tc>
      </w:tr>
      <w:tr>
        <w:tc>
          <w:tcPr>
            <w:tcW w:type="dxa" w:w="2160"/>
          </w:tcPr>
          <w:p>
            <w:r>
              <w:rPr>
                <w:sz w:val="20"/>
              </w:rPr>
              <w:t>3. Data collection</w:t>
            </w:r>
          </w:p>
        </w:tc>
        <w:tc>
          <w:tcPr>
            <w:tcW w:type="dxa" w:w="2160"/>
          </w:tcPr>
          <w:p>
            <w:r>
              <w:rPr>
                <w:sz w:val="20"/>
              </w:rPr>
              <w:t>Data analyst</w:t>
            </w:r>
          </w:p>
        </w:tc>
        <w:tc>
          <w:tcPr>
            <w:tcW w:type="dxa" w:w="2160"/>
          </w:tcPr>
          <w:p>
            <w:r>
              <w:rPr>
                <w:sz w:val="20"/>
              </w:rPr>
              <w:t>3–5 days</w:t>
            </w:r>
          </w:p>
        </w:tc>
        <w:tc>
          <w:tcPr>
            <w:tcW w:type="dxa" w:w="2160"/>
          </w:tcPr>
          <w:p>
            <w:r>
              <w:rPr>
                <w:sz w:val="20"/>
              </w:rPr>
              <w:t>Raw scrapes (reviews, forums, support logs)</w:t>
            </w:r>
          </w:p>
        </w:tc>
      </w:tr>
      <w:tr>
        <w:tc>
          <w:tcPr>
            <w:tcW w:type="dxa" w:w="2160"/>
          </w:tcPr>
          <w:p>
            <w:r>
              <w:rPr>
                <w:sz w:val="20"/>
              </w:rPr>
              <w:t>4. Frustration clustering</w:t>
            </w:r>
          </w:p>
        </w:tc>
        <w:tc>
          <w:tcPr>
            <w:tcW w:type="dxa" w:w="2160"/>
          </w:tcPr>
          <w:p>
            <w:r>
              <w:rPr>
                <w:sz w:val="20"/>
              </w:rPr>
              <w:t>Data analyst + AI</w:t>
            </w:r>
          </w:p>
        </w:tc>
        <w:tc>
          <w:tcPr>
            <w:tcW w:type="dxa" w:w="2160"/>
          </w:tcPr>
          <w:p>
            <w:r>
              <w:rPr>
                <w:sz w:val="20"/>
              </w:rPr>
              <w:t>2 days</w:t>
            </w:r>
          </w:p>
        </w:tc>
        <w:tc>
          <w:tcPr>
            <w:tcW w:type="dxa" w:w="2160"/>
          </w:tcPr>
          <w:p>
            <w:r>
              <w:rPr>
                <w:sz w:val="20"/>
              </w:rPr>
              <w:t>Clustered complaints, heatmap</w:t>
            </w:r>
          </w:p>
        </w:tc>
      </w:tr>
      <w:tr>
        <w:tc>
          <w:tcPr>
            <w:tcW w:type="dxa" w:w="2160"/>
          </w:tcPr>
          <w:p>
            <w:r>
              <w:rPr>
                <w:sz w:val="20"/>
              </w:rPr>
              <w:t>5. Competitor gap analysis</w:t>
            </w:r>
          </w:p>
        </w:tc>
        <w:tc>
          <w:tcPr>
            <w:tcW w:type="dxa" w:w="2160"/>
          </w:tcPr>
          <w:p>
            <w:r>
              <w:rPr>
                <w:sz w:val="20"/>
              </w:rPr>
              <w:t>Founder</w:t>
            </w:r>
          </w:p>
        </w:tc>
        <w:tc>
          <w:tcPr>
            <w:tcW w:type="dxa" w:w="2160"/>
          </w:tcPr>
          <w:p>
            <w:r>
              <w:rPr>
                <w:sz w:val="20"/>
              </w:rPr>
              <w:t>2 days</w:t>
            </w:r>
          </w:p>
        </w:tc>
        <w:tc>
          <w:tcPr>
            <w:tcW w:type="dxa" w:w="2160"/>
          </w:tcPr>
          <w:p>
            <w:r>
              <w:rPr>
                <w:sz w:val="20"/>
              </w:rPr>
              <w:t>Gap matrix + prioritisation</w:t>
            </w:r>
          </w:p>
        </w:tc>
      </w:tr>
      <w:tr>
        <w:tc>
          <w:tcPr>
            <w:tcW w:type="dxa" w:w="2160"/>
          </w:tcPr>
          <w:p>
            <w:r>
              <w:rPr>
                <w:sz w:val="20"/>
              </w:rPr>
              <w:t>6. Software concept (if build)</w:t>
            </w:r>
          </w:p>
        </w:tc>
        <w:tc>
          <w:tcPr>
            <w:tcW w:type="dxa" w:w="2160"/>
          </w:tcPr>
          <w:p>
            <w:r>
              <w:rPr>
                <w:sz w:val="20"/>
              </w:rPr>
              <w:t>Founder + dev</w:t>
            </w:r>
          </w:p>
        </w:tc>
        <w:tc>
          <w:tcPr>
            <w:tcW w:type="dxa" w:w="2160"/>
          </w:tcPr>
          <w:p>
            <w:r>
              <w:rPr>
                <w:sz w:val="20"/>
              </w:rPr>
              <w:t>3 days</w:t>
            </w:r>
          </w:p>
        </w:tc>
        <w:tc>
          <w:tcPr>
            <w:tcW w:type="dxa" w:w="2160"/>
          </w:tcPr>
          <w:p>
            <w:r>
              <w:rPr>
                <w:sz w:val="20"/>
              </w:rPr>
              <w:t>Mockup, user stories, cost estimate</w:t>
            </w:r>
          </w:p>
        </w:tc>
      </w:tr>
      <w:tr>
        <w:tc>
          <w:tcPr>
            <w:tcW w:type="dxa" w:w="2160"/>
          </w:tcPr>
          <w:p>
            <w:r>
              <w:rPr>
                <w:sz w:val="20"/>
              </w:rPr>
              <w:t>7. Delivery &amp; presentation</w:t>
            </w:r>
          </w:p>
        </w:tc>
        <w:tc>
          <w:tcPr>
            <w:tcW w:type="dxa" w:w="2160"/>
          </w:tcPr>
          <w:p>
            <w:r>
              <w:rPr>
                <w:sz w:val="20"/>
              </w:rPr>
              <w:t>Founder</w:t>
            </w:r>
          </w:p>
        </w:tc>
        <w:tc>
          <w:tcPr>
            <w:tcW w:type="dxa" w:w="2160"/>
          </w:tcPr>
          <w:p>
            <w:r>
              <w:rPr>
                <w:sz w:val="20"/>
              </w:rPr>
              <w:t>1 day</w:t>
            </w:r>
          </w:p>
        </w:tc>
        <w:tc>
          <w:tcPr>
            <w:tcW w:type="dxa" w:w="2160"/>
          </w:tcPr>
          <w:p>
            <w:r>
              <w:rPr>
                <w:sz w:val="20"/>
              </w:rPr>
              <w:t>Audit report + concept deck</w:t>
            </w:r>
          </w:p>
        </w:tc>
      </w:tr>
      <w:tr>
        <w:tc>
          <w:tcPr>
            <w:tcW w:type="dxa" w:w="2160"/>
          </w:tcPr>
          <w:p>
            <w:r>
              <w:rPr>
                <w:sz w:val="20"/>
              </w:rPr>
              <w:t>8. Build phase (if sold)</w:t>
            </w:r>
          </w:p>
        </w:tc>
        <w:tc>
          <w:tcPr>
            <w:tcW w:type="dxa" w:w="2160"/>
          </w:tcPr>
          <w:p>
            <w:r>
              <w:rPr>
                <w:sz w:val="20"/>
              </w:rPr>
              <w:t>Dev + founder</w:t>
            </w:r>
          </w:p>
        </w:tc>
        <w:tc>
          <w:tcPr>
            <w:tcW w:type="dxa" w:w="2160"/>
          </w:tcPr>
          <w:p>
            <w:r>
              <w:rPr>
                <w:sz w:val="20"/>
              </w:rPr>
              <w:t>4–12 weeks</w:t>
            </w:r>
          </w:p>
        </w:tc>
        <w:tc>
          <w:tcPr>
            <w:tcW w:type="dxa" w:w="2160"/>
          </w:tcPr>
          <w:p>
            <w:r>
              <w:rPr>
                <w:sz w:val="20"/>
              </w:rPr>
              <w:t>Software launch + outcome tracking</w:t>
            </w:r>
          </w:p>
        </w:tc>
      </w:tr>
    </w:tbl>
    <w:p/>
    <w:p>
      <w:pPr>
        <w:pStyle w:val="Heading2"/>
      </w:pPr>
      <w:r>
        <w:t>7.2 Founder Capacity Limits &amp; Hiring Triggers</w:t>
      </w:r>
    </w:p>
    <w:p>
      <w:r>
        <w:t>The founder is the bottleneck in Year 1. To avoid over-commitment, the following limits apply: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Scenario</w:t>
            </w:r>
          </w:p>
        </w:tc>
        <w:tc>
          <w:tcPr>
            <w:tcW w:type="dxa" w:w="2880"/>
          </w:tcPr>
          <w:p>
            <w:r>
              <w:rPr>
                <w:b/>
                <w:sz w:val="20"/>
              </w:rPr>
              <w:t>Max Concurrent Load</w:t>
            </w:r>
          </w:p>
        </w:tc>
        <w:tc>
          <w:tcPr>
            <w:tcW w:type="dxa" w:w="2880"/>
          </w:tcPr>
          <w:p>
            <w:r>
              <w:rPr>
                <w:b/>
                <w:sz w:val="20"/>
              </w:rPr>
              <w:t>Action Required</w:t>
            </w:r>
          </w:p>
        </w:tc>
      </w:tr>
      <w:tr>
        <w:tc>
          <w:tcPr>
            <w:tcW w:type="dxa" w:w="2880"/>
          </w:tcPr>
          <w:p>
            <w:r>
              <w:rPr>
                <w:sz w:val="20"/>
              </w:rPr>
              <w:t>Audits only</w:t>
            </w:r>
          </w:p>
        </w:tc>
        <w:tc>
          <w:tcPr>
            <w:tcW w:type="dxa" w:w="2880"/>
          </w:tcPr>
          <w:p>
            <w:r>
              <w:rPr>
                <w:sz w:val="20"/>
              </w:rPr>
              <w:t>3 simultaneous audits</w:t>
            </w:r>
          </w:p>
        </w:tc>
        <w:tc>
          <w:tcPr>
            <w:tcW w:type="dxa" w:w="2880"/>
          </w:tcPr>
          <w:p>
            <w:r>
              <w:rPr>
                <w:sz w:val="20"/>
              </w:rPr>
              <w:t>At 4+ audits in pipeline: pause outbound, deliver first</w:t>
            </w:r>
          </w:p>
        </w:tc>
      </w:tr>
      <w:tr>
        <w:tc>
          <w:tcPr>
            <w:tcW w:type="dxa" w:w="2880"/>
          </w:tcPr>
          <w:p>
            <w:r>
              <w:rPr>
                <w:sz w:val="20"/>
              </w:rPr>
              <w:t>Audit + Build</w:t>
            </w:r>
          </w:p>
        </w:tc>
        <w:tc>
          <w:tcPr>
            <w:tcW w:type="dxa" w:w="2880"/>
          </w:tcPr>
          <w:p>
            <w:r>
              <w:rPr>
                <w:sz w:val="20"/>
              </w:rPr>
              <w:t>2 audits + 1 active build</w:t>
            </w:r>
          </w:p>
        </w:tc>
        <w:tc>
          <w:tcPr>
            <w:tcW w:type="dxa" w:w="2880"/>
          </w:tcPr>
          <w:p>
            <w:r>
              <w:rPr>
                <w:sz w:val="20"/>
              </w:rPr>
              <w:t>If 2nd build closes: contractor dev must own delivery</w:t>
            </w:r>
          </w:p>
        </w:tc>
      </w:tr>
      <w:tr>
        <w:tc>
          <w:tcPr>
            <w:tcW w:type="dxa" w:w="2880"/>
          </w:tcPr>
          <w:p>
            <w:r>
              <w:rPr>
                <w:sz w:val="20"/>
              </w:rPr>
              <w:t>Builds only</w:t>
            </w:r>
          </w:p>
        </w:tc>
        <w:tc>
          <w:tcPr>
            <w:tcW w:type="dxa" w:w="2880"/>
          </w:tcPr>
          <w:p>
            <w:r>
              <w:rPr>
                <w:sz w:val="20"/>
              </w:rPr>
              <w:t>2 active builds max</w:t>
            </w:r>
          </w:p>
        </w:tc>
        <w:tc>
          <w:tcPr>
            <w:tcW w:type="dxa" w:w="2880"/>
          </w:tcPr>
          <w:p>
            <w:r>
              <w:rPr>
                <w:sz w:val="20"/>
              </w:rPr>
              <w:t>At 3rd build: hire 2nd developer (contractor)</w:t>
            </w:r>
          </w:p>
        </w:tc>
      </w:tr>
      <w:tr>
        <w:tc>
          <w:tcPr>
            <w:tcW w:type="dxa" w:w="2880"/>
          </w:tcPr>
          <w:p>
            <w:r>
              <w:rPr>
                <w:sz w:val="20"/>
              </w:rPr>
              <w:t>Training added</w:t>
            </w:r>
          </w:p>
        </w:tc>
        <w:tc>
          <w:tcPr>
            <w:tcW w:type="dxa" w:w="2880"/>
          </w:tcPr>
          <w:p>
            <w:r>
              <w:rPr>
                <w:sz w:val="20"/>
              </w:rPr>
              <w:t>1 workshop/month max</w:t>
            </w:r>
          </w:p>
        </w:tc>
        <w:tc>
          <w:tcPr>
            <w:tcW w:type="dxa" w:w="2880"/>
          </w:tcPr>
          <w:p>
            <w:r>
              <w:rPr>
                <w:sz w:val="20"/>
              </w:rPr>
              <w:t>More demand: hire part-time facilitator or delay</w:t>
            </w:r>
          </w:p>
        </w:tc>
      </w:tr>
    </w:tbl>
    <w:p/>
    <w:p>
      <w:r>
        <w:t>Trigger for first full-time hire: sustained 3+ months of &gt;$25k/month revenue.</w:t>
      </w:r>
    </w:p>
    <w:p>
      <w:pPr>
        <w:pStyle w:val="Heading2"/>
      </w:pPr>
      <w:r>
        <w:t>7.3 Client Retention &amp; Churn Strategy</w:t>
      </w:r>
    </w:p>
    <w:p>
      <w:r>
        <w:t>For retainer clients, the following retention playbook applies:</w:t>
      </w:r>
    </w:p>
    <w:p>
      <w:pPr>
        <w:pStyle w:val="ListBullet"/>
        <w:ind w:left="720"/>
      </w:pPr>
      <w:r>
        <w:t>Monthly value report: Every retainer client receives a one-page summary showing new gaps found, competitor moves tracked, and actions recommended.</w:t>
      </w:r>
    </w:p>
    <w:p>
      <w:pPr>
        <w:pStyle w:val="ListBullet"/>
        <w:ind w:left="720"/>
      </w:pPr>
      <w:r>
        <w:t>Quarterly strategy call: 30-minute review of the competitive landscape with the client's decision-maker.</w:t>
      </w:r>
    </w:p>
    <w:p>
      <w:pPr>
        <w:pStyle w:val="ListBullet"/>
        <w:ind w:left="720"/>
      </w:pPr>
      <w:r>
        <w:t>Upsell on change: When a significant market shift occurs (new competitor, regulatory change), proactively propose a response — this renews the retainer's perceived value.</w:t>
      </w:r>
    </w:p>
    <w:p>
      <w:pPr>
        <w:pStyle w:val="ListBullet"/>
        <w:ind w:left="720"/>
      </w:pPr>
      <w:r>
        <w:t>Graduation path: When a client outgrows monitoring, transition them to an annual "Strategic Review" engagement ($15k–$25k) rather than losing them entirely.</w:t>
      </w:r>
    </w:p>
    <w:p>
      <w:pPr>
        <w:pStyle w:val="ListBullet"/>
        <w:ind w:left="720"/>
      </w:pPr>
      <w:r>
        <w:t>Target retainer churn rate: &lt;15% annually.</w:t>
      </w:r>
    </w:p>
    <w:p>
      <w:pPr>
        <w:pStyle w:val="Heading2"/>
      </w:pPr>
      <w:r>
        <w:t>7.4 Technology Stack</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Purpose</w:t>
            </w:r>
          </w:p>
        </w:tc>
        <w:tc>
          <w:tcPr>
            <w:tcW w:type="dxa" w:w="4320"/>
          </w:tcPr>
          <w:p>
            <w:r>
              <w:rPr>
                <w:b/>
                <w:sz w:val="20"/>
              </w:rPr>
              <w:t>Tools</w:t>
            </w:r>
          </w:p>
        </w:tc>
      </w:tr>
      <w:tr>
        <w:tc>
          <w:tcPr>
            <w:tcW w:type="dxa" w:w="4320"/>
          </w:tcPr>
          <w:p>
            <w:r>
              <w:rPr>
                <w:sz w:val="20"/>
              </w:rPr>
              <w:t>Scraping</w:t>
            </w:r>
          </w:p>
        </w:tc>
        <w:tc>
          <w:tcPr>
            <w:tcW w:type="dxa" w:w="4320"/>
          </w:tcPr>
          <w:p>
            <w:r>
              <w:rPr>
                <w:sz w:val="20"/>
              </w:rPr>
              <w:t>BrightData, Apify, custom Python (BeautifulSoup)</w:t>
            </w:r>
          </w:p>
        </w:tc>
      </w:tr>
      <w:tr>
        <w:tc>
          <w:tcPr>
            <w:tcW w:type="dxa" w:w="4320"/>
          </w:tcPr>
          <w:p>
            <w:r>
              <w:rPr>
                <w:sz w:val="20"/>
              </w:rPr>
              <w:t>NLP/Clustering</w:t>
            </w:r>
          </w:p>
        </w:tc>
        <w:tc>
          <w:tcPr>
            <w:tcW w:type="dxa" w:w="4320"/>
          </w:tcPr>
          <w:p>
            <w:r>
              <w:rPr>
                <w:sz w:val="20"/>
              </w:rPr>
              <w:t>OpenAI API (GPT-4 for classification), spaCy</w:t>
            </w:r>
          </w:p>
        </w:tc>
      </w:tr>
      <w:tr>
        <w:tc>
          <w:tcPr>
            <w:tcW w:type="dxa" w:w="4320"/>
          </w:tcPr>
          <w:p>
            <w:r>
              <w:rPr>
                <w:sz w:val="20"/>
              </w:rPr>
              <w:t>Project management</w:t>
            </w:r>
          </w:p>
        </w:tc>
        <w:tc>
          <w:tcPr>
            <w:tcW w:type="dxa" w:w="4320"/>
          </w:tcPr>
          <w:p>
            <w:r>
              <w:rPr>
                <w:sz w:val="20"/>
              </w:rPr>
              <w:t>Notion, ClickUp</w:t>
            </w:r>
          </w:p>
        </w:tc>
      </w:tr>
      <w:tr>
        <w:tc>
          <w:tcPr>
            <w:tcW w:type="dxa" w:w="4320"/>
          </w:tcPr>
          <w:p>
            <w:r>
              <w:rPr>
                <w:sz w:val="20"/>
              </w:rPr>
              <w:t>Development</w:t>
            </w:r>
          </w:p>
        </w:tc>
        <w:tc>
          <w:tcPr>
            <w:tcW w:type="dxa" w:w="4320"/>
          </w:tcPr>
          <w:p>
            <w:r>
              <w:rPr>
                <w:sz w:val="20"/>
              </w:rPr>
              <w:t>React/Node.js, Python (Django/FastAPI), PostgreSQL, AWS/GCP</w:t>
            </w:r>
          </w:p>
        </w:tc>
      </w:tr>
      <w:tr>
        <w:tc>
          <w:tcPr>
            <w:tcW w:type="dxa" w:w="4320"/>
          </w:tcPr>
          <w:p>
            <w:r>
              <w:rPr>
                <w:sz w:val="20"/>
              </w:rPr>
              <w:t>Payments</w:t>
            </w:r>
          </w:p>
        </w:tc>
        <w:tc>
          <w:tcPr>
            <w:tcW w:type="dxa" w:w="4320"/>
          </w:tcPr>
          <w:p>
            <w:r>
              <w:rPr>
                <w:sz w:val="20"/>
              </w:rPr>
              <w:t>Stripe, Wise, Interac (Canada)</w:t>
            </w:r>
          </w:p>
        </w:tc>
      </w:tr>
      <w:tr>
        <w:tc>
          <w:tcPr>
            <w:tcW w:type="dxa" w:w="4320"/>
          </w:tcPr>
          <w:p>
            <w:r>
              <w:rPr>
                <w:sz w:val="20"/>
              </w:rPr>
              <w:t>CRM</w:t>
            </w:r>
          </w:p>
        </w:tc>
        <w:tc>
          <w:tcPr>
            <w:tcW w:type="dxa" w:w="4320"/>
          </w:tcPr>
          <w:p>
            <w:r>
              <w:rPr>
                <w:sz w:val="20"/>
              </w:rPr>
              <w:t>Pipedrive or HubSpot (free tier initially)</w:t>
            </w:r>
          </w:p>
        </w:tc>
      </w:tr>
      <w:tr>
        <w:tc>
          <w:tcPr>
            <w:tcW w:type="dxa" w:w="4320"/>
          </w:tcPr>
          <w:p>
            <w:r>
              <w:rPr>
                <w:sz w:val="20"/>
              </w:rPr>
              <w:t>Accounting</w:t>
            </w:r>
          </w:p>
        </w:tc>
        <w:tc>
          <w:tcPr>
            <w:tcW w:type="dxa" w:w="4320"/>
          </w:tcPr>
          <w:p>
            <w:r>
              <w:rPr>
                <w:sz w:val="20"/>
              </w:rPr>
              <w:t>Xero + Hubdoc</w:t>
            </w:r>
          </w:p>
        </w:tc>
      </w:tr>
    </w:tbl>
    <w:p/>
    <w:p>
      <w:pPr>
        <w:pStyle w:val="Heading2"/>
      </w:pPr>
      <w:r>
        <w:t>7.5 Legal &amp; Compliance</w:t>
      </w:r>
    </w:p>
    <w:p>
      <w:pPr>
        <w:pStyle w:val="ListBullet"/>
        <w:ind w:left="720"/>
      </w:pPr>
      <w:r>
        <w:t>Canada: Federal incorporation, register extra-provincially in ON, AB, QC as needed.</w:t>
      </w:r>
    </w:p>
    <w:p>
      <w:pPr>
        <w:pStyle w:val="ListBullet"/>
        <w:ind w:left="720"/>
      </w:pPr>
      <w:r>
        <w:t>US: US LLC via Stripe Atlas or LegalZoom (Delaware or Wyoming).</w:t>
      </w:r>
    </w:p>
    <w:p>
      <w:pPr>
        <w:pStyle w:val="ListBullet"/>
        <w:ind w:left="720"/>
      </w:pPr>
      <w:r>
        <w:t>Contracts: Custom SOW for each engagement. IP assignment: client owns software, we own methodology.</w:t>
      </w:r>
    </w:p>
    <w:p>
      <w:pPr>
        <w:pStyle w:val="ListBullet"/>
        <w:ind w:left="720"/>
      </w:pPr>
      <w:r>
        <w:t>Data privacy: Comply with PIPEDA (Canada), state privacy laws (US), GDPR (EU clients – add DPA).</w:t>
      </w:r>
    </w:p>
    <w:p>
      <w:pPr>
        <w:pStyle w:val="ListBullet"/>
        <w:ind w:left="720"/>
      </w:pPr>
      <w:r>
        <w:t>Insurance: Professional liability ($1M), cyber liability.</w:t>
      </w:r>
    </w:p>
    <w:p>
      <w:pPr>
        <w:pStyle w:val="Heading2"/>
      </w:pPr>
      <w:r>
        <w:t>7.6 Staffing Plan (Years 1–2)</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Year 1</w:t>
            </w:r>
          </w:p>
        </w:tc>
        <w:tc>
          <w:tcPr>
            <w:tcW w:type="dxa" w:w="2880"/>
          </w:tcPr>
          <w:p>
            <w:r>
              <w:rPr>
                <w:b/>
                <w:sz w:val="20"/>
              </w:rPr>
              <w:t>Year 2</w:t>
            </w:r>
          </w:p>
        </w:tc>
      </w:tr>
      <w:tr>
        <w:tc>
          <w:tcPr>
            <w:tcW w:type="dxa" w:w="2880"/>
          </w:tcPr>
          <w:p>
            <w:r>
              <w:rPr>
                <w:sz w:val="20"/>
              </w:rPr>
              <w:t>Founder (CEO, sales, audit lead)</w:t>
            </w:r>
          </w:p>
        </w:tc>
        <w:tc>
          <w:tcPr>
            <w:tcW w:type="dxa" w:w="2880"/>
          </w:tcPr>
          <w:p>
            <w:r>
              <w:rPr>
                <w:sz w:val="20"/>
              </w:rPr>
              <w:t>1</w:t>
            </w:r>
          </w:p>
        </w:tc>
        <w:tc>
          <w:tcPr>
            <w:tcW w:type="dxa" w:w="2880"/>
          </w:tcPr>
          <w:p>
            <w:r>
              <w:rPr>
                <w:sz w:val="20"/>
              </w:rPr>
              <w:t>1</w:t>
            </w:r>
          </w:p>
        </w:tc>
      </w:tr>
      <w:tr>
        <w:tc>
          <w:tcPr>
            <w:tcW w:type="dxa" w:w="2880"/>
          </w:tcPr>
          <w:p>
            <w:r>
              <w:rPr>
                <w:sz w:val="20"/>
              </w:rPr>
              <w:t>Full-stack developer</w:t>
            </w:r>
          </w:p>
        </w:tc>
        <w:tc>
          <w:tcPr>
            <w:tcW w:type="dxa" w:w="2880"/>
          </w:tcPr>
          <w:p>
            <w:r>
              <w:rPr>
                <w:sz w:val="20"/>
              </w:rPr>
              <w:t>1 (contractor)</w:t>
            </w:r>
          </w:p>
        </w:tc>
        <w:tc>
          <w:tcPr>
            <w:tcW w:type="dxa" w:w="2880"/>
          </w:tcPr>
          <w:p>
            <w:r>
              <w:rPr>
                <w:sz w:val="20"/>
              </w:rPr>
              <w:t>2 (1 employee + 1 contractor)</w:t>
            </w:r>
          </w:p>
        </w:tc>
      </w:tr>
      <w:tr>
        <w:tc>
          <w:tcPr>
            <w:tcW w:type="dxa" w:w="2880"/>
          </w:tcPr>
          <w:p>
            <w:r>
              <w:rPr>
                <w:sz w:val="20"/>
              </w:rPr>
              <w:t>Data analyst (part-time)</w:t>
            </w:r>
          </w:p>
        </w:tc>
        <w:tc>
          <w:tcPr>
            <w:tcW w:type="dxa" w:w="2880"/>
          </w:tcPr>
          <w:p>
            <w:r>
              <w:rPr>
                <w:sz w:val="20"/>
              </w:rPr>
              <w:t>1 (contractor, 20h/week, from Month 3)</w:t>
            </w:r>
          </w:p>
        </w:tc>
        <w:tc>
          <w:tcPr>
            <w:tcW w:type="dxa" w:w="2880"/>
          </w:tcPr>
          <w:p>
            <w:r>
              <w:rPr>
                <w:sz w:val="20"/>
              </w:rPr>
              <w:t>1 (full-time)</w:t>
            </w:r>
          </w:p>
        </w:tc>
      </w:tr>
      <w:tr>
        <w:tc>
          <w:tcPr>
            <w:tcW w:type="dxa" w:w="2880"/>
          </w:tcPr>
          <w:p>
            <w:r>
              <w:rPr>
                <w:sz w:val="20"/>
              </w:rPr>
              <w:t>Project manager</w:t>
            </w:r>
          </w:p>
        </w:tc>
        <w:tc>
          <w:tcPr>
            <w:tcW w:type="dxa" w:w="2880"/>
          </w:tcPr>
          <w:p>
            <w:r>
              <w:rPr>
                <w:sz w:val="20"/>
              </w:rPr>
              <w:t>0</w:t>
            </w:r>
          </w:p>
        </w:tc>
        <w:tc>
          <w:tcPr>
            <w:tcW w:type="dxa" w:w="2880"/>
          </w:tcPr>
          <w:p>
            <w:r>
              <w:rPr>
                <w:sz w:val="20"/>
              </w:rPr>
              <w:t>1</w:t>
            </w:r>
          </w:p>
        </w:tc>
      </w:tr>
      <w:tr>
        <w:tc>
          <w:tcPr>
            <w:tcW w:type="dxa" w:w="2880"/>
          </w:tcPr>
          <w:p>
            <w:r>
              <w:rPr>
                <w:sz w:val="20"/>
              </w:rPr>
              <w:t>Sales development (outbound)</w:t>
            </w:r>
          </w:p>
        </w:tc>
        <w:tc>
          <w:tcPr>
            <w:tcW w:type="dxa" w:w="2880"/>
          </w:tcPr>
          <w:p>
            <w:r>
              <w:rPr>
                <w:sz w:val="20"/>
              </w:rPr>
              <w:t>0</w:t>
            </w:r>
          </w:p>
        </w:tc>
        <w:tc>
          <w:tcPr>
            <w:tcW w:type="dxa" w:w="2880"/>
          </w:tcPr>
          <w:p>
            <w:r>
              <w:rPr>
                <w:sz w:val="20"/>
              </w:rPr>
              <w:t>1</w:t>
            </w:r>
          </w:p>
        </w:tc>
      </w:tr>
    </w:tbl>
    <w:p/>
    <w:p>
      <w:r>
        <w:br w:type="page"/>
      </w:r>
    </w:p>
    <w:p>
      <w:pPr>
        <w:pStyle w:val="Heading1"/>
      </w:pPr>
      <w:r>
        <w:t>8. Marketing &amp; Sales Plan</w:t>
      </w:r>
    </w:p>
    <w:p>
      <w:pPr>
        <w:pStyle w:val="Heading2"/>
      </w:pPr>
      <w:r>
        <w:t>8.1 Lead Generation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Tactic</w:t>
            </w:r>
          </w:p>
        </w:tc>
        <w:tc>
          <w:tcPr>
            <w:tcW w:type="dxa" w:w="2880"/>
          </w:tcPr>
          <w:p>
            <w:r>
              <w:rPr>
                <w:b/>
                <w:sz w:val="20"/>
              </w:rPr>
              <w:t>Description</w:t>
            </w:r>
          </w:p>
        </w:tc>
        <w:tc>
          <w:tcPr>
            <w:tcW w:type="dxa" w:w="2880"/>
          </w:tcPr>
          <w:p>
            <w:r>
              <w:rPr>
                <w:b/>
                <w:sz w:val="20"/>
              </w:rPr>
              <w:t>Cost (Monthly)</w:t>
            </w:r>
          </w:p>
        </w:tc>
      </w:tr>
      <w:tr>
        <w:tc>
          <w:tcPr>
            <w:tcW w:type="dxa" w:w="2880"/>
          </w:tcPr>
          <w:p>
            <w:r>
              <w:rPr>
                <w:sz w:val="20"/>
              </w:rPr>
              <w:t>Free Frustration Snapshot</w:t>
            </w:r>
          </w:p>
        </w:tc>
        <w:tc>
          <w:tcPr>
            <w:tcW w:type="dxa" w:w="2880"/>
          </w:tcPr>
          <w:p>
            <w:r>
              <w:rPr>
                <w:sz w:val="20"/>
              </w:rPr>
              <w:t>Publish "Top 5 things [sector] customers hate" – no pitch, just data. Share on LinkedIn, industry forums.</w:t>
            </w:r>
          </w:p>
        </w:tc>
        <w:tc>
          <w:tcPr>
            <w:tcW w:type="dxa" w:w="2880"/>
          </w:tcPr>
          <w:p>
            <w:r>
              <w:rPr>
                <w:sz w:val="20"/>
              </w:rPr>
              <w:t>$0 (time)</w:t>
            </w:r>
          </w:p>
        </w:tc>
      </w:tr>
      <w:tr>
        <w:tc>
          <w:tcPr>
            <w:tcW w:type="dxa" w:w="2880"/>
          </w:tcPr>
          <w:p>
            <w:r>
              <w:rPr>
                <w:sz w:val="20"/>
              </w:rPr>
              <w:t>Outbound (SME)</w:t>
            </w:r>
          </w:p>
        </w:tc>
        <w:tc>
          <w:tcPr>
            <w:tcW w:type="dxa" w:w="2880"/>
          </w:tcPr>
          <w:p>
            <w:r>
              <w:rPr>
                <w:sz w:val="20"/>
              </w:rPr>
              <w:t>Find businesses with bad reviews. Send: "I analysed your 47 negative reviews. The #1 complaint is X. Want the 2-page summary?"</w:t>
            </w:r>
          </w:p>
        </w:tc>
        <w:tc>
          <w:tcPr>
            <w:tcW w:type="dxa" w:w="2880"/>
          </w:tcPr>
          <w:p>
            <w:r>
              <w:rPr>
                <w:sz w:val="20"/>
              </w:rPr>
              <w:t>$500 (LinkedIn Sales Navigator)</w:t>
            </w:r>
          </w:p>
        </w:tc>
      </w:tr>
      <w:tr>
        <w:tc>
          <w:tcPr>
            <w:tcW w:type="dxa" w:w="2880"/>
          </w:tcPr>
          <w:p>
            <w:r>
              <w:rPr>
                <w:sz w:val="20"/>
              </w:rPr>
              <w:t>Content engine</w:t>
            </w:r>
          </w:p>
        </w:tc>
        <w:tc>
          <w:tcPr>
            <w:tcW w:type="dxa" w:w="2880"/>
          </w:tcPr>
          <w:p>
            <w:r>
              <w:rPr>
                <w:sz w:val="20"/>
              </w:rPr>
              <w:t>Case studies of audits → builds (anonymised). Blog posts: "How we found a $2M gap in [sector]."</w:t>
            </w:r>
          </w:p>
        </w:tc>
        <w:tc>
          <w:tcPr>
            <w:tcW w:type="dxa" w:w="2880"/>
          </w:tcPr>
          <w:p>
            <w:r>
              <w:rPr>
                <w:sz w:val="20"/>
              </w:rPr>
              <w:t>$0 (founder writes)</w:t>
            </w:r>
          </w:p>
        </w:tc>
      </w:tr>
      <w:tr>
        <w:tc>
          <w:tcPr>
            <w:tcW w:type="dxa" w:w="2880"/>
          </w:tcPr>
          <w:p>
            <w:r>
              <w:rPr>
                <w:sz w:val="20"/>
              </w:rPr>
              <w:t>Partnerships (corp)</w:t>
            </w:r>
          </w:p>
        </w:tc>
        <w:tc>
          <w:tcPr>
            <w:tcW w:type="dxa" w:w="2880"/>
          </w:tcPr>
          <w:p>
            <w:r>
              <w:rPr>
                <w:sz w:val="20"/>
              </w:rPr>
              <w:t>Partner with management consultants who don't build software. 15% referral commission.</w:t>
            </w:r>
          </w:p>
        </w:tc>
        <w:tc>
          <w:tcPr>
            <w:tcW w:type="dxa" w:w="2880"/>
          </w:tcPr>
          <w:p>
            <w:r>
              <w:rPr>
                <w:sz w:val="20"/>
              </w:rPr>
              <w:t>15% of deal</w:t>
            </w:r>
          </w:p>
        </w:tc>
      </w:tr>
      <w:tr>
        <w:tc>
          <w:tcPr>
            <w:tcW w:type="dxa" w:w="2880"/>
          </w:tcPr>
          <w:p>
            <w:r>
              <w:rPr>
                <w:sz w:val="20"/>
              </w:rPr>
              <w:t>Speaking &amp; webinars</w:t>
            </w:r>
          </w:p>
        </w:tc>
        <w:tc>
          <w:tcPr>
            <w:tcW w:type="dxa" w:w="2880"/>
          </w:tcPr>
          <w:p>
            <w:r>
              <w:rPr>
                <w:sz w:val="20"/>
              </w:rPr>
              <w:t>"Market Gap Hunting 101" webinar for startup accelerators and local incubators.</w:t>
            </w:r>
          </w:p>
        </w:tc>
        <w:tc>
          <w:tcPr>
            <w:tcW w:type="dxa" w:w="2880"/>
          </w:tcPr>
          <w:p>
            <w:r>
              <w:rPr>
                <w:sz w:val="20"/>
              </w:rPr>
              <w:t>$0</w:t>
            </w:r>
          </w:p>
        </w:tc>
      </w:tr>
      <w:tr>
        <w:tc>
          <w:tcPr>
            <w:tcW w:type="dxa" w:w="2880"/>
          </w:tcPr>
          <w:p>
            <w:r>
              <w:rPr>
                <w:sz w:val="20"/>
              </w:rPr>
              <w:t>Paid channels (from Month 4)</w:t>
            </w:r>
          </w:p>
        </w:tc>
        <w:tc>
          <w:tcPr>
            <w:tcW w:type="dxa" w:w="2880"/>
          </w:tcPr>
          <w:p>
            <w:r>
              <w:rPr>
                <w:sz w:val="20"/>
              </w:rPr>
              <w:t>LinkedIn ads, Google Ads targeting "competitor analysis service," sponsor niche industry newsletters.</w:t>
            </w:r>
          </w:p>
        </w:tc>
        <w:tc>
          <w:tcPr>
            <w:tcW w:type="dxa" w:w="2880"/>
          </w:tcPr>
          <w:p>
            <w:r>
              <w:rPr>
                <w:sz w:val="20"/>
              </w:rPr>
              <w:t>$1k–$2k/month</w:t>
            </w:r>
          </w:p>
        </w:tc>
      </w:tr>
    </w:tbl>
    <w:p/>
    <w:p>
      <w:pPr>
        <w:pStyle w:val="Heading2"/>
      </w:pPr>
      <w:r>
        <w:t>8.2 Sales Process</w:t>
      </w:r>
    </w:p>
    <w:p>
      <w:r>
        <w:rPr>
          <w:b/>
        </w:rPr>
        <w:t>For SMEs (founder-led):</w:t>
      </w:r>
    </w:p>
    <w:p>
      <w:pPr>
        <w:pStyle w:val="ListBullet"/>
        <w:ind w:left="720"/>
      </w:pPr>
      <w:r>
        <w:t>Connect on LinkedIn with a personalised note referencing a specific complaint.</w:t>
      </w:r>
    </w:p>
    <w:p>
      <w:pPr>
        <w:pStyle w:val="ListBullet"/>
        <w:ind w:left="720"/>
      </w:pPr>
      <w:r>
        <w:t>Offer free 15-min "frustration spot check" (analyse 3 reviews live).</w:t>
      </w:r>
    </w:p>
    <w:p>
      <w:pPr>
        <w:pStyle w:val="ListBullet"/>
        <w:ind w:left="720"/>
      </w:pPr>
      <w:r>
        <w:t>Propose Gap Snapshot ($1.5k) or Full Audit ($5k).</w:t>
      </w:r>
    </w:p>
    <w:p>
      <w:pPr>
        <w:pStyle w:val="ListBullet"/>
        <w:ind w:left="720"/>
      </w:pPr>
      <w:r>
        <w:t>Deliver audit, then propose build.</w:t>
      </w:r>
    </w:p>
    <w:p>
      <w:r>
        <w:rPr>
          <w:b/>
        </w:rPr>
        <w:t>For Corporations (longer cycle):</w:t>
      </w:r>
    </w:p>
    <w:p>
      <w:pPr>
        <w:pStyle w:val="ListBullet"/>
        <w:ind w:left="720"/>
      </w:pPr>
      <w:r>
        <w:t>Warm intro via partner consultant.</w:t>
      </w:r>
    </w:p>
    <w:p>
      <w:pPr>
        <w:pStyle w:val="ListBullet"/>
        <w:ind w:left="720"/>
      </w:pPr>
      <w:r>
        <w:t>Offer paid pilot: Enterprise Audit for $15k (discounted from $25k).</w:t>
      </w:r>
    </w:p>
    <w:p>
      <w:pPr>
        <w:pStyle w:val="ListBullet"/>
        <w:ind w:left="720"/>
      </w:pPr>
      <w:r>
        <w:t>Present audit to VP level.</w:t>
      </w:r>
    </w:p>
    <w:p>
      <w:pPr>
        <w:pStyle w:val="ListBullet"/>
        <w:ind w:left="720"/>
      </w:pPr>
      <w:r>
        <w:t>Propose retainer + build as a 6-month program.</w:t>
      </w:r>
    </w:p>
    <w:p>
      <w:pPr>
        <w:pStyle w:val="Heading2"/>
      </w:pPr>
      <w:r>
        <w:t>8.3 Conversion Metrics (Targets)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Target</w:t>
            </w:r>
          </w:p>
        </w:tc>
      </w:tr>
      <w:tr>
        <w:tc>
          <w:tcPr>
            <w:tcW w:type="dxa" w:w="4320"/>
          </w:tcPr>
          <w:p>
            <w:r>
              <w:rPr>
                <w:sz w:val="20"/>
              </w:rPr>
              <w:t>Gap Snapshot → Full Audit</w:t>
            </w:r>
          </w:p>
        </w:tc>
        <w:tc>
          <w:tcPr>
            <w:tcW w:type="dxa" w:w="4320"/>
          </w:tcPr>
          <w:p>
            <w:r>
              <w:rPr>
                <w:sz w:val="20"/>
              </w:rPr>
              <w:t>&gt;40%</w:t>
            </w:r>
          </w:p>
        </w:tc>
      </w:tr>
      <w:tr>
        <w:tc>
          <w:tcPr>
            <w:tcW w:type="dxa" w:w="4320"/>
          </w:tcPr>
          <w:p>
            <w:r>
              <w:rPr>
                <w:sz w:val="20"/>
              </w:rPr>
              <w:t>Full Audit → Build (SME)</w:t>
            </w:r>
          </w:p>
        </w:tc>
        <w:tc>
          <w:tcPr>
            <w:tcW w:type="dxa" w:w="4320"/>
          </w:tcPr>
          <w:p>
            <w:r>
              <w:rPr>
                <w:sz w:val="20"/>
              </w:rPr>
              <w:t>&gt;60%</w:t>
            </w:r>
          </w:p>
        </w:tc>
      </w:tr>
      <w:tr>
        <w:tc>
          <w:tcPr>
            <w:tcW w:type="dxa" w:w="4320"/>
          </w:tcPr>
          <w:p>
            <w:r>
              <w:rPr>
                <w:sz w:val="20"/>
              </w:rPr>
              <w:t>Full Audit → Retainer (corp)</w:t>
            </w:r>
          </w:p>
        </w:tc>
        <w:tc>
          <w:tcPr>
            <w:tcW w:type="dxa" w:w="4320"/>
          </w:tcPr>
          <w:p>
            <w:r>
              <w:rPr>
                <w:sz w:val="20"/>
              </w:rPr>
              <w:t>&gt;50%</w:t>
            </w:r>
          </w:p>
        </w:tc>
      </w:tr>
      <w:tr>
        <w:tc>
          <w:tcPr>
            <w:tcW w:type="dxa" w:w="4320"/>
          </w:tcPr>
          <w:p>
            <w:r>
              <w:rPr>
                <w:sz w:val="20"/>
              </w:rPr>
              <w:t>Average build size (SME)</w:t>
            </w:r>
          </w:p>
        </w:tc>
        <w:tc>
          <w:tcPr>
            <w:tcW w:type="dxa" w:w="4320"/>
          </w:tcPr>
          <w:p>
            <w:r>
              <w:rPr>
                <w:sz w:val="20"/>
              </w:rPr>
              <w:t>$35k</w:t>
            </w:r>
          </w:p>
        </w:tc>
      </w:tr>
      <w:tr>
        <w:tc>
          <w:tcPr>
            <w:tcW w:type="dxa" w:w="4320"/>
          </w:tcPr>
          <w:p>
            <w:r>
              <w:rPr>
                <w:sz w:val="20"/>
              </w:rPr>
              <w:t>Average annual retainer (corp)</w:t>
            </w:r>
          </w:p>
        </w:tc>
        <w:tc>
          <w:tcPr>
            <w:tcW w:type="dxa" w:w="4320"/>
          </w:tcPr>
          <w:p>
            <w:r>
              <w:rPr>
                <w:sz w:val="20"/>
              </w:rPr>
              <w:t>$100k</w:t>
            </w:r>
          </w:p>
        </w:tc>
      </w:tr>
    </w:tbl>
    <w:p/>
    <w:p>
      <w:r>
        <w:br w:type="page"/>
      </w:r>
    </w:p>
    <w:p>
      <w:pPr>
        <w:pStyle w:val="Heading1"/>
      </w:pPr>
      <w:r>
        <w:t>9. Financial Plan</w:t>
      </w:r>
    </w:p>
    <w:p>
      <w:pPr>
        <w:pStyle w:val="Heading2"/>
      </w:pPr>
      <w:r>
        <w:t>9.1 Startup Costs (CAD)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Expense</w:t>
            </w:r>
          </w:p>
        </w:tc>
        <w:tc>
          <w:tcPr>
            <w:tcW w:type="dxa" w:w="4320"/>
          </w:tcPr>
          <w:p>
            <w:r>
              <w:rPr>
                <w:b/>
                <w:sz w:val="20"/>
              </w:rPr>
              <w:t>Amount</w:t>
            </w:r>
          </w:p>
        </w:tc>
      </w:tr>
      <w:tr>
        <w:tc>
          <w:tcPr>
            <w:tcW w:type="dxa" w:w="4320"/>
          </w:tcPr>
          <w:p>
            <w:r>
              <w:rPr>
                <w:sz w:val="20"/>
              </w:rPr>
              <w:t>Incorporation (Federal)</w:t>
            </w:r>
          </w:p>
        </w:tc>
        <w:tc>
          <w:tcPr>
            <w:tcW w:type="dxa" w:w="4320"/>
          </w:tcPr>
          <w:p>
            <w:r>
              <w:rPr>
                <w:sz w:val="20"/>
              </w:rPr>
              <w:t>$500</w:t>
            </w:r>
          </w:p>
        </w:tc>
      </w:tr>
      <w:tr>
        <w:tc>
          <w:tcPr>
            <w:tcW w:type="dxa" w:w="4320"/>
          </w:tcPr>
          <w:p>
            <w:r>
              <w:rPr>
                <w:sz w:val="20"/>
              </w:rPr>
              <w:t>US LLC registration</w:t>
            </w:r>
          </w:p>
        </w:tc>
        <w:tc>
          <w:tcPr>
            <w:tcW w:type="dxa" w:w="4320"/>
          </w:tcPr>
          <w:p>
            <w:r>
              <w:rPr>
                <w:sz w:val="20"/>
              </w:rPr>
              <w:t>$1,000</w:t>
            </w:r>
          </w:p>
        </w:tc>
      </w:tr>
      <w:tr>
        <w:tc>
          <w:tcPr>
            <w:tcW w:type="dxa" w:w="4320"/>
          </w:tcPr>
          <w:p>
            <w:r>
              <w:rPr>
                <w:sz w:val="20"/>
              </w:rPr>
              <w:t>Legal (contract templates, DPAs)</w:t>
            </w:r>
          </w:p>
        </w:tc>
        <w:tc>
          <w:tcPr>
            <w:tcW w:type="dxa" w:w="4320"/>
          </w:tcPr>
          <w:p>
            <w:r>
              <w:rPr>
                <w:sz w:val="20"/>
              </w:rPr>
              <w:t>$2,000</w:t>
            </w:r>
          </w:p>
        </w:tc>
      </w:tr>
      <w:tr>
        <w:tc>
          <w:tcPr>
            <w:tcW w:type="dxa" w:w="4320"/>
          </w:tcPr>
          <w:p>
            <w:r>
              <w:rPr>
                <w:sz w:val="20"/>
              </w:rPr>
              <w:t>Laptop, software licenses</w:t>
            </w:r>
          </w:p>
        </w:tc>
        <w:tc>
          <w:tcPr>
            <w:tcW w:type="dxa" w:w="4320"/>
          </w:tcPr>
          <w:p>
            <w:r>
              <w:rPr>
                <w:sz w:val="20"/>
              </w:rPr>
              <w:t>$3,000</w:t>
            </w:r>
          </w:p>
        </w:tc>
      </w:tr>
      <w:tr>
        <w:tc>
          <w:tcPr>
            <w:tcW w:type="dxa" w:w="4320"/>
          </w:tcPr>
          <w:p>
            <w:r>
              <w:rPr>
                <w:sz w:val="20"/>
              </w:rPr>
              <w:t>Initial marketing (LinkedIn ads test)</w:t>
            </w:r>
          </w:p>
        </w:tc>
        <w:tc>
          <w:tcPr>
            <w:tcW w:type="dxa" w:w="4320"/>
          </w:tcPr>
          <w:p>
            <w:r>
              <w:rPr>
                <w:sz w:val="20"/>
              </w:rPr>
              <w:t>$1,000</w:t>
            </w:r>
          </w:p>
        </w:tc>
      </w:tr>
      <w:tr>
        <w:tc>
          <w:tcPr>
            <w:tcW w:type="dxa" w:w="4320"/>
          </w:tcPr>
          <w:p>
            <w:r>
              <w:rPr>
                <w:sz w:val="20"/>
              </w:rPr>
              <w:t>Professional liability insurance (1 year)</w:t>
            </w:r>
          </w:p>
        </w:tc>
        <w:tc>
          <w:tcPr>
            <w:tcW w:type="dxa" w:w="4320"/>
          </w:tcPr>
          <w:p>
            <w:r>
              <w:rPr>
                <w:sz w:val="20"/>
              </w:rPr>
              <w:t>$2,500</w:t>
            </w:r>
          </w:p>
        </w:tc>
      </w:tr>
      <w:tr>
        <w:tc>
          <w:tcPr>
            <w:tcW w:type="dxa" w:w="4320"/>
          </w:tcPr>
          <w:p>
            <w:r>
              <w:rPr>
                <w:sz w:val="20"/>
              </w:rPr>
              <w:t>Total</w:t>
            </w:r>
          </w:p>
        </w:tc>
        <w:tc>
          <w:tcPr>
            <w:tcW w:type="dxa" w:w="4320"/>
          </w:tcPr>
          <w:p>
            <w:r>
              <w:rPr>
                <w:sz w:val="20"/>
              </w:rPr>
              <w:t>$10,000</w:t>
            </w:r>
          </w:p>
        </w:tc>
      </w:tr>
    </w:tbl>
    <w:p/>
    <w:p>
      <w:pPr>
        <w:pStyle w:val="Heading2"/>
      </w:pPr>
      <w:r>
        <w:t>9.2 Cash Flow &amp; Runway Analysis</w:t>
      </w:r>
    </w:p>
    <w:p>
      <w:r>
        <w:t>Critical assumption: Revenue will not arrive on Day 1. The founder must have sufficient personal runway to cover both business burn and personal expenses during the ramp-up period.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Item</w:t>
            </w:r>
          </w:p>
        </w:tc>
        <w:tc>
          <w:tcPr>
            <w:tcW w:type="dxa" w:w="2160"/>
          </w:tcPr>
          <w:p>
            <w:r>
              <w:rPr>
                <w:b/>
                <w:sz w:val="20"/>
              </w:rPr>
              <w:t>Monthly Cost (CAD)</w:t>
            </w:r>
          </w:p>
        </w:tc>
        <w:tc>
          <w:tcPr>
            <w:tcW w:type="dxa" w:w="2160"/>
          </w:tcPr>
          <w:p>
            <w:r>
              <w:rPr>
                <w:b/>
                <w:sz w:val="20"/>
              </w:rPr>
              <w:t>Months Needed</w:t>
            </w:r>
          </w:p>
        </w:tc>
        <w:tc>
          <w:tcPr>
            <w:tcW w:type="dxa" w:w="2160"/>
          </w:tcPr>
          <w:p>
            <w:r>
              <w:rPr>
                <w:b/>
                <w:sz w:val="20"/>
              </w:rPr>
              <w:t>Total</w:t>
            </w:r>
          </w:p>
        </w:tc>
      </w:tr>
      <w:tr>
        <w:tc>
          <w:tcPr>
            <w:tcW w:type="dxa" w:w="2160"/>
          </w:tcPr>
          <w:p>
            <w:r>
              <w:rPr>
                <w:sz w:val="20"/>
              </w:rPr>
              <w:t>Business operating costs</w:t>
            </w:r>
          </w:p>
        </w:tc>
        <w:tc>
          <w:tcPr>
            <w:tcW w:type="dxa" w:w="2160"/>
          </w:tcPr>
          <w:p>
            <w:r>
              <w:rPr>
                <w:sz w:val="20"/>
              </w:rPr>
              <w:t>$13,000</w:t>
            </w:r>
          </w:p>
        </w:tc>
        <w:tc>
          <w:tcPr>
            <w:tcW w:type="dxa" w:w="2160"/>
          </w:tcPr>
          <w:p>
            <w:r>
              <w:rPr>
                <w:sz w:val="20"/>
              </w:rPr>
              <w:t>4–6 months</w:t>
            </w:r>
          </w:p>
        </w:tc>
        <w:tc>
          <w:tcPr>
            <w:tcW w:type="dxa" w:w="2160"/>
          </w:tcPr>
          <w:p>
            <w:r>
              <w:rPr>
                <w:sz w:val="20"/>
              </w:rPr>
              <w:t>$52k–$78k</w:t>
            </w:r>
          </w:p>
        </w:tc>
      </w:tr>
      <w:tr>
        <w:tc>
          <w:tcPr>
            <w:tcW w:type="dxa" w:w="2160"/>
          </w:tcPr>
          <w:p>
            <w:r>
              <w:rPr>
                <w:sz w:val="20"/>
              </w:rPr>
              <w:t>Founder personal expenses (estimated)</w:t>
            </w:r>
          </w:p>
        </w:tc>
        <w:tc>
          <w:tcPr>
            <w:tcW w:type="dxa" w:w="2160"/>
          </w:tcPr>
          <w:p>
            <w:r>
              <w:rPr>
                <w:sz w:val="20"/>
              </w:rPr>
              <w:t>$4,000–$6,000</w:t>
            </w:r>
          </w:p>
        </w:tc>
        <w:tc>
          <w:tcPr>
            <w:tcW w:type="dxa" w:w="2160"/>
          </w:tcPr>
          <w:p>
            <w:r>
              <w:rPr>
                <w:sz w:val="20"/>
              </w:rPr>
              <w:t>4–6 months</w:t>
            </w:r>
          </w:p>
        </w:tc>
        <w:tc>
          <w:tcPr>
            <w:tcW w:type="dxa" w:w="2160"/>
          </w:tcPr>
          <w:p>
            <w:r>
              <w:rPr>
                <w:sz w:val="20"/>
              </w:rPr>
              <w:t>$16k–$36k</w:t>
            </w:r>
          </w:p>
        </w:tc>
      </w:tr>
      <w:tr>
        <w:tc>
          <w:tcPr>
            <w:tcW w:type="dxa" w:w="2160"/>
          </w:tcPr>
          <w:p>
            <w:r>
              <w:rPr>
                <w:sz w:val="20"/>
              </w:rPr>
              <w:t>Startup costs (one-time)</w:t>
            </w:r>
          </w:p>
        </w:tc>
        <w:tc>
          <w:tcPr>
            <w:tcW w:type="dxa" w:w="2160"/>
          </w:tcPr>
          <w:p>
            <w:r>
              <w:rPr>
                <w:sz w:val="20"/>
              </w:rPr>
              <w:t>—</w:t>
            </w:r>
          </w:p>
        </w:tc>
        <w:tc>
          <w:tcPr>
            <w:tcW w:type="dxa" w:w="2160"/>
          </w:tcPr>
          <w:p>
            <w:r>
              <w:rPr>
                <w:sz w:val="20"/>
              </w:rPr>
              <w:t>—</w:t>
            </w:r>
          </w:p>
        </w:tc>
        <w:tc>
          <w:tcPr>
            <w:tcW w:type="dxa" w:w="2160"/>
          </w:tcPr>
          <w:p>
            <w:r>
              <w:rPr>
                <w:sz w:val="20"/>
              </w:rPr>
              <w:t>$10,000</w:t>
            </w:r>
          </w:p>
        </w:tc>
      </w:tr>
      <w:tr>
        <w:tc>
          <w:tcPr>
            <w:tcW w:type="dxa" w:w="2160"/>
          </w:tcPr>
          <w:p>
            <w:r>
              <w:rPr>
                <w:sz w:val="20"/>
              </w:rPr>
              <w:t>Total runway required</w:t>
            </w:r>
          </w:p>
        </w:tc>
        <w:tc>
          <w:tcPr>
            <w:tcW w:type="dxa" w:w="2160"/>
          </w:tcPr>
          <w:p>
            <w:r>
              <w:rPr>
                <w:sz w:val="20"/>
              </w:rPr>
            </w:r>
          </w:p>
        </w:tc>
        <w:tc>
          <w:tcPr>
            <w:tcW w:type="dxa" w:w="2160"/>
          </w:tcPr>
          <w:p>
            <w:r>
              <w:rPr>
                <w:sz w:val="20"/>
              </w:rPr>
            </w:r>
          </w:p>
        </w:tc>
        <w:tc>
          <w:tcPr>
            <w:tcW w:type="dxa" w:w="2160"/>
          </w:tcPr>
          <w:p>
            <w:r>
              <w:rPr>
                <w:sz w:val="20"/>
              </w:rPr>
              <w:t>$78k–$124k</w:t>
            </w:r>
          </w:p>
        </w:tc>
      </w:tr>
    </w:tbl>
    <w:p/>
    <w:p>
      <w:r>
        <w:t>Funding source: Personal savings and/or line of credit. No external funding planned for Year 1.</w:t>
      </w:r>
    </w:p>
    <w:p>
      <w:r>
        <w:t>Recommendation: Have a minimum of $80k CAD in accessible funds before launching. This provides 6 months of runway with zero revenue — enough to reach breakeven under all scenarios.</w:t>
      </w:r>
    </w:p>
    <w:p>
      <w:pPr>
        <w:pStyle w:val="Heading2"/>
      </w:pPr>
      <w:r>
        <w:t>9.3 Monthly Operating Costs (Lean, Year 1)</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Category</w:t>
            </w:r>
          </w:p>
        </w:tc>
        <w:tc>
          <w:tcPr>
            <w:tcW w:type="dxa" w:w="4320"/>
          </w:tcPr>
          <w:p>
            <w:r>
              <w:rPr>
                <w:b/>
                <w:sz w:val="20"/>
              </w:rPr>
              <w:t>Cost (CAD)</w:t>
            </w:r>
          </w:p>
        </w:tc>
      </w:tr>
      <w:tr>
        <w:tc>
          <w:tcPr>
            <w:tcW w:type="dxa" w:w="4320"/>
          </w:tcPr>
          <w:p>
            <w:r>
              <w:rPr>
                <w:sz w:val="20"/>
              </w:rPr>
              <w:t>Developer (contractor, 40h/week)</w:t>
            </w:r>
          </w:p>
        </w:tc>
        <w:tc>
          <w:tcPr>
            <w:tcW w:type="dxa" w:w="4320"/>
          </w:tcPr>
          <w:p>
            <w:r>
              <w:rPr>
                <w:sz w:val="20"/>
              </w:rPr>
              <w:t>$8,000</w:t>
            </w:r>
          </w:p>
        </w:tc>
      </w:tr>
      <w:tr>
        <w:tc>
          <w:tcPr>
            <w:tcW w:type="dxa" w:w="4320"/>
          </w:tcPr>
          <w:p>
            <w:r>
              <w:rPr>
                <w:sz w:val="20"/>
              </w:rPr>
              <w:t>Data analyst (contractor, 20h/week, from Month 3)</w:t>
            </w:r>
          </w:p>
        </w:tc>
        <w:tc>
          <w:tcPr>
            <w:tcW w:type="dxa" w:w="4320"/>
          </w:tcPr>
          <w:p>
            <w:r>
              <w:rPr>
                <w:sz w:val="20"/>
              </w:rPr>
              <w:t>$3,000</w:t>
            </w:r>
          </w:p>
        </w:tc>
      </w:tr>
      <w:tr>
        <w:tc>
          <w:tcPr>
            <w:tcW w:type="dxa" w:w="4320"/>
          </w:tcPr>
          <w:p>
            <w:r>
              <w:rPr>
                <w:sz w:val="20"/>
              </w:rPr>
              <w:t>Cloud hosting (AWS, per project avg)</w:t>
            </w:r>
          </w:p>
        </w:tc>
        <w:tc>
          <w:tcPr>
            <w:tcW w:type="dxa" w:w="4320"/>
          </w:tcPr>
          <w:p>
            <w:r>
              <w:rPr>
                <w:sz w:val="20"/>
              </w:rPr>
              <w:t>$500</w:t>
            </w:r>
          </w:p>
        </w:tc>
      </w:tr>
      <w:tr>
        <w:tc>
          <w:tcPr>
            <w:tcW w:type="dxa" w:w="4320"/>
          </w:tcPr>
          <w:p>
            <w:r>
              <w:rPr>
                <w:sz w:val="20"/>
              </w:rPr>
              <w:t>Scraping tools (BrightData, Apify)</w:t>
            </w:r>
          </w:p>
        </w:tc>
        <w:tc>
          <w:tcPr>
            <w:tcW w:type="dxa" w:w="4320"/>
          </w:tcPr>
          <w:p>
            <w:r>
              <w:rPr>
                <w:sz w:val="20"/>
              </w:rPr>
              <w:t>$400</w:t>
            </w:r>
          </w:p>
        </w:tc>
      </w:tr>
      <w:tr>
        <w:tc>
          <w:tcPr>
            <w:tcW w:type="dxa" w:w="4320"/>
          </w:tcPr>
          <w:p>
            <w:r>
              <w:rPr>
                <w:sz w:val="20"/>
              </w:rPr>
              <w:t>OpenAI API (NLP)</w:t>
            </w:r>
          </w:p>
        </w:tc>
        <w:tc>
          <w:tcPr>
            <w:tcW w:type="dxa" w:w="4320"/>
          </w:tcPr>
          <w:p>
            <w:r>
              <w:rPr>
                <w:sz w:val="20"/>
              </w:rPr>
              <w:t>$200</w:t>
            </w:r>
          </w:p>
        </w:tc>
      </w:tr>
      <w:tr>
        <w:tc>
          <w:tcPr>
            <w:tcW w:type="dxa" w:w="4320"/>
          </w:tcPr>
          <w:p>
            <w:r>
              <w:rPr>
                <w:sz w:val="20"/>
              </w:rPr>
              <w:t>CRM &amp; project management</w:t>
            </w:r>
          </w:p>
        </w:tc>
        <w:tc>
          <w:tcPr>
            <w:tcW w:type="dxa" w:w="4320"/>
          </w:tcPr>
          <w:p>
            <w:r>
              <w:rPr>
                <w:sz w:val="20"/>
              </w:rPr>
              <w:t>$100</w:t>
            </w:r>
          </w:p>
        </w:tc>
      </w:tr>
      <w:tr>
        <w:tc>
          <w:tcPr>
            <w:tcW w:type="dxa" w:w="4320"/>
          </w:tcPr>
          <w:p>
            <w:r>
              <w:rPr>
                <w:sz w:val="20"/>
              </w:rPr>
              <w:t>Accounting (Xero + Hubdoc)</w:t>
            </w:r>
          </w:p>
        </w:tc>
        <w:tc>
          <w:tcPr>
            <w:tcW w:type="dxa" w:w="4320"/>
          </w:tcPr>
          <w:p>
            <w:r>
              <w:rPr>
                <w:sz w:val="20"/>
              </w:rPr>
              <w:t>$60</w:t>
            </w:r>
          </w:p>
        </w:tc>
      </w:tr>
      <w:tr>
        <w:tc>
          <w:tcPr>
            <w:tcW w:type="dxa" w:w="4320"/>
          </w:tcPr>
          <w:p>
            <w:r>
              <w:rPr>
                <w:sz w:val="20"/>
              </w:rPr>
              <w:t>Marketing (content boost, LinkedIn, paid ads from Month 4)</w:t>
            </w:r>
          </w:p>
        </w:tc>
        <w:tc>
          <w:tcPr>
            <w:tcW w:type="dxa" w:w="4320"/>
          </w:tcPr>
          <w:p>
            <w:r>
              <w:rPr>
                <w:sz w:val="20"/>
              </w:rPr>
              <w:t>$500–$2,000</w:t>
            </w:r>
          </w:p>
        </w:tc>
      </w:tr>
      <w:tr>
        <w:tc>
          <w:tcPr>
            <w:tcW w:type="dxa" w:w="4320"/>
          </w:tcPr>
          <w:p>
            <w:r>
              <w:rPr>
                <w:sz w:val="20"/>
              </w:rPr>
              <w:t>Legal/accounting (amortised)</w:t>
            </w:r>
          </w:p>
        </w:tc>
        <w:tc>
          <w:tcPr>
            <w:tcW w:type="dxa" w:w="4320"/>
          </w:tcPr>
          <w:p>
            <w:r>
              <w:rPr>
                <w:sz w:val="20"/>
              </w:rPr>
              <w:t>$200</w:t>
            </w:r>
          </w:p>
        </w:tc>
      </w:tr>
      <w:tr>
        <w:tc>
          <w:tcPr>
            <w:tcW w:type="dxa" w:w="4320"/>
          </w:tcPr>
          <w:p>
            <w:r>
              <w:rPr>
                <w:sz w:val="20"/>
              </w:rPr>
              <w:t>Total monthly burn</w:t>
            </w:r>
          </w:p>
        </w:tc>
        <w:tc>
          <w:tcPr>
            <w:tcW w:type="dxa" w:w="4320"/>
          </w:tcPr>
          <w:p>
            <w:r>
              <w:rPr>
                <w:sz w:val="20"/>
              </w:rPr>
              <w:t>~$13,000–$14,500</w:t>
            </w:r>
          </w:p>
        </w:tc>
      </w:tr>
    </w:tbl>
    <w:p/>
    <w:p>
      <w:pPr>
        <w:pStyle w:val="Heading2"/>
      </w:pPr>
      <w:r>
        <w:t>9.4 Revenue Forecast – Year 1</w:t>
      </w:r>
    </w:p>
    <w:p>
      <w:r>
        <w:rPr>
          <w:b/>
        </w:rPr>
        <w:t>Scenario A: Conservative (slow start, lower conversion)</w:t>
      </w:r>
    </w:p>
    <w:p>
      <w:r>
        <w:t>Assumptions: First client Month 3. Audit→Build conversion 35%. No corporate revenue. No training revenue.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Month</w:t>
            </w:r>
          </w:p>
        </w:tc>
        <w:tc>
          <w:tcPr>
            <w:tcW w:type="dxa" w:w="2160"/>
          </w:tcPr>
          <w:p>
            <w:r>
              <w:rPr>
                <w:b/>
                <w:sz w:val="20"/>
              </w:rPr>
              <w:t>Activity</w:t>
            </w:r>
          </w:p>
        </w:tc>
        <w:tc>
          <w:tcPr>
            <w:tcW w:type="dxa" w:w="2160"/>
          </w:tcPr>
          <w:p>
            <w:r>
              <w:rPr>
                <w:b/>
                <w:sz w:val="20"/>
              </w:rPr>
              <w:t>Revenue (CAD)</w:t>
            </w:r>
          </w:p>
        </w:tc>
        <w:tc>
          <w:tcPr>
            <w:tcW w:type="dxa" w:w="2160"/>
          </w:tcPr>
          <w:p>
            <w:r>
              <w:rPr>
                <w:b/>
                <w:sz w:val="20"/>
              </w:rPr>
              <w:t>Cumulative</w:t>
            </w:r>
          </w:p>
        </w:tc>
      </w:tr>
      <w:tr>
        <w:tc>
          <w:tcPr>
            <w:tcW w:type="dxa" w:w="2160"/>
          </w:tcPr>
          <w:p>
            <w:r>
              <w:rPr>
                <w:sz w:val="20"/>
              </w:rPr>
              <w:t>1–2</w:t>
            </w:r>
          </w:p>
        </w:tc>
        <w:tc>
          <w:tcPr>
            <w:tcW w:type="dxa" w:w="2160"/>
          </w:tcPr>
          <w:p>
            <w:r>
              <w:rPr>
                <w:sz w:val="20"/>
              </w:rPr>
              <w:t>Setup, outbound begins, no revenue</w:t>
            </w:r>
          </w:p>
        </w:tc>
        <w:tc>
          <w:tcPr>
            <w:tcW w:type="dxa" w:w="2160"/>
          </w:tcPr>
          <w:p>
            <w:r>
              <w:rPr>
                <w:sz w:val="20"/>
              </w:rPr>
              <w:t>$0</w:t>
            </w:r>
          </w:p>
        </w:tc>
        <w:tc>
          <w:tcPr>
            <w:tcW w:type="dxa" w:w="2160"/>
          </w:tcPr>
          <w:p>
            <w:r>
              <w:rPr>
                <w:sz w:val="20"/>
              </w:rPr>
              <w:t>$0</w:t>
            </w:r>
          </w:p>
        </w:tc>
      </w:tr>
      <w:tr>
        <w:tc>
          <w:tcPr>
            <w:tcW w:type="dxa" w:w="2160"/>
          </w:tcPr>
          <w:p>
            <w:r>
              <w:rPr>
                <w:sz w:val="20"/>
              </w:rPr>
              <w:t>3</w:t>
            </w:r>
          </w:p>
        </w:tc>
        <w:tc>
          <w:tcPr>
            <w:tcW w:type="dxa" w:w="2160"/>
          </w:tcPr>
          <w:p>
            <w:r>
              <w:rPr>
                <w:sz w:val="20"/>
              </w:rPr>
              <w:t>2 Gap Snapshots ($1.5k each)</w:t>
            </w:r>
          </w:p>
        </w:tc>
        <w:tc>
          <w:tcPr>
            <w:tcW w:type="dxa" w:w="2160"/>
          </w:tcPr>
          <w:p>
            <w:r>
              <w:rPr>
                <w:sz w:val="20"/>
              </w:rPr>
              <w:t>$3k</w:t>
            </w:r>
          </w:p>
        </w:tc>
        <w:tc>
          <w:tcPr>
            <w:tcW w:type="dxa" w:w="2160"/>
          </w:tcPr>
          <w:p>
            <w:r>
              <w:rPr>
                <w:sz w:val="20"/>
              </w:rPr>
              <w:t>$3k</w:t>
            </w:r>
          </w:p>
        </w:tc>
      </w:tr>
      <w:tr>
        <w:tc>
          <w:tcPr>
            <w:tcW w:type="dxa" w:w="2160"/>
          </w:tcPr>
          <w:p>
            <w:r>
              <w:rPr>
                <w:sz w:val="20"/>
              </w:rPr>
              <w:t>4</w:t>
            </w:r>
          </w:p>
        </w:tc>
        <w:tc>
          <w:tcPr>
            <w:tcW w:type="dxa" w:w="2160"/>
          </w:tcPr>
          <w:p>
            <w:r>
              <w:rPr>
                <w:sz w:val="20"/>
              </w:rPr>
              <w:t>1 Full Audit ($5k) + 1 Gap Snapshot ($1.5k)</w:t>
            </w:r>
          </w:p>
        </w:tc>
        <w:tc>
          <w:tcPr>
            <w:tcW w:type="dxa" w:w="2160"/>
          </w:tcPr>
          <w:p>
            <w:r>
              <w:rPr>
                <w:sz w:val="20"/>
              </w:rPr>
              <w:t>$6.5k</w:t>
            </w:r>
          </w:p>
        </w:tc>
        <w:tc>
          <w:tcPr>
            <w:tcW w:type="dxa" w:w="2160"/>
          </w:tcPr>
          <w:p>
            <w:r>
              <w:rPr>
                <w:sz w:val="20"/>
              </w:rPr>
              <w:t>$9.5k</w:t>
            </w:r>
          </w:p>
        </w:tc>
      </w:tr>
      <w:tr>
        <w:tc>
          <w:tcPr>
            <w:tcW w:type="dxa" w:w="2160"/>
          </w:tcPr>
          <w:p>
            <w:r>
              <w:rPr>
                <w:sz w:val="20"/>
              </w:rPr>
              <w:t>5</w:t>
            </w:r>
          </w:p>
        </w:tc>
        <w:tc>
          <w:tcPr>
            <w:tcW w:type="dxa" w:w="2160"/>
          </w:tcPr>
          <w:p>
            <w:r>
              <w:rPr>
                <w:sz w:val="20"/>
              </w:rPr>
              <w:t>1 Full Audit ($5k) + 1 Build deposit (30% of $25k)</w:t>
            </w:r>
          </w:p>
        </w:tc>
        <w:tc>
          <w:tcPr>
            <w:tcW w:type="dxa" w:w="2160"/>
          </w:tcPr>
          <w:p>
            <w:r>
              <w:rPr>
                <w:sz w:val="20"/>
              </w:rPr>
              <w:t>$12.5k</w:t>
            </w:r>
          </w:p>
        </w:tc>
        <w:tc>
          <w:tcPr>
            <w:tcW w:type="dxa" w:w="2160"/>
          </w:tcPr>
          <w:p>
            <w:r>
              <w:rPr>
                <w:sz w:val="20"/>
              </w:rPr>
              <w:t>$22k</w:t>
            </w:r>
          </w:p>
        </w:tc>
      </w:tr>
      <w:tr>
        <w:tc>
          <w:tcPr>
            <w:tcW w:type="dxa" w:w="2160"/>
          </w:tcPr>
          <w:p>
            <w:r>
              <w:rPr>
                <w:sz w:val="20"/>
              </w:rPr>
              <w:t>6</w:t>
            </w:r>
          </w:p>
        </w:tc>
        <w:tc>
          <w:tcPr>
            <w:tcW w:type="dxa" w:w="2160"/>
          </w:tcPr>
          <w:p>
            <w:r>
              <w:rPr>
                <w:sz w:val="20"/>
              </w:rPr>
              <w:t>Build milestone ($10k) + 1 Audit ($5k)</w:t>
            </w:r>
          </w:p>
        </w:tc>
        <w:tc>
          <w:tcPr>
            <w:tcW w:type="dxa" w:w="2160"/>
          </w:tcPr>
          <w:p>
            <w:r>
              <w:rPr>
                <w:sz w:val="20"/>
              </w:rPr>
              <w:t>$15k</w:t>
            </w:r>
          </w:p>
        </w:tc>
        <w:tc>
          <w:tcPr>
            <w:tcW w:type="dxa" w:w="2160"/>
          </w:tcPr>
          <w:p>
            <w:r>
              <w:rPr>
                <w:sz w:val="20"/>
              </w:rPr>
              <w:t>$37k</w:t>
            </w:r>
          </w:p>
        </w:tc>
      </w:tr>
      <w:tr>
        <w:tc>
          <w:tcPr>
            <w:tcW w:type="dxa" w:w="2160"/>
          </w:tcPr>
          <w:p>
            <w:r>
              <w:rPr>
                <w:sz w:val="20"/>
              </w:rPr>
              <w:t>7</w:t>
            </w:r>
          </w:p>
        </w:tc>
        <w:tc>
          <w:tcPr>
            <w:tcW w:type="dxa" w:w="2160"/>
          </w:tcPr>
          <w:p>
            <w:r>
              <w:rPr>
                <w:sz w:val="20"/>
              </w:rPr>
              <w:t>Build final ($7.5k) + 1 Audit ($5k) + retainer ($2k)</w:t>
            </w:r>
          </w:p>
        </w:tc>
        <w:tc>
          <w:tcPr>
            <w:tcW w:type="dxa" w:w="2160"/>
          </w:tcPr>
          <w:p>
            <w:r>
              <w:rPr>
                <w:sz w:val="20"/>
              </w:rPr>
              <w:t>$14.5k</w:t>
            </w:r>
          </w:p>
        </w:tc>
        <w:tc>
          <w:tcPr>
            <w:tcW w:type="dxa" w:w="2160"/>
          </w:tcPr>
          <w:p>
            <w:r>
              <w:rPr>
                <w:sz w:val="20"/>
              </w:rPr>
              <w:t>$51.5k</w:t>
            </w:r>
          </w:p>
        </w:tc>
      </w:tr>
      <w:tr>
        <w:tc>
          <w:tcPr>
            <w:tcW w:type="dxa" w:w="2160"/>
          </w:tcPr>
          <w:p>
            <w:r>
              <w:rPr>
                <w:sz w:val="20"/>
              </w:rPr>
              <w:t>8</w:t>
            </w:r>
          </w:p>
        </w:tc>
        <w:tc>
          <w:tcPr>
            <w:tcW w:type="dxa" w:w="2160"/>
          </w:tcPr>
          <w:p>
            <w:r>
              <w:rPr>
                <w:sz w:val="20"/>
              </w:rPr>
              <w:t>2 Audits ($10k) + 1 new Build deposit ($7.5k) + retainer ($2k)</w:t>
            </w:r>
          </w:p>
        </w:tc>
        <w:tc>
          <w:tcPr>
            <w:tcW w:type="dxa" w:w="2160"/>
          </w:tcPr>
          <w:p>
            <w:r>
              <w:rPr>
                <w:sz w:val="20"/>
              </w:rPr>
              <w:t>$19.5k</w:t>
            </w:r>
          </w:p>
        </w:tc>
        <w:tc>
          <w:tcPr>
            <w:tcW w:type="dxa" w:w="2160"/>
          </w:tcPr>
          <w:p>
            <w:r>
              <w:rPr>
                <w:sz w:val="20"/>
              </w:rPr>
              <w:t>$71k</w:t>
            </w:r>
          </w:p>
        </w:tc>
      </w:tr>
      <w:tr>
        <w:tc>
          <w:tcPr>
            <w:tcW w:type="dxa" w:w="2160"/>
          </w:tcPr>
          <w:p>
            <w:r>
              <w:rPr>
                <w:sz w:val="20"/>
              </w:rPr>
              <w:t>9</w:t>
            </w:r>
          </w:p>
        </w:tc>
        <w:tc>
          <w:tcPr>
            <w:tcW w:type="dxa" w:w="2160"/>
          </w:tcPr>
          <w:p>
            <w:r>
              <w:rPr>
                <w:sz w:val="20"/>
              </w:rPr>
              <w:t>Build milestone ($10k) + 1 Audit ($5k) + retainer ($2k)</w:t>
            </w:r>
          </w:p>
        </w:tc>
        <w:tc>
          <w:tcPr>
            <w:tcW w:type="dxa" w:w="2160"/>
          </w:tcPr>
          <w:p>
            <w:r>
              <w:rPr>
                <w:sz w:val="20"/>
              </w:rPr>
              <w:t>$17k</w:t>
            </w:r>
          </w:p>
        </w:tc>
        <w:tc>
          <w:tcPr>
            <w:tcW w:type="dxa" w:w="2160"/>
          </w:tcPr>
          <w:p>
            <w:r>
              <w:rPr>
                <w:sz w:val="20"/>
              </w:rPr>
              <w:t>$88k</w:t>
            </w:r>
          </w:p>
        </w:tc>
      </w:tr>
      <w:tr>
        <w:tc>
          <w:tcPr>
            <w:tcW w:type="dxa" w:w="2160"/>
          </w:tcPr>
          <w:p>
            <w:r>
              <w:rPr>
                <w:sz w:val="20"/>
              </w:rPr>
              <w:t>10</w:t>
            </w:r>
          </w:p>
        </w:tc>
        <w:tc>
          <w:tcPr>
            <w:tcW w:type="dxa" w:w="2160"/>
          </w:tcPr>
          <w:p>
            <w:r>
              <w:rPr>
                <w:sz w:val="20"/>
              </w:rPr>
              <w:t>Build final ($7.5k) + 2 Audits ($10k) + retainer ($2k)</w:t>
            </w:r>
          </w:p>
        </w:tc>
        <w:tc>
          <w:tcPr>
            <w:tcW w:type="dxa" w:w="2160"/>
          </w:tcPr>
          <w:p>
            <w:r>
              <w:rPr>
                <w:sz w:val="20"/>
              </w:rPr>
              <w:t>$19.5k</w:t>
            </w:r>
          </w:p>
        </w:tc>
        <w:tc>
          <w:tcPr>
            <w:tcW w:type="dxa" w:w="2160"/>
          </w:tcPr>
          <w:p>
            <w:r>
              <w:rPr>
                <w:sz w:val="20"/>
              </w:rPr>
              <w:t>$107.5k</w:t>
            </w:r>
          </w:p>
        </w:tc>
      </w:tr>
      <w:tr>
        <w:tc>
          <w:tcPr>
            <w:tcW w:type="dxa" w:w="2160"/>
          </w:tcPr>
          <w:p>
            <w:r>
              <w:rPr>
                <w:sz w:val="20"/>
              </w:rPr>
              <w:t>11</w:t>
            </w:r>
          </w:p>
        </w:tc>
        <w:tc>
          <w:tcPr>
            <w:tcW w:type="dxa" w:w="2160"/>
          </w:tcPr>
          <w:p>
            <w:r>
              <w:rPr>
                <w:sz w:val="20"/>
              </w:rPr>
              <w:t>2 Audits ($10k) + 1 Build deposit ($9k) + retainer ($2k)</w:t>
            </w:r>
          </w:p>
        </w:tc>
        <w:tc>
          <w:tcPr>
            <w:tcW w:type="dxa" w:w="2160"/>
          </w:tcPr>
          <w:p>
            <w:r>
              <w:rPr>
                <w:sz w:val="20"/>
              </w:rPr>
              <w:t>$21k</w:t>
            </w:r>
          </w:p>
        </w:tc>
        <w:tc>
          <w:tcPr>
            <w:tcW w:type="dxa" w:w="2160"/>
          </w:tcPr>
          <w:p>
            <w:r>
              <w:rPr>
                <w:sz w:val="20"/>
              </w:rPr>
              <w:t>$128.5k</w:t>
            </w:r>
          </w:p>
        </w:tc>
      </w:tr>
      <w:tr>
        <w:tc>
          <w:tcPr>
            <w:tcW w:type="dxa" w:w="2160"/>
          </w:tcPr>
          <w:p>
            <w:r>
              <w:rPr>
                <w:sz w:val="20"/>
              </w:rPr>
              <w:t>12</w:t>
            </w:r>
          </w:p>
        </w:tc>
        <w:tc>
          <w:tcPr>
            <w:tcW w:type="dxa" w:w="2160"/>
          </w:tcPr>
          <w:p>
            <w:r>
              <w:rPr>
                <w:sz w:val="20"/>
              </w:rPr>
              <w:t>Build milestones ($12k) + 2 Audits ($10k) + retainer ($2k)</w:t>
            </w:r>
          </w:p>
        </w:tc>
        <w:tc>
          <w:tcPr>
            <w:tcW w:type="dxa" w:w="2160"/>
          </w:tcPr>
          <w:p>
            <w:r>
              <w:rPr>
                <w:sz w:val="20"/>
              </w:rPr>
              <w:t>$24k</w:t>
            </w:r>
          </w:p>
        </w:tc>
        <w:tc>
          <w:tcPr>
            <w:tcW w:type="dxa" w:w="2160"/>
          </w:tcPr>
          <w:p>
            <w:r>
              <w:rPr>
                <w:sz w:val="20"/>
              </w:rPr>
              <w:t>$152.5k</w:t>
            </w:r>
          </w:p>
        </w:tc>
      </w:tr>
    </w:tbl>
    <w:p/>
    <w:p>
      <w:r>
        <w:t>Conservative Year 1 Total: ~$150k–$180k CAD</w:t>
      </w:r>
    </w:p>
    <w:p>
      <w:r>
        <w:t>Conservative Year 1 Net: ~$0–$25k (before founder salary) — essentially breakeven.</w:t>
      </w:r>
    </w:p>
    <w:p/>
    <w:p>
      <w:r>
        <w:rPr>
          <w:b/>
        </w:rPr>
        <w:t>Scenario B: Realistic (steady ramp, 60% conversion)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Month</w:t>
            </w:r>
          </w:p>
        </w:tc>
        <w:tc>
          <w:tcPr>
            <w:tcW w:type="dxa" w:w="2160"/>
          </w:tcPr>
          <w:p>
            <w:r>
              <w:rPr>
                <w:b/>
                <w:sz w:val="20"/>
              </w:rPr>
              <w:t>Activity</w:t>
            </w:r>
          </w:p>
        </w:tc>
        <w:tc>
          <w:tcPr>
            <w:tcW w:type="dxa" w:w="2160"/>
          </w:tcPr>
          <w:p>
            <w:r>
              <w:rPr>
                <w:b/>
                <w:sz w:val="20"/>
              </w:rPr>
              <w:t>Revenue (CAD)</w:t>
            </w:r>
          </w:p>
        </w:tc>
        <w:tc>
          <w:tcPr>
            <w:tcW w:type="dxa" w:w="2160"/>
          </w:tcPr>
          <w:p>
            <w:r>
              <w:rPr>
                <w:b/>
                <w:sz w:val="20"/>
              </w:rPr>
              <w:t>Cumulative</w:t>
            </w:r>
          </w:p>
        </w:tc>
      </w:tr>
      <w:tr>
        <w:tc>
          <w:tcPr>
            <w:tcW w:type="dxa" w:w="2160"/>
          </w:tcPr>
          <w:p>
            <w:r>
              <w:rPr>
                <w:sz w:val="20"/>
              </w:rPr>
              <w:t>1</w:t>
            </w:r>
          </w:p>
        </w:tc>
        <w:tc>
          <w:tcPr>
            <w:tcW w:type="dxa" w:w="2160"/>
          </w:tcPr>
          <w:p>
            <w:r>
              <w:rPr>
                <w:sz w:val="20"/>
              </w:rPr>
              <w:t>Setup, no revenue</w:t>
            </w:r>
          </w:p>
        </w:tc>
        <w:tc>
          <w:tcPr>
            <w:tcW w:type="dxa" w:w="2160"/>
          </w:tcPr>
          <w:p>
            <w:r>
              <w:rPr>
                <w:sz w:val="20"/>
              </w:rPr>
              <w:t>$0</w:t>
            </w:r>
          </w:p>
        </w:tc>
        <w:tc>
          <w:tcPr>
            <w:tcW w:type="dxa" w:w="2160"/>
          </w:tcPr>
          <w:p>
            <w:r>
              <w:rPr>
                <w:sz w:val="20"/>
              </w:rPr>
              <w:t>$0</w:t>
            </w:r>
          </w:p>
        </w:tc>
      </w:tr>
      <w:tr>
        <w:tc>
          <w:tcPr>
            <w:tcW w:type="dxa" w:w="2160"/>
          </w:tcPr>
          <w:p>
            <w:r>
              <w:rPr>
                <w:sz w:val="20"/>
              </w:rPr>
              <w:t>2</w:t>
            </w:r>
          </w:p>
        </w:tc>
        <w:tc>
          <w:tcPr>
            <w:tcW w:type="dxa" w:w="2160"/>
          </w:tcPr>
          <w:p>
            <w:r>
              <w:rPr>
                <w:sz w:val="20"/>
              </w:rPr>
              <w:t>2 Gap Snapshots + 1 Full Audit</w:t>
            </w:r>
          </w:p>
        </w:tc>
        <w:tc>
          <w:tcPr>
            <w:tcW w:type="dxa" w:w="2160"/>
          </w:tcPr>
          <w:p>
            <w:r>
              <w:rPr>
                <w:sz w:val="20"/>
              </w:rPr>
              <w:t>$8k</w:t>
            </w:r>
          </w:p>
        </w:tc>
        <w:tc>
          <w:tcPr>
            <w:tcW w:type="dxa" w:w="2160"/>
          </w:tcPr>
          <w:p>
            <w:r>
              <w:rPr>
                <w:sz w:val="20"/>
              </w:rPr>
              <w:t>$8k</w:t>
            </w:r>
          </w:p>
        </w:tc>
      </w:tr>
      <w:tr>
        <w:tc>
          <w:tcPr>
            <w:tcW w:type="dxa" w:w="2160"/>
          </w:tcPr>
          <w:p>
            <w:r>
              <w:rPr>
                <w:sz w:val="20"/>
              </w:rPr>
              <w:t>3</w:t>
            </w:r>
          </w:p>
        </w:tc>
        <w:tc>
          <w:tcPr>
            <w:tcW w:type="dxa" w:w="2160"/>
          </w:tcPr>
          <w:p>
            <w:r>
              <w:rPr>
                <w:sz w:val="20"/>
              </w:rPr>
              <w:t>1 Full Audit + 1 Build deposit (30% of $30k)</w:t>
            </w:r>
          </w:p>
        </w:tc>
        <w:tc>
          <w:tcPr>
            <w:tcW w:type="dxa" w:w="2160"/>
          </w:tcPr>
          <w:p>
            <w:r>
              <w:rPr>
                <w:sz w:val="20"/>
              </w:rPr>
              <w:t>$14k</w:t>
            </w:r>
          </w:p>
        </w:tc>
        <w:tc>
          <w:tcPr>
            <w:tcW w:type="dxa" w:w="2160"/>
          </w:tcPr>
          <w:p>
            <w:r>
              <w:rPr>
                <w:sz w:val="20"/>
              </w:rPr>
              <w:t>$22k</w:t>
            </w:r>
          </w:p>
        </w:tc>
      </w:tr>
      <w:tr>
        <w:tc>
          <w:tcPr>
            <w:tcW w:type="dxa" w:w="2160"/>
          </w:tcPr>
          <w:p>
            <w:r>
              <w:rPr>
                <w:sz w:val="20"/>
              </w:rPr>
              <w:t>4</w:t>
            </w:r>
          </w:p>
        </w:tc>
        <w:tc>
          <w:tcPr>
            <w:tcW w:type="dxa" w:w="2160"/>
          </w:tcPr>
          <w:p>
            <w:r>
              <w:rPr>
                <w:sz w:val="20"/>
              </w:rPr>
              <w:t>Build milestone ($12k) + 1 Audit ($5k)</w:t>
            </w:r>
          </w:p>
        </w:tc>
        <w:tc>
          <w:tcPr>
            <w:tcW w:type="dxa" w:w="2160"/>
          </w:tcPr>
          <w:p>
            <w:r>
              <w:rPr>
                <w:sz w:val="20"/>
              </w:rPr>
              <w:t>$17k</w:t>
            </w:r>
          </w:p>
        </w:tc>
        <w:tc>
          <w:tcPr>
            <w:tcW w:type="dxa" w:w="2160"/>
          </w:tcPr>
          <w:p>
            <w:r>
              <w:rPr>
                <w:sz w:val="20"/>
              </w:rPr>
              <w:t>$39k</w:t>
            </w:r>
          </w:p>
        </w:tc>
      </w:tr>
      <w:tr>
        <w:tc>
          <w:tcPr>
            <w:tcW w:type="dxa" w:w="2160"/>
          </w:tcPr>
          <w:p>
            <w:r>
              <w:rPr>
                <w:sz w:val="20"/>
              </w:rPr>
              <w:t>5</w:t>
            </w:r>
          </w:p>
        </w:tc>
        <w:tc>
          <w:tcPr>
            <w:tcW w:type="dxa" w:w="2160"/>
          </w:tcPr>
          <w:p>
            <w:r>
              <w:rPr>
                <w:sz w:val="20"/>
              </w:rPr>
              <w:t>Build final ($9k) + 1 Audit ($5k) + 1 Gap Snapshot ($1.5k)</w:t>
            </w:r>
          </w:p>
        </w:tc>
        <w:tc>
          <w:tcPr>
            <w:tcW w:type="dxa" w:w="2160"/>
          </w:tcPr>
          <w:p>
            <w:r>
              <w:rPr>
                <w:sz w:val="20"/>
              </w:rPr>
              <w:t>$15.5k</w:t>
            </w:r>
          </w:p>
        </w:tc>
        <w:tc>
          <w:tcPr>
            <w:tcW w:type="dxa" w:w="2160"/>
          </w:tcPr>
          <w:p>
            <w:r>
              <w:rPr>
                <w:sz w:val="20"/>
              </w:rPr>
              <w:t>$54.5k</w:t>
            </w:r>
          </w:p>
        </w:tc>
      </w:tr>
      <w:tr>
        <w:tc>
          <w:tcPr>
            <w:tcW w:type="dxa" w:w="2160"/>
          </w:tcPr>
          <w:p>
            <w:r>
              <w:rPr>
                <w:sz w:val="20"/>
              </w:rPr>
              <w:t>6</w:t>
            </w:r>
          </w:p>
        </w:tc>
        <w:tc>
          <w:tcPr>
            <w:tcW w:type="dxa" w:w="2160"/>
          </w:tcPr>
          <w:p>
            <w:r>
              <w:rPr>
                <w:sz w:val="20"/>
              </w:rPr>
              <w:t>2 Audits ($10k) + 1 new Build deposit ($9k) + retainer ($2k)</w:t>
            </w:r>
          </w:p>
        </w:tc>
        <w:tc>
          <w:tcPr>
            <w:tcW w:type="dxa" w:w="2160"/>
          </w:tcPr>
          <w:p>
            <w:r>
              <w:rPr>
                <w:sz w:val="20"/>
              </w:rPr>
              <w:t>$21k</w:t>
            </w:r>
          </w:p>
        </w:tc>
        <w:tc>
          <w:tcPr>
            <w:tcW w:type="dxa" w:w="2160"/>
          </w:tcPr>
          <w:p>
            <w:r>
              <w:rPr>
                <w:sz w:val="20"/>
              </w:rPr>
              <w:t>$75.5k</w:t>
            </w:r>
          </w:p>
        </w:tc>
      </w:tr>
      <w:tr>
        <w:tc>
          <w:tcPr>
            <w:tcW w:type="dxa" w:w="2160"/>
          </w:tcPr>
          <w:p>
            <w:r>
              <w:rPr>
                <w:sz w:val="20"/>
              </w:rPr>
              <w:t>7</w:t>
            </w:r>
          </w:p>
        </w:tc>
        <w:tc>
          <w:tcPr>
            <w:tcW w:type="dxa" w:w="2160"/>
          </w:tcPr>
          <w:p>
            <w:r>
              <w:rPr>
                <w:sz w:val="20"/>
              </w:rPr>
              <w:t>Build milestone &amp; final ($21k) + 1 Audit ($5k) + retainer ($2k)</w:t>
            </w:r>
          </w:p>
        </w:tc>
        <w:tc>
          <w:tcPr>
            <w:tcW w:type="dxa" w:w="2160"/>
          </w:tcPr>
          <w:p>
            <w:r>
              <w:rPr>
                <w:sz w:val="20"/>
              </w:rPr>
              <w:t>$28k</w:t>
            </w:r>
          </w:p>
        </w:tc>
        <w:tc>
          <w:tcPr>
            <w:tcW w:type="dxa" w:w="2160"/>
          </w:tcPr>
          <w:p>
            <w:r>
              <w:rPr>
                <w:sz w:val="20"/>
              </w:rPr>
              <w:t>$103.5k</w:t>
            </w:r>
          </w:p>
        </w:tc>
      </w:tr>
      <w:tr>
        <w:tc>
          <w:tcPr>
            <w:tcW w:type="dxa" w:w="2160"/>
          </w:tcPr>
          <w:p>
            <w:r>
              <w:rPr>
                <w:sz w:val="20"/>
              </w:rPr>
              <w:t>8</w:t>
            </w:r>
          </w:p>
        </w:tc>
        <w:tc>
          <w:tcPr>
            <w:tcW w:type="dxa" w:w="2160"/>
          </w:tcPr>
          <w:p>
            <w:r>
              <w:rPr>
                <w:sz w:val="20"/>
              </w:rPr>
              <w:t>2 Audits ($10k) + 1 Build deposit ($12k) + retainer ($2k)</w:t>
            </w:r>
          </w:p>
        </w:tc>
        <w:tc>
          <w:tcPr>
            <w:tcW w:type="dxa" w:w="2160"/>
          </w:tcPr>
          <w:p>
            <w:r>
              <w:rPr>
                <w:sz w:val="20"/>
              </w:rPr>
              <w:t>$24k</w:t>
            </w:r>
          </w:p>
        </w:tc>
        <w:tc>
          <w:tcPr>
            <w:tcW w:type="dxa" w:w="2160"/>
          </w:tcPr>
          <w:p>
            <w:r>
              <w:rPr>
                <w:sz w:val="20"/>
              </w:rPr>
              <w:t>$127.5k</w:t>
            </w:r>
          </w:p>
        </w:tc>
      </w:tr>
      <w:tr>
        <w:tc>
          <w:tcPr>
            <w:tcW w:type="dxa" w:w="2160"/>
          </w:tcPr>
          <w:p>
            <w:r>
              <w:rPr>
                <w:sz w:val="20"/>
              </w:rPr>
              <w:t>9</w:t>
            </w:r>
          </w:p>
        </w:tc>
        <w:tc>
          <w:tcPr>
            <w:tcW w:type="dxa" w:w="2160"/>
          </w:tcPr>
          <w:p>
            <w:r>
              <w:rPr>
                <w:sz w:val="20"/>
              </w:rPr>
              <w:t>Build milestone ($16k) + 1 Audit + workshop ($13k) + retainer ($2k)</w:t>
            </w:r>
          </w:p>
        </w:tc>
        <w:tc>
          <w:tcPr>
            <w:tcW w:type="dxa" w:w="2160"/>
          </w:tcPr>
          <w:p>
            <w:r>
              <w:rPr>
                <w:sz w:val="20"/>
              </w:rPr>
              <w:t>$31k</w:t>
            </w:r>
          </w:p>
        </w:tc>
        <w:tc>
          <w:tcPr>
            <w:tcW w:type="dxa" w:w="2160"/>
          </w:tcPr>
          <w:p>
            <w:r>
              <w:rPr>
                <w:sz w:val="20"/>
              </w:rPr>
              <w:t>$158.5k</w:t>
            </w:r>
          </w:p>
        </w:tc>
      </w:tr>
      <w:tr>
        <w:tc>
          <w:tcPr>
            <w:tcW w:type="dxa" w:w="2160"/>
          </w:tcPr>
          <w:p>
            <w:r>
              <w:rPr>
                <w:sz w:val="20"/>
              </w:rPr>
              <w:t>10</w:t>
            </w:r>
          </w:p>
        </w:tc>
        <w:tc>
          <w:tcPr>
            <w:tcW w:type="dxa" w:w="2160"/>
          </w:tcPr>
          <w:p>
            <w:r>
              <w:rPr>
                <w:sz w:val="20"/>
              </w:rPr>
              <w:t>Build final ($12k) + 2 Audits ($10k) + new Build deposit ($9k) + retainer ($2k)</w:t>
            </w:r>
          </w:p>
        </w:tc>
        <w:tc>
          <w:tcPr>
            <w:tcW w:type="dxa" w:w="2160"/>
          </w:tcPr>
          <w:p>
            <w:r>
              <w:rPr>
                <w:sz w:val="20"/>
              </w:rPr>
              <w:t>$33k</w:t>
            </w:r>
          </w:p>
        </w:tc>
        <w:tc>
          <w:tcPr>
            <w:tcW w:type="dxa" w:w="2160"/>
          </w:tcPr>
          <w:p>
            <w:r>
              <w:rPr>
                <w:sz w:val="20"/>
              </w:rPr>
              <w:t>$191.5k</w:t>
            </w:r>
          </w:p>
        </w:tc>
      </w:tr>
      <w:tr>
        <w:tc>
          <w:tcPr>
            <w:tcW w:type="dxa" w:w="2160"/>
          </w:tcPr>
          <w:p>
            <w:r>
              <w:rPr>
                <w:sz w:val="20"/>
              </w:rPr>
              <w:t>11</w:t>
            </w:r>
          </w:p>
        </w:tc>
        <w:tc>
          <w:tcPr>
            <w:tcW w:type="dxa" w:w="2160"/>
          </w:tcPr>
          <w:p>
            <w:r>
              <w:rPr>
                <w:sz w:val="20"/>
              </w:rPr>
              <w:t>1 Enterprise Audit ($15k) + SME Build final ($9k) + retainer ($2k)</w:t>
            </w:r>
          </w:p>
        </w:tc>
        <w:tc>
          <w:tcPr>
            <w:tcW w:type="dxa" w:w="2160"/>
          </w:tcPr>
          <w:p>
            <w:r>
              <w:rPr>
                <w:sz w:val="20"/>
              </w:rPr>
              <w:t>$26k</w:t>
            </w:r>
          </w:p>
        </w:tc>
        <w:tc>
          <w:tcPr>
            <w:tcW w:type="dxa" w:w="2160"/>
          </w:tcPr>
          <w:p>
            <w:r>
              <w:rPr>
                <w:sz w:val="20"/>
              </w:rPr>
              <w:t>$217.5k</w:t>
            </w:r>
          </w:p>
        </w:tc>
      </w:tr>
      <w:tr>
        <w:tc>
          <w:tcPr>
            <w:tcW w:type="dxa" w:w="2160"/>
          </w:tcPr>
          <w:p>
            <w:r>
              <w:rPr>
                <w:sz w:val="20"/>
              </w:rPr>
              <w:t>12</w:t>
            </w:r>
          </w:p>
        </w:tc>
        <w:tc>
          <w:tcPr>
            <w:tcW w:type="dxa" w:w="2160"/>
          </w:tcPr>
          <w:p>
            <w:r>
              <w:rPr>
                <w:sz w:val="20"/>
              </w:rPr>
              <w:t>2 Audits ($10k) + 1 Corp Build deposit ($15k) + retainer ($8k)</w:t>
            </w:r>
          </w:p>
        </w:tc>
        <w:tc>
          <w:tcPr>
            <w:tcW w:type="dxa" w:w="2160"/>
          </w:tcPr>
          <w:p>
            <w:r>
              <w:rPr>
                <w:sz w:val="20"/>
              </w:rPr>
              <w:t>$33k</w:t>
            </w:r>
          </w:p>
        </w:tc>
        <w:tc>
          <w:tcPr>
            <w:tcW w:type="dxa" w:w="2160"/>
          </w:tcPr>
          <w:p>
            <w:r>
              <w:rPr>
                <w:sz w:val="20"/>
              </w:rPr>
              <w:t>$250.5k</w:t>
            </w:r>
          </w:p>
        </w:tc>
      </w:tr>
    </w:tbl>
    <w:p/>
    <w:p>
      <w:r>
        <w:t>Realistic Year 1 Total: ~$250k CAD</w:t>
      </w:r>
    </w:p>
    <w:p>
      <w:r>
        <w:t>Realistic Year 1 Net: ~$94k (before founder salary)</w:t>
      </w:r>
    </w:p>
    <w:p/>
    <w:p>
      <w:r>
        <w:rPr>
          <w:b/>
        </w:rPr>
        <w:t>Scenario C: Optimistic (fast sales, early corporate win)</w:t>
      </w:r>
    </w:p>
    <w:p>
      <w:r>
        <w:t>Year 1 Total: $380k–$450k. Net profit: $200k+.</w:t>
      </w:r>
    </w:p>
    <w:p>
      <w:r>
        <w:t>This scenario requires closing a corporate retainer by Month 8 and 2+ concurrent builds from Month 5 onward. Achievable but requires either strong network or lucky timing.</w:t>
      </w:r>
    </w:p>
    <w:p>
      <w:pPr>
        <w:pStyle w:val="Heading2"/>
      </w:pPr>
      <w:r>
        <w:t>9.5 Year 2–3 Projection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Year</w:t>
            </w:r>
          </w:p>
        </w:tc>
        <w:tc>
          <w:tcPr>
            <w:tcW w:type="dxa" w:w="2880"/>
          </w:tcPr>
          <w:p>
            <w:r>
              <w:rPr>
                <w:b/>
                <w:sz w:val="20"/>
              </w:rPr>
              <w:t>Revenue (CAD)</w:t>
            </w:r>
          </w:p>
        </w:tc>
        <w:tc>
          <w:tcPr>
            <w:tcW w:type="dxa" w:w="2880"/>
          </w:tcPr>
          <w:p>
            <w:r>
              <w:rPr>
                <w:b/>
                <w:sz w:val="20"/>
              </w:rPr>
              <w:t>Primary Drivers</w:t>
            </w:r>
          </w:p>
        </w:tc>
      </w:tr>
      <w:tr>
        <w:tc>
          <w:tcPr>
            <w:tcW w:type="dxa" w:w="2880"/>
          </w:tcPr>
          <w:p>
            <w:r>
              <w:rPr>
                <w:sz w:val="20"/>
              </w:rPr>
              <w:t>1</w:t>
            </w:r>
          </w:p>
        </w:tc>
        <w:tc>
          <w:tcPr>
            <w:tcW w:type="dxa" w:w="2880"/>
          </w:tcPr>
          <w:p>
            <w:r>
              <w:rPr>
                <w:sz w:val="20"/>
              </w:rPr>
              <w:t>$180k–$400k</w:t>
            </w:r>
          </w:p>
        </w:tc>
        <w:tc>
          <w:tcPr>
            <w:tcW w:type="dxa" w:w="2880"/>
          </w:tcPr>
          <w:p>
            <w:r>
              <w:rPr>
                <w:sz w:val="20"/>
              </w:rPr>
              <w:t>SME audits &amp; builds, first retainers</w:t>
            </w:r>
          </w:p>
        </w:tc>
      </w:tr>
      <w:tr>
        <w:tc>
          <w:tcPr>
            <w:tcW w:type="dxa" w:w="2880"/>
          </w:tcPr>
          <w:p>
            <w:r>
              <w:rPr>
                <w:sz w:val="20"/>
              </w:rPr>
              <w:t>2</w:t>
            </w:r>
          </w:p>
        </w:tc>
        <w:tc>
          <w:tcPr>
            <w:tcW w:type="dxa" w:w="2880"/>
          </w:tcPr>
          <w:p>
            <w:r>
              <w:rPr>
                <w:sz w:val="20"/>
              </w:rPr>
              <w:t>$600k–$1M</w:t>
            </w:r>
          </w:p>
        </w:tc>
        <w:tc>
          <w:tcPr>
            <w:tcW w:type="dxa" w:w="2880"/>
          </w:tcPr>
          <w:p>
            <w:r>
              <w:rPr>
                <w:sz w:val="20"/>
              </w:rPr>
              <w:t>Repeat SME clients, 3–5 corporate retainers, US entry</w:t>
            </w:r>
          </w:p>
        </w:tc>
      </w:tr>
      <w:tr>
        <w:tc>
          <w:tcPr>
            <w:tcW w:type="dxa" w:w="2880"/>
          </w:tcPr>
          <w:p>
            <w:r>
              <w:rPr>
                <w:sz w:val="20"/>
              </w:rPr>
              <w:t>3</w:t>
            </w:r>
          </w:p>
        </w:tc>
        <w:tc>
          <w:tcPr>
            <w:tcW w:type="dxa" w:w="2880"/>
          </w:tcPr>
          <w:p>
            <w:r>
              <w:rPr>
                <w:sz w:val="20"/>
              </w:rPr>
              <w:t>$1.5M–$2.5M</w:t>
            </w:r>
          </w:p>
        </w:tc>
        <w:tc>
          <w:tcPr>
            <w:tcW w:type="dxa" w:w="2880"/>
          </w:tcPr>
          <w:p>
            <w:r>
              <w:rPr>
                <w:sz w:val="20"/>
              </w:rPr>
              <w:t>Corporate accounts, white-label licensing, international</w:t>
            </w:r>
          </w:p>
        </w:tc>
      </w:tr>
    </w:tbl>
    <w:p/>
    <w:p>
      <w:pPr>
        <w:pStyle w:val="Heading2"/>
      </w:pPr>
      <w:r>
        <w:t>9.6 Breakeven Analysis</w:t>
      </w:r>
    </w:p>
    <w:p>
      <w:pPr>
        <w:pStyle w:val="ListBullet"/>
        <w:ind w:left="720"/>
      </w:pPr>
      <w:r>
        <w:t>Monthly fixed costs (after revenue starts): ~$13k</w:t>
      </w:r>
    </w:p>
    <w:p>
      <w:pPr>
        <w:pStyle w:val="ListBullet"/>
        <w:ind w:left="720"/>
      </w:pPr>
      <w:r>
        <w:t>Average gross margin per project: 65% (labour &amp; hosting)</w:t>
      </w:r>
    </w:p>
    <w:p>
      <w:pPr>
        <w:pStyle w:val="ListBullet"/>
        <w:ind w:left="720"/>
      </w:pPr>
      <w:r>
        <w:t>Breakeven monthly revenue needed: $13k / 0.65 ≈ $20k/month</w:t>
      </w:r>
    </w:p>
    <w:p>
      <w:pPr>
        <w:pStyle w:val="ListBullet"/>
        <w:ind w:left="720"/>
      </w:pPr>
      <w:r>
        <w:t>Breakeven point: Month 6–10 depending on scenario</w:t>
      </w:r>
    </w:p>
    <w:p>
      <w:r>
        <w:br w:type="page"/>
      </w:r>
    </w:p>
    <w:p>
      <w:pPr>
        <w:pStyle w:val="Heading1"/>
      </w:pPr>
      <w:r>
        <w:t>10. Risk Analysis &amp; Mitigation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Risk</w:t>
            </w:r>
          </w:p>
        </w:tc>
        <w:tc>
          <w:tcPr>
            <w:tcW w:type="dxa" w:w="2160"/>
          </w:tcPr>
          <w:p>
            <w:r>
              <w:rPr>
                <w:b/>
                <w:sz w:val="20"/>
              </w:rPr>
              <w:t>Likelihood</w:t>
            </w:r>
          </w:p>
        </w:tc>
        <w:tc>
          <w:tcPr>
            <w:tcW w:type="dxa" w:w="2160"/>
          </w:tcPr>
          <w:p>
            <w:r>
              <w:rPr>
                <w:b/>
                <w:sz w:val="20"/>
              </w:rPr>
              <w:t>Impact</w:t>
            </w:r>
          </w:p>
        </w:tc>
        <w:tc>
          <w:tcPr>
            <w:tcW w:type="dxa" w:w="2160"/>
          </w:tcPr>
          <w:p>
            <w:r>
              <w:rPr>
                <w:b/>
                <w:sz w:val="20"/>
              </w:rPr>
              <w:t>Mitigation</w:t>
            </w:r>
          </w:p>
        </w:tc>
      </w:tr>
      <w:tr>
        <w:tc>
          <w:tcPr>
            <w:tcW w:type="dxa" w:w="2160"/>
          </w:tcPr>
          <w:p>
            <w:r>
              <w:rPr>
                <w:sz w:val="20"/>
              </w:rPr>
              <w:t>Low audit → build conversion</w:t>
            </w:r>
          </w:p>
        </w:tc>
        <w:tc>
          <w:tcPr>
            <w:tcW w:type="dxa" w:w="2160"/>
          </w:tcPr>
          <w:p>
            <w:r>
              <w:rPr>
                <w:sz w:val="20"/>
              </w:rPr>
              <w:t>Medium</w:t>
            </w:r>
          </w:p>
        </w:tc>
        <w:tc>
          <w:tcPr>
            <w:tcW w:type="dxa" w:w="2160"/>
          </w:tcPr>
          <w:p>
            <w:r>
              <w:rPr>
                <w:sz w:val="20"/>
              </w:rPr>
              <w:t>High</w:t>
            </w:r>
          </w:p>
        </w:tc>
        <w:tc>
          <w:tcPr>
            <w:tcW w:type="dxa" w:w="2160"/>
          </w:tcPr>
          <w:p>
            <w:r>
              <w:rPr>
                <w:sz w:val="20"/>
              </w:rPr>
              <w:t>Offer "audit fee credited to build"; improve audit quality with better data; track conversion weekly</w:t>
            </w:r>
          </w:p>
        </w:tc>
      </w:tr>
      <w:tr>
        <w:tc>
          <w:tcPr>
            <w:tcW w:type="dxa" w:w="2160"/>
          </w:tcPr>
          <w:p>
            <w:r>
              <w:rPr>
                <w:sz w:val="20"/>
              </w:rPr>
              <w:t>Long corporate sales cycles</w:t>
            </w:r>
          </w:p>
        </w:tc>
        <w:tc>
          <w:tcPr>
            <w:tcW w:type="dxa" w:w="2160"/>
          </w:tcPr>
          <w:p>
            <w:r>
              <w:rPr>
                <w:sz w:val="20"/>
              </w:rPr>
              <w:t>High</w:t>
            </w:r>
          </w:p>
        </w:tc>
        <w:tc>
          <w:tcPr>
            <w:tcW w:type="dxa" w:w="2160"/>
          </w:tcPr>
          <w:p>
            <w:r>
              <w:rPr>
                <w:sz w:val="20"/>
              </w:rPr>
              <w:t>Medium</w:t>
            </w:r>
          </w:p>
        </w:tc>
        <w:tc>
          <w:tcPr>
            <w:tcW w:type="dxa" w:w="2160"/>
          </w:tcPr>
          <w:p>
            <w:r>
              <w:rPr>
                <w:sz w:val="20"/>
              </w:rPr>
              <w:t>Build pipeline of 10+ prospects; use partnerships; do not depend on corporate revenue in Year 1</w:t>
            </w:r>
          </w:p>
        </w:tc>
      </w:tr>
      <w:tr>
        <w:tc>
          <w:tcPr>
            <w:tcW w:type="dxa" w:w="2160"/>
          </w:tcPr>
          <w:p>
            <w:r>
              <w:rPr>
                <w:sz w:val="20"/>
              </w:rPr>
              <w:t>Developer turnover</w:t>
            </w:r>
          </w:p>
        </w:tc>
        <w:tc>
          <w:tcPr>
            <w:tcW w:type="dxa" w:w="2160"/>
          </w:tcPr>
          <w:p>
            <w:r>
              <w:rPr>
                <w:sz w:val="20"/>
              </w:rPr>
              <w:t>Medium</w:t>
            </w:r>
          </w:p>
        </w:tc>
        <w:tc>
          <w:tcPr>
            <w:tcW w:type="dxa" w:w="2160"/>
          </w:tcPr>
          <w:p>
            <w:r>
              <w:rPr>
                <w:sz w:val="20"/>
              </w:rPr>
              <w:t>Medium</w:t>
            </w:r>
          </w:p>
        </w:tc>
        <w:tc>
          <w:tcPr>
            <w:tcW w:type="dxa" w:w="2160"/>
          </w:tcPr>
          <w:p>
            <w:r>
              <w:rPr>
                <w:sz w:val="20"/>
              </w:rPr>
              <w:t>Contract with 2 part-time devs; document code; offer equity to key dev</w:t>
            </w:r>
          </w:p>
        </w:tc>
      </w:tr>
      <w:tr>
        <w:tc>
          <w:tcPr>
            <w:tcW w:type="dxa" w:w="2160"/>
          </w:tcPr>
          <w:p>
            <w:r>
              <w:rPr>
                <w:sz w:val="20"/>
              </w:rPr>
              <w:t>Founder burnout / bottleneck</w:t>
            </w:r>
          </w:p>
        </w:tc>
        <w:tc>
          <w:tcPr>
            <w:tcW w:type="dxa" w:w="2160"/>
          </w:tcPr>
          <w:p>
            <w:r>
              <w:rPr>
                <w:sz w:val="20"/>
              </w:rPr>
              <w:t>High</w:t>
            </w:r>
          </w:p>
        </w:tc>
        <w:tc>
          <w:tcPr>
            <w:tcW w:type="dxa" w:w="2160"/>
          </w:tcPr>
          <w:p>
            <w:r>
              <w:rPr>
                <w:sz w:val="20"/>
              </w:rPr>
              <w:t>High</w:t>
            </w:r>
          </w:p>
        </w:tc>
        <w:tc>
          <w:tcPr>
            <w:tcW w:type="dxa" w:w="2160"/>
          </w:tcPr>
          <w:p>
            <w:r>
              <w:rPr>
                <w:sz w:val="20"/>
              </w:rPr>
              <w:t>Enforce capacity limits (Section 7.2); hire when triggers are met; take 1 week off per quarter</w:t>
            </w:r>
          </w:p>
        </w:tc>
      </w:tr>
      <w:tr>
        <w:tc>
          <w:tcPr>
            <w:tcW w:type="dxa" w:w="2160"/>
          </w:tcPr>
          <w:p>
            <w:r>
              <w:rPr>
                <w:sz w:val="20"/>
              </w:rPr>
              <w:t>Competitor copies methodology</w:t>
            </w:r>
          </w:p>
        </w:tc>
        <w:tc>
          <w:tcPr>
            <w:tcW w:type="dxa" w:w="2160"/>
          </w:tcPr>
          <w:p>
            <w:r>
              <w:rPr>
                <w:sz w:val="20"/>
              </w:rPr>
              <w:t>Medium</w:t>
            </w:r>
          </w:p>
        </w:tc>
        <w:tc>
          <w:tcPr>
            <w:tcW w:type="dxa" w:w="2160"/>
          </w:tcPr>
          <w:p>
            <w:r>
              <w:rPr>
                <w:sz w:val="20"/>
              </w:rPr>
              <w:t>Low</w:t>
            </w:r>
          </w:p>
        </w:tc>
        <w:tc>
          <w:tcPr>
            <w:tcW w:type="dxa" w:w="2160"/>
          </w:tcPr>
          <w:p>
            <w:r>
              <w:rPr>
                <w:sz w:val="20"/>
              </w:rPr>
              <w:t>Build moat through published content, proprietary datasets, and speed (Section 2.5)</w:t>
            </w:r>
          </w:p>
        </w:tc>
      </w:tr>
      <w:tr>
        <w:tc>
          <w:tcPr>
            <w:tcW w:type="dxa" w:w="2160"/>
          </w:tcPr>
          <w:p>
            <w:r>
              <w:rPr>
                <w:sz w:val="20"/>
              </w:rPr>
              <w:t>Revenue comes slower than forecast</w:t>
            </w:r>
          </w:p>
        </w:tc>
        <w:tc>
          <w:tcPr>
            <w:tcW w:type="dxa" w:w="2160"/>
          </w:tcPr>
          <w:p>
            <w:r>
              <w:rPr>
                <w:sz w:val="20"/>
              </w:rPr>
              <w:t>Medium</w:t>
            </w:r>
          </w:p>
        </w:tc>
        <w:tc>
          <w:tcPr>
            <w:tcW w:type="dxa" w:w="2160"/>
          </w:tcPr>
          <w:p>
            <w:r>
              <w:rPr>
                <w:sz w:val="20"/>
              </w:rPr>
              <w:t>High</w:t>
            </w:r>
          </w:p>
        </w:tc>
        <w:tc>
          <w:tcPr>
            <w:tcW w:type="dxa" w:w="2160"/>
          </w:tcPr>
          <w:p>
            <w:r>
              <w:rPr>
                <w:sz w:val="20"/>
              </w:rPr>
              <w:t>Maintain 6 months runway; have "lean mode" budget ($8k/month) ready if needed</w:t>
            </w:r>
          </w:p>
        </w:tc>
      </w:tr>
      <w:tr>
        <w:tc>
          <w:tcPr>
            <w:tcW w:type="dxa" w:w="2160"/>
          </w:tcPr>
          <w:p>
            <w:r>
              <w:rPr>
                <w:sz w:val="20"/>
              </w:rPr>
              <w:t>Currency fluctuation (international)</w:t>
            </w:r>
          </w:p>
        </w:tc>
        <w:tc>
          <w:tcPr>
            <w:tcW w:type="dxa" w:w="2160"/>
          </w:tcPr>
          <w:p>
            <w:r>
              <w:rPr>
                <w:sz w:val="20"/>
              </w:rPr>
              <w:t>Low</w:t>
            </w:r>
          </w:p>
        </w:tc>
        <w:tc>
          <w:tcPr>
            <w:tcW w:type="dxa" w:w="2160"/>
          </w:tcPr>
          <w:p>
            <w:r>
              <w:rPr>
                <w:sz w:val="20"/>
              </w:rPr>
              <w:t>Low</w:t>
            </w:r>
          </w:p>
        </w:tc>
        <w:tc>
          <w:tcPr>
            <w:tcW w:type="dxa" w:w="2160"/>
          </w:tcPr>
          <w:p>
            <w:r>
              <w:rPr>
                <w:sz w:val="20"/>
              </w:rPr>
              <w:t>Quote in client's currency with 3–5% buffer; use Wise/Stripe automatic conversion</w:t>
            </w:r>
          </w:p>
        </w:tc>
      </w:tr>
      <w:tr>
        <w:tc>
          <w:tcPr>
            <w:tcW w:type="dxa" w:w="2160"/>
          </w:tcPr>
          <w:p>
            <w:r>
              <w:rPr>
                <w:sz w:val="20"/>
              </w:rPr>
              <w:t>Data privacy breach</w:t>
            </w:r>
          </w:p>
        </w:tc>
        <w:tc>
          <w:tcPr>
            <w:tcW w:type="dxa" w:w="2160"/>
          </w:tcPr>
          <w:p>
            <w:r>
              <w:rPr>
                <w:sz w:val="20"/>
              </w:rPr>
              <w:t>Low</w:t>
            </w:r>
          </w:p>
        </w:tc>
        <w:tc>
          <w:tcPr>
            <w:tcW w:type="dxa" w:w="2160"/>
          </w:tcPr>
          <w:p>
            <w:r>
              <w:rPr>
                <w:sz w:val="20"/>
              </w:rPr>
              <w:t>High</w:t>
            </w:r>
          </w:p>
        </w:tc>
        <w:tc>
          <w:tcPr>
            <w:tcW w:type="dxa" w:w="2160"/>
          </w:tcPr>
          <w:p>
            <w:r>
              <w:rPr>
                <w:sz w:val="20"/>
              </w:rPr>
              <w:t>Use DPAs, host sensitive data only with client's cloud, never store PII unnecessarily</w:t>
            </w:r>
          </w:p>
        </w:tc>
      </w:tr>
    </w:tbl>
    <w:p/>
    <w:p>
      <w:r>
        <w:br w:type="page"/>
      </w:r>
    </w:p>
    <w:p>
      <w:pPr>
        <w:pStyle w:val="Heading1"/>
      </w:pPr>
      <w:r>
        <w:t>11. Milestones &amp; Roadmap</w:t>
      </w:r>
    </w:p>
    <w:p>
      <w:pPr>
        <w:pStyle w:val="Heading2"/>
      </w:pPr>
      <w:r>
        <w:t>Year 1 (2026–2027)</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Month</w:t>
            </w:r>
          </w:p>
        </w:tc>
        <w:tc>
          <w:tcPr>
            <w:tcW w:type="dxa" w:w="4320"/>
          </w:tcPr>
          <w:p>
            <w:r>
              <w:rPr>
                <w:b/>
                <w:sz w:val="20"/>
              </w:rPr>
              <w:t>Milestone</w:t>
            </w:r>
          </w:p>
        </w:tc>
      </w:tr>
      <w:tr>
        <w:tc>
          <w:tcPr>
            <w:tcW w:type="dxa" w:w="4320"/>
          </w:tcPr>
          <w:p>
            <w:r>
              <w:rPr>
                <w:sz w:val="20"/>
              </w:rPr>
              <w:t>1</w:t>
            </w:r>
          </w:p>
        </w:tc>
        <w:tc>
          <w:tcPr>
            <w:tcW w:type="dxa" w:w="4320"/>
          </w:tcPr>
          <w:p>
            <w:r>
              <w:rPr>
                <w:sz w:val="20"/>
              </w:rPr>
              <w:t>Incorporate federally, set up bank account, Stripe, website (landing page)</w:t>
            </w:r>
          </w:p>
        </w:tc>
      </w:tr>
      <w:tr>
        <w:tc>
          <w:tcPr>
            <w:tcW w:type="dxa" w:w="4320"/>
          </w:tcPr>
          <w:p>
            <w:r>
              <w:rPr>
                <w:sz w:val="20"/>
              </w:rPr>
              <w:t>2</w:t>
            </w:r>
          </w:p>
        </w:tc>
        <w:tc>
          <w:tcPr>
            <w:tcW w:type="dxa" w:w="4320"/>
          </w:tcPr>
          <w:p>
            <w:r>
              <w:rPr>
                <w:sz w:val="20"/>
              </w:rPr>
              <w:t>Publish first "Frustration Snapshot" (strata sector). Close first Gap Snapshot client.</w:t>
            </w:r>
          </w:p>
        </w:tc>
      </w:tr>
      <w:tr>
        <w:tc>
          <w:tcPr>
            <w:tcW w:type="dxa" w:w="4320"/>
          </w:tcPr>
          <w:p>
            <w:r>
              <w:rPr>
                <w:sz w:val="20"/>
              </w:rPr>
              <w:t>3</w:t>
            </w:r>
          </w:p>
        </w:tc>
        <w:tc>
          <w:tcPr>
            <w:tcW w:type="dxa" w:w="4320"/>
          </w:tcPr>
          <w:p>
            <w:r>
              <w:rPr>
                <w:sz w:val="20"/>
              </w:rPr>
              <w:t>Deliver first Full Audit. Close first build. Hire part-time data analyst.</w:t>
            </w:r>
          </w:p>
        </w:tc>
      </w:tr>
      <w:tr>
        <w:tc>
          <w:tcPr>
            <w:tcW w:type="dxa" w:w="4320"/>
          </w:tcPr>
          <w:p>
            <w:r>
              <w:rPr>
                <w:sz w:val="20"/>
              </w:rPr>
              <w:t>4</w:t>
            </w:r>
          </w:p>
        </w:tc>
        <w:tc>
          <w:tcPr>
            <w:tcW w:type="dxa" w:w="4320"/>
          </w:tcPr>
          <w:p>
            <w:r>
              <w:rPr>
                <w:sz w:val="20"/>
              </w:rPr>
              <w:t>Launch first software build. Document case study. Begin testing paid ads ($1k/month).</w:t>
            </w:r>
          </w:p>
        </w:tc>
      </w:tr>
      <w:tr>
        <w:tc>
          <w:tcPr>
            <w:tcW w:type="dxa" w:w="4320"/>
          </w:tcPr>
          <w:p>
            <w:r>
              <w:rPr>
                <w:sz w:val="20"/>
              </w:rPr>
              <w:t>5</w:t>
            </w:r>
          </w:p>
        </w:tc>
        <w:tc>
          <w:tcPr>
            <w:tcW w:type="dxa" w:w="4320"/>
          </w:tcPr>
          <w:p>
            <w:r>
              <w:rPr>
                <w:sz w:val="20"/>
              </w:rPr>
              <w:t>Register US LLC. Start building US prospect list (WA, CA).</w:t>
            </w:r>
          </w:p>
        </w:tc>
      </w:tr>
      <w:tr>
        <w:tc>
          <w:tcPr>
            <w:tcW w:type="dxa" w:w="4320"/>
          </w:tcPr>
          <w:p>
            <w:r>
              <w:rPr>
                <w:sz w:val="20"/>
              </w:rPr>
              <w:t>6</w:t>
            </w:r>
          </w:p>
        </w:tc>
        <w:tc>
          <w:tcPr>
            <w:tcW w:type="dxa" w:w="4320"/>
          </w:tcPr>
          <w:p>
            <w:r>
              <w:rPr>
                <w:sz w:val="20"/>
              </w:rPr>
              <w:t>Sign first monthly retainer (gap monitoring). Begin corporate prospecting.</w:t>
            </w:r>
          </w:p>
        </w:tc>
      </w:tr>
      <w:tr>
        <w:tc>
          <w:tcPr>
            <w:tcW w:type="dxa" w:w="4320"/>
          </w:tcPr>
          <w:p>
            <w:r>
              <w:rPr>
                <w:sz w:val="20"/>
              </w:rPr>
              <w:t>7</w:t>
            </w:r>
          </w:p>
        </w:tc>
        <w:tc>
          <w:tcPr>
            <w:tcW w:type="dxa" w:w="4320"/>
          </w:tcPr>
          <w:p>
            <w:r>
              <w:rPr>
                <w:sz w:val="20"/>
              </w:rPr>
              <w:t>Deliver 2nd software build. 5+ completed audits.</w:t>
            </w:r>
          </w:p>
        </w:tc>
      </w:tr>
      <w:tr>
        <w:tc>
          <w:tcPr>
            <w:tcW w:type="dxa" w:w="4320"/>
          </w:tcPr>
          <w:p>
            <w:r>
              <w:rPr>
                <w:sz w:val="20"/>
              </w:rPr>
              <w:t>8</w:t>
            </w:r>
          </w:p>
        </w:tc>
        <w:tc>
          <w:tcPr>
            <w:tcW w:type="dxa" w:w="4320"/>
          </w:tcPr>
          <w:p>
            <w:r>
              <w:rPr>
                <w:sz w:val="20"/>
              </w:rPr>
              <w:t>Partner with 2 management consultants (referral agreements).</w:t>
            </w:r>
          </w:p>
        </w:tc>
      </w:tr>
      <w:tr>
        <w:tc>
          <w:tcPr>
            <w:tcW w:type="dxa" w:w="4320"/>
          </w:tcPr>
          <w:p>
            <w:r>
              <w:rPr>
                <w:sz w:val="20"/>
              </w:rPr>
              <w:t>9</w:t>
            </w:r>
          </w:p>
        </w:tc>
        <w:tc>
          <w:tcPr>
            <w:tcW w:type="dxa" w:w="4320"/>
          </w:tcPr>
          <w:p>
            <w:r>
              <w:rPr>
                <w:sz w:val="20"/>
              </w:rPr>
              <w:t>Launch "Gap Hunting Workshop" as a product. Sell to first 2 SMEs.</w:t>
            </w:r>
          </w:p>
        </w:tc>
      </w:tr>
      <w:tr>
        <w:tc>
          <w:tcPr>
            <w:tcW w:type="dxa" w:w="4320"/>
          </w:tcPr>
          <w:p>
            <w:r>
              <w:rPr>
                <w:sz w:val="20"/>
              </w:rPr>
              <w:t>10–11</w:t>
            </w:r>
          </w:p>
        </w:tc>
        <w:tc>
          <w:tcPr>
            <w:tcW w:type="dxa" w:w="4320"/>
          </w:tcPr>
          <w:p>
            <w:r>
              <w:rPr>
                <w:sz w:val="20"/>
              </w:rPr>
              <w:t>First corporate Enterprise Audit (discounted pilot).</w:t>
            </w:r>
          </w:p>
        </w:tc>
      </w:tr>
      <w:tr>
        <w:tc>
          <w:tcPr>
            <w:tcW w:type="dxa" w:w="4320"/>
          </w:tcPr>
          <w:p>
            <w:r>
              <w:rPr>
                <w:sz w:val="20"/>
              </w:rPr>
              <w:t>12</w:t>
            </w:r>
          </w:p>
        </w:tc>
        <w:tc>
          <w:tcPr>
            <w:tcW w:type="dxa" w:w="4320"/>
          </w:tcPr>
          <w:p>
            <w:r>
              <w:rPr>
                <w:sz w:val="20"/>
              </w:rPr>
              <w:t>Year 1 revenue review. Evaluate full-time developer hire. Plan Year 2 US expansion.</w:t>
            </w:r>
          </w:p>
        </w:tc>
      </w:tr>
    </w:tbl>
    <w:p/>
    <w:p>
      <w:pPr>
        <w:pStyle w:val="Heading2"/>
      </w:pPr>
      <w:r>
        <w:t>Year 2–3</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Year</w:t>
            </w:r>
          </w:p>
        </w:tc>
        <w:tc>
          <w:tcPr>
            <w:tcW w:type="dxa" w:w="4320"/>
          </w:tcPr>
          <w:p>
            <w:r>
              <w:rPr>
                <w:b/>
                <w:sz w:val="20"/>
              </w:rPr>
              <w:t>Milestones</w:t>
            </w:r>
          </w:p>
        </w:tc>
      </w:tr>
      <w:tr>
        <w:tc>
          <w:tcPr>
            <w:tcW w:type="dxa" w:w="4320"/>
          </w:tcPr>
          <w:p>
            <w:r>
              <w:rPr>
                <w:sz w:val="20"/>
              </w:rPr>
              <w:t>2</w:t>
            </w:r>
          </w:p>
        </w:tc>
        <w:tc>
          <w:tcPr>
            <w:tcW w:type="dxa" w:w="4320"/>
          </w:tcPr>
          <w:p>
            <w:r>
              <w:rPr>
                <w:sz w:val="20"/>
              </w:rPr>
              <w:t>Expand to Ontario &amp; US (East Coast). Launch self-paced certification course. Hire sales development rep. First corporate retainer ($8k+/month). Target $600k–$1M revenue.</w:t>
            </w:r>
          </w:p>
        </w:tc>
      </w:tr>
      <w:tr>
        <w:tc>
          <w:tcPr>
            <w:tcW w:type="dxa" w:w="4320"/>
          </w:tcPr>
          <w:p>
            <w:r>
              <w:rPr>
                <w:sz w:val="20"/>
              </w:rPr>
              <w:t>3</w:t>
            </w:r>
          </w:p>
        </w:tc>
        <w:tc>
          <w:tcPr>
            <w:tcW w:type="dxa" w:w="4320"/>
          </w:tcPr>
          <w:p>
            <w:r>
              <w:rPr>
                <w:sz w:val="20"/>
              </w:rPr>
              <w:t>Enter UK via local partner. White-label audit licensing to 5 agencies. Corporate accounts &gt;10. Target $1.5M–$2.5M revenue.</w:t>
            </w:r>
          </w:p>
        </w:tc>
      </w:tr>
    </w:tbl>
    <w:p/>
    <w:p>
      <w:r>
        <w:br w:type="page"/>
      </w:r>
    </w:p>
    <w:p>
      <w:pPr>
        <w:pStyle w:val="Heading1"/>
      </w:pPr>
      <w:r>
        <w:t>12. KPI Dashboard</w:t>
      </w:r>
    </w:p>
    <w:p>
      <w:r>
        <w:t>Track these metrics weekly (W), monthly (M), or quarterly (Q) from Day 1.</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KPI</w:t>
            </w:r>
          </w:p>
        </w:tc>
        <w:tc>
          <w:tcPr>
            <w:tcW w:type="dxa" w:w="2160"/>
          </w:tcPr>
          <w:p>
            <w:r>
              <w:rPr>
                <w:b/>
                <w:sz w:val="20"/>
              </w:rPr>
              <w:t>Frequency</w:t>
            </w:r>
          </w:p>
        </w:tc>
        <w:tc>
          <w:tcPr>
            <w:tcW w:type="dxa" w:w="2160"/>
          </w:tcPr>
          <w:p>
            <w:r>
              <w:rPr>
                <w:b/>
                <w:sz w:val="20"/>
              </w:rPr>
              <w:t>Target (Year 1)</w:t>
            </w:r>
          </w:p>
        </w:tc>
        <w:tc>
          <w:tcPr>
            <w:tcW w:type="dxa" w:w="2160"/>
          </w:tcPr>
          <w:p>
            <w:r>
              <w:rPr>
                <w:b/>
                <w:sz w:val="20"/>
              </w:rPr>
              <w:t>Why It Matters</w:t>
            </w:r>
          </w:p>
        </w:tc>
      </w:tr>
      <w:tr>
        <w:tc>
          <w:tcPr>
            <w:tcW w:type="dxa" w:w="2160"/>
          </w:tcPr>
          <w:p>
            <w:r>
              <w:rPr>
                <w:sz w:val="20"/>
              </w:rPr>
              <w:t>Pipeline value (total proposals out)</w:t>
            </w:r>
          </w:p>
        </w:tc>
        <w:tc>
          <w:tcPr>
            <w:tcW w:type="dxa" w:w="2160"/>
          </w:tcPr>
          <w:p>
            <w:r>
              <w:rPr>
                <w:sz w:val="20"/>
              </w:rPr>
              <w:t>W</w:t>
            </w:r>
          </w:p>
        </w:tc>
        <w:tc>
          <w:tcPr>
            <w:tcW w:type="dxa" w:w="2160"/>
          </w:tcPr>
          <w:p>
            <w:r>
              <w:rPr>
                <w:sz w:val="20"/>
              </w:rPr>
              <w:t>&gt;3x monthly revenue target</w:t>
            </w:r>
          </w:p>
        </w:tc>
        <w:tc>
          <w:tcPr>
            <w:tcW w:type="dxa" w:w="2160"/>
          </w:tcPr>
          <w:p>
            <w:r>
              <w:rPr>
                <w:sz w:val="20"/>
              </w:rPr>
              <w:t>Predicts future revenue</w:t>
            </w:r>
          </w:p>
        </w:tc>
      </w:tr>
      <w:tr>
        <w:tc>
          <w:tcPr>
            <w:tcW w:type="dxa" w:w="2160"/>
          </w:tcPr>
          <w:p>
            <w:r>
              <w:rPr>
                <w:sz w:val="20"/>
              </w:rPr>
              <w:t>Leads generated (inbound + outbound)</w:t>
            </w:r>
          </w:p>
        </w:tc>
        <w:tc>
          <w:tcPr>
            <w:tcW w:type="dxa" w:w="2160"/>
          </w:tcPr>
          <w:p>
            <w:r>
              <w:rPr>
                <w:sz w:val="20"/>
              </w:rPr>
              <w:t>W</w:t>
            </w:r>
          </w:p>
        </w:tc>
        <w:tc>
          <w:tcPr>
            <w:tcW w:type="dxa" w:w="2160"/>
          </w:tcPr>
          <w:p>
            <w:r>
              <w:rPr>
                <w:sz w:val="20"/>
              </w:rPr>
              <w:t>10–15/week by Month 3</w:t>
            </w:r>
          </w:p>
        </w:tc>
        <w:tc>
          <w:tcPr>
            <w:tcW w:type="dxa" w:w="2160"/>
          </w:tcPr>
          <w:p>
            <w:r>
              <w:rPr>
                <w:sz w:val="20"/>
              </w:rPr>
              <w:t>Measures marketing effectiveness</w:t>
            </w:r>
          </w:p>
        </w:tc>
      </w:tr>
      <w:tr>
        <w:tc>
          <w:tcPr>
            <w:tcW w:type="dxa" w:w="2160"/>
          </w:tcPr>
          <w:p>
            <w:r>
              <w:rPr>
                <w:sz w:val="20"/>
              </w:rPr>
              <w:t>Discovery calls booked</w:t>
            </w:r>
          </w:p>
        </w:tc>
        <w:tc>
          <w:tcPr>
            <w:tcW w:type="dxa" w:w="2160"/>
          </w:tcPr>
          <w:p>
            <w:r>
              <w:rPr>
                <w:sz w:val="20"/>
              </w:rPr>
              <w:t>W</w:t>
            </w:r>
          </w:p>
        </w:tc>
        <w:tc>
          <w:tcPr>
            <w:tcW w:type="dxa" w:w="2160"/>
          </w:tcPr>
          <w:p>
            <w:r>
              <w:rPr>
                <w:sz w:val="20"/>
              </w:rPr>
              <w:t>3–5/week by Month 3</w:t>
            </w:r>
          </w:p>
        </w:tc>
        <w:tc>
          <w:tcPr>
            <w:tcW w:type="dxa" w:w="2160"/>
          </w:tcPr>
          <w:p>
            <w:r>
              <w:rPr>
                <w:sz w:val="20"/>
              </w:rPr>
              <w:t>Sales activity indicator</w:t>
            </w:r>
          </w:p>
        </w:tc>
      </w:tr>
      <w:tr>
        <w:tc>
          <w:tcPr>
            <w:tcW w:type="dxa" w:w="2160"/>
          </w:tcPr>
          <w:p>
            <w:r>
              <w:rPr>
                <w:sz w:val="20"/>
              </w:rPr>
              <w:t>Gap Snapshot → Full Audit conversion</w:t>
            </w:r>
          </w:p>
        </w:tc>
        <w:tc>
          <w:tcPr>
            <w:tcW w:type="dxa" w:w="2160"/>
          </w:tcPr>
          <w:p>
            <w:r>
              <w:rPr>
                <w:sz w:val="20"/>
              </w:rPr>
              <w:t>M</w:t>
            </w:r>
          </w:p>
        </w:tc>
        <w:tc>
          <w:tcPr>
            <w:tcW w:type="dxa" w:w="2160"/>
          </w:tcPr>
          <w:p>
            <w:r>
              <w:rPr>
                <w:sz w:val="20"/>
              </w:rPr>
              <w:t>&gt;40%</w:t>
            </w:r>
          </w:p>
        </w:tc>
        <w:tc>
          <w:tcPr>
            <w:tcW w:type="dxa" w:w="2160"/>
          </w:tcPr>
          <w:p>
            <w:r>
              <w:rPr>
                <w:sz w:val="20"/>
              </w:rPr>
              <w:t>Validates entry offer</w:t>
            </w:r>
          </w:p>
        </w:tc>
      </w:tr>
      <w:tr>
        <w:tc>
          <w:tcPr>
            <w:tcW w:type="dxa" w:w="2160"/>
          </w:tcPr>
          <w:p>
            <w:r>
              <w:rPr>
                <w:sz w:val="20"/>
              </w:rPr>
              <w:t>Full Audit → Build conversion</w:t>
            </w:r>
          </w:p>
        </w:tc>
        <w:tc>
          <w:tcPr>
            <w:tcW w:type="dxa" w:w="2160"/>
          </w:tcPr>
          <w:p>
            <w:r>
              <w:rPr>
                <w:sz w:val="20"/>
              </w:rPr>
              <w:t>M</w:t>
            </w:r>
          </w:p>
        </w:tc>
        <w:tc>
          <w:tcPr>
            <w:tcW w:type="dxa" w:w="2160"/>
          </w:tcPr>
          <w:p>
            <w:r>
              <w:rPr>
                <w:sz w:val="20"/>
              </w:rPr>
              <w:t>&gt;60%</w:t>
            </w:r>
          </w:p>
        </w:tc>
        <w:tc>
          <w:tcPr>
            <w:tcW w:type="dxa" w:w="2160"/>
          </w:tcPr>
          <w:p>
            <w:r>
              <w:rPr>
                <w:sz w:val="20"/>
              </w:rPr>
              <w:t>THE key metric — proves methodology works</w:t>
            </w:r>
          </w:p>
        </w:tc>
      </w:tr>
      <w:tr>
        <w:tc>
          <w:tcPr>
            <w:tcW w:type="dxa" w:w="2160"/>
          </w:tcPr>
          <w:p>
            <w:r>
              <w:rPr>
                <w:sz w:val="20"/>
              </w:rPr>
              <w:t>Average deal size (SME builds)</w:t>
            </w:r>
          </w:p>
        </w:tc>
        <w:tc>
          <w:tcPr>
            <w:tcW w:type="dxa" w:w="2160"/>
          </w:tcPr>
          <w:p>
            <w:r>
              <w:rPr>
                <w:sz w:val="20"/>
              </w:rPr>
              <w:t>M</w:t>
            </w:r>
          </w:p>
        </w:tc>
        <w:tc>
          <w:tcPr>
            <w:tcW w:type="dxa" w:w="2160"/>
          </w:tcPr>
          <w:p>
            <w:r>
              <w:rPr>
                <w:sz w:val="20"/>
              </w:rPr>
              <w:t>$35k</w:t>
            </w:r>
          </w:p>
        </w:tc>
        <w:tc>
          <w:tcPr>
            <w:tcW w:type="dxa" w:w="2160"/>
          </w:tcPr>
          <w:p>
            <w:r>
              <w:rPr>
                <w:sz w:val="20"/>
              </w:rPr>
              <w:t>Revenue efficiency</w:t>
            </w:r>
          </w:p>
        </w:tc>
      </w:tr>
      <w:tr>
        <w:tc>
          <w:tcPr>
            <w:tcW w:type="dxa" w:w="2160"/>
          </w:tcPr>
          <w:p>
            <w:r>
              <w:rPr>
                <w:sz w:val="20"/>
              </w:rPr>
              <w:t>Time to close (days from first contact to signed contract)</w:t>
            </w:r>
          </w:p>
        </w:tc>
        <w:tc>
          <w:tcPr>
            <w:tcW w:type="dxa" w:w="2160"/>
          </w:tcPr>
          <w:p>
            <w:r>
              <w:rPr>
                <w:sz w:val="20"/>
              </w:rPr>
              <w:t>M</w:t>
            </w:r>
          </w:p>
        </w:tc>
        <w:tc>
          <w:tcPr>
            <w:tcW w:type="dxa" w:w="2160"/>
          </w:tcPr>
          <w:p>
            <w:r>
              <w:rPr>
                <w:sz w:val="20"/>
              </w:rPr>
              <w:t>&lt;30 days (SME)</w:t>
            </w:r>
          </w:p>
        </w:tc>
        <w:tc>
          <w:tcPr>
            <w:tcW w:type="dxa" w:w="2160"/>
          </w:tcPr>
          <w:p>
            <w:r>
              <w:rPr>
                <w:sz w:val="20"/>
              </w:rPr>
              <w:t>Sales cycle health</w:t>
            </w:r>
          </w:p>
        </w:tc>
      </w:tr>
      <w:tr>
        <w:tc>
          <w:tcPr>
            <w:tcW w:type="dxa" w:w="2160"/>
          </w:tcPr>
          <w:p>
            <w:r>
              <w:rPr>
                <w:sz w:val="20"/>
              </w:rPr>
              <w:t>Monthly recurring revenue (retainers)</w:t>
            </w:r>
          </w:p>
        </w:tc>
        <w:tc>
          <w:tcPr>
            <w:tcW w:type="dxa" w:w="2160"/>
          </w:tcPr>
          <w:p>
            <w:r>
              <w:rPr>
                <w:sz w:val="20"/>
              </w:rPr>
              <w:t>M</w:t>
            </w:r>
          </w:p>
        </w:tc>
        <w:tc>
          <w:tcPr>
            <w:tcW w:type="dxa" w:w="2160"/>
          </w:tcPr>
          <w:p>
            <w:r>
              <w:rPr>
                <w:sz w:val="20"/>
              </w:rPr>
              <w:t>$4k+ by Month 8</w:t>
            </w:r>
          </w:p>
        </w:tc>
        <w:tc>
          <w:tcPr>
            <w:tcW w:type="dxa" w:w="2160"/>
          </w:tcPr>
          <w:p>
            <w:r>
              <w:rPr>
                <w:sz w:val="20"/>
              </w:rPr>
              <w:t>Stability and predictability</w:t>
            </w:r>
          </w:p>
        </w:tc>
      </w:tr>
      <w:tr>
        <w:tc>
          <w:tcPr>
            <w:tcW w:type="dxa" w:w="2160"/>
          </w:tcPr>
          <w:p>
            <w:r>
              <w:rPr>
                <w:sz w:val="20"/>
              </w:rPr>
              <w:t>Client NPS / satisfaction score</w:t>
            </w:r>
          </w:p>
        </w:tc>
        <w:tc>
          <w:tcPr>
            <w:tcW w:type="dxa" w:w="2160"/>
          </w:tcPr>
          <w:p>
            <w:r>
              <w:rPr>
                <w:sz w:val="20"/>
              </w:rPr>
              <w:t>Q</w:t>
            </w:r>
          </w:p>
        </w:tc>
        <w:tc>
          <w:tcPr>
            <w:tcW w:type="dxa" w:w="2160"/>
          </w:tcPr>
          <w:p>
            <w:r>
              <w:rPr>
                <w:sz w:val="20"/>
              </w:rPr>
              <w:t>&gt;8/10</w:t>
            </w:r>
          </w:p>
        </w:tc>
        <w:tc>
          <w:tcPr>
            <w:tcW w:type="dxa" w:w="2160"/>
          </w:tcPr>
          <w:p>
            <w:r>
              <w:rPr>
                <w:sz w:val="20"/>
              </w:rPr>
              <w:t>Referral likelihood</w:t>
            </w:r>
          </w:p>
        </w:tc>
      </w:tr>
      <w:tr>
        <w:tc>
          <w:tcPr>
            <w:tcW w:type="dxa" w:w="2160"/>
          </w:tcPr>
          <w:p>
            <w:r>
              <w:rPr>
                <w:sz w:val="20"/>
              </w:rPr>
              <w:t>Retainer churn rate</w:t>
            </w:r>
          </w:p>
        </w:tc>
        <w:tc>
          <w:tcPr>
            <w:tcW w:type="dxa" w:w="2160"/>
          </w:tcPr>
          <w:p>
            <w:r>
              <w:rPr>
                <w:sz w:val="20"/>
              </w:rPr>
              <w:t>Q</w:t>
            </w:r>
          </w:p>
        </w:tc>
        <w:tc>
          <w:tcPr>
            <w:tcW w:type="dxa" w:w="2160"/>
          </w:tcPr>
          <w:p>
            <w:r>
              <w:rPr>
                <w:sz w:val="20"/>
              </w:rPr>
              <w:t>&lt;15% annually</w:t>
            </w:r>
          </w:p>
        </w:tc>
        <w:tc>
          <w:tcPr>
            <w:tcW w:type="dxa" w:w="2160"/>
          </w:tcPr>
          <w:p>
            <w:r>
              <w:rPr>
                <w:sz w:val="20"/>
              </w:rPr>
              <w:t>Revenue retention</w:t>
            </w:r>
          </w:p>
        </w:tc>
      </w:tr>
      <w:tr>
        <w:tc>
          <w:tcPr>
            <w:tcW w:type="dxa" w:w="2160"/>
          </w:tcPr>
          <w:p>
            <w:r>
              <w:rPr>
                <w:sz w:val="20"/>
              </w:rPr>
              <w:t>Founder utilisation (% of time on billable work)</w:t>
            </w:r>
          </w:p>
        </w:tc>
        <w:tc>
          <w:tcPr>
            <w:tcW w:type="dxa" w:w="2160"/>
          </w:tcPr>
          <w:p>
            <w:r>
              <w:rPr>
                <w:sz w:val="20"/>
              </w:rPr>
              <w:t>M</w:t>
            </w:r>
          </w:p>
        </w:tc>
        <w:tc>
          <w:tcPr>
            <w:tcW w:type="dxa" w:w="2160"/>
          </w:tcPr>
          <w:p>
            <w:r>
              <w:rPr>
                <w:sz w:val="20"/>
              </w:rPr>
              <w:t>50–70%</w:t>
            </w:r>
          </w:p>
        </w:tc>
        <w:tc>
          <w:tcPr>
            <w:tcW w:type="dxa" w:w="2160"/>
          </w:tcPr>
          <w:p>
            <w:r>
              <w:rPr>
                <w:sz w:val="20"/>
              </w:rPr>
              <w:t>Prevents burnout if &gt;80%</w:t>
            </w:r>
          </w:p>
        </w:tc>
      </w:tr>
      <w:tr>
        <w:tc>
          <w:tcPr>
            <w:tcW w:type="dxa" w:w="2160"/>
          </w:tcPr>
          <w:p>
            <w:r>
              <w:rPr>
                <w:sz w:val="20"/>
              </w:rPr>
              <w:t>Cash in bank (months of runway remaining)</w:t>
            </w:r>
          </w:p>
        </w:tc>
        <w:tc>
          <w:tcPr>
            <w:tcW w:type="dxa" w:w="2160"/>
          </w:tcPr>
          <w:p>
            <w:r>
              <w:rPr>
                <w:sz w:val="20"/>
              </w:rPr>
              <w:t>M</w:t>
            </w:r>
          </w:p>
        </w:tc>
        <w:tc>
          <w:tcPr>
            <w:tcW w:type="dxa" w:w="2160"/>
          </w:tcPr>
          <w:p>
            <w:r>
              <w:rPr>
                <w:sz w:val="20"/>
              </w:rPr>
              <w:t>&gt;3 months always</w:t>
            </w:r>
          </w:p>
        </w:tc>
        <w:tc>
          <w:tcPr>
            <w:tcW w:type="dxa" w:w="2160"/>
          </w:tcPr>
          <w:p>
            <w:r>
              <w:rPr>
                <w:sz w:val="20"/>
              </w:rPr>
              <w:t>Survival metric</w:t>
            </w:r>
          </w:p>
        </w:tc>
      </w:tr>
    </w:tbl>
    <w:p/>
    <w:p>
      <w:r>
        <w:br w:type="page"/>
      </w:r>
    </w:p>
    <w:p>
      <w:pPr>
        <w:pStyle w:val="Heading1"/>
      </w:pPr>
      <w:r>
        <w:t>13. Long-Term Vision &amp; Exit Strategy</w:t>
      </w:r>
    </w:p>
    <w:p>
      <w:pPr>
        <w:pStyle w:val="Heading2"/>
      </w:pPr>
      <w:r>
        <w:t>13.1 Vision (3–5 Years)</w:t>
      </w:r>
    </w:p>
    <w:p>
      <w:r>
        <w:t>Coastline Digital Solutions aims to become the leading "frustration-to-software" firm for SMEs in English-speaking markets. By Year 3, the company should have:</w:t>
      </w:r>
    </w:p>
    <w:p>
      <w:pPr>
        <w:pStyle w:val="ListBullet"/>
        <w:ind w:left="720"/>
      </w:pPr>
      <w:r>
        <w:t>50+ completed audits and 20+ software builds across 5+ sectors</w:t>
      </w:r>
    </w:p>
    <w:p>
      <w:pPr>
        <w:pStyle w:val="ListBullet"/>
        <w:ind w:left="720"/>
      </w:pPr>
      <w:r>
        <w:t>A team of 8–12 people (developers, analysts, sales)</w:t>
      </w:r>
    </w:p>
    <w:p>
      <w:pPr>
        <w:pStyle w:val="ListBullet"/>
        <w:ind w:left="720"/>
      </w:pPr>
      <w:r>
        <w:t>$2M+ annual revenue with 30%+ net margin</w:t>
      </w:r>
    </w:p>
    <w:p>
      <w:pPr>
        <w:pStyle w:val="ListBullet"/>
        <w:ind w:left="720"/>
      </w:pPr>
      <w:r>
        <w:t>A recognisable brand in the "market gap" niche through published content and speaking</w:t>
      </w:r>
    </w:p>
    <w:p>
      <w:pPr>
        <w:pStyle w:val="Heading2"/>
      </w:pPr>
      <w:r>
        <w:t>13.2 Strategic Options at Year 3–5</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Option</w:t>
            </w:r>
          </w:p>
        </w:tc>
        <w:tc>
          <w:tcPr>
            <w:tcW w:type="dxa" w:w="2880"/>
          </w:tcPr>
          <w:p>
            <w:r>
              <w:rPr>
                <w:b/>
                <w:sz w:val="20"/>
              </w:rPr>
              <w:t>Description</w:t>
            </w:r>
          </w:p>
        </w:tc>
        <w:tc>
          <w:tcPr>
            <w:tcW w:type="dxa" w:w="2880"/>
          </w:tcPr>
          <w:p>
            <w:r>
              <w:rPr>
                <w:b/>
                <w:sz w:val="20"/>
              </w:rPr>
              <w:t>Conditions</w:t>
            </w:r>
          </w:p>
        </w:tc>
      </w:tr>
      <w:tr>
        <w:tc>
          <w:tcPr>
            <w:tcW w:type="dxa" w:w="2880"/>
          </w:tcPr>
          <w:p>
            <w:r>
              <w:rPr>
                <w:sz w:val="20"/>
              </w:rPr>
              <w:t>Lifestyle business</w:t>
            </w:r>
          </w:p>
        </w:tc>
        <w:tc>
          <w:tcPr>
            <w:tcW w:type="dxa" w:w="2880"/>
          </w:tcPr>
          <w:p>
            <w:r>
              <w:rPr>
                <w:sz w:val="20"/>
              </w:rPr>
              <w:t>Founder takes $200k–$400k/year in profit. Team stays small (5–10). Focus on quality over growth.</w:t>
            </w:r>
          </w:p>
        </w:tc>
        <w:tc>
          <w:tcPr>
            <w:tcW w:type="dxa" w:w="2880"/>
          </w:tcPr>
          <w:p>
            <w:r>
              <w:rPr>
                <w:sz w:val="20"/>
              </w:rPr>
              <w:t>If revenue plateaus at $1M–$2M and founder prefers lifestyle.</w:t>
            </w:r>
          </w:p>
        </w:tc>
      </w:tr>
      <w:tr>
        <w:tc>
          <w:tcPr>
            <w:tcW w:type="dxa" w:w="2880"/>
          </w:tcPr>
          <w:p>
            <w:r>
              <w:rPr>
                <w:sz w:val="20"/>
              </w:rPr>
              <w:t>Growth play</w:t>
            </w:r>
          </w:p>
        </w:tc>
        <w:tc>
          <w:tcPr>
            <w:tcW w:type="dxa" w:w="2880"/>
          </w:tcPr>
          <w:p>
            <w:r>
              <w:rPr>
                <w:sz w:val="20"/>
              </w:rPr>
              <w:t>Raise seed/Series A funding. Build proprietary SaaS product (e.g., "Frustration Mining Platform"). Scale to $10M+ ARR.</w:t>
            </w:r>
          </w:p>
        </w:tc>
        <w:tc>
          <w:tcPr>
            <w:tcW w:type="dxa" w:w="2880"/>
          </w:tcPr>
          <w:p>
            <w:r>
              <w:rPr>
                <w:sz w:val="20"/>
              </w:rPr>
              <w:t>If a clear SaaS opportunity emerges from repeat audit patterns.</w:t>
            </w:r>
          </w:p>
        </w:tc>
      </w:tr>
      <w:tr>
        <w:tc>
          <w:tcPr>
            <w:tcW w:type="dxa" w:w="2880"/>
          </w:tcPr>
          <w:p>
            <w:r>
              <w:rPr>
                <w:sz w:val="20"/>
              </w:rPr>
              <w:t>Acquisition target</w:t>
            </w:r>
          </w:p>
        </w:tc>
        <w:tc>
          <w:tcPr>
            <w:tcW w:type="dxa" w:w="2880"/>
          </w:tcPr>
          <w:p>
            <w:r>
              <w:rPr>
                <w:sz w:val="20"/>
              </w:rPr>
              <w:t>Position for acquisition by a larger consultancy or software firm wanting a "gap methodology" capability.</w:t>
            </w:r>
          </w:p>
        </w:tc>
        <w:tc>
          <w:tcPr>
            <w:tcW w:type="dxa" w:w="2880"/>
          </w:tcPr>
          <w:p>
            <w:r>
              <w:rPr>
                <w:sz w:val="20"/>
              </w:rPr>
              <w:t>If 3+ corporate clients and a strong brand are established.</w:t>
            </w:r>
          </w:p>
        </w:tc>
      </w:tr>
      <w:tr>
        <w:tc>
          <w:tcPr>
            <w:tcW w:type="dxa" w:w="2880"/>
          </w:tcPr>
          <w:p>
            <w:r>
              <w:rPr>
                <w:sz w:val="20"/>
              </w:rPr>
              <w:t>Franchise / license model</w:t>
            </w:r>
          </w:p>
        </w:tc>
        <w:tc>
          <w:tcPr>
            <w:tcW w:type="dxa" w:w="2880"/>
          </w:tcPr>
          <w:p>
            <w:r>
              <w:rPr>
                <w:sz w:val="20"/>
              </w:rPr>
              <w:t>License the Coastline methodology and tools to independent consultants globally for a fee + royalty.</w:t>
            </w:r>
          </w:p>
        </w:tc>
        <w:tc>
          <w:tcPr>
            <w:tcW w:type="dxa" w:w="2880"/>
          </w:tcPr>
          <w:p>
            <w:r>
              <w:rPr>
                <w:sz w:val="20"/>
              </w:rPr>
              <w:t>If white-label licensing proves successful in Year 2–3.</w:t>
            </w:r>
          </w:p>
        </w:tc>
      </w:tr>
    </w:tbl>
    <w:p/>
    <w:p>
      <w:r>
        <w:t>Decision point: Revisit this section at the end of Year 2 with real data. The choice depends on revenue trajectory, founder preferences, and whether a SaaS product opportunity has emerged.</w:t>
      </w:r>
    </w:p>
    <w:p>
      <w:r>
        <w:br w:type="page"/>
      </w:r>
    </w:p>
    <w:p>
      <w:pPr>
        <w:pStyle w:val="Heading1"/>
      </w:pPr>
      <w:r>
        <w:t>14. Appendices (To Be Created)</w:t>
      </w:r>
    </w:p>
    <w:p>
      <w:pPr>
        <w:pStyle w:val="ListBullet"/>
        <w:ind w:left="720"/>
      </w:pPr>
      <w:r>
        <w:t>Appendix A: Sample Market Gap Audit report (redacted)</w:t>
      </w:r>
    </w:p>
    <w:p>
      <w:pPr>
        <w:pStyle w:val="ListBullet"/>
        <w:ind w:left="720"/>
      </w:pPr>
      <w:r>
        <w:t>Appendix B: Service contracts &amp; SOW templates</w:t>
      </w:r>
    </w:p>
    <w:p>
      <w:pPr>
        <w:pStyle w:val="ListBullet"/>
        <w:ind w:left="720"/>
      </w:pPr>
      <w:r>
        <w:t>Appendix C: Founder bio &amp; key team resumes</w:t>
      </w:r>
    </w:p>
    <w:p>
      <w:pPr>
        <w:pStyle w:val="ListBullet"/>
        <w:ind w:left="720"/>
      </w:pPr>
      <w:r>
        <w:t>Appendix D: Competitor matrix (detailed)</w:t>
      </w:r>
    </w:p>
    <w:p>
      <w:pPr>
        <w:pStyle w:val="ListBullet"/>
        <w:ind w:left="720"/>
      </w:pPr>
      <w:r>
        <w:t>Appendix E: Technology stack diagram</w:t>
      </w:r>
    </w:p>
    <w:p>
      <w:pPr>
        <w:pStyle w:val="ListBullet"/>
        <w:ind w:left="720"/>
      </w:pPr>
      <w:r>
        <w:t>Appendix F: Case study – StrataKey (first internal product)</w:t>
      </w:r>
    </w:p>
    <w:p>
      <w:pPr>
        <w:pStyle w:val="ListBullet"/>
        <w:ind w:left="720"/>
      </w:pPr>
      <w:r>
        <w:t>Appendix G: Equity/revenue share evaluation checklist</w:t>
      </w:r>
    </w:p>
    <w:p>
      <w:pPr>
        <w:pStyle w:val="ListBullet"/>
        <w:ind w:left="720"/>
      </w:pPr>
      <w:r>
        <w:t>Appendix H: "Lean mode" contingency budget ($8k/month)</w:t>
      </w:r>
    </w:p>
    <w:p/>
    <w:p/>
    <w:p>
      <w:pPr>
        <w:pStyle w:val="Heading1"/>
      </w:pPr>
      <w:r>
        <w:t>Final Note</w:t>
      </w:r>
    </w:p>
    <w:p>
      <w:r>
        <w:t>This business plan is a living document. As you complete each audit and build, update the financial forecasts with real data. The most important metric to track from Day 1 is audit → build conversion rate – that tells you if your gap-finding methodology is working.</w:t>
      </w:r>
    </w:p>
    <w:p>
      <w:r>
        <w:rPr>
          <w:b/>
        </w:rPr>
        <w:t>Next immediate actions (next 7 days):</w:t>
      </w:r>
    </w:p>
    <w:p>
      <w:pPr>
        <w:pStyle w:val="ListBullet"/>
        <w:ind w:left="720"/>
      </w:pPr>
      <w:r>
        <w:t>Incorporate Coastline Digital Solutions Inc. (federal).</w:t>
      </w:r>
    </w:p>
    <w:p>
      <w:pPr>
        <w:pStyle w:val="ListBullet"/>
        <w:ind w:left="720"/>
      </w:pPr>
      <w:r>
        <w:t>Set up a simple landing page with the UVP and "Request a Gap Snapshot" button.</w:t>
      </w:r>
    </w:p>
    <w:p>
      <w:pPr>
        <w:pStyle w:val="ListBullet"/>
        <w:ind w:left="720"/>
      </w:pPr>
      <w:r>
        <w:t>Publish the first free "Frustration Snapshot" for BC strata managers on LinkedIn.</w:t>
      </w:r>
    </w:p>
    <w:p>
      <w:pPr>
        <w:pStyle w:val="ListBullet"/>
        <w:ind w:left="720"/>
      </w:pPr>
      <w:r>
        <w:t>Reach out to 5 local SMEs with negative reviews offering a free 3-review analysis.</w:t>
      </w:r>
    </w:p>
    <w:p>
      <w:pPr>
        <w:pStyle w:val="ListBullet"/>
        <w:ind w:left="720"/>
      </w:pPr>
      <w:r>
        <w:t>Confirm personal runway: verify $80k+ CAD is accessible before committing to full launch.</w:t>
      </w:r>
    </w:p>
    <w:p>
      <w:r>
        <w:t>Once you complete these, you'll have your first leads.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67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467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467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