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6C07" w14:textId="77777777" w:rsidR="00A0175C" w:rsidRPr="00A0175C" w:rsidRDefault="00A0175C" w:rsidP="00A0175C">
      <w:r w:rsidRPr="00A0175C">
        <w:t>Hi Team,</w:t>
      </w:r>
    </w:p>
    <w:p w14:paraId="3E8652A3" w14:textId="77777777" w:rsidR="00A0175C" w:rsidRPr="00A0175C" w:rsidRDefault="00A0175C" w:rsidP="00A0175C">
      <w:r w:rsidRPr="00A0175C">
        <w:rPr>
          <w:b/>
          <w:bCs/>
        </w:rPr>
        <w:t>Good morning!</w:t>
      </w:r>
      <w:r w:rsidRPr="00A0175C">
        <w:br/>
        <w:t>This coming </w:t>
      </w:r>
      <w:r w:rsidRPr="00A0175C">
        <w:rPr>
          <w:b/>
          <w:bCs/>
        </w:rPr>
        <w:t>Monday</w:t>
      </w:r>
      <w:r w:rsidRPr="00A0175C">
        <w:t>, we’ll be diving into </w:t>
      </w:r>
      <w:r w:rsidRPr="00A0175C">
        <w:rPr>
          <w:b/>
          <w:bCs/>
        </w:rPr>
        <w:t>PI027 Planning</w:t>
      </w:r>
      <w:r w:rsidRPr="00A0175C">
        <w:t>—a critical part of our Agile process. It’s a full, high-energy day that requires focus, collaboration, and creativity from all of us. Let’s come prepared to contribute our best!</w:t>
      </w:r>
    </w:p>
    <w:p w14:paraId="421D0810" w14:textId="203DF8AD" w:rsidR="00A0175C" w:rsidRPr="00A0175C" w:rsidRDefault="00A0175C" w:rsidP="00A0175C">
      <w:r w:rsidRPr="00A0175C">
        <w:drawing>
          <wp:anchor distT="0" distB="0" distL="114300" distR="114300" simplePos="0" relativeHeight="251661312" behindDoc="0" locked="0" layoutInCell="1" allowOverlap="1" wp14:anchorId="36C21B16" wp14:editId="0104988F">
            <wp:simplePos x="0" y="0"/>
            <wp:positionH relativeFrom="column">
              <wp:posOffset>-26035</wp:posOffset>
            </wp:positionH>
            <wp:positionV relativeFrom="paragraph">
              <wp:posOffset>90805</wp:posOffset>
            </wp:positionV>
            <wp:extent cx="5943600" cy="24765"/>
            <wp:effectExtent l="0" t="0" r="0" b="0"/>
            <wp:wrapNone/>
            <wp:docPr id="56955696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3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B2746" w14:textId="77777777" w:rsidR="00A0175C" w:rsidRPr="00A0175C" w:rsidRDefault="00A0175C" w:rsidP="00A0175C">
      <w:pPr>
        <w:rPr>
          <w:b/>
          <w:bCs/>
        </w:rPr>
      </w:pPr>
      <w:r w:rsidRPr="00A0175C">
        <w:rPr>
          <w:rFonts w:ascii="Segoe UI Emoji" w:hAnsi="Segoe UI Emoji" w:cs="Segoe UI Emoji"/>
          <w:b/>
          <w:bCs/>
        </w:rPr>
        <w:t>🗓️</w:t>
      </w:r>
      <w:r w:rsidRPr="00A0175C">
        <w:rPr>
          <w:b/>
          <w:bCs/>
        </w:rPr>
        <w:t> Day 1 Schedule – Monday</w:t>
      </w:r>
    </w:p>
    <w:p w14:paraId="02AEA3FE" w14:textId="77777777" w:rsidR="00A0175C" w:rsidRPr="00A0175C" w:rsidRDefault="00A0175C" w:rsidP="00A0175C">
      <w:r w:rsidRPr="00A0175C">
        <w:rPr>
          <w:b/>
          <w:bCs/>
        </w:rPr>
        <w:t>8:30 AM – 9:15 AM</w:t>
      </w:r>
      <w:r w:rsidRPr="00A0175C">
        <w:br/>
      </w:r>
      <w:r w:rsidRPr="00A0175C">
        <w:rPr>
          <w:rFonts w:ascii="Segoe UI Emoji" w:hAnsi="Segoe UI Emoji" w:cs="Segoe UI Emoji"/>
        </w:rPr>
        <w:t>🔹</w:t>
      </w:r>
      <w:r w:rsidRPr="00A0175C">
        <w:t xml:space="preserve"> Join the large MS Teams meeting: </w:t>
      </w:r>
      <w:r w:rsidRPr="00A0175C">
        <w:rPr>
          <w:b/>
          <w:bCs/>
        </w:rPr>
        <w:t>“EDA PI027 Planning”</w:t>
      </w:r>
    </w:p>
    <w:p w14:paraId="00D5E89F" w14:textId="77777777" w:rsidR="00A0175C" w:rsidRPr="00A0175C" w:rsidRDefault="00A0175C" w:rsidP="00A0175C">
      <w:r w:rsidRPr="00A0175C">
        <w:rPr>
          <w:b/>
          <w:bCs/>
        </w:rPr>
        <w:t>9:15 AM – 10:15 AM</w:t>
      </w:r>
      <w:r w:rsidRPr="00A0175C">
        <w:br/>
      </w:r>
      <w:r w:rsidRPr="00A0175C">
        <w:rPr>
          <w:rFonts w:ascii="Segoe UI Emoji" w:hAnsi="Segoe UI Emoji" w:cs="Segoe UI Emoji"/>
        </w:rPr>
        <w:t>🔹</w:t>
      </w:r>
      <w:r w:rsidRPr="00A0175C">
        <w:t> </w:t>
      </w:r>
      <w:r w:rsidRPr="00A0175C">
        <w:rPr>
          <w:b/>
          <w:bCs/>
        </w:rPr>
        <w:t>Context &amp; Vision Presentation</w:t>
      </w:r>
      <w:r w:rsidRPr="00A0175C">
        <w:t> (Join: </w:t>
      </w:r>
      <w:r w:rsidRPr="00A0175C">
        <w:rPr>
          <w:i/>
          <w:iCs/>
        </w:rPr>
        <w:t>“Data Enablement Products Team Breakout”</w:t>
      </w:r>
      <w:r w:rsidRPr="00A0175C">
        <w:t>)</w:t>
      </w:r>
    </w:p>
    <w:p w14:paraId="2949C8B9" w14:textId="77777777" w:rsidR="00A0175C" w:rsidRPr="00A0175C" w:rsidRDefault="00A0175C" w:rsidP="00A0175C">
      <w:pPr>
        <w:numPr>
          <w:ilvl w:val="0"/>
          <w:numId w:val="1"/>
        </w:numPr>
      </w:pPr>
      <w:r w:rsidRPr="00A0175C">
        <w:t>Overview of PI027 goals and vision</w:t>
      </w:r>
    </w:p>
    <w:p w14:paraId="0EA62B15" w14:textId="77777777" w:rsidR="00A0175C" w:rsidRPr="00A0175C" w:rsidRDefault="00A0175C" w:rsidP="00A0175C">
      <w:pPr>
        <w:numPr>
          <w:ilvl w:val="0"/>
          <w:numId w:val="1"/>
        </w:numPr>
      </w:pPr>
      <w:r w:rsidRPr="00A0175C">
        <w:t>Review of prioritized objectives and key features</w:t>
      </w:r>
    </w:p>
    <w:p w14:paraId="17CF8F13" w14:textId="77777777" w:rsidR="00A0175C" w:rsidRPr="00A0175C" w:rsidRDefault="00A0175C" w:rsidP="00A0175C">
      <w:pPr>
        <w:numPr>
          <w:ilvl w:val="0"/>
          <w:numId w:val="1"/>
        </w:numPr>
      </w:pPr>
      <w:r w:rsidRPr="00A0175C">
        <w:t>Agile updates: capacity allocation, weekly support</w:t>
      </w:r>
    </w:p>
    <w:p w14:paraId="10B07DD8" w14:textId="77777777" w:rsidR="00A0175C" w:rsidRPr="00A0175C" w:rsidRDefault="00A0175C" w:rsidP="00A0175C">
      <w:pPr>
        <w:numPr>
          <w:ilvl w:val="0"/>
          <w:numId w:val="1"/>
        </w:numPr>
      </w:pPr>
      <w:r w:rsidRPr="00A0175C">
        <w:t>Planning process and expected outcomes</w:t>
      </w:r>
    </w:p>
    <w:p w14:paraId="5DD8908F" w14:textId="77777777" w:rsidR="00A0175C" w:rsidRPr="00A0175C" w:rsidRDefault="00A0175C" w:rsidP="00A0175C">
      <w:r w:rsidRPr="00A0175C">
        <w:rPr>
          <w:b/>
          <w:bCs/>
        </w:rPr>
        <w:t>10:15 AM – 12:00 PM</w:t>
      </w:r>
      <w:r w:rsidRPr="00A0175C">
        <w:br/>
      </w:r>
      <w:r w:rsidRPr="00A0175C">
        <w:rPr>
          <w:rFonts w:ascii="Segoe UI Emoji" w:hAnsi="Segoe UI Emoji" w:cs="Segoe UI Emoji"/>
        </w:rPr>
        <w:t>🔹</w:t>
      </w:r>
      <w:r w:rsidRPr="00A0175C">
        <w:t> </w:t>
      </w:r>
      <w:r w:rsidRPr="00A0175C">
        <w:rPr>
          <w:b/>
          <w:bCs/>
        </w:rPr>
        <w:t>Breakout Session 1</w:t>
      </w:r>
    </w:p>
    <w:p w14:paraId="582EB246" w14:textId="77777777" w:rsidR="00A0175C" w:rsidRPr="00A0175C" w:rsidRDefault="00A0175C" w:rsidP="00A0175C">
      <w:pPr>
        <w:numPr>
          <w:ilvl w:val="0"/>
          <w:numId w:val="2"/>
        </w:numPr>
      </w:pPr>
      <w:r w:rsidRPr="00A0175C">
        <w:rPr>
          <w:i/>
          <w:iCs/>
        </w:rPr>
        <w:t>Scanning Team</w:t>
      </w:r>
      <w:r w:rsidRPr="00A0175C">
        <w:t>: Separate into individual calls</w:t>
      </w:r>
    </w:p>
    <w:p w14:paraId="127A1461" w14:textId="77777777" w:rsidR="00A0175C" w:rsidRPr="00A0175C" w:rsidRDefault="00A0175C" w:rsidP="00A0175C">
      <w:pPr>
        <w:numPr>
          <w:ilvl w:val="0"/>
          <w:numId w:val="2"/>
        </w:numPr>
      </w:pPr>
      <w:r w:rsidRPr="00A0175C">
        <w:rPr>
          <w:i/>
          <w:iCs/>
        </w:rPr>
        <w:t>DPE Team</w:t>
      </w:r>
      <w:r w:rsidRPr="00A0175C">
        <w:t>: Stay with Isaac and Doug</w:t>
      </w:r>
    </w:p>
    <w:p w14:paraId="706C84C2" w14:textId="77777777" w:rsidR="00A0175C" w:rsidRPr="00A0175C" w:rsidRDefault="00A0175C" w:rsidP="00A0175C">
      <w:pPr>
        <w:numPr>
          <w:ilvl w:val="1"/>
          <w:numId w:val="2"/>
        </w:numPr>
      </w:pPr>
      <w:r w:rsidRPr="00A0175C">
        <w:t>15 min: Capacity &amp; vacation planning</w:t>
      </w:r>
    </w:p>
    <w:p w14:paraId="0E2DF72C" w14:textId="77777777" w:rsidR="00A0175C" w:rsidRPr="00A0175C" w:rsidRDefault="00A0175C" w:rsidP="00A0175C">
      <w:pPr>
        <w:numPr>
          <w:ilvl w:val="1"/>
          <w:numId w:val="2"/>
        </w:numPr>
      </w:pPr>
      <w:r w:rsidRPr="00A0175C">
        <w:t>15 min: Objective review &amp; clarifications</w:t>
      </w:r>
    </w:p>
    <w:p w14:paraId="14700DA8" w14:textId="77777777" w:rsidR="00A0175C" w:rsidRPr="00A0175C" w:rsidRDefault="00A0175C" w:rsidP="00A0175C">
      <w:pPr>
        <w:numPr>
          <w:ilvl w:val="1"/>
          <w:numId w:val="2"/>
        </w:numPr>
      </w:pPr>
      <w:r w:rsidRPr="00A0175C">
        <w:t>90 min: Break down top 5–10 features into user stories</w:t>
      </w:r>
    </w:p>
    <w:p w14:paraId="29C8A220" w14:textId="77777777" w:rsidR="00A0175C" w:rsidRPr="00A0175C" w:rsidRDefault="00A0175C" w:rsidP="00A0175C">
      <w:pPr>
        <w:numPr>
          <w:ilvl w:val="2"/>
          <w:numId w:val="2"/>
        </w:numPr>
      </w:pPr>
      <w:r w:rsidRPr="00A0175C">
        <w:t>Identify dependencies and risks</w:t>
      </w:r>
    </w:p>
    <w:p w14:paraId="11007307" w14:textId="77777777" w:rsidR="00A0175C" w:rsidRPr="00A0175C" w:rsidRDefault="00A0175C" w:rsidP="00A0175C">
      <w:r w:rsidRPr="00A0175C">
        <w:rPr>
          <w:b/>
          <w:bCs/>
        </w:rPr>
        <w:t>12:00 PM – 1:00 PM</w:t>
      </w:r>
      <w:r w:rsidRPr="00A0175C">
        <w:br/>
      </w:r>
      <w:r w:rsidRPr="00A0175C">
        <w:rPr>
          <w:rFonts w:ascii="Segoe UI Emoji" w:hAnsi="Segoe UI Emoji" w:cs="Segoe UI Emoji"/>
        </w:rPr>
        <w:t>🍽️</w:t>
      </w:r>
      <w:r w:rsidRPr="00A0175C">
        <w:t> </w:t>
      </w:r>
      <w:r w:rsidRPr="00A0175C">
        <w:rPr>
          <w:b/>
          <w:bCs/>
        </w:rPr>
        <w:t>Lunch Break</w:t>
      </w:r>
    </w:p>
    <w:p w14:paraId="59499F5F" w14:textId="77777777" w:rsidR="00A0175C" w:rsidRPr="00A0175C" w:rsidRDefault="00A0175C" w:rsidP="00A0175C">
      <w:r w:rsidRPr="00A0175C">
        <w:rPr>
          <w:b/>
          <w:bCs/>
        </w:rPr>
        <w:t>1:00 PM – 3:30 PM</w:t>
      </w:r>
      <w:r w:rsidRPr="00A0175C">
        <w:br/>
      </w:r>
      <w:r w:rsidRPr="00A0175C">
        <w:rPr>
          <w:rFonts w:ascii="Segoe UI Emoji" w:hAnsi="Segoe UI Emoji" w:cs="Segoe UI Emoji"/>
        </w:rPr>
        <w:t>🔹</w:t>
      </w:r>
      <w:r w:rsidRPr="00A0175C">
        <w:t> </w:t>
      </w:r>
      <w:r w:rsidRPr="00A0175C">
        <w:rPr>
          <w:b/>
          <w:bCs/>
        </w:rPr>
        <w:t>Breakout Session 2</w:t>
      </w:r>
      <w:r w:rsidRPr="00A0175C">
        <w:t> (</w:t>
      </w:r>
      <w:r w:rsidRPr="00A0175C">
        <w:rPr>
          <w:i/>
          <w:iCs/>
        </w:rPr>
        <w:t>Developers only – Teams Call</w:t>
      </w:r>
      <w:r w:rsidRPr="00A0175C">
        <w:t>)</w:t>
      </w:r>
    </w:p>
    <w:p w14:paraId="7873D274" w14:textId="77777777" w:rsidR="00A0175C" w:rsidRPr="00A0175C" w:rsidRDefault="00A0175C" w:rsidP="00A0175C">
      <w:pPr>
        <w:numPr>
          <w:ilvl w:val="0"/>
          <w:numId w:val="2"/>
        </w:numPr>
      </w:pPr>
      <w:r w:rsidRPr="00A0175C">
        <w:rPr>
          <w:i/>
          <w:iCs/>
        </w:rPr>
        <w:t>Scanning Team</w:t>
      </w:r>
      <w:r w:rsidRPr="00A0175C">
        <w:t>: Separate into individual calls</w:t>
      </w:r>
    </w:p>
    <w:p w14:paraId="0E5DAF45" w14:textId="77777777" w:rsidR="00A0175C" w:rsidRPr="00A0175C" w:rsidRDefault="00A0175C" w:rsidP="00A0175C">
      <w:pPr>
        <w:numPr>
          <w:ilvl w:val="0"/>
          <w:numId w:val="2"/>
        </w:numPr>
      </w:pPr>
      <w:r w:rsidRPr="00A0175C">
        <w:rPr>
          <w:i/>
          <w:iCs/>
        </w:rPr>
        <w:t>DPE Team</w:t>
      </w:r>
      <w:r w:rsidRPr="00A0175C">
        <w:t>: Stay with Isaac and Doug</w:t>
      </w:r>
    </w:p>
    <w:p w14:paraId="3B1998BF" w14:textId="77777777" w:rsidR="00A0175C" w:rsidRPr="00A0175C" w:rsidRDefault="00A0175C" w:rsidP="00A0175C">
      <w:pPr>
        <w:numPr>
          <w:ilvl w:val="0"/>
          <w:numId w:val="3"/>
        </w:numPr>
      </w:pPr>
      <w:r w:rsidRPr="00A0175C">
        <w:t>120 min: Point user stories</w:t>
      </w:r>
    </w:p>
    <w:p w14:paraId="6005B771" w14:textId="77777777" w:rsidR="00A0175C" w:rsidRPr="00A0175C" w:rsidRDefault="00A0175C" w:rsidP="00A0175C">
      <w:pPr>
        <w:numPr>
          <w:ilvl w:val="0"/>
          <w:numId w:val="3"/>
        </w:numPr>
      </w:pPr>
      <w:r w:rsidRPr="00A0175C">
        <w:t>20 min: Map stories to iterations</w:t>
      </w:r>
    </w:p>
    <w:p w14:paraId="565B6502" w14:textId="77777777" w:rsidR="00A0175C" w:rsidRPr="00A0175C" w:rsidRDefault="00A0175C" w:rsidP="00A0175C">
      <w:pPr>
        <w:numPr>
          <w:ilvl w:val="0"/>
          <w:numId w:val="3"/>
        </w:numPr>
      </w:pPr>
      <w:r w:rsidRPr="00A0175C">
        <w:lastRenderedPageBreak/>
        <w:t>10 min: Sign off on initial iteration plan</w:t>
      </w:r>
    </w:p>
    <w:p w14:paraId="0B3EDA57" w14:textId="77777777" w:rsidR="00A0175C" w:rsidRPr="00A0175C" w:rsidRDefault="00A0175C" w:rsidP="00A0175C">
      <w:r w:rsidRPr="00A0175C">
        <w:rPr>
          <w:b/>
          <w:bCs/>
        </w:rPr>
        <w:t>3:45 PM – 4:30 PM</w:t>
      </w:r>
      <w:r w:rsidRPr="00A0175C">
        <w:br/>
      </w:r>
      <w:r w:rsidRPr="00A0175C">
        <w:rPr>
          <w:rFonts w:ascii="Segoe UI Emoji" w:hAnsi="Segoe UI Emoji" w:cs="Segoe UI Emoji"/>
        </w:rPr>
        <w:t>🔹</w:t>
      </w:r>
      <w:r w:rsidRPr="00A0175C">
        <w:t> </w:t>
      </w:r>
      <w:r w:rsidRPr="00A0175C">
        <w:rPr>
          <w:b/>
          <w:bCs/>
        </w:rPr>
        <w:t>Draft Plan Review</w:t>
      </w:r>
      <w:r w:rsidRPr="00A0175C">
        <w:t> (</w:t>
      </w:r>
      <w:r w:rsidRPr="00A0175C">
        <w:rPr>
          <w:i/>
          <w:iCs/>
        </w:rPr>
        <w:t>Full Team</w:t>
      </w:r>
      <w:r w:rsidRPr="00A0175C">
        <w:t>)</w:t>
      </w:r>
    </w:p>
    <w:p w14:paraId="054B0291" w14:textId="77777777" w:rsidR="00A0175C" w:rsidRPr="00A0175C" w:rsidRDefault="00A0175C" w:rsidP="00A0175C">
      <w:pPr>
        <w:numPr>
          <w:ilvl w:val="0"/>
          <w:numId w:val="4"/>
        </w:numPr>
      </w:pPr>
      <w:r w:rsidRPr="00A0175C">
        <w:t>Present PI board with stories and tentative dates</w:t>
      </w:r>
    </w:p>
    <w:p w14:paraId="29AE28AD" w14:textId="77777777" w:rsidR="00A0175C" w:rsidRPr="00A0175C" w:rsidRDefault="00A0175C" w:rsidP="00A0175C">
      <w:pPr>
        <w:numPr>
          <w:ilvl w:val="0"/>
          <w:numId w:val="4"/>
        </w:numPr>
      </w:pPr>
      <w:r w:rsidRPr="00A0175C">
        <w:t>Share identified risks</w:t>
      </w:r>
    </w:p>
    <w:p w14:paraId="195B50F0" w14:textId="77777777" w:rsidR="00A0175C" w:rsidRPr="00A0175C" w:rsidRDefault="00A0175C" w:rsidP="00A0175C">
      <w:pPr>
        <w:numPr>
          <w:ilvl w:val="0"/>
          <w:numId w:val="4"/>
        </w:numPr>
      </w:pPr>
      <w:r w:rsidRPr="00A0175C">
        <w:t>Feedback and Q&amp;A with Bonnie, Isaac, and Doug</w:t>
      </w:r>
    </w:p>
    <w:p w14:paraId="5F3CC3BA" w14:textId="0142515B" w:rsidR="00A0175C" w:rsidRPr="00A0175C" w:rsidRDefault="00A0175C" w:rsidP="00A0175C">
      <w:r w:rsidRPr="00A0175C">
        <w:drawing>
          <wp:anchor distT="0" distB="0" distL="114300" distR="114300" simplePos="0" relativeHeight="251659264" behindDoc="0" locked="0" layoutInCell="1" allowOverlap="1" wp14:anchorId="4F95F175" wp14:editId="2C1D75F0">
            <wp:simplePos x="0" y="0"/>
            <wp:positionH relativeFrom="column">
              <wp:posOffset>8255</wp:posOffset>
            </wp:positionH>
            <wp:positionV relativeFrom="paragraph">
              <wp:posOffset>86360</wp:posOffset>
            </wp:positionV>
            <wp:extent cx="5943600" cy="14605"/>
            <wp:effectExtent l="0" t="0" r="0" b="0"/>
            <wp:wrapNone/>
            <wp:docPr id="98055880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DADC8" w14:textId="77777777" w:rsidR="00A0175C" w:rsidRPr="00A0175C" w:rsidRDefault="00A0175C" w:rsidP="00A0175C">
      <w:pPr>
        <w:rPr>
          <w:b/>
          <w:bCs/>
        </w:rPr>
      </w:pPr>
      <w:r w:rsidRPr="00A0175C">
        <w:rPr>
          <w:rFonts w:ascii="Segoe UI Emoji" w:hAnsi="Segoe UI Emoji" w:cs="Segoe UI Emoji"/>
          <w:b/>
          <w:bCs/>
        </w:rPr>
        <w:t>🎯</w:t>
      </w:r>
      <w:r w:rsidRPr="00A0175C">
        <w:rPr>
          <w:b/>
          <w:bCs/>
        </w:rPr>
        <w:t> PI027 Objectives</w:t>
      </w:r>
    </w:p>
    <w:p w14:paraId="2870AB1F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Data Catalog</w:t>
      </w:r>
      <w:r w:rsidRPr="00A0175C">
        <w:t>: Enable Application Classification Inventory &amp; Validation reporting</w:t>
      </w:r>
    </w:p>
    <w:p w14:paraId="05619976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Scanning Support – EDW Files</w:t>
      </w:r>
      <w:r w:rsidRPr="00A0175C">
        <w:t>: Complete Excel file pull and upload</w:t>
      </w:r>
    </w:p>
    <w:p w14:paraId="0C48E524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Scanning Support – Databases</w:t>
      </w:r>
      <w:r w:rsidRPr="00A0175C">
        <w:t>: Scan discovered databases</w:t>
      </w:r>
    </w:p>
    <w:p w14:paraId="638B3C11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PI027 Maintenance, Production &amp; Security Items</w:t>
      </w:r>
    </w:p>
    <w:p w14:paraId="6F8C3589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Technical Lineage</w:t>
      </w:r>
      <w:r w:rsidRPr="00A0175C">
        <w:t>: Proof of Concept</w:t>
      </w:r>
    </w:p>
    <w:p w14:paraId="70EEAF0B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Data Catalog</w:t>
      </w:r>
      <w:r w:rsidRPr="00A0175C">
        <w:t>: Enhance classification and validation process</w:t>
      </w:r>
    </w:p>
    <w:p w14:paraId="0FBE36F4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Reference Data &amp; Ataccama</w:t>
      </w:r>
    </w:p>
    <w:p w14:paraId="0F4EEF28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API Catalog</w:t>
      </w:r>
      <w:r w:rsidRPr="00A0175C">
        <w:t>: Automate cataloging of Enterprise APIs (APIGEE)</w:t>
      </w:r>
    </w:p>
    <w:p w14:paraId="62399411" w14:textId="77777777" w:rsidR="00A0175C" w:rsidRPr="00A0175C" w:rsidRDefault="00A0175C" w:rsidP="00A0175C">
      <w:pPr>
        <w:numPr>
          <w:ilvl w:val="0"/>
          <w:numId w:val="5"/>
        </w:numPr>
      </w:pPr>
      <w:r w:rsidRPr="00A0175C">
        <w:rPr>
          <w:b/>
          <w:bCs/>
        </w:rPr>
        <w:t>BigID &amp; Collibra</w:t>
      </w:r>
      <w:r w:rsidRPr="00A0175C">
        <w:t>: Update and deploy Test/Dev environments</w:t>
      </w:r>
    </w:p>
    <w:p w14:paraId="55F23567" w14:textId="77777777" w:rsidR="00A0175C" w:rsidRPr="00A0175C" w:rsidRDefault="00A0175C" w:rsidP="00A0175C">
      <w:r w:rsidRPr="00A0175C">
        <w:rPr>
          <w:rFonts w:ascii="Segoe UI Emoji" w:hAnsi="Segoe UI Emoji" w:cs="Segoe UI Emoji"/>
        </w:rPr>
        <w:t>📎</w:t>
      </w:r>
      <w:r w:rsidRPr="00A0175C">
        <w:t xml:space="preserve"> [</w:t>
      </w:r>
      <w:hyperlink r:id="rId7" w:history="1">
        <w:r w:rsidRPr="00A0175C">
          <w:rPr>
            <w:rStyle w:val="Hyperlink"/>
            <w:b/>
            <w:bCs/>
          </w:rPr>
          <w:t>PI027 Objectives Link</w:t>
        </w:r>
      </w:hyperlink>
      <w:r w:rsidRPr="00A0175C">
        <w:t>] – Features are already aligned and prioritized for your review.</w:t>
      </w:r>
    </w:p>
    <w:p w14:paraId="47F79978" w14:textId="31FAF396" w:rsidR="00A0175C" w:rsidRPr="00A0175C" w:rsidRDefault="00A0175C" w:rsidP="00A0175C">
      <w:r w:rsidRPr="00A0175C">
        <w:drawing>
          <wp:anchor distT="0" distB="0" distL="114300" distR="114300" simplePos="0" relativeHeight="251660288" behindDoc="0" locked="0" layoutInCell="1" allowOverlap="1" wp14:anchorId="465D06DF" wp14:editId="0EDC3C1E">
            <wp:simplePos x="0" y="0"/>
            <wp:positionH relativeFrom="column">
              <wp:posOffset>-8890</wp:posOffset>
            </wp:positionH>
            <wp:positionV relativeFrom="paragraph">
              <wp:posOffset>15240</wp:posOffset>
            </wp:positionV>
            <wp:extent cx="5943600" cy="43815"/>
            <wp:effectExtent l="0" t="0" r="0" b="0"/>
            <wp:wrapNone/>
            <wp:docPr id="36185272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75D66" w14:textId="77777777" w:rsidR="00A0175C" w:rsidRPr="00A0175C" w:rsidRDefault="00A0175C" w:rsidP="00A0175C">
      <w:pPr>
        <w:rPr>
          <w:b/>
          <w:bCs/>
        </w:rPr>
      </w:pPr>
      <w:r w:rsidRPr="00A0175C">
        <w:rPr>
          <w:rFonts w:ascii="Segoe UI Emoji" w:hAnsi="Segoe UI Emoji" w:cs="Segoe UI Emoji"/>
          <w:b/>
          <w:bCs/>
        </w:rPr>
        <w:t>✅</w:t>
      </w:r>
      <w:r w:rsidRPr="00A0175C">
        <w:rPr>
          <w:b/>
          <w:bCs/>
        </w:rPr>
        <w:t> How to Prepare</w:t>
      </w:r>
    </w:p>
    <w:p w14:paraId="7B56CC7F" w14:textId="77777777" w:rsidR="00A0175C" w:rsidRPr="00A0175C" w:rsidRDefault="00A0175C" w:rsidP="00A0175C">
      <w:r w:rsidRPr="00A0175C">
        <w:t>To make the most of our time together:</w:t>
      </w:r>
    </w:p>
    <w:p w14:paraId="4BF0180D" w14:textId="77777777" w:rsidR="00A0175C" w:rsidRPr="00A0175C" w:rsidRDefault="00A0175C" w:rsidP="00A0175C">
      <w:pPr>
        <w:numPr>
          <w:ilvl w:val="0"/>
          <w:numId w:val="6"/>
        </w:numPr>
      </w:pPr>
      <w:r w:rsidRPr="00A0175C">
        <w:t>Review the </w:t>
      </w:r>
      <w:r w:rsidRPr="00A0175C">
        <w:rPr>
          <w:b/>
          <w:bCs/>
        </w:rPr>
        <w:t>objectives</w:t>
      </w:r>
      <w:r w:rsidRPr="00A0175C">
        <w:t>, </w:t>
      </w:r>
      <w:r w:rsidRPr="00A0175C">
        <w:rPr>
          <w:b/>
          <w:bCs/>
        </w:rPr>
        <w:t>features</w:t>
      </w:r>
      <w:r w:rsidRPr="00A0175C">
        <w:t>, and </w:t>
      </w:r>
      <w:r w:rsidRPr="00A0175C">
        <w:rPr>
          <w:b/>
          <w:bCs/>
        </w:rPr>
        <w:t>user stories</w:t>
      </w:r>
      <w:r w:rsidRPr="00A0175C">
        <w:t> in advance.</w:t>
      </w:r>
    </w:p>
    <w:p w14:paraId="54D7901A" w14:textId="77777777" w:rsidR="00A0175C" w:rsidRPr="00A0175C" w:rsidRDefault="00A0175C" w:rsidP="00A0175C">
      <w:pPr>
        <w:numPr>
          <w:ilvl w:val="0"/>
          <w:numId w:val="6"/>
        </w:numPr>
      </w:pPr>
      <w:r w:rsidRPr="00A0175C">
        <w:t>Come ready to </w:t>
      </w:r>
      <w:r w:rsidRPr="00A0175C">
        <w:rPr>
          <w:b/>
          <w:bCs/>
        </w:rPr>
        <w:t>write, point, and assign</w:t>
      </w:r>
      <w:r w:rsidRPr="00A0175C">
        <w:t> user stories to sprints.</w:t>
      </w:r>
    </w:p>
    <w:p w14:paraId="6CC00611" w14:textId="77777777" w:rsidR="00A0175C" w:rsidRPr="00A0175C" w:rsidRDefault="00A0175C" w:rsidP="00A0175C">
      <w:r w:rsidRPr="00A0175C">
        <w:t>Let’s make this a productive and successful PI Planning session!</w:t>
      </w:r>
    </w:p>
    <w:p w14:paraId="1DB5A51A" w14:textId="77777777" w:rsidR="00A0175C" w:rsidRPr="00A0175C" w:rsidRDefault="00A0175C" w:rsidP="00A0175C">
      <w:r w:rsidRPr="00A0175C">
        <w:t>Thanks,</w:t>
      </w:r>
    </w:p>
    <w:p w14:paraId="5C8B91B6" w14:textId="77777777" w:rsidR="00A0175C" w:rsidRPr="00A0175C" w:rsidRDefault="00A0175C" w:rsidP="00A0175C"/>
    <w:p w14:paraId="7161E6F4" w14:textId="77777777" w:rsidR="00A0175C" w:rsidRPr="00A0175C" w:rsidRDefault="00A0175C" w:rsidP="00A0175C">
      <w:pPr>
        <w:rPr>
          <w:b/>
          <w:bCs/>
        </w:rPr>
      </w:pPr>
      <w:r w:rsidRPr="00A0175C">
        <w:rPr>
          <w:b/>
          <w:bCs/>
        </w:rPr>
        <w:t>Bonnie Russell</w:t>
      </w:r>
    </w:p>
    <w:p w14:paraId="53E617CC" w14:textId="77777777" w:rsidR="00A0175C" w:rsidRPr="00A0175C" w:rsidRDefault="00A0175C" w:rsidP="00A0175C">
      <w:r w:rsidRPr="00A0175C">
        <w:t>VP | Engineering Operations Platform Manager</w:t>
      </w:r>
    </w:p>
    <w:p w14:paraId="3D2BE25F" w14:textId="77777777" w:rsidR="00A0175C" w:rsidRPr="00A0175C" w:rsidRDefault="00A0175C" w:rsidP="00A0175C">
      <w:r w:rsidRPr="00A0175C">
        <w:t>Zions Bancorporation</w:t>
      </w:r>
    </w:p>
    <w:p w14:paraId="57983A9D" w14:textId="77777777" w:rsidR="00A0175C" w:rsidRPr="00A0175C" w:rsidRDefault="00A0175C" w:rsidP="00A0175C">
      <w:r w:rsidRPr="00A0175C">
        <w:lastRenderedPageBreak/>
        <w:t>C: 801.458.9393</w:t>
      </w:r>
    </w:p>
    <w:p w14:paraId="060D8CA7" w14:textId="77777777" w:rsidR="00A0175C" w:rsidRPr="00A0175C" w:rsidRDefault="00A0175C" w:rsidP="00A0175C"/>
    <w:p w14:paraId="662ECBCB" w14:textId="77777777" w:rsidR="00FE3DFF" w:rsidRDefault="00FE3DFF"/>
    <w:sectPr w:rsidR="00FE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B91"/>
    <w:multiLevelType w:val="multilevel"/>
    <w:tmpl w:val="B58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32853"/>
    <w:multiLevelType w:val="multilevel"/>
    <w:tmpl w:val="620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F3AF9"/>
    <w:multiLevelType w:val="multilevel"/>
    <w:tmpl w:val="3E92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BC2B37"/>
    <w:multiLevelType w:val="multilevel"/>
    <w:tmpl w:val="1CC4C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F45E06"/>
    <w:multiLevelType w:val="multilevel"/>
    <w:tmpl w:val="A03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5C2B10"/>
    <w:multiLevelType w:val="multilevel"/>
    <w:tmpl w:val="7BEE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9120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937412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588060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517624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53684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8541130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5C"/>
    <w:rsid w:val="001940D0"/>
    <w:rsid w:val="00195902"/>
    <w:rsid w:val="003D0E37"/>
    <w:rsid w:val="00A0175C"/>
    <w:rsid w:val="00A05909"/>
    <w:rsid w:val="00B54705"/>
    <w:rsid w:val="00C96D27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C77D"/>
  <w15:chartTrackingRefBased/>
  <w15:docId w15:val="{C52030A3-1532-4C4B-8BAB-EE3932B6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5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.azure.com/ZionsETO/EDA/_queries/query/a7d0b84c-911d-4dd6-b39f-f19a0f3b9f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2ac524c-8195-4075-b74a-c36ab363e78b}" enabled="1" method="Standard" siteId="{c38f90d0-da54-455b-b1ae-c43b6009d29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Company>Zions Bancorporation, N.A.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Barbagelata</dc:creator>
  <cp:keywords/>
  <dc:description/>
  <cp:lastModifiedBy>Martin Barbagelata</cp:lastModifiedBy>
  <cp:revision>1</cp:revision>
  <dcterms:created xsi:type="dcterms:W3CDTF">2025-05-30T20:08:00Z</dcterms:created>
  <dcterms:modified xsi:type="dcterms:W3CDTF">2025-05-30T20:08:00Z</dcterms:modified>
</cp:coreProperties>
</file>