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5EB74" w14:textId="77777777" w:rsidR="00A05EFD" w:rsidRDefault="00A05EFD"/>
    <w:p w14:paraId="72967DE8" w14:textId="77777777" w:rsidR="00A05EFD" w:rsidRDefault="00A05EFD"/>
    <w:p w14:paraId="12691309" w14:textId="77777777" w:rsidR="00A05EFD" w:rsidRDefault="00000000">
      <w:pPr>
        <w:jc w:val="center"/>
      </w:pPr>
      <w:r>
        <w:drawing>
          <wp:inline distT="0" distB="0" distL="0" distR="0" wp14:anchorId="3414C633" wp14:editId="1C047429">
            <wp:extent cx="2077199" cy="3692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640C0D85" w14:textId="77777777" w:rsidR="00A05EFD" w:rsidRPr="00A40B88" w:rsidRDefault="00000000">
      <w:pPr>
        <w:jc w:val="center"/>
        <w:rPr>
          <w:lang w:val="pt-BR"/>
        </w:rPr>
      </w:pPr>
      <w:r w:rsidRPr="00A40B88">
        <w:rPr>
          <w:sz w:val="40"/>
          <w:lang w:val="pt-BR"/>
        </w:rPr>
        <w:t>Tech Challenge – Fase 3</w:t>
      </w:r>
    </w:p>
    <w:p w14:paraId="3D6F8B92" w14:textId="77777777" w:rsidR="00A05EFD" w:rsidRPr="00A40B88" w:rsidRDefault="00A05EFD">
      <w:pPr>
        <w:rPr>
          <w:lang w:val="pt-BR"/>
        </w:rPr>
      </w:pPr>
    </w:p>
    <w:p w14:paraId="7B4A3B39" w14:textId="77777777" w:rsidR="00A05EFD" w:rsidRPr="00A40B88" w:rsidRDefault="00000000">
      <w:pPr>
        <w:jc w:val="center"/>
        <w:rPr>
          <w:lang w:val="pt-BR"/>
        </w:rPr>
      </w:pPr>
      <w:r w:rsidRPr="00A40B88">
        <w:rPr>
          <w:b/>
          <w:sz w:val="40"/>
          <w:lang w:val="pt-BR"/>
        </w:rPr>
        <w:t>Grupo 57</w:t>
      </w:r>
    </w:p>
    <w:p w14:paraId="69CEFC14" w14:textId="77777777" w:rsidR="00A05EFD" w:rsidRPr="00A40B88" w:rsidRDefault="00A05EFD">
      <w:pPr>
        <w:rPr>
          <w:lang w:val="pt-BR"/>
        </w:rPr>
      </w:pPr>
    </w:p>
    <w:p w14:paraId="44A98D91" w14:textId="77777777" w:rsidR="00A05EFD" w:rsidRPr="00A40B88" w:rsidRDefault="00A05EFD">
      <w:pPr>
        <w:rPr>
          <w:lang w:val="pt-BR"/>
        </w:rPr>
      </w:pPr>
    </w:p>
    <w:p w14:paraId="37A8C8A5" w14:textId="77777777" w:rsidR="00A05EFD" w:rsidRPr="00A40B88" w:rsidRDefault="00000000">
      <w:pPr>
        <w:rPr>
          <w:lang w:val="pt-BR"/>
        </w:rPr>
      </w:pPr>
      <w:r w:rsidRPr="00A40B88">
        <w:rPr>
          <w:b/>
          <w:lang w:val="pt-BR"/>
        </w:rPr>
        <w:t>Componentes</w:t>
      </w:r>
    </w:p>
    <w:p w14:paraId="61263B08" w14:textId="77777777" w:rsidR="00A05EFD" w:rsidRPr="00A40B88" w:rsidRDefault="00000000">
      <w:pPr>
        <w:rPr>
          <w:lang w:val="pt-BR"/>
        </w:rPr>
      </w:pPr>
      <w:r w:rsidRPr="00A40B88">
        <w:rPr>
          <w:lang w:val="pt-BR"/>
        </w:rPr>
        <w:t>Guilherme Lima Montanhini – guilherme.lima.montanhini@gmail.com</w:t>
      </w:r>
    </w:p>
    <w:p w14:paraId="12B37AA0" w14:textId="77777777" w:rsidR="00A05EFD" w:rsidRPr="00A40B88" w:rsidRDefault="00000000">
      <w:pPr>
        <w:rPr>
          <w:lang w:val="pt-BR"/>
        </w:rPr>
      </w:pPr>
      <w:r w:rsidRPr="00A40B88">
        <w:rPr>
          <w:lang w:val="pt-BR"/>
        </w:rPr>
        <w:t>Thalles Lopes Mendonça de Freitas – lopthalles@gmail.com</w:t>
      </w:r>
    </w:p>
    <w:p w14:paraId="0A740201" w14:textId="77777777" w:rsidR="00A05EFD" w:rsidRPr="00A40B88" w:rsidRDefault="00000000">
      <w:pPr>
        <w:rPr>
          <w:lang w:val="pt-BR"/>
        </w:rPr>
      </w:pPr>
      <w:r w:rsidRPr="00A40B88">
        <w:rPr>
          <w:lang w:val="pt-BR"/>
        </w:rPr>
        <w:t>Bruna Machado Gravina – brunagravina23@outlook.com</w:t>
      </w:r>
    </w:p>
    <w:p w14:paraId="1F7D847B" w14:textId="77777777" w:rsidR="00A05EFD" w:rsidRPr="00A40B88" w:rsidRDefault="00000000">
      <w:pPr>
        <w:rPr>
          <w:lang w:val="pt-BR"/>
        </w:rPr>
      </w:pPr>
      <w:r w:rsidRPr="00A40B88">
        <w:rPr>
          <w:lang w:val="pt-BR"/>
        </w:rPr>
        <w:t>Marcos Wellington Oliveira Costa – marcoswoc@gmail.com</w:t>
      </w:r>
    </w:p>
    <w:p w14:paraId="2D502B4A" w14:textId="77777777" w:rsidR="00A05EFD" w:rsidRPr="00A40B88" w:rsidRDefault="00000000">
      <w:pPr>
        <w:rPr>
          <w:lang w:val="pt-BR"/>
        </w:rPr>
      </w:pPr>
      <w:r w:rsidRPr="00A40B88">
        <w:rPr>
          <w:lang w:val="pt-BR"/>
        </w:rPr>
        <w:t>Elber Fernandes Gomes Galiza – elbergaliza@gmail.com</w:t>
      </w:r>
    </w:p>
    <w:p w14:paraId="5939DD3B" w14:textId="33184DD2" w:rsidR="00A05EFD" w:rsidRDefault="00000000" w:rsidP="00A40B88">
      <w:pPr>
        <w:rPr>
          <w:lang w:val="pt-BR"/>
        </w:rPr>
      </w:pPr>
      <w:r w:rsidRPr="00A40B88">
        <w:rPr>
          <w:lang w:val="pt-BR"/>
        </w:rPr>
        <w:br w:type="page"/>
      </w:r>
    </w:p>
    <w:sdt>
      <w:sdtPr>
        <w:rPr>
          <w:rFonts w:asciiTheme="minorHAnsi" w:eastAsiaTheme="minorHAnsi" w:hAnsiTheme="minorHAnsi" w:cstheme="minorBidi"/>
          <w:noProof/>
          <w:color w:val="auto"/>
          <w:kern w:val="2"/>
          <w:sz w:val="24"/>
          <w:szCs w:val="24"/>
          <w:lang w:val="en-US" w:eastAsia="en-US"/>
          <w14:ligatures w14:val="standardContextual"/>
        </w:rPr>
        <w:id w:val="956911151"/>
        <w:docPartObj>
          <w:docPartGallery w:val="Table of Contents"/>
          <w:docPartUnique/>
        </w:docPartObj>
      </w:sdtPr>
      <w:sdtEndPr>
        <w:rPr>
          <w:b/>
          <w:bCs/>
        </w:rPr>
      </w:sdtEndPr>
      <w:sdtContent>
        <w:p w14:paraId="281BD31C" w14:textId="2684E7CA" w:rsidR="00A40B88" w:rsidRDefault="00A40B88">
          <w:pPr>
            <w:pStyle w:val="CabealhodoSumrio"/>
          </w:pPr>
          <w:r>
            <w:t>Sumário</w:t>
          </w:r>
        </w:p>
        <w:p w14:paraId="5A54F62B" w14:textId="20A701EC" w:rsidR="00A40B88" w:rsidRDefault="00A40B88">
          <w:pPr>
            <w:pStyle w:val="Sumrio1"/>
            <w:tabs>
              <w:tab w:val="right" w:leader="dot" w:pos="8494"/>
            </w:tabs>
            <w:rPr>
              <w:rFonts w:eastAsiaTheme="minorEastAsia"/>
              <w:lang w:val="pt-BR" w:eastAsia="pt-BR"/>
            </w:rPr>
          </w:pPr>
          <w:r>
            <w:fldChar w:fldCharType="begin"/>
          </w:r>
          <w:r>
            <w:instrText xml:space="preserve"> TOC \o "1-3" \h \z \u </w:instrText>
          </w:r>
          <w:r>
            <w:fldChar w:fldCharType="separate"/>
          </w:r>
          <w:hyperlink w:anchor="_Toc230421740" w:history="1">
            <w:r w:rsidRPr="00743ABD">
              <w:rPr>
                <w:rStyle w:val="Hyperlink"/>
                <w:lang w:val="pt-BR"/>
              </w:rPr>
              <w:t>Introdução</w:t>
            </w:r>
            <w:r>
              <w:rPr>
                <w:webHidden/>
              </w:rPr>
              <w:tab/>
            </w:r>
            <w:r>
              <w:rPr>
                <w:webHidden/>
              </w:rPr>
              <w:fldChar w:fldCharType="begin"/>
            </w:r>
            <w:r>
              <w:rPr>
                <w:webHidden/>
              </w:rPr>
              <w:instrText xml:space="preserve"> PAGEREF _Toc230421740 \h </w:instrText>
            </w:r>
            <w:r>
              <w:rPr>
                <w:webHidden/>
              </w:rPr>
            </w:r>
            <w:r>
              <w:rPr>
                <w:webHidden/>
              </w:rPr>
              <w:fldChar w:fldCharType="separate"/>
            </w:r>
            <w:r>
              <w:rPr>
                <w:webHidden/>
              </w:rPr>
              <w:t>3</w:t>
            </w:r>
            <w:r>
              <w:rPr>
                <w:webHidden/>
              </w:rPr>
              <w:fldChar w:fldCharType="end"/>
            </w:r>
          </w:hyperlink>
        </w:p>
        <w:p w14:paraId="0874C09E" w14:textId="4FC7D2EE" w:rsidR="00A40B88" w:rsidRDefault="00A40B88">
          <w:pPr>
            <w:pStyle w:val="Sumrio2"/>
            <w:tabs>
              <w:tab w:val="right" w:leader="dot" w:pos="8494"/>
            </w:tabs>
            <w:rPr>
              <w:rFonts w:eastAsiaTheme="minorEastAsia"/>
              <w:lang w:val="pt-BR" w:eastAsia="pt-BR"/>
            </w:rPr>
          </w:pPr>
          <w:hyperlink w:anchor="_Toc230421741" w:history="1">
            <w:r w:rsidRPr="00743ABD">
              <w:rPr>
                <w:rStyle w:val="Hyperlink"/>
                <w:lang w:val="pt-BR"/>
              </w:rPr>
              <w:t>Descrição</w:t>
            </w:r>
            <w:r>
              <w:rPr>
                <w:webHidden/>
              </w:rPr>
              <w:tab/>
            </w:r>
            <w:r>
              <w:rPr>
                <w:webHidden/>
              </w:rPr>
              <w:fldChar w:fldCharType="begin"/>
            </w:r>
            <w:r>
              <w:rPr>
                <w:webHidden/>
              </w:rPr>
              <w:instrText xml:space="preserve"> PAGEREF _Toc230421741 \h </w:instrText>
            </w:r>
            <w:r>
              <w:rPr>
                <w:webHidden/>
              </w:rPr>
            </w:r>
            <w:r>
              <w:rPr>
                <w:webHidden/>
              </w:rPr>
              <w:fldChar w:fldCharType="separate"/>
            </w:r>
            <w:r>
              <w:rPr>
                <w:webHidden/>
              </w:rPr>
              <w:t>3</w:t>
            </w:r>
            <w:r>
              <w:rPr>
                <w:webHidden/>
              </w:rPr>
              <w:fldChar w:fldCharType="end"/>
            </w:r>
          </w:hyperlink>
        </w:p>
        <w:p w14:paraId="020E1D95" w14:textId="08100835" w:rsidR="00A40B88" w:rsidRDefault="00A40B88">
          <w:pPr>
            <w:pStyle w:val="Sumrio2"/>
            <w:tabs>
              <w:tab w:val="right" w:leader="dot" w:pos="8494"/>
            </w:tabs>
            <w:rPr>
              <w:rFonts w:eastAsiaTheme="minorEastAsia"/>
              <w:lang w:val="pt-BR" w:eastAsia="pt-BR"/>
            </w:rPr>
          </w:pPr>
          <w:hyperlink w:anchor="_Toc230421742" w:history="1">
            <w:r w:rsidRPr="00743ABD">
              <w:rPr>
                <w:rStyle w:val="Hyperlink"/>
                <w:lang w:val="pt-BR"/>
              </w:rPr>
              <w:t>Projeto escolhido</w:t>
            </w:r>
            <w:r>
              <w:rPr>
                <w:webHidden/>
              </w:rPr>
              <w:tab/>
            </w:r>
            <w:r>
              <w:rPr>
                <w:webHidden/>
              </w:rPr>
              <w:fldChar w:fldCharType="begin"/>
            </w:r>
            <w:r>
              <w:rPr>
                <w:webHidden/>
              </w:rPr>
              <w:instrText xml:space="preserve"> PAGEREF _Toc230421742 \h </w:instrText>
            </w:r>
            <w:r>
              <w:rPr>
                <w:webHidden/>
              </w:rPr>
            </w:r>
            <w:r>
              <w:rPr>
                <w:webHidden/>
              </w:rPr>
              <w:fldChar w:fldCharType="separate"/>
            </w:r>
            <w:r>
              <w:rPr>
                <w:webHidden/>
              </w:rPr>
              <w:t>3</w:t>
            </w:r>
            <w:r>
              <w:rPr>
                <w:webHidden/>
              </w:rPr>
              <w:fldChar w:fldCharType="end"/>
            </w:r>
          </w:hyperlink>
        </w:p>
        <w:p w14:paraId="729188BC" w14:textId="255649E8" w:rsidR="00A40B88" w:rsidRDefault="00A40B88">
          <w:pPr>
            <w:pStyle w:val="Sumrio2"/>
            <w:tabs>
              <w:tab w:val="right" w:leader="dot" w:pos="8494"/>
            </w:tabs>
            <w:rPr>
              <w:rFonts w:eastAsiaTheme="minorEastAsia"/>
              <w:lang w:val="pt-BR" w:eastAsia="pt-BR"/>
            </w:rPr>
          </w:pPr>
          <w:hyperlink w:anchor="_Toc230421743" w:history="1">
            <w:r w:rsidRPr="00743ABD">
              <w:rPr>
                <w:rStyle w:val="Hyperlink"/>
                <w:lang w:val="pt-BR"/>
              </w:rPr>
              <w:t>Objetivos do Projeto</w:t>
            </w:r>
            <w:r>
              <w:rPr>
                <w:webHidden/>
              </w:rPr>
              <w:tab/>
            </w:r>
            <w:r>
              <w:rPr>
                <w:webHidden/>
              </w:rPr>
              <w:fldChar w:fldCharType="begin"/>
            </w:r>
            <w:r>
              <w:rPr>
                <w:webHidden/>
              </w:rPr>
              <w:instrText xml:space="preserve"> PAGEREF _Toc230421743 \h </w:instrText>
            </w:r>
            <w:r>
              <w:rPr>
                <w:webHidden/>
              </w:rPr>
            </w:r>
            <w:r>
              <w:rPr>
                <w:webHidden/>
              </w:rPr>
              <w:fldChar w:fldCharType="separate"/>
            </w:r>
            <w:r>
              <w:rPr>
                <w:webHidden/>
              </w:rPr>
              <w:t>3</w:t>
            </w:r>
            <w:r>
              <w:rPr>
                <w:webHidden/>
              </w:rPr>
              <w:fldChar w:fldCharType="end"/>
            </w:r>
          </w:hyperlink>
        </w:p>
        <w:p w14:paraId="54378990" w14:textId="08119277" w:rsidR="00A40B88" w:rsidRDefault="00A40B88">
          <w:pPr>
            <w:pStyle w:val="Sumrio2"/>
            <w:tabs>
              <w:tab w:val="right" w:leader="dot" w:pos="8494"/>
            </w:tabs>
            <w:rPr>
              <w:rFonts w:eastAsiaTheme="minorEastAsia"/>
              <w:lang w:val="pt-BR" w:eastAsia="pt-BR"/>
            </w:rPr>
          </w:pPr>
          <w:hyperlink w:anchor="_Toc230421744" w:history="1">
            <w:r w:rsidRPr="00743ABD">
              <w:rPr>
                <w:rStyle w:val="Hyperlink"/>
                <w:lang w:val="pt-BR"/>
              </w:rPr>
              <w:t>Desafios Técnicos Abordados</w:t>
            </w:r>
            <w:r>
              <w:rPr>
                <w:webHidden/>
              </w:rPr>
              <w:tab/>
            </w:r>
            <w:r>
              <w:rPr>
                <w:webHidden/>
              </w:rPr>
              <w:fldChar w:fldCharType="begin"/>
            </w:r>
            <w:r>
              <w:rPr>
                <w:webHidden/>
              </w:rPr>
              <w:instrText xml:space="preserve"> PAGEREF _Toc230421744 \h </w:instrText>
            </w:r>
            <w:r>
              <w:rPr>
                <w:webHidden/>
              </w:rPr>
            </w:r>
            <w:r>
              <w:rPr>
                <w:webHidden/>
              </w:rPr>
              <w:fldChar w:fldCharType="separate"/>
            </w:r>
            <w:r>
              <w:rPr>
                <w:webHidden/>
              </w:rPr>
              <w:t>4</w:t>
            </w:r>
            <w:r>
              <w:rPr>
                <w:webHidden/>
              </w:rPr>
              <w:fldChar w:fldCharType="end"/>
            </w:r>
          </w:hyperlink>
        </w:p>
        <w:p w14:paraId="71A52E0E" w14:textId="38950BFB" w:rsidR="00A40B88" w:rsidRDefault="00A40B88">
          <w:pPr>
            <w:pStyle w:val="Sumrio2"/>
            <w:tabs>
              <w:tab w:val="right" w:leader="dot" w:pos="8494"/>
            </w:tabs>
            <w:rPr>
              <w:rFonts w:eastAsiaTheme="minorEastAsia"/>
              <w:lang w:val="pt-BR" w:eastAsia="pt-BR"/>
            </w:rPr>
          </w:pPr>
          <w:hyperlink w:anchor="_Toc230421745" w:history="1">
            <w:r w:rsidRPr="00743ABD">
              <w:rPr>
                <w:rStyle w:val="Hyperlink"/>
                <w:lang w:val="pt-BR"/>
              </w:rPr>
              <w:t>Solução alvo</w:t>
            </w:r>
            <w:r>
              <w:rPr>
                <w:webHidden/>
              </w:rPr>
              <w:tab/>
            </w:r>
            <w:r>
              <w:rPr>
                <w:webHidden/>
              </w:rPr>
              <w:fldChar w:fldCharType="begin"/>
            </w:r>
            <w:r>
              <w:rPr>
                <w:webHidden/>
              </w:rPr>
              <w:instrText xml:space="preserve"> PAGEREF _Toc230421745 \h </w:instrText>
            </w:r>
            <w:r>
              <w:rPr>
                <w:webHidden/>
              </w:rPr>
            </w:r>
            <w:r>
              <w:rPr>
                <w:webHidden/>
              </w:rPr>
              <w:fldChar w:fldCharType="separate"/>
            </w:r>
            <w:r>
              <w:rPr>
                <w:webHidden/>
              </w:rPr>
              <w:t>4</w:t>
            </w:r>
            <w:r>
              <w:rPr>
                <w:webHidden/>
              </w:rPr>
              <w:fldChar w:fldCharType="end"/>
            </w:r>
          </w:hyperlink>
        </w:p>
        <w:p w14:paraId="68E4B9A2" w14:textId="23B0672F" w:rsidR="00A40B88" w:rsidRDefault="00A40B88">
          <w:pPr>
            <w:pStyle w:val="Sumrio2"/>
            <w:tabs>
              <w:tab w:val="right" w:leader="dot" w:pos="8494"/>
            </w:tabs>
            <w:rPr>
              <w:rFonts w:eastAsiaTheme="minorEastAsia"/>
              <w:lang w:val="pt-BR" w:eastAsia="pt-BR"/>
            </w:rPr>
          </w:pPr>
          <w:hyperlink w:anchor="_Toc230421746" w:history="1">
            <w:r w:rsidRPr="00743ABD">
              <w:rPr>
                <w:rStyle w:val="Hyperlink"/>
                <w:lang w:val="pt-BR"/>
              </w:rPr>
              <w:t>Montagem do ambiente</w:t>
            </w:r>
            <w:r>
              <w:rPr>
                <w:webHidden/>
              </w:rPr>
              <w:tab/>
            </w:r>
            <w:r>
              <w:rPr>
                <w:webHidden/>
              </w:rPr>
              <w:fldChar w:fldCharType="begin"/>
            </w:r>
            <w:r>
              <w:rPr>
                <w:webHidden/>
              </w:rPr>
              <w:instrText xml:space="preserve"> PAGEREF _Toc230421746 \h </w:instrText>
            </w:r>
            <w:r>
              <w:rPr>
                <w:webHidden/>
              </w:rPr>
            </w:r>
            <w:r>
              <w:rPr>
                <w:webHidden/>
              </w:rPr>
              <w:fldChar w:fldCharType="separate"/>
            </w:r>
            <w:r>
              <w:rPr>
                <w:webHidden/>
              </w:rPr>
              <w:t>5</w:t>
            </w:r>
            <w:r>
              <w:rPr>
                <w:webHidden/>
              </w:rPr>
              <w:fldChar w:fldCharType="end"/>
            </w:r>
          </w:hyperlink>
        </w:p>
        <w:p w14:paraId="29B26115" w14:textId="7C413E8B" w:rsidR="00A40B88" w:rsidRDefault="00A40B88">
          <w:pPr>
            <w:pStyle w:val="Sumrio3"/>
            <w:tabs>
              <w:tab w:val="right" w:leader="dot" w:pos="8494"/>
            </w:tabs>
            <w:rPr>
              <w:rFonts w:eastAsiaTheme="minorEastAsia"/>
              <w:lang w:val="pt-BR" w:eastAsia="pt-BR"/>
            </w:rPr>
          </w:pPr>
          <w:hyperlink w:anchor="_Toc230421747" w:history="1">
            <w:r w:rsidRPr="00743ABD">
              <w:rPr>
                <w:rStyle w:val="Hyperlink"/>
                <w:lang w:val="pt-BR"/>
              </w:rPr>
              <w:t>OBS Studio</w:t>
            </w:r>
            <w:r>
              <w:rPr>
                <w:webHidden/>
              </w:rPr>
              <w:tab/>
            </w:r>
            <w:r>
              <w:rPr>
                <w:webHidden/>
              </w:rPr>
              <w:fldChar w:fldCharType="begin"/>
            </w:r>
            <w:r>
              <w:rPr>
                <w:webHidden/>
              </w:rPr>
              <w:instrText xml:space="preserve"> PAGEREF _Toc230421747 \h </w:instrText>
            </w:r>
            <w:r>
              <w:rPr>
                <w:webHidden/>
              </w:rPr>
            </w:r>
            <w:r>
              <w:rPr>
                <w:webHidden/>
              </w:rPr>
              <w:fldChar w:fldCharType="separate"/>
            </w:r>
            <w:r>
              <w:rPr>
                <w:webHidden/>
              </w:rPr>
              <w:t>5</w:t>
            </w:r>
            <w:r>
              <w:rPr>
                <w:webHidden/>
              </w:rPr>
              <w:fldChar w:fldCharType="end"/>
            </w:r>
          </w:hyperlink>
        </w:p>
        <w:p w14:paraId="3B432551" w14:textId="77879B2B" w:rsidR="00A40B88" w:rsidRDefault="00A40B88">
          <w:pPr>
            <w:pStyle w:val="Sumrio3"/>
            <w:tabs>
              <w:tab w:val="right" w:leader="dot" w:pos="8494"/>
            </w:tabs>
            <w:rPr>
              <w:rFonts w:eastAsiaTheme="minorEastAsia"/>
              <w:lang w:val="pt-BR" w:eastAsia="pt-BR"/>
            </w:rPr>
          </w:pPr>
          <w:hyperlink w:anchor="_Toc230421748" w:history="1">
            <w:r w:rsidRPr="00743ABD">
              <w:rPr>
                <w:rStyle w:val="Hyperlink"/>
                <w:lang w:val="pt-BR"/>
              </w:rPr>
              <w:t>Ambiente Python local</w:t>
            </w:r>
            <w:r>
              <w:rPr>
                <w:webHidden/>
              </w:rPr>
              <w:tab/>
            </w:r>
            <w:r>
              <w:rPr>
                <w:webHidden/>
              </w:rPr>
              <w:fldChar w:fldCharType="begin"/>
            </w:r>
            <w:r>
              <w:rPr>
                <w:webHidden/>
              </w:rPr>
              <w:instrText xml:space="preserve"> PAGEREF _Toc230421748 \h </w:instrText>
            </w:r>
            <w:r>
              <w:rPr>
                <w:webHidden/>
              </w:rPr>
            </w:r>
            <w:r>
              <w:rPr>
                <w:webHidden/>
              </w:rPr>
              <w:fldChar w:fldCharType="separate"/>
            </w:r>
            <w:r>
              <w:rPr>
                <w:webHidden/>
              </w:rPr>
              <w:t>5</w:t>
            </w:r>
            <w:r>
              <w:rPr>
                <w:webHidden/>
              </w:rPr>
              <w:fldChar w:fldCharType="end"/>
            </w:r>
          </w:hyperlink>
        </w:p>
        <w:p w14:paraId="19FB613B" w14:textId="6EE77C09" w:rsidR="00A40B88" w:rsidRDefault="00A40B88">
          <w:pPr>
            <w:pStyle w:val="Sumrio3"/>
            <w:tabs>
              <w:tab w:val="right" w:leader="dot" w:pos="8494"/>
            </w:tabs>
            <w:rPr>
              <w:rFonts w:eastAsiaTheme="minorEastAsia"/>
              <w:lang w:val="pt-BR" w:eastAsia="pt-BR"/>
            </w:rPr>
          </w:pPr>
          <w:hyperlink w:anchor="_Toc230421749" w:history="1">
            <w:r w:rsidRPr="00743ABD">
              <w:rPr>
                <w:rStyle w:val="Hyperlink"/>
                <w:lang w:val="pt-BR"/>
              </w:rPr>
              <w:t>Google Colab (treino e avaliação)</w:t>
            </w:r>
            <w:r>
              <w:rPr>
                <w:webHidden/>
              </w:rPr>
              <w:tab/>
            </w:r>
            <w:r>
              <w:rPr>
                <w:webHidden/>
              </w:rPr>
              <w:fldChar w:fldCharType="begin"/>
            </w:r>
            <w:r>
              <w:rPr>
                <w:webHidden/>
              </w:rPr>
              <w:instrText xml:space="preserve"> PAGEREF _Toc230421749 \h </w:instrText>
            </w:r>
            <w:r>
              <w:rPr>
                <w:webHidden/>
              </w:rPr>
            </w:r>
            <w:r>
              <w:rPr>
                <w:webHidden/>
              </w:rPr>
              <w:fldChar w:fldCharType="separate"/>
            </w:r>
            <w:r>
              <w:rPr>
                <w:webHidden/>
              </w:rPr>
              <w:t>6</w:t>
            </w:r>
            <w:r>
              <w:rPr>
                <w:webHidden/>
              </w:rPr>
              <w:fldChar w:fldCharType="end"/>
            </w:r>
          </w:hyperlink>
        </w:p>
        <w:p w14:paraId="5BCDCEE0" w14:textId="0DE90F5E" w:rsidR="00A40B88" w:rsidRDefault="00A40B88">
          <w:pPr>
            <w:pStyle w:val="Sumrio3"/>
            <w:tabs>
              <w:tab w:val="right" w:leader="dot" w:pos="8494"/>
            </w:tabs>
            <w:rPr>
              <w:rFonts w:eastAsiaTheme="minorEastAsia"/>
              <w:lang w:val="pt-BR" w:eastAsia="pt-BR"/>
            </w:rPr>
          </w:pPr>
          <w:hyperlink w:anchor="_Toc230421750" w:history="1">
            <w:r w:rsidRPr="00743ABD">
              <w:rPr>
                <w:rStyle w:val="Hyperlink"/>
                <w:lang w:val="pt-BR"/>
              </w:rPr>
              <w:t>Extensões do Cursor (IDE)</w:t>
            </w:r>
            <w:r>
              <w:rPr>
                <w:webHidden/>
              </w:rPr>
              <w:tab/>
            </w:r>
            <w:r>
              <w:rPr>
                <w:webHidden/>
              </w:rPr>
              <w:fldChar w:fldCharType="begin"/>
            </w:r>
            <w:r>
              <w:rPr>
                <w:webHidden/>
              </w:rPr>
              <w:instrText xml:space="preserve"> PAGEREF _Toc230421750 \h </w:instrText>
            </w:r>
            <w:r>
              <w:rPr>
                <w:webHidden/>
              </w:rPr>
            </w:r>
            <w:r>
              <w:rPr>
                <w:webHidden/>
              </w:rPr>
              <w:fldChar w:fldCharType="separate"/>
            </w:r>
            <w:r>
              <w:rPr>
                <w:webHidden/>
              </w:rPr>
              <w:t>6</w:t>
            </w:r>
            <w:r>
              <w:rPr>
                <w:webHidden/>
              </w:rPr>
              <w:fldChar w:fldCharType="end"/>
            </w:r>
          </w:hyperlink>
        </w:p>
        <w:p w14:paraId="01865B4B" w14:textId="1A38BE23" w:rsidR="00A40B88" w:rsidRDefault="00A40B88">
          <w:pPr>
            <w:pStyle w:val="Sumrio3"/>
            <w:tabs>
              <w:tab w:val="right" w:leader="dot" w:pos="8494"/>
            </w:tabs>
            <w:rPr>
              <w:rFonts w:eastAsiaTheme="minorEastAsia"/>
              <w:lang w:val="pt-BR" w:eastAsia="pt-BR"/>
            </w:rPr>
          </w:pPr>
          <w:hyperlink w:anchor="_Toc230421751" w:history="1">
            <w:r w:rsidRPr="00743ABD">
              <w:rPr>
                <w:rStyle w:val="Hyperlink"/>
                <w:lang w:val="pt-BR"/>
              </w:rPr>
              <w:t>Ambiente do Git</w:t>
            </w:r>
            <w:r>
              <w:rPr>
                <w:webHidden/>
              </w:rPr>
              <w:tab/>
            </w:r>
            <w:r>
              <w:rPr>
                <w:webHidden/>
              </w:rPr>
              <w:fldChar w:fldCharType="begin"/>
            </w:r>
            <w:r>
              <w:rPr>
                <w:webHidden/>
              </w:rPr>
              <w:instrText xml:space="preserve"> PAGEREF _Toc230421751 \h </w:instrText>
            </w:r>
            <w:r>
              <w:rPr>
                <w:webHidden/>
              </w:rPr>
            </w:r>
            <w:r>
              <w:rPr>
                <w:webHidden/>
              </w:rPr>
              <w:fldChar w:fldCharType="separate"/>
            </w:r>
            <w:r>
              <w:rPr>
                <w:webHidden/>
              </w:rPr>
              <w:t>6</w:t>
            </w:r>
            <w:r>
              <w:rPr>
                <w:webHidden/>
              </w:rPr>
              <w:fldChar w:fldCharType="end"/>
            </w:r>
          </w:hyperlink>
        </w:p>
        <w:p w14:paraId="1A68FFA6" w14:textId="58CB10CA" w:rsidR="00A40B88" w:rsidRDefault="00A40B88">
          <w:pPr>
            <w:pStyle w:val="Sumrio3"/>
            <w:tabs>
              <w:tab w:val="right" w:leader="dot" w:pos="8494"/>
            </w:tabs>
            <w:rPr>
              <w:rFonts w:eastAsiaTheme="minorEastAsia"/>
              <w:lang w:val="pt-BR" w:eastAsia="pt-BR"/>
            </w:rPr>
          </w:pPr>
          <w:hyperlink w:anchor="_Toc230421752" w:history="1">
            <w:r w:rsidRPr="00743ABD">
              <w:rPr>
                <w:rStyle w:val="Hyperlink"/>
                <w:lang w:val="pt-BR"/>
              </w:rPr>
              <w:t>Estrutura do projeto</w:t>
            </w:r>
            <w:r>
              <w:rPr>
                <w:webHidden/>
              </w:rPr>
              <w:tab/>
            </w:r>
            <w:r>
              <w:rPr>
                <w:webHidden/>
              </w:rPr>
              <w:fldChar w:fldCharType="begin"/>
            </w:r>
            <w:r>
              <w:rPr>
                <w:webHidden/>
              </w:rPr>
              <w:instrText xml:space="preserve"> PAGEREF _Toc230421752 \h </w:instrText>
            </w:r>
            <w:r>
              <w:rPr>
                <w:webHidden/>
              </w:rPr>
            </w:r>
            <w:r>
              <w:rPr>
                <w:webHidden/>
              </w:rPr>
              <w:fldChar w:fldCharType="separate"/>
            </w:r>
            <w:r>
              <w:rPr>
                <w:webHidden/>
              </w:rPr>
              <w:t>6</w:t>
            </w:r>
            <w:r>
              <w:rPr>
                <w:webHidden/>
              </w:rPr>
              <w:fldChar w:fldCharType="end"/>
            </w:r>
          </w:hyperlink>
        </w:p>
        <w:p w14:paraId="49244E02" w14:textId="7359C6B6" w:rsidR="00A40B88" w:rsidRDefault="00A40B88">
          <w:pPr>
            <w:pStyle w:val="Sumrio2"/>
            <w:tabs>
              <w:tab w:val="right" w:leader="dot" w:pos="8494"/>
            </w:tabs>
            <w:rPr>
              <w:rFonts w:eastAsiaTheme="minorEastAsia"/>
              <w:lang w:val="pt-BR" w:eastAsia="pt-BR"/>
            </w:rPr>
          </w:pPr>
          <w:hyperlink w:anchor="_Toc230421753" w:history="1">
            <w:r w:rsidRPr="00743ABD">
              <w:rPr>
                <w:rStyle w:val="Hyperlink"/>
                <w:lang w:val="pt-BR"/>
              </w:rPr>
              <w:t>Arquitetura da Solução</w:t>
            </w:r>
            <w:r>
              <w:rPr>
                <w:webHidden/>
              </w:rPr>
              <w:tab/>
            </w:r>
            <w:r>
              <w:rPr>
                <w:webHidden/>
              </w:rPr>
              <w:fldChar w:fldCharType="begin"/>
            </w:r>
            <w:r>
              <w:rPr>
                <w:webHidden/>
              </w:rPr>
              <w:instrText xml:space="preserve"> PAGEREF _Toc230421753 \h </w:instrText>
            </w:r>
            <w:r>
              <w:rPr>
                <w:webHidden/>
              </w:rPr>
            </w:r>
            <w:r>
              <w:rPr>
                <w:webHidden/>
              </w:rPr>
              <w:fldChar w:fldCharType="separate"/>
            </w:r>
            <w:r>
              <w:rPr>
                <w:webHidden/>
              </w:rPr>
              <w:t>6</w:t>
            </w:r>
            <w:r>
              <w:rPr>
                <w:webHidden/>
              </w:rPr>
              <w:fldChar w:fldCharType="end"/>
            </w:r>
          </w:hyperlink>
        </w:p>
        <w:p w14:paraId="10D18BBE" w14:textId="049578D7" w:rsidR="00A40B88" w:rsidRDefault="00A40B88">
          <w:pPr>
            <w:pStyle w:val="Sumrio1"/>
            <w:tabs>
              <w:tab w:val="right" w:leader="dot" w:pos="8494"/>
            </w:tabs>
            <w:rPr>
              <w:rFonts w:eastAsiaTheme="minorEastAsia"/>
              <w:lang w:val="pt-BR" w:eastAsia="pt-BR"/>
            </w:rPr>
          </w:pPr>
          <w:hyperlink w:anchor="_Toc230421754" w:history="1">
            <w:r w:rsidRPr="00743ABD">
              <w:rPr>
                <w:rStyle w:val="Hyperlink"/>
                <w:lang w:val="pt-BR"/>
              </w:rPr>
              <w:t>1 Fundamentação Teórica</w:t>
            </w:r>
            <w:r>
              <w:rPr>
                <w:webHidden/>
              </w:rPr>
              <w:tab/>
            </w:r>
            <w:r>
              <w:rPr>
                <w:webHidden/>
              </w:rPr>
              <w:fldChar w:fldCharType="begin"/>
            </w:r>
            <w:r>
              <w:rPr>
                <w:webHidden/>
              </w:rPr>
              <w:instrText xml:space="preserve"> PAGEREF _Toc230421754 \h </w:instrText>
            </w:r>
            <w:r>
              <w:rPr>
                <w:webHidden/>
              </w:rPr>
            </w:r>
            <w:r>
              <w:rPr>
                <w:webHidden/>
              </w:rPr>
              <w:fldChar w:fldCharType="separate"/>
            </w:r>
            <w:r>
              <w:rPr>
                <w:webHidden/>
              </w:rPr>
              <w:t>8</w:t>
            </w:r>
            <w:r>
              <w:rPr>
                <w:webHidden/>
              </w:rPr>
              <w:fldChar w:fldCharType="end"/>
            </w:r>
          </w:hyperlink>
        </w:p>
        <w:p w14:paraId="51EAAE1F" w14:textId="22E77EAC" w:rsidR="00A40B88" w:rsidRDefault="00A40B88">
          <w:pPr>
            <w:pStyle w:val="Sumrio2"/>
            <w:tabs>
              <w:tab w:val="right" w:leader="dot" w:pos="8494"/>
            </w:tabs>
            <w:rPr>
              <w:rFonts w:eastAsiaTheme="minorEastAsia"/>
              <w:lang w:val="pt-BR" w:eastAsia="pt-BR"/>
            </w:rPr>
          </w:pPr>
          <w:hyperlink w:anchor="_Toc230421755" w:history="1">
            <w:r w:rsidRPr="00743ABD">
              <w:rPr>
                <w:rStyle w:val="Hyperlink"/>
                <w:lang w:val="pt-BR"/>
              </w:rPr>
              <w:t>1.1 Large Language Models (LLMs) e Fine-tuning</w:t>
            </w:r>
            <w:r>
              <w:rPr>
                <w:webHidden/>
              </w:rPr>
              <w:tab/>
            </w:r>
            <w:r>
              <w:rPr>
                <w:webHidden/>
              </w:rPr>
              <w:fldChar w:fldCharType="begin"/>
            </w:r>
            <w:r>
              <w:rPr>
                <w:webHidden/>
              </w:rPr>
              <w:instrText xml:space="preserve"> PAGEREF _Toc230421755 \h </w:instrText>
            </w:r>
            <w:r>
              <w:rPr>
                <w:webHidden/>
              </w:rPr>
            </w:r>
            <w:r>
              <w:rPr>
                <w:webHidden/>
              </w:rPr>
              <w:fldChar w:fldCharType="separate"/>
            </w:r>
            <w:r>
              <w:rPr>
                <w:webHidden/>
              </w:rPr>
              <w:t>8</w:t>
            </w:r>
            <w:r>
              <w:rPr>
                <w:webHidden/>
              </w:rPr>
              <w:fldChar w:fldCharType="end"/>
            </w:r>
          </w:hyperlink>
        </w:p>
        <w:p w14:paraId="3326BAA6" w14:textId="7FB0149F" w:rsidR="00A40B88" w:rsidRDefault="00A40B88">
          <w:pPr>
            <w:pStyle w:val="Sumrio2"/>
            <w:tabs>
              <w:tab w:val="right" w:leader="dot" w:pos="8494"/>
            </w:tabs>
            <w:rPr>
              <w:rFonts w:eastAsiaTheme="minorEastAsia"/>
              <w:lang w:val="pt-BR" w:eastAsia="pt-BR"/>
            </w:rPr>
          </w:pPr>
          <w:hyperlink w:anchor="_Toc230421756" w:history="1">
            <w:r w:rsidRPr="00743ABD">
              <w:rPr>
                <w:rStyle w:val="Hyperlink"/>
                <w:lang w:val="pt-BR"/>
              </w:rPr>
              <w:t>1.2 LoRA e PEFT</w:t>
            </w:r>
            <w:r>
              <w:rPr>
                <w:webHidden/>
              </w:rPr>
              <w:tab/>
            </w:r>
            <w:r>
              <w:rPr>
                <w:webHidden/>
              </w:rPr>
              <w:fldChar w:fldCharType="begin"/>
            </w:r>
            <w:r>
              <w:rPr>
                <w:webHidden/>
              </w:rPr>
              <w:instrText xml:space="preserve"> PAGEREF _Toc230421756 \h </w:instrText>
            </w:r>
            <w:r>
              <w:rPr>
                <w:webHidden/>
              </w:rPr>
            </w:r>
            <w:r>
              <w:rPr>
                <w:webHidden/>
              </w:rPr>
              <w:fldChar w:fldCharType="separate"/>
            </w:r>
            <w:r>
              <w:rPr>
                <w:webHidden/>
              </w:rPr>
              <w:t>8</w:t>
            </w:r>
            <w:r>
              <w:rPr>
                <w:webHidden/>
              </w:rPr>
              <w:fldChar w:fldCharType="end"/>
            </w:r>
          </w:hyperlink>
        </w:p>
        <w:p w14:paraId="6FD32E8B" w14:textId="1BB1676D" w:rsidR="00A40B88" w:rsidRDefault="00A40B88">
          <w:pPr>
            <w:pStyle w:val="Sumrio2"/>
            <w:tabs>
              <w:tab w:val="right" w:leader="dot" w:pos="8494"/>
            </w:tabs>
            <w:rPr>
              <w:rFonts w:eastAsiaTheme="minorEastAsia"/>
              <w:lang w:val="pt-BR" w:eastAsia="pt-BR"/>
            </w:rPr>
          </w:pPr>
          <w:hyperlink w:anchor="_Toc230421757" w:history="1">
            <w:r w:rsidRPr="00743ABD">
              <w:rPr>
                <w:rStyle w:val="Hyperlink"/>
                <w:lang w:val="pt-BR"/>
              </w:rPr>
              <w:t>1.3 Quantização 4-bit e Unsloth</w:t>
            </w:r>
            <w:r>
              <w:rPr>
                <w:webHidden/>
              </w:rPr>
              <w:tab/>
            </w:r>
            <w:r>
              <w:rPr>
                <w:webHidden/>
              </w:rPr>
              <w:fldChar w:fldCharType="begin"/>
            </w:r>
            <w:r>
              <w:rPr>
                <w:webHidden/>
              </w:rPr>
              <w:instrText xml:space="preserve"> PAGEREF _Toc230421757 \h </w:instrText>
            </w:r>
            <w:r>
              <w:rPr>
                <w:webHidden/>
              </w:rPr>
            </w:r>
            <w:r>
              <w:rPr>
                <w:webHidden/>
              </w:rPr>
              <w:fldChar w:fldCharType="separate"/>
            </w:r>
            <w:r>
              <w:rPr>
                <w:webHidden/>
              </w:rPr>
              <w:t>9</w:t>
            </w:r>
            <w:r>
              <w:rPr>
                <w:webHidden/>
              </w:rPr>
              <w:fldChar w:fldCharType="end"/>
            </w:r>
          </w:hyperlink>
        </w:p>
        <w:p w14:paraId="13AD8C33" w14:textId="58040382" w:rsidR="00A40B88" w:rsidRDefault="00A40B88">
          <w:pPr>
            <w:pStyle w:val="Sumrio2"/>
            <w:tabs>
              <w:tab w:val="right" w:leader="dot" w:pos="8494"/>
            </w:tabs>
            <w:rPr>
              <w:rFonts w:eastAsiaTheme="minorEastAsia"/>
              <w:lang w:val="pt-BR" w:eastAsia="pt-BR"/>
            </w:rPr>
          </w:pPr>
          <w:hyperlink w:anchor="_Toc230421758" w:history="1">
            <w:r w:rsidRPr="00743ABD">
              <w:rPr>
                <w:rStyle w:val="Hyperlink"/>
                <w:lang w:val="pt-BR"/>
              </w:rPr>
              <w:t>1.4 RAG e Busca Híbrida (FAISS + BM25)</w:t>
            </w:r>
            <w:r>
              <w:rPr>
                <w:webHidden/>
              </w:rPr>
              <w:tab/>
            </w:r>
            <w:r>
              <w:rPr>
                <w:webHidden/>
              </w:rPr>
              <w:fldChar w:fldCharType="begin"/>
            </w:r>
            <w:r>
              <w:rPr>
                <w:webHidden/>
              </w:rPr>
              <w:instrText xml:space="preserve"> PAGEREF _Toc230421758 \h </w:instrText>
            </w:r>
            <w:r>
              <w:rPr>
                <w:webHidden/>
              </w:rPr>
            </w:r>
            <w:r>
              <w:rPr>
                <w:webHidden/>
              </w:rPr>
              <w:fldChar w:fldCharType="separate"/>
            </w:r>
            <w:r>
              <w:rPr>
                <w:webHidden/>
              </w:rPr>
              <w:t>9</w:t>
            </w:r>
            <w:r>
              <w:rPr>
                <w:webHidden/>
              </w:rPr>
              <w:fldChar w:fldCharType="end"/>
            </w:r>
          </w:hyperlink>
        </w:p>
        <w:p w14:paraId="03E84431" w14:textId="120B8B5E" w:rsidR="00A40B88" w:rsidRDefault="00A40B88">
          <w:pPr>
            <w:pStyle w:val="Sumrio2"/>
            <w:tabs>
              <w:tab w:val="right" w:leader="dot" w:pos="8494"/>
            </w:tabs>
            <w:rPr>
              <w:rFonts w:eastAsiaTheme="minorEastAsia"/>
              <w:lang w:val="pt-BR" w:eastAsia="pt-BR"/>
            </w:rPr>
          </w:pPr>
          <w:hyperlink w:anchor="_Toc230421759" w:history="1">
            <w:r w:rsidRPr="00743ABD">
              <w:rPr>
                <w:rStyle w:val="Hyperlink"/>
                <w:lang w:val="pt-BR"/>
              </w:rPr>
              <w:t>1.5 LangChain e LangGraph</w:t>
            </w:r>
            <w:r>
              <w:rPr>
                <w:webHidden/>
              </w:rPr>
              <w:tab/>
            </w:r>
            <w:r>
              <w:rPr>
                <w:webHidden/>
              </w:rPr>
              <w:fldChar w:fldCharType="begin"/>
            </w:r>
            <w:r>
              <w:rPr>
                <w:webHidden/>
              </w:rPr>
              <w:instrText xml:space="preserve"> PAGEREF _Toc230421759 \h </w:instrText>
            </w:r>
            <w:r>
              <w:rPr>
                <w:webHidden/>
              </w:rPr>
            </w:r>
            <w:r>
              <w:rPr>
                <w:webHidden/>
              </w:rPr>
              <w:fldChar w:fldCharType="separate"/>
            </w:r>
            <w:r>
              <w:rPr>
                <w:webHidden/>
              </w:rPr>
              <w:t>10</w:t>
            </w:r>
            <w:r>
              <w:rPr>
                <w:webHidden/>
              </w:rPr>
              <w:fldChar w:fldCharType="end"/>
            </w:r>
          </w:hyperlink>
        </w:p>
        <w:p w14:paraId="008CC01B" w14:textId="5325B6A4" w:rsidR="00A40B88" w:rsidRDefault="00A40B88">
          <w:pPr>
            <w:pStyle w:val="Sumrio1"/>
            <w:tabs>
              <w:tab w:val="right" w:leader="dot" w:pos="8494"/>
            </w:tabs>
            <w:rPr>
              <w:rFonts w:eastAsiaTheme="minorEastAsia"/>
              <w:lang w:val="pt-BR" w:eastAsia="pt-BR"/>
            </w:rPr>
          </w:pPr>
          <w:hyperlink w:anchor="_Toc230421760" w:history="1">
            <w:r w:rsidRPr="00743ABD">
              <w:rPr>
                <w:rStyle w:val="Hyperlink"/>
                <w:lang w:val="pt-BR"/>
              </w:rPr>
              <w:t>2 Metodologia – Fine-tuning do Modelo</w:t>
            </w:r>
            <w:r>
              <w:rPr>
                <w:webHidden/>
              </w:rPr>
              <w:tab/>
            </w:r>
            <w:r>
              <w:rPr>
                <w:webHidden/>
              </w:rPr>
              <w:fldChar w:fldCharType="begin"/>
            </w:r>
            <w:r>
              <w:rPr>
                <w:webHidden/>
              </w:rPr>
              <w:instrText xml:space="preserve"> PAGEREF _Toc230421760 \h </w:instrText>
            </w:r>
            <w:r>
              <w:rPr>
                <w:webHidden/>
              </w:rPr>
            </w:r>
            <w:r>
              <w:rPr>
                <w:webHidden/>
              </w:rPr>
              <w:fldChar w:fldCharType="separate"/>
            </w:r>
            <w:r>
              <w:rPr>
                <w:webHidden/>
              </w:rPr>
              <w:t>10</w:t>
            </w:r>
            <w:r>
              <w:rPr>
                <w:webHidden/>
              </w:rPr>
              <w:fldChar w:fldCharType="end"/>
            </w:r>
          </w:hyperlink>
        </w:p>
        <w:p w14:paraId="32B2770B" w14:textId="71E2C243" w:rsidR="00A40B88" w:rsidRDefault="00A40B88">
          <w:pPr>
            <w:pStyle w:val="Sumrio2"/>
            <w:tabs>
              <w:tab w:val="right" w:leader="dot" w:pos="8494"/>
            </w:tabs>
            <w:rPr>
              <w:rFonts w:eastAsiaTheme="minorEastAsia"/>
              <w:lang w:val="pt-BR" w:eastAsia="pt-BR"/>
            </w:rPr>
          </w:pPr>
          <w:hyperlink w:anchor="_Toc230421761" w:history="1">
            <w:r w:rsidRPr="00743ABD">
              <w:rPr>
                <w:rStyle w:val="Hyperlink"/>
                <w:lang w:val="pt-BR"/>
              </w:rPr>
              <w:t>2.1 Dataset MedPT e Pré-processamento</w:t>
            </w:r>
            <w:r>
              <w:rPr>
                <w:webHidden/>
              </w:rPr>
              <w:tab/>
            </w:r>
            <w:r>
              <w:rPr>
                <w:webHidden/>
              </w:rPr>
              <w:fldChar w:fldCharType="begin"/>
            </w:r>
            <w:r>
              <w:rPr>
                <w:webHidden/>
              </w:rPr>
              <w:instrText xml:space="preserve"> PAGEREF _Toc230421761 \h </w:instrText>
            </w:r>
            <w:r>
              <w:rPr>
                <w:webHidden/>
              </w:rPr>
            </w:r>
            <w:r>
              <w:rPr>
                <w:webHidden/>
              </w:rPr>
              <w:fldChar w:fldCharType="separate"/>
            </w:r>
            <w:r>
              <w:rPr>
                <w:webHidden/>
              </w:rPr>
              <w:t>10</w:t>
            </w:r>
            <w:r>
              <w:rPr>
                <w:webHidden/>
              </w:rPr>
              <w:fldChar w:fldCharType="end"/>
            </w:r>
          </w:hyperlink>
        </w:p>
        <w:p w14:paraId="038DB36C" w14:textId="6E40F143" w:rsidR="00A40B88" w:rsidRDefault="00A40B88">
          <w:pPr>
            <w:pStyle w:val="Sumrio2"/>
            <w:tabs>
              <w:tab w:val="right" w:leader="dot" w:pos="8494"/>
            </w:tabs>
            <w:rPr>
              <w:rFonts w:eastAsiaTheme="minorEastAsia"/>
              <w:lang w:val="pt-BR" w:eastAsia="pt-BR"/>
            </w:rPr>
          </w:pPr>
          <w:hyperlink w:anchor="_Toc230421762" w:history="1">
            <w:r w:rsidRPr="00743ABD">
              <w:rPr>
                <w:rStyle w:val="Hyperlink"/>
                <w:lang w:val="pt-BR"/>
              </w:rPr>
              <w:t>2.2 Configuração do Ambiente Colab</w:t>
            </w:r>
            <w:r>
              <w:rPr>
                <w:webHidden/>
              </w:rPr>
              <w:tab/>
            </w:r>
            <w:r>
              <w:rPr>
                <w:webHidden/>
              </w:rPr>
              <w:fldChar w:fldCharType="begin"/>
            </w:r>
            <w:r>
              <w:rPr>
                <w:webHidden/>
              </w:rPr>
              <w:instrText xml:space="preserve"> PAGEREF _Toc230421762 \h </w:instrText>
            </w:r>
            <w:r>
              <w:rPr>
                <w:webHidden/>
              </w:rPr>
            </w:r>
            <w:r>
              <w:rPr>
                <w:webHidden/>
              </w:rPr>
              <w:fldChar w:fldCharType="separate"/>
            </w:r>
            <w:r>
              <w:rPr>
                <w:webHidden/>
              </w:rPr>
              <w:t>11</w:t>
            </w:r>
            <w:r>
              <w:rPr>
                <w:webHidden/>
              </w:rPr>
              <w:fldChar w:fldCharType="end"/>
            </w:r>
          </w:hyperlink>
        </w:p>
        <w:p w14:paraId="6E28EDB7" w14:textId="2BD3101D" w:rsidR="00A40B88" w:rsidRDefault="00A40B88">
          <w:pPr>
            <w:pStyle w:val="Sumrio2"/>
            <w:tabs>
              <w:tab w:val="right" w:leader="dot" w:pos="8494"/>
            </w:tabs>
            <w:rPr>
              <w:rFonts w:eastAsiaTheme="minorEastAsia"/>
              <w:lang w:val="pt-BR" w:eastAsia="pt-BR"/>
            </w:rPr>
          </w:pPr>
          <w:hyperlink w:anchor="_Toc230421763" w:history="1">
            <w:r w:rsidRPr="00743ABD">
              <w:rPr>
                <w:rStyle w:val="Hyperlink"/>
                <w:lang w:val="pt-BR"/>
              </w:rPr>
              <w:t>2.3 Foundation Model Escolhido</w:t>
            </w:r>
            <w:r>
              <w:rPr>
                <w:webHidden/>
              </w:rPr>
              <w:tab/>
            </w:r>
            <w:r>
              <w:rPr>
                <w:webHidden/>
              </w:rPr>
              <w:fldChar w:fldCharType="begin"/>
            </w:r>
            <w:r>
              <w:rPr>
                <w:webHidden/>
              </w:rPr>
              <w:instrText xml:space="preserve"> PAGEREF _Toc230421763 \h </w:instrText>
            </w:r>
            <w:r>
              <w:rPr>
                <w:webHidden/>
              </w:rPr>
            </w:r>
            <w:r>
              <w:rPr>
                <w:webHidden/>
              </w:rPr>
              <w:fldChar w:fldCharType="separate"/>
            </w:r>
            <w:r>
              <w:rPr>
                <w:webHidden/>
              </w:rPr>
              <w:t>11</w:t>
            </w:r>
            <w:r>
              <w:rPr>
                <w:webHidden/>
              </w:rPr>
              <w:fldChar w:fldCharType="end"/>
            </w:r>
          </w:hyperlink>
        </w:p>
        <w:p w14:paraId="333485DF" w14:textId="29340FB6" w:rsidR="00A40B88" w:rsidRDefault="00A40B88">
          <w:pPr>
            <w:pStyle w:val="Sumrio2"/>
            <w:tabs>
              <w:tab w:val="right" w:leader="dot" w:pos="8494"/>
            </w:tabs>
            <w:rPr>
              <w:rFonts w:eastAsiaTheme="minorEastAsia"/>
              <w:lang w:val="pt-BR" w:eastAsia="pt-BR"/>
            </w:rPr>
          </w:pPr>
          <w:hyperlink w:anchor="_Toc230421764" w:history="1">
            <w:r w:rsidRPr="00743ABD">
              <w:rPr>
                <w:rStyle w:val="Hyperlink"/>
              </w:rPr>
              <w:t>2.4 Hiperparâmetros LoRA</w:t>
            </w:r>
            <w:r>
              <w:rPr>
                <w:webHidden/>
              </w:rPr>
              <w:tab/>
            </w:r>
            <w:r>
              <w:rPr>
                <w:webHidden/>
              </w:rPr>
              <w:fldChar w:fldCharType="begin"/>
            </w:r>
            <w:r>
              <w:rPr>
                <w:webHidden/>
              </w:rPr>
              <w:instrText xml:space="preserve"> PAGEREF _Toc230421764 \h </w:instrText>
            </w:r>
            <w:r>
              <w:rPr>
                <w:webHidden/>
              </w:rPr>
            </w:r>
            <w:r>
              <w:rPr>
                <w:webHidden/>
              </w:rPr>
              <w:fldChar w:fldCharType="separate"/>
            </w:r>
            <w:r>
              <w:rPr>
                <w:webHidden/>
              </w:rPr>
              <w:t>12</w:t>
            </w:r>
            <w:r>
              <w:rPr>
                <w:webHidden/>
              </w:rPr>
              <w:fldChar w:fldCharType="end"/>
            </w:r>
          </w:hyperlink>
        </w:p>
        <w:p w14:paraId="01008BF7" w14:textId="670F75A6" w:rsidR="00A40B88" w:rsidRDefault="00A40B88">
          <w:pPr>
            <w:pStyle w:val="Sumrio2"/>
            <w:tabs>
              <w:tab w:val="right" w:leader="dot" w:pos="8494"/>
            </w:tabs>
            <w:rPr>
              <w:rFonts w:eastAsiaTheme="minorEastAsia"/>
              <w:lang w:val="pt-BR" w:eastAsia="pt-BR"/>
            </w:rPr>
          </w:pPr>
          <w:hyperlink w:anchor="_Toc230421765" w:history="1">
            <w:r w:rsidRPr="00743ABD">
              <w:rPr>
                <w:rStyle w:val="Hyperlink"/>
              </w:rPr>
              <w:t>2.5 Pipeline de Fine-tuning</w:t>
            </w:r>
            <w:r>
              <w:rPr>
                <w:webHidden/>
              </w:rPr>
              <w:tab/>
            </w:r>
            <w:r>
              <w:rPr>
                <w:webHidden/>
              </w:rPr>
              <w:fldChar w:fldCharType="begin"/>
            </w:r>
            <w:r>
              <w:rPr>
                <w:webHidden/>
              </w:rPr>
              <w:instrText xml:space="preserve"> PAGEREF _Toc230421765 \h </w:instrText>
            </w:r>
            <w:r>
              <w:rPr>
                <w:webHidden/>
              </w:rPr>
            </w:r>
            <w:r>
              <w:rPr>
                <w:webHidden/>
              </w:rPr>
              <w:fldChar w:fldCharType="separate"/>
            </w:r>
            <w:r>
              <w:rPr>
                <w:webHidden/>
              </w:rPr>
              <w:t>12</w:t>
            </w:r>
            <w:r>
              <w:rPr>
                <w:webHidden/>
              </w:rPr>
              <w:fldChar w:fldCharType="end"/>
            </w:r>
          </w:hyperlink>
        </w:p>
        <w:p w14:paraId="0D062EF1" w14:textId="338A4DB9" w:rsidR="00A40B88" w:rsidRDefault="00A40B88">
          <w:pPr>
            <w:pStyle w:val="Sumrio2"/>
            <w:tabs>
              <w:tab w:val="right" w:leader="dot" w:pos="8494"/>
            </w:tabs>
            <w:rPr>
              <w:rFonts w:eastAsiaTheme="minorEastAsia"/>
              <w:lang w:val="pt-BR" w:eastAsia="pt-BR"/>
            </w:rPr>
          </w:pPr>
          <w:hyperlink w:anchor="_Toc230421766" w:history="1">
            <w:r w:rsidRPr="00743ABD">
              <w:rPr>
                <w:rStyle w:val="Hyperlink"/>
                <w:lang w:val="pt-BR"/>
              </w:rPr>
              <w:t>2.6 Avaliação Automática do Modelo</w:t>
            </w:r>
            <w:r>
              <w:rPr>
                <w:webHidden/>
              </w:rPr>
              <w:tab/>
            </w:r>
            <w:r>
              <w:rPr>
                <w:webHidden/>
              </w:rPr>
              <w:fldChar w:fldCharType="begin"/>
            </w:r>
            <w:r>
              <w:rPr>
                <w:webHidden/>
              </w:rPr>
              <w:instrText xml:space="preserve"> PAGEREF _Toc230421766 \h </w:instrText>
            </w:r>
            <w:r>
              <w:rPr>
                <w:webHidden/>
              </w:rPr>
            </w:r>
            <w:r>
              <w:rPr>
                <w:webHidden/>
              </w:rPr>
              <w:fldChar w:fldCharType="separate"/>
            </w:r>
            <w:r>
              <w:rPr>
                <w:webHidden/>
              </w:rPr>
              <w:t>15</w:t>
            </w:r>
            <w:r>
              <w:rPr>
                <w:webHidden/>
              </w:rPr>
              <w:fldChar w:fldCharType="end"/>
            </w:r>
          </w:hyperlink>
        </w:p>
        <w:p w14:paraId="41438D79" w14:textId="0294EAFA" w:rsidR="00A40B88" w:rsidRDefault="00A40B88">
          <w:pPr>
            <w:pStyle w:val="Sumrio1"/>
            <w:tabs>
              <w:tab w:val="right" w:leader="dot" w:pos="8494"/>
            </w:tabs>
            <w:rPr>
              <w:rFonts w:eastAsiaTheme="minorEastAsia"/>
              <w:lang w:val="pt-BR" w:eastAsia="pt-BR"/>
            </w:rPr>
          </w:pPr>
          <w:hyperlink w:anchor="_Toc230421767" w:history="1">
            <w:r w:rsidRPr="00743ABD">
              <w:rPr>
                <w:rStyle w:val="Hyperlink"/>
                <w:lang w:val="pt-BR"/>
              </w:rPr>
              <w:t>3 Assistente Médico com LangChain e LangGraph</w:t>
            </w:r>
            <w:r>
              <w:rPr>
                <w:webHidden/>
              </w:rPr>
              <w:tab/>
            </w:r>
            <w:r>
              <w:rPr>
                <w:webHidden/>
              </w:rPr>
              <w:fldChar w:fldCharType="begin"/>
            </w:r>
            <w:r>
              <w:rPr>
                <w:webHidden/>
              </w:rPr>
              <w:instrText xml:space="preserve"> PAGEREF _Toc230421767 \h </w:instrText>
            </w:r>
            <w:r>
              <w:rPr>
                <w:webHidden/>
              </w:rPr>
            </w:r>
            <w:r>
              <w:rPr>
                <w:webHidden/>
              </w:rPr>
              <w:fldChar w:fldCharType="separate"/>
            </w:r>
            <w:r>
              <w:rPr>
                <w:webHidden/>
              </w:rPr>
              <w:t>17</w:t>
            </w:r>
            <w:r>
              <w:rPr>
                <w:webHidden/>
              </w:rPr>
              <w:fldChar w:fldCharType="end"/>
            </w:r>
          </w:hyperlink>
        </w:p>
        <w:p w14:paraId="57972998" w14:textId="7C944D45" w:rsidR="00A40B88" w:rsidRDefault="00A40B88">
          <w:pPr>
            <w:pStyle w:val="Sumrio2"/>
            <w:tabs>
              <w:tab w:val="right" w:leader="dot" w:pos="8494"/>
            </w:tabs>
            <w:rPr>
              <w:rFonts w:eastAsiaTheme="minorEastAsia"/>
              <w:lang w:val="pt-BR" w:eastAsia="pt-BR"/>
            </w:rPr>
          </w:pPr>
          <w:hyperlink w:anchor="_Toc230421768" w:history="1">
            <w:r w:rsidRPr="00743ABD">
              <w:rPr>
                <w:rStyle w:val="Hyperlink"/>
                <w:lang w:val="pt-BR"/>
              </w:rPr>
              <w:t>3.1 Arquitetura da Solução</w:t>
            </w:r>
            <w:r>
              <w:rPr>
                <w:webHidden/>
              </w:rPr>
              <w:tab/>
            </w:r>
            <w:r>
              <w:rPr>
                <w:webHidden/>
              </w:rPr>
              <w:fldChar w:fldCharType="begin"/>
            </w:r>
            <w:r>
              <w:rPr>
                <w:webHidden/>
              </w:rPr>
              <w:instrText xml:space="preserve"> PAGEREF _Toc230421768 \h </w:instrText>
            </w:r>
            <w:r>
              <w:rPr>
                <w:webHidden/>
              </w:rPr>
            </w:r>
            <w:r>
              <w:rPr>
                <w:webHidden/>
              </w:rPr>
              <w:fldChar w:fldCharType="separate"/>
            </w:r>
            <w:r>
              <w:rPr>
                <w:webHidden/>
              </w:rPr>
              <w:t>17</w:t>
            </w:r>
            <w:r>
              <w:rPr>
                <w:webHidden/>
              </w:rPr>
              <w:fldChar w:fldCharType="end"/>
            </w:r>
          </w:hyperlink>
        </w:p>
        <w:p w14:paraId="5D238B14" w14:textId="2B40A7BE" w:rsidR="00A40B88" w:rsidRDefault="00A40B88">
          <w:pPr>
            <w:pStyle w:val="Sumrio2"/>
            <w:tabs>
              <w:tab w:val="right" w:leader="dot" w:pos="8494"/>
            </w:tabs>
            <w:rPr>
              <w:rFonts w:eastAsiaTheme="minorEastAsia"/>
              <w:lang w:val="pt-BR" w:eastAsia="pt-BR"/>
            </w:rPr>
          </w:pPr>
          <w:hyperlink w:anchor="_Toc230421769" w:history="1">
            <w:r w:rsidRPr="00743ABD">
              <w:rPr>
                <w:rStyle w:val="Hyperlink"/>
                <w:lang w:val="pt-BR"/>
              </w:rPr>
              <w:t>3.2 Carregamento do Modelo (carregador_do_modelo.py)</w:t>
            </w:r>
            <w:r>
              <w:rPr>
                <w:webHidden/>
              </w:rPr>
              <w:tab/>
            </w:r>
            <w:r>
              <w:rPr>
                <w:webHidden/>
              </w:rPr>
              <w:fldChar w:fldCharType="begin"/>
            </w:r>
            <w:r>
              <w:rPr>
                <w:webHidden/>
              </w:rPr>
              <w:instrText xml:space="preserve"> PAGEREF _Toc230421769 \h </w:instrText>
            </w:r>
            <w:r>
              <w:rPr>
                <w:webHidden/>
              </w:rPr>
            </w:r>
            <w:r>
              <w:rPr>
                <w:webHidden/>
              </w:rPr>
              <w:fldChar w:fldCharType="separate"/>
            </w:r>
            <w:r>
              <w:rPr>
                <w:webHidden/>
              </w:rPr>
              <w:t>18</w:t>
            </w:r>
            <w:r>
              <w:rPr>
                <w:webHidden/>
              </w:rPr>
              <w:fldChar w:fldCharType="end"/>
            </w:r>
          </w:hyperlink>
        </w:p>
        <w:p w14:paraId="379B5675" w14:textId="655C799A" w:rsidR="00A40B88" w:rsidRDefault="00A40B88">
          <w:pPr>
            <w:pStyle w:val="Sumrio2"/>
            <w:tabs>
              <w:tab w:val="right" w:leader="dot" w:pos="8494"/>
            </w:tabs>
            <w:rPr>
              <w:rFonts w:eastAsiaTheme="minorEastAsia"/>
              <w:lang w:val="pt-BR" w:eastAsia="pt-BR"/>
            </w:rPr>
          </w:pPr>
          <w:hyperlink w:anchor="_Toc230421770" w:history="1">
            <w:r w:rsidRPr="00743ABD">
              <w:rPr>
                <w:rStyle w:val="Hyperlink"/>
                <w:lang w:val="pt-BR"/>
              </w:rPr>
              <w:t>3.3 Base de Conhecimento com RAG (banco_de_conhecimento.py)</w:t>
            </w:r>
            <w:r>
              <w:rPr>
                <w:webHidden/>
              </w:rPr>
              <w:tab/>
            </w:r>
            <w:r>
              <w:rPr>
                <w:webHidden/>
              </w:rPr>
              <w:fldChar w:fldCharType="begin"/>
            </w:r>
            <w:r>
              <w:rPr>
                <w:webHidden/>
              </w:rPr>
              <w:instrText xml:space="preserve"> PAGEREF _Toc230421770 \h </w:instrText>
            </w:r>
            <w:r>
              <w:rPr>
                <w:webHidden/>
              </w:rPr>
            </w:r>
            <w:r>
              <w:rPr>
                <w:webHidden/>
              </w:rPr>
              <w:fldChar w:fldCharType="separate"/>
            </w:r>
            <w:r>
              <w:rPr>
                <w:webHidden/>
              </w:rPr>
              <w:t>18</w:t>
            </w:r>
            <w:r>
              <w:rPr>
                <w:webHidden/>
              </w:rPr>
              <w:fldChar w:fldCharType="end"/>
            </w:r>
          </w:hyperlink>
        </w:p>
        <w:p w14:paraId="5D509853" w14:textId="715B47E6" w:rsidR="00A40B88" w:rsidRDefault="00A40B88">
          <w:pPr>
            <w:pStyle w:val="Sumrio2"/>
            <w:tabs>
              <w:tab w:val="right" w:leader="dot" w:pos="8494"/>
            </w:tabs>
            <w:rPr>
              <w:rFonts w:eastAsiaTheme="minorEastAsia"/>
              <w:lang w:val="pt-BR" w:eastAsia="pt-BR"/>
            </w:rPr>
          </w:pPr>
          <w:hyperlink w:anchor="_Toc230421771" w:history="1">
            <w:r w:rsidRPr="00743ABD">
              <w:rPr>
                <w:rStyle w:val="Hyperlink"/>
                <w:lang w:val="pt-BR"/>
              </w:rPr>
              <w:t>3.4 Fluxo de Decisão com LangGraph (fluxo.py)</w:t>
            </w:r>
            <w:r>
              <w:rPr>
                <w:webHidden/>
              </w:rPr>
              <w:tab/>
            </w:r>
            <w:r>
              <w:rPr>
                <w:webHidden/>
              </w:rPr>
              <w:fldChar w:fldCharType="begin"/>
            </w:r>
            <w:r>
              <w:rPr>
                <w:webHidden/>
              </w:rPr>
              <w:instrText xml:space="preserve"> PAGEREF _Toc230421771 \h </w:instrText>
            </w:r>
            <w:r>
              <w:rPr>
                <w:webHidden/>
              </w:rPr>
            </w:r>
            <w:r>
              <w:rPr>
                <w:webHidden/>
              </w:rPr>
              <w:fldChar w:fldCharType="separate"/>
            </w:r>
            <w:r>
              <w:rPr>
                <w:webHidden/>
              </w:rPr>
              <w:t>19</w:t>
            </w:r>
            <w:r>
              <w:rPr>
                <w:webHidden/>
              </w:rPr>
              <w:fldChar w:fldCharType="end"/>
            </w:r>
          </w:hyperlink>
        </w:p>
        <w:p w14:paraId="77F08F7A" w14:textId="64AEF838" w:rsidR="00A40B88" w:rsidRDefault="00A40B88">
          <w:pPr>
            <w:pStyle w:val="Sumrio2"/>
            <w:tabs>
              <w:tab w:val="right" w:leader="dot" w:pos="8494"/>
            </w:tabs>
            <w:rPr>
              <w:rFonts w:eastAsiaTheme="minorEastAsia"/>
              <w:lang w:val="pt-BR" w:eastAsia="pt-BR"/>
            </w:rPr>
          </w:pPr>
          <w:hyperlink w:anchor="_Toc230421772" w:history="1">
            <w:r w:rsidRPr="00743ABD">
              <w:rPr>
                <w:rStyle w:val="Hyperlink"/>
                <w:lang w:val="pt-BR"/>
              </w:rPr>
              <w:t>3.5 Nós Especializados</w:t>
            </w:r>
            <w:r>
              <w:rPr>
                <w:webHidden/>
              </w:rPr>
              <w:tab/>
            </w:r>
            <w:r>
              <w:rPr>
                <w:webHidden/>
              </w:rPr>
              <w:fldChar w:fldCharType="begin"/>
            </w:r>
            <w:r>
              <w:rPr>
                <w:webHidden/>
              </w:rPr>
              <w:instrText xml:space="preserve"> PAGEREF _Toc230421772 \h </w:instrText>
            </w:r>
            <w:r>
              <w:rPr>
                <w:webHidden/>
              </w:rPr>
            </w:r>
            <w:r>
              <w:rPr>
                <w:webHidden/>
              </w:rPr>
              <w:fldChar w:fldCharType="separate"/>
            </w:r>
            <w:r>
              <w:rPr>
                <w:webHidden/>
              </w:rPr>
              <w:t>20</w:t>
            </w:r>
            <w:r>
              <w:rPr>
                <w:webHidden/>
              </w:rPr>
              <w:fldChar w:fldCharType="end"/>
            </w:r>
          </w:hyperlink>
        </w:p>
        <w:p w14:paraId="62BD27AA" w14:textId="5D35A6B3" w:rsidR="00A40B88" w:rsidRDefault="00A40B88">
          <w:pPr>
            <w:pStyle w:val="Sumrio2"/>
            <w:tabs>
              <w:tab w:val="right" w:leader="dot" w:pos="8494"/>
            </w:tabs>
            <w:rPr>
              <w:rFonts w:eastAsiaTheme="minorEastAsia"/>
              <w:lang w:val="pt-BR" w:eastAsia="pt-BR"/>
            </w:rPr>
          </w:pPr>
          <w:hyperlink w:anchor="_Toc230421773" w:history="1">
            <w:r w:rsidRPr="00743ABD">
              <w:rPr>
                <w:rStyle w:val="Hyperlink"/>
                <w:lang w:val="pt-BR"/>
              </w:rPr>
              <w:t>3.6 Diagrama do Fluxo</w:t>
            </w:r>
            <w:r>
              <w:rPr>
                <w:webHidden/>
              </w:rPr>
              <w:tab/>
            </w:r>
            <w:r>
              <w:rPr>
                <w:webHidden/>
              </w:rPr>
              <w:fldChar w:fldCharType="begin"/>
            </w:r>
            <w:r>
              <w:rPr>
                <w:webHidden/>
              </w:rPr>
              <w:instrText xml:space="preserve"> PAGEREF _Toc230421773 \h </w:instrText>
            </w:r>
            <w:r>
              <w:rPr>
                <w:webHidden/>
              </w:rPr>
            </w:r>
            <w:r>
              <w:rPr>
                <w:webHidden/>
              </w:rPr>
              <w:fldChar w:fldCharType="separate"/>
            </w:r>
            <w:r>
              <w:rPr>
                <w:webHidden/>
              </w:rPr>
              <w:t>21</w:t>
            </w:r>
            <w:r>
              <w:rPr>
                <w:webHidden/>
              </w:rPr>
              <w:fldChar w:fldCharType="end"/>
            </w:r>
          </w:hyperlink>
        </w:p>
        <w:p w14:paraId="0DA797C7" w14:textId="02BE31F3" w:rsidR="00A40B88" w:rsidRDefault="00A40B88">
          <w:pPr>
            <w:pStyle w:val="Sumrio1"/>
            <w:tabs>
              <w:tab w:val="right" w:leader="dot" w:pos="8494"/>
            </w:tabs>
            <w:rPr>
              <w:rFonts w:eastAsiaTheme="minorEastAsia"/>
              <w:lang w:val="pt-BR" w:eastAsia="pt-BR"/>
            </w:rPr>
          </w:pPr>
          <w:hyperlink w:anchor="_Toc230421774" w:history="1">
            <w:r w:rsidRPr="00743ABD">
              <w:rPr>
                <w:rStyle w:val="Hyperlink"/>
                <w:lang w:val="pt-BR"/>
              </w:rPr>
              <w:t>4 Resultados Experimentais</w:t>
            </w:r>
            <w:r>
              <w:rPr>
                <w:webHidden/>
              </w:rPr>
              <w:tab/>
            </w:r>
            <w:r>
              <w:rPr>
                <w:webHidden/>
              </w:rPr>
              <w:fldChar w:fldCharType="begin"/>
            </w:r>
            <w:r>
              <w:rPr>
                <w:webHidden/>
              </w:rPr>
              <w:instrText xml:space="preserve"> PAGEREF _Toc230421774 \h </w:instrText>
            </w:r>
            <w:r>
              <w:rPr>
                <w:webHidden/>
              </w:rPr>
            </w:r>
            <w:r>
              <w:rPr>
                <w:webHidden/>
              </w:rPr>
              <w:fldChar w:fldCharType="separate"/>
            </w:r>
            <w:r>
              <w:rPr>
                <w:webHidden/>
              </w:rPr>
              <w:t>22</w:t>
            </w:r>
            <w:r>
              <w:rPr>
                <w:webHidden/>
              </w:rPr>
              <w:fldChar w:fldCharType="end"/>
            </w:r>
          </w:hyperlink>
        </w:p>
        <w:p w14:paraId="717659CC" w14:textId="6926A4E3" w:rsidR="00A40B88" w:rsidRDefault="00A40B88">
          <w:pPr>
            <w:pStyle w:val="Sumrio2"/>
            <w:tabs>
              <w:tab w:val="right" w:leader="dot" w:pos="8494"/>
            </w:tabs>
            <w:rPr>
              <w:rFonts w:eastAsiaTheme="minorEastAsia"/>
              <w:lang w:val="pt-BR" w:eastAsia="pt-BR"/>
            </w:rPr>
          </w:pPr>
          <w:hyperlink w:anchor="_Toc230421775" w:history="1">
            <w:r w:rsidRPr="00743ABD">
              <w:rPr>
                <w:rStyle w:val="Hyperlink"/>
                <w:lang w:val="pt-BR"/>
              </w:rPr>
              <w:t>4.1 Métricas do Fine-tuning</w:t>
            </w:r>
            <w:r>
              <w:rPr>
                <w:webHidden/>
              </w:rPr>
              <w:tab/>
            </w:r>
            <w:r>
              <w:rPr>
                <w:webHidden/>
              </w:rPr>
              <w:fldChar w:fldCharType="begin"/>
            </w:r>
            <w:r>
              <w:rPr>
                <w:webHidden/>
              </w:rPr>
              <w:instrText xml:space="preserve"> PAGEREF _Toc230421775 \h </w:instrText>
            </w:r>
            <w:r>
              <w:rPr>
                <w:webHidden/>
              </w:rPr>
            </w:r>
            <w:r>
              <w:rPr>
                <w:webHidden/>
              </w:rPr>
              <w:fldChar w:fldCharType="separate"/>
            </w:r>
            <w:r>
              <w:rPr>
                <w:webHidden/>
              </w:rPr>
              <w:t>22</w:t>
            </w:r>
            <w:r>
              <w:rPr>
                <w:webHidden/>
              </w:rPr>
              <w:fldChar w:fldCharType="end"/>
            </w:r>
          </w:hyperlink>
        </w:p>
        <w:p w14:paraId="645FE343" w14:textId="63E53BD7" w:rsidR="00A40B88" w:rsidRDefault="00A40B88">
          <w:pPr>
            <w:pStyle w:val="Sumrio2"/>
            <w:tabs>
              <w:tab w:val="right" w:leader="dot" w:pos="8494"/>
            </w:tabs>
            <w:rPr>
              <w:rFonts w:eastAsiaTheme="minorEastAsia"/>
              <w:lang w:val="pt-BR" w:eastAsia="pt-BR"/>
            </w:rPr>
          </w:pPr>
          <w:hyperlink w:anchor="_Toc230421776" w:history="1">
            <w:r w:rsidRPr="00743ABD">
              <w:rPr>
                <w:rStyle w:val="Hyperlink"/>
                <w:lang w:val="pt-BR"/>
              </w:rPr>
              <w:t>4.2 Comparação LoRA Final vs Checkpoint-3750</w:t>
            </w:r>
            <w:r>
              <w:rPr>
                <w:webHidden/>
              </w:rPr>
              <w:tab/>
            </w:r>
            <w:r>
              <w:rPr>
                <w:webHidden/>
              </w:rPr>
              <w:fldChar w:fldCharType="begin"/>
            </w:r>
            <w:r>
              <w:rPr>
                <w:webHidden/>
              </w:rPr>
              <w:instrText xml:space="preserve"> PAGEREF _Toc230421776 \h </w:instrText>
            </w:r>
            <w:r>
              <w:rPr>
                <w:webHidden/>
              </w:rPr>
            </w:r>
            <w:r>
              <w:rPr>
                <w:webHidden/>
              </w:rPr>
              <w:fldChar w:fldCharType="separate"/>
            </w:r>
            <w:r>
              <w:rPr>
                <w:webHidden/>
              </w:rPr>
              <w:t>23</w:t>
            </w:r>
            <w:r>
              <w:rPr>
                <w:webHidden/>
              </w:rPr>
              <w:fldChar w:fldCharType="end"/>
            </w:r>
          </w:hyperlink>
        </w:p>
        <w:p w14:paraId="4D9E80CB" w14:textId="5ED99078" w:rsidR="00A40B88" w:rsidRDefault="00A40B88">
          <w:pPr>
            <w:pStyle w:val="Sumrio2"/>
            <w:tabs>
              <w:tab w:val="right" w:leader="dot" w:pos="8494"/>
            </w:tabs>
            <w:rPr>
              <w:rFonts w:eastAsiaTheme="minorEastAsia"/>
              <w:lang w:val="pt-BR" w:eastAsia="pt-BR"/>
            </w:rPr>
          </w:pPr>
          <w:hyperlink w:anchor="_Toc230421777" w:history="1">
            <w:r w:rsidRPr="00743ABD">
              <w:rPr>
                <w:rStyle w:val="Hyperlink"/>
                <w:lang w:val="pt-BR"/>
              </w:rPr>
              <w:t>4.3 Teste Funcional do Assistente</w:t>
            </w:r>
            <w:r>
              <w:rPr>
                <w:webHidden/>
              </w:rPr>
              <w:tab/>
            </w:r>
            <w:r>
              <w:rPr>
                <w:webHidden/>
              </w:rPr>
              <w:fldChar w:fldCharType="begin"/>
            </w:r>
            <w:r>
              <w:rPr>
                <w:webHidden/>
              </w:rPr>
              <w:instrText xml:space="preserve"> PAGEREF _Toc230421777 \h </w:instrText>
            </w:r>
            <w:r>
              <w:rPr>
                <w:webHidden/>
              </w:rPr>
            </w:r>
            <w:r>
              <w:rPr>
                <w:webHidden/>
              </w:rPr>
              <w:fldChar w:fldCharType="separate"/>
            </w:r>
            <w:r>
              <w:rPr>
                <w:webHidden/>
              </w:rPr>
              <w:t>24</w:t>
            </w:r>
            <w:r>
              <w:rPr>
                <w:webHidden/>
              </w:rPr>
              <w:fldChar w:fldCharType="end"/>
            </w:r>
          </w:hyperlink>
        </w:p>
        <w:p w14:paraId="54BFC476" w14:textId="11FC9A65" w:rsidR="00A40B88" w:rsidRDefault="00A40B88">
          <w:pPr>
            <w:pStyle w:val="Sumrio1"/>
            <w:tabs>
              <w:tab w:val="right" w:leader="dot" w:pos="8494"/>
            </w:tabs>
            <w:rPr>
              <w:rFonts w:eastAsiaTheme="minorEastAsia"/>
              <w:lang w:val="pt-BR" w:eastAsia="pt-BR"/>
            </w:rPr>
          </w:pPr>
          <w:hyperlink w:anchor="_Toc230421778" w:history="1">
            <w:r w:rsidRPr="00743ABD">
              <w:rPr>
                <w:rStyle w:val="Hyperlink"/>
                <w:lang w:val="pt-BR"/>
              </w:rPr>
              <w:t>5 Segurança, Rastreabilidade e Validação Humana</w:t>
            </w:r>
            <w:r>
              <w:rPr>
                <w:webHidden/>
              </w:rPr>
              <w:tab/>
            </w:r>
            <w:r>
              <w:rPr>
                <w:webHidden/>
              </w:rPr>
              <w:fldChar w:fldCharType="begin"/>
            </w:r>
            <w:r>
              <w:rPr>
                <w:webHidden/>
              </w:rPr>
              <w:instrText xml:space="preserve"> PAGEREF _Toc230421778 \h </w:instrText>
            </w:r>
            <w:r>
              <w:rPr>
                <w:webHidden/>
              </w:rPr>
            </w:r>
            <w:r>
              <w:rPr>
                <w:webHidden/>
              </w:rPr>
              <w:fldChar w:fldCharType="separate"/>
            </w:r>
            <w:r>
              <w:rPr>
                <w:webHidden/>
              </w:rPr>
              <w:t>26</w:t>
            </w:r>
            <w:r>
              <w:rPr>
                <w:webHidden/>
              </w:rPr>
              <w:fldChar w:fldCharType="end"/>
            </w:r>
          </w:hyperlink>
        </w:p>
        <w:p w14:paraId="5BE0BF1A" w14:textId="1A035F66" w:rsidR="00A40B88" w:rsidRDefault="00A40B88">
          <w:pPr>
            <w:pStyle w:val="Sumrio2"/>
            <w:tabs>
              <w:tab w:val="right" w:leader="dot" w:pos="8494"/>
            </w:tabs>
            <w:rPr>
              <w:rFonts w:eastAsiaTheme="minorEastAsia"/>
              <w:lang w:val="pt-BR" w:eastAsia="pt-BR"/>
            </w:rPr>
          </w:pPr>
          <w:hyperlink w:anchor="_Toc230421779" w:history="1">
            <w:r w:rsidRPr="00743ABD">
              <w:rPr>
                <w:rStyle w:val="Hyperlink"/>
                <w:lang w:val="pt-BR"/>
              </w:rPr>
              <w:t>5.1 Prompts Estruturados e Restrição ao Contexto</w:t>
            </w:r>
            <w:r>
              <w:rPr>
                <w:webHidden/>
              </w:rPr>
              <w:tab/>
            </w:r>
            <w:r>
              <w:rPr>
                <w:webHidden/>
              </w:rPr>
              <w:fldChar w:fldCharType="begin"/>
            </w:r>
            <w:r>
              <w:rPr>
                <w:webHidden/>
              </w:rPr>
              <w:instrText xml:space="preserve"> PAGEREF _Toc230421779 \h </w:instrText>
            </w:r>
            <w:r>
              <w:rPr>
                <w:webHidden/>
              </w:rPr>
            </w:r>
            <w:r>
              <w:rPr>
                <w:webHidden/>
              </w:rPr>
              <w:fldChar w:fldCharType="separate"/>
            </w:r>
            <w:r>
              <w:rPr>
                <w:webHidden/>
              </w:rPr>
              <w:t>26</w:t>
            </w:r>
            <w:r>
              <w:rPr>
                <w:webHidden/>
              </w:rPr>
              <w:fldChar w:fldCharType="end"/>
            </w:r>
          </w:hyperlink>
        </w:p>
        <w:p w14:paraId="58103949" w14:textId="67178F18" w:rsidR="00A40B88" w:rsidRDefault="00A40B88">
          <w:pPr>
            <w:pStyle w:val="Sumrio2"/>
            <w:tabs>
              <w:tab w:val="right" w:leader="dot" w:pos="8494"/>
            </w:tabs>
            <w:rPr>
              <w:rFonts w:eastAsiaTheme="minorEastAsia"/>
              <w:lang w:val="pt-BR" w:eastAsia="pt-BR"/>
            </w:rPr>
          </w:pPr>
          <w:hyperlink w:anchor="_Toc230421780" w:history="1">
            <w:r w:rsidRPr="00743ABD">
              <w:rPr>
                <w:rStyle w:val="Hyperlink"/>
                <w:lang w:val="pt-BR"/>
              </w:rPr>
              <w:t>5.2 Regras Determinísticas de Gravidade</w:t>
            </w:r>
            <w:r>
              <w:rPr>
                <w:webHidden/>
              </w:rPr>
              <w:tab/>
            </w:r>
            <w:r>
              <w:rPr>
                <w:webHidden/>
              </w:rPr>
              <w:fldChar w:fldCharType="begin"/>
            </w:r>
            <w:r>
              <w:rPr>
                <w:webHidden/>
              </w:rPr>
              <w:instrText xml:space="preserve"> PAGEREF _Toc230421780 \h </w:instrText>
            </w:r>
            <w:r>
              <w:rPr>
                <w:webHidden/>
              </w:rPr>
            </w:r>
            <w:r>
              <w:rPr>
                <w:webHidden/>
              </w:rPr>
              <w:fldChar w:fldCharType="separate"/>
            </w:r>
            <w:r>
              <w:rPr>
                <w:webHidden/>
              </w:rPr>
              <w:t>26</w:t>
            </w:r>
            <w:r>
              <w:rPr>
                <w:webHidden/>
              </w:rPr>
              <w:fldChar w:fldCharType="end"/>
            </w:r>
          </w:hyperlink>
        </w:p>
        <w:p w14:paraId="0172947E" w14:textId="692DE434" w:rsidR="00A40B88" w:rsidRDefault="00A40B88">
          <w:pPr>
            <w:pStyle w:val="Sumrio2"/>
            <w:tabs>
              <w:tab w:val="right" w:leader="dot" w:pos="8494"/>
            </w:tabs>
            <w:rPr>
              <w:rFonts w:eastAsiaTheme="minorEastAsia"/>
              <w:lang w:val="pt-BR" w:eastAsia="pt-BR"/>
            </w:rPr>
          </w:pPr>
          <w:hyperlink w:anchor="_Toc230421781" w:history="1">
            <w:r w:rsidRPr="00743ABD">
              <w:rPr>
                <w:rStyle w:val="Hyperlink"/>
              </w:rPr>
              <w:t>5.3 Human-in-the-loop e Disclaimers</w:t>
            </w:r>
            <w:r>
              <w:rPr>
                <w:webHidden/>
              </w:rPr>
              <w:tab/>
            </w:r>
            <w:r>
              <w:rPr>
                <w:webHidden/>
              </w:rPr>
              <w:fldChar w:fldCharType="begin"/>
            </w:r>
            <w:r>
              <w:rPr>
                <w:webHidden/>
              </w:rPr>
              <w:instrText xml:space="preserve"> PAGEREF _Toc230421781 \h </w:instrText>
            </w:r>
            <w:r>
              <w:rPr>
                <w:webHidden/>
              </w:rPr>
            </w:r>
            <w:r>
              <w:rPr>
                <w:webHidden/>
              </w:rPr>
              <w:fldChar w:fldCharType="separate"/>
            </w:r>
            <w:r>
              <w:rPr>
                <w:webHidden/>
              </w:rPr>
              <w:t>27</w:t>
            </w:r>
            <w:r>
              <w:rPr>
                <w:webHidden/>
              </w:rPr>
              <w:fldChar w:fldCharType="end"/>
            </w:r>
          </w:hyperlink>
        </w:p>
        <w:p w14:paraId="23B759A0" w14:textId="183F02DD" w:rsidR="00A40B88" w:rsidRDefault="00A40B88">
          <w:pPr>
            <w:pStyle w:val="Sumrio2"/>
            <w:tabs>
              <w:tab w:val="right" w:leader="dot" w:pos="8494"/>
            </w:tabs>
            <w:rPr>
              <w:rFonts w:eastAsiaTheme="minorEastAsia"/>
              <w:lang w:val="pt-BR" w:eastAsia="pt-BR"/>
            </w:rPr>
          </w:pPr>
          <w:hyperlink w:anchor="_Toc230421782" w:history="1">
            <w:r w:rsidRPr="00743ABD">
              <w:rPr>
                <w:rStyle w:val="Hyperlink"/>
                <w:lang w:val="pt-BR"/>
              </w:rPr>
              <w:t>5.4 Logging e Auditoria</w:t>
            </w:r>
            <w:r>
              <w:rPr>
                <w:webHidden/>
              </w:rPr>
              <w:tab/>
            </w:r>
            <w:r>
              <w:rPr>
                <w:webHidden/>
              </w:rPr>
              <w:fldChar w:fldCharType="begin"/>
            </w:r>
            <w:r>
              <w:rPr>
                <w:webHidden/>
              </w:rPr>
              <w:instrText xml:space="preserve"> PAGEREF _Toc230421782 \h </w:instrText>
            </w:r>
            <w:r>
              <w:rPr>
                <w:webHidden/>
              </w:rPr>
            </w:r>
            <w:r>
              <w:rPr>
                <w:webHidden/>
              </w:rPr>
              <w:fldChar w:fldCharType="separate"/>
            </w:r>
            <w:r>
              <w:rPr>
                <w:webHidden/>
              </w:rPr>
              <w:t>27</w:t>
            </w:r>
            <w:r>
              <w:rPr>
                <w:webHidden/>
              </w:rPr>
              <w:fldChar w:fldCharType="end"/>
            </w:r>
          </w:hyperlink>
        </w:p>
        <w:p w14:paraId="4BF61D47" w14:textId="52BF1569" w:rsidR="00A40B88" w:rsidRDefault="00A40B88">
          <w:pPr>
            <w:pStyle w:val="Sumrio1"/>
            <w:tabs>
              <w:tab w:val="right" w:leader="dot" w:pos="8494"/>
            </w:tabs>
            <w:rPr>
              <w:rFonts w:eastAsiaTheme="minorEastAsia"/>
              <w:lang w:val="pt-BR" w:eastAsia="pt-BR"/>
            </w:rPr>
          </w:pPr>
          <w:hyperlink w:anchor="_Toc230421783" w:history="1">
            <w:r w:rsidRPr="00743ABD">
              <w:rPr>
                <w:rStyle w:val="Hyperlink"/>
                <w:lang w:val="pt-BR"/>
              </w:rPr>
              <w:t>6 Discussão e Análise Crítica</w:t>
            </w:r>
            <w:r>
              <w:rPr>
                <w:webHidden/>
              </w:rPr>
              <w:tab/>
            </w:r>
            <w:r>
              <w:rPr>
                <w:webHidden/>
              </w:rPr>
              <w:fldChar w:fldCharType="begin"/>
            </w:r>
            <w:r>
              <w:rPr>
                <w:webHidden/>
              </w:rPr>
              <w:instrText xml:space="preserve"> PAGEREF _Toc230421783 \h </w:instrText>
            </w:r>
            <w:r>
              <w:rPr>
                <w:webHidden/>
              </w:rPr>
            </w:r>
            <w:r>
              <w:rPr>
                <w:webHidden/>
              </w:rPr>
              <w:fldChar w:fldCharType="separate"/>
            </w:r>
            <w:r>
              <w:rPr>
                <w:webHidden/>
              </w:rPr>
              <w:t>28</w:t>
            </w:r>
            <w:r>
              <w:rPr>
                <w:webHidden/>
              </w:rPr>
              <w:fldChar w:fldCharType="end"/>
            </w:r>
          </w:hyperlink>
        </w:p>
        <w:p w14:paraId="3BCDFD14" w14:textId="677D7BC1" w:rsidR="00A40B88" w:rsidRDefault="00A40B88">
          <w:pPr>
            <w:pStyle w:val="Sumrio2"/>
            <w:tabs>
              <w:tab w:val="right" w:leader="dot" w:pos="8494"/>
            </w:tabs>
            <w:rPr>
              <w:rFonts w:eastAsiaTheme="minorEastAsia"/>
              <w:lang w:val="pt-BR" w:eastAsia="pt-BR"/>
            </w:rPr>
          </w:pPr>
          <w:hyperlink w:anchor="_Toc230421784" w:history="1">
            <w:r w:rsidRPr="00743ABD">
              <w:rPr>
                <w:rStyle w:val="Hyperlink"/>
                <w:lang w:val="pt-BR"/>
              </w:rPr>
              <w:t>6.1 Limitações Identificadas</w:t>
            </w:r>
            <w:r>
              <w:rPr>
                <w:webHidden/>
              </w:rPr>
              <w:tab/>
            </w:r>
            <w:r>
              <w:rPr>
                <w:webHidden/>
              </w:rPr>
              <w:fldChar w:fldCharType="begin"/>
            </w:r>
            <w:r>
              <w:rPr>
                <w:webHidden/>
              </w:rPr>
              <w:instrText xml:space="preserve"> PAGEREF _Toc230421784 \h </w:instrText>
            </w:r>
            <w:r>
              <w:rPr>
                <w:webHidden/>
              </w:rPr>
            </w:r>
            <w:r>
              <w:rPr>
                <w:webHidden/>
              </w:rPr>
              <w:fldChar w:fldCharType="separate"/>
            </w:r>
            <w:r>
              <w:rPr>
                <w:webHidden/>
              </w:rPr>
              <w:t>28</w:t>
            </w:r>
            <w:r>
              <w:rPr>
                <w:webHidden/>
              </w:rPr>
              <w:fldChar w:fldCharType="end"/>
            </w:r>
          </w:hyperlink>
        </w:p>
        <w:p w14:paraId="6872C6F9" w14:textId="57638123" w:rsidR="00A40B88" w:rsidRDefault="00A40B88">
          <w:pPr>
            <w:pStyle w:val="Sumrio2"/>
            <w:tabs>
              <w:tab w:val="right" w:leader="dot" w:pos="8494"/>
            </w:tabs>
            <w:rPr>
              <w:rFonts w:eastAsiaTheme="minorEastAsia"/>
              <w:lang w:val="pt-BR" w:eastAsia="pt-BR"/>
            </w:rPr>
          </w:pPr>
          <w:hyperlink w:anchor="_Toc230421785" w:history="1">
            <w:r w:rsidRPr="00743ABD">
              <w:rPr>
                <w:rStyle w:val="Hyperlink"/>
                <w:lang w:val="pt-BR"/>
              </w:rPr>
              <w:t>6.2 Alternativas Não Exploradas</w:t>
            </w:r>
            <w:r>
              <w:rPr>
                <w:webHidden/>
              </w:rPr>
              <w:tab/>
            </w:r>
            <w:r>
              <w:rPr>
                <w:webHidden/>
              </w:rPr>
              <w:fldChar w:fldCharType="begin"/>
            </w:r>
            <w:r>
              <w:rPr>
                <w:webHidden/>
              </w:rPr>
              <w:instrText xml:space="preserve"> PAGEREF _Toc230421785 \h </w:instrText>
            </w:r>
            <w:r>
              <w:rPr>
                <w:webHidden/>
              </w:rPr>
            </w:r>
            <w:r>
              <w:rPr>
                <w:webHidden/>
              </w:rPr>
              <w:fldChar w:fldCharType="separate"/>
            </w:r>
            <w:r>
              <w:rPr>
                <w:webHidden/>
              </w:rPr>
              <w:t>29</w:t>
            </w:r>
            <w:r>
              <w:rPr>
                <w:webHidden/>
              </w:rPr>
              <w:fldChar w:fldCharType="end"/>
            </w:r>
          </w:hyperlink>
        </w:p>
        <w:p w14:paraId="16482F14" w14:textId="769BAC79" w:rsidR="00A40B88" w:rsidRDefault="00A40B88">
          <w:pPr>
            <w:pStyle w:val="Sumrio2"/>
            <w:tabs>
              <w:tab w:val="right" w:leader="dot" w:pos="8494"/>
            </w:tabs>
            <w:rPr>
              <w:rFonts w:eastAsiaTheme="minorEastAsia"/>
              <w:lang w:val="pt-BR" w:eastAsia="pt-BR"/>
            </w:rPr>
          </w:pPr>
          <w:hyperlink w:anchor="_Toc230421786" w:history="1">
            <w:r w:rsidRPr="00743ABD">
              <w:rPr>
                <w:rStyle w:val="Hyperlink"/>
                <w:lang w:val="pt-BR"/>
              </w:rPr>
              <w:t>6.3 Contribuições do Projeto</w:t>
            </w:r>
            <w:r>
              <w:rPr>
                <w:webHidden/>
              </w:rPr>
              <w:tab/>
            </w:r>
            <w:r>
              <w:rPr>
                <w:webHidden/>
              </w:rPr>
              <w:fldChar w:fldCharType="begin"/>
            </w:r>
            <w:r>
              <w:rPr>
                <w:webHidden/>
              </w:rPr>
              <w:instrText xml:space="preserve"> PAGEREF _Toc230421786 \h </w:instrText>
            </w:r>
            <w:r>
              <w:rPr>
                <w:webHidden/>
              </w:rPr>
            </w:r>
            <w:r>
              <w:rPr>
                <w:webHidden/>
              </w:rPr>
              <w:fldChar w:fldCharType="separate"/>
            </w:r>
            <w:r>
              <w:rPr>
                <w:webHidden/>
              </w:rPr>
              <w:t>29</w:t>
            </w:r>
            <w:r>
              <w:rPr>
                <w:webHidden/>
              </w:rPr>
              <w:fldChar w:fldCharType="end"/>
            </w:r>
          </w:hyperlink>
        </w:p>
        <w:p w14:paraId="6A42C5F7" w14:textId="766ADF3A" w:rsidR="00A40B88" w:rsidRDefault="00A40B88">
          <w:pPr>
            <w:pStyle w:val="Sumrio1"/>
            <w:tabs>
              <w:tab w:val="right" w:leader="dot" w:pos="8494"/>
            </w:tabs>
            <w:rPr>
              <w:rFonts w:eastAsiaTheme="minorEastAsia"/>
              <w:lang w:val="pt-BR" w:eastAsia="pt-BR"/>
            </w:rPr>
          </w:pPr>
          <w:hyperlink w:anchor="_Toc230421787" w:history="1">
            <w:r w:rsidRPr="00743ABD">
              <w:rPr>
                <w:rStyle w:val="Hyperlink"/>
                <w:lang w:val="pt-BR"/>
              </w:rPr>
              <w:t>7 Conclusões</w:t>
            </w:r>
            <w:r>
              <w:rPr>
                <w:webHidden/>
              </w:rPr>
              <w:tab/>
            </w:r>
            <w:r>
              <w:rPr>
                <w:webHidden/>
              </w:rPr>
              <w:fldChar w:fldCharType="begin"/>
            </w:r>
            <w:r>
              <w:rPr>
                <w:webHidden/>
              </w:rPr>
              <w:instrText xml:space="preserve"> PAGEREF _Toc230421787 \h </w:instrText>
            </w:r>
            <w:r>
              <w:rPr>
                <w:webHidden/>
              </w:rPr>
            </w:r>
            <w:r>
              <w:rPr>
                <w:webHidden/>
              </w:rPr>
              <w:fldChar w:fldCharType="separate"/>
            </w:r>
            <w:r>
              <w:rPr>
                <w:webHidden/>
              </w:rPr>
              <w:t>31</w:t>
            </w:r>
            <w:r>
              <w:rPr>
                <w:webHidden/>
              </w:rPr>
              <w:fldChar w:fldCharType="end"/>
            </w:r>
          </w:hyperlink>
        </w:p>
        <w:p w14:paraId="1EB17B4F" w14:textId="67DF8062" w:rsidR="00A40B88" w:rsidRDefault="00A40B88">
          <w:pPr>
            <w:pStyle w:val="Sumrio2"/>
            <w:tabs>
              <w:tab w:val="right" w:leader="dot" w:pos="8494"/>
            </w:tabs>
            <w:rPr>
              <w:rFonts w:eastAsiaTheme="minorEastAsia"/>
              <w:lang w:val="pt-BR" w:eastAsia="pt-BR"/>
            </w:rPr>
          </w:pPr>
          <w:hyperlink w:anchor="_Toc230421788" w:history="1">
            <w:r w:rsidRPr="00743ABD">
              <w:rPr>
                <w:rStyle w:val="Hyperlink"/>
                <w:lang w:val="pt-BR"/>
              </w:rPr>
              <w:t>7.1 Síntese dos Resultados</w:t>
            </w:r>
            <w:r>
              <w:rPr>
                <w:webHidden/>
              </w:rPr>
              <w:tab/>
            </w:r>
            <w:r>
              <w:rPr>
                <w:webHidden/>
              </w:rPr>
              <w:fldChar w:fldCharType="begin"/>
            </w:r>
            <w:r>
              <w:rPr>
                <w:webHidden/>
              </w:rPr>
              <w:instrText xml:space="preserve"> PAGEREF _Toc230421788 \h </w:instrText>
            </w:r>
            <w:r>
              <w:rPr>
                <w:webHidden/>
              </w:rPr>
            </w:r>
            <w:r>
              <w:rPr>
                <w:webHidden/>
              </w:rPr>
              <w:fldChar w:fldCharType="separate"/>
            </w:r>
            <w:r>
              <w:rPr>
                <w:webHidden/>
              </w:rPr>
              <w:t>31</w:t>
            </w:r>
            <w:r>
              <w:rPr>
                <w:webHidden/>
              </w:rPr>
              <w:fldChar w:fldCharType="end"/>
            </w:r>
          </w:hyperlink>
        </w:p>
        <w:p w14:paraId="19D452BA" w14:textId="1F49CDDB" w:rsidR="00A40B88" w:rsidRDefault="00A40B88">
          <w:pPr>
            <w:pStyle w:val="Sumrio2"/>
            <w:tabs>
              <w:tab w:val="right" w:leader="dot" w:pos="8494"/>
            </w:tabs>
            <w:rPr>
              <w:rFonts w:eastAsiaTheme="minorEastAsia"/>
              <w:lang w:val="pt-BR" w:eastAsia="pt-BR"/>
            </w:rPr>
          </w:pPr>
          <w:hyperlink w:anchor="_Toc230421789" w:history="1">
            <w:r w:rsidRPr="00743ABD">
              <w:rPr>
                <w:rStyle w:val="Hyperlink"/>
                <w:lang w:val="pt-BR"/>
              </w:rPr>
              <w:t>7.2 Lições Aprendidas</w:t>
            </w:r>
            <w:r>
              <w:rPr>
                <w:webHidden/>
              </w:rPr>
              <w:tab/>
            </w:r>
            <w:r>
              <w:rPr>
                <w:webHidden/>
              </w:rPr>
              <w:fldChar w:fldCharType="begin"/>
            </w:r>
            <w:r>
              <w:rPr>
                <w:webHidden/>
              </w:rPr>
              <w:instrText xml:space="preserve"> PAGEREF _Toc230421789 \h </w:instrText>
            </w:r>
            <w:r>
              <w:rPr>
                <w:webHidden/>
              </w:rPr>
            </w:r>
            <w:r>
              <w:rPr>
                <w:webHidden/>
              </w:rPr>
              <w:fldChar w:fldCharType="separate"/>
            </w:r>
            <w:r>
              <w:rPr>
                <w:webHidden/>
              </w:rPr>
              <w:t>31</w:t>
            </w:r>
            <w:r>
              <w:rPr>
                <w:webHidden/>
              </w:rPr>
              <w:fldChar w:fldCharType="end"/>
            </w:r>
          </w:hyperlink>
        </w:p>
        <w:p w14:paraId="017678EC" w14:textId="3FF90A67" w:rsidR="00A40B88" w:rsidRDefault="00A40B88">
          <w:pPr>
            <w:pStyle w:val="Sumrio2"/>
            <w:tabs>
              <w:tab w:val="right" w:leader="dot" w:pos="8494"/>
            </w:tabs>
            <w:rPr>
              <w:rFonts w:eastAsiaTheme="minorEastAsia"/>
              <w:lang w:val="pt-BR" w:eastAsia="pt-BR"/>
            </w:rPr>
          </w:pPr>
          <w:hyperlink w:anchor="_Toc230421790" w:history="1">
            <w:r w:rsidRPr="00743ABD">
              <w:rPr>
                <w:rStyle w:val="Hyperlink"/>
                <w:lang w:val="pt-BR"/>
              </w:rPr>
              <w:t>7.3 Impacto e Aplicabilidade</w:t>
            </w:r>
            <w:r>
              <w:rPr>
                <w:webHidden/>
              </w:rPr>
              <w:tab/>
            </w:r>
            <w:r>
              <w:rPr>
                <w:webHidden/>
              </w:rPr>
              <w:fldChar w:fldCharType="begin"/>
            </w:r>
            <w:r>
              <w:rPr>
                <w:webHidden/>
              </w:rPr>
              <w:instrText xml:space="preserve"> PAGEREF _Toc230421790 \h </w:instrText>
            </w:r>
            <w:r>
              <w:rPr>
                <w:webHidden/>
              </w:rPr>
            </w:r>
            <w:r>
              <w:rPr>
                <w:webHidden/>
              </w:rPr>
              <w:fldChar w:fldCharType="separate"/>
            </w:r>
            <w:r>
              <w:rPr>
                <w:webHidden/>
              </w:rPr>
              <w:t>32</w:t>
            </w:r>
            <w:r>
              <w:rPr>
                <w:webHidden/>
              </w:rPr>
              <w:fldChar w:fldCharType="end"/>
            </w:r>
          </w:hyperlink>
        </w:p>
        <w:p w14:paraId="3909B6EC" w14:textId="33FB9634" w:rsidR="00A40B88" w:rsidRDefault="00A40B88">
          <w:pPr>
            <w:pStyle w:val="Sumrio2"/>
            <w:tabs>
              <w:tab w:val="right" w:leader="dot" w:pos="8494"/>
            </w:tabs>
            <w:rPr>
              <w:rFonts w:eastAsiaTheme="minorEastAsia"/>
              <w:lang w:val="pt-BR" w:eastAsia="pt-BR"/>
            </w:rPr>
          </w:pPr>
          <w:hyperlink w:anchor="_Toc230421791" w:history="1">
            <w:r w:rsidRPr="00743ABD">
              <w:rPr>
                <w:rStyle w:val="Hyperlink"/>
                <w:lang w:val="pt-BR"/>
              </w:rPr>
              <w:t>7.4 Considerações Finais</w:t>
            </w:r>
            <w:r>
              <w:rPr>
                <w:webHidden/>
              </w:rPr>
              <w:tab/>
            </w:r>
            <w:r>
              <w:rPr>
                <w:webHidden/>
              </w:rPr>
              <w:fldChar w:fldCharType="begin"/>
            </w:r>
            <w:r>
              <w:rPr>
                <w:webHidden/>
              </w:rPr>
              <w:instrText xml:space="preserve"> PAGEREF _Toc230421791 \h </w:instrText>
            </w:r>
            <w:r>
              <w:rPr>
                <w:webHidden/>
              </w:rPr>
            </w:r>
            <w:r>
              <w:rPr>
                <w:webHidden/>
              </w:rPr>
              <w:fldChar w:fldCharType="separate"/>
            </w:r>
            <w:r>
              <w:rPr>
                <w:webHidden/>
              </w:rPr>
              <w:t>33</w:t>
            </w:r>
            <w:r>
              <w:rPr>
                <w:webHidden/>
              </w:rPr>
              <w:fldChar w:fldCharType="end"/>
            </w:r>
          </w:hyperlink>
        </w:p>
        <w:p w14:paraId="44BB56A0" w14:textId="761FA174" w:rsidR="00A40B88" w:rsidRDefault="00A40B88">
          <w:pPr>
            <w:pStyle w:val="Sumrio1"/>
            <w:tabs>
              <w:tab w:val="right" w:leader="dot" w:pos="8494"/>
            </w:tabs>
            <w:rPr>
              <w:rFonts w:eastAsiaTheme="minorEastAsia"/>
              <w:lang w:val="pt-BR" w:eastAsia="pt-BR"/>
            </w:rPr>
          </w:pPr>
          <w:hyperlink w:anchor="_Toc230421792" w:history="1">
            <w:r w:rsidRPr="00743ABD">
              <w:rPr>
                <w:rStyle w:val="Hyperlink"/>
                <w:lang w:val="pt-BR"/>
              </w:rPr>
              <w:t>Referências</w:t>
            </w:r>
            <w:r>
              <w:rPr>
                <w:webHidden/>
              </w:rPr>
              <w:tab/>
            </w:r>
            <w:r>
              <w:rPr>
                <w:webHidden/>
              </w:rPr>
              <w:fldChar w:fldCharType="begin"/>
            </w:r>
            <w:r>
              <w:rPr>
                <w:webHidden/>
              </w:rPr>
              <w:instrText xml:space="preserve"> PAGEREF _Toc230421792 \h </w:instrText>
            </w:r>
            <w:r>
              <w:rPr>
                <w:webHidden/>
              </w:rPr>
            </w:r>
            <w:r>
              <w:rPr>
                <w:webHidden/>
              </w:rPr>
              <w:fldChar w:fldCharType="separate"/>
            </w:r>
            <w:r>
              <w:rPr>
                <w:webHidden/>
              </w:rPr>
              <w:t>34</w:t>
            </w:r>
            <w:r>
              <w:rPr>
                <w:webHidden/>
              </w:rPr>
              <w:fldChar w:fldCharType="end"/>
            </w:r>
          </w:hyperlink>
        </w:p>
        <w:p w14:paraId="61F703BA" w14:textId="2DDB164E" w:rsidR="00A40B88" w:rsidRDefault="00A40B88">
          <w:pPr>
            <w:pStyle w:val="Sumrio1"/>
            <w:tabs>
              <w:tab w:val="right" w:leader="dot" w:pos="8494"/>
            </w:tabs>
            <w:rPr>
              <w:rFonts w:eastAsiaTheme="minorEastAsia"/>
              <w:lang w:val="pt-BR" w:eastAsia="pt-BR"/>
            </w:rPr>
          </w:pPr>
          <w:hyperlink w:anchor="_Toc230421793" w:history="1">
            <w:r w:rsidRPr="00743ABD">
              <w:rPr>
                <w:rStyle w:val="Hyperlink"/>
                <w:lang w:val="pt-BR"/>
              </w:rPr>
              <w:t>Apêndices</w:t>
            </w:r>
            <w:r>
              <w:rPr>
                <w:webHidden/>
              </w:rPr>
              <w:tab/>
            </w:r>
            <w:r>
              <w:rPr>
                <w:webHidden/>
              </w:rPr>
              <w:fldChar w:fldCharType="begin"/>
            </w:r>
            <w:r>
              <w:rPr>
                <w:webHidden/>
              </w:rPr>
              <w:instrText xml:space="preserve"> PAGEREF _Toc230421793 \h </w:instrText>
            </w:r>
            <w:r>
              <w:rPr>
                <w:webHidden/>
              </w:rPr>
            </w:r>
            <w:r>
              <w:rPr>
                <w:webHidden/>
              </w:rPr>
              <w:fldChar w:fldCharType="separate"/>
            </w:r>
            <w:r>
              <w:rPr>
                <w:webHidden/>
              </w:rPr>
              <w:t>34</w:t>
            </w:r>
            <w:r>
              <w:rPr>
                <w:webHidden/>
              </w:rPr>
              <w:fldChar w:fldCharType="end"/>
            </w:r>
          </w:hyperlink>
        </w:p>
        <w:p w14:paraId="5C56DAF9" w14:textId="407726A2" w:rsidR="00A40B88" w:rsidRDefault="00A40B88">
          <w:pPr>
            <w:pStyle w:val="Sumrio2"/>
            <w:tabs>
              <w:tab w:val="right" w:leader="dot" w:pos="8494"/>
            </w:tabs>
            <w:rPr>
              <w:rFonts w:eastAsiaTheme="minorEastAsia"/>
              <w:lang w:val="pt-BR" w:eastAsia="pt-BR"/>
            </w:rPr>
          </w:pPr>
          <w:hyperlink w:anchor="_Toc230421794" w:history="1">
            <w:r w:rsidRPr="00743ABD">
              <w:rPr>
                <w:rStyle w:val="Hyperlink"/>
                <w:lang w:val="pt-BR"/>
              </w:rPr>
              <w:t>Apêndice A — Instalação e Execução</w:t>
            </w:r>
            <w:r>
              <w:rPr>
                <w:webHidden/>
              </w:rPr>
              <w:tab/>
            </w:r>
            <w:r>
              <w:rPr>
                <w:webHidden/>
              </w:rPr>
              <w:fldChar w:fldCharType="begin"/>
            </w:r>
            <w:r>
              <w:rPr>
                <w:webHidden/>
              </w:rPr>
              <w:instrText xml:space="preserve"> PAGEREF _Toc230421794 \h </w:instrText>
            </w:r>
            <w:r>
              <w:rPr>
                <w:webHidden/>
              </w:rPr>
            </w:r>
            <w:r>
              <w:rPr>
                <w:webHidden/>
              </w:rPr>
              <w:fldChar w:fldCharType="separate"/>
            </w:r>
            <w:r>
              <w:rPr>
                <w:webHidden/>
              </w:rPr>
              <w:t>34</w:t>
            </w:r>
            <w:r>
              <w:rPr>
                <w:webHidden/>
              </w:rPr>
              <w:fldChar w:fldCharType="end"/>
            </w:r>
          </w:hyperlink>
        </w:p>
        <w:p w14:paraId="0B1B6B96" w14:textId="69B9A590" w:rsidR="00A40B88" w:rsidRDefault="00A40B88">
          <w:pPr>
            <w:pStyle w:val="Sumrio2"/>
            <w:tabs>
              <w:tab w:val="right" w:leader="dot" w:pos="8494"/>
            </w:tabs>
            <w:rPr>
              <w:rFonts w:eastAsiaTheme="minorEastAsia"/>
              <w:lang w:val="pt-BR" w:eastAsia="pt-BR"/>
            </w:rPr>
          </w:pPr>
          <w:hyperlink w:anchor="_Toc230421795" w:history="1">
            <w:r w:rsidRPr="00743ABD">
              <w:rPr>
                <w:rStyle w:val="Hyperlink"/>
                <w:lang w:val="pt-BR"/>
              </w:rPr>
              <w:t>Apêndice B — Estrutura Completa de Arquivos</w:t>
            </w:r>
            <w:r>
              <w:rPr>
                <w:webHidden/>
              </w:rPr>
              <w:tab/>
            </w:r>
            <w:r>
              <w:rPr>
                <w:webHidden/>
              </w:rPr>
              <w:fldChar w:fldCharType="begin"/>
            </w:r>
            <w:r>
              <w:rPr>
                <w:webHidden/>
              </w:rPr>
              <w:instrText xml:space="preserve"> PAGEREF _Toc230421795 \h </w:instrText>
            </w:r>
            <w:r>
              <w:rPr>
                <w:webHidden/>
              </w:rPr>
            </w:r>
            <w:r>
              <w:rPr>
                <w:webHidden/>
              </w:rPr>
              <w:fldChar w:fldCharType="separate"/>
            </w:r>
            <w:r>
              <w:rPr>
                <w:webHidden/>
              </w:rPr>
              <w:t>35</w:t>
            </w:r>
            <w:r>
              <w:rPr>
                <w:webHidden/>
              </w:rPr>
              <w:fldChar w:fldCharType="end"/>
            </w:r>
          </w:hyperlink>
        </w:p>
        <w:p w14:paraId="35FB06E6" w14:textId="45448A3D" w:rsidR="00A40B88" w:rsidRDefault="00A40B88">
          <w:pPr>
            <w:pStyle w:val="Sumrio2"/>
            <w:tabs>
              <w:tab w:val="right" w:leader="dot" w:pos="8494"/>
            </w:tabs>
            <w:rPr>
              <w:rFonts w:eastAsiaTheme="minorEastAsia"/>
              <w:lang w:val="pt-BR" w:eastAsia="pt-BR"/>
            </w:rPr>
          </w:pPr>
          <w:hyperlink w:anchor="_Toc230421796" w:history="1">
            <w:r w:rsidRPr="00743ABD">
              <w:rPr>
                <w:rStyle w:val="Hyperlink"/>
                <w:lang w:val="pt-BR"/>
              </w:rPr>
              <w:t>Apêndice C — Glossário</w:t>
            </w:r>
            <w:r>
              <w:rPr>
                <w:webHidden/>
              </w:rPr>
              <w:tab/>
            </w:r>
            <w:r>
              <w:rPr>
                <w:webHidden/>
              </w:rPr>
              <w:fldChar w:fldCharType="begin"/>
            </w:r>
            <w:r>
              <w:rPr>
                <w:webHidden/>
              </w:rPr>
              <w:instrText xml:space="preserve"> PAGEREF _Toc230421796 \h </w:instrText>
            </w:r>
            <w:r>
              <w:rPr>
                <w:webHidden/>
              </w:rPr>
            </w:r>
            <w:r>
              <w:rPr>
                <w:webHidden/>
              </w:rPr>
              <w:fldChar w:fldCharType="separate"/>
            </w:r>
            <w:r>
              <w:rPr>
                <w:webHidden/>
              </w:rPr>
              <w:t>36</w:t>
            </w:r>
            <w:r>
              <w:rPr>
                <w:webHidden/>
              </w:rPr>
              <w:fldChar w:fldCharType="end"/>
            </w:r>
          </w:hyperlink>
        </w:p>
        <w:p w14:paraId="4E7E9A95" w14:textId="7178132F" w:rsidR="00A40B88" w:rsidRDefault="00A40B88">
          <w:r>
            <w:rPr>
              <w:b/>
              <w:bCs/>
            </w:rPr>
            <w:fldChar w:fldCharType="end"/>
          </w:r>
        </w:p>
      </w:sdtContent>
    </w:sdt>
    <w:p w14:paraId="0D178743" w14:textId="77777777" w:rsidR="00A40B88" w:rsidRPr="00A40B88" w:rsidRDefault="00A40B88" w:rsidP="00A40B88">
      <w:pPr>
        <w:rPr>
          <w:lang w:val="pt-BR"/>
        </w:rPr>
      </w:pPr>
    </w:p>
    <w:p w14:paraId="56710319" w14:textId="77777777" w:rsidR="00A05EFD" w:rsidRPr="00A40B88" w:rsidRDefault="00000000">
      <w:pPr>
        <w:rPr>
          <w:lang w:val="pt-BR"/>
        </w:rPr>
      </w:pPr>
      <w:r w:rsidRPr="00A40B88">
        <w:rPr>
          <w:lang w:val="pt-BR"/>
        </w:rPr>
        <w:br w:type="page"/>
      </w:r>
    </w:p>
    <w:p w14:paraId="65BE4C5C" w14:textId="08FF4801" w:rsidR="00370762" w:rsidRDefault="00370762" w:rsidP="00370762">
      <w:pPr>
        <w:pStyle w:val="Ttulo1"/>
        <w:jc w:val="center"/>
        <w:rPr>
          <w:lang w:val="pt-BR"/>
        </w:rPr>
      </w:pPr>
      <w:bookmarkStart w:id="0" w:name="_Toc230421740"/>
      <w:r>
        <w:lastRenderedPageBreak/>
        <w:drawing>
          <wp:inline distT="0" distB="0" distL="0" distR="0" wp14:anchorId="447A043D" wp14:editId="1E64BD55">
            <wp:extent cx="2077085" cy="3692525"/>
            <wp:effectExtent l="0" t="0" r="0" b="3175"/>
            <wp:docPr id="1875612806" name="Picture 1" descr="Uma imagem contendo objeto, relógio, plac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12806" name="Picture 1" descr="Uma imagem contendo objeto, relógio, placar&#10;&#10;O conteúdo gerado por IA pode estar incorreto."/>
                    <pic:cNvPicPr>
                      <a:picLocks noChangeAspect="1"/>
                    </pic:cNvPicPr>
                  </pic:nvPicPr>
                  <pic:blipFill>
                    <a:blip r:embed="rId6"/>
                    <a:stretch>
                      <a:fillRect/>
                    </a:stretch>
                  </pic:blipFill>
                  <pic:spPr>
                    <a:xfrm>
                      <a:off x="0" y="0"/>
                      <a:ext cx="2077085" cy="3692525"/>
                    </a:xfrm>
                    <a:prstGeom prst="rect">
                      <a:avLst/>
                    </a:prstGeom>
                  </pic:spPr>
                </pic:pic>
              </a:graphicData>
            </a:graphic>
          </wp:inline>
        </w:drawing>
      </w:r>
    </w:p>
    <w:p w14:paraId="4890B278" w14:textId="4889B3AA" w:rsidR="00A05EFD" w:rsidRPr="00A40B88" w:rsidRDefault="00000000">
      <w:pPr>
        <w:pStyle w:val="Ttulo1"/>
        <w:rPr>
          <w:lang w:val="pt-BR"/>
        </w:rPr>
      </w:pPr>
      <w:r w:rsidRPr="00A40B88">
        <w:rPr>
          <w:lang w:val="pt-BR"/>
        </w:rPr>
        <w:t>Introdução</w:t>
      </w:r>
      <w:bookmarkEnd w:id="0"/>
    </w:p>
    <w:p w14:paraId="721B7E02" w14:textId="77777777" w:rsidR="00A05EFD" w:rsidRPr="00A40B88" w:rsidRDefault="00000000">
      <w:pPr>
        <w:pStyle w:val="Ttulo2"/>
        <w:rPr>
          <w:lang w:val="pt-BR"/>
        </w:rPr>
      </w:pPr>
      <w:bookmarkStart w:id="1" w:name="_Toc230421741"/>
      <w:r w:rsidRPr="00A40B88">
        <w:rPr>
          <w:lang w:val="pt-BR"/>
        </w:rPr>
        <w:t>Descrição</w:t>
      </w:r>
      <w:bookmarkEnd w:id="1"/>
    </w:p>
    <w:p w14:paraId="23BDF975" w14:textId="77777777" w:rsidR="00A05EFD" w:rsidRPr="00A40B88" w:rsidRDefault="00000000">
      <w:pPr>
        <w:rPr>
          <w:lang w:val="pt-BR"/>
        </w:rPr>
      </w:pPr>
      <w:r w:rsidRPr="00A40B88">
        <w:rPr>
          <w:lang w:val="pt-BR"/>
        </w:rPr>
        <w:t>Este relatório técnico apresenta a implementação de um assistente virtual médico desenvolvido no escopo do Tech Challenge da Fase 3 da Pós-graduação em Inteligência Artificial para Desenvolvedores (FIAP). A proposta combina duas frentes complementares: (i) o fine-tuning de um Large Language Model (LLM) open-source para o domínio médico em português brasileiro, utilizando a técnica LoRA (Low-Rank Adaptation) sobre o modelo Qwen2.5-3B-Instruct; e (ii) a construção de um assistente de triagem clínica baseado em LangChain e LangGraph, com RAG (Retrieval-Augmented Generation) sobre protocolos oficiais do Ministério da Saúde.</w:t>
      </w:r>
    </w:p>
    <w:p w14:paraId="4A17B22E" w14:textId="77777777" w:rsidR="00A05EFD" w:rsidRPr="00A40B88" w:rsidRDefault="00000000">
      <w:pPr>
        <w:rPr>
          <w:lang w:val="pt-BR"/>
        </w:rPr>
      </w:pPr>
      <w:r w:rsidRPr="00A40B88">
        <w:rPr>
          <w:lang w:val="pt-BR"/>
        </w:rPr>
        <w:t>O sistema foi projetado para apoiar profissionais de saúde no fluxo de triagem, sugerindo suspeitas diagnósticas, classificando gravidade, recomendando exames e propondo tratamento baseado em protocolo — sempre condicionando o avanço entre etapas críticas à validação humana explícita (human-in-the-loop).</w:t>
      </w:r>
    </w:p>
    <w:p w14:paraId="0A1B5CCA" w14:textId="77777777" w:rsidR="00A05EFD" w:rsidRPr="00A40B88" w:rsidRDefault="00000000">
      <w:pPr>
        <w:pStyle w:val="Ttulo2"/>
        <w:rPr>
          <w:lang w:val="pt-BR"/>
        </w:rPr>
      </w:pPr>
      <w:bookmarkStart w:id="2" w:name="_Toc230421742"/>
      <w:r w:rsidRPr="00A40B88">
        <w:rPr>
          <w:lang w:val="pt-BR"/>
        </w:rPr>
        <w:t>Projeto escolhido</w:t>
      </w:r>
      <w:bookmarkEnd w:id="2"/>
    </w:p>
    <w:p w14:paraId="56C36F33" w14:textId="77777777" w:rsidR="00A05EFD" w:rsidRPr="00A40B88" w:rsidRDefault="00000000">
      <w:pPr>
        <w:rPr>
          <w:lang w:val="pt-BR"/>
        </w:rPr>
      </w:pPr>
      <w:r w:rsidRPr="00A40B88">
        <w:rPr>
          <w:lang w:val="pt-BR"/>
        </w:rPr>
        <w:t>Foram apresentadas opções de projetos com foco em aplicações de IA em saúde:</w:t>
      </w:r>
    </w:p>
    <w:p w14:paraId="228DCBC0" w14:textId="77777777" w:rsidR="00A05EFD" w:rsidRPr="00A40B88" w:rsidRDefault="00000000">
      <w:pPr>
        <w:pStyle w:val="PargrafodaLista"/>
        <w:rPr>
          <w:lang w:val="pt-BR"/>
        </w:rPr>
      </w:pPr>
      <w:r w:rsidRPr="00A40B88">
        <w:rPr>
          <w:lang w:val="pt-BR"/>
        </w:rPr>
        <w:lastRenderedPageBreak/>
        <w:t>Fine-tuning de Foundation Model para Assistente Médico (apoio em condutas clínicas, dúvidas médicas e sugestões baseadas em protocolos internos).</w:t>
      </w:r>
    </w:p>
    <w:p w14:paraId="34CE3E85" w14:textId="77777777" w:rsidR="00A05EFD" w:rsidRPr="00A40B88" w:rsidRDefault="00000000">
      <w:pPr>
        <w:pStyle w:val="PargrafodaLista"/>
        <w:rPr>
          <w:lang w:val="pt-BR"/>
        </w:rPr>
      </w:pPr>
      <w:r w:rsidRPr="00A40B88">
        <w:rPr>
          <w:lang w:val="pt-BR"/>
        </w:rPr>
        <w:t>Outras opções de domínio aplicado disponibilizadas pela mentoria.</w:t>
      </w:r>
    </w:p>
    <w:p w14:paraId="67414FE0" w14:textId="77777777" w:rsidR="00A05EFD" w:rsidRPr="00A40B88" w:rsidRDefault="00000000">
      <w:pPr>
        <w:rPr>
          <w:lang w:val="pt-BR"/>
        </w:rPr>
      </w:pPr>
      <w:r w:rsidRPr="00A40B88">
        <w:rPr>
          <w:lang w:val="pt-BR"/>
        </w:rPr>
        <w:t>A opção escolhida foi a de número 1, com o desafio de transformar um modelo de linguagem genérico em um assistente especialista no contexto médico, capaz de operar com dados clínicos em português, respeitando restrições críticas de segurança.</w:t>
      </w:r>
    </w:p>
    <w:p w14:paraId="4FA2433A" w14:textId="77777777" w:rsidR="00A05EFD" w:rsidRPr="00A40B88" w:rsidRDefault="00000000">
      <w:pPr>
        <w:pStyle w:val="Ttulo2"/>
        <w:rPr>
          <w:lang w:val="pt-BR"/>
        </w:rPr>
      </w:pPr>
      <w:bookmarkStart w:id="3" w:name="_Toc230421743"/>
      <w:r w:rsidRPr="00A40B88">
        <w:rPr>
          <w:lang w:val="pt-BR"/>
        </w:rPr>
        <w:t>Objetivos do Projeto</w:t>
      </w:r>
      <w:bookmarkEnd w:id="3"/>
    </w:p>
    <w:p w14:paraId="1EF9F5C5" w14:textId="77777777" w:rsidR="00A05EFD" w:rsidRPr="00A40B88" w:rsidRDefault="00000000">
      <w:pPr>
        <w:pStyle w:val="PargrafodaLista"/>
        <w:rPr>
          <w:lang w:val="pt-BR"/>
        </w:rPr>
      </w:pPr>
      <w:r w:rsidRPr="00A40B88">
        <w:rPr>
          <w:lang w:val="pt-BR"/>
        </w:rPr>
        <w:t>Realizar fine-tuning de um Foundation Model open-source com dados médicos em português, usando PEFT/LoRA e quantização 4-bit.</w:t>
      </w:r>
    </w:p>
    <w:p w14:paraId="7656370B" w14:textId="77777777" w:rsidR="00A05EFD" w:rsidRPr="00A40B88" w:rsidRDefault="00000000">
      <w:pPr>
        <w:pStyle w:val="PargrafodaLista"/>
        <w:rPr>
          <w:lang w:val="pt-BR"/>
        </w:rPr>
      </w:pPr>
      <w:r w:rsidRPr="00A40B88">
        <w:rPr>
          <w:lang w:val="pt-BR"/>
        </w:rPr>
        <w:t>Construir um pipeline reprodutível de preparação de dataset, treino e avaliação (scripts 01, 02 e 03 na pasta tunning/).</w:t>
      </w:r>
    </w:p>
    <w:p w14:paraId="648A8ED7" w14:textId="77777777" w:rsidR="00A05EFD" w:rsidRPr="00A40B88" w:rsidRDefault="00000000">
      <w:pPr>
        <w:pStyle w:val="PargrafodaLista"/>
        <w:rPr>
          <w:lang w:val="pt-BR"/>
        </w:rPr>
      </w:pPr>
      <w:r w:rsidRPr="00A40B88">
        <w:rPr>
          <w:lang w:val="pt-BR"/>
        </w:rPr>
        <w:t>Implementar um assistente médico com LangChain e LangGraph, integrando o modelo fine-tuned (quando disponível) a uma base de conhecimento RAG sobre protocolos oficiais.</w:t>
      </w:r>
    </w:p>
    <w:p w14:paraId="3296B309" w14:textId="77777777" w:rsidR="00A05EFD" w:rsidRPr="00A40B88" w:rsidRDefault="00000000">
      <w:pPr>
        <w:pStyle w:val="PargrafodaLista"/>
        <w:rPr>
          <w:lang w:val="pt-BR"/>
        </w:rPr>
      </w:pPr>
      <w:r w:rsidRPr="00A40B88">
        <w:rPr>
          <w:lang w:val="pt-BR"/>
        </w:rPr>
        <w:t>Garantir mecanismos de segurança — validação humana, prompts restritivos, regras determinísticas para gravidade e rastreabilidade de fontes.</w:t>
      </w:r>
    </w:p>
    <w:p w14:paraId="5A5F2D72" w14:textId="77777777" w:rsidR="00A05EFD" w:rsidRPr="00A40B88" w:rsidRDefault="00000000">
      <w:pPr>
        <w:pStyle w:val="PargrafodaLista"/>
        <w:rPr>
          <w:lang w:val="pt-BR"/>
        </w:rPr>
      </w:pPr>
      <w:r w:rsidRPr="00A40B88">
        <w:rPr>
          <w:lang w:val="pt-BR"/>
        </w:rPr>
        <w:t>Documentar a arquitetura, decisões técnicas e limitações de forma a permitir a continuidade do projeto.</w:t>
      </w:r>
    </w:p>
    <w:p w14:paraId="105F4BB4" w14:textId="77777777" w:rsidR="00A05EFD" w:rsidRPr="00A40B88" w:rsidRDefault="00000000">
      <w:pPr>
        <w:pStyle w:val="Ttulo2"/>
        <w:rPr>
          <w:lang w:val="pt-BR"/>
        </w:rPr>
      </w:pPr>
      <w:bookmarkStart w:id="4" w:name="_Toc230421744"/>
      <w:r w:rsidRPr="00A40B88">
        <w:rPr>
          <w:lang w:val="pt-BR"/>
        </w:rPr>
        <w:t>Desafios Técnicos Abordados</w:t>
      </w:r>
      <w:bookmarkEnd w:id="4"/>
    </w:p>
    <w:p w14:paraId="32E7F156" w14:textId="77777777" w:rsidR="00A05EFD" w:rsidRPr="00A40B88" w:rsidRDefault="00000000">
      <w:pPr>
        <w:rPr>
          <w:lang w:val="pt-BR"/>
        </w:rPr>
      </w:pPr>
      <w:r w:rsidRPr="00A40B88">
        <w:rPr>
          <w:lang w:val="pt-BR"/>
        </w:rPr>
        <w:t>O projeto enfrentou desafios significativos em múltiplas dimensões:</w:t>
      </w:r>
    </w:p>
    <w:p w14:paraId="07224BE2" w14:textId="77777777" w:rsidR="00A05EFD" w:rsidRPr="00A40B88" w:rsidRDefault="00000000">
      <w:pPr>
        <w:rPr>
          <w:lang w:val="pt-BR"/>
        </w:rPr>
      </w:pPr>
      <w:r w:rsidRPr="00A40B88">
        <w:rPr>
          <w:b/>
          <w:lang w:val="pt-BR"/>
        </w:rPr>
        <w:t>Fine-tuning em ambiente com recursos limitados:</w:t>
      </w:r>
    </w:p>
    <w:p w14:paraId="49C5D632" w14:textId="77777777" w:rsidR="00A05EFD" w:rsidRPr="00A40B88" w:rsidRDefault="00000000">
      <w:pPr>
        <w:pStyle w:val="PargrafodaLista"/>
        <w:rPr>
          <w:lang w:val="pt-BR"/>
        </w:rPr>
      </w:pPr>
      <w:r w:rsidRPr="00A40B88">
        <w:rPr>
          <w:lang w:val="pt-BR"/>
        </w:rPr>
        <w:t>Treinamento de um modelo de 3 bilhões de parâmetros em GPU Tesla T4 (15 GB VRAM) do Google Colab.</w:t>
      </w:r>
    </w:p>
    <w:p w14:paraId="45B725BD" w14:textId="77777777" w:rsidR="00A05EFD" w:rsidRPr="00A40B88" w:rsidRDefault="00000000">
      <w:pPr>
        <w:pStyle w:val="PargrafodaLista"/>
        <w:rPr>
          <w:lang w:val="pt-BR"/>
        </w:rPr>
      </w:pPr>
      <w:r w:rsidRPr="00A40B88">
        <w:rPr>
          <w:lang w:val="pt-BR"/>
        </w:rPr>
        <w:t>Necessidade de quantização 4-bit (bitsandbytes) e gradient checkpointing (Unsloth) para caber na memória.</w:t>
      </w:r>
    </w:p>
    <w:p w14:paraId="1E2F9AE1" w14:textId="77777777" w:rsidR="00A05EFD" w:rsidRPr="00A40B88" w:rsidRDefault="00000000">
      <w:pPr>
        <w:pStyle w:val="PargrafodaLista"/>
        <w:rPr>
          <w:lang w:val="pt-BR"/>
        </w:rPr>
      </w:pPr>
      <w:r w:rsidRPr="00A40B88">
        <w:rPr>
          <w:lang w:val="pt-BR"/>
        </w:rPr>
        <w:t>Limite de tempo de GPU gratuito, impondo execução parcial das épocas planejadas.</w:t>
      </w:r>
    </w:p>
    <w:p w14:paraId="23556DB3" w14:textId="77777777" w:rsidR="00A05EFD" w:rsidRPr="00A40B88" w:rsidRDefault="00000000">
      <w:pPr>
        <w:rPr>
          <w:lang w:val="pt-BR"/>
        </w:rPr>
      </w:pPr>
      <w:r w:rsidRPr="00A40B88">
        <w:rPr>
          <w:b/>
          <w:lang w:val="pt-BR"/>
        </w:rPr>
        <w:t>Qualidade do dataset MedPT:</w:t>
      </w:r>
    </w:p>
    <w:p w14:paraId="1F5E3C34" w14:textId="77777777" w:rsidR="00A05EFD" w:rsidRPr="00A40B88" w:rsidRDefault="00000000">
      <w:pPr>
        <w:pStyle w:val="PargrafodaLista"/>
        <w:rPr>
          <w:lang w:val="pt-BR"/>
        </w:rPr>
      </w:pPr>
      <w:r w:rsidRPr="00A40B88">
        <w:rPr>
          <w:lang w:val="pt-BR"/>
        </w:rPr>
        <w:t>384.095 linhas brutas contendo perguntas e respostas médicas em português, com ruído promocional, URLs, preços e variabilidade clínica.</w:t>
      </w:r>
    </w:p>
    <w:p w14:paraId="7D385800" w14:textId="77777777" w:rsidR="00A05EFD" w:rsidRPr="00A40B88" w:rsidRDefault="00000000">
      <w:pPr>
        <w:pStyle w:val="PargrafodaLista"/>
        <w:rPr>
          <w:lang w:val="pt-BR"/>
        </w:rPr>
      </w:pPr>
      <w:r w:rsidRPr="00A40B88">
        <w:rPr>
          <w:lang w:val="pt-BR"/>
        </w:rPr>
        <w:t>Relação 1 pergunta → várias respostas, exigindo split por pergunta normalizada para evitar vazamento entre treino/validação/teste.</w:t>
      </w:r>
    </w:p>
    <w:p w14:paraId="7594F248" w14:textId="77777777" w:rsidR="00A05EFD" w:rsidRPr="00A40B88" w:rsidRDefault="00000000">
      <w:pPr>
        <w:pStyle w:val="PargrafodaLista"/>
        <w:rPr>
          <w:lang w:val="pt-BR"/>
        </w:rPr>
      </w:pPr>
      <w:r w:rsidRPr="00A40B88">
        <w:rPr>
          <w:lang w:val="pt-BR"/>
        </w:rPr>
        <w:t>Necessidade de filtragem de ruído antes do treinamento.</w:t>
      </w:r>
    </w:p>
    <w:p w14:paraId="6E1F9EC7" w14:textId="77777777" w:rsidR="00A05EFD" w:rsidRPr="00A40B88" w:rsidRDefault="00000000">
      <w:pPr>
        <w:rPr>
          <w:lang w:val="pt-BR"/>
        </w:rPr>
      </w:pPr>
      <w:r w:rsidRPr="00A40B88">
        <w:rPr>
          <w:b/>
          <w:lang w:val="pt-BR"/>
        </w:rPr>
        <w:lastRenderedPageBreak/>
        <w:t>Construção do assistente clínico:</w:t>
      </w:r>
    </w:p>
    <w:p w14:paraId="4E1B246A" w14:textId="77777777" w:rsidR="00A05EFD" w:rsidRPr="00A40B88" w:rsidRDefault="00000000">
      <w:pPr>
        <w:pStyle w:val="PargrafodaLista"/>
        <w:rPr>
          <w:lang w:val="pt-BR"/>
        </w:rPr>
      </w:pPr>
      <w:r w:rsidRPr="00A40B88">
        <w:rPr>
          <w:lang w:val="pt-BR"/>
        </w:rPr>
        <w:t>Recuperação precisa de trechos relevantes em PDFs de protocolos do Ministério da Saúde (dengue e COVID-19).</w:t>
      </w:r>
    </w:p>
    <w:p w14:paraId="0250D48C" w14:textId="77777777" w:rsidR="00A05EFD" w:rsidRPr="00A40B88" w:rsidRDefault="00000000">
      <w:pPr>
        <w:pStyle w:val="PargrafodaLista"/>
        <w:rPr>
          <w:lang w:val="pt-BR"/>
        </w:rPr>
      </w:pPr>
      <w:r w:rsidRPr="00A40B88">
        <w:rPr>
          <w:lang w:val="pt-BR"/>
        </w:rPr>
        <w:t>Coordenação de múltiplas etapas (classificação, gravidade, exames, confirmação, tratamento) com estado compartilhado.</w:t>
      </w:r>
    </w:p>
    <w:p w14:paraId="71F6B0C2" w14:textId="77777777" w:rsidR="00A05EFD" w:rsidRPr="00A40B88" w:rsidRDefault="00000000">
      <w:pPr>
        <w:pStyle w:val="PargrafodaLista"/>
        <w:rPr>
          <w:lang w:val="pt-BR"/>
        </w:rPr>
      </w:pPr>
      <w:r w:rsidRPr="00A40B88">
        <w:rPr>
          <w:lang w:val="pt-BR"/>
        </w:rPr>
        <w:t>Garantia estrutural de que nenhum tratamento é sugerido sem validação humana.</w:t>
      </w:r>
    </w:p>
    <w:p w14:paraId="1FE801A2" w14:textId="77777777" w:rsidR="00A05EFD" w:rsidRPr="00A40B88" w:rsidRDefault="00000000">
      <w:pPr>
        <w:pStyle w:val="Ttulo2"/>
        <w:rPr>
          <w:lang w:val="pt-BR"/>
        </w:rPr>
      </w:pPr>
      <w:bookmarkStart w:id="5" w:name="_Toc230421745"/>
      <w:r w:rsidRPr="00A40B88">
        <w:rPr>
          <w:lang w:val="pt-BR"/>
        </w:rPr>
        <w:t>Solução alvo</w:t>
      </w:r>
      <w:bookmarkEnd w:id="5"/>
    </w:p>
    <w:p w14:paraId="229377B3" w14:textId="77777777" w:rsidR="00A05EFD" w:rsidRPr="00A40B88" w:rsidRDefault="00000000">
      <w:pPr>
        <w:rPr>
          <w:lang w:val="pt-BR"/>
        </w:rPr>
      </w:pPr>
      <w:r w:rsidRPr="00A40B88">
        <w:rPr>
          <w:lang w:val="pt-BR"/>
        </w:rPr>
        <w:t>A solução final integra (a) um adapter LoRA salvo em pre-trained/qwen2.5-3b-medpt-lora, produzido pelo pipeline de fine-tuning sobre o dataset MedPT; e (b) um assistente baseado em LangGraph que carrega esse adapter (ou recai para o modelo base) e o utiliza dentro de um fluxo de triagem com RAG, fontes citadas e confirmação humana obrigatória.</w:t>
      </w:r>
    </w:p>
    <w:p w14:paraId="0E63CB52" w14:textId="77777777" w:rsidR="00A05EFD" w:rsidRPr="00A40B88" w:rsidRDefault="00000000">
      <w:pPr>
        <w:rPr>
          <w:lang w:val="pt-BR"/>
        </w:rPr>
      </w:pPr>
      <w:r w:rsidRPr="00A40B88">
        <w:rPr>
          <w:lang w:val="pt-BR"/>
        </w:rPr>
        <w:t>Diferentemente de um chatbot livre, o assistente foi modelado como um grafo de estados explícitos, onde cada nó tem responsabilidade clara e auditável: classificação por sintomas, avaliação determinística de gravidade, sugestão de exames, ponto de confirmação humana e, somente após a confirmação, sugestão de tratamento.</w:t>
      </w:r>
    </w:p>
    <w:p w14:paraId="257BD298" w14:textId="77777777" w:rsidR="00A05EFD" w:rsidRPr="00A40B88" w:rsidRDefault="00000000">
      <w:pPr>
        <w:pStyle w:val="Ttulo2"/>
        <w:rPr>
          <w:lang w:val="pt-BR"/>
        </w:rPr>
      </w:pPr>
      <w:bookmarkStart w:id="6" w:name="_Toc230421746"/>
      <w:r w:rsidRPr="00A40B88">
        <w:rPr>
          <w:lang w:val="pt-BR"/>
        </w:rPr>
        <w:t>Montagem do ambiente</w:t>
      </w:r>
      <w:bookmarkEnd w:id="6"/>
    </w:p>
    <w:p w14:paraId="1A4AE7D7" w14:textId="77777777" w:rsidR="00A05EFD" w:rsidRPr="00A40B88" w:rsidRDefault="00000000">
      <w:pPr>
        <w:rPr>
          <w:lang w:val="pt-BR"/>
        </w:rPr>
      </w:pPr>
      <w:r w:rsidRPr="00A40B88">
        <w:rPr>
          <w:lang w:val="pt-BR"/>
        </w:rPr>
        <w:t>Abaixo estão descritas as ferramentas e ambientes utilizados:</w:t>
      </w:r>
    </w:p>
    <w:p w14:paraId="46ACD5AF" w14:textId="77777777" w:rsidR="00A05EFD" w:rsidRPr="00A40B88" w:rsidRDefault="00000000">
      <w:pPr>
        <w:pStyle w:val="Ttulo3"/>
        <w:rPr>
          <w:lang w:val="pt-BR"/>
        </w:rPr>
      </w:pPr>
      <w:bookmarkStart w:id="7" w:name="_Toc230421747"/>
      <w:r w:rsidRPr="00A40B88">
        <w:rPr>
          <w:lang w:val="pt-BR"/>
        </w:rPr>
        <w:t>OBS Studio</w:t>
      </w:r>
      <w:bookmarkEnd w:id="7"/>
    </w:p>
    <w:p w14:paraId="6F8E655A" w14:textId="77777777" w:rsidR="00A05EFD" w:rsidRPr="00A40B88" w:rsidRDefault="00000000">
      <w:pPr>
        <w:rPr>
          <w:lang w:val="pt-BR"/>
        </w:rPr>
      </w:pPr>
      <w:r w:rsidRPr="00A40B88">
        <w:rPr>
          <w:lang w:val="pt-BR"/>
        </w:rPr>
        <w:t>Ferramenta de gravação de tela com áudio utilizada na produção do vídeo de apresentação. Disponível em https://obsproject.com/pt-br/download.</w:t>
      </w:r>
    </w:p>
    <w:p w14:paraId="44D3122D" w14:textId="77777777" w:rsidR="00A05EFD" w:rsidRPr="00A40B88" w:rsidRDefault="00000000">
      <w:pPr>
        <w:pStyle w:val="Ttulo3"/>
        <w:rPr>
          <w:lang w:val="pt-BR"/>
        </w:rPr>
      </w:pPr>
      <w:bookmarkStart w:id="8" w:name="_Toc230421748"/>
      <w:r w:rsidRPr="00A40B88">
        <w:rPr>
          <w:lang w:val="pt-BR"/>
        </w:rPr>
        <w:t>Ambiente Python local</w:t>
      </w:r>
      <w:bookmarkEnd w:id="8"/>
    </w:p>
    <w:p w14:paraId="706D1226" w14:textId="77777777" w:rsidR="00A05EFD" w:rsidRPr="00A40B88" w:rsidRDefault="00000000">
      <w:pPr>
        <w:rPr>
          <w:lang w:val="pt-BR"/>
        </w:rPr>
      </w:pPr>
      <w:r w:rsidRPr="00A40B88">
        <w:rPr>
          <w:lang w:val="pt-BR"/>
        </w:rPr>
        <w:t>Para a parte de análise/limpeza do dataset, prototipagem do assistente LangChain e validação leve, foi utilizado um ambiente local com Python isolado via PYENV e dependências em VENV. Detalhes em docs/colab_02_03_ambiente.md.</w:t>
      </w:r>
    </w:p>
    <w:p w14:paraId="235E38CA" w14:textId="77777777" w:rsidR="00A05EFD" w:rsidRPr="00A40B88" w:rsidRDefault="00000000">
      <w:pPr>
        <w:rPr>
          <w:lang w:val="pt-BR"/>
        </w:rPr>
      </w:pPr>
      <w:r w:rsidRPr="00A40B88">
        <w:rPr>
          <w:b/>
          <w:lang w:val="pt-BR"/>
        </w:rPr>
        <w:t>Versão Python:</w:t>
      </w:r>
    </w:p>
    <w:p w14:paraId="70B54FF5" w14:textId="77777777" w:rsidR="00A05EFD" w:rsidRPr="00A40B88" w:rsidRDefault="00000000">
      <w:pPr>
        <w:rPr>
          <w:lang w:val="pt-BR"/>
        </w:rPr>
      </w:pPr>
      <w:r w:rsidRPr="00A40B88">
        <w:rPr>
          <w:lang w:val="pt-BR"/>
        </w:rPr>
        <w:t>3.13.0 (ambiente local) e 3.10/3.11 (Google Colab, conforme disponibilidade da sessão).</w:t>
      </w:r>
    </w:p>
    <w:p w14:paraId="76C95B25" w14:textId="77777777" w:rsidR="00A05EFD" w:rsidRPr="00A40B88" w:rsidRDefault="00000000">
      <w:pPr>
        <w:rPr>
          <w:lang w:val="pt-BR"/>
        </w:rPr>
      </w:pPr>
      <w:r w:rsidRPr="00A40B88">
        <w:rPr>
          <w:b/>
          <w:lang w:val="pt-BR"/>
        </w:rPr>
        <w:t>Bibliotecas principais (requirements.txt):</w:t>
      </w:r>
    </w:p>
    <w:p w14:paraId="25BA7F12" w14:textId="77777777" w:rsidR="00A05EFD" w:rsidRPr="00A40B88" w:rsidRDefault="00000000">
      <w:pPr>
        <w:pStyle w:val="PargrafodaLista"/>
        <w:rPr>
          <w:lang w:val="pt-BR"/>
        </w:rPr>
      </w:pPr>
      <w:r w:rsidRPr="00A40B88">
        <w:rPr>
          <w:lang w:val="pt-BR"/>
        </w:rPr>
        <w:t>transformers (≥4.51.3) — carregamento do modelo Qwen, tokenizer e SFT.</w:t>
      </w:r>
    </w:p>
    <w:p w14:paraId="7EA9AD47" w14:textId="77777777" w:rsidR="00A05EFD" w:rsidRPr="00A40B88" w:rsidRDefault="00000000">
      <w:pPr>
        <w:pStyle w:val="PargrafodaLista"/>
        <w:rPr>
          <w:lang w:val="pt-BR"/>
        </w:rPr>
      </w:pPr>
      <w:r w:rsidRPr="00A40B88">
        <w:rPr>
          <w:lang w:val="pt-BR"/>
        </w:rPr>
        <w:t>datasets (≥3.4.1) — leitura do parquet MedPT e persistência do DatasetDict processado.</w:t>
      </w:r>
    </w:p>
    <w:p w14:paraId="4E697188" w14:textId="77777777" w:rsidR="00A05EFD" w:rsidRPr="00A40B88" w:rsidRDefault="00000000">
      <w:pPr>
        <w:pStyle w:val="PargrafodaLista"/>
        <w:rPr>
          <w:lang w:val="pt-BR"/>
        </w:rPr>
      </w:pPr>
      <w:r w:rsidRPr="00A40B88">
        <w:rPr>
          <w:lang w:val="pt-BR"/>
        </w:rPr>
        <w:lastRenderedPageBreak/>
        <w:t>peft (≥0.18.0) — implementação oficial de LoRA (PEFT — Parameter-Efficient Fine-Tuning).</w:t>
      </w:r>
    </w:p>
    <w:p w14:paraId="3E35483F" w14:textId="77777777" w:rsidR="00A05EFD" w:rsidRPr="00A40B88" w:rsidRDefault="00000000">
      <w:pPr>
        <w:pStyle w:val="PargrafodaLista"/>
        <w:rPr>
          <w:lang w:val="pt-BR"/>
        </w:rPr>
      </w:pPr>
      <w:r w:rsidRPr="00A40B88">
        <w:rPr>
          <w:lang w:val="pt-BR"/>
        </w:rPr>
        <w:t>trl (≥0.18.2) — SFTTrainer e SFTConfig para o fine-tuning supervisionado.</w:t>
      </w:r>
    </w:p>
    <w:p w14:paraId="1D216A90" w14:textId="77777777" w:rsidR="00A05EFD" w:rsidRPr="00A40B88" w:rsidRDefault="00000000">
      <w:pPr>
        <w:pStyle w:val="PargrafodaLista"/>
        <w:rPr>
          <w:lang w:val="pt-BR"/>
        </w:rPr>
      </w:pPr>
      <w:r w:rsidRPr="00A40B88">
        <w:rPr>
          <w:lang w:val="pt-BR"/>
        </w:rPr>
        <w:t>bitsandbytes (≥0.45.5) — quantização 4-bit para reduzir consumo de VRAM.</w:t>
      </w:r>
    </w:p>
    <w:p w14:paraId="2601C957" w14:textId="77777777" w:rsidR="00A05EFD" w:rsidRPr="00A40B88" w:rsidRDefault="00000000">
      <w:pPr>
        <w:pStyle w:val="PargrafodaLista"/>
        <w:rPr>
          <w:lang w:val="pt-BR"/>
        </w:rPr>
      </w:pPr>
      <w:r w:rsidRPr="00A40B88">
        <w:rPr>
          <w:lang w:val="pt-BR"/>
        </w:rPr>
        <w:t>unsloth (≥2026.4.8) — patching de operações para acelerar o treino em hardware limitado.</w:t>
      </w:r>
    </w:p>
    <w:p w14:paraId="2D95DCD5" w14:textId="77777777" w:rsidR="00A05EFD" w:rsidRPr="00A40B88" w:rsidRDefault="00000000">
      <w:pPr>
        <w:pStyle w:val="PargrafodaLista"/>
        <w:rPr>
          <w:lang w:val="pt-BR"/>
        </w:rPr>
      </w:pPr>
      <w:r w:rsidRPr="00A40B88">
        <w:rPr>
          <w:lang w:val="pt-BR"/>
        </w:rPr>
        <w:t>bert-score (≥0.3.13) — métrica semântica opcional na avaliação.</w:t>
      </w:r>
    </w:p>
    <w:p w14:paraId="6945A321" w14:textId="77777777" w:rsidR="00A05EFD" w:rsidRDefault="00000000">
      <w:pPr>
        <w:pStyle w:val="PargrafodaLista"/>
      </w:pPr>
      <w:r>
        <w:t>langchain, langchain-community, langchain-core, langchain-huggingface, langchain-openai — pipeline de prompts, modelo e RAG.</w:t>
      </w:r>
    </w:p>
    <w:p w14:paraId="2F901B55" w14:textId="77777777" w:rsidR="00A05EFD" w:rsidRPr="00A40B88" w:rsidRDefault="00000000">
      <w:pPr>
        <w:pStyle w:val="PargrafodaLista"/>
        <w:rPr>
          <w:lang w:val="pt-BR"/>
        </w:rPr>
      </w:pPr>
      <w:r w:rsidRPr="00A40B88">
        <w:rPr>
          <w:lang w:val="pt-BR"/>
        </w:rPr>
        <w:t>langgraph (≥0.1.0) — grafo de estados do assistente.</w:t>
      </w:r>
    </w:p>
    <w:p w14:paraId="46754666" w14:textId="77777777" w:rsidR="00A05EFD" w:rsidRPr="00A40B88" w:rsidRDefault="00000000">
      <w:pPr>
        <w:pStyle w:val="PargrafodaLista"/>
        <w:rPr>
          <w:lang w:val="pt-BR"/>
        </w:rPr>
      </w:pPr>
      <w:r w:rsidRPr="00A40B88">
        <w:rPr>
          <w:lang w:val="pt-BR"/>
        </w:rPr>
        <w:t>faiss-cpu (≥1.7.4) — índice vetorial para busca semântica.</w:t>
      </w:r>
    </w:p>
    <w:p w14:paraId="1C1A8B94" w14:textId="77777777" w:rsidR="00A05EFD" w:rsidRPr="00A40B88" w:rsidRDefault="00000000">
      <w:pPr>
        <w:pStyle w:val="PargrafodaLista"/>
        <w:rPr>
          <w:lang w:val="pt-BR"/>
        </w:rPr>
      </w:pPr>
      <w:r w:rsidRPr="00A40B88">
        <w:rPr>
          <w:lang w:val="pt-BR"/>
        </w:rPr>
        <w:t>rank-bm25 (≥0.2.2) — busca lexical por palavras-chave.</w:t>
      </w:r>
    </w:p>
    <w:p w14:paraId="41695C0C" w14:textId="77777777" w:rsidR="00A05EFD" w:rsidRPr="00A40B88" w:rsidRDefault="00000000">
      <w:pPr>
        <w:pStyle w:val="PargrafodaLista"/>
        <w:rPr>
          <w:lang w:val="pt-BR"/>
        </w:rPr>
      </w:pPr>
      <w:r w:rsidRPr="00A40B88">
        <w:rPr>
          <w:lang w:val="pt-BR"/>
        </w:rPr>
        <w:t>sentence-transformers (≥2.7.0) — embeddings multilíngues (paraphrase-multilingual-MiniLM-L12-v2).</w:t>
      </w:r>
    </w:p>
    <w:p w14:paraId="01FD0371" w14:textId="77777777" w:rsidR="00A05EFD" w:rsidRPr="00A40B88" w:rsidRDefault="00000000">
      <w:pPr>
        <w:pStyle w:val="PargrafodaLista"/>
        <w:rPr>
          <w:lang w:val="pt-BR"/>
        </w:rPr>
      </w:pPr>
      <w:r w:rsidRPr="00A40B88">
        <w:rPr>
          <w:lang w:val="pt-BR"/>
        </w:rPr>
        <w:t>pymupdf (≥1.24.0) — parsing dos PDFs de protocolos clínicos.</w:t>
      </w:r>
    </w:p>
    <w:p w14:paraId="6279B9AD" w14:textId="77777777" w:rsidR="00A05EFD" w:rsidRPr="00A40B88" w:rsidRDefault="00000000">
      <w:pPr>
        <w:pStyle w:val="PargrafodaLista"/>
        <w:rPr>
          <w:lang w:val="pt-BR"/>
        </w:rPr>
      </w:pPr>
      <w:r w:rsidRPr="00A40B88">
        <w:rPr>
          <w:lang w:val="pt-BR"/>
        </w:rPr>
        <w:t>python-dotenv (≥1.0.0) — leitura de configurações via .env.</w:t>
      </w:r>
    </w:p>
    <w:p w14:paraId="72D50175" w14:textId="77777777" w:rsidR="00A05EFD" w:rsidRPr="00A40B88" w:rsidRDefault="00000000">
      <w:pPr>
        <w:pStyle w:val="PargrafodaLista"/>
        <w:rPr>
          <w:lang w:val="pt-BR"/>
        </w:rPr>
      </w:pPr>
      <w:r w:rsidRPr="00A40B88">
        <w:rPr>
          <w:lang w:val="pt-BR"/>
        </w:rPr>
        <w:t>pandas (≥2.0.0) — manipulação tabular auxiliar.</w:t>
      </w:r>
    </w:p>
    <w:p w14:paraId="70A5CDA7" w14:textId="77777777" w:rsidR="00A05EFD" w:rsidRPr="00A40B88" w:rsidRDefault="00000000">
      <w:pPr>
        <w:pStyle w:val="PargrafodaLista"/>
        <w:rPr>
          <w:lang w:val="pt-BR"/>
        </w:rPr>
      </w:pPr>
      <w:r w:rsidRPr="00A40B88">
        <w:rPr>
          <w:lang w:val="pt-BR"/>
        </w:rPr>
        <w:t>pytest (≥8.0.0) — execução da suíte de testes do assistente.</w:t>
      </w:r>
    </w:p>
    <w:p w14:paraId="23CF6C17" w14:textId="77777777" w:rsidR="00A05EFD" w:rsidRPr="00A40B88" w:rsidRDefault="00000000">
      <w:pPr>
        <w:pStyle w:val="Ttulo3"/>
        <w:rPr>
          <w:lang w:val="pt-BR"/>
        </w:rPr>
      </w:pPr>
      <w:bookmarkStart w:id="9" w:name="_Toc230421749"/>
      <w:r w:rsidRPr="00A40B88">
        <w:rPr>
          <w:lang w:val="pt-BR"/>
        </w:rPr>
        <w:t>Google Colab (treino e avaliação)</w:t>
      </w:r>
      <w:bookmarkEnd w:id="9"/>
    </w:p>
    <w:p w14:paraId="677281E6" w14:textId="77777777" w:rsidR="00A05EFD" w:rsidRPr="00A40B88" w:rsidRDefault="00000000">
      <w:pPr>
        <w:rPr>
          <w:lang w:val="pt-BR"/>
        </w:rPr>
      </w:pPr>
      <w:r w:rsidRPr="00A40B88">
        <w:rPr>
          <w:lang w:val="pt-BR"/>
        </w:rPr>
        <w:t>Os scripts 02_finetune_lora.py e 03_evaluate_model.py foram executados em sessão do Google Colab com GPU Tesla T4 (15 GB VRAM), Linux, Torch 2.10+cu128 e CUDA 12.8. A pasta do projeto foi sincronizada via Google Drive para permitir persistência dos checkpoints e do adapter.</w:t>
      </w:r>
    </w:p>
    <w:p w14:paraId="2EEE42B3" w14:textId="77777777" w:rsidR="00A05EFD" w:rsidRPr="00A40B88" w:rsidRDefault="00000000">
      <w:pPr>
        <w:pStyle w:val="Ttulo3"/>
        <w:rPr>
          <w:lang w:val="pt-BR"/>
        </w:rPr>
      </w:pPr>
      <w:bookmarkStart w:id="10" w:name="_Toc230421750"/>
      <w:r w:rsidRPr="00A40B88">
        <w:rPr>
          <w:lang w:val="pt-BR"/>
        </w:rPr>
        <w:t>Extensões do Cursor (IDE)</w:t>
      </w:r>
      <w:bookmarkEnd w:id="10"/>
    </w:p>
    <w:p w14:paraId="0581A752" w14:textId="77777777" w:rsidR="00A05EFD" w:rsidRPr="00A40B88" w:rsidRDefault="00000000">
      <w:pPr>
        <w:pStyle w:val="PargrafodaLista"/>
        <w:rPr>
          <w:lang w:val="pt-BR"/>
        </w:rPr>
      </w:pPr>
      <w:r w:rsidRPr="00A40B88">
        <w:rPr>
          <w:lang w:val="pt-BR"/>
        </w:rPr>
        <w:t>Todo Tree</w:t>
      </w:r>
    </w:p>
    <w:p w14:paraId="59FCA38B" w14:textId="77777777" w:rsidR="00A05EFD" w:rsidRDefault="00000000">
      <w:pPr>
        <w:pStyle w:val="PargrafodaLista"/>
      </w:pPr>
      <w:r>
        <w:t>Autopep8</w:t>
      </w:r>
    </w:p>
    <w:p w14:paraId="4C1AF286" w14:textId="77777777" w:rsidR="00A05EFD" w:rsidRDefault="00000000">
      <w:pPr>
        <w:pStyle w:val="PargrafodaLista"/>
      </w:pPr>
      <w:r>
        <w:t>Jupyter Keymap</w:t>
      </w:r>
    </w:p>
    <w:p w14:paraId="40D6CF27" w14:textId="77777777" w:rsidR="00A05EFD" w:rsidRDefault="00000000">
      <w:pPr>
        <w:pStyle w:val="PargrafodaLista"/>
      </w:pPr>
      <w:r>
        <w:t>Material Icon Theme</w:t>
      </w:r>
    </w:p>
    <w:p w14:paraId="0BD5E828" w14:textId="77777777" w:rsidR="00A05EFD" w:rsidRDefault="00000000">
      <w:pPr>
        <w:pStyle w:val="PargrafodaLista"/>
      </w:pPr>
      <w:r>
        <w:t>Pylance</w:t>
      </w:r>
    </w:p>
    <w:p w14:paraId="283809F8" w14:textId="77777777" w:rsidR="00A05EFD" w:rsidRDefault="00000000">
      <w:pPr>
        <w:pStyle w:val="PargrafodaLista"/>
      </w:pPr>
      <w:r>
        <w:t>Python</w:t>
      </w:r>
    </w:p>
    <w:p w14:paraId="08E334DB" w14:textId="77777777" w:rsidR="00A05EFD" w:rsidRDefault="00000000">
      <w:pPr>
        <w:pStyle w:val="PargrafodaLista"/>
      </w:pPr>
      <w:r>
        <w:t>Python Debugger</w:t>
      </w:r>
    </w:p>
    <w:p w14:paraId="0F6F6D29" w14:textId="77777777" w:rsidR="00A05EFD" w:rsidRDefault="00000000">
      <w:pPr>
        <w:pStyle w:val="PargrafodaLista"/>
      </w:pPr>
      <w:r>
        <w:t>Rainbow CSV</w:t>
      </w:r>
    </w:p>
    <w:p w14:paraId="40BB68D4" w14:textId="77777777" w:rsidR="00A05EFD" w:rsidRPr="00A40B88" w:rsidRDefault="00000000">
      <w:pPr>
        <w:pStyle w:val="Ttulo3"/>
        <w:rPr>
          <w:lang w:val="pt-BR"/>
        </w:rPr>
      </w:pPr>
      <w:bookmarkStart w:id="11" w:name="_Toc230421751"/>
      <w:r w:rsidRPr="00A40B88">
        <w:rPr>
          <w:lang w:val="pt-BR"/>
        </w:rPr>
        <w:t>Ambiente do Git</w:t>
      </w:r>
      <w:bookmarkEnd w:id="11"/>
    </w:p>
    <w:p w14:paraId="70B169ED" w14:textId="77777777" w:rsidR="00A05EFD" w:rsidRPr="00A40B88" w:rsidRDefault="00000000">
      <w:pPr>
        <w:rPr>
          <w:lang w:val="pt-BR"/>
        </w:rPr>
      </w:pPr>
      <w:r w:rsidRPr="00A40B88">
        <w:rPr>
          <w:lang w:val="pt-BR"/>
        </w:rPr>
        <w:t>Repositório oficial do projeto:</w:t>
      </w:r>
    </w:p>
    <w:p w14:paraId="61398BED" w14:textId="77777777" w:rsidR="00A05EFD" w:rsidRPr="00A40B88" w:rsidRDefault="00000000">
      <w:pPr>
        <w:rPr>
          <w:lang w:val="pt-BR"/>
        </w:rPr>
      </w:pPr>
      <w:r w:rsidRPr="00A40B88">
        <w:rPr>
          <w:lang w:val="pt-BR"/>
        </w:rPr>
        <w:t>https://github.com/elbergaliza/Tech-Challenge-FIAP-FASE3</w:t>
      </w:r>
    </w:p>
    <w:p w14:paraId="77B9F369" w14:textId="77777777" w:rsidR="00A05EFD" w:rsidRPr="00A40B88" w:rsidRDefault="00000000">
      <w:pPr>
        <w:pStyle w:val="Ttulo3"/>
        <w:rPr>
          <w:lang w:val="pt-BR"/>
        </w:rPr>
      </w:pPr>
      <w:bookmarkStart w:id="12" w:name="_Toc230421752"/>
      <w:r w:rsidRPr="00A40B88">
        <w:rPr>
          <w:lang w:val="pt-BR"/>
        </w:rPr>
        <w:t>Estrutura do projeto</w:t>
      </w:r>
      <w:bookmarkEnd w:id="12"/>
    </w:p>
    <w:p w14:paraId="33BC0E10" w14:textId="77777777" w:rsidR="00A05EFD" w:rsidRPr="00A40B88" w:rsidRDefault="00000000">
      <w:pPr>
        <w:rPr>
          <w:lang w:val="pt-BR"/>
        </w:rPr>
      </w:pPr>
      <w:r w:rsidRPr="00A40B88">
        <w:rPr>
          <w:lang w:val="pt-BR"/>
        </w:rPr>
        <w:t>Convenção: {CWD} = diretório base do projeto (Tech-Challenge-FIAP-FASE3/).</w:t>
      </w:r>
    </w:p>
    <w:p w14:paraId="50744CA9" w14:textId="77777777" w:rsidR="00A05EFD" w:rsidRDefault="00000000">
      <w:pPr>
        <w:pStyle w:val="CodeSnipet"/>
      </w:pPr>
      <w:r>
        <w:lastRenderedPageBreak/>
        <w:t>Tech-Challenge-FIAP-FASE3/</w:t>
      </w:r>
    </w:p>
    <w:p w14:paraId="18ADC8DD" w14:textId="77777777" w:rsidR="00A05EFD" w:rsidRDefault="00000000">
      <w:pPr>
        <w:pStyle w:val="CodeSnipet"/>
      </w:pPr>
      <w:r>
        <w:t>├── tunning/                       # Pipeline de fine-tuning (01, 02, 03)</w:t>
      </w:r>
    </w:p>
    <w:p w14:paraId="5DFF751D" w14:textId="77777777" w:rsidR="00A05EFD" w:rsidRPr="00A40B88" w:rsidRDefault="00000000">
      <w:pPr>
        <w:pStyle w:val="CodeSnipet"/>
        <w:rPr>
          <w:lang w:val="pt-BR"/>
        </w:rPr>
      </w:pPr>
      <w:r w:rsidRPr="00A40B88">
        <w:rPr>
          <w:lang w:val="pt-BR"/>
        </w:rPr>
        <w:t>│   ├── 01_analyze_dataset.py      # Limpa MedPT e gera splits</w:t>
      </w:r>
    </w:p>
    <w:p w14:paraId="2C3CC788" w14:textId="77777777" w:rsidR="00A05EFD" w:rsidRDefault="00000000">
      <w:pPr>
        <w:pStyle w:val="CodeSnipet"/>
      </w:pPr>
      <w:r>
        <w:t>│   ├── 02_finetune_lora.py        # SFT com LoRA + Unsloth</w:t>
      </w:r>
    </w:p>
    <w:p w14:paraId="32BF78C2" w14:textId="77777777" w:rsidR="00A05EFD" w:rsidRPr="00A40B88" w:rsidRDefault="00000000">
      <w:pPr>
        <w:pStyle w:val="CodeSnipet"/>
        <w:rPr>
          <w:lang w:val="pt-BR"/>
        </w:rPr>
      </w:pPr>
      <w:r w:rsidRPr="00A40B88">
        <w:rPr>
          <w:lang w:val="pt-BR"/>
        </w:rPr>
        <w:t>│   └── 03_evaluate_model.py       # Avaliacao do adapter</w:t>
      </w:r>
    </w:p>
    <w:p w14:paraId="768887D6" w14:textId="77777777" w:rsidR="00A05EFD" w:rsidRDefault="00000000">
      <w:pPr>
        <w:pStyle w:val="CodeSnipet"/>
      </w:pPr>
      <w:r>
        <w:t>├── langchain/                     # Assistente medico</w:t>
      </w:r>
    </w:p>
    <w:p w14:paraId="6ED00304" w14:textId="77777777" w:rsidR="00A05EFD" w:rsidRDefault="00000000">
      <w:pPr>
        <w:pStyle w:val="CodeSnipet"/>
      </w:pPr>
      <w:r>
        <w:t>│   ├── main.py                    # Entry point</w:t>
      </w:r>
    </w:p>
    <w:p w14:paraId="3D10AE68" w14:textId="77777777" w:rsidR="00A05EFD" w:rsidRPr="00A40B88" w:rsidRDefault="00000000">
      <w:pPr>
        <w:pStyle w:val="CodeSnipet"/>
        <w:rPr>
          <w:lang w:val="pt-BR"/>
        </w:rPr>
      </w:pPr>
      <w:r w:rsidRPr="00A40B88">
        <w:rPr>
          <w:lang w:val="pt-BR"/>
        </w:rPr>
        <w:t>│   ├── configuracoes.py           # Config central</w:t>
      </w:r>
    </w:p>
    <w:p w14:paraId="43FFB2A8" w14:textId="77777777" w:rsidR="00A05EFD" w:rsidRPr="00A40B88" w:rsidRDefault="00000000">
      <w:pPr>
        <w:pStyle w:val="CodeSnipet"/>
        <w:rPr>
          <w:lang w:val="pt-BR"/>
        </w:rPr>
      </w:pPr>
      <w:r w:rsidRPr="00A40B88">
        <w:rPr>
          <w:lang w:val="pt-BR"/>
        </w:rPr>
        <w:t>│   ├── carregador_do_modelo.py    # Estrategias de carregamento do LLM</w:t>
      </w:r>
    </w:p>
    <w:p w14:paraId="4375BFEE" w14:textId="77777777" w:rsidR="00A05EFD" w:rsidRPr="00A40B88" w:rsidRDefault="00000000">
      <w:pPr>
        <w:pStyle w:val="CodeSnipet"/>
        <w:rPr>
          <w:lang w:val="pt-BR"/>
        </w:rPr>
      </w:pPr>
      <w:r w:rsidRPr="00A40B88">
        <w:rPr>
          <w:lang w:val="pt-BR"/>
        </w:rPr>
        <w:t>│   ├── banco_de_conhecimento.py   # RAG hibrido (FAISS + BM25)</w:t>
      </w:r>
    </w:p>
    <w:p w14:paraId="1750F2B1" w14:textId="77777777" w:rsidR="00A05EFD" w:rsidRPr="00A40B88" w:rsidRDefault="00000000">
      <w:pPr>
        <w:pStyle w:val="CodeSnipet"/>
        <w:rPr>
          <w:lang w:val="pt-BR"/>
        </w:rPr>
      </w:pPr>
      <w:r w:rsidRPr="00A40B88">
        <w:rPr>
          <w:lang w:val="pt-BR"/>
        </w:rPr>
        <w:t>│   ├── fluxo.py                   # Grafo LangGraph</w:t>
      </w:r>
    </w:p>
    <w:p w14:paraId="177B32FD" w14:textId="77777777" w:rsidR="00A05EFD" w:rsidRPr="00A40B88" w:rsidRDefault="00000000">
      <w:pPr>
        <w:pStyle w:val="CodeSnipet"/>
        <w:rPr>
          <w:lang w:val="pt-BR"/>
        </w:rPr>
      </w:pPr>
      <w:r w:rsidRPr="00A40B88">
        <w:rPr>
          <w:lang w:val="pt-BR"/>
        </w:rPr>
        <w:t>│   ├── configs/                   # Protocolos (dengue, covid)</w:t>
      </w:r>
    </w:p>
    <w:p w14:paraId="6C5FE0B6" w14:textId="77777777" w:rsidR="00A05EFD" w:rsidRPr="00A40B88" w:rsidRDefault="00000000">
      <w:pPr>
        <w:pStyle w:val="CodeSnipet"/>
        <w:rPr>
          <w:lang w:val="pt-BR"/>
        </w:rPr>
      </w:pPr>
      <w:r w:rsidRPr="00A40B88">
        <w:rPr>
          <w:lang w:val="pt-BR"/>
        </w:rPr>
        <w:t>│   ├── nos/                       # Nos do grafo</w:t>
      </w:r>
    </w:p>
    <w:p w14:paraId="353C86ED" w14:textId="77777777" w:rsidR="00A05EFD" w:rsidRPr="00A40B88" w:rsidRDefault="00000000">
      <w:pPr>
        <w:pStyle w:val="CodeSnipet"/>
        <w:rPr>
          <w:lang w:val="pt-BR"/>
        </w:rPr>
      </w:pPr>
      <w:r w:rsidRPr="00A40B88">
        <w:rPr>
          <w:lang w:val="pt-BR"/>
        </w:rPr>
        <w:t>│   ├── prompts/                   # Prompts externalizados</w:t>
      </w:r>
    </w:p>
    <w:p w14:paraId="6E10FFA5" w14:textId="77777777" w:rsidR="00A05EFD" w:rsidRPr="00A40B88" w:rsidRDefault="00000000">
      <w:pPr>
        <w:pStyle w:val="CodeSnipet"/>
        <w:rPr>
          <w:lang w:val="pt-BR"/>
        </w:rPr>
      </w:pPr>
      <w:r w:rsidRPr="00A40B88">
        <w:rPr>
          <w:lang w:val="pt-BR"/>
        </w:rPr>
        <w:t>│   └── dados/                     # PDFs de protocolos e cache</w:t>
      </w:r>
    </w:p>
    <w:p w14:paraId="1D2C5D12" w14:textId="77777777" w:rsidR="00A05EFD" w:rsidRDefault="00000000">
      <w:pPr>
        <w:pStyle w:val="CodeSnipet"/>
      </w:pPr>
      <w:r>
        <w:t>├── data/                          # Dataset, processed, checkpoints, evaluation</w:t>
      </w:r>
    </w:p>
    <w:p w14:paraId="49FB4664" w14:textId="77777777" w:rsidR="00A05EFD" w:rsidRDefault="00000000">
      <w:pPr>
        <w:pStyle w:val="CodeSnipet"/>
      </w:pPr>
      <w:r>
        <w:t>├── pre-trained/                   # Adapter LoRA final</w:t>
      </w:r>
    </w:p>
    <w:p w14:paraId="47C855C6" w14:textId="77777777" w:rsidR="00A05EFD" w:rsidRPr="00A40B88" w:rsidRDefault="00000000">
      <w:pPr>
        <w:pStyle w:val="CodeSnipet"/>
        <w:rPr>
          <w:lang w:val="pt-BR"/>
        </w:rPr>
      </w:pPr>
      <w:r w:rsidRPr="00A40B88">
        <w:rPr>
          <w:lang w:val="pt-BR"/>
        </w:rPr>
        <w:t>└── docs/                          # Documentacao tecnica e este relatorio</w:t>
      </w:r>
    </w:p>
    <w:p w14:paraId="6B8F78E6" w14:textId="77777777" w:rsidR="00A05EFD" w:rsidRPr="00A40B88" w:rsidRDefault="00000000">
      <w:pPr>
        <w:pStyle w:val="Ttulo2"/>
        <w:rPr>
          <w:lang w:val="pt-BR"/>
        </w:rPr>
      </w:pPr>
      <w:bookmarkStart w:id="13" w:name="_Toc230421753"/>
      <w:r w:rsidRPr="00A40B88">
        <w:rPr>
          <w:lang w:val="pt-BR"/>
        </w:rPr>
        <w:t>Arquitetura da Solução</w:t>
      </w:r>
      <w:bookmarkEnd w:id="13"/>
    </w:p>
    <w:p w14:paraId="7A1E05F0" w14:textId="77777777" w:rsidR="00A05EFD" w:rsidRPr="00A40B88" w:rsidRDefault="00000000">
      <w:pPr>
        <w:rPr>
          <w:lang w:val="pt-BR"/>
        </w:rPr>
      </w:pPr>
      <w:r w:rsidRPr="00A40B88">
        <w:rPr>
          <w:lang w:val="pt-BR"/>
        </w:rPr>
        <w:t>A solução foi dividida em dois grandes blocos cooperantes:</w:t>
      </w:r>
    </w:p>
    <w:p w14:paraId="6CD6C816" w14:textId="77777777" w:rsidR="00A05EFD" w:rsidRPr="00A40B88" w:rsidRDefault="00000000">
      <w:pPr>
        <w:rPr>
          <w:lang w:val="pt-BR"/>
        </w:rPr>
      </w:pPr>
      <w:r w:rsidRPr="00A40B88">
        <w:rPr>
          <w:b/>
          <w:lang w:val="pt-BR"/>
        </w:rPr>
        <w:t>Bloco 1 — Pipeline de fine-tuning (pasta tunning/):</w:t>
      </w:r>
    </w:p>
    <w:p w14:paraId="06C6F699" w14:textId="77777777" w:rsidR="00A05EFD" w:rsidRPr="00A40B88" w:rsidRDefault="00000000">
      <w:pPr>
        <w:pStyle w:val="PargrafodaLista"/>
        <w:rPr>
          <w:lang w:val="pt-BR"/>
        </w:rPr>
      </w:pPr>
      <w:r w:rsidRPr="00A40B88">
        <w:rPr>
          <w:lang w:val="pt-BR"/>
        </w:rPr>
        <w:t>01_analyze_dataset.py — carrega o parquet bruto do MedPT, valida schema, remove ruído promocional, faz split determinístico por pergunta normalizada e persiste DatasetDict + manifesto JSONL + relatório JSON.</w:t>
      </w:r>
    </w:p>
    <w:p w14:paraId="19EEEFC6" w14:textId="77777777" w:rsidR="00A05EFD" w:rsidRPr="00A40B88" w:rsidRDefault="00000000">
      <w:pPr>
        <w:pStyle w:val="PargrafodaLista"/>
        <w:rPr>
          <w:lang w:val="pt-BR"/>
        </w:rPr>
      </w:pPr>
      <w:r w:rsidRPr="00A40B88">
        <w:rPr>
          <w:lang w:val="pt-BR"/>
        </w:rPr>
        <w:t>02_finetune_lora.py — executa SFT (Supervised Fine-Tuning) com Unsloth + LoRA + quantização 4-bit, salvando checkpoints intermediários e exportando o adapter final.</w:t>
      </w:r>
    </w:p>
    <w:p w14:paraId="7E714E80" w14:textId="77777777" w:rsidR="00A05EFD" w:rsidRPr="00A40B88" w:rsidRDefault="00000000">
      <w:pPr>
        <w:pStyle w:val="PargrafodaLista"/>
        <w:rPr>
          <w:lang w:val="pt-BR"/>
        </w:rPr>
      </w:pPr>
      <w:r w:rsidRPr="00A40B88">
        <w:rPr>
          <w:lang w:val="pt-BR"/>
        </w:rPr>
        <w:t>03_evaluate_model.py — carrega o adapter sobre o modelo base, gera respostas no split de teste e calcula Token-F1, ROUGE-L e indicadores de segurança.</w:t>
      </w:r>
    </w:p>
    <w:p w14:paraId="5BDD80F4" w14:textId="77777777" w:rsidR="00A05EFD" w:rsidRPr="00A40B88" w:rsidRDefault="00000000">
      <w:pPr>
        <w:rPr>
          <w:lang w:val="pt-BR"/>
        </w:rPr>
      </w:pPr>
      <w:r w:rsidRPr="00A40B88">
        <w:rPr>
          <w:b/>
          <w:lang w:val="pt-BR"/>
        </w:rPr>
        <w:t>Bloco 2 — Assistente clínico (pasta langchain/):</w:t>
      </w:r>
    </w:p>
    <w:p w14:paraId="5BA9059A" w14:textId="77777777" w:rsidR="00A05EFD" w:rsidRPr="00A40B88" w:rsidRDefault="00000000">
      <w:pPr>
        <w:pStyle w:val="PargrafodaLista"/>
        <w:rPr>
          <w:lang w:val="pt-BR"/>
        </w:rPr>
      </w:pPr>
      <w:r w:rsidRPr="00A40B88">
        <w:rPr>
          <w:lang w:val="pt-BR"/>
        </w:rPr>
        <w:t>carregador_do_modelo.py — estratégia de carregamento do LLM (LoRA, checkpoint, modelo local, Ollama, pipeline HuggingFace).</w:t>
      </w:r>
    </w:p>
    <w:p w14:paraId="7E48D389" w14:textId="77777777" w:rsidR="00A05EFD" w:rsidRPr="00A40B88" w:rsidRDefault="00000000">
      <w:pPr>
        <w:pStyle w:val="PargrafodaLista"/>
        <w:rPr>
          <w:lang w:val="pt-BR"/>
        </w:rPr>
      </w:pPr>
      <w:r w:rsidRPr="00A40B88">
        <w:rPr>
          <w:lang w:val="pt-BR"/>
        </w:rPr>
        <w:t>banco_de_conhecimento.py — RAG híbrido FAISS + BM25 sobre PDFs de protocolos (dengue e COVID-19).</w:t>
      </w:r>
    </w:p>
    <w:p w14:paraId="4AE832DE" w14:textId="77777777" w:rsidR="00A05EFD" w:rsidRPr="00A40B88" w:rsidRDefault="00000000">
      <w:pPr>
        <w:pStyle w:val="PargrafodaLista"/>
        <w:rPr>
          <w:lang w:val="pt-BR"/>
        </w:rPr>
      </w:pPr>
      <w:r w:rsidRPr="00A40B88">
        <w:rPr>
          <w:lang w:val="pt-BR"/>
        </w:rPr>
        <w:t>fluxo.py — montagem do grafo LangGraph com 6 nós e roteamento condicional por gravidade.</w:t>
      </w:r>
    </w:p>
    <w:p w14:paraId="48F4517B" w14:textId="77777777" w:rsidR="00A05EFD" w:rsidRPr="00A40B88" w:rsidRDefault="00000000">
      <w:pPr>
        <w:pStyle w:val="PargrafodaLista"/>
        <w:rPr>
          <w:lang w:val="pt-BR"/>
        </w:rPr>
      </w:pPr>
      <w:r w:rsidRPr="00A40B88">
        <w:rPr>
          <w:lang w:val="pt-BR"/>
        </w:rPr>
        <w:t>nos/ — implementação de cada nó (classificacao, gravidade, alerta, exames, confirmacao, tratamento).</w:t>
      </w:r>
    </w:p>
    <w:p w14:paraId="5FE6A590" w14:textId="77777777" w:rsidR="00A05EFD" w:rsidRPr="00A40B88" w:rsidRDefault="00000000">
      <w:pPr>
        <w:pStyle w:val="PargrafodaLista"/>
        <w:rPr>
          <w:lang w:val="pt-BR"/>
        </w:rPr>
      </w:pPr>
      <w:r w:rsidRPr="00A40B88">
        <w:rPr>
          <w:lang w:val="pt-BR"/>
        </w:rPr>
        <w:t>configs/ — configuração modular por protocolo (ConfiguracaoProtocolo).</w:t>
      </w:r>
    </w:p>
    <w:p w14:paraId="2E6A62E6" w14:textId="77777777" w:rsidR="00A05EFD" w:rsidRPr="00A40B88" w:rsidRDefault="00000000">
      <w:pPr>
        <w:pStyle w:val="PargrafodaLista"/>
        <w:rPr>
          <w:lang w:val="pt-BR"/>
        </w:rPr>
      </w:pPr>
      <w:r w:rsidRPr="00A40B88">
        <w:rPr>
          <w:lang w:val="pt-BR"/>
        </w:rPr>
        <w:lastRenderedPageBreak/>
        <w:t>main.py — loop interativo de entrada de sintomas, exibição de triagem e captura de confirmação médica.</w:t>
      </w:r>
    </w:p>
    <w:p w14:paraId="4260E660" w14:textId="77777777" w:rsidR="00A05EFD" w:rsidRPr="00A40B88" w:rsidRDefault="00000000">
      <w:pPr>
        <w:rPr>
          <w:lang w:val="pt-BR"/>
        </w:rPr>
      </w:pPr>
      <w:r w:rsidRPr="00A40B88">
        <w:rPr>
          <w:lang w:val="pt-BR"/>
        </w:rPr>
        <w:br w:type="page"/>
      </w:r>
    </w:p>
    <w:p w14:paraId="1A72BC08" w14:textId="77777777" w:rsidR="00A05EFD" w:rsidRDefault="00000000">
      <w:pPr>
        <w:jc w:val="center"/>
      </w:pPr>
      <w:r>
        <w:lastRenderedPageBreak/>
        <w:drawing>
          <wp:inline distT="0" distB="0" distL="0" distR="0" wp14:anchorId="71E9165E" wp14:editId="160C0D4F">
            <wp:extent cx="2077199" cy="36927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3EA43980" w14:textId="77777777" w:rsidR="00A05EFD" w:rsidRPr="00A40B88" w:rsidRDefault="00000000">
      <w:pPr>
        <w:pStyle w:val="Ttulo1"/>
        <w:jc w:val="center"/>
        <w:rPr>
          <w:lang w:val="pt-BR"/>
        </w:rPr>
      </w:pPr>
      <w:bookmarkStart w:id="14" w:name="_Toc230421754"/>
      <w:r w:rsidRPr="00A40B88">
        <w:rPr>
          <w:lang w:val="pt-BR"/>
        </w:rPr>
        <w:t>1 Fundamentação Teórica</w:t>
      </w:r>
      <w:bookmarkEnd w:id="14"/>
    </w:p>
    <w:p w14:paraId="3D3EBEFD" w14:textId="77777777" w:rsidR="00A05EFD" w:rsidRPr="00A40B88" w:rsidRDefault="00000000">
      <w:pPr>
        <w:pStyle w:val="Ttulo2"/>
        <w:rPr>
          <w:lang w:val="pt-BR"/>
        </w:rPr>
      </w:pPr>
      <w:bookmarkStart w:id="15" w:name="_Toc230421755"/>
      <w:r w:rsidRPr="00A40B88">
        <w:rPr>
          <w:lang w:val="pt-BR"/>
        </w:rPr>
        <w:t>1.1 Large Language Models (LLMs) e Fine-tuning</w:t>
      </w:r>
      <w:bookmarkEnd w:id="15"/>
    </w:p>
    <w:p w14:paraId="2B31C16F" w14:textId="77777777" w:rsidR="00A05EFD" w:rsidRPr="00A40B88" w:rsidRDefault="00000000">
      <w:pPr>
        <w:rPr>
          <w:lang w:val="pt-BR"/>
        </w:rPr>
      </w:pPr>
      <w:r w:rsidRPr="00A40B88">
        <w:rPr>
          <w:lang w:val="pt-BR"/>
        </w:rPr>
        <w:t>Large Language Models (LLMs) são modelos de linguagem com bilhões de parâmetros, treinados em grandes corpora textuais para tarefas de geração e compreensão. O fine-tuning é o processo de adaptar um modelo pré-treinado a um domínio específico, ajustando seus pesos a partir de exemplos rotulados do domínio-alvo — neste projeto, perguntas e respostas médicas em português.</w:t>
      </w:r>
    </w:p>
    <w:p w14:paraId="2ED68AC7" w14:textId="77777777" w:rsidR="00A05EFD" w:rsidRPr="00A40B88" w:rsidRDefault="00000000">
      <w:pPr>
        <w:rPr>
          <w:lang w:val="pt-BR"/>
        </w:rPr>
      </w:pPr>
      <w:r w:rsidRPr="00A40B88">
        <w:rPr>
          <w:lang w:val="pt-BR"/>
        </w:rPr>
        <w:t>O fine-tuning supervisionado (SFT) usado neste trabalho consiste em apresentar ao modelo pares (prompt, resposta esperada) e atualizar os pesos para minimizar a perda de linguagem condicional sobre a resposta. Diferentemente do treinamento do zero, o SFT preserva o conhecimento geral do modelo base e o especializa em padrões do novo domínio.</w:t>
      </w:r>
    </w:p>
    <w:p w14:paraId="7796CAC2" w14:textId="77777777" w:rsidR="00A05EFD" w:rsidRPr="00A40B88" w:rsidRDefault="00000000">
      <w:pPr>
        <w:pStyle w:val="Ttulo2"/>
        <w:rPr>
          <w:lang w:val="pt-BR"/>
        </w:rPr>
      </w:pPr>
      <w:bookmarkStart w:id="16" w:name="_Toc230421756"/>
      <w:r w:rsidRPr="00A40B88">
        <w:rPr>
          <w:lang w:val="pt-BR"/>
        </w:rPr>
        <w:t>1.2 LoRA e PEFT</w:t>
      </w:r>
      <w:bookmarkEnd w:id="16"/>
    </w:p>
    <w:p w14:paraId="6EED65D7" w14:textId="77777777" w:rsidR="00A05EFD" w:rsidRPr="00A40B88" w:rsidRDefault="00000000">
      <w:pPr>
        <w:rPr>
          <w:lang w:val="pt-BR"/>
        </w:rPr>
      </w:pPr>
      <w:r w:rsidRPr="00A40B88">
        <w:rPr>
          <w:lang w:val="pt-BR"/>
        </w:rPr>
        <w:t>LoRA (Low-Rank Adaptation) é uma técnica de fine-tuning eficiente em parâmetros (PEFT — Parameter-Efficient Fine-Tuning). Em vez de atualizar todos os pesos de uma camada linear W ∈ ℝ^{d×k}, LoRA congela W e aprende duas matrizes de baixo rank A ∈ ℝ^{r×k} e B ∈ ℝ^{d×r}, com r ≪ min(d,k), de forma que a atualização efetiva passa a ser W + B·A.</w:t>
      </w:r>
    </w:p>
    <w:p w14:paraId="2468E291" w14:textId="77777777" w:rsidR="00A05EFD" w:rsidRPr="00A40B88" w:rsidRDefault="00000000">
      <w:pPr>
        <w:rPr>
          <w:lang w:val="pt-BR"/>
        </w:rPr>
      </w:pPr>
      <w:r w:rsidRPr="00A40B88">
        <w:rPr>
          <w:b/>
          <w:lang w:val="pt-BR"/>
        </w:rPr>
        <w:t>Benefícios principais:</w:t>
      </w:r>
    </w:p>
    <w:p w14:paraId="66C89915" w14:textId="77777777" w:rsidR="00A05EFD" w:rsidRPr="00A40B88" w:rsidRDefault="00000000">
      <w:pPr>
        <w:pStyle w:val="PargrafodaLista"/>
        <w:rPr>
          <w:lang w:val="pt-BR"/>
        </w:rPr>
      </w:pPr>
      <w:r w:rsidRPr="00A40B88">
        <w:rPr>
          <w:lang w:val="pt-BR"/>
        </w:rPr>
        <w:lastRenderedPageBreak/>
        <w:t>Reduz drasticamente o número de parâmetros treináveis (no projeto: ~59,8M de 3,15B, ou seja, ~1,9% do total).</w:t>
      </w:r>
    </w:p>
    <w:p w14:paraId="38A5B49D" w14:textId="77777777" w:rsidR="00A05EFD" w:rsidRPr="00A40B88" w:rsidRDefault="00000000">
      <w:pPr>
        <w:pStyle w:val="PargrafodaLista"/>
        <w:rPr>
          <w:lang w:val="pt-BR"/>
        </w:rPr>
      </w:pPr>
      <w:r w:rsidRPr="00A40B88">
        <w:rPr>
          <w:lang w:val="pt-BR"/>
        </w:rPr>
        <w:t>Permite treinar em GPUs de menor VRAM (T4 15 GB), inviável para fine-tuning completo de um modelo 3B.</w:t>
      </w:r>
    </w:p>
    <w:p w14:paraId="480EB9C9" w14:textId="77777777" w:rsidR="00A05EFD" w:rsidRPr="00A40B88" w:rsidRDefault="00000000">
      <w:pPr>
        <w:pStyle w:val="PargrafodaLista"/>
        <w:rPr>
          <w:lang w:val="pt-BR"/>
        </w:rPr>
      </w:pPr>
      <w:r w:rsidRPr="00A40B88">
        <w:rPr>
          <w:lang w:val="pt-BR"/>
        </w:rPr>
        <w:t>Gera um artefato leve (adapter) que pode ser carregado sobre o modelo base sem alterá-lo.</w:t>
      </w:r>
    </w:p>
    <w:p w14:paraId="77FA2A2F" w14:textId="77777777" w:rsidR="00A05EFD" w:rsidRPr="00A40B88" w:rsidRDefault="00000000">
      <w:pPr>
        <w:pStyle w:val="PargrafodaLista"/>
        <w:rPr>
          <w:lang w:val="pt-BR"/>
        </w:rPr>
      </w:pPr>
      <w:r w:rsidRPr="00A40B88">
        <w:rPr>
          <w:lang w:val="pt-BR"/>
        </w:rPr>
        <w:t>Múltiplos adapters podem coexistir para diferentes domínios sobre a mesma base.</w:t>
      </w:r>
    </w:p>
    <w:p w14:paraId="533148EE" w14:textId="77777777" w:rsidR="00A05EFD" w:rsidRPr="00A40B88" w:rsidRDefault="00000000">
      <w:pPr>
        <w:rPr>
          <w:lang w:val="pt-BR"/>
        </w:rPr>
      </w:pPr>
      <w:r w:rsidRPr="00A40B88">
        <w:rPr>
          <w:lang w:val="pt-BR"/>
        </w:rPr>
        <w:t>A biblioteca PEFT da Hugging Face implementa LoRA de forma integrada com transformers e TRL, permitindo que o pipeline use SFTTrainer com a configuração do adapter aplicada via FastLanguageModel.get_peft_model do Unsloth.</w:t>
      </w:r>
    </w:p>
    <w:p w14:paraId="24C7B60B" w14:textId="77777777" w:rsidR="00A05EFD" w:rsidRPr="00A40B88" w:rsidRDefault="00000000">
      <w:pPr>
        <w:pStyle w:val="Ttulo2"/>
        <w:rPr>
          <w:lang w:val="pt-BR"/>
        </w:rPr>
      </w:pPr>
      <w:bookmarkStart w:id="17" w:name="_Toc230421757"/>
      <w:r w:rsidRPr="00A40B88">
        <w:rPr>
          <w:lang w:val="pt-BR"/>
        </w:rPr>
        <w:t>1.3 Quantização 4-bit e Unsloth</w:t>
      </w:r>
      <w:bookmarkEnd w:id="17"/>
    </w:p>
    <w:p w14:paraId="1C9F86D6" w14:textId="77777777" w:rsidR="00A05EFD" w:rsidRPr="00A40B88" w:rsidRDefault="00000000">
      <w:pPr>
        <w:rPr>
          <w:lang w:val="pt-BR"/>
        </w:rPr>
      </w:pPr>
      <w:r w:rsidRPr="00A40B88">
        <w:rPr>
          <w:lang w:val="pt-BR"/>
        </w:rPr>
        <w:t>A quantização 4-bit (via bitsandbytes) converte os pesos do modelo de fp16/bf16 para representações de 4 bits, reduzindo o consumo de VRAM em ~4x com perda mínima de qualidade para inferência e fine-tuning com adapters. No projeto, o modelo Qwen2.5-3B-Instruct ocupa ~2,36 GB em 4-bit, contra ~6 GB em precisão completa.</w:t>
      </w:r>
    </w:p>
    <w:p w14:paraId="2F04741E" w14:textId="77777777" w:rsidR="00A05EFD" w:rsidRPr="00A40B88" w:rsidRDefault="00000000">
      <w:pPr>
        <w:rPr>
          <w:lang w:val="pt-BR"/>
        </w:rPr>
      </w:pPr>
      <w:r w:rsidRPr="00A40B88">
        <w:rPr>
          <w:lang w:val="pt-BR"/>
        </w:rPr>
        <w:t>Unsloth é uma biblioteca open-source que aplica patches especializados em transformers e PEFT, otimizando operações de atenção, MLP e gradient checkpointing. Em GPUs como T4, Unsloth pode acelerar o treino em ~2x e ainda reduzir o consumo de memória, viabilizando fine-tuning de modelos que de outra forma seriam incompatíveis com o hardware.</w:t>
      </w:r>
    </w:p>
    <w:p w14:paraId="58E77B76" w14:textId="77777777" w:rsidR="00A05EFD" w:rsidRPr="00A40B88" w:rsidRDefault="00000000">
      <w:pPr>
        <w:pStyle w:val="Ttulo2"/>
        <w:rPr>
          <w:lang w:val="pt-BR"/>
        </w:rPr>
      </w:pPr>
      <w:bookmarkStart w:id="18" w:name="_Toc230421758"/>
      <w:r w:rsidRPr="00A40B88">
        <w:rPr>
          <w:lang w:val="pt-BR"/>
        </w:rPr>
        <w:t>1.4 RAG e Busca Híbrida (FAISS + BM25)</w:t>
      </w:r>
      <w:bookmarkEnd w:id="18"/>
    </w:p>
    <w:p w14:paraId="43785288" w14:textId="77777777" w:rsidR="00A05EFD" w:rsidRPr="00A40B88" w:rsidRDefault="00000000">
      <w:pPr>
        <w:rPr>
          <w:lang w:val="pt-BR"/>
        </w:rPr>
      </w:pPr>
      <w:r w:rsidRPr="00A40B88">
        <w:rPr>
          <w:lang w:val="pt-BR"/>
        </w:rPr>
        <w:t>RAG (Retrieval-Augmented Generation) é a técnica de complementar a geração de um LLM com trechos de documentos relevantes recuperados em tempo de inferência. No projeto, RAG é usado para conectar o assistente aos protocolos oficiais do Ministério da Saúde, evitando que respostas dependam apenas da memória paramétrica do modelo.</w:t>
      </w:r>
    </w:p>
    <w:p w14:paraId="7A02FE20" w14:textId="77777777" w:rsidR="00A05EFD" w:rsidRPr="00A40B88" w:rsidRDefault="00000000">
      <w:pPr>
        <w:rPr>
          <w:lang w:val="pt-BR"/>
        </w:rPr>
      </w:pPr>
      <w:r w:rsidRPr="00A40B88">
        <w:rPr>
          <w:b/>
          <w:lang w:val="pt-BR"/>
        </w:rPr>
        <w:t>A busca implementada é híbrida e combina duas estratégias complementares:</w:t>
      </w:r>
    </w:p>
    <w:p w14:paraId="5FDBFFD8" w14:textId="77777777" w:rsidR="00A05EFD" w:rsidRPr="00A40B88" w:rsidRDefault="00000000">
      <w:pPr>
        <w:pStyle w:val="PargrafodaLista"/>
        <w:rPr>
          <w:lang w:val="pt-BR"/>
        </w:rPr>
      </w:pPr>
      <w:r w:rsidRPr="00A40B88">
        <w:rPr>
          <w:lang w:val="pt-BR"/>
        </w:rPr>
        <w:t>FAISS (semântica) — indexa embeddings vetoriais dos chunks, retornando trechos similares em significado à consulta.</w:t>
      </w:r>
    </w:p>
    <w:p w14:paraId="15F2E2CE" w14:textId="77777777" w:rsidR="00A05EFD" w:rsidRPr="00A40B88" w:rsidRDefault="00000000">
      <w:pPr>
        <w:pStyle w:val="PargrafodaLista"/>
        <w:rPr>
          <w:lang w:val="pt-BR"/>
        </w:rPr>
      </w:pPr>
      <w:r w:rsidRPr="00A40B88">
        <w:rPr>
          <w:lang w:val="pt-BR"/>
        </w:rPr>
        <w:t>BM25 (lexical) — pontua chunks por correspondência de palavras-chave, fundamental para termos clínicos específicos (ex.: "grupo C", "crítico").</w:t>
      </w:r>
    </w:p>
    <w:p w14:paraId="21F3AA71" w14:textId="77777777" w:rsidR="00A05EFD" w:rsidRPr="00A40B88" w:rsidRDefault="00000000">
      <w:pPr>
        <w:rPr>
          <w:lang w:val="pt-BR"/>
        </w:rPr>
      </w:pPr>
      <w:r w:rsidRPr="00A40B88">
        <w:rPr>
          <w:lang w:val="pt-BR"/>
        </w:rPr>
        <w:t xml:space="preserve">Os rankings de FAISS e BM25 são combinados por Reciprocal Rank Fusion (RRF), com peso configurável (PESO_BM25 = 0.3 no projeto). A combinação reduz casos </w:t>
      </w:r>
      <w:r w:rsidRPr="00A40B88">
        <w:rPr>
          <w:lang w:val="pt-BR"/>
        </w:rPr>
        <w:lastRenderedPageBreak/>
        <w:t>em que uma busca puramente semântica perde discriminação entre níveis de gravidade ou em que a busca lexical sozinha ignora paráfrases.</w:t>
      </w:r>
    </w:p>
    <w:p w14:paraId="1BDE6DF8" w14:textId="77777777" w:rsidR="00A05EFD" w:rsidRPr="00A40B88" w:rsidRDefault="00000000">
      <w:pPr>
        <w:pStyle w:val="Ttulo2"/>
        <w:rPr>
          <w:lang w:val="pt-BR"/>
        </w:rPr>
      </w:pPr>
      <w:bookmarkStart w:id="19" w:name="_Toc230421759"/>
      <w:r w:rsidRPr="00A40B88">
        <w:rPr>
          <w:lang w:val="pt-BR"/>
        </w:rPr>
        <w:t>1.5 LangChain e LangGraph</w:t>
      </w:r>
      <w:bookmarkEnd w:id="19"/>
    </w:p>
    <w:p w14:paraId="3F2D906C" w14:textId="77777777" w:rsidR="00A05EFD" w:rsidRPr="00A40B88" w:rsidRDefault="00000000">
      <w:pPr>
        <w:rPr>
          <w:lang w:val="pt-BR"/>
        </w:rPr>
      </w:pPr>
      <w:r w:rsidRPr="00A40B88">
        <w:rPr>
          <w:lang w:val="pt-BR"/>
        </w:rPr>
        <w:t>LangChain é um framework para compor pipelines de aplicações com LLMs, oferecendo abstrações para prompts, modelos, retrievers e tools. LangGraph, construído sobre o LangChain, adiciona uma camada de orquestração baseada em grafos de estados (StateGraph), com suporte a roteamento condicional, ciclos e interrupções.</w:t>
      </w:r>
    </w:p>
    <w:p w14:paraId="520A4418" w14:textId="77777777" w:rsidR="00A05EFD" w:rsidRPr="00A40B88" w:rsidRDefault="00000000">
      <w:pPr>
        <w:rPr>
          <w:lang w:val="pt-BR"/>
        </w:rPr>
      </w:pPr>
      <w:r w:rsidRPr="00A40B88">
        <w:rPr>
          <w:lang w:val="pt-BR"/>
        </w:rPr>
        <w:t>No assistente, LangGraph permite que cada etapa do fluxo clínico seja um nó com responsabilidade única, lendo e escrevendo em um state tipado (EstadoTriagem). O grafo define explicitamente as arestas e as condições de roteamento — por exemplo, casos graves passam pelo nó de alerta antes dos exames; casos não graves vão direto para exames. Essa separação torna o sistema testável unitariamente e auditável passo a passo.</w:t>
      </w:r>
    </w:p>
    <w:p w14:paraId="6EE323C8" w14:textId="77777777" w:rsidR="00A05EFD" w:rsidRPr="00A40B88" w:rsidRDefault="00000000">
      <w:pPr>
        <w:rPr>
          <w:lang w:val="pt-BR"/>
        </w:rPr>
      </w:pPr>
      <w:r w:rsidRPr="00A40B88">
        <w:rPr>
          <w:lang w:val="pt-BR"/>
        </w:rPr>
        <w:br w:type="page"/>
      </w:r>
    </w:p>
    <w:p w14:paraId="1AE0B269" w14:textId="77777777" w:rsidR="00A05EFD" w:rsidRDefault="00000000">
      <w:pPr>
        <w:jc w:val="center"/>
      </w:pPr>
      <w:r>
        <w:lastRenderedPageBreak/>
        <w:drawing>
          <wp:inline distT="0" distB="0" distL="0" distR="0" wp14:anchorId="67675E99" wp14:editId="03A4F7B1">
            <wp:extent cx="2077199" cy="3692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39291846" w14:textId="77777777" w:rsidR="00A05EFD" w:rsidRPr="00A40B88" w:rsidRDefault="00000000">
      <w:pPr>
        <w:pStyle w:val="Ttulo1"/>
        <w:jc w:val="center"/>
        <w:rPr>
          <w:lang w:val="pt-BR"/>
        </w:rPr>
      </w:pPr>
      <w:bookmarkStart w:id="20" w:name="_Toc230421760"/>
      <w:r w:rsidRPr="00A40B88">
        <w:rPr>
          <w:lang w:val="pt-BR"/>
        </w:rPr>
        <w:t>2 Metodologia – Fine-tuning do Modelo</w:t>
      </w:r>
      <w:bookmarkEnd w:id="20"/>
    </w:p>
    <w:p w14:paraId="7894FCC2" w14:textId="77777777" w:rsidR="00A05EFD" w:rsidRPr="00A40B88" w:rsidRDefault="00000000">
      <w:pPr>
        <w:pStyle w:val="Ttulo2"/>
        <w:rPr>
          <w:lang w:val="pt-BR"/>
        </w:rPr>
      </w:pPr>
      <w:bookmarkStart w:id="21" w:name="_Toc230421761"/>
      <w:r w:rsidRPr="00A40B88">
        <w:rPr>
          <w:lang w:val="pt-BR"/>
        </w:rPr>
        <w:t>2.1 Dataset MedPT e Pré-processamento</w:t>
      </w:r>
      <w:bookmarkEnd w:id="21"/>
    </w:p>
    <w:p w14:paraId="06B19BB0" w14:textId="77777777" w:rsidR="00A05EFD" w:rsidRPr="00A40B88" w:rsidRDefault="00000000">
      <w:pPr>
        <w:rPr>
          <w:lang w:val="pt-BR"/>
        </w:rPr>
      </w:pPr>
      <w:r w:rsidRPr="00A40B88">
        <w:rPr>
          <w:lang w:val="pt-BR"/>
        </w:rPr>
        <w:t>Como o projeto acadêmico não dispõe de dados internos reais de hospital, foi adotado o dataset público MedPT (AKCIT/MedPT — Hugging Face) como substituto técnico, preservando a proposta de trabalhar com linguagem clínica em português e pares pergunta/resposta médicos.</w:t>
      </w:r>
    </w:p>
    <w:p w14:paraId="66AE5021" w14:textId="77777777" w:rsidR="00A05EFD" w:rsidRPr="00A40B88" w:rsidRDefault="00000000">
      <w:pPr>
        <w:rPr>
          <w:lang w:val="pt-BR"/>
        </w:rPr>
      </w:pPr>
      <w:r w:rsidRPr="00A40B88">
        <w:rPr>
          <w:b/>
          <w:lang w:val="pt-BR"/>
        </w:rPr>
        <w:t>Características do dataset bruto:</w:t>
      </w:r>
    </w:p>
    <w:p w14:paraId="4844EDBC" w14:textId="77777777" w:rsidR="00A05EFD" w:rsidRPr="00A40B88" w:rsidRDefault="00000000">
      <w:pPr>
        <w:pStyle w:val="PargrafodaLista"/>
        <w:rPr>
          <w:lang w:val="pt-BR"/>
        </w:rPr>
      </w:pPr>
      <w:r w:rsidRPr="00A40B88">
        <w:rPr>
          <w:lang w:val="pt-BR"/>
        </w:rPr>
        <w:t>384.095 linhas, ~95,1 MB no formato parquet.</w:t>
      </w:r>
    </w:p>
    <w:p w14:paraId="176126C8" w14:textId="77777777" w:rsidR="00A05EFD" w:rsidRDefault="00000000">
      <w:pPr>
        <w:pStyle w:val="PargrafodaLista"/>
      </w:pPr>
      <w:r>
        <w:t>Colunas disponíveis: id, question, answer, condition, medical_specialty, question_type.</w:t>
      </w:r>
    </w:p>
    <w:p w14:paraId="05198633" w14:textId="77777777" w:rsidR="00A05EFD" w:rsidRPr="00A40B88" w:rsidRDefault="00000000">
      <w:pPr>
        <w:pStyle w:val="PargrafodaLista"/>
        <w:rPr>
          <w:lang w:val="pt-BR"/>
        </w:rPr>
      </w:pPr>
      <w:r w:rsidRPr="00A40B88">
        <w:rPr>
          <w:lang w:val="pt-BR"/>
        </w:rPr>
        <w:t>Apenas question e answer foram utilizadas no treino, conforme decidido no planejamento.</w:t>
      </w:r>
    </w:p>
    <w:p w14:paraId="3F3E0734" w14:textId="77777777" w:rsidR="00A05EFD" w:rsidRPr="00A40B88" w:rsidRDefault="00000000">
      <w:pPr>
        <w:pStyle w:val="PargrafodaLista"/>
        <w:rPr>
          <w:lang w:val="pt-BR"/>
        </w:rPr>
      </w:pPr>
      <w:r w:rsidRPr="00A40B88">
        <w:rPr>
          <w:lang w:val="pt-BR"/>
        </w:rPr>
        <w:t>Relação 1 pergunta → várias respostas (split por pergunta normalizada evita vazamento).</w:t>
      </w:r>
    </w:p>
    <w:p w14:paraId="49A723F7" w14:textId="77777777" w:rsidR="00A05EFD" w:rsidRPr="00A40B88" w:rsidRDefault="00000000">
      <w:pPr>
        <w:pStyle w:val="PargrafodaLista"/>
        <w:rPr>
          <w:lang w:val="pt-BR"/>
        </w:rPr>
      </w:pPr>
      <w:r w:rsidRPr="00A40B88">
        <w:rPr>
          <w:lang w:val="pt-BR"/>
        </w:rPr>
        <w:t>Ruído frequente: respostas promocionais (Doctoralia, Instagram, WhatsApp), preços, URLs, convites de consulta.</w:t>
      </w:r>
    </w:p>
    <w:p w14:paraId="2C1B9EE9" w14:textId="77777777" w:rsidR="00A05EFD" w:rsidRDefault="00000000">
      <w:r>
        <w:rPr>
          <w:b/>
        </w:rPr>
        <w:t>Script tunning/01_analyze_dataset.py:</w:t>
      </w:r>
    </w:p>
    <w:p w14:paraId="3AAC24DD" w14:textId="77777777" w:rsidR="00A05EFD" w:rsidRPr="00A40B88" w:rsidRDefault="00000000">
      <w:pPr>
        <w:rPr>
          <w:lang w:val="pt-BR"/>
        </w:rPr>
      </w:pPr>
      <w:r w:rsidRPr="00A40B88">
        <w:rPr>
          <w:lang w:val="pt-BR"/>
        </w:rPr>
        <w:t xml:space="preserve">Carrega o parquet, valida a presença das colunas question e answer, normaliza texto, aplica filtros regex contra padrões promocionais (PROMO_PATTERNS) e </w:t>
      </w:r>
      <w:r w:rsidRPr="00A40B88">
        <w:rPr>
          <w:lang w:val="pt-BR"/>
        </w:rPr>
        <w:lastRenderedPageBreak/>
        <w:t>divide os dados em treino, validação e teste por pergunta normalizada com hash determinístico (MD5 de "{seed}:{group_key}"). Saídas:</w:t>
      </w:r>
    </w:p>
    <w:p w14:paraId="790F126A" w14:textId="77777777" w:rsidR="00A05EFD" w:rsidRPr="00A40B88" w:rsidRDefault="00000000">
      <w:pPr>
        <w:pStyle w:val="PargrafodaLista"/>
        <w:rPr>
          <w:lang w:val="pt-BR"/>
        </w:rPr>
      </w:pPr>
      <w:r w:rsidRPr="00A40B88">
        <w:rPr>
          <w:lang w:val="pt-BR"/>
        </w:rPr>
        <w:t>data/processed/medpt_qa/ — DatasetDict salvo em disco (load_from_disk) com splits train/validation/test em arquivos Apache Arrow.</w:t>
      </w:r>
    </w:p>
    <w:p w14:paraId="52426E6F" w14:textId="77777777" w:rsidR="00A05EFD" w:rsidRPr="00A40B88" w:rsidRDefault="00000000">
      <w:pPr>
        <w:pStyle w:val="PargrafodaLista"/>
        <w:rPr>
          <w:lang w:val="pt-BR"/>
        </w:rPr>
      </w:pPr>
      <w:r w:rsidRPr="00A40B88">
        <w:rPr>
          <w:lang w:val="pt-BR"/>
        </w:rPr>
        <w:t>data/processed/medpt_qa_manifest.jsonl — manifesto com uma linha JSON por exemplo (question, answer, question_normalized, split, question_type, condition) para auditoria e análise por fatias.</w:t>
      </w:r>
    </w:p>
    <w:p w14:paraId="599370F7" w14:textId="77777777" w:rsidR="00A05EFD" w:rsidRPr="00A40B88" w:rsidRDefault="00000000">
      <w:pPr>
        <w:pStyle w:val="PargrafodaLista"/>
        <w:rPr>
          <w:lang w:val="pt-BR"/>
        </w:rPr>
      </w:pPr>
      <w:r w:rsidRPr="00A40B88">
        <w:rPr>
          <w:lang w:val="pt-BR"/>
        </w:rPr>
        <w:t>data/processed/medpt_qa_report.json — relatório agregado: contagens totais, linhas removidas e motivos, distribuição por split, configuração usada (seed, razões de split, limites de tokens), top tipos de pergunta/condição.</w:t>
      </w:r>
    </w:p>
    <w:p w14:paraId="08618901" w14:textId="77777777" w:rsidR="00A05EFD" w:rsidRPr="00A40B88" w:rsidRDefault="00000000">
      <w:pPr>
        <w:pStyle w:val="Ttulo2"/>
        <w:rPr>
          <w:lang w:val="pt-BR"/>
        </w:rPr>
      </w:pPr>
      <w:bookmarkStart w:id="22" w:name="_Toc230421762"/>
      <w:r w:rsidRPr="00A40B88">
        <w:rPr>
          <w:lang w:val="pt-BR"/>
        </w:rPr>
        <w:t>2.2 Configuração do Ambiente Colab</w:t>
      </w:r>
      <w:bookmarkEnd w:id="22"/>
    </w:p>
    <w:p w14:paraId="20D1939A" w14:textId="77777777" w:rsidR="00A05EFD" w:rsidRPr="00A40B88" w:rsidRDefault="00000000">
      <w:pPr>
        <w:rPr>
          <w:lang w:val="pt-BR"/>
        </w:rPr>
      </w:pPr>
      <w:r w:rsidRPr="00A40B88">
        <w:rPr>
          <w:lang w:val="pt-BR"/>
        </w:rPr>
        <w:t>Hardware da sessão Colab (relatado pelo Unsloth no startup): Tesla T4, 14,563 GB de VRAM, Torch 2.10.0+cu128, CUDA 7.5, CUDA Toolkit 12.8, Triton 3.6.0. Bfloat16 não suportado pelo hardware (a T4 usa fp16 com gradient scaling). Transformers 5.5.0 e Unsloth 2026.4.8.</w:t>
      </w:r>
    </w:p>
    <w:p w14:paraId="2318432E" w14:textId="77777777" w:rsidR="00A05EFD" w:rsidRPr="00A40B88" w:rsidRDefault="00000000">
      <w:pPr>
        <w:rPr>
          <w:lang w:val="pt-BR"/>
        </w:rPr>
      </w:pPr>
      <w:r w:rsidRPr="00A40B88">
        <w:rPr>
          <w:lang w:val="pt-BR"/>
        </w:rPr>
        <w:t>Detalhes adicionais de pré-requisitos (montagem do Drive, instalação de requirements-finetune.txt, cuidados com restart do runtime) estão documentados em docs/colab_02_03_ambiente.md.</w:t>
      </w:r>
    </w:p>
    <w:p w14:paraId="74D5F314" w14:textId="77777777" w:rsidR="00A05EFD" w:rsidRPr="00A40B88" w:rsidRDefault="00000000">
      <w:pPr>
        <w:pStyle w:val="Ttulo2"/>
        <w:rPr>
          <w:lang w:val="pt-BR"/>
        </w:rPr>
      </w:pPr>
      <w:bookmarkStart w:id="23" w:name="_Toc230421763"/>
      <w:r w:rsidRPr="00A40B88">
        <w:rPr>
          <w:lang w:val="pt-BR"/>
        </w:rPr>
        <w:t>2.3 Foundation Model Escolhido</w:t>
      </w:r>
      <w:bookmarkEnd w:id="23"/>
    </w:p>
    <w:p w14:paraId="4EDB4F62" w14:textId="77777777" w:rsidR="00A05EFD" w:rsidRPr="00A40B88" w:rsidRDefault="00000000">
      <w:pPr>
        <w:rPr>
          <w:lang w:val="pt-BR"/>
        </w:rPr>
      </w:pPr>
      <w:r w:rsidRPr="00A40B88">
        <w:rPr>
          <w:lang w:val="pt-BR"/>
        </w:rPr>
        <w:t>Foram avaliadas três opções de Foundation Model compatíveis com Unsloth + PEFT + 4-bit:</w:t>
      </w:r>
    </w:p>
    <w:tbl>
      <w:tblPr>
        <w:tblW w:w="0" w:type="auto"/>
        <w:tblLook w:val="04A0" w:firstRow="1" w:lastRow="0" w:firstColumn="1" w:lastColumn="0" w:noHBand="0" w:noVBand="1"/>
      </w:tblPr>
      <w:tblGrid>
        <w:gridCol w:w="2834"/>
        <w:gridCol w:w="2835"/>
        <w:gridCol w:w="2835"/>
      </w:tblGrid>
      <w:tr w:rsidR="00A05EFD" w14:paraId="210FDBFC" w14:textId="77777777">
        <w:tc>
          <w:tcPr>
            <w:tcW w:w="2835" w:type="dxa"/>
          </w:tcPr>
          <w:p w14:paraId="4E814C06" w14:textId="77777777" w:rsidR="00A05EFD" w:rsidRDefault="00000000">
            <w:r>
              <w:rPr>
                <w:b/>
              </w:rPr>
              <w:t>Opção</w:t>
            </w:r>
          </w:p>
        </w:tc>
        <w:tc>
          <w:tcPr>
            <w:tcW w:w="2835" w:type="dxa"/>
          </w:tcPr>
          <w:p w14:paraId="514E71D2" w14:textId="77777777" w:rsidR="00A05EFD" w:rsidRDefault="00000000">
            <w:r>
              <w:rPr>
                <w:b/>
              </w:rPr>
              <w:t>Prós</w:t>
            </w:r>
          </w:p>
        </w:tc>
        <w:tc>
          <w:tcPr>
            <w:tcW w:w="2835" w:type="dxa"/>
          </w:tcPr>
          <w:p w14:paraId="497177DB" w14:textId="77777777" w:rsidR="00A05EFD" w:rsidRDefault="00000000">
            <w:r>
              <w:rPr>
                <w:b/>
              </w:rPr>
              <w:t>Contras</w:t>
            </w:r>
          </w:p>
        </w:tc>
      </w:tr>
      <w:tr w:rsidR="00A05EFD" w:rsidRPr="00370762" w14:paraId="7A73416B" w14:textId="77777777">
        <w:tc>
          <w:tcPr>
            <w:tcW w:w="2835" w:type="dxa"/>
          </w:tcPr>
          <w:p w14:paraId="78771AB3" w14:textId="77777777" w:rsidR="00A05EFD" w:rsidRDefault="00000000">
            <w:r>
              <w:t>Qwen2.5-1.5B-Instruct</w:t>
            </w:r>
          </w:p>
        </w:tc>
        <w:tc>
          <w:tcPr>
            <w:tcW w:w="2835" w:type="dxa"/>
          </w:tcPr>
          <w:p w14:paraId="0C484229" w14:textId="77777777" w:rsidR="00A05EFD" w:rsidRPr="00A40B88" w:rsidRDefault="00000000">
            <w:pPr>
              <w:rPr>
                <w:lang w:val="pt-BR"/>
              </w:rPr>
            </w:pPr>
            <w:r w:rsidRPr="00A40B88">
              <w:rPr>
                <w:lang w:val="pt-BR"/>
              </w:rPr>
              <w:t>Muito leve em 4-bit; menor tempo de treino; maior margem operacional na T4.</w:t>
            </w:r>
          </w:p>
        </w:tc>
        <w:tc>
          <w:tcPr>
            <w:tcW w:w="2835" w:type="dxa"/>
          </w:tcPr>
          <w:p w14:paraId="4B1EDF8F" w14:textId="77777777" w:rsidR="00A05EFD" w:rsidRPr="00A40B88" w:rsidRDefault="00000000">
            <w:pPr>
              <w:rPr>
                <w:lang w:val="pt-BR"/>
              </w:rPr>
            </w:pPr>
            <w:r w:rsidRPr="00A40B88">
              <w:rPr>
                <w:lang w:val="pt-BR"/>
              </w:rPr>
              <w:t>Menor capacidade para nuances clínicas; pode perder qualidade em respostas detalhadas.</w:t>
            </w:r>
          </w:p>
        </w:tc>
      </w:tr>
      <w:tr w:rsidR="00A05EFD" w:rsidRPr="00370762" w14:paraId="5B88E460" w14:textId="77777777">
        <w:tc>
          <w:tcPr>
            <w:tcW w:w="2835" w:type="dxa"/>
          </w:tcPr>
          <w:p w14:paraId="32A1A939" w14:textId="77777777" w:rsidR="00A05EFD" w:rsidRDefault="00000000">
            <w:r>
              <w:t>Qwen2.5-3B-Instruct</w:t>
            </w:r>
          </w:p>
        </w:tc>
        <w:tc>
          <w:tcPr>
            <w:tcW w:w="2835" w:type="dxa"/>
          </w:tcPr>
          <w:p w14:paraId="7EE5B337" w14:textId="77777777" w:rsidR="00A05EFD" w:rsidRPr="00A40B88" w:rsidRDefault="00000000">
            <w:pPr>
              <w:rPr>
                <w:lang w:val="pt-BR"/>
              </w:rPr>
            </w:pPr>
            <w:r w:rsidRPr="00A40B88">
              <w:rPr>
                <w:lang w:val="pt-BR"/>
              </w:rPr>
              <w:t>Melhor equilíbrio qualidade/VRAM/tempo; compatível com Unsloth+PEFT+4-bit; licença Apache 2.0; margem confortável na T4.</w:t>
            </w:r>
          </w:p>
        </w:tc>
        <w:tc>
          <w:tcPr>
            <w:tcW w:w="2835" w:type="dxa"/>
          </w:tcPr>
          <w:p w14:paraId="4D193812" w14:textId="77777777" w:rsidR="00A05EFD" w:rsidRPr="00A40B88" w:rsidRDefault="00000000">
            <w:pPr>
              <w:rPr>
                <w:lang w:val="pt-BR"/>
              </w:rPr>
            </w:pPr>
            <w:r w:rsidRPr="00A40B88">
              <w:rPr>
                <w:lang w:val="pt-BR"/>
              </w:rPr>
              <w:t>Mais lento que o 1.5B; ainda abaixo de modelos maiores em refinamento.</w:t>
            </w:r>
          </w:p>
        </w:tc>
      </w:tr>
      <w:tr w:rsidR="00A05EFD" w:rsidRPr="00370762" w14:paraId="4399C8E4" w14:textId="77777777">
        <w:tc>
          <w:tcPr>
            <w:tcW w:w="2835" w:type="dxa"/>
          </w:tcPr>
          <w:p w14:paraId="2DAE2EE9" w14:textId="77777777" w:rsidR="00A05EFD" w:rsidRDefault="00000000">
            <w:r>
              <w:t>Qwen3-4B-Instruct</w:t>
            </w:r>
          </w:p>
        </w:tc>
        <w:tc>
          <w:tcPr>
            <w:tcW w:w="2835" w:type="dxa"/>
          </w:tcPr>
          <w:p w14:paraId="0E4A7A0A" w14:textId="77777777" w:rsidR="00A05EFD" w:rsidRPr="00A40B88" w:rsidRDefault="00000000">
            <w:pPr>
              <w:rPr>
                <w:lang w:val="pt-BR"/>
              </w:rPr>
            </w:pPr>
            <w:r w:rsidRPr="00A40B88">
              <w:rPr>
                <w:lang w:val="pt-BR"/>
              </w:rPr>
              <w:t xml:space="preserve">Maior capacidade; compatível com </w:t>
            </w:r>
            <w:r w:rsidRPr="00A40B88">
              <w:rPr>
                <w:lang w:val="pt-BR"/>
              </w:rPr>
              <w:lastRenderedPageBreak/>
              <w:t>Unsloth+PEFT+4-bit; licença Apache 2.0.</w:t>
            </w:r>
          </w:p>
        </w:tc>
        <w:tc>
          <w:tcPr>
            <w:tcW w:w="2835" w:type="dxa"/>
          </w:tcPr>
          <w:p w14:paraId="5A38797E" w14:textId="77777777" w:rsidR="00A05EFD" w:rsidRPr="00A40B88" w:rsidRDefault="00000000">
            <w:pPr>
              <w:rPr>
                <w:lang w:val="pt-BR"/>
              </w:rPr>
            </w:pPr>
            <w:r w:rsidRPr="00A40B88">
              <w:rPr>
                <w:lang w:val="pt-BR"/>
              </w:rPr>
              <w:lastRenderedPageBreak/>
              <w:t xml:space="preserve">Maior pressão de VRAM/tempo; menor </w:t>
            </w:r>
            <w:r w:rsidRPr="00A40B88">
              <w:rPr>
                <w:lang w:val="pt-BR"/>
              </w:rPr>
              <w:lastRenderedPageBreak/>
              <w:t>folga operacional na T4; menos confortável fora do Colab.</w:t>
            </w:r>
          </w:p>
        </w:tc>
      </w:tr>
    </w:tbl>
    <w:p w14:paraId="7DBC9ECD" w14:textId="77777777" w:rsidR="00A05EFD" w:rsidRPr="00A40B88" w:rsidRDefault="00000000">
      <w:pPr>
        <w:rPr>
          <w:lang w:val="pt-BR"/>
        </w:rPr>
      </w:pPr>
      <w:r w:rsidRPr="00A40B88">
        <w:rPr>
          <w:b/>
          <w:lang w:val="pt-BR"/>
        </w:rPr>
        <w:lastRenderedPageBreak/>
        <w:t>Modelo escolhido: Qwen/Qwen2.5-3B-Instruct.</w:t>
      </w:r>
    </w:p>
    <w:p w14:paraId="482525B8" w14:textId="77777777" w:rsidR="00A05EFD" w:rsidRPr="00A40B88" w:rsidRDefault="00000000">
      <w:pPr>
        <w:rPr>
          <w:lang w:val="pt-BR"/>
        </w:rPr>
      </w:pPr>
      <w:r w:rsidRPr="00A40B88">
        <w:rPr>
          <w:b/>
          <w:lang w:val="pt-BR"/>
        </w:rPr>
        <w:t>Justificativa técnica:</w:t>
      </w:r>
    </w:p>
    <w:p w14:paraId="5424D870" w14:textId="77777777" w:rsidR="00A05EFD" w:rsidRPr="00A40B88" w:rsidRDefault="00000000">
      <w:pPr>
        <w:pStyle w:val="PargrafodaLista"/>
        <w:rPr>
          <w:lang w:val="pt-BR"/>
        </w:rPr>
      </w:pPr>
      <w:r w:rsidRPr="00A40B88">
        <w:rPr>
          <w:lang w:val="pt-BR"/>
        </w:rPr>
        <w:t>Melhor ponto de equilíbrio entre qualidade, estabilidade, memória e tempo de treino.</w:t>
      </w:r>
    </w:p>
    <w:p w14:paraId="24901D4D" w14:textId="77777777" w:rsidR="00A05EFD" w:rsidRPr="00A40B88" w:rsidRDefault="00000000">
      <w:pPr>
        <w:pStyle w:val="PargrafodaLista"/>
        <w:rPr>
          <w:lang w:val="pt-BR"/>
        </w:rPr>
      </w:pPr>
      <w:r w:rsidRPr="00A40B88">
        <w:rPr>
          <w:lang w:val="pt-BR"/>
        </w:rPr>
        <w:t>Em GPU Tesla T4 (15 GB), o treino com 4-bit + LoRA + Unsloth é viável com margem operacional segura.</w:t>
      </w:r>
    </w:p>
    <w:p w14:paraId="47C0D9EE" w14:textId="77777777" w:rsidR="00A05EFD" w:rsidRPr="00A40B88" w:rsidRDefault="00000000">
      <w:pPr>
        <w:pStyle w:val="PargrafodaLista"/>
        <w:rPr>
          <w:lang w:val="pt-BR"/>
        </w:rPr>
      </w:pPr>
      <w:r w:rsidRPr="00A40B88">
        <w:rPr>
          <w:lang w:val="pt-BR"/>
        </w:rPr>
        <w:t>O modelo 1.5B é mais barato, mas pode ser pequeno demais para capturar nuances clínicas e linguísticas do domínio médico.</w:t>
      </w:r>
    </w:p>
    <w:p w14:paraId="4C7559D3" w14:textId="77777777" w:rsidR="00A05EFD" w:rsidRPr="00A40B88" w:rsidRDefault="00000000">
      <w:pPr>
        <w:pStyle w:val="PargrafodaLista"/>
        <w:rPr>
          <w:lang w:val="pt-BR"/>
        </w:rPr>
      </w:pPr>
      <w:r w:rsidRPr="00A40B88">
        <w:rPr>
          <w:lang w:val="pt-BR"/>
        </w:rPr>
        <w:t>O modelo 4B pode oferecer ganhos, mas aumenta custo computacional e risco operacional sem necessidade comprovada nesta fase.</w:t>
      </w:r>
    </w:p>
    <w:p w14:paraId="4D03CFBD" w14:textId="77777777" w:rsidR="00A05EFD" w:rsidRPr="00A40B88" w:rsidRDefault="00000000">
      <w:pPr>
        <w:pStyle w:val="PargrafodaLista"/>
        <w:rPr>
          <w:lang w:val="pt-BR"/>
        </w:rPr>
      </w:pPr>
      <w:r w:rsidRPr="00A40B88">
        <w:rPr>
          <w:lang w:val="pt-BR"/>
        </w:rPr>
        <w:t>Licença Apache 2.0 (permissiva e compatível com uso acadêmico).</w:t>
      </w:r>
    </w:p>
    <w:p w14:paraId="26456891" w14:textId="77777777" w:rsidR="00A05EFD" w:rsidRPr="00A40B88" w:rsidRDefault="00000000">
      <w:pPr>
        <w:rPr>
          <w:lang w:val="pt-BR"/>
        </w:rPr>
      </w:pPr>
      <w:r w:rsidRPr="00A40B88">
        <w:rPr>
          <w:lang w:val="pt-BR"/>
        </w:rPr>
        <w:t>Observação técnica: o Unsloth redireciona internamente Qwen/Qwen2.5-3B-Instruct para a versão pré-quantizada unsloth/qwen2.5-3b-instruct-unsloth-bnb-4bit (carregamento com load_in_4bit=True), o que reduz o tempo de download e elimina a necessidade de re-quantização local.</w:t>
      </w:r>
    </w:p>
    <w:p w14:paraId="4FC95386" w14:textId="77777777" w:rsidR="00A05EFD" w:rsidRDefault="00000000">
      <w:pPr>
        <w:pStyle w:val="Ttulo2"/>
      </w:pPr>
      <w:bookmarkStart w:id="24" w:name="_Toc230421764"/>
      <w:r>
        <w:t>2.4 Hiperparâmetros LoRA</w:t>
      </w:r>
      <w:bookmarkEnd w:id="24"/>
    </w:p>
    <w:tbl>
      <w:tblPr>
        <w:tblW w:w="0" w:type="auto"/>
        <w:tblLook w:val="04A0" w:firstRow="1" w:lastRow="0" w:firstColumn="1" w:lastColumn="0" w:noHBand="0" w:noVBand="1"/>
      </w:tblPr>
      <w:tblGrid>
        <w:gridCol w:w="3126"/>
        <w:gridCol w:w="2666"/>
        <w:gridCol w:w="2712"/>
      </w:tblGrid>
      <w:tr w:rsidR="00A05EFD" w14:paraId="5F0FDE0E" w14:textId="77777777">
        <w:tc>
          <w:tcPr>
            <w:tcW w:w="2835" w:type="dxa"/>
          </w:tcPr>
          <w:p w14:paraId="79961524" w14:textId="77777777" w:rsidR="00A05EFD" w:rsidRDefault="00000000">
            <w:r>
              <w:rPr>
                <w:b/>
              </w:rPr>
              <w:t>Hiperparâmetro</w:t>
            </w:r>
          </w:p>
        </w:tc>
        <w:tc>
          <w:tcPr>
            <w:tcW w:w="2835" w:type="dxa"/>
          </w:tcPr>
          <w:p w14:paraId="0DB601A3" w14:textId="77777777" w:rsidR="00A05EFD" w:rsidRDefault="00000000">
            <w:r>
              <w:rPr>
                <w:b/>
              </w:rPr>
              <w:t>Valor</w:t>
            </w:r>
          </w:p>
        </w:tc>
        <w:tc>
          <w:tcPr>
            <w:tcW w:w="2835" w:type="dxa"/>
          </w:tcPr>
          <w:p w14:paraId="1A6991ED" w14:textId="77777777" w:rsidR="00A05EFD" w:rsidRDefault="00000000">
            <w:r>
              <w:rPr>
                <w:b/>
              </w:rPr>
              <w:t>Justificativa</w:t>
            </w:r>
          </w:p>
        </w:tc>
      </w:tr>
      <w:tr w:rsidR="00A05EFD" w:rsidRPr="00370762" w14:paraId="04819E5A" w14:textId="77777777">
        <w:tc>
          <w:tcPr>
            <w:tcW w:w="2835" w:type="dxa"/>
          </w:tcPr>
          <w:p w14:paraId="7EC69852" w14:textId="77777777" w:rsidR="00A05EFD" w:rsidRDefault="00000000">
            <w:r>
              <w:t>rank (r)</w:t>
            </w:r>
          </w:p>
        </w:tc>
        <w:tc>
          <w:tcPr>
            <w:tcW w:w="2835" w:type="dxa"/>
          </w:tcPr>
          <w:p w14:paraId="23CE8ECE" w14:textId="77777777" w:rsidR="00A05EFD" w:rsidRDefault="00000000">
            <w:r>
              <w:t>32</w:t>
            </w:r>
          </w:p>
        </w:tc>
        <w:tc>
          <w:tcPr>
            <w:tcW w:w="2835" w:type="dxa"/>
          </w:tcPr>
          <w:p w14:paraId="464948FB" w14:textId="77777777" w:rsidR="00A05EFD" w:rsidRPr="00A40B88" w:rsidRDefault="00000000">
            <w:pPr>
              <w:rPr>
                <w:lang w:val="pt-BR"/>
              </w:rPr>
            </w:pPr>
            <w:r w:rsidRPr="00A40B88">
              <w:rPr>
                <w:lang w:val="pt-BR"/>
              </w:rPr>
              <w:t>Capacidade suficiente de adaptação ao domínio médico sem aumentar memória demais.</w:t>
            </w:r>
          </w:p>
        </w:tc>
      </w:tr>
      <w:tr w:rsidR="00A05EFD" w:rsidRPr="00370762" w14:paraId="2D3AFA5A" w14:textId="77777777">
        <w:tc>
          <w:tcPr>
            <w:tcW w:w="2835" w:type="dxa"/>
          </w:tcPr>
          <w:p w14:paraId="7BA49C03" w14:textId="77777777" w:rsidR="00A05EFD" w:rsidRDefault="00000000">
            <w:r>
              <w:t>lora_alpha</w:t>
            </w:r>
          </w:p>
        </w:tc>
        <w:tc>
          <w:tcPr>
            <w:tcW w:w="2835" w:type="dxa"/>
          </w:tcPr>
          <w:p w14:paraId="75021D91" w14:textId="77777777" w:rsidR="00A05EFD" w:rsidRDefault="00000000">
            <w:r>
              <w:t>64</w:t>
            </w:r>
          </w:p>
        </w:tc>
        <w:tc>
          <w:tcPr>
            <w:tcW w:w="2835" w:type="dxa"/>
          </w:tcPr>
          <w:p w14:paraId="6D3534E4" w14:textId="77777777" w:rsidR="00A05EFD" w:rsidRPr="00A40B88" w:rsidRDefault="00000000">
            <w:pPr>
              <w:rPr>
                <w:lang w:val="pt-BR"/>
              </w:rPr>
            </w:pPr>
            <w:r w:rsidRPr="00A40B88">
              <w:rPr>
                <w:lang w:val="pt-BR"/>
              </w:rPr>
              <w:t>Mantém a relação alpha/r = 2, ponto estável para escalar a contribuição da LoRA.</w:t>
            </w:r>
          </w:p>
        </w:tc>
      </w:tr>
      <w:tr w:rsidR="00A05EFD" w:rsidRPr="00370762" w14:paraId="537BEAAA" w14:textId="77777777">
        <w:tc>
          <w:tcPr>
            <w:tcW w:w="2835" w:type="dxa"/>
          </w:tcPr>
          <w:p w14:paraId="4AA31B59" w14:textId="77777777" w:rsidR="00A05EFD" w:rsidRDefault="00000000">
            <w:r>
              <w:t>lora_dropout</w:t>
            </w:r>
          </w:p>
        </w:tc>
        <w:tc>
          <w:tcPr>
            <w:tcW w:w="2835" w:type="dxa"/>
          </w:tcPr>
          <w:p w14:paraId="6E5CF833" w14:textId="77777777" w:rsidR="00A05EFD" w:rsidRDefault="00000000">
            <w:r>
              <w:t>0.05</w:t>
            </w:r>
          </w:p>
        </w:tc>
        <w:tc>
          <w:tcPr>
            <w:tcW w:w="2835" w:type="dxa"/>
          </w:tcPr>
          <w:p w14:paraId="7FAAB8AE" w14:textId="77777777" w:rsidR="00A05EFD" w:rsidRPr="00A40B88" w:rsidRDefault="00000000">
            <w:pPr>
              <w:rPr>
                <w:lang w:val="pt-BR"/>
              </w:rPr>
            </w:pPr>
            <w:r w:rsidRPr="00A40B88">
              <w:rPr>
                <w:lang w:val="pt-BR"/>
              </w:rPr>
              <w:t>Reduz overfitting frente ao ruído real do dataset (respostas promocionais, divergentes, genéricas).</w:t>
            </w:r>
          </w:p>
        </w:tc>
      </w:tr>
      <w:tr w:rsidR="00A05EFD" w:rsidRPr="00370762" w14:paraId="777B0CBF" w14:textId="77777777">
        <w:tc>
          <w:tcPr>
            <w:tcW w:w="2835" w:type="dxa"/>
          </w:tcPr>
          <w:p w14:paraId="53E6548C" w14:textId="77777777" w:rsidR="00A05EFD" w:rsidRDefault="00000000">
            <w:r>
              <w:lastRenderedPageBreak/>
              <w:t>target_modules</w:t>
            </w:r>
          </w:p>
        </w:tc>
        <w:tc>
          <w:tcPr>
            <w:tcW w:w="2835" w:type="dxa"/>
          </w:tcPr>
          <w:p w14:paraId="46466210" w14:textId="77777777" w:rsidR="00A05EFD" w:rsidRDefault="00000000">
            <w:r>
              <w:t>q_proj, k_proj, v_proj, o_proj, gate_proj, up_proj, down_proj</w:t>
            </w:r>
          </w:p>
        </w:tc>
        <w:tc>
          <w:tcPr>
            <w:tcW w:w="2835" w:type="dxa"/>
          </w:tcPr>
          <w:p w14:paraId="152CEC89" w14:textId="77777777" w:rsidR="00A05EFD" w:rsidRPr="00A40B88" w:rsidRDefault="00000000">
            <w:pPr>
              <w:rPr>
                <w:lang w:val="pt-BR"/>
              </w:rPr>
            </w:pPr>
            <w:r w:rsidRPr="00A40B88">
              <w:rPr>
                <w:lang w:val="pt-BR"/>
              </w:rPr>
              <w:t>Cobertura completa de atenção e MLP do Qwen.</w:t>
            </w:r>
          </w:p>
        </w:tc>
      </w:tr>
      <w:tr w:rsidR="00A05EFD" w:rsidRPr="00370762" w14:paraId="712A5EEC" w14:textId="77777777">
        <w:tc>
          <w:tcPr>
            <w:tcW w:w="2835" w:type="dxa"/>
          </w:tcPr>
          <w:p w14:paraId="46A4F871" w14:textId="77777777" w:rsidR="00A05EFD" w:rsidRDefault="00000000">
            <w:r>
              <w:t>bias</w:t>
            </w:r>
          </w:p>
        </w:tc>
        <w:tc>
          <w:tcPr>
            <w:tcW w:w="2835" w:type="dxa"/>
          </w:tcPr>
          <w:p w14:paraId="41DBE709" w14:textId="77777777" w:rsidR="00A05EFD" w:rsidRDefault="00000000">
            <w:r>
              <w:t>none</w:t>
            </w:r>
          </w:p>
        </w:tc>
        <w:tc>
          <w:tcPr>
            <w:tcW w:w="2835" w:type="dxa"/>
          </w:tcPr>
          <w:p w14:paraId="2C3B11E6" w14:textId="77777777" w:rsidR="00A05EFD" w:rsidRPr="00A40B88" w:rsidRDefault="00000000">
            <w:pPr>
              <w:rPr>
                <w:lang w:val="pt-BR"/>
              </w:rPr>
            </w:pPr>
            <w:r w:rsidRPr="00A40B88">
              <w:rPr>
                <w:lang w:val="pt-BR"/>
              </w:rPr>
              <w:t>Padrão LoRA — não treina bias para reduzir parâmetros.</w:t>
            </w:r>
          </w:p>
        </w:tc>
      </w:tr>
      <w:tr w:rsidR="00A05EFD" w:rsidRPr="00370762" w14:paraId="10ABAA6D" w14:textId="77777777">
        <w:tc>
          <w:tcPr>
            <w:tcW w:w="2835" w:type="dxa"/>
          </w:tcPr>
          <w:p w14:paraId="018870AF" w14:textId="77777777" w:rsidR="00A05EFD" w:rsidRDefault="00000000">
            <w:r>
              <w:t>use_gradient_checkpointing</w:t>
            </w:r>
          </w:p>
        </w:tc>
        <w:tc>
          <w:tcPr>
            <w:tcW w:w="2835" w:type="dxa"/>
          </w:tcPr>
          <w:p w14:paraId="6A57A13E" w14:textId="77777777" w:rsidR="00A05EFD" w:rsidRDefault="00000000">
            <w:r>
              <w:t>unsloth</w:t>
            </w:r>
          </w:p>
        </w:tc>
        <w:tc>
          <w:tcPr>
            <w:tcW w:w="2835" w:type="dxa"/>
          </w:tcPr>
          <w:p w14:paraId="3ED1C627" w14:textId="77777777" w:rsidR="00A05EFD" w:rsidRPr="00A40B88" w:rsidRDefault="00000000">
            <w:pPr>
              <w:rPr>
                <w:lang w:val="pt-BR"/>
              </w:rPr>
            </w:pPr>
            <w:r w:rsidRPr="00A40B88">
              <w:rPr>
                <w:lang w:val="pt-BR"/>
              </w:rPr>
              <w:t>Reduz uso de VRAM permitindo batches efetivos maiores.</w:t>
            </w:r>
          </w:p>
        </w:tc>
      </w:tr>
    </w:tbl>
    <w:p w14:paraId="24B5CC6D" w14:textId="77777777" w:rsidR="00A05EFD" w:rsidRDefault="00000000">
      <w:pPr>
        <w:pStyle w:val="Ttulo2"/>
      </w:pPr>
      <w:bookmarkStart w:id="25" w:name="_Toc230421765"/>
      <w:r>
        <w:t>2.5 Pipeline de Fine-tuning</w:t>
      </w:r>
      <w:bookmarkEnd w:id="25"/>
    </w:p>
    <w:p w14:paraId="6D70273E" w14:textId="77777777" w:rsidR="00A05EFD" w:rsidRDefault="00000000">
      <w:r>
        <w:rPr>
          <w:b/>
        </w:rPr>
        <w:t>Script tunning/02_finetune_lora.py — parâmetros de execução principais:</w:t>
      </w:r>
    </w:p>
    <w:tbl>
      <w:tblPr>
        <w:tblW w:w="0" w:type="auto"/>
        <w:tblLook w:val="04A0" w:firstRow="1" w:lastRow="0" w:firstColumn="1" w:lastColumn="0" w:noHBand="0" w:noVBand="1"/>
      </w:tblPr>
      <w:tblGrid>
        <w:gridCol w:w="2635"/>
        <w:gridCol w:w="3063"/>
        <w:gridCol w:w="2806"/>
      </w:tblGrid>
      <w:tr w:rsidR="00A05EFD" w14:paraId="3A2C1ECE" w14:textId="77777777">
        <w:tc>
          <w:tcPr>
            <w:tcW w:w="2835" w:type="dxa"/>
          </w:tcPr>
          <w:p w14:paraId="029E77D4" w14:textId="77777777" w:rsidR="00A05EFD" w:rsidRDefault="00000000">
            <w:r>
              <w:rPr>
                <w:b/>
              </w:rPr>
              <w:t>Flag</w:t>
            </w:r>
          </w:p>
        </w:tc>
        <w:tc>
          <w:tcPr>
            <w:tcW w:w="2835" w:type="dxa"/>
          </w:tcPr>
          <w:p w14:paraId="1467AEB3" w14:textId="77777777" w:rsidR="00A05EFD" w:rsidRDefault="00000000">
            <w:r>
              <w:rPr>
                <w:b/>
              </w:rPr>
              <w:t>Padrão</w:t>
            </w:r>
          </w:p>
        </w:tc>
        <w:tc>
          <w:tcPr>
            <w:tcW w:w="2835" w:type="dxa"/>
          </w:tcPr>
          <w:p w14:paraId="68A5C2B9" w14:textId="77777777" w:rsidR="00A05EFD" w:rsidRDefault="00000000">
            <w:r>
              <w:rPr>
                <w:b/>
              </w:rPr>
              <w:t>O que representa</w:t>
            </w:r>
          </w:p>
        </w:tc>
      </w:tr>
      <w:tr w:rsidR="00A05EFD" w14:paraId="41F22BF2" w14:textId="77777777">
        <w:tc>
          <w:tcPr>
            <w:tcW w:w="2835" w:type="dxa"/>
          </w:tcPr>
          <w:p w14:paraId="49A69861" w14:textId="77777777" w:rsidR="00A05EFD" w:rsidRDefault="00000000">
            <w:r>
              <w:t>--dataset-dir</w:t>
            </w:r>
          </w:p>
        </w:tc>
        <w:tc>
          <w:tcPr>
            <w:tcW w:w="2835" w:type="dxa"/>
          </w:tcPr>
          <w:p w14:paraId="1730AF63" w14:textId="77777777" w:rsidR="00A05EFD" w:rsidRDefault="00000000">
            <w:r>
              <w:t>data/processed/medpt_qa</w:t>
            </w:r>
          </w:p>
        </w:tc>
        <w:tc>
          <w:tcPr>
            <w:tcW w:w="2835" w:type="dxa"/>
          </w:tcPr>
          <w:p w14:paraId="41C51CE4" w14:textId="77777777" w:rsidR="00A05EFD" w:rsidRDefault="00000000">
            <w:r>
              <w:t>DatasetDict salvo pelo script 01.</w:t>
            </w:r>
          </w:p>
        </w:tc>
      </w:tr>
      <w:tr w:rsidR="00A05EFD" w:rsidRPr="00370762" w14:paraId="39EDEE0F" w14:textId="77777777">
        <w:tc>
          <w:tcPr>
            <w:tcW w:w="2835" w:type="dxa"/>
          </w:tcPr>
          <w:p w14:paraId="028CC9F2" w14:textId="77777777" w:rsidR="00A05EFD" w:rsidRDefault="00000000">
            <w:r>
              <w:t>--base-model-name</w:t>
            </w:r>
          </w:p>
        </w:tc>
        <w:tc>
          <w:tcPr>
            <w:tcW w:w="2835" w:type="dxa"/>
          </w:tcPr>
          <w:p w14:paraId="6E2BF305" w14:textId="77777777" w:rsidR="00A05EFD" w:rsidRDefault="00000000">
            <w:r>
              <w:t>Qwen/Qwen2.5-3B-Instruct</w:t>
            </w:r>
          </w:p>
        </w:tc>
        <w:tc>
          <w:tcPr>
            <w:tcW w:w="2835" w:type="dxa"/>
          </w:tcPr>
          <w:p w14:paraId="27170A2B" w14:textId="77777777" w:rsidR="00A05EFD" w:rsidRPr="00A40B88" w:rsidRDefault="00000000">
            <w:pPr>
              <w:rPr>
                <w:lang w:val="pt-BR"/>
              </w:rPr>
            </w:pPr>
            <w:r w:rsidRPr="00A40B88">
              <w:rPr>
                <w:lang w:val="pt-BR"/>
              </w:rPr>
              <w:t>Modelo base no Hugging Face (Unsloth pré-quantizado).</w:t>
            </w:r>
          </w:p>
        </w:tc>
      </w:tr>
      <w:tr w:rsidR="00A05EFD" w:rsidRPr="00370762" w14:paraId="54E740DB" w14:textId="77777777">
        <w:tc>
          <w:tcPr>
            <w:tcW w:w="2835" w:type="dxa"/>
          </w:tcPr>
          <w:p w14:paraId="77D29880" w14:textId="77777777" w:rsidR="00A05EFD" w:rsidRDefault="00000000">
            <w:r>
              <w:t>--checkpoint-dir</w:t>
            </w:r>
          </w:p>
        </w:tc>
        <w:tc>
          <w:tcPr>
            <w:tcW w:w="2835" w:type="dxa"/>
          </w:tcPr>
          <w:p w14:paraId="65316BA5" w14:textId="77777777" w:rsidR="00A05EFD" w:rsidRDefault="00000000">
            <w:r>
              <w:t>data/checkpoints/qwen2.5-3b-medpt-lora</w:t>
            </w:r>
          </w:p>
        </w:tc>
        <w:tc>
          <w:tcPr>
            <w:tcW w:w="2835" w:type="dxa"/>
          </w:tcPr>
          <w:p w14:paraId="33FB909A" w14:textId="77777777" w:rsidR="00A05EFD" w:rsidRPr="00A40B88" w:rsidRDefault="00000000">
            <w:pPr>
              <w:rPr>
                <w:lang w:val="pt-BR"/>
              </w:rPr>
            </w:pPr>
            <w:r w:rsidRPr="00A40B88">
              <w:rPr>
                <w:lang w:val="pt-BR"/>
              </w:rPr>
              <w:t>Saída de checkpoints intermediários do SFTTrainer.</w:t>
            </w:r>
          </w:p>
        </w:tc>
      </w:tr>
      <w:tr w:rsidR="00A05EFD" w14:paraId="005C1CEE" w14:textId="77777777">
        <w:tc>
          <w:tcPr>
            <w:tcW w:w="2835" w:type="dxa"/>
          </w:tcPr>
          <w:p w14:paraId="46AFF464" w14:textId="77777777" w:rsidR="00A05EFD" w:rsidRDefault="00000000">
            <w:r>
              <w:t>--final-dir</w:t>
            </w:r>
          </w:p>
        </w:tc>
        <w:tc>
          <w:tcPr>
            <w:tcW w:w="2835" w:type="dxa"/>
          </w:tcPr>
          <w:p w14:paraId="673F6A35" w14:textId="77777777" w:rsidR="00A05EFD" w:rsidRDefault="00000000">
            <w:r>
              <w:t>pre-trained/qwen2.5-3b-medpt-lora</w:t>
            </w:r>
          </w:p>
        </w:tc>
        <w:tc>
          <w:tcPr>
            <w:tcW w:w="2835" w:type="dxa"/>
          </w:tcPr>
          <w:p w14:paraId="06DA50D8" w14:textId="77777777" w:rsidR="00A05EFD" w:rsidRDefault="00000000">
            <w:r>
              <w:t>Saída final: adapter, tokenizer, training_metadata.json.</w:t>
            </w:r>
          </w:p>
        </w:tc>
      </w:tr>
      <w:tr w:rsidR="00A05EFD" w:rsidRPr="00370762" w14:paraId="2A83ECB7" w14:textId="77777777">
        <w:tc>
          <w:tcPr>
            <w:tcW w:w="2835" w:type="dxa"/>
          </w:tcPr>
          <w:p w14:paraId="68CE7B40" w14:textId="77777777" w:rsidR="00A05EFD" w:rsidRDefault="00000000">
            <w:r>
              <w:t>--max-seq-length</w:t>
            </w:r>
          </w:p>
        </w:tc>
        <w:tc>
          <w:tcPr>
            <w:tcW w:w="2835" w:type="dxa"/>
          </w:tcPr>
          <w:p w14:paraId="545B2735" w14:textId="77777777" w:rsidR="00A05EFD" w:rsidRDefault="00000000">
            <w:r>
              <w:t>1024</w:t>
            </w:r>
          </w:p>
        </w:tc>
        <w:tc>
          <w:tcPr>
            <w:tcW w:w="2835" w:type="dxa"/>
          </w:tcPr>
          <w:p w14:paraId="47FC0621" w14:textId="77777777" w:rsidR="00A05EFD" w:rsidRPr="00A40B88" w:rsidRDefault="00000000">
            <w:pPr>
              <w:rPr>
                <w:lang w:val="pt-BR"/>
              </w:rPr>
            </w:pPr>
            <w:r w:rsidRPr="00A40B88">
              <w:rPr>
                <w:lang w:val="pt-BR"/>
              </w:rPr>
              <w:t>Comprimento máximo de sequência no treino/inferência.</w:t>
            </w:r>
          </w:p>
        </w:tc>
      </w:tr>
      <w:tr w:rsidR="00A05EFD" w14:paraId="6C245733" w14:textId="77777777">
        <w:tc>
          <w:tcPr>
            <w:tcW w:w="2835" w:type="dxa"/>
          </w:tcPr>
          <w:p w14:paraId="221D0252" w14:textId="77777777" w:rsidR="00A05EFD" w:rsidRDefault="00000000">
            <w:r>
              <w:t>--per-device-train-batch-size</w:t>
            </w:r>
          </w:p>
        </w:tc>
        <w:tc>
          <w:tcPr>
            <w:tcW w:w="2835" w:type="dxa"/>
          </w:tcPr>
          <w:p w14:paraId="4DEED576" w14:textId="77777777" w:rsidR="00A05EFD" w:rsidRDefault="00000000">
            <w:r>
              <w:t>2</w:t>
            </w:r>
          </w:p>
        </w:tc>
        <w:tc>
          <w:tcPr>
            <w:tcW w:w="2835" w:type="dxa"/>
          </w:tcPr>
          <w:p w14:paraId="5E7FE941" w14:textId="77777777" w:rsidR="00A05EFD" w:rsidRDefault="00000000">
            <w:r>
              <w:t>Batch por dispositivo.</w:t>
            </w:r>
          </w:p>
        </w:tc>
      </w:tr>
      <w:tr w:rsidR="00A05EFD" w14:paraId="534F1606" w14:textId="77777777">
        <w:tc>
          <w:tcPr>
            <w:tcW w:w="2835" w:type="dxa"/>
          </w:tcPr>
          <w:p w14:paraId="493231A5" w14:textId="77777777" w:rsidR="00A05EFD" w:rsidRDefault="00000000">
            <w:r>
              <w:t>--gradient-accumulation-steps</w:t>
            </w:r>
          </w:p>
        </w:tc>
        <w:tc>
          <w:tcPr>
            <w:tcW w:w="2835" w:type="dxa"/>
          </w:tcPr>
          <w:p w14:paraId="25A752FF" w14:textId="77777777" w:rsidR="00A05EFD" w:rsidRDefault="00000000">
            <w:r>
              <w:t>8</w:t>
            </w:r>
          </w:p>
        </w:tc>
        <w:tc>
          <w:tcPr>
            <w:tcW w:w="2835" w:type="dxa"/>
          </w:tcPr>
          <w:p w14:paraId="1F27C220" w14:textId="77777777" w:rsidR="00A05EFD" w:rsidRDefault="00000000">
            <w:r>
              <w:t>Acumulação para batch efetivo = 16.</w:t>
            </w:r>
          </w:p>
        </w:tc>
      </w:tr>
      <w:tr w:rsidR="00A05EFD" w:rsidRPr="00370762" w14:paraId="08CBDF5C" w14:textId="77777777">
        <w:tc>
          <w:tcPr>
            <w:tcW w:w="2835" w:type="dxa"/>
          </w:tcPr>
          <w:p w14:paraId="1C0CBA33" w14:textId="77777777" w:rsidR="00A05EFD" w:rsidRDefault="00000000">
            <w:r>
              <w:t>--learning-rate</w:t>
            </w:r>
          </w:p>
        </w:tc>
        <w:tc>
          <w:tcPr>
            <w:tcW w:w="2835" w:type="dxa"/>
          </w:tcPr>
          <w:p w14:paraId="2F4FFE16" w14:textId="77777777" w:rsidR="00A05EFD" w:rsidRDefault="00000000">
            <w:r>
              <w:t>2e-4</w:t>
            </w:r>
          </w:p>
        </w:tc>
        <w:tc>
          <w:tcPr>
            <w:tcW w:w="2835" w:type="dxa"/>
          </w:tcPr>
          <w:p w14:paraId="2AD35761" w14:textId="77777777" w:rsidR="00A05EFD" w:rsidRPr="00A40B88" w:rsidRDefault="00000000">
            <w:pPr>
              <w:rPr>
                <w:lang w:val="pt-BR"/>
              </w:rPr>
            </w:pPr>
            <w:r w:rsidRPr="00A40B88">
              <w:rPr>
                <w:lang w:val="pt-BR"/>
              </w:rPr>
              <w:t>Taxa de aprendizado do otimizador AdamW 8-bit.</w:t>
            </w:r>
          </w:p>
        </w:tc>
      </w:tr>
      <w:tr w:rsidR="00A05EFD" w:rsidRPr="00370762" w14:paraId="70FFDBBC" w14:textId="77777777">
        <w:tc>
          <w:tcPr>
            <w:tcW w:w="2835" w:type="dxa"/>
          </w:tcPr>
          <w:p w14:paraId="10448BF7" w14:textId="77777777" w:rsidR="00A05EFD" w:rsidRDefault="00000000">
            <w:r>
              <w:lastRenderedPageBreak/>
              <w:t>--num-train-epochs</w:t>
            </w:r>
          </w:p>
        </w:tc>
        <w:tc>
          <w:tcPr>
            <w:tcW w:w="2835" w:type="dxa"/>
          </w:tcPr>
          <w:p w14:paraId="30BA3768" w14:textId="77777777" w:rsidR="00A05EFD" w:rsidRDefault="00000000">
            <w:r>
              <w:t>1.0</w:t>
            </w:r>
          </w:p>
        </w:tc>
        <w:tc>
          <w:tcPr>
            <w:tcW w:w="2835" w:type="dxa"/>
          </w:tcPr>
          <w:p w14:paraId="72EC5EDB" w14:textId="77777777" w:rsidR="00A05EFD" w:rsidRPr="00A40B88" w:rsidRDefault="00000000">
            <w:pPr>
              <w:rPr>
                <w:lang w:val="pt-BR"/>
              </w:rPr>
            </w:pPr>
            <w:r w:rsidRPr="00A40B88">
              <w:rPr>
                <w:lang w:val="pt-BR"/>
              </w:rPr>
              <w:t>Épocas (pode ser fracionária para dry runs).</w:t>
            </w:r>
          </w:p>
        </w:tc>
      </w:tr>
      <w:tr w:rsidR="00A05EFD" w:rsidRPr="00370762" w14:paraId="42751FFC" w14:textId="77777777">
        <w:tc>
          <w:tcPr>
            <w:tcW w:w="2835" w:type="dxa"/>
          </w:tcPr>
          <w:p w14:paraId="229DB5F5" w14:textId="77777777" w:rsidR="00A05EFD" w:rsidRDefault="00000000">
            <w:r>
              <w:t>--warmup-ratio</w:t>
            </w:r>
          </w:p>
        </w:tc>
        <w:tc>
          <w:tcPr>
            <w:tcW w:w="2835" w:type="dxa"/>
          </w:tcPr>
          <w:p w14:paraId="175A38D2" w14:textId="77777777" w:rsidR="00A05EFD" w:rsidRDefault="00000000">
            <w:r>
              <w:t>0.03</w:t>
            </w:r>
          </w:p>
        </w:tc>
        <w:tc>
          <w:tcPr>
            <w:tcW w:w="2835" w:type="dxa"/>
          </w:tcPr>
          <w:p w14:paraId="7B428855" w14:textId="77777777" w:rsidR="00A05EFD" w:rsidRPr="00A40B88" w:rsidRDefault="00000000">
            <w:pPr>
              <w:rPr>
                <w:lang w:val="pt-BR"/>
              </w:rPr>
            </w:pPr>
            <w:r w:rsidRPr="00A40B88">
              <w:rPr>
                <w:lang w:val="pt-BR"/>
              </w:rPr>
              <w:t>Fração do schedule usada como warmup do LR.</w:t>
            </w:r>
          </w:p>
        </w:tc>
      </w:tr>
      <w:tr w:rsidR="00A05EFD" w:rsidRPr="00370762" w14:paraId="699622F4" w14:textId="77777777">
        <w:tc>
          <w:tcPr>
            <w:tcW w:w="2835" w:type="dxa"/>
          </w:tcPr>
          <w:p w14:paraId="2258F12C" w14:textId="77777777" w:rsidR="00A05EFD" w:rsidRDefault="00000000">
            <w:r>
              <w:t>--logging-steps</w:t>
            </w:r>
          </w:p>
        </w:tc>
        <w:tc>
          <w:tcPr>
            <w:tcW w:w="2835" w:type="dxa"/>
          </w:tcPr>
          <w:p w14:paraId="4928EAAB" w14:textId="77777777" w:rsidR="00A05EFD" w:rsidRDefault="00000000">
            <w:r>
              <w:t>10</w:t>
            </w:r>
          </w:p>
        </w:tc>
        <w:tc>
          <w:tcPr>
            <w:tcW w:w="2835" w:type="dxa"/>
          </w:tcPr>
          <w:p w14:paraId="41BF791D" w14:textId="77777777" w:rsidR="00A05EFD" w:rsidRPr="00A40B88" w:rsidRDefault="00000000">
            <w:pPr>
              <w:rPr>
                <w:lang w:val="pt-BR"/>
              </w:rPr>
            </w:pPr>
            <w:r w:rsidRPr="00A40B88">
              <w:rPr>
                <w:lang w:val="pt-BR"/>
              </w:rPr>
              <w:t>Intervalo de logs de loss.</w:t>
            </w:r>
          </w:p>
        </w:tc>
      </w:tr>
      <w:tr w:rsidR="00A05EFD" w:rsidRPr="00370762" w14:paraId="52B07160" w14:textId="77777777">
        <w:tc>
          <w:tcPr>
            <w:tcW w:w="2835" w:type="dxa"/>
          </w:tcPr>
          <w:p w14:paraId="3FC7C72D" w14:textId="77777777" w:rsidR="00A05EFD" w:rsidRDefault="00000000">
            <w:r>
              <w:t>--save-steps</w:t>
            </w:r>
          </w:p>
        </w:tc>
        <w:tc>
          <w:tcPr>
            <w:tcW w:w="2835" w:type="dxa"/>
          </w:tcPr>
          <w:p w14:paraId="6E30EFB2" w14:textId="77777777" w:rsidR="00A05EFD" w:rsidRDefault="00000000">
            <w:r>
              <w:t>200</w:t>
            </w:r>
          </w:p>
        </w:tc>
        <w:tc>
          <w:tcPr>
            <w:tcW w:w="2835" w:type="dxa"/>
          </w:tcPr>
          <w:p w14:paraId="66688483" w14:textId="77777777" w:rsidR="00A05EFD" w:rsidRPr="00A40B88" w:rsidRDefault="00000000">
            <w:pPr>
              <w:rPr>
                <w:lang w:val="pt-BR"/>
              </w:rPr>
            </w:pPr>
            <w:r w:rsidRPr="00A40B88">
              <w:rPr>
                <w:lang w:val="pt-BR"/>
              </w:rPr>
              <w:t>Intervalo de checkpoint (alinhado com eval_steps).</w:t>
            </w:r>
          </w:p>
        </w:tc>
      </w:tr>
      <w:tr w:rsidR="00A05EFD" w:rsidRPr="00370762" w14:paraId="404A6919" w14:textId="77777777">
        <w:tc>
          <w:tcPr>
            <w:tcW w:w="2835" w:type="dxa"/>
          </w:tcPr>
          <w:p w14:paraId="55FA5D45" w14:textId="77777777" w:rsidR="00A05EFD" w:rsidRDefault="00000000">
            <w:r>
              <w:t>--seed</w:t>
            </w:r>
          </w:p>
        </w:tc>
        <w:tc>
          <w:tcPr>
            <w:tcW w:w="2835" w:type="dxa"/>
          </w:tcPr>
          <w:p w14:paraId="00D90167" w14:textId="77777777" w:rsidR="00A05EFD" w:rsidRDefault="00000000">
            <w:r>
              <w:t>42</w:t>
            </w:r>
          </w:p>
        </w:tc>
        <w:tc>
          <w:tcPr>
            <w:tcW w:w="2835" w:type="dxa"/>
          </w:tcPr>
          <w:p w14:paraId="20177E06" w14:textId="77777777" w:rsidR="00A05EFD" w:rsidRPr="00A40B88" w:rsidRDefault="00000000">
            <w:pPr>
              <w:rPr>
                <w:lang w:val="pt-BR"/>
              </w:rPr>
            </w:pPr>
            <w:r w:rsidRPr="00A40B88">
              <w:rPr>
                <w:lang w:val="pt-BR"/>
              </w:rPr>
              <w:t>Reprodutibilidade do trainer e do PEFT.</w:t>
            </w:r>
          </w:p>
        </w:tc>
      </w:tr>
      <w:tr w:rsidR="00A05EFD" w:rsidRPr="00370762" w14:paraId="58D1F887" w14:textId="77777777">
        <w:tc>
          <w:tcPr>
            <w:tcW w:w="2835" w:type="dxa"/>
          </w:tcPr>
          <w:p w14:paraId="01AEBCEA" w14:textId="77777777" w:rsidR="00A05EFD" w:rsidRDefault="00000000">
            <w:r>
              <w:t>--max-train-samples / --max-validation-samples</w:t>
            </w:r>
          </w:p>
        </w:tc>
        <w:tc>
          <w:tcPr>
            <w:tcW w:w="2835" w:type="dxa"/>
          </w:tcPr>
          <w:p w14:paraId="27920A1E" w14:textId="77777777" w:rsidR="00A05EFD" w:rsidRDefault="00000000">
            <w:r>
              <w:t>None</w:t>
            </w:r>
          </w:p>
        </w:tc>
        <w:tc>
          <w:tcPr>
            <w:tcW w:w="2835" w:type="dxa"/>
          </w:tcPr>
          <w:p w14:paraId="289AE1B7" w14:textId="77777777" w:rsidR="00A05EFD" w:rsidRPr="00A40B88" w:rsidRDefault="00000000">
            <w:pPr>
              <w:rPr>
                <w:lang w:val="pt-BR"/>
              </w:rPr>
            </w:pPr>
            <w:r w:rsidRPr="00A40B88">
              <w:rPr>
                <w:lang w:val="pt-BR"/>
              </w:rPr>
              <w:t>Limites opcionais para dry run.</w:t>
            </w:r>
          </w:p>
        </w:tc>
      </w:tr>
      <w:tr w:rsidR="00A05EFD" w:rsidRPr="00370762" w14:paraId="2BE5DD82" w14:textId="77777777">
        <w:tc>
          <w:tcPr>
            <w:tcW w:w="2835" w:type="dxa"/>
          </w:tcPr>
          <w:p w14:paraId="0A384516" w14:textId="77777777" w:rsidR="00A05EFD" w:rsidRDefault="00000000">
            <w:r>
              <w:t>--append-safety-disclaimer</w:t>
            </w:r>
          </w:p>
        </w:tc>
        <w:tc>
          <w:tcPr>
            <w:tcW w:w="2835" w:type="dxa"/>
          </w:tcPr>
          <w:p w14:paraId="2BBF2201" w14:textId="77777777" w:rsidR="00A05EFD" w:rsidRDefault="00000000">
            <w:r>
              <w:t>False</w:t>
            </w:r>
          </w:p>
        </w:tc>
        <w:tc>
          <w:tcPr>
            <w:tcW w:w="2835" w:type="dxa"/>
          </w:tcPr>
          <w:p w14:paraId="5E883F00" w14:textId="77777777" w:rsidR="00A05EFD" w:rsidRPr="00A40B88" w:rsidRDefault="00000000">
            <w:pPr>
              <w:rPr>
                <w:lang w:val="pt-BR"/>
              </w:rPr>
            </w:pPr>
            <w:r w:rsidRPr="00A40B88">
              <w:rPr>
                <w:lang w:val="pt-BR"/>
              </w:rPr>
              <w:t>Anexa disclaimer de segurança ao final de cada resposta de treino.</w:t>
            </w:r>
          </w:p>
        </w:tc>
      </w:tr>
    </w:tbl>
    <w:p w14:paraId="2C6F9D65" w14:textId="77777777" w:rsidR="00A05EFD" w:rsidRPr="00A40B88" w:rsidRDefault="00000000">
      <w:pPr>
        <w:rPr>
          <w:lang w:val="pt-BR"/>
        </w:rPr>
      </w:pPr>
      <w:r w:rsidRPr="00A40B88">
        <w:rPr>
          <w:b/>
          <w:lang w:val="pt-BR"/>
        </w:rPr>
        <w:t>System message e disclaimer de segurança (definidos no código):</w:t>
      </w:r>
    </w:p>
    <w:p w14:paraId="50F5E503" w14:textId="77777777" w:rsidR="00A05EFD" w:rsidRPr="00A40B88" w:rsidRDefault="00000000">
      <w:pPr>
        <w:pStyle w:val="CodeSnipet"/>
        <w:rPr>
          <w:lang w:val="pt-BR"/>
        </w:rPr>
      </w:pPr>
      <w:r w:rsidRPr="00A40B88">
        <w:rPr>
          <w:lang w:val="pt-BR"/>
        </w:rPr>
        <w:t>SYSTEM_MESSAGE = (</w:t>
      </w:r>
    </w:p>
    <w:p w14:paraId="045F7C36" w14:textId="77777777" w:rsidR="00A05EFD" w:rsidRPr="00A40B88" w:rsidRDefault="00000000">
      <w:pPr>
        <w:pStyle w:val="CodeSnipet"/>
        <w:rPr>
          <w:lang w:val="pt-BR"/>
        </w:rPr>
      </w:pPr>
      <w:r w:rsidRPr="00A40B88">
        <w:rPr>
          <w:lang w:val="pt-BR"/>
        </w:rPr>
        <w:t xml:space="preserve">    "Voce e um assistente virtual medico em portugues do Brasil com foco em apoio "</w:t>
      </w:r>
    </w:p>
    <w:p w14:paraId="5E2CC81B" w14:textId="77777777" w:rsidR="00A05EFD" w:rsidRPr="00A40B88" w:rsidRDefault="00000000">
      <w:pPr>
        <w:pStyle w:val="CodeSnipet"/>
        <w:rPr>
          <w:lang w:val="pt-BR"/>
        </w:rPr>
      </w:pPr>
      <w:r w:rsidRPr="00A40B88">
        <w:rPr>
          <w:lang w:val="pt-BR"/>
        </w:rPr>
        <w:t xml:space="preserve">    "informacional. Nunca substitua o julgamento clinico humano. Sempre explicite "</w:t>
      </w:r>
    </w:p>
    <w:p w14:paraId="77059F41" w14:textId="77777777" w:rsidR="00A05EFD" w:rsidRPr="00A40B88" w:rsidRDefault="00000000">
      <w:pPr>
        <w:pStyle w:val="CodeSnipet"/>
        <w:rPr>
          <w:lang w:val="pt-BR"/>
        </w:rPr>
      </w:pPr>
      <w:r w:rsidRPr="00A40B88">
        <w:rPr>
          <w:lang w:val="pt-BR"/>
        </w:rPr>
        <w:t xml:space="preserve">    "limites quando houver incerteza e, em sinais de gravidade, oriente busca "</w:t>
      </w:r>
    </w:p>
    <w:p w14:paraId="2DBB6C96" w14:textId="77777777" w:rsidR="00A05EFD" w:rsidRPr="00A40B88" w:rsidRDefault="00000000">
      <w:pPr>
        <w:pStyle w:val="CodeSnipet"/>
        <w:rPr>
          <w:lang w:val="pt-BR"/>
        </w:rPr>
      </w:pPr>
      <w:r w:rsidRPr="00A40B88">
        <w:rPr>
          <w:lang w:val="pt-BR"/>
        </w:rPr>
        <w:t xml:space="preserve">    "imediata por atendimento medico."</w:t>
      </w:r>
    </w:p>
    <w:p w14:paraId="0A418698" w14:textId="77777777" w:rsidR="00A05EFD" w:rsidRPr="00A40B88" w:rsidRDefault="00000000">
      <w:pPr>
        <w:pStyle w:val="CodeSnipet"/>
        <w:rPr>
          <w:lang w:val="pt-BR"/>
        </w:rPr>
      </w:pPr>
      <w:r w:rsidRPr="00A40B88">
        <w:rPr>
          <w:lang w:val="pt-BR"/>
        </w:rPr>
        <w:t>)</w:t>
      </w:r>
    </w:p>
    <w:p w14:paraId="0ED52F5E" w14:textId="77777777" w:rsidR="00A05EFD" w:rsidRPr="00A40B88" w:rsidRDefault="00A05EFD">
      <w:pPr>
        <w:pStyle w:val="CodeSnipet"/>
        <w:rPr>
          <w:lang w:val="pt-BR"/>
        </w:rPr>
      </w:pPr>
    </w:p>
    <w:p w14:paraId="2386DAD4" w14:textId="77777777" w:rsidR="00A05EFD" w:rsidRPr="00A40B88" w:rsidRDefault="00000000">
      <w:pPr>
        <w:pStyle w:val="CodeSnipet"/>
        <w:rPr>
          <w:lang w:val="pt-BR"/>
        </w:rPr>
      </w:pPr>
      <w:r w:rsidRPr="00A40B88">
        <w:rPr>
          <w:lang w:val="pt-BR"/>
        </w:rPr>
        <w:t>SAFETY_DISCLAIMER = (</w:t>
      </w:r>
    </w:p>
    <w:p w14:paraId="0785BAE8" w14:textId="77777777" w:rsidR="00A05EFD" w:rsidRPr="00A40B88" w:rsidRDefault="00000000">
      <w:pPr>
        <w:pStyle w:val="CodeSnipet"/>
        <w:rPr>
          <w:lang w:val="pt-BR"/>
        </w:rPr>
      </w:pPr>
      <w:r w:rsidRPr="00A40B88">
        <w:rPr>
          <w:lang w:val="pt-BR"/>
        </w:rPr>
        <w:t xml:space="preserve">    "Aviso: esta resposta tem carater informativo e deve ser validada por um "</w:t>
      </w:r>
    </w:p>
    <w:p w14:paraId="305FF920" w14:textId="77777777" w:rsidR="00A05EFD" w:rsidRPr="00A40B88" w:rsidRDefault="00000000">
      <w:pPr>
        <w:pStyle w:val="CodeSnipet"/>
        <w:rPr>
          <w:lang w:val="pt-BR"/>
        </w:rPr>
      </w:pPr>
      <w:r w:rsidRPr="00A40B88">
        <w:rPr>
          <w:lang w:val="pt-BR"/>
        </w:rPr>
        <w:t xml:space="preserve">    "profissional de saude."</w:t>
      </w:r>
    </w:p>
    <w:p w14:paraId="6CE505DB" w14:textId="77777777" w:rsidR="00A05EFD" w:rsidRPr="00A40B88" w:rsidRDefault="00000000">
      <w:pPr>
        <w:pStyle w:val="CodeSnipet"/>
        <w:rPr>
          <w:lang w:val="pt-BR"/>
        </w:rPr>
      </w:pPr>
      <w:r w:rsidRPr="00A40B88">
        <w:rPr>
          <w:lang w:val="pt-BR"/>
        </w:rPr>
        <w:t>)</w:t>
      </w:r>
    </w:p>
    <w:p w14:paraId="291E9C78" w14:textId="77777777" w:rsidR="00A05EFD" w:rsidRPr="00A40B88" w:rsidRDefault="00000000">
      <w:pPr>
        <w:rPr>
          <w:lang w:val="pt-BR"/>
        </w:rPr>
      </w:pPr>
      <w:r w:rsidRPr="00A40B88">
        <w:rPr>
          <w:b/>
          <w:lang w:val="pt-BR"/>
        </w:rPr>
        <w:t>Artefatos gerados pelo treino:</w:t>
      </w:r>
    </w:p>
    <w:p w14:paraId="16656F74" w14:textId="77777777" w:rsidR="00A05EFD" w:rsidRPr="00A40B88" w:rsidRDefault="00000000">
      <w:pPr>
        <w:pStyle w:val="PargrafodaLista"/>
        <w:rPr>
          <w:lang w:val="pt-BR"/>
        </w:rPr>
      </w:pPr>
      <w:r w:rsidRPr="00A40B88">
        <w:rPr>
          <w:lang w:val="pt-BR"/>
        </w:rPr>
        <w:t>data/checkpoints/qwen2.5-3b-medpt-lora/checkpoint-N/ — checkpoint para retomada (inclui optimizer.pt, scheduler.pt, scaler.pt, rng_state.pth, trainer_state.json, training_args.bin, adapter_model.safetensors, adapter_config.json, tokenizer.json, tokenizer_config.json, chat_template.jinja).</w:t>
      </w:r>
    </w:p>
    <w:p w14:paraId="4C717009" w14:textId="77777777" w:rsidR="00A05EFD" w:rsidRPr="00A40B88" w:rsidRDefault="00000000">
      <w:pPr>
        <w:pStyle w:val="PargrafodaLista"/>
        <w:rPr>
          <w:lang w:val="pt-BR"/>
        </w:rPr>
      </w:pPr>
      <w:r w:rsidRPr="00A40B88">
        <w:rPr>
          <w:lang w:val="pt-BR"/>
        </w:rPr>
        <w:t xml:space="preserve">pre-trained/qwen2.5-3b-medpt-lora/ — export final enxuto para inferência (adapter_model.safetensors, adapter_config.json, tokenizer.json, </w:t>
      </w:r>
      <w:r w:rsidRPr="00A40B88">
        <w:rPr>
          <w:lang w:val="pt-BR"/>
        </w:rPr>
        <w:lastRenderedPageBreak/>
        <w:t>tokenizer_config.json, chat_template.jinja, training_args.bin, training_metadata.json, README.md).</w:t>
      </w:r>
    </w:p>
    <w:p w14:paraId="36E3DA45" w14:textId="77777777" w:rsidR="00A05EFD" w:rsidRPr="00A40B88" w:rsidRDefault="00000000">
      <w:pPr>
        <w:pStyle w:val="PargrafodaLista"/>
        <w:rPr>
          <w:lang w:val="pt-BR"/>
        </w:rPr>
      </w:pPr>
      <w:r w:rsidRPr="00A40B88">
        <w:rPr>
          <w:lang w:val="pt-BR"/>
        </w:rPr>
        <w:t>training_metadata.json — registro auditável (modelo base, seq_length, batch, LR, épocas, seed, configuração LoRA, system message e disclaimer).</w:t>
      </w:r>
    </w:p>
    <w:p w14:paraId="5E394A1A" w14:textId="77777777" w:rsidR="00A05EFD" w:rsidRPr="00A40B88" w:rsidRDefault="00000000">
      <w:pPr>
        <w:rPr>
          <w:lang w:val="pt-BR"/>
        </w:rPr>
      </w:pPr>
      <w:r w:rsidRPr="00A40B88">
        <w:rPr>
          <w:lang w:val="pt-BR"/>
        </w:rPr>
        <w:t>Execução ampliada: 288.257 exemplos de treino, 3 épocas planejadas, batch efetivo 16, 59.867.136 parâmetros treináveis (1,90% do total de 3.145.805.824 do modelo base). Devido à limitação de tempo de GPU gratuita no Colab, a execução completa das épocas não foi possível; o treinamento deve ser entendido como um fine-tuning parcial e experimental, suficiente para validar o pipeline, gerar checkpoints intermediários (ex.: checkpoint-3750) e produzir um adapter utilizável nas etapas seguintes.</w:t>
      </w:r>
    </w:p>
    <w:p w14:paraId="56DCBAC2" w14:textId="77777777" w:rsidR="00A05EFD" w:rsidRPr="00A40B88" w:rsidRDefault="00000000">
      <w:pPr>
        <w:pStyle w:val="Ttulo2"/>
        <w:rPr>
          <w:lang w:val="pt-BR"/>
        </w:rPr>
      </w:pPr>
      <w:bookmarkStart w:id="26" w:name="_Toc230421766"/>
      <w:r w:rsidRPr="00A40B88">
        <w:rPr>
          <w:lang w:val="pt-BR"/>
        </w:rPr>
        <w:t>2.6 Avaliação Automática do Modelo</w:t>
      </w:r>
      <w:bookmarkEnd w:id="26"/>
    </w:p>
    <w:p w14:paraId="6CF59338" w14:textId="77777777" w:rsidR="00A05EFD" w:rsidRPr="00A40B88" w:rsidRDefault="00000000">
      <w:pPr>
        <w:rPr>
          <w:lang w:val="pt-BR"/>
        </w:rPr>
      </w:pPr>
      <w:r w:rsidRPr="00A40B88">
        <w:rPr>
          <w:lang w:val="pt-BR"/>
        </w:rPr>
        <w:t>O script tunning/03_evaluate_model.py carrega o modelo base com quantização 4-bit, anexa o adapter LoRA (PeftModel.from_pretrained), gera respostas sobre o split de teste e calcula métricas textuais e indicadores de segurança.</w:t>
      </w:r>
    </w:p>
    <w:p w14:paraId="241DB705" w14:textId="77777777" w:rsidR="00A05EFD" w:rsidRDefault="00000000">
      <w:r>
        <w:rPr>
          <w:b/>
        </w:rPr>
        <w:t>Parâmetros principais:</w:t>
      </w:r>
    </w:p>
    <w:tbl>
      <w:tblPr>
        <w:tblW w:w="0" w:type="auto"/>
        <w:tblLook w:val="04A0" w:firstRow="1" w:lastRow="0" w:firstColumn="1" w:lastColumn="0" w:noHBand="0" w:noVBand="1"/>
      </w:tblPr>
      <w:tblGrid>
        <w:gridCol w:w="1806"/>
        <w:gridCol w:w="4560"/>
        <w:gridCol w:w="2138"/>
      </w:tblGrid>
      <w:tr w:rsidR="00A05EFD" w14:paraId="5C329D17" w14:textId="77777777">
        <w:tc>
          <w:tcPr>
            <w:tcW w:w="2835" w:type="dxa"/>
          </w:tcPr>
          <w:p w14:paraId="2302EF0B" w14:textId="77777777" w:rsidR="00A05EFD" w:rsidRDefault="00000000">
            <w:r>
              <w:rPr>
                <w:b/>
              </w:rPr>
              <w:t>Flag</w:t>
            </w:r>
          </w:p>
        </w:tc>
        <w:tc>
          <w:tcPr>
            <w:tcW w:w="2835" w:type="dxa"/>
          </w:tcPr>
          <w:p w14:paraId="429943A0" w14:textId="77777777" w:rsidR="00A05EFD" w:rsidRDefault="00000000">
            <w:r>
              <w:rPr>
                <w:b/>
              </w:rPr>
              <w:t>Padrão</w:t>
            </w:r>
          </w:p>
        </w:tc>
        <w:tc>
          <w:tcPr>
            <w:tcW w:w="2835" w:type="dxa"/>
          </w:tcPr>
          <w:p w14:paraId="0CC427AC" w14:textId="77777777" w:rsidR="00A05EFD" w:rsidRDefault="00000000">
            <w:r>
              <w:rPr>
                <w:b/>
              </w:rPr>
              <w:t>Significado</w:t>
            </w:r>
          </w:p>
        </w:tc>
      </w:tr>
      <w:tr w:rsidR="00A05EFD" w:rsidRPr="00370762" w14:paraId="37D39FCA" w14:textId="77777777">
        <w:tc>
          <w:tcPr>
            <w:tcW w:w="2835" w:type="dxa"/>
          </w:tcPr>
          <w:p w14:paraId="1CC1709F" w14:textId="77777777" w:rsidR="00A05EFD" w:rsidRDefault="00000000">
            <w:r>
              <w:t>--dataset-dir</w:t>
            </w:r>
          </w:p>
        </w:tc>
        <w:tc>
          <w:tcPr>
            <w:tcW w:w="2835" w:type="dxa"/>
          </w:tcPr>
          <w:p w14:paraId="440A4181" w14:textId="77777777" w:rsidR="00A05EFD" w:rsidRDefault="00000000">
            <w:r>
              <w:t>data/processed/medpt_qa</w:t>
            </w:r>
          </w:p>
        </w:tc>
        <w:tc>
          <w:tcPr>
            <w:tcW w:w="2835" w:type="dxa"/>
          </w:tcPr>
          <w:p w14:paraId="587FBF1D" w14:textId="77777777" w:rsidR="00A05EFD" w:rsidRPr="00A40B88" w:rsidRDefault="00000000">
            <w:pPr>
              <w:rPr>
                <w:lang w:val="pt-BR"/>
              </w:rPr>
            </w:pPr>
            <w:r w:rsidRPr="00A40B88">
              <w:rPr>
                <w:lang w:val="pt-BR"/>
              </w:rPr>
              <w:t>Diretório do DatasetDict (split de teste).</w:t>
            </w:r>
          </w:p>
        </w:tc>
      </w:tr>
      <w:tr w:rsidR="00A05EFD" w:rsidRPr="00370762" w14:paraId="4A7FD25D" w14:textId="77777777">
        <w:tc>
          <w:tcPr>
            <w:tcW w:w="2835" w:type="dxa"/>
          </w:tcPr>
          <w:p w14:paraId="4CA5E392" w14:textId="77777777" w:rsidR="00A05EFD" w:rsidRDefault="00000000">
            <w:r>
              <w:t>--manifest-path</w:t>
            </w:r>
          </w:p>
        </w:tc>
        <w:tc>
          <w:tcPr>
            <w:tcW w:w="2835" w:type="dxa"/>
          </w:tcPr>
          <w:p w14:paraId="1318340E" w14:textId="77777777" w:rsidR="00A05EFD" w:rsidRPr="00A40B88" w:rsidRDefault="00000000">
            <w:pPr>
              <w:rPr>
                <w:lang w:val="pt-BR"/>
              </w:rPr>
            </w:pPr>
            <w:r w:rsidRPr="00A40B88">
              <w:rPr>
                <w:lang w:val="pt-BR"/>
              </w:rPr>
              <w:t>data/processed/medpt_qa_manifest.jsonl</w:t>
            </w:r>
          </w:p>
        </w:tc>
        <w:tc>
          <w:tcPr>
            <w:tcW w:w="2835" w:type="dxa"/>
          </w:tcPr>
          <w:p w14:paraId="2291B2A9" w14:textId="77777777" w:rsidR="00A05EFD" w:rsidRPr="00A40B88" w:rsidRDefault="00000000">
            <w:pPr>
              <w:rPr>
                <w:lang w:val="pt-BR"/>
              </w:rPr>
            </w:pPr>
            <w:r w:rsidRPr="00A40B88">
              <w:rPr>
                <w:lang w:val="pt-BR"/>
              </w:rPr>
              <w:t>Manifesto JSONL para análise por fatias.</w:t>
            </w:r>
          </w:p>
        </w:tc>
      </w:tr>
      <w:tr w:rsidR="00A05EFD" w:rsidRPr="00370762" w14:paraId="58F57BC5" w14:textId="77777777">
        <w:tc>
          <w:tcPr>
            <w:tcW w:w="2835" w:type="dxa"/>
          </w:tcPr>
          <w:p w14:paraId="24B612E0" w14:textId="77777777" w:rsidR="00A05EFD" w:rsidRDefault="00000000">
            <w:r>
              <w:t>--adapter-dir</w:t>
            </w:r>
          </w:p>
        </w:tc>
        <w:tc>
          <w:tcPr>
            <w:tcW w:w="2835" w:type="dxa"/>
          </w:tcPr>
          <w:p w14:paraId="77FEF416" w14:textId="77777777" w:rsidR="00A05EFD" w:rsidRDefault="00000000">
            <w:r>
              <w:t>pre-trained/qwen2.5-3b-medpt-lora</w:t>
            </w:r>
          </w:p>
        </w:tc>
        <w:tc>
          <w:tcPr>
            <w:tcW w:w="2835" w:type="dxa"/>
          </w:tcPr>
          <w:p w14:paraId="0AE6F299" w14:textId="77777777" w:rsidR="00A05EFD" w:rsidRPr="00A40B88" w:rsidRDefault="00000000">
            <w:pPr>
              <w:rPr>
                <w:lang w:val="pt-BR"/>
              </w:rPr>
            </w:pPr>
            <w:r w:rsidRPr="00A40B88">
              <w:rPr>
                <w:lang w:val="pt-BR"/>
              </w:rPr>
              <w:t>Adapter LoRA a ser carregado sobre o modelo base.</w:t>
            </w:r>
          </w:p>
        </w:tc>
      </w:tr>
      <w:tr w:rsidR="00A05EFD" w14:paraId="14F23FAC" w14:textId="77777777">
        <w:tc>
          <w:tcPr>
            <w:tcW w:w="2835" w:type="dxa"/>
          </w:tcPr>
          <w:p w14:paraId="5C9A2A81" w14:textId="77777777" w:rsidR="00A05EFD" w:rsidRDefault="00000000">
            <w:r>
              <w:t>--base-model-name</w:t>
            </w:r>
          </w:p>
        </w:tc>
        <w:tc>
          <w:tcPr>
            <w:tcW w:w="2835" w:type="dxa"/>
          </w:tcPr>
          <w:p w14:paraId="215D6CF5" w14:textId="77777777" w:rsidR="00A05EFD" w:rsidRDefault="00000000">
            <w:r>
              <w:t>Qwen/Qwen2.5-3B-Instruct</w:t>
            </w:r>
          </w:p>
        </w:tc>
        <w:tc>
          <w:tcPr>
            <w:tcW w:w="2835" w:type="dxa"/>
          </w:tcPr>
          <w:p w14:paraId="1829C188" w14:textId="77777777" w:rsidR="00A05EFD" w:rsidRDefault="00000000">
            <w:r>
              <w:t>Modelo base.</w:t>
            </w:r>
          </w:p>
        </w:tc>
      </w:tr>
      <w:tr w:rsidR="00A05EFD" w:rsidRPr="00370762" w14:paraId="4CFBC21A" w14:textId="77777777">
        <w:tc>
          <w:tcPr>
            <w:tcW w:w="2835" w:type="dxa"/>
          </w:tcPr>
          <w:p w14:paraId="2C8164FB" w14:textId="77777777" w:rsidR="00A05EFD" w:rsidRDefault="00000000">
            <w:r>
              <w:t>--output-dir</w:t>
            </w:r>
          </w:p>
        </w:tc>
        <w:tc>
          <w:tcPr>
            <w:tcW w:w="2835" w:type="dxa"/>
          </w:tcPr>
          <w:p w14:paraId="7B0BAD33" w14:textId="77777777" w:rsidR="00A05EFD" w:rsidRDefault="00000000">
            <w:r>
              <w:t>data/evaluation/qwen2.5-3b-medpt-lora</w:t>
            </w:r>
          </w:p>
        </w:tc>
        <w:tc>
          <w:tcPr>
            <w:tcW w:w="2835" w:type="dxa"/>
          </w:tcPr>
          <w:p w14:paraId="0A006A54" w14:textId="77777777" w:rsidR="00A05EFD" w:rsidRPr="00A40B88" w:rsidRDefault="00000000">
            <w:pPr>
              <w:rPr>
                <w:lang w:val="pt-BR"/>
              </w:rPr>
            </w:pPr>
            <w:r w:rsidRPr="00A40B88">
              <w:rPr>
                <w:lang w:val="pt-BR"/>
              </w:rPr>
              <w:t>Destino do relatório e predições.</w:t>
            </w:r>
          </w:p>
        </w:tc>
      </w:tr>
      <w:tr w:rsidR="00A05EFD" w:rsidRPr="00370762" w14:paraId="2CCCDE4E" w14:textId="77777777">
        <w:tc>
          <w:tcPr>
            <w:tcW w:w="2835" w:type="dxa"/>
          </w:tcPr>
          <w:p w14:paraId="71523203" w14:textId="77777777" w:rsidR="00A05EFD" w:rsidRDefault="00000000">
            <w:r>
              <w:lastRenderedPageBreak/>
              <w:t>--max-eval-samples</w:t>
            </w:r>
          </w:p>
        </w:tc>
        <w:tc>
          <w:tcPr>
            <w:tcW w:w="2835" w:type="dxa"/>
          </w:tcPr>
          <w:p w14:paraId="7955A3BC" w14:textId="77777777" w:rsidR="00A05EFD" w:rsidRDefault="00000000">
            <w:r>
              <w:t>200</w:t>
            </w:r>
          </w:p>
        </w:tc>
        <w:tc>
          <w:tcPr>
            <w:tcW w:w="2835" w:type="dxa"/>
          </w:tcPr>
          <w:p w14:paraId="65774CDE" w14:textId="77777777" w:rsidR="00A05EFD" w:rsidRPr="00A40B88" w:rsidRDefault="00000000">
            <w:pPr>
              <w:rPr>
                <w:lang w:val="pt-BR"/>
              </w:rPr>
            </w:pPr>
            <w:r w:rsidRPr="00A40B88">
              <w:rPr>
                <w:lang w:val="pt-BR"/>
              </w:rPr>
              <w:t>Limite de exemplos do split de teste.</w:t>
            </w:r>
          </w:p>
        </w:tc>
      </w:tr>
      <w:tr w:rsidR="00A05EFD" w:rsidRPr="00370762" w14:paraId="38F2FC21" w14:textId="77777777">
        <w:tc>
          <w:tcPr>
            <w:tcW w:w="2835" w:type="dxa"/>
          </w:tcPr>
          <w:p w14:paraId="4A792144" w14:textId="77777777" w:rsidR="00A05EFD" w:rsidRDefault="00000000">
            <w:r>
              <w:t>--max-new-tokens</w:t>
            </w:r>
          </w:p>
        </w:tc>
        <w:tc>
          <w:tcPr>
            <w:tcW w:w="2835" w:type="dxa"/>
          </w:tcPr>
          <w:p w14:paraId="23FDF9C2" w14:textId="77777777" w:rsidR="00A05EFD" w:rsidRDefault="00000000">
            <w:r>
              <w:t>256</w:t>
            </w:r>
          </w:p>
        </w:tc>
        <w:tc>
          <w:tcPr>
            <w:tcW w:w="2835" w:type="dxa"/>
          </w:tcPr>
          <w:p w14:paraId="616348F6" w14:textId="77777777" w:rsidR="00A05EFD" w:rsidRPr="00A40B88" w:rsidRDefault="00000000">
            <w:pPr>
              <w:rPr>
                <w:lang w:val="pt-BR"/>
              </w:rPr>
            </w:pPr>
            <w:r w:rsidRPr="00A40B88">
              <w:rPr>
                <w:lang w:val="pt-BR"/>
              </w:rPr>
              <w:t>Teto de tokens gerados por exemplo.</w:t>
            </w:r>
          </w:p>
        </w:tc>
      </w:tr>
      <w:tr w:rsidR="00A05EFD" w14:paraId="4E0F9866" w14:textId="77777777">
        <w:tc>
          <w:tcPr>
            <w:tcW w:w="2835" w:type="dxa"/>
          </w:tcPr>
          <w:p w14:paraId="5CBF5401" w14:textId="77777777" w:rsidR="00A05EFD" w:rsidRDefault="00000000">
            <w:r>
              <w:t>--temperature</w:t>
            </w:r>
          </w:p>
        </w:tc>
        <w:tc>
          <w:tcPr>
            <w:tcW w:w="2835" w:type="dxa"/>
          </w:tcPr>
          <w:p w14:paraId="33069849" w14:textId="77777777" w:rsidR="00A05EFD" w:rsidRDefault="00000000">
            <w:r>
              <w:t>0.0</w:t>
            </w:r>
          </w:p>
        </w:tc>
        <w:tc>
          <w:tcPr>
            <w:tcW w:w="2835" w:type="dxa"/>
          </w:tcPr>
          <w:p w14:paraId="1F0CEDE8" w14:textId="77777777" w:rsidR="00A05EFD" w:rsidRDefault="00000000">
            <w:r>
              <w:t>Greedy decoding (determinístico).</w:t>
            </w:r>
          </w:p>
        </w:tc>
      </w:tr>
      <w:tr w:rsidR="00A05EFD" w14:paraId="6B9D5AB7" w14:textId="77777777">
        <w:tc>
          <w:tcPr>
            <w:tcW w:w="2835" w:type="dxa"/>
          </w:tcPr>
          <w:p w14:paraId="475666F5" w14:textId="77777777" w:rsidR="00A05EFD" w:rsidRDefault="00000000">
            <w:r>
              <w:t>--compute-bertscore</w:t>
            </w:r>
          </w:p>
        </w:tc>
        <w:tc>
          <w:tcPr>
            <w:tcW w:w="2835" w:type="dxa"/>
          </w:tcPr>
          <w:p w14:paraId="58B8A00A" w14:textId="77777777" w:rsidR="00A05EFD" w:rsidRDefault="00000000">
            <w:r>
              <w:t>False</w:t>
            </w:r>
          </w:p>
        </w:tc>
        <w:tc>
          <w:tcPr>
            <w:tcW w:w="2835" w:type="dxa"/>
          </w:tcPr>
          <w:p w14:paraId="3DE09412" w14:textId="77777777" w:rsidR="00A05EFD" w:rsidRDefault="00000000">
            <w:r>
              <w:t>Ativa BERTScore quando habilitado.</w:t>
            </w:r>
          </w:p>
        </w:tc>
      </w:tr>
    </w:tbl>
    <w:p w14:paraId="0EAE1911" w14:textId="77777777" w:rsidR="00A05EFD" w:rsidRDefault="00000000">
      <w:r>
        <w:rPr>
          <w:b/>
        </w:rPr>
        <w:t>Saídas:</w:t>
      </w:r>
    </w:p>
    <w:p w14:paraId="48045AF2" w14:textId="77777777" w:rsidR="00A05EFD" w:rsidRDefault="00000000">
      <w:pPr>
        <w:pStyle w:val="PargrafodaLista"/>
      </w:pPr>
      <w:r>
        <w:t>evaluation_summary.json — agregado: identificação do modelo/dataset, métricas médias (Token-F1, ROUGE-L, BERTScore opcional), indicadores de segurança (caution_rate, overconfidence_rate, high_risk_case_count, high_risk_caution_coverage) e médias de ROUGE-L por fatia (question_type, comprimento da pergunta, bucket de condição).</w:t>
      </w:r>
    </w:p>
    <w:p w14:paraId="6A21D179" w14:textId="77777777" w:rsidR="00A05EFD" w:rsidRPr="00A40B88" w:rsidRDefault="00000000">
      <w:pPr>
        <w:pStyle w:val="PargrafodaLista"/>
        <w:rPr>
          <w:lang w:val="pt-BR"/>
        </w:rPr>
      </w:pPr>
      <w:r w:rsidRPr="00A40B88">
        <w:rPr>
          <w:lang w:val="pt-BR"/>
        </w:rPr>
        <w:t>predictions.jsonl — uma linha por exemplo avaliado: pergunta, resposta de referência, resposta gerada, Token-F1, ROUGE-L, metadados (question_type, condition, buckets), categorias de risco detectadas e flags de cautela/overconfidence.</w:t>
      </w:r>
    </w:p>
    <w:p w14:paraId="2E6E0DD0" w14:textId="77777777" w:rsidR="00A05EFD" w:rsidRPr="00A40B88" w:rsidRDefault="00000000">
      <w:pPr>
        <w:rPr>
          <w:lang w:val="pt-BR"/>
        </w:rPr>
      </w:pPr>
      <w:r w:rsidRPr="00A40B88">
        <w:rPr>
          <w:lang w:val="pt-BR"/>
        </w:rPr>
        <w:br w:type="page"/>
      </w:r>
    </w:p>
    <w:p w14:paraId="4F14ABE5" w14:textId="77777777" w:rsidR="00A05EFD" w:rsidRDefault="00000000">
      <w:pPr>
        <w:jc w:val="center"/>
      </w:pPr>
      <w:r>
        <w:lastRenderedPageBreak/>
        <w:drawing>
          <wp:inline distT="0" distB="0" distL="0" distR="0" wp14:anchorId="6ABEE830" wp14:editId="38DE5DB1">
            <wp:extent cx="2077199" cy="3692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67134708" w14:textId="77777777" w:rsidR="00A05EFD" w:rsidRPr="00A40B88" w:rsidRDefault="00000000">
      <w:pPr>
        <w:pStyle w:val="Ttulo1"/>
        <w:jc w:val="center"/>
        <w:rPr>
          <w:lang w:val="pt-BR"/>
        </w:rPr>
      </w:pPr>
      <w:bookmarkStart w:id="27" w:name="_Toc230421767"/>
      <w:r w:rsidRPr="00A40B88">
        <w:rPr>
          <w:lang w:val="pt-BR"/>
        </w:rPr>
        <w:t>3 Assistente Médico com LangChain e LangGraph</w:t>
      </w:r>
      <w:bookmarkEnd w:id="27"/>
    </w:p>
    <w:p w14:paraId="6998EBC0" w14:textId="77777777" w:rsidR="00A05EFD" w:rsidRPr="00A40B88" w:rsidRDefault="00000000">
      <w:pPr>
        <w:pStyle w:val="Ttulo2"/>
        <w:rPr>
          <w:lang w:val="pt-BR"/>
        </w:rPr>
      </w:pPr>
      <w:bookmarkStart w:id="28" w:name="_Toc230421768"/>
      <w:r w:rsidRPr="00A40B88">
        <w:rPr>
          <w:lang w:val="pt-BR"/>
        </w:rPr>
        <w:t>3.1 Arquitetura da Solução</w:t>
      </w:r>
      <w:bookmarkEnd w:id="28"/>
    </w:p>
    <w:p w14:paraId="2A990988" w14:textId="77777777" w:rsidR="00A05EFD" w:rsidRPr="00A40B88" w:rsidRDefault="00000000">
      <w:pPr>
        <w:rPr>
          <w:lang w:val="pt-BR"/>
        </w:rPr>
      </w:pPr>
      <w:r w:rsidRPr="00A40B88">
        <w:rPr>
          <w:lang w:val="pt-BR"/>
        </w:rPr>
        <w:t>Nesta etapa do projeto, foi desenvolvido um assistente médico de apoio à triagem clínica, estruturado com LangChain e LangGraph. O objetivo é receber informações clínicas em linguagem natural (sintomas relatados por um paciente), consultar uma base de conhecimento formada por protocolos médicos oficiais e organizar uma resposta estruturada com suspeitas diagnósticas, classificação de gravidade, exames sugeridos, fontes utilizadas e — após confirmação humana — tratamento baseado em protocolo.</w:t>
      </w:r>
    </w:p>
    <w:p w14:paraId="4C0F65A5" w14:textId="77777777" w:rsidR="00A05EFD" w:rsidRPr="00A40B88" w:rsidRDefault="00000000">
      <w:pPr>
        <w:rPr>
          <w:lang w:val="pt-BR"/>
        </w:rPr>
      </w:pPr>
      <w:r w:rsidRPr="00A40B88">
        <w:rPr>
          <w:lang w:val="pt-BR"/>
        </w:rPr>
        <w:t>A solução é uma prova de conceito acadêmica. O sistema não substitui o julgamento clínico profissional e não prescreve condutas de forma autônoma. Seu papel é organizar dados de protocolos e auxiliar a equipe médica na análise inicial de casos.</w:t>
      </w:r>
    </w:p>
    <w:p w14:paraId="05BB5079" w14:textId="77777777" w:rsidR="00A05EFD" w:rsidRPr="00A40B88" w:rsidRDefault="00000000">
      <w:pPr>
        <w:rPr>
          <w:lang w:val="pt-BR"/>
        </w:rPr>
      </w:pPr>
      <w:r w:rsidRPr="00A40B88">
        <w:rPr>
          <w:b/>
          <w:lang w:val="pt-BR"/>
        </w:rPr>
        <w:t>A arquitetura é composta por quatro partes principais:</w:t>
      </w:r>
    </w:p>
    <w:p w14:paraId="7E0AEA26" w14:textId="77777777" w:rsidR="00A05EFD" w:rsidRPr="00A40B88" w:rsidRDefault="00000000">
      <w:pPr>
        <w:pStyle w:val="PargrafodaLista"/>
        <w:rPr>
          <w:lang w:val="pt-BR"/>
        </w:rPr>
      </w:pPr>
      <w:r w:rsidRPr="00A40B88">
        <w:rPr>
          <w:lang w:val="pt-BR"/>
        </w:rPr>
        <w:t>Carregamento do modelo de linguagem (carregador_do_modelo.py).</w:t>
      </w:r>
    </w:p>
    <w:p w14:paraId="03C5BCDA" w14:textId="77777777" w:rsidR="00A05EFD" w:rsidRPr="00A40B88" w:rsidRDefault="00000000">
      <w:pPr>
        <w:pStyle w:val="PargrafodaLista"/>
        <w:rPr>
          <w:lang w:val="pt-BR"/>
        </w:rPr>
      </w:pPr>
      <w:r w:rsidRPr="00A40B88">
        <w:rPr>
          <w:lang w:val="pt-BR"/>
        </w:rPr>
        <w:t>Base de conhecimento com RAG (banco_de_conhecimento.py).</w:t>
      </w:r>
    </w:p>
    <w:p w14:paraId="53EAB336" w14:textId="77777777" w:rsidR="00A05EFD" w:rsidRPr="00A40B88" w:rsidRDefault="00000000">
      <w:pPr>
        <w:pStyle w:val="PargrafodaLista"/>
        <w:rPr>
          <w:lang w:val="pt-BR"/>
        </w:rPr>
      </w:pPr>
      <w:r w:rsidRPr="00A40B88">
        <w:rPr>
          <w:lang w:val="pt-BR"/>
        </w:rPr>
        <w:t>Fluxo de decisão com LangGraph (fluxo.py + nos/).</w:t>
      </w:r>
    </w:p>
    <w:p w14:paraId="6DEA0B69" w14:textId="77777777" w:rsidR="00A05EFD" w:rsidRPr="00A40B88" w:rsidRDefault="00000000">
      <w:pPr>
        <w:pStyle w:val="PargrafodaLista"/>
        <w:rPr>
          <w:lang w:val="pt-BR"/>
        </w:rPr>
      </w:pPr>
      <w:r w:rsidRPr="00A40B88">
        <w:rPr>
          <w:lang w:val="pt-BR"/>
        </w:rPr>
        <w:t>Mecanismos de segurança, rastreabilidade e confirmação humana.</w:t>
      </w:r>
    </w:p>
    <w:p w14:paraId="46C4B175" w14:textId="77777777" w:rsidR="00A05EFD" w:rsidRPr="00A40B88" w:rsidRDefault="00000000">
      <w:pPr>
        <w:pStyle w:val="Ttulo2"/>
        <w:rPr>
          <w:lang w:val="pt-BR"/>
        </w:rPr>
      </w:pPr>
      <w:bookmarkStart w:id="29" w:name="_Toc230421769"/>
      <w:r w:rsidRPr="00A40B88">
        <w:rPr>
          <w:lang w:val="pt-BR"/>
        </w:rPr>
        <w:lastRenderedPageBreak/>
        <w:t>3.2 Carregamento do Modelo (carregador_do_modelo.py)</w:t>
      </w:r>
      <w:bookmarkEnd w:id="29"/>
    </w:p>
    <w:p w14:paraId="02D8A827" w14:textId="77777777" w:rsidR="00A05EFD" w:rsidRPr="00A40B88" w:rsidRDefault="00000000">
      <w:pPr>
        <w:rPr>
          <w:lang w:val="pt-BR"/>
        </w:rPr>
      </w:pPr>
      <w:r w:rsidRPr="00A40B88">
        <w:rPr>
          <w:lang w:val="pt-BR"/>
        </w:rPr>
        <w:t>O carregador foi projetado para aceitar diferentes formas de execução, com prioridade explícita definida via variáveis de ambiente (.env) e fallback para configurações em configuracoes.py:</w:t>
      </w:r>
    </w:p>
    <w:p w14:paraId="4CB7A10E" w14:textId="77777777" w:rsidR="00A05EFD" w:rsidRPr="00A40B88" w:rsidRDefault="00000000">
      <w:pPr>
        <w:pStyle w:val="PargrafodaLista"/>
        <w:rPr>
          <w:lang w:val="pt-BR"/>
        </w:rPr>
      </w:pPr>
      <w:r w:rsidRPr="00A40B88">
        <w:rPr>
          <w:lang w:val="pt-BR"/>
        </w:rPr>
        <w:t>LOCAL_MODEL_PATH — modelo causal completo no disco (ex.: merge LoRA).</w:t>
      </w:r>
    </w:p>
    <w:p w14:paraId="3BAA7B78" w14:textId="77777777" w:rsidR="00A05EFD" w:rsidRPr="00A40B88" w:rsidRDefault="00000000">
      <w:pPr>
        <w:pStyle w:val="PargrafodaLista"/>
        <w:rPr>
          <w:lang w:val="pt-BR"/>
        </w:rPr>
      </w:pPr>
      <w:r w:rsidRPr="00A40B88">
        <w:rPr>
          <w:lang w:val="pt-BR"/>
        </w:rPr>
        <w:t>LORA_CHECKPOINT_DIR / CAMINHO_CHECKPOINT_LORA — pasta checkpoint-* do Trainer.</w:t>
      </w:r>
    </w:p>
    <w:p w14:paraId="164F6BDC" w14:textId="77777777" w:rsidR="00A05EFD" w:rsidRPr="00A40B88" w:rsidRDefault="00000000">
      <w:pPr>
        <w:pStyle w:val="PargrafodaLista"/>
        <w:rPr>
          <w:lang w:val="pt-BR"/>
        </w:rPr>
      </w:pPr>
      <w:r w:rsidRPr="00A40B88">
        <w:rPr>
          <w:lang w:val="pt-BR"/>
        </w:rPr>
        <w:t>LORA_ADAPTER_PATH — adapter final PEFT/LoRA (base em LORA_BASE_MODEL, training_metadata.json ou CAMINHO_DO_MODELO).</w:t>
      </w:r>
    </w:p>
    <w:p w14:paraId="7FE99269" w14:textId="77777777" w:rsidR="00A05EFD" w:rsidRPr="00A40B88" w:rsidRDefault="00000000">
      <w:pPr>
        <w:pStyle w:val="PargrafodaLista"/>
        <w:rPr>
          <w:lang w:val="pt-BR"/>
        </w:rPr>
      </w:pPr>
      <w:r w:rsidRPr="00A40B88">
        <w:rPr>
          <w:lang w:val="pt-BR"/>
        </w:rPr>
        <w:t>OLLAMA_BASE_URL (+ OLLAMA_API_KEY) — API compatível OpenAI (Ollama Cloud ou local).</w:t>
      </w:r>
    </w:p>
    <w:p w14:paraId="3EA2CEE4" w14:textId="77777777" w:rsidR="00A05EFD" w:rsidRPr="00A40B88" w:rsidRDefault="00000000">
      <w:pPr>
        <w:pStyle w:val="PargrafodaLista"/>
        <w:rPr>
          <w:lang w:val="pt-BR"/>
        </w:rPr>
      </w:pPr>
      <w:r w:rsidRPr="00A40B88">
        <w:rPr>
          <w:lang w:val="pt-BR"/>
        </w:rPr>
        <w:t>HF_PIPELINE_MODEL / CAMINHO_DO_MODELO — modelo do Hub via pipeline Hugging Face (fallback).</w:t>
      </w:r>
    </w:p>
    <w:p w14:paraId="06E7C757" w14:textId="77777777" w:rsidR="00A05EFD" w:rsidRPr="00A40B88" w:rsidRDefault="00000000">
      <w:pPr>
        <w:rPr>
          <w:lang w:val="pt-BR"/>
        </w:rPr>
      </w:pPr>
      <w:r w:rsidRPr="00A40B88">
        <w:rPr>
          <w:lang w:val="pt-BR"/>
        </w:rPr>
        <w:t>No projeto, o modelo base configurado é Qwen/Qwen2.5-3B-Instruct (CAMINHO_DO_MODELO) — o mesmo do fine-tuning. O caminho padrão do adapter LoRA é pre-trained/qwen2.5-3b-medpt-lora (CAMINHO_DO_ADAPTER_LORA). A mensagem de sistema (MENSAGEM_SISTEMA_LLM) é alinhada ao chat template usado no treino, e o carregador lê training_metadata.json para preencher base_model_name e system_message quando não definidos no .env.</w:t>
      </w:r>
    </w:p>
    <w:p w14:paraId="04D7052A" w14:textId="77777777" w:rsidR="00A05EFD" w:rsidRPr="00A40B88" w:rsidRDefault="00000000">
      <w:pPr>
        <w:pStyle w:val="Ttulo2"/>
        <w:rPr>
          <w:lang w:val="pt-BR"/>
        </w:rPr>
      </w:pPr>
      <w:bookmarkStart w:id="30" w:name="_Toc230421770"/>
      <w:r w:rsidRPr="00A40B88">
        <w:rPr>
          <w:lang w:val="pt-BR"/>
        </w:rPr>
        <w:t>3.3 Base de Conhecimento com RAG (banco_de_conhecimento.py)</w:t>
      </w:r>
      <w:bookmarkEnd w:id="30"/>
    </w:p>
    <w:p w14:paraId="47EDC458" w14:textId="77777777" w:rsidR="00A05EFD" w:rsidRPr="00A40B88" w:rsidRDefault="00000000">
      <w:pPr>
        <w:rPr>
          <w:lang w:val="pt-BR"/>
        </w:rPr>
      </w:pPr>
      <w:r w:rsidRPr="00A40B88">
        <w:rPr>
          <w:lang w:val="pt-BR"/>
        </w:rPr>
        <w:t>Diferentemente de um chatbot baseado apenas no conhecimento paramétrico do modelo, o assistente utiliza RAG: lê PDFs de protocolos médicos com PyMuPDF (fitz), divide o conteúdo em chunks com RecursiveCharacterTextSplitter, associa metadados ricos a cada trecho e indexa os documentos em uma base de busca híbrida (FAISS semântico + BM25 lexical).</w:t>
      </w:r>
    </w:p>
    <w:p w14:paraId="079244A1" w14:textId="77777777" w:rsidR="00A05EFD" w:rsidRPr="00A40B88" w:rsidRDefault="00000000">
      <w:pPr>
        <w:rPr>
          <w:lang w:val="pt-BR"/>
        </w:rPr>
      </w:pPr>
      <w:r w:rsidRPr="00A40B88">
        <w:rPr>
          <w:b/>
          <w:lang w:val="pt-BR"/>
        </w:rPr>
        <w:t>Metadados por chunk:</w:t>
      </w:r>
    </w:p>
    <w:p w14:paraId="115F941B" w14:textId="77777777" w:rsidR="00A05EFD" w:rsidRPr="00A40B88" w:rsidRDefault="00000000">
      <w:pPr>
        <w:pStyle w:val="PargrafodaLista"/>
        <w:rPr>
          <w:lang w:val="pt-BR"/>
        </w:rPr>
      </w:pPr>
      <w:r w:rsidRPr="00A40B88">
        <w:rPr>
          <w:lang w:val="pt-BR"/>
        </w:rPr>
        <w:t>doenca — nome do protocolo (dengue, covid).</w:t>
      </w:r>
    </w:p>
    <w:p w14:paraId="1AC18B74" w14:textId="77777777" w:rsidR="00A05EFD" w:rsidRPr="00A40B88" w:rsidRDefault="00000000">
      <w:pPr>
        <w:pStyle w:val="PargrafodaLista"/>
        <w:rPr>
          <w:lang w:val="pt-BR"/>
        </w:rPr>
      </w:pPr>
      <w:r w:rsidRPr="00A40B88">
        <w:rPr>
          <w:lang w:val="pt-BR"/>
        </w:rPr>
        <w:t>pagina — número da página no PDF de origem.</w:t>
      </w:r>
    </w:p>
    <w:p w14:paraId="0E0FAB19" w14:textId="77777777" w:rsidR="00A05EFD" w:rsidRPr="00A40B88" w:rsidRDefault="00000000">
      <w:pPr>
        <w:pStyle w:val="PargrafodaLista"/>
        <w:rPr>
          <w:lang w:val="pt-BR"/>
        </w:rPr>
      </w:pPr>
      <w:r w:rsidRPr="00A40B88">
        <w:rPr>
          <w:lang w:val="pt-BR"/>
        </w:rPr>
        <w:t>fonte — descrição da fonte oficial (ex.: "Ministério da Saúde - Protocolo de Manejo Clínico da Dengue (2024)").</w:t>
      </w:r>
    </w:p>
    <w:p w14:paraId="0A239C47" w14:textId="77777777" w:rsidR="00A05EFD" w:rsidRPr="00A40B88" w:rsidRDefault="00000000">
      <w:pPr>
        <w:pStyle w:val="PargrafodaLista"/>
        <w:rPr>
          <w:lang w:val="pt-BR"/>
        </w:rPr>
      </w:pPr>
      <w:r w:rsidRPr="00A40B88">
        <w:rPr>
          <w:lang w:val="pt-BR"/>
        </w:rPr>
        <w:t>url_fonte — URL oficial para auditoria.</w:t>
      </w:r>
    </w:p>
    <w:p w14:paraId="132EFA21" w14:textId="77777777" w:rsidR="00A05EFD" w:rsidRPr="00A40B88" w:rsidRDefault="00000000">
      <w:pPr>
        <w:pStyle w:val="PargrafodaLista"/>
        <w:rPr>
          <w:lang w:val="pt-BR"/>
        </w:rPr>
      </w:pPr>
      <w:r w:rsidRPr="00A40B88">
        <w:rPr>
          <w:lang w:val="pt-BR"/>
        </w:rPr>
        <w:t>secao_tipo — lista de seções (sintomas, classificacao, sinais_alarme, exames, tratamento, geral).</w:t>
      </w:r>
    </w:p>
    <w:p w14:paraId="0C3E8F85" w14:textId="77777777" w:rsidR="00A05EFD" w:rsidRPr="00A40B88" w:rsidRDefault="00000000">
      <w:pPr>
        <w:pStyle w:val="PargrafodaLista"/>
        <w:rPr>
          <w:lang w:val="pt-BR"/>
        </w:rPr>
      </w:pPr>
      <w:r w:rsidRPr="00A40B88">
        <w:rPr>
          <w:lang w:val="pt-BR"/>
        </w:rPr>
        <w:lastRenderedPageBreak/>
        <w:t>gravidade_grupo — grupo de gravidade detectado (ex.: grupo_a, grupo_c, leve, critico) ou None.</w:t>
      </w:r>
    </w:p>
    <w:p w14:paraId="57149863" w14:textId="77777777" w:rsidR="00A05EFD" w:rsidRPr="00A40B88" w:rsidRDefault="00000000">
      <w:pPr>
        <w:rPr>
          <w:lang w:val="pt-BR"/>
        </w:rPr>
      </w:pPr>
      <w:r w:rsidRPr="00A40B88">
        <w:rPr>
          <w:lang w:val="pt-BR"/>
        </w:rPr>
        <w:t>A busca híbrida combina FAISS e BM25 por Reciprocal Rank Fusion (RRF), com PESO_BM25 = 0.3 definido em configuracoes.py. Esse valor foi calibrado para evitar que páginas de formulário (com repetição de keywords) dominem sobre chunks de critérios diagnósticos. O modelo de embedding é sentence-transformers/paraphrase-multilingual-MiniLM-L12-v2 — multilíngue para preservar qualidade em português.</w:t>
      </w:r>
    </w:p>
    <w:p w14:paraId="4C26FB36" w14:textId="77777777" w:rsidR="00A05EFD" w:rsidRPr="00A40B88" w:rsidRDefault="00000000">
      <w:pPr>
        <w:rPr>
          <w:lang w:val="pt-BR"/>
        </w:rPr>
      </w:pPr>
      <w:r w:rsidRPr="00A40B88">
        <w:rPr>
          <w:b/>
          <w:lang w:val="pt-BR"/>
        </w:rPr>
        <w:t>Protocolos configurados:</w:t>
      </w:r>
    </w:p>
    <w:p w14:paraId="0E801A04" w14:textId="77777777" w:rsidR="00A05EFD" w:rsidRPr="00A40B88" w:rsidRDefault="00000000">
      <w:pPr>
        <w:pStyle w:val="PargrafodaLista"/>
        <w:rPr>
          <w:lang w:val="pt-BR"/>
        </w:rPr>
      </w:pPr>
      <w:r w:rsidRPr="00A40B88">
        <w:rPr>
          <w:lang w:val="pt-BR"/>
        </w:rPr>
        <w:t>Dengue — "Dengue: diagnóstico e manejo clínico — adulto e criança" (Ministério da Saúde, 2024). Níveis de gravidade: grupo_a, grupo_b, grupo_c, grupo_d.</w:t>
      </w:r>
    </w:p>
    <w:p w14:paraId="6372C54C" w14:textId="77777777" w:rsidR="00A05EFD" w:rsidRPr="00A40B88" w:rsidRDefault="00000000">
      <w:pPr>
        <w:pStyle w:val="PargrafodaLista"/>
        <w:rPr>
          <w:lang w:val="pt-BR"/>
        </w:rPr>
      </w:pPr>
      <w:r w:rsidRPr="00A40B88">
        <w:rPr>
          <w:lang w:val="pt-BR"/>
        </w:rPr>
        <w:t>COVID-19 — "Protocolo de Manejo Clínico do Coronavírus (COVID-19) na Atenção Primária à Saúde (v9)" (Ministério da Saúde). Níveis de gravidade: leve, moderado, grave, critico.</w:t>
      </w:r>
    </w:p>
    <w:p w14:paraId="4507D724" w14:textId="77777777" w:rsidR="00A05EFD" w:rsidRPr="00A40B88" w:rsidRDefault="00000000">
      <w:pPr>
        <w:rPr>
          <w:lang w:val="pt-BR"/>
        </w:rPr>
      </w:pPr>
      <w:r w:rsidRPr="00A40B88">
        <w:rPr>
          <w:lang w:val="pt-BR"/>
        </w:rPr>
        <w:t>A classe ConfiguracaoProtocolo encapsula nome, caminho do PDF, descrição da fonte, URL pública, padrões de limpeza (cabeçalhos e ruído), páginas por seção, níveis de gravidade, tamanho dos chunks, sobreposição entre chunks e template de busca para exames. Isso torna a adição de novos protocolos puramente declarativa — não exige mudança no código dos nós.</w:t>
      </w:r>
    </w:p>
    <w:p w14:paraId="58D55472" w14:textId="77777777" w:rsidR="00A05EFD" w:rsidRPr="00A40B88" w:rsidRDefault="00000000">
      <w:pPr>
        <w:pStyle w:val="Ttulo2"/>
        <w:rPr>
          <w:lang w:val="pt-BR"/>
        </w:rPr>
      </w:pPr>
      <w:bookmarkStart w:id="31" w:name="_Toc230421771"/>
      <w:r w:rsidRPr="00A40B88">
        <w:rPr>
          <w:lang w:val="pt-BR"/>
        </w:rPr>
        <w:t>3.4 Fluxo de Decisão com LangGraph (fluxo.py)</w:t>
      </w:r>
      <w:bookmarkEnd w:id="31"/>
    </w:p>
    <w:p w14:paraId="0B15877D" w14:textId="77777777" w:rsidR="00A05EFD" w:rsidRPr="00A40B88" w:rsidRDefault="00000000">
      <w:pPr>
        <w:rPr>
          <w:lang w:val="pt-BR"/>
        </w:rPr>
      </w:pPr>
      <w:r w:rsidRPr="00A40B88">
        <w:rPr>
          <w:lang w:val="pt-BR"/>
        </w:rPr>
        <w:t>O grafo é construído com StateGraph sobre um TypedDict EstadoTriagem que carrega todos os campos necessários entre nós (sintomas, documentos recuperados, doenças suspeitas, gravidade, scores, fontes, exames sugeridos, decisão médica, doença confirmada, tratamento sugerido etc.).</w:t>
      </w:r>
    </w:p>
    <w:p w14:paraId="53FB735E" w14:textId="77777777" w:rsidR="00A05EFD" w:rsidRPr="00A40B88" w:rsidRDefault="00000000">
      <w:pPr>
        <w:pStyle w:val="CodeSnipet"/>
        <w:rPr>
          <w:lang w:val="pt-BR"/>
        </w:rPr>
      </w:pPr>
      <w:r w:rsidRPr="00A40B88">
        <w:rPr>
          <w:lang w:val="pt-BR"/>
        </w:rPr>
        <w:t>[INICIO]</w:t>
      </w:r>
    </w:p>
    <w:p w14:paraId="7085B663" w14:textId="77777777" w:rsidR="00A05EFD" w:rsidRPr="00A40B88" w:rsidRDefault="00000000">
      <w:pPr>
        <w:pStyle w:val="CodeSnipet"/>
        <w:rPr>
          <w:lang w:val="pt-BR"/>
        </w:rPr>
      </w:pPr>
      <w:r w:rsidRPr="00A40B88">
        <w:rPr>
          <w:lang w:val="pt-BR"/>
        </w:rPr>
        <w:t xml:space="preserve">   |</w:t>
      </w:r>
    </w:p>
    <w:p w14:paraId="54B2DA9E" w14:textId="77777777" w:rsidR="00A05EFD" w:rsidRPr="00A40B88" w:rsidRDefault="00000000">
      <w:pPr>
        <w:pStyle w:val="CodeSnipet"/>
        <w:rPr>
          <w:lang w:val="pt-BR"/>
        </w:rPr>
      </w:pPr>
      <w:r w:rsidRPr="00A40B88">
        <w:rPr>
          <w:lang w:val="pt-BR"/>
        </w:rPr>
        <w:t xml:space="preserve">   v</w:t>
      </w:r>
    </w:p>
    <w:p w14:paraId="6C79B38A" w14:textId="77777777" w:rsidR="00A05EFD" w:rsidRPr="00A40B88" w:rsidRDefault="00000000">
      <w:pPr>
        <w:pStyle w:val="CodeSnipet"/>
        <w:rPr>
          <w:lang w:val="pt-BR"/>
        </w:rPr>
      </w:pPr>
      <w:r w:rsidRPr="00A40B88">
        <w:rPr>
          <w:lang w:val="pt-BR"/>
        </w:rPr>
        <w:t>[classificacao]   --&gt; recupera trechos (sintomas) + LLM classifica doencas</w:t>
      </w:r>
    </w:p>
    <w:p w14:paraId="13E9B4AA" w14:textId="77777777" w:rsidR="00A05EFD" w:rsidRPr="00A40B88" w:rsidRDefault="00000000">
      <w:pPr>
        <w:pStyle w:val="CodeSnipet"/>
        <w:rPr>
          <w:lang w:val="pt-BR"/>
        </w:rPr>
      </w:pPr>
      <w:r w:rsidRPr="00A40B88">
        <w:rPr>
          <w:lang w:val="pt-BR"/>
        </w:rPr>
        <w:t xml:space="preserve">   |</w:t>
      </w:r>
    </w:p>
    <w:p w14:paraId="07C4973B" w14:textId="77777777" w:rsidR="00A05EFD" w:rsidRPr="00A40B88" w:rsidRDefault="00000000">
      <w:pPr>
        <w:pStyle w:val="CodeSnipet"/>
        <w:rPr>
          <w:lang w:val="pt-BR"/>
        </w:rPr>
      </w:pPr>
      <w:r w:rsidRPr="00A40B88">
        <w:rPr>
          <w:lang w:val="pt-BR"/>
        </w:rPr>
        <w:t xml:space="preserve">   v</w:t>
      </w:r>
    </w:p>
    <w:p w14:paraId="1BEA7220" w14:textId="77777777" w:rsidR="00A05EFD" w:rsidRPr="00A40B88" w:rsidRDefault="00000000">
      <w:pPr>
        <w:pStyle w:val="CodeSnipet"/>
        <w:rPr>
          <w:lang w:val="pt-BR"/>
        </w:rPr>
      </w:pPr>
      <w:r w:rsidRPr="00A40B88">
        <w:rPr>
          <w:lang w:val="pt-BR"/>
        </w:rPr>
        <w:t>[gravidade]       --&gt; normaliza label e aplica regras deterministicas</w:t>
      </w:r>
    </w:p>
    <w:p w14:paraId="0C28F83D" w14:textId="77777777" w:rsidR="00A05EFD" w:rsidRPr="00A40B88" w:rsidRDefault="00000000">
      <w:pPr>
        <w:pStyle w:val="CodeSnipet"/>
        <w:rPr>
          <w:lang w:val="pt-BR"/>
        </w:rPr>
      </w:pPr>
      <w:r w:rsidRPr="00A40B88">
        <w:rPr>
          <w:lang w:val="pt-BR"/>
        </w:rPr>
        <w:t xml:space="preserve">   |</w:t>
      </w:r>
    </w:p>
    <w:p w14:paraId="1AC801FF" w14:textId="77777777" w:rsidR="00A05EFD" w:rsidRPr="00A40B88" w:rsidRDefault="00000000">
      <w:pPr>
        <w:pStyle w:val="CodeSnipet"/>
        <w:rPr>
          <w:lang w:val="pt-BR"/>
        </w:rPr>
      </w:pPr>
      <w:r w:rsidRPr="00A40B88">
        <w:rPr>
          <w:lang w:val="pt-BR"/>
        </w:rPr>
        <w:t xml:space="preserve">   +-- grave     --&gt; [alerta]  --&gt; [exames]</w:t>
      </w:r>
    </w:p>
    <w:p w14:paraId="06015235" w14:textId="77777777" w:rsidR="00A05EFD" w:rsidRPr="00A40B88" w:rsidRDefault="00000000">
      <w:pPr>
        <w:pStyle w:val="CodeSnipet"/>
        <w:rPr>
          <w:lang w:val="pt-BR"/>
        </w:rPr>
      </w:pPr>
      <w:r w:rsidRPr="00A40B88">
        <w:rPr>
          <w:lang w:val="pt-BR"/>
        </w:rPr>
        <w:t xml:space="preserve">   |</w:t>
      </w:r>
    </w:p>
    <w:p w14:paraId="7BBB6210" w14:textId="77777777" w:rsidR="00A05EFD" w:rsidRPr="00A40B88" w:rsidRDefault="00000000">
      <w:pPr>
        <w:pStyle w:val="CodeSnipet"/>
        <w:rPr>
          <w:lang w:val="pt-BR"/>
        </w:rPr>
      </w:pPr>
      <w:r w:rsidRPr="00A40B88">
        <w:rPr>
          <w:lang w:val="pt-BR"/>
        </w:rPr>
        <w:t xml:space="preserve">   +-- nao_grave -------------&gt; [exames]</w:t>
      </w:r>
    </w:p>
    <w:p w14:paraId="5EAE0376" w14:textId="77777777" w:rsidR="00A05EFD" w:rsidRDefault="00000000">
      <w:pPr>
        <w:pStyle w:val="CodeSnipet"/>
      </w:pPr>
      <w:r w:rsidRPr="00A40B88">
        <w:rPr>
          <w:lang w:val="pt-BR"/>
        </w:rPr>
        <w:t xml:space="preserve">                                  </w:t>
      </w:r>
      <w:r>
        <w:t>|</w:t>
      </w:r>
    </w:p>
    <w:p w14:paraId="54C7A540" w14:textId="77777777" w:rsidR="00A05EFD" w:rsidRDefault="00000000">
      <w:pPr>
        <w:pStyle w:val="CodeSnipet"/>
      </w:pPr>
      <w:r>
        <w:t xml:space="preserve">                                  v</w:t>
      </w:r>
    </w:p>
    <w:p w14:paraId="0A1B6ADC" w14:textId="77777777" w:rsidR="00A05EFD" w:rsidRDefault="00000000">
      <w:pPr>
        <w:pStyle w:val="CodeSnipet"/>
      </w:pPr>
      <w:r>
        <w:t xml:space="preserve">                               [confirmacao]  (human-in-the-loop)</w:t>
      </w:r>
    </w:p>
    <w:p w14:paraId="58DF2EE5" w14:textId="77777777" w:rsidR="00A05EFD" w:rsidRPr="00A40B88" w:rsidRDefault="00000000">
      <w:pPr>
        <w:pStyle w:val="CodeSnipet"/>
        <w:rPr>
          <w:lang w:val="pt-BR"/>
        </w:rPr>
      </w:pPr>
      <w:r>
        <w:t xml:space="preserve">                                  </w:t>
      </w:r>
      <w:r w:rsidRPr="00A40B88">
        <w:rPr>
          <w:lang w:val="pt-BR"/>
        </w:rPr>
        <w:t>|</w:t>
      </w:r>
    </w:p>
    <w:p w14:paraId="0516F125" w14:textId="77777777" w:rsidR="00A05EFD" w:rsidRPr="00A40B88" w:rsidRDefault="00000000">
      <w:pPr>
        <w:pStyle w:val="CodeSnipet"/>
        <w:rPr>
          <w:lang w:val="pt-BR"/>
        </w:rPr>
      </w:pPr>
      <w:r w:rsidRPr="00A40B88">
        <w:rPr>
          <w:lang w:val="pt-BR"/>
        </w:rPr>
        <w:t xml:space="preserve">                                  +-- rejeitar/pular --&gt; FIM</w:t>
      </w:r>
    </w:p>
    <w:p w14:paraId="5C2DC5C6" w14:textId="77777777" w:rsidR="00A05EFD" w:rsidRPr="00A40B88" w:rsidRDefault="00000000">
      <w:pPr>
        <w:pStyle w:val="CodeSnipet"/>
        <w:rPr>
          <w:lang w:val="pt-BR"/>
        </w:rPr>
      </w:pPr>
      <w:r w:rsidRPr="00A40B88">
        <w:rPr>
          <w:lang w:val="pt-BR"/>
        </w:rPr>
        <w:lastRenderedPageBreak/>
        <w:t xml:space="preserve">                                  +-- confirmar     --&gt; [tratamento] --&gt; FIM</w:t>
      </w:r>
    </w:p>
    <w:p w14:paraId="630912A5" w14:textId="77777777" w:rsidR="00A05EFD" w:rsidRPr="00A40B88" w:rsidRDefault="00000000">
      <w:pPr>
        <w:pStyle w:val="Ttulo2"/>
        <w:rPr>
          <w:lang w:val="pt-BR"/>
        </w:rPr>
      </w:pPr>
      <w:bookmarkStart w:id="32" w:name="_Toc230421772"/>
      <w:r w:rsidRPr="00A40B88">
        <w:rPr>
          <w:lang w:val="pt-BR"/>
        </w:rPr>
        <w:t>3.5 Nós Especializados</w:t>
      </w:r>
      <w:bookmarkEnd w:id="32"/>
    </w:p>
    <w:p w14:paraId="6E1D3C59" w14:textId="77777777" w:rsidR="00A05EFD" w:rsidRPr="00A40B88" w:rsidRDefault="00000000">
      <w:pPr>
        <w:rPr>
          <w:lang w:val="pt-BR"/>
        </w:rPr>
      </w:pPr>
      <w:r w:rsidRPr="00A40B88">
        <w:rPr>
          <w:b/>
          <w:lang w:val="pt-BR"/>
        </w:rPr>
        <w:t>nos/classificacao.py:</w:t>
      </w:r>
    </w:p>
    <w:p w14:paraId="72A11E8F" w14:textId="77777777" w:rsidR="00A05EFD" w:rsidRPr="00A40B88" w:rsidRDefault="00000000">
      <w:pPr>
        <w:rPr>
          <w:lang w:val="pt-BR"/>
        </w:rPr>
      </w:pPr>
      <w:r w:rsidRPr="00A40B88">
        <w:rPr>
          <w:lang w:val="pt-BR"/>
        </w:rPr>
        <w:t>Recebe os sintomas, faz busca híbrida filtrada por secao_tipo="sintomas" (k=6), monta contexto limitado a 4.000 caracteres, invoca o LLM com prompt externalizado em prompts/classificacao.txt e espera resposta JSON com doencas_suspeitas (cada uma com sintomas_compativeis, total_sintomas_protocolo, gravidade e justificativa) e fontes. Ordena suspeitas por sintomas compatíveis e filtra fontes para manter apenas as relacionadas às doenças identificadas.</w:t>
      </w:r>
    </w:p>
    <w:p w14:paraId="2A1E5A72" w14:textId="77777777" w:rsidR="00A05EFD" w:rsidRPr="00A40B88" w:rsidRDefault="00000000">
      <w:pPr>
        <w:rPr>
          <w:lang w:val="pt-BR"/>
        </w:rPr>
      </w:pPr>
      <w:r w:rsidRPr="00A40B88">
        <w:rPr>
          <w:b/>
          <w:lang w:val="pt-BR"/>
        </w:rPr>
        <w:t>nos/gravidade.py:</w:t>
      </w:r>
    </w:p>
    <w:p w14:paraId="6980A30D" w14:textId="77777777" w:rsidR="00A05EFD" w:rsidRPr="00A40B88" w:rsidRDefault="00000000">
      <w:pPr>
        <w:rPr>
          <w:lang w:val="pt-BR"/>
        </w:rPr>
      </w:pPr>
      <w:r w:rsidRPr="00A40B88">
        <w:rPr>
          <w:lang w:val="pt-BR"/>
        </w:rPr>
        <w:t>Determinístico — sem LLM. Normaliza o label de gravidade vindo do nó anterior (Grupo C → grupo_c, Crítico → critico, Não grave → nao_grave) e aplica regras fixas por protocolo: dengue grupo_a/grupo_b → nao_grave, grupo_c/grupo_d → grave; COVID leve/moderado → nao_grave, grave/critico → grave. Fallback: nao_grave (conservador). Calcula max_gravidade e compõe a mensagem de alerta quando houver suspeita grave.</w:t>
      </w:r>
    </w:p>
    <w:p w14:paraId="06FC092F" w14:textId="77777777" w:rsidR="00A05EFD" w:rsidRPr="00A40B88" w:rsidRDefault="00000000">
      <w:pPr>
        <w:rPr>
          <w:lang w:val="pt-BR"/>
        </w:rPr>
      </w:pPr>
      <w:r w:rsidRPr="00A40B88">
        <w:rPr>
          <w:b/>
          <w:lang w:val="pt-BR"/>
        </w:rPr>
        <w:t>nos/alerta.py:</w:t>
      </w:r>
    </w:p>
    <w:p w14:paraId="0DF9134A" w14:textId="77777777" w:rsidR="00A05EFD" w:rsidRPr="00A40B88" w:rsidRDefault="00000000">
      <w:pPr>
        <w:rPr>
          <w:lang w:val="pt-BR"/>
        </w:rPr>
      </w:pPr>
      <w:r w:rsidRPr="00A40B88">
        <w:rPr>
          <w:lang w:val="pt-BR"/>
        </w:rPr>
        <w:t>Acionado apenas quando max_gravidade == grave. Registra a mensagem de urgência produzida pelo nó de gravidade e mantém o estado para continuidade do fluxo. Garante que casos graves passem por uma sinalização explícita antes da sugestão de exames.</w:t>
      </w:r>
    </w:p>
    <w:p w14:paraId="2765AEBD" w14:textId="77777777" w:rsidR="00A05EFD" w:rsidRPr="00A40B88" w:rsidRDefault="00000000">
      <w:pPr>
        <w:rPr>
          <w:lang w:val="pt-BR"/>
        </w:rPr>
      </w:pPr>
      <w:r w:rsidRPr="00A40B88">
        <w:rPr>
          <w:b/>
          <w:lang w:val="pt-BR"/>
        </w:rPr>
        <w:t>nos/exames.py:</w:t>
      </w:r>
    </w:p>
    <w:p w14:paraId="02ED4CA0" w14:textId="77777777" w:rsidR="00A05EFD" w:rsidRPr="00A40B88" w:rsidRDefault="00000000">
      <w:pPr>
        <w:rPr>
          <w:lang w:val="pt-BR"/>
        </w:rPr>
      </w:pPr>
      <w:r w:rsidRPr="00A40B88">
        <w:rPr>
          <w:lang w:val="pt-BR"/>
        </w:rPr>
        <w:t>Itera sobre cada doença suspeita, monta consulta específica usando o query_exames do ConfiguracaoProtocolo (ex.: "exames complementares grupo_c" para dengue), faz busca híbrida filtrada por secao_tipo="exames" e invoca o LLM com prompt prompts/exames.txt. Espera JSON com exames, justificativa e fontes. Possui tratamento de exceção para respostas inválidas ou erros na chamada do modelo.</w:t>
      </w:r>
    </w:p>
    <w:p w14:paraId="64A13FEF" w14:textId="77777777" w:rsidR="00A05EFD" w:rsidRDefault="00000000">
      <w:r>
        <w:rPr>
          <w:b/>
        </w:rPr>
        <w:t>nos/confirmacao.py:</w:t>
      </w:r>
    </w:p>
    <w:p w14:paraId="191E9B4E" w14:textId="77777777" w:rsidR="00A05EFD" w:rsidRPr="00A40B88" w:rsidRDefault="00000000">
      <w:pPr>
        <w:rPr>
          <w:lang w:val="pt-BR"/>
        </w:rPr>
      </w:pPr>
      <w:r>
        <w:t xml:space="preserve">Implementa o human-in-the-loop. </w:t>
      </w:r>
      <w:r w:rsidRPr="00A40B88">
        <w:rPr>
          <w:lang w:val="pt-BR"/>
        </w:rPr>
        <w:t>Permite três decisões: confirmar (exige doenca_confirmada), rejeitar (encerra o fluxo sem tratamento) ou pular (gera tratamento para as suspeitas existentes sem confirmação específica). Função de roteamento rotear_confirmacao envia o fluxo para encerrar ou tratamento.</w:t>
      </w:r>
    </w:p>
    <w:p w14:paraId="4638C3E5" w14:textId="77777777" w:rsidR="00A05EFD" w:rsidRPr="00A40B88" w:rsidRDefault="00000000">
      <w:pPr>
        <w:rPr>
          <w:lang w:val="pt-BR"/>
        </w:rPr>
      </w:pPr>
      <w:r w:rsidRPr="00A40B88">
        <w:rPr>
          <w:b/>
          <w:lang w:val="pt-BR"/>
        </w:rPr>
        <w:t>nos/tratamento.py:</w:t>
      </w:r>
    </w:p>
    <w:p w14:paraId="0AC009C0" w14:textId="77777777" w:rsidR="00A05EFD" w:rsidRPr="00A40B88" w:rsidRDefault="00000000">
      <w:pPr>
        <w:rPr>
          <w:lang w:val="pt-BR"/>
        </w:rPr>
      </w:pPr>
      <w:r w:rsidRPr="00A40B88">
        <w:rPr>
          <w:lang w:val="pt-BR"/>
        </w:rPr>
        <w:lastRenderedPageBreak/>
        <w:t>Recupera trechos da seção de tratamento, preferencialmente filtrando por doença confirmada e secao_tipo="tratamento". Caso não encontre, aplica fallback progressivo (remove filtro de seção; depois remove filtro de doença). Invoca o LLM com prompt prompts/tratamento.txt e produz JSON com tratamento, justificativa e fontes. O prompt orienta o modelo a responder "evidência insuficiente" quando o contexto recuperado não sustentar uma recomendação.</w:t>
      </w:r>
    </w:p>
    <w:p w14:paraId="0442D143" w14:textId="77777777" w:rsidR="00A05EFD" w:rsidRPr="00A40B88" w:rsidRDefault="00000000">
      <w:pPr>
        <w:pStyle w:val="Ttulo2"/>
        <w:rPr>
          <w:lang w:val="pt-BR"/>
        </w:rPr>
      </w:pPr>
      <w:bookmarkStart w:id="33" w:name="_Toc230421773"/>
      <w:r w:rsidRPr="00A40B88">
        <w:rPr>
          <w:lang w:val="pt-BR"/>
        </w:rPr>
        <w:t>3.6 Diagrama do Fluxo</w:t>
      </w:r>
      <w:bookmarkEnd w:id="33"/>
    </w:p>
    <w:p w14:paraId="1262A7E6" w14:textId="77777777" w:rsidR="00A05EFD" w:rsidRPr="00A40B88" w:rsidRDefault="00000000">
      <w:pPr>
        <w:rPr>
          <w:lang w:val="pt-BR"/>
        </w:rPr>
      </w:pPr>
      <w:r w:rsidRPr="00A40B88">
        <w:rPr>
          <w:lang w:val="pt-BR"/>
        </w:rPr>
        <w:t>Na implementação atual, o arquivo fluxo.py permite montar o grafo com confirmação e tratamento incluídos (incluir_confirmacao_tratamento=True). Em main.py, o grafo é montado até a etapa de exames (incluir_confirmacao_tratamento=False) e a confirmação/tratamento é aplicada em seguida de forma modular, reutilizando os mesmos nós. Isso mantém a triagem inicial executável de forma independente e deixa as etapas posteriores condicionadas à intervenção humana.</w:t>
      </w:r>
    </w:p>
    <w:p w14:paraId="6DCFCAA4" w14:textId="77777777" w:rsidR="00A05EFD" w:rsidRPr="00A40B88" w:rsidRDefault="00000000">
      <w:pPr>
        <w:rPr>
          <w:lang w:val="pt-BR"/>
        </w:rPr>
      </w:pPr>
      <w:r w:rsidRPr="00A40B88">
        <w:rPr>
          <w:lang w:val="pt-BR"/>
        </w:rPr>
        <w:t>Operacionalmente, o fluxo começa com a entrada dos sintomas. O nó de classificação consulta a base e usa o LLM para identificar doenças compatíveis. O nó de gravidade aplica regras fixas. Se houver gravidade, o sistema passa pelo nó de alerta antes dos exames; caso contrário, segue direto para exames. Após exames, entra a confirmação humana — somente depois de uma decisão médica explícita o sistema avança para o tratamento.</w:t>
      </w:r>
    </w:p>
    <w:p w14:paraId="579DD63C" w14:textId="77777777" w:rsidR="00A05EFD" w:rsidRPr="00A40B88" w:rsidRDefault="00000000">
      <w:pPr>
        <w:rPr>
          <w:lang w:val="pt-BR"/>
        </w:rPr>
      </w:pPr>
      <w:r w:rsidRPr="00A40B88">
        <w:rPr>
          <w:lang w:val="pt-BR"/>
        </w:rPr>
        <w:br w:type="page"/>
      </w:r>
    </w:p>
    <w:p w14:paraId="5D30A1EC" w14:textId="77777777" w:rsidR="00A05EFD" w:rsidRDefault="00000000">
      <w:pPr>
        <w:jc w:val="center"/>
      </w:pPr>
      <w:r>
        <w:lastRenderedPageBreak/>
        <w:drawing>
          <wp:inline distT="0" distB="0" distL="0" distR="0" wp14:anchorId="45BD2A7D" wp14:editId="0513D96D">
            <wp:extent cx="2077199" cy="369279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2DC0CAAE" w14:textId="77777777" w:rsidR="00A05EFD" w:rsidRPr="00A40B88" w:rsidRDefault="00000000">
      <w:pPr>
        <w:pStyle w:val="Ttulo1"/>
        <w:jc w:val="center"/>
        <w:rPr>
          <w:lang w:val="pt-BR"/>
        </w:rPr>
      </w:pPr>
      <w:bookmarkStart w:id="34" w:name="_Toc230421774"/>
      <w:r w:rsidRPr="00A40B88">
        <w:rPr>
          <w:lang w:val="pt-BR"/>
        </w:rPr>
        <w:t>4 Resultados Experimentais</w:t>
      </w:r>
      <w:bookmarkEnd w:id="34"/>
    </w:p>
    <w:p w14:paraId="582C36EC" w14:textId="77777777" w:rsidR="00A05EFD" w:rsidRPr="00A40B88" w:rsidRDefault="00000000">
      <w:pPr>
        <w:pStyle w:val="Ttulo2"/>
        <w:rPr>
          <w:lang w:val="pt-BR"/>
        </w:rPr>
      </w:pPr>
      <w:bookmarkStart w:id="35" w:name="_Toc230421775"/>
      <w:r w:rsidRPr="00A40B88">
        <w:rPr>
          <w:lang w:val="pt-BR"/>
        </w:rPr>
        <w:t>4.1 Métricas do Fine-tuning</w:t>
      </w:r>
      <w:bookmarkEnd w:id="35"/>
    </w:p>
    <w:p w14:paraId="3343E10A" w14:textId="77777777" w:rsidR="00A05EFD" w:rsidRPr="00A40B88" w:rsidRDefault="00000000">
      <w:pPr>
        <w:rPr>
          <w:lang w:val="pt-BR"/>
        </w:rPr>
      </w:pPr>
      <w:r w:rsidRPr="00A40B88">
        <w:rPr>
          <w:lang w:val="pt-BR"/>
        </w:rPr>
        <w:t>A avaliação automática foi executada com 03_evaluate_model.py sobre o split de teste do MedPT. As métricas reportadas no evaluation_summary.json do adapter pré-treinado (128 amostras avaliadas, BERTScore desligado) são apresentadas abaixo:</w:t>
      </w:r>
    </w:p>
    <w:tbl>
      <w:tblPr>
        <w:tblW w:w="0" w:type="auto"/>
        <w:tblLook w:val="04A0" w:firstRow="1" w:lastRow="0" w:firstColumn="1" w:lastColumn="0" w:noHBand="0" w:noVBand="1"/>
      </w:tblPr>
      <w:tblGrid>
        <w:gridCol w:w="4252"/>
        <w:gridCol w:w="4252"/>
      </w:tblGrid>
      <w:tr w:rsidR="00A05EFD" w14:paraId="3A202E7F" w14:textId="77777777">
        <w:tc>
          <w:tcPr>
            <w:tcW w:w="4252" w:type="dxa"/>
          </w:tcPr>
          <w:p w14:paraId="4E1D0649" w14:textId="77777777" w:rsidR="00A05EFD" w:rsidRDefault="00000000">
            <w:r>
              <w:rPr>
                <w:b/>
              </w:rPr>
              <w:t>Métrica</w:t>
            </w:r>
          </w:p>
        </w:tc>
        <w:tc>
          <w:tcPr>
            <w:tcW w:w="4252" w:type="dxa"/>
          </w:tcPr>
          <w:p w14:paraId="4A870D90" w14:textId="77777777" w:rsidR="00A05EFD" w:rsidRDefault="00000000">
            <w:r>
              <w:rPr>
                <w:b/>
              </w:rPr>
              <w:t>Valor</w:t>
            </w:r>
          </w:p>
        </w:tc>
      </w:tr>
      <w:tr w:rsidR="00A05EFD" w14:paraId="73C02B4E" w14:textId="77777777">
        <w:tc>
          <w:tcPr>
            <w:tcW w:w="4252" w:type="dxa"/>
          </w:tcPr>
          <w:p w14:paraId="7FA4882A" w14:textId="77777777" w:rsidR="00A05EFD" w:rsidRDefault="00000000">
            <w:r>
              <w:t>Token-F1 (média)</w:t>
            </w:r>
          </w:p>
        </w:tc>
        <w:tc>
          <w:tcPr>
            <w:tcW w:w="4252" w:type="dxa"/>
          </w:tcPr>
          <w:p w14:paraId="66089EC7" w14:textId="77777777" w:rsidR="00A05EFD" w:rsidRDefault="00000000">
            <w:r>
              <w:t>0,199</w:t>
            </w:r>
          </w:p>
        </w:tc>
      </w:tr>
      <w:tr w:rsidR="00A05EFD" w14:paraId="054D2A24" w14:textId="77777777">
        <w:tc>
          <w:tcPr>
            <w:tcW w:w="4252" w:type="dxa"/>
          </w:tcPr>
          <w:p w14:paraId="2E4A4892" w14:textId="77777777" w:rsidR="00A05EFD" w:rsidRDefault="00000000">
            <w:r>
              <w:t>ROUGE-L (média)</w:t>
            </w:r>
          </w:p>
        </w:tc>
        <w:tc>
          <w:tcPr>
            <w:tcW w:w="4252" w:type="dxa"/>
          </w:tcPr>
          <w:p w14:paraId="72CEDEFB" w14:textId="77777777" w:rsidR="00A05EFD" w:rsidRDefault="00000000">
            <w:r>
              <w:t>0,136</w:t>
            </w:r>
          </w:p>
        </w:tc>
      </w:tr>
      <w:tr w:rsidR="00A05EFD" w14:paraId="01052423" w14:textId="77777777">
        <w:tc>
          <w:tcPr>
            <w:tcW w:w="4252" w:type="dxa"/>
          </w:tcPr>
          <w:p w14:paraId="7C564A5E" w14:textId="77777777" w:rsidR="00A05EFD" w:rsidRDefault="00000000">
            <w:r>
              <w:t>BERTScore</w:t>
            </w:r>
          </w:p>
        </w:tc>
        <w:tc>
          <w:tcPr>
            <w:tcW w:w="4252" w:type="dxa"/>
          </w:tcPr>
          <w:p w14:paraId="156FE732" w14:textId="77777777" w:rsidR="00A05EFD" w:rsidRDefault="00000000">
            <w:r>
              <w:t>desligado (flag_disabled)</w:t>
            </w:r>
          </w:p>
        </w:tc>
      </w:tr>
      <w:tr w:rsidR="00A05EFD" w14:paraId="6EA24A8B" w14:textId="77777777">
        <w:tc>
          <w:tcPr>
            <w:tcW w:w="4252" w:type="dxa"/>
          </w:tcPr>
          <w:p w14:paraId="3D480451" w14:textId="77777777" w:rsidR="00A05EFD" w:rsidRDefault="00000000">
            <w:r>
              <w:t>caution_rate</w:t>
            </w:r>
          </w:p>
        </w:tc>
        <w:tc>
          <w:tcPr>
            <w:tcW w:w="4252" w:type="dxa"/>
          </w:tcPr>
          <w:p w14:paraId="0EDA7AB6" w14:textId="77777777" w:rsidR="00A05EFD" w:rsidRDefault="00000000">
            <w:r>
              <w:t>0,0</w:t>
            </w:r>
          </w:p>
        </w:tc>
      </w:tr>
      <w:tr w:rsidR="00A05EFD" w14:paraId="0A8312BC" w14:textId="77777777">
        <w:tc>
          <w:tcPr>
            <w:tcW w:w="4252" w:type="dxa"/>
          </w:tcPr>
          <w:p w14:paraId="631299B3" w14:textId="77777777" w:rsidR="00A05EFD" w:rsidRDefault="00000000">
            <w:r>
              <w:t>overconfidence_rate</w:t>
            </w:r>
          </w:p>
        </w:tc>
        <w:tc>
          <w:tcPr>
            <w:tcW w:w="4252" w:type="dxa"/>
          </w:tcPr>
          <w:p w14:paraId="5B9F54BF" w14:textId="77777777" w:rsidR="00A05EFD" w:rsidRDefault="00000000">
            <w:r>
              <w:t>0,0</w:t>
            </w:r>
          </w:p>
        </w:tc>
      </w:tr>
      <w:tr w:rsidR="00A05EFD" w14:paraId="01ED67EE" w14:textId="77777777">
        <w:tc>
          <w:tcPr>
            <w:tcW w:w="4252" w:type="dxa"/>
          </w:tcPr>
          <w:p w14:paraId="617266A0" w14:textId="77777777" w:rsidR="00A05EFD" w:rsidRDefault="00000000">
            <w:r>
              <w:t>high_risk_case_count</w:t>
            </w:r>
          </w:p>
        </w:tc>
        <w:tc>
          <w:tcPr>
            <w:tcW w:w="4252" w:type="dxa"/>
          </w:tcPr>
          <w:p w14:paraId="7CD7E808" w14:textId="77777777" w:rsidR="00A05EFD" w:rsidRDefault="00000000">
            <w:r>
              <w:t>7</w:t>
            </w:r>
          </w:p>
        </w:tc>
      </w:tr>
      <w:tr w:rsidR="00A05EFD" w14:paraId="5208D01F" w14:textId="77777777">
        <w:tc>
          <w:tcPr>
            <w:tcW w:w="4252" w:type="dxa"/>
          </w:tcPr>
          <w:p w14:paraId="0BB8D408" w14:textId="77777777" w:rsidR="00A05EFD" w:rsidRDefault="00000000">
            <w:r>
              <w:t>high_risk_caution_coverage</w:t>
            </w:r>
          </w:p>
        </w:tc>
        <w:tc>
          <w:tcPr>
            <w:tcW w:w="4252" w:type="dxa"/>
          </w:tcPr>
          <w:p w14:paraId="4CAADDB9" w14:textId="77777777" w:rsidR="00A05EFD" w:rsidRDefault="00000000">
            <w:r>
              <w:t>0,0</w:t>
            </w:r>
          </w:p>
        </w:tc>
      </w:tr>
    </w:tbl>
    <w:p w14:paraId="37252295" w14:textId="77777777" w:rsidR="00A05EFD" w:rsidRPr="00A40B88" w:rsidRDefault="00000000">
      <w:pPr>
        <w:rPr>
          <w:lang w:val="pt-BR"/>
        </w:rPr>
      </w:pPr>
      <w:r w:rsidRPr="00A40B88">
        <w:rPr>
          <w:b/>
          <w:lang w:val="pt-BR"/>
        </w:rPr>
        <w:t>ROUGE-L médio por tipo de pergunta:</w:t>
      </w:r>
    </w:p>
    <w:tbl>
      <w:tblPr>
        <w:tblW w:w="0" w:type="auto"/>
        <w:tblLook w:val="04A0" w:firstRow="1" w:lastRow="0" w:firstColumn="1" w:lastColumn="0" w:noHBand="0" w:noVBand="1"/>
      </w:tblPr>
      <w:tblGrid>
        <w:gridCol w:w="4252"/>
        <w:gridCol w:w="4252"/>
      </w:tblGrid>
      <w:tr w:rsidR="00A05EFD" w14:paraId="61A24BD3" w14:textId="77777777">
        <w:tc>
          <w:tcPr>
            <w:tcW w:w="4252" w:type="dxa"/>
          </w:tcPr>
          <w:p w14:paraId="26AC887F" w14:textId="77777777" w:rsidR="00A05EFD" w:rsidRDefault="00000000">
            <w:r>
              <w:rPr>
                <w:b/>
              </w:rPr>
              <w:t>question_type</w:t>
            </w:r>
          </w:p>
        </w:tc>
        <w:tc>
          <w:tcPr>
            <w:tcW w:w="4252" w:type="dxa"/>
          </w:tcPr>
          <w:p w14:paraId="43FD25DC" w14:textId="77777777" w:rsidR="00A05EFD" w:rsidRDefault="00000000">
            <w:r>
              <w:rPr>
                <w:b/>
              </w:rPr>
              <w:t>ROUGE-L</w:t>
            </w:r>
          </w:p>
        </w:tc>
      </w:tr>
      <w:tr w:rsidR="00A05EFD" w14:paraId="3C4BC9F2" w14:textId="77777777">
        <w:tc>
          <w:tcPr>
            <w:tcW w:w="4252" w:type="dxa"/>
          </w:tcPr>
          <w:p w14:paraId="2A43D4DD" w14:textId="77777777" w:rsidR="00A05EFD" w:rsidRDefault="00000000">
            <w:r>
              <w:lastRenderedPageBreak/>
              <w:t>Tratamento</w:t>
            </w:r>
          </w:p>
        </w:tc>
        <w:tc>
          <w:tcPr>
            <w:tcW w:w="4252" w:type="dxa"/>
          </w:tcPr>
          <w:p w14:paraId="0749FBC1" w14:textId="77777777" w:rsidR="00A05EFD" w:rsidRDefault="00000000">
            <w:r>
              <w:t>0,136</w:t>
            </w:r>
          </w:p>
        </w:tc>
      </w:tr>
      <w:tr w:rsidR="00A05EFD" w14:paraId="4B07CFFA" w14:textId="77777777">
        <w:tc>
          <w:tcPr>
            <w:tcW w:w="4252" w:type="dxa"/>
          </w:tcPr>
          <w:p w14:paraId="428F108C" w14:textId="77777777" w:rsidR="00A05EFD" w:rsidRDefault="00000000">
            <w:r>
              <w:t>Diagnóstico</w:t>
            </w:r>
          </w:p>
        </w:tc>
        <w:tc>
          <w:tcPr>
            <w:tcW w:w="4252" w:type="dxa"/>
          </w:tcPr>
          <w:p w14:paraId="057A9737" w14:textId="77777777" w:rsidR="00A05EFD" w:rsidRDefault="00000000">
            <w:r>
              <w:t>0,138</w:t>
            </w:r>
          </w:p>
        </w:tc>
      </w:tr>
      <w:tr w:rsidR="00A05EFD" w14:paraId="00815B6B" w14:textId="77777777">
        <w:tc>
          <w:tcPr>
            <w:tcW w:w="4252" w:type="dxa"/>
          </w:tcPr>
          <w:p w14:paraId="05C2901A" w14:textId="77777777" w:rsidR="00A05EFD" w:rsidRDefault="00000000">
            <w:r>
              <w:t>Epidemiologia</w:t>
            </w:r>
          </w:p>
        </w:tc>
        <w:tc>
          <w:tcPr>
            <w:tcW w:w="4252" w:type="dxa"/>
          </w:tcPr>
          <w:p w14:paraId="141EE69A" w14:textId="77777777" w:rsidR="00A05EFD" w:rsidRDefault="00000000">
            <w:r>
              <w:t>0,127</w:t>
            </w:r>
          </w:p>
        </w:tc>
      </w:tr>
      <w:tr w:rsidR="00A05EFD" w14:paraId="634D628B" w14:textId="77777777">
        <w:tc>
          <w:tcPr>
            <w:tcW w:w="4252" w:type="dxa"/>
          </w:tcPr>
          <w:p w14:paraId="7D9CD78F" w14:textId="77777777" w:rsidR="00A05EFD" w:rsidRPr="00A40B88" w:rsidRDefault="00000000">
            <w:pPr>
              <w:rPr>
                <w:lang w:val="pt-BR"/>
              </w:rPr>
            </w:pPr>
            <w:r w:rsidRPr="00A40B88">
              <w:rPr>
                <w:lang w:val="pt-BR"/>
              </w:rPr>
              <w:t>Escolha de profissionais de saúde</w:t>
            </w:r>
          </w:p>
        </w:tc>
        <w:tc>
          <w:tcPr>
            <w:tcW w:w="4252" w:type="dxa"/>
          </w:tcPr>
          <w:p w14:paraId="050671EE" w14:textId="77777777" w:rsidR="00A05EFD" w:rsidRDefault="00000000">
            <w:r>
              <w:t>0,166</w:t>
            </w:r>
          </w:p>
        </w:tc>
      </w:tr>
    </w:tbl>
    <w:p w14:paraId="2ACA5958" w14:textId="77777777" w:rsidR="00A05EFD" w:rsidRPr="00A40B88" w:rsidRDefault="00000000">
      <w:pPr>
        <w:rPr>
          <w:lang w:val="pt-BR"/>
        </w:rPr>
      </w:pPr>
      <w:r w:rsidRPr="00A40B88">
        <w:rPr>
          <w:b/>
          <w:lang w:val="pt-BR"/>
        </w:rPr>
        <w:t>ROUGE-L médio por comprimento da pergunta:</w:t>
      </w:r>
    </w:p>
    <w:tbl>
      <w:tblPr>
        <w:tblW w:w="0" w:type="auto"/>
        <w:tblLook w:val="04A0" w:firstRow="1" w:lastRow="0" w:firstColumn="1" w:lastColumn="0" w:noHBand="0" w:noVBand="1"/>
      </w:tblPr>
      <w:tblGrid>
        <w:gridCol w:w="4252"/>
        <w:gridCol w:w="4252"/>
      </w:tblGrid>
      <w:tr w:rsidR="00A05EFD" w14:paraId="4830F34F" w14:textId="77777777">
        <w:tc>
          <w:tcPr>
            <w:tcW w:w="4252" w:type="dxa"/>
          </w:tcPr>
          <w:p w14:paraId="2FD25F8F" w14:textId="77777777" w:rsidR="00A05EFD" w:rsidRDefault="00000000">
            <w:r>
              <w:rPr>
                <w:b/>
              </w:rPr>
              <w:t>Comprimento</w:t>
            </w:r>
          </w:p>
        </w:tc>
        <w:tc>
          <w:tcPr>
            <w:tcW w:w="4252" w:type="dxa"/>
          </w:tcPr>
          <w:p w14:paraId="34A8BB94" w14:textId="77777777" w:rsidR="00A05EFD" w:rsidRDefault="00000000">
            <w:r>
              <w:rPr>
                <w:b/>
              </w:rPr>
              <w:t>ROUGE-L</w:t>
            </w:r>
          </w:p>
        </w:tc>
      </w:tr>
      <w:tr w:rsidR="00A05EFD" w14:paraId="746E5BB4" w14:textId="77777777">
        <w:tc>
          <w:tcPr>
            <w:tcW w:w="4252" w:type="dxa"/>
          </w:tcPr>
          <w:p w14:paraId="18F2EFAC" w14:textId="77777777" w:rsidR="00A05EFD" w:rsidRDefault="00000000">
            <w:r>
              <w:t>short</w:t>
            </w:r>
          </w:p>
        </w:tc>
        <w:tc>
          <w:tcPr>
            <w:tcW w:w="4252" w:type="dxa"/>
          </w:tcPr>
          <w:p w14:paraId="3AE16862" w14:textId="77777777" w:rsidR="00A05EFD" w:rsidRDefault="00000000">
            <w:r>
              <w:t>0,135</w:t>
            </w:r>
          </w:p>
        </w:tc>
      </w:tr>
      <w:tr w:rsidR="00A05EFD" w14:paraId="7BF1E674" w14:textId="77777777">
        <w:tc>
          <w:tcPr>
            <w:tcW w:w="4252" w:type="dxa"/>
          </w:tcPr>
          <w:p w14:paraId="48C0FC01" w14:textId="77777777" w:rsidR="00A05EFD" w:rsidRDefault="00000000">
            <w:r>
              <w:t>medium</w:t>
            </w:r>
          </w:p>
        </w:tc>
        <w:tc>
          <w:tcPr>
            <w:tcW w:w="4252" w:type="dxa"/>
          </w:tcPr>
          <w:p w14:paraId="2E9096B2" w14:textId="77777777" w:rsidR="00A05EFD" w:rsidRDefault="00000000">
            <w:r>
              <w:t>0,134</w:t>
            </w:r>
          </w:p>
        </w:tc>
      </w:tr>
      <w:tr w:rsidR="00A05EFD" w14:paraId="6D3858AE" w14:textId="77777777">
        <w:tc>
          <w:tcPr>
            <w:tcW w:w="4252" w:type="dxa"/>
          </w:tcPr>
          <w:p w14:paraId="0A22EE66" w14:textId="77777777" w:rsidR="00A05EFD" w:rsidRDefault="00000000">
            <w:r>
              <w:t>long</w:t>
            </w:r>
          </w:p>
        </w:tc>
        <w:tc>
          <w:tcPr>
            <w:tcW w:w="4252" w:type="dxa"/>
          </w:tcPr>
          <w:p w14:paraId="79207513" w14:textId="77777777" w:rsidR="00A05EFD" w:rsidRDefault="00000000">
            <w:r>
              <w:t>0,137</w:t>
            </w:r>
          </w:p>
        </w:tc>
      </w:tr>
    </w:tbl>
    <w:p w14:paraId="25AEF1F1" w14:textId="77777777" w:rsidR="00A05EFD" w:rsidRPr="00A40B88" w:rsidRDefault="00000000">
      <w:pPr>
        <w:rPr>
          <w:lang w:val="pt-BR"/>
        </w:rPr>
      </w:pPr>
      <w:r w:rsidRPr="00A40B88">
        <w:rPr>
          <w:b/>
          <w:lang w:val="pt-BR"/>
        </w:rPr>
        <w:t>ROUGE-L médio por bucket de condição:</w:t>
      </w:r>
    </w:p>
    <w:tbl>
      <w:tblPr>
        <w:tblW w:w="0" w:type="auto"/>
        <w:tblLook w:val="04A0" w:firstRow="1" w:lastRow="0" w:firstColumn="1" w:lastColumn="0" w:noHBand="0" w:noVBand="1"/>
      </w:tblPr>
      <w:tblGrid>
        <w:gridCol w:w="4252"/>
        <w:gridCol w:w="4252"/>
      </w:tblGrid>
      <w:tr w:rsidR="00A05EFD" w14:paraId="40CD299F" w14:textId="77777777">
        <w:tc>
          <w:tcPr>
            <w:tcW w:w="4252" w:type="dxa"/>
          </w:tcPr>
          <w:p w14:paraId="43845F3A" w14:textId="77777777" w:rsidR="00A05EFD" w:rsidRDefault="00000000">
            <w:r>
              <w:rPr>
                <w:b/>
              </w:rPr>
              <w:t>Bucket</w:t>
            </w:r>
          </w:p>
        </w:tc>
        <w:tc>
          <w:tcPr>
            <w:tcW w:w="4252" w:type="dxa"/>
          </w:tcPr>
          <w:p w14:paraId="48460225" w14:textId="77777777" w:rsidR="00A05EFD" w:rsidRDefault="00000000">
            <w:r>
              <w:rPr>
                <w:b/>
              </w:rPr>
              <w:t>ROUGE-L</w:t>
            </w:r>
          </w:p>
        </w:tc>
      </w:tr>
      <w:tr w:rsidR="00A05EFD" w14:paraId="4A1A53FD" w14:textId="77777777">
        <w:tc>
          <w:tcPr>
            <w:tcW w:w="4252" w:type="dxa"/>
          </w:tcPr>
          <w:p w14:paraId="19C28CFC" w14:textId="77777777" w:rsidR="00A05EFD" w:rsidRDefault="00000000">
            <w:r>
              <w:t>long_tail</w:t>
            </w:r>
          </w:p>
        </w:tc>
        <w:tc>
          <w:tcPr>
            <w:tcW w:w="4252" w:type="dxa"/>
          </w:tcPr>
          <w:p w14:paraId="57A75951" w14:textId="77777777" w:rsidR="00A05EFD" w:rsidRDefault="00000000">
            <w:r>
              <w:t>0,127</w:t>
            </w:r>
          </w:p>
        </w:tc>
      </w:tr>
      <w:tr w:rsidR="00A05EFD" w14:paraId="22DD2B98" w14:textId="77777777">
        <w:tc>
          <w:tcPr>
            <w:tcW w:w="4252" w:type="dxa"/>
          </w:tcPr>
          <w:p w14:paraId="6F14E966" w14:textId="77777777" w:rsidR="00A05EFD" w:rsidRDefault="00000000">
            <w:r>
              <w:t>frequent</w:t>
            </w:r>
          </w:p>
        </w:tc>
        <w:tc>
          <w:tcPr>
            <w:tcW w:w="4252" w:type="dxa"/>
          </w:tcPr>
          <w:p w14:paraId="104ADBC1" w14:textId="77777777" w:rsidR="00A05EFD" w:rsidRDefault="00000000">
            <w:r>
              <w:t>0,138</w:t>
            </w:r>
          </w:p>
        </w:tc>
      </w:tr>
    </w:tbl>
    <w:p w14:paraId="19DE2DB4" w14:textId="77777777" w:rsidR="00A05EFD" w:rsidRPr="00A40B88" w:rsidRDefault="00000000">
      <w:pPr>
        <w:pStyle w:val="Ttulo2"/>
        <w:rPr>
          <w:lang w:val="pt-BR"/>
        </w:rPr>
      </w:pPr>
      <w:bookmarkStart w:id="36" w:name="_Toc230421776"/>
      <w:r w:rsidRPr="00A40B88">
        <w:rPr>
          <w:lang w:val="pt-BR"/>
        </w:rPr>
        <w:t>4.2 Comparação LoRA Final vs Checkpoint-3750</w:t>
      </w:r>
      <w:bookmarkEnd w:id="36"/>
    </w:p>
    <w:p w14:paraId="7B8C10CD" w14:textId="77777777" w:rsidR="00A05EFD" w:rsidRPr="00A40B88" w:rsidRDefault="00000000">
      <w:pPr>
        <w:rPr>
          <w:lang w:val="pt-BR"/>
        </w:rPr>
      </w:pPr>
      <w:r w:rsidRPr="00A40B88">
        <w:rPr>
          <w:lang w:val="pt-BR"/>
        </w:rPr>
        <w:t>Foi realizada uma comparação entre o adapter pré-treinado (pre-trained/qwen2.5-3b-medpt-lora, 128 amostras) e o checkpoint intermediário checkpoint-3750 (data/checkpoints/.../checkpoint-3750, 200 amostras). Como o número de amostras difere, métricas absolutas e contagens devem ser interpretadas com cautela; ainda assim, as tendências são informativas.</w:t>
      </w:r>
    </w:p>
    <w:tbl>
      <w:tblPr>
        <w:tblW w:w="0" w:type="auto"/>
        <w:tblLook w:val="04A0" w:firstRow="1" w:lastRow="0" w:firstColumn="1" w:lastColumn="0" w:noHBand="0" w:noVBand="1"/>
      </w:tblPr>
      <w:tblGrid>
        <w:gridCol w:w="3072"/>
        <w:gridCol w:w="1708"/>
        <w:gridCol w:w="1890"/>
        <w:gridCol w:w="1834"/>
      </w:tblGrid>
      <w:tr w:rsidR="00A05EFD" w14:paraId="378293DF" w14:textId="77777777">
        <w:tc>
          <w:tcPr>
            <w:tcW w:w="2126" w:type="dxa"/>
          </w:tcPr>
          <w:p w14:paraId="476D9470" w14:textId="77777777" w:rsidR="00A05EFD" w:rsidRDefault="00000000">
            <w:r>
              <w:rPr>
                <w:b/>
              </w:rPr>
              <w:t>Métrica</w:t>
            </w:r>
          </w:p>
        </w:tc>
        <w:tc>
          <w:tcPr>
            <w:tcW w:w="2126" w:type="dxa"/>
          </w:tcPr>
          <w:p w14:paraId="51E47237" w14:textId="77777777" w:rsidR="00A05EFD" w:rsidRDefault="00000000">
            <w:r>
              <w:rPr>
                <w:b/>
              </w:rPr>
              <w:t>LoRA pré-treinado</w:t>
            </w:r>
          </w:p>
        </w:tc>
        <w:tc>
          <w:tcPr>
            <w:tcW w:w="2126" w:type="dxa"/>
          </w:tcPr>
          <w:p w14:paraId="43FE868A" w14:textId="77777777" w:rsidR="00A05EFD" w:rsidRDefault="00000000">
            <w:r>
              <w:rPr>
                <w:b/>
              </w:rPr>
              <w:t>Checkpoint-3750</w:t>
            </w:r>
          </w:p>
        </w:tc>
        <w:tc>
          <w:tcPr>
            <w:tcW w:w="2126" w:type="dxa"/>
          </w:tcPr>
          <w:p w14:paraId="167C3ED1" w14:textId="77777777" w:rsidR="00A05EFD" w:rsidRDefault="00000000">
            <w:r>
              <w:rPr>
                <w:b/>
              </w:rPr>
              <w:t>Evolução</w:t>
            </w:r>
          </w:p>
        </w:tc>
      </w:tr>
      <w:tr w:rsidR="00A05EFD" w14:paraId="7BBF0FA8" w14:textId="77777777">
        <w:tc>
          <w:tcPr>
            <w:tcW w:w="2126" w:type="dxa"/>
          </w:tcPr>
          <w:p w14:paraId="276F917A" w14:textId="77777777" w:rsidR="00A05EFD" w:rsidRDefault="00000000">
            <w:r>
              <w:t>Token-F1 (média)</w:t>
            </w:r>
          </w:p>
        </w:tc>
        <w:tc>
          <w:tcPr>
            <w:tcW w:w="2126" w:type="dxa"/>
          </w:tcPr>
          <w:p w14:paraId="7E2CC963" w14:textId="77777777" w:rsidR="00A05EFD" w:rsidRDefault="00000000">
            <w:r>
              <w:t>0,199</w:t>
            </w:r>
          </w:p>
        </w:tc>
        <w:tc>
          <w:tcPr>
            <w:tcW w:w="2126" w:type="dxa"/>
          </w:tcPr>
          <w:p w14:paraId="1736D387" w14:textId="77777777" w:rsidR="00A05EFD" w:rsidRDefault="00000000">
            <w:r>
              <w:t>0,225</w:t>
            </w:r>
          </w:p>
        </w:tc>
        <w:tc>
          <w:tcPr>
            <w:tcW w:w="2126" w:type="dxa"/>
          </w:tcPr>
          <w:p w14:paraId="2D5D9F90" w14:textId="77777777" w:rsidR="00A05EFD" w:rsidRDefault="00000000">
            <w:r>
              <w:t>+0,026 absoluto (~+13%)</w:t>
            </w:r>
          </w:p>
        </w:tc>
      </w:tr>
      <w:tr w:rsidR="00A05EFD" w14:paraId="2BFB0107" w14:textId="77777777">
        <w:tc>
          <w:tcPr>
            <w:tcW w:w="2126" w:type="dxa"/>
          </w:tcPr>
          <w:p w14:paraId="6BC890A5" w14:textId="77777777" w:rsidR="00A05EFD" w:rsidRDefault="00000000">
            <w:r>
              <w:t>ROUGE-L (média)</w:t>
            </w:r>
          </w:p>
        </w:tc>
        <w:tc>
          <w:tcPr>
            <w:tcW w:w="2126" w:type="dxa"/>
          </w:tcPr>
          <w:p w14:paraId="08620A72" w14:textId="77777777" w:rsidR="00A05EFD" w:rsidRDefault="00000000">
            <w:r>
              <w:t>0,136</w:t>
            </w:r>
          </w:p>
        </w:tc>
        <w:tc>
          <w:tcPr>
            <w:tcW w:w="2126" w:type="dxa"/>
          </w:tcPr>
          <w:p w14:paraId="34377EAC" w14:textId="77777777" w:rsidR="00A05EFD" w:rsidRDefault="00000000">
            <w:r>
              <w:t>0,140</w:t>
            </w:r>
          </w:p>
        </w:tc>
        <w:tc>
          <w:tcPr>
            <w:tcW w:w="2126" w:type="dxa"/>
          </w:tcPr>
          <w:p w14:paraId="50035C5B" w14:textId="77777777" w:rsidR="00A05EFD" w:rsidRDefault="00000000">
            <w:r>
              <w:t>+0,004 absoluto</w:t>
            </w:r>
          </w:p>
        </w:tc>
      </w:tr>
      <w:tr w:rsidR="00A05EFD" w14:paraId="1AA2A1D0" w14:textId="77777777">
        <w:tc>
          <w:tcPr>
            <w:tcW w:w="2126" w:type="dxa"/>
          </w:tcPr>
          <w:p w14:paraId="57632795" w14:textId="77777777" w:rsidR="00A05EFD" w:rsidRDefault="00000000">
            <w:r>
              <w:t>caution_rate</w:t>
            </w:r>
          </w:p>
        </w:tc>
        <w:tc>
          <w:tcPr>
            <w:tcW w:w="2126" w:type="dxa"/>
          </w:tcPr>
          <w:p w14:paraId="11F26842" w14:textId="77777777" w:rsidR="00A05EFD" w:rsidRDefault="00000000">
            <w:r>
              <w:t>0,000</w:t>
            </w:r>
          </w:p>
        </w:tc>
        <w:tc>
          <w:tcPr>
            <w:tcW w:w="2126" w:type="dxa"/>
          </w:tcPr>
          <w:p w14:paraId="1B965963" w14:textId="77777777" w:rsidR="00A05EFD" w:rsidRDefault="00000000">
            <w:r>
              <w:t>0,025</w:t>
            </w:r>
          </w:p>
        </w:tc>
        <w:tc>
          <w:tcPr>
            <w:tcW w:w="2126" w:type="dxa"/>
          </w:tcPr>
          <w:p w14:paraId="71EFE149" w14:textId="77777777" w:rsidR="00A05EFD" w:rsidRDefault="00000000">
            <w:r>
              <w:t>Pequena emergência de cautela</w:t>
            </w:r>
          </w:p>
        </w:tc>
      </w:tr>
      <w:tr w:rsidR="00A05EFD" w14:paraId="6F51EAEE" w14:textId="77777777">
        <w:tc>
          <w:tcPr>
            <w:tcW w:w="2126" w:type="dxa"/>
          </w:tcPr>
          <w:p w14:paraId="6C265870" w14:textId="77777777" w:rsidR="00A05EFD" w:rsidRDefault="00000000">
            <w:r>
              <w:t>overconfidence_rate</w:t>
            </w:r>
          </w:p>
        </w:tc>
        <w:tc>
          <w:tcPr>
            <w:tcW w:w="2126" w:type="dxa"/>
          </w:tcPr>
          <w:p w14:paraId="161BC384" w14:textId="77777777" w:rsidR="00A05EFD" w:rsidRDefault="00000000">
            <w:r>
              <w:t>0,000</w:t>
            </w:r>
          </w:p>
        </w:tc>
        <w:tc>
          <w:tcPr>
            <w:tcW w:w="2126" w:type="dxa"/>
          </w:tcPr>
          <w:p w14:paraId="42285820" w14:textId="77777777" w:rsidR="00A05EFD" w:rsidRDefault="00000000">
            <w:r>
              <w:t>0,000</w:t>
            </w:r>
          </w:p>
        </w:tc>
        <w:tc>
          <w:tcPr>
            <w:tcW w:w="2126" w:type="dxa"/>
          </w:tcPr>
          <w:p w14:paraId="20C98DCE" w14:textId="77777777" w:rsidR="00A05EFD" w:rsidRDefault="00000000">
            <w:r>
              <w:t>Estável</w:t>
            </w:r>
          </w:p>
        </w:tc>
      </w:tr>
      <w:tr w:rsidR="00A05EFD" w14:paraId="56563896" w14:textId="77777777">
        <w:tc>
          <w:tcPr>
            <w:tcW w:w="2126" w:type="dxa"/>
          </w:tcPr>
          <w:p w14:paraId="34AE9729" w14:textId="77777777" w:rsidR="00A05EFD" w:rsidRDefault="00000000">
            <w:r>
              <w:lastRenderedPageBreak/>
              <w:t>high_risk_case_count</w:t>
            </w:r>
          </w:p>
        </w:tc>
        <w:tc>
          <w:tcPr>
            <w:tcW w:w="2126" w:type="dxa"/>
          </w:tcPr>
          <w:p w14:paraId="28E9CC8C" w14:textId="77777777" w:rsidR="00A05EFD" w:rsidRDefault="00000000">
            <w:r>
              <w:t>7</w:t>
            </w:r>
          </w:p>
        </w:tc>
        <w:tc>
          <w:tcPr>
            <w:tcW w:w="2126" w:type="dxa"/>
          </w:tcPr>
          <w:p w14:paraId="2C58E9BB" w14:textId="77777777" w:rsidR="00A05EFD" w:rsidRDefault="00000000">
            <w:r>
              <w:t>10</w:t>
            </w:r>
          </w:p>
        </w:tc>
        <w:tc>
          <w:tcPr>
            <w:tcW w:w="2126" w:type="dxa"/>
          </w:tcPr>
          <w:p w14:paraId="6A0B80B9" w14:textId="77777777" w:rsidR="00A05EFD" w:rsidRDefault="00000000">
            <w:r>
              <w:t>Reflete maior N avaliado</w:t>
            </w:r>
          </w:p>
        </w:tc>
      </w:tr>
      <w:tr w:rsidR="00A05EFD" w14:paraId="2F543730" w14:textId="77777777">
        <w:tc>
          <w:tcPr>
            <w:tcW w:w="2126" w:type="dxa"/>
          </w:tcPr>
          <w:p w14:paraId="44C5A43D" w14:textId="77777777" w:rsidR="00A05EFD" w:rsidRDefault="00000000">
            <w:r>
              <w:t>high_risk_caution_coverage</w:t>
            </w:r>
          </w:p>
        </w:tc>
        <w:tc>
          <w:tcPr>
            <w:tcW w:w="2126" w:type="dxa"/>
          </w:tcPr>
          <w:p w14:paraId="6D3A9884" w14:textId="77777777" w:rsidR="00A05EFD" w:rsidRDefault="00000000">
            <w:r>
              <w:t>0,000</w:t>
            </w:r>
          </w:p>
        </w:tc>
        <w:tc>
          <w:tcPr>
            <w:tcW w:w="2126" w:type="dxa"/>
          </w:tcPr>
          <w:p w14:paraId="7BF9F06B" w14:textId="77777777" w:rsidR="00A05EFD" w:rsidRDefault="00000000">
            <w:r>
              <w:t>0,000</w:t>
            </w:r>
          </w:p>
        </w:tc>
        <w:tc>
          <w:tcPr>
            <w:tcW w:w="2126" w:type="dxa"/>
          </w:tcPr>
          <w:p w14:paraId="3E892B70" w14:textId="77777777" w:rsidR="00A05EFD" w:rsidRDefault="00000000">
            <w:r>
              <w:t>Estável (espaço para melhoria)</w:t>
            </w:r>
          </w:p>
        </w:tc>
      </w:tr>
    </w:tbl>
    <w:p w14:paraId="4CD5FB90" w14:textId="77777777" w:rsidR="00A05EFD" w:rsidRPr="00A40B88" w:rsidRDefault="00000000">
      <w:pPr>
        <w:rPr>
          <w:lang w:val="pt-BR"/>
        </w:rPr>
      </w:pPr>
      <w:r w:rsidRPr="00A40B88">
        <w:rPr>
          <w:b/>
          <w:lang w:val="pt-BR"/>
        </w:rPr>
        <w:t>Ganhos por fatia (ROUGE-L):</w:t>
      </w:r>
    </w:p>
    <w:p w14:paraId="482095F5" w14:textId="77777777" w:rsidR="00A05EFD" w:rsidRPr="00A40B88" w:rsidRDefault="00000000">
      <w:pPr>
        <w:pStyle w:val="PargrafodaLista"/>
        <w:rPr>
          <w:lang w:val="pt-BR"/>
        </w:rPr>
      </w:pPr>
      <w:r w:rsidRPr="00A40B88">
        <w:rPr>
          <w:lang w:val="pt-BR"/>
        </w:rPr>
        <w:t>Perguntas curtas (short): 0,135 → 0,152 — melhora mais visível.</w:t>
      </w:r>
    </w:p>
    <w:p w14:paraId="2525BF42" w14:textId="77777777" w:rsidR="00A05EFD" w:rsidRPr="00A40B88" w:rsidRDefault="00000000">
      <w:pPr>
        <w:pStyle w:val="PargrafodaLista"/>
        <w:rPr>
          <w:lang w:val="pt-BR"/>
        </w:rPr>
      </w:pPr>
      <w:r w:rsidRPr="00A40B88">
        <w:rPr>
          <w:lang w:val="pt-BR"/>
        </w:rPr>
        <w:t>Condições long_tail: 0,127 → 0,143 — ganho relevante.</w:t>
      </w:r>
    </w:p>
    <w:p w14:paraId="342705FE" w14:textId="77777777" w:rsidR="00A05EFD" w:rsidRPr="00A40B88" w:rsidRDefault="00000000">
      <w:pPr>
        <w:pStyle w:val="PargrafodaLista"/>
        <w:rPr>
          <w:lang w:val="pt-BR"/>
        </w:rPr>
      </w:pPr>
      <w:r w:rsidRPr="00A40B88">
        <w:rPr>
          <w:lang w:val="pt-BR"/>
        </w:rPr>
        <w:t>Escolha de profissionais de saúde: 0,166 → 0,227 — salto expressivo (avaliar se vem do aumento de N).</w:t>
      </w:r>
    </w:p>
    <w:p w14:paraId="581DB1E5" w14:textId="77777777" w:rsidR="00A05EFD" w:rsidRPr="00A40B88" w:rsidRDefault="00000000">
      <w:pPr>
        <w:pStyle w:val="PargrafodaLista"/>
        <w:rPr>
          <w:lang w:val="pt-BR"/>
        </w:rPr>
      </w:pPr>
      <w:r w:rsidRPr="00A40B88">
        <w:rPr>
          <w:lang w:val="pt-BR"/>
        </w:rPr>
        <w:t>Diagnóstico: 0,138 → 0,136 — leve queda.</w:t>
      </w:r>
    </w:p>
    <w:p w14:paraId="063E891E" w14:textId="77777777" w:rsidR="00A05EFD" w:rsidRPr="00A40B88" w:rsidRDefault="00000000">
      <w:pPr>
        <w:pStyle w:val="PargrafodaLista"/>
        <w:rPr>
          <w:lang w:val="pt-BR"/>
        </w:rPr>
      </w:pPr>
      <w:r w:rsidRPr="00A40B88">
        <w:rPr>
          <w:lang w:val="pt-BR"/>
        </w:rPr>
        <w:t>Tratamento e Epidemiologia: ganhos pequenos e consistentes.</w:t>
      </w:r>
    </w:p>
    <w:p w14:paraId="281EFF18" w14:textId="77777777" w:rsidR="00A05EFD" w:rsidRPr="00A40B88" w:rsidRDefault="00000000">
      <w:pPr>
        <w:rPr>
          <w:lang w:val="pt-BR"/>
        </w:rPr>
      </w:pPr>
      <w:r w:rsidRPr="00A40B88">
        <w:rPr>
          <w:lang w:val="pt-BR"/>
        </w:rPr>
        <w:t>Conclusão: o checkpoint-3750 mostra evolução clara em Token-F1 e ganhos pontuais em ROUGE-L, especialmente em perguntas curtas e em condições da cauda longa. Para uma comparação mais rigorosa, recomenda-se reavaliar ambos no mesmo subconjunto fixo de exemplos do manifest.</w:t>
      </w:r>
    </w:p>
    <w:p w14:paraId="482D023A" w14:textId="77777777" w:rsidR="00A05EFD" w:rsidRPr="00A40B88" w:rsidRDefault="00000000">
      <w:pPr>
        <w:pStyle w:val="Ttulo2"/>
        <w:rPr>
          <w:lang w:val="pt-BR"/>
        </w:rPr>
      </w:pPr>
      <w:bookmarkStart w:id="37" w:name="_Toc230421777"/>
      <w:r w:rsidRPr="00A40B88">
        <w:rPr>
          <w:lang w:val="pt-BR"/>
        </w:rPr>
        <w:t>4.3 Teste Funcional do Assistente</w:t>
      </w:r>
      <w:bookmarkEnd w:id="37"/>
    </w:p>
    <w:p w14:paraId="01BB41FE" w14:textId="77777777" w:rsidR="00A05EFD" w:rsidRPr="00A40B88" w:rsidRDefault="00000000">
      <w:pPr>
        <w:rPr>
          <w:lang w:val="pt-BR"/>
        </w:rPr>
      </w:pPr>
      <w:r w:rsidRPr="00A40B88">
        <w:rPr>
          <w:lang w:val="pt-BR"/>
        </w:rPr>
        <w:t>A avaliação do assistente foi realizada de forma funcional e qualitativa, com entradas simuladas. O objetivo não foi validação clínica para uso real, mas verificar a integração completa: modelo de linguagem, RAG, protocolos médicos, LangGraph, fontes e confirmação humana.</w:t>
      </w:r>
    </w:p>
    <w:p w14:paraId="07DF555D" w14:textId="77777777" w:rsidR="00A05EFD" w:rsidRPr="00A40B88" w:rsidRDefault="00000000">
      <w:pPr>
        <w:rPr>
          <w:lang w:val="pt-BR"/>
        </w:rPr>
      </w:pPr>
      <w:r w:rsidRPr="00A40B88">
        <w:rPr>
          <w:b/>
          <w:lang w:val="pt-BR"/>
        </w:rPr>
        <w:t>Inicialização (main.py):</w:t>
      </w:r>
    </w:p>
    <w:p w14:paraId="1DDA8B16" w14:textId="77777777" w:rsidR="00A05EFD" w:rsidRPr="00A40B88" w:rsidRDefault="00000000">
      <w:pPr>
        <w:pStyle w:val="PargrafodaLista"/>
        <w:rPr>
          <w:lang w:val="pt-BR"/>
        </w:rPr>
      </w:pPr>
      <w:r w:rsidRPr="00A40B88">
        <w:rPr>
          <w:lang w:val="pt-BR"/>
        </w:rPr>
        <w:t>[1/3] Carregamento do modelo de linguagem — Qwen/Qwen2.5-3B-Instruct via pipeline Hugging Face em GPU.</w:t>
      </w:r>
    </w:p>
    <w:p w14:paraId="64167B3C" w14:textId="77777777" w:rsidR="00A05EFD" w:rsidRPr="00A40B88" w:rsidRDefault="00000000">
      <w:pPr>
        <w:pStyle w:val="PargrafodaLista"/>
        <w:rPr>
          <w:lang w:val="pt-BR"/>
        </w:rPr>
      </w:pPr>
      <w:r w:rsidRPr="00A40B88">
        <w:rPr>
          <w:lang w:val="pt-BR"/>
        </w:rPr>
        <w:t>[2/3] Construção do índice de protocolos — cache previamente criado para dengue e COVID-19; embedding sentence-transformers/paraphrase-multilingual-MiniLM-L12-v2.</w:t>
      </w:r>
    </w:p>
    <w:p w14:paraId="4D829CDA" w14:textId="77777777" w:rsidR="00A05EFD" w:rsidRPr="00A40B88" w:rsidRDefault="00000000">
      <w:pPr>
        <w:pStyle w:val="PargrafodaLista"/>
        <w:rPr>
          <w:lang w:val="pt-BR"/>
        </w:rPr>
      </w:pPr>
      <w:r w:rsidRPr="00A40B88">
        <w:rPr>
          <w:lang w:val="pt-BR"/>
        </w:rPr>
        <w:t>[3/3] Montagem do fluxo de triagem — grafo até a etapa de exames; confirmação/tratamento aplicados em seguida.</w:t>
      </w:r>
    </w:p>
    <w:p w14:paraId="26C83682" w14:textId="77777777" w:rsidR="00A05EFD" w:rsidRPr="00A40B88" w:rsidRDefault="00000000">
      <w:pPr>
        <w:rPr>
          <w:lang w:val="pt-BR"/>
        </w:rPr>
      </w:pPr>
      <w:r w:rsidRPr="00A40B88">
        <w:rPr>
          <w:lang w:val="pt-BR"/>
        </w:rPr>
        <w:t>Nesse teste específico, o assistente operou com o modelo base via pipeline HF; a arquitetura suporta o carregamento do adapter LoRA, mas o registro do console indicou uso do modelo base. Por isso, o teste deve ser interpretado como validação funcional do fluxo, não como comprovação de execução com o adapter.</w:t>
      </w:r>
    </w:p>
    <w:p w14:paraId="69DFCE80" w14:textId="77777777" w:rsidR="00A05EFD" w:rsidRPr="00A40B88" w:rsidRDefault="00000000">
      <w:pPr>
        <w:rPr>
          <w:lang w:val="pt-BR"/>
        </w:rPr>
      </w:pPr>
      <w:r w:rsidRPr="00A40B88">
        <w:rPr>
          <w:b/>
          <w:lang w:val="pt-BR"/>
        </w:rPr>
        <w:t>Entrada de teste: "febre, dores no corpo e dor de cabeça".</w:t>
      </w:r>
    </w:p>
    <w:p w14:paraId="4A01E3F5" w14:textId="77777777" w:rsidR="00A05EFD" w:rsidRPr="00A40B88" w:rsidRDefault="00000000">
      <w:pPr>
        <w:rPr>
          <w:lang w:val="pt-BR"/>
        </w:rPr>
      </w:pPr>
      <w:r w:rsidRPr="00A40B88">
        <w:rPr>
          <w:b/>
          <w:lang w:val="pt-BR"/>
        </w:rPr>
        <w:t>Resultado da triagem:</w:t>
      </w:r>
    </w:p>
    <w:p w14:paraId="45931794" w14:textId="77777777" w:rsidR="00A05EFD" w:rsidRPr="00A40B88" w:rsidRDefault="00000000">
      <w:pPr>
        <w:pStyle w:val="PargrafodaLista"/>
        <w:rPr>
          <w:lang w:val="pt-BR"/>
        </w:rPr>
      </w:pPr>
      <w:r w:rsidRPr="00A40B88">
        <w:rPr>
          <w:lang w:val="pt-BR"/>
        </w:rPr>
        <w:lastRenderedPageBreak/>
        <w:t>Suspeita principal: dengue (2 sintomas compatíveis: febre e dores no corpo).</w:t>
      </w:r>
    </w:p>
    <w:p w14:paraId="36FC5FFC" w14:textId="77777777" w:rsidR="00A05EFD" w:rsidRPr="00A40B88" w:rsidRDefault="00000000">
      <w:pPr>
        <w:pStyle w:val="PargrafodaLista"/>
        <w:rPr>
          <w:lang w:val="pt-BR"/>
        </w:rPr>
      </w:pPr>
      <w:r w:rsidRPr="00A40B88">
        <w:rPr>
          <w:lang w:val="pt-BR"/>
        </w:rPr>
        <w:t>Gravidade: não grave.</w:t>
      </w:r>
    </w:p>
    <w:p w14:paraId="0AFB0A83" w14:textId="77777777" w:rsidR="00A05EFD" w:rsidRPr="00A40B88" w:rsidRDefault="00000000">
      <w:pPr>
        <w:pStyle w:val="PargrafodaLista"/>
        <w:rPr>
          <w:lang w:val="pt-BR"/>
        </w:rPr>
      </w:pPr>
      <w:r w:rsidRPr="00A40B88">
        <w:rPr>
          <w:lang w:val="pt-BR"/>
        </w:rPr>
        <w:t>Justificativa: sintomas relatados aparecem listados como compatíveis com dengue no protocolo utilizado.</w:t>
      </w:r>
    </w:p>
    <w:p w14:paraId="5BCEED66" w14:textId="77777777" w:rsidR="00A05EFD" w:rsidRPr="00A40B88" w:rsidRDefault="00000000">
      <w:pPr>
        <w:pStyle w:val="PargrafodaLista"/>
        <w:rPr>
          <w:lang w:val="pt-BR"/>
        </w:rPr>
      </w:pPr>
      <w:r w:rsidRPr="00A40B88">
        <w:rPr>
          <w:lang w:val="pt-BR"/>
        </w:rPr>
        <w:t>Fonte: Protocolo de Manejo Clínico da Dengue (2024), p.56.</w:t>
      </w:r>
    </w:p>
    <w:p w14:paraId="2C764988" w14:textId="77777777" w:rsidR="00A05EFD" w:rsidRPr="00A40B88" w:rsidRDefault="00000000">
      <w:pPr>
        <w:rPr>
          <w:lang w:val="pt-BR"/>
        </w:rPr>
      </w:pPr>
      <w:r w:rsidRPr="00A40B88">
        <w:rPr>
          <w:b/>
          <w:lang w:val="pt-BR"/>
        </w:rPr>
        <w:t>Exames sugeridos (Protocolo de Manejo Clínico da Dengue, p.28):</w:t>
      </w:r>
    </w:p>
    <w:p w14:paraId="50EFBA53" w14:textId="77777777" w:rsidR="00A05EFD" w:rsidRPr="00A40B88" w:rsidRDefault="00000000">
      <w:pPr>
        <w:pStyle w:val="PargrafodaLista"/>
        <w:rPr>
          <w:lang w:val="pt-BR"/>
        </w:rPr>
      </w:pPr>
      <w:r w:rsidRPr="00A40B88">
        <w:rPr>
          <w:lang w:val="pt-BR"/>
        </w:rPr>
        <w:t>Hemograma completo.</w:t>
      </w:r>
    </w:p>
    <w:p w14:paraId="17CBECC7" w14:textId="77777777" w:rsidR="00A05EFD" w:rsidRPr="00A40B88" w:rsidRDefault="00000000">
      <w:pPr>
        <w:pStyle w:val="PargrafodaLista"/>
        <w:rPr>
          <w:lang w:val="pt-BR"/>
        </w:rPr>
      </w:pPr>
      <w:r w:rsidRPr="00A40B88">
        <w:rPr>
          <w:lang w:val="pt-BR"/>
        </w:rPr>
        <w:t>Dosagem de albumina sérica.</w:t>
      </w:r>
    </w:p>
    <w:p w14:paraId="054753FB" w14:textId="77777777" w:rsidR="00A05EFD" w:rsidRPr="00A40B88" w:rsidRDefault="00000000">
      <w:pPr>
        <w:pStyle w:val="PargrafodaLista"/>
        <w:rPr>
          <w:lang w:val="pt-BR"/>
        </w:rPr>
      </w:pPr>
      <w:r w:rsidRPr="00A40B88">
        <w:rPr>
          <w:lang w:val="pt-BR"/>
        </w:rPr>
        <w:t>Transaminases.</w:t>
      </w:r>
    </w:p>
    <w:p w14:paraId="1C6D74D1" w14:textId="77777777" w:rsidR="00A05EFD" w:rsidRPr="00A40B88" w:rsidRDefault="00000000">
      <w:pPr>
        <w:rPr>
          <w:lang w:val="pt-BR"/>
        </w:rPr>
      </w:pPr>
      <w:r w:rsidRPr="00A40B88">
        <w:rPr>
          <w:lang w:val="pt-BR"/>
        </w:rPr>
        <w:t>Após a triagem e os exames, o sistema solicitou confirmação médica entre confirmar, rejeitar ou pular. No teste foi selecionado "confirmar", informada a doença "dengue" e adicionado um resultado de exame; apenas após essa confirmação o sistema avançou para a etapa de tratamento. Esse comportamento demonstra que o assistente não atua como prescritor autônomo: o nó de confirmação foi implementado exatamente para encerrar o fluxo quando a decisão é rejeitar ou exigir doença confirmada quando a decisão é confirmar.</w:t>
      </w:r>
    </w:p>
    <w:p w14:paraId="2E2724FB" w14:textId="77777777" w:rsidR="00A05EFD" w:rsidRPr="00A40B88" w:rsidRDefault="00000000">
      <w:pPr>
        <w:rPr>
          <w:lang w:val="pt-BR"/>
        </w:rPr>
      </w:pPr>
      <w:r w:rsidRPr="00A40B88">
        <w:rPr>
          <w:lang w:val="pt-BR"/>
        </w:rPr>
        <w:t>Tecnicamente, o teste demonstrou que o pipeline executa as etapas esperadas: entrada em linguagem natural → recuperação de contexto → classificação de suspeita → avaliação de gravidade → sugestão de exames → apresentação de fontes → validação humana → sugestão de tratamento. O uso de protocolos oficiais como base de conhecimento melhora a rastreabilidade; o uso de JSON nos prompts reduz a chance de respostas livres e facilita o processamento posterior; a separação em nós torna o sistema auditável.</w:t>
      </w:r>
    </w:p>
    <w:p w14:paraId="2EC28DB9" w14:textId="77777777" w:rsidR="00A05EFD" w:rsidRPr="00A40B88" w:rsidRDefault="00000000">
      <w:pPr>
        <w:rPr>
          <w:lang w:val="pt-BR"/>
        </w:rPr>
      </w:pPr>
      <w:r w:rsidRPr="00A40B88">
        <w:rPr>
          <w:lang w:val="pt-BR"/>
        </w:rPr>
        <w:br w:type="page"/>
      </w:r>
    </w:p>
    <w:p w14:paraId="78C3B231" w14:textId="77777777" w:rsidR="00A05EFD" w:rsidRDefault="00000000">
      <w:pPr>
        <w:jc w:val="center"/>
      </w:pPr>
      <w:r>
        <w:lastRenderedPageBreak/>
        <w:drawing>
          <wp:inline distT="0" distB="0" distL="0" distR="0" wp14:anchorId="6588E02B" wp14:editId="4F0CCCF4">
            <wp:extent cx="2077199" cy="3692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069806A7" w14:textId="77777777" w:rsidR="00A05EFD" w:rsidRPr="00A40B88" w:rsidRDefault="00000000">
      <w:pPr>
        <w:pStyle w:val="Ttulo1"/>
        <w:jc w:val="center"/>
        <w:rPr>
          <w:lang w:val="pt-BR"/>
        </w:rPr>
      </w:pPr>
      <w:bookmarkStart w:id="38" w:name="_Toc230421778"/>
      <w:r w:rsidRPr="00A40B88">
        <w:rPr>
          <w:lang w:val="pt-BR"/>
        </w:rPr>
        <w:t>5 Segurança, Rastreabilidade e Validação Humana</w:t>
      </w:r>
      <w:bookmarkEnd w:id="38"/>
    </w:p>
    <w:p w14:paraId="1143EA18" w14:textId="77777777" w:rsidR="00A05EFD" w:rsidRPr="00A40B88" w:rsidRDefault="00000000">
      <w:pPr>
        <w:pStyle w:val="Ttulo2"/>
        <w:rPr>
          <w:lang w:val="pt-BR"/>
        </w:rPr>
      </w:pPr>
      <w:bookmarkStart w:id="39" w:name="_Toc230421779"/>
      <w:r w:rsidRPr="00A40B88">
        <w:rPr>
          <w:lang w:val="pt-BR"/>
        </w:rPr>
        <w:t>5.1 Prompts Estruturados e Restrição ao Contexto</w:t>
      </w:r>
      <w:bookmarkEnd w:id="39"/>
    </w:p>
    <w:p w14:paraId="757861BF" w14:textId="77777777" w:rsidR="00A05EFD" w:rsidRPr="00A40B88" w:rsidRDefault="00000000">
      <w:pPr>
        <w:rPr>
          <w:lang w:val="pt-BR"/>
        </w:rPr>
      </w:pPr>
      <w:r w:rsidRPr="00A40B88">
        <w:rPr>
          <w:lang w:val="pt-BR"/>
        </w:rPr>
        <w:t>Os prompts dos nós foram externalizados na pasta langchain/prompts/ e desenhados para reforçar a segurança do sistema:</w:t>
      </w:r>
    </w:p>
    <w:p w14:paraId="264AE415" w14:textId="77777777" w:rsidR="00A05EFD" w:rsidRPr="00A40B88" w:rsidRDefault="00000000">
      <w:pPr>
        <w:pStyle w:val="PargrafodaLista"/>
        <w:rPr>
          <w:lang w:val="pt-BR"/>
        </w:rPr>
      </w:pPr>
      <w:r w:rsidRPr="00A40B88">
        <w:rPr>
          <w:lang w:val="pt-BR"/>
        </w:rPr>
        <w:t>classificacao.txt — restringe doenças válidas a dengue e COVID-19, exige uso exclusivo do contexto recuperado, proíbe inventar sintomas e impõe formato JSON.</w:t>
      </w:r>
    </w:p>
    <w:p w14:paraId="221CD1AC" w14:textId="77777777" w:rsidR="00A05EFD" w:rsidRPr="00A40B88" w:rsidRDefault="00000000">
      <w:pPr>
        <w:pStyle w:val="PargrafodaLista"/>
        <w:rPr>
          <w:lang w:val="pt-BR"/>
        </w:rPr>
      </w:pPr>
      <w:r w:rsidRPr="00A40B88">
        <w:rPr>
          <w:lang w:val="pt-BR"/>
        </w:rPr>
        <w:t>exames.txt — exige listar somente exames explicitamente indicados no contexto para a gravidade informada, evitando extrapolar exames de grupos mais graves.</w:t>
      </w:r>
    </w:p>
    <w:p w14:paraId="46A4775F" w14:textId="77777777" w:rsidR="00A05EFD" w:rsidRPr="00A40B88" w:rsidRDefault="00000000">
      <w:pPr>
        <w:pStyle w:val="PargrafodaLista"/>
        <w:rPr>
          <w:lang w:val="pt-BR"/>
        </w:rPr>
      </w:pPr>
      <w:r w:rsidRPr="00A40B88">
        <w:rPr>
          <w:lang w:val="pt-BR"/>
        </w:rPr>
        <w:t>tratamento.txt — exige uso exclusivo do contexto recuperado e orienta o retorno de "evidência insuficiente" quando o contexto não sustentar uma recomendação.</w:t>
      </w:r>
    </w:p>
    <w:p w14:paraId="2E8440B8" w14:textId="77777777" w:rsidR="00A05EFD" w:rsidRPr="00A40B88" w:rsidRDefault="00000000">
      <w:pPr>
        <w:pStyle w:val="Ttulo2"/>
        <w:rPr>
          <w:lang w:val="pt-BR"/>
        </w:rPr>
      </w:pPr>
      <w:bookmarkStart w:id="40" w:name="_Toc230421780"/>
      <w:r w:rsidRPr="00A40B88">
        <w:rPr>
          <w:lang w:val="pt-BR"/>
        </w:rPr>
        <w:t>5.2 Regras Determinísticas de Gravidade</w:t>
      </w:r>
      <w:bookmarkEnd w:id="40"/>
    </w:p>
    <w:p w14:paraId="22B39814" w14:textId="77777777" w:rsidR="00A05EFD" w:rsidRPr="00A40B88" w:rsidRDefault="00000000">
      <w:pPr>
        <w:rPr>
          <w:lang w:val="pt-BR"/>
        </w:rPr>
      </w:pPr>
      <w:r w:rsidRPr="00A40B88">
        <w:rPr>
          <w:lang w:val="pt-BR"/>
        </w:rPr>
        <w:t>O nó de gravidade foi propositalmente implementado sem LLM e sem retrieval. A classificação grave/nao_grave usa uma tabela fixa por protocolo (nos/gravidade.py), eliminando a dependência do modelo generativo em uma etapa sensível do fluxo. Caso o LLM retorne label desconhecido, o fallback é nao_grave (conservador).</w:t>
      </w:r>
    </w:p>
    <w:p w14:paraId="5EDE0ACF" w14:textId="77777777" w:rsidR="00A05EFD" w:rsidRDefault="00000000">
      <w:pPr>
        <w:pStyle w:val="Ttulo2"/>
      </w:pPr>
      <w:bookmarkStart w:id="41" w:name="_Toc230421781"/>
      <w:r>
        <w:lastRenderedPageBreak/>
        <w:t>5.3 Human-in-the-loop e Disclaimers</w:t>
      </w:r>
      <w:bookmarkEnd w:id="41"/>
    </w:p>
    <w:p w14:paraId="07519559" w14:textId="77777777" w:rsidR="00A05EFD" w:rsidRPr="00A40B88" w:rsidRDefault="00000000">
      <w:pPr>
        <w:rPr>
          <w:lang w:val="pt-BR"/>
        </w:rPr>
      </w:pPr>
      <w:r w:rsidRPr="00A40B88">
        <w:rPr>
          <w:lang w:val="pt-BR"/>
        </w:rPr>
        <w:t>Entre as etapas de exames e tratamento existe um ponto explícito de confirmação humana, implementado por nos/confirmacao.py. Esse design garante estruturalmente que nenhum tratamento seja sugerido sem que um profissional valide a doença a ser tratada. Adicionalmente, o system message do modelo (alinhado entre treino e inferência) explicita o caráter informacional do assistente, e o disclaimer SAFETY_DISCLAIMER pode ser anexado ao final de cada resposta de treino via flag --append-safety-disclaimer.</w:t>
      </w:r>
    </w:p>
    <w:p w14:paraId="5FDB2B41" w14:textId="77777777" w:rsidR="00A05EFD" w:rsidRPr="00A40B88" w:rsidRDefault="00000000">
      <w:pPr>
        <w:pStyle w:val="Ttulo2"/>
        <w:rPr>
          <w:lang w:val="pt-BR"/>
        </w:rPr>
      </w:pPr>
      <w:bookmarkStart w:id="42" w:name="_Toc230421782"/>
      <w:r w:rsidRPr="00A40B88">
        <w:rPr>
          <w:lang w:val="pt-BR"/>
        </w:rPr>
        <w:t>5.4 Logging e Auditoria</w:t>
      </w:r>
      <w:bookmarkEnd w:id="42"/>
    </w:p>
    <w:p w14:paraId="76175818" w14:textId="77777777" w:rsidR="00A05EFD" w:rsidRPr="00A40B88" w:rsidRDefault="00000000">
      <w:pPr>
        <w:rPr>
          <w:lang w:val="pt-BR"/>
        </w:rPr>
      </w:pPr>
      <w:r w:rsidRPr="00A40B88">
        <w:rPr>
          <w:b/>
          <w:lang w:val="pt-BR"/>
        </w:rPr>
        <w:t>O projeto suporta auditoria em múltiplas camadas:</w:t>
      </w:r>
    </w:p>
    <w:p w14:paraId="789B77BE" w14:textId="77777777" w:rsidR="00A05EFD" w:rsidRPr="00A40B88" w:rsidRDefault="00000000">
      <w:pPr>
        <w:pStyle w:val="PargrafodaLista"/>
        <w:rPr>
          <w:lang w:val="pt-BR"/>
        </w:rPr>
      </w:pPr>
      <w:r w:rsidRPr="00A40B88">
        <w:rPr>
          <w:lang w:val="pt-BR"/>
        </w:rPr>
        <w:t>training_metadata.json (gerado pelo 02_finetune_lora.py) — registra modelo base, hiperparâmetros LoRA, seed, system message e configuração de disclaimer.</w:t>
      </w:r>
    </w:p>
    <w:p w14:paraId="7F4DAAEE" w14:textId="77777777" w:rsidR="00A05EFD" w:rsidRPr="00A40B88" w:rsidRDefault="00000000">
      <w:pPr>
        <w:pStyle w:val="PargrafodaLista"/>
        <w:rPr>
          <w:lang w:val="pt-BR"/>
        </w:rPr>
      </w:pPr>
      <w:r w:rsidRPr="00A40B88">
        <w:rPr>
          <w:lang w:val="pt-BR"/>
        </w:rPr>
        <w:t>evaluation_summary.json e predictions.jsonl (gerados pelo 03_evaluate_model.py) — registram métricas, indicadores de risco e respostas por exemplo.</w:t>
      </w:r>
    </w:p>
    <w:p w14:paraId="61A376DA" w14:textId="77777777" w:rsidR="00A05EFD" w:rsidRPr="00A40B88" w:rsidRDefault="00000000">
      <w:pPr>
        <w:pStyle w:val="PargrafodaLista"/>
        <w:rPr>
          <w:lang w:val="pt-BR"/>
        </w:rPr>
      </w:pPr>
      <w:r w:rsidRPr="00A40B88">
        <w:rPr>
          <w:lang w:val="pt-BR"/>
        </w:rPr>
        <w:t>data/processed/medpt_qa_manifest.jsonl e medpt_qa_report.json — auditoria do dataset pré-processado.</w:t>
      </w:r>
    </w:p>
    <w:p w14:paraId="571375EA" w14:textId="77777777" w:rsidR="00A05EFD" w:rsidRPr="00A40B88" w:rsidRDefault="00000000">
      <w:pPr>
        <w:pStyle w:val="PargrafodaLista"/>
        <w:rPr>
          <w:lang w:val="pt-BR"/>
        </w:rPr>
      </w:pPr>
      <w:r w:rsidRPr="00A40B88">
        <w:rPr>
          <w:lang w:val="pt-BR"/>
        </w:rPr>
        <w:t>langchain/logs/conversas.jsonl (configurável via CAMINHO_DO_LOG) — log estruturado das interações do assistente.</w:t>
      </w:r>
    </w:p>
    <w:p w14:paraId="209F815A" w14:textId="77777777" w:rsidR="00A05EFD" w:rsidRPr="00A40B88" w:rsidRDefault="00000000">
      <w:pPr>
        <w:pStyle w:val="PargrafodaLista"/>
        <w:rPr>
          <w:lang w:val="pt-BR"/>
        </w:rPr>
      </w:pPr>
      <w:r w:rsidRPr="00A40B88">
        <w:rPr>
          <w:lang w:val="pt-BR"/>
        </w:rPr>
        <w:t>Salvamento opcional de prompts efetivos via nos/debug.py (salvar_prompt) para inspeção.</w:t>
      </w:r>
    </w:p>
    <w:p w14:paraId="22323064" w14:textId="77777777" w:rsidR="00A05EFD" w:rsidRPr="00A40B88" w:rsidRDefault="00000000">
      <w:pPr>
        <w:rPr>
          <w:lang w:val="pt-BR"/>
        </w:rPr>
      </w:pPr>
      <w:r w:rsidRPr="00A40B88">
        <w:rPr>
          <w:lang w:val="pt-BR"/>
        </w:rPr>
        <w:br w:type="page"/>
      </w:r>
    </w:p>
    <w:p w14:paraId="7A7725DF" w14:textId="77777777" w:rsidR="00A05EFD" w:rsidRDefault="00000000">
      <w:pPr>
        <w:jc w:val="center"/>
      </w:pPr>
      <w:r>
        <w:lastRenderedPageBreak/>
        <w:drawing>
          <wp:inline distT="0" distB="0" distL="0" distR="0" wp14:anchorId="391F85BB" wp14:editId="095A2FA7">
            <wp:extent cx="2077199" cy="36927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47F4C908" w14:textId="77777777" w:rsidR="00A05EFD" w:rsidRPr="00A40B88" w:rsidRDefault="00000000">
      <w:pPr>
        <w:pStyle w:val="Ttulo1"/>
        <w:jc w:val="center"/>
        <w:rPr>
          <w:lang w:val="pt-BR"/>
        </w:rPr>
      </w:pPr>
      <w:bookmarkStart w:id="43" w:name="_Toc230421783"/>
      <w:r w:rsidRPr="00A40B88">
        <w:rPr>
          <w:lang w:val="pt-BR"/>
        </w:rPr>
        <w:t>6 Discussão e Análise Crítica</w:t>
      </w:r>
      <w:bookmarkEnd w:id="43"/>
    </w:p>
    <w:p w14:paraId="14D11CD6" w14:textId="77777777" w:rsidR="00A05EFD" w:rsidRPr="00A40B88" w:rsidRDefault="00000000">
      <w:pPr>
        <w:pStyle w:val="Ttulo2"/>
        <w:rPr>
          <w:lang w:val="pt-BR"/>
        </w:rPr>
      </w:pPr>
      <w:bookmarkStart w:id="44" w:name="_Toc230421784"/>
      <w:r w:rsidRPr="00A40B88">
        <w:rPr>
          <w:lang w:val="pt-BR"/>
        </w:rPr>
        <w:t>6.1 Limitações Identificadas</w:t>
      </w:r>
      <w:bookmarkEnd w:id="44"/>
    </w:p>
    <w:p w14:paraId="354C0AEB" w14:textId="77777777" w:rsidR="00A05EFD" w:rsidRPr="00A40B88" w:rsidRDefault="00000000">
      <w:pPr>
        <w:rPr>
          <w:lang w:val="pt-BR"/>
        </w:rPr>
      </w:pPr>
      <w:r w:rsidRPr="00A40B88">
        <w:rPr>
          <w:b/>
          <w:lang w:val="pt-BR"/>
        </w:rPr>
        <w:t>Limitações do fine-tuning:</w:t>
      </w:r>
    </w:p>
    <w:p w14:paraId="414BB6A8" w14:textId="77777777" w:rsidR="00A05EFD" w:rsidRPr="00A40B88" w:rsidRDefault="00000000">
      <w:pPr>
        <w:pStyle w:val="PargrafodaLista"/>
        <w:rPr>
          <w:lang w:val="pt-BR"/>
        </w:rPr>
      </w:pPr>
      <w:r w:rsidRPr="00A40B88">
        <w:rPr>
          <w:lang w:val="pt-BR"/>
        </w:rPr>
        <w:t>Execução parcial das épocas planejadas devido ao limite de GPU gratuita no Colab; o treinamento deve ser interpretado como prova de conceito do pipeline.</w:t>
      </w:r>
    </w:p>
    <w:p w14:paraId="10AB2A58" w14:textId="77777777" w:rsidR="00A05EFD" w:rsidRPr="00A40B88" w:rsidRDefault="00000000">
      <w:pPr>
        <w:pStyle w:val="PargrafodaLista"/>
        <w:rPr>
          <w:lang w:val="pt-BR"/>
        </w:rPr>
      </w:pPr>
      <w:r w:rsidRPr="00A40B88">
        <w:rPr>
          <w:lang w:val="pt-BR"/>
        </w:rPr>
        <w:t>Métricas textuais (Token-F1 ~0,20; ROUGE-L ~0,14) ainda baixas, refletindo característica do MedPT (alta variabilidade de respostas para a mesma pergunta).</w:t>
      </w:r>
    </w:p>
    <w:p w14:paraId="1184273F" w14:textId="77777777" w:rsidR="00A05EFD" w:rsidRPr="00A40B88" w:rsidRDefault="00000000">
      <w:pPr>
        <w:pStyle w:val="PargrafodaLista"/>
        <w:rPr>
          <w:lang w:val="pt-BR"/>
        </w:rPr>
      </w:pPr>
      <w:r w:rsidRPr="00A40B88">
        <w:rPr>
          <w:lang w:val="pt-BR"/>
        </w:rPr>
        <w:t>BERTScore não habilitado nas execuções principais (poderia capturar similaridade semântica que ROUGE não detecta).</w:t>
      </w:r>
    </w:p>
    <w:p w14:paraId="15E254FC" w14:textId="77777777" w:rsidR="00A05EFD" w:rsidRPr="00A40B88" w:rsidRDefault="00000000">
      <w:pPr>
        <w:pStyle w:val="PargrafodaLista"/>
        <w:rPr>
          <w:lang w:val="pt-BR"/>
        </w:rPr>
      </w:pPr>
      <w:r w:rsidRPr="00A40B88">
        <w:rPr>
          <w:lang w:val="pt-BR"/>
        </w:rPr>
        <w:t>Ausência de validação por especialistas médicos — restrição comum em projetos acadêmicos, mas crítica antes de qualquer uso real.</w:t>
      </w:r>
    </w:p>
    <w:p w14:paraId="26E30AC2" w14:textId="77777777" w:rsidR="00A05EFD" w:rsidRPr="00A40B88" w:rsidRDefault="00000000">
      <w:pPr>
        <w:rPr>
          <w:lang w:val="pt-BR"/>
        </w:rPr>
      </w:pPr>
      <w:r w:rsidRPr="00A40B88">
        <w:rPr>
          <w:b/>
          <w:lang w:val="pt-BR"/>
        </w:rPr>
        <w:t>Limitações do assistente:</w:t>
      </w:r>
    </w:p>
    <w:p w14:paraId="6F208BB1" w14:textId="77777777" w:rsidR="00A05EFD" w:rsidRPr="00A40B88" w:rsidRDefault="00000000">
      <w:pPr>
        <w:pStyle w:val="PargrafodaLista"/>
        <w:rPr>
          <w:lang w:val="pt-BR"/>
        </w:rPr>
      </w:pPr>
      <w:r w:rsidRPr="00A40B88">
        <w:rPr>
          <w:lang w:val="pt-BR"/>
        </w:rPr>
        <w:t>Base de conhecimento restrita aos protocolos de dengue e COVID-19 — escopo clínico limitado.</w:t>
      </w:r>
    </w:p>
    <w:p w14:paraId="4E9BEFA0" w14:textId="77777777" w:rsidR="00A05EFD" w:rsidRPr="00A40B88" w:rsidRDefault="00000000">
      <w:pPr>
        <w:pStyle w:val="PargrafodaLista"/>
        <w:rPr>
          <w:lang w:val="pt-BR"/>
        </w:rPr>
      </w:pPr>
      <w:r w:rsidRPr="00A40B88">
        <w:rPr>
          <w:lang w:val="pt-BR"/>
        </w:rPr>
        <w:t>Recuperação depende da qualidade dos protocolos indexados e da granularidade dos chunks.</w:t>
      </w:r>
    </w:p>
    <w:p w14:paraId="4F449D5F" w14:textId="77777777" w:rsidR="00A05EFD" w:rsidRPr="00A40B88" w:rsidRDefault="00000000">
      <w:pPr>
        <w:pStyle w:val="PargrafodaLista"/>
        <w:rPr>
          <w:lang w:val="pt-BR"/>
        </w:rPr>
      </w:pPr>
      <w:r w:rsidRPr="00A40B88">
        <w:rPr>
          <w:lang w:val="pt-BR"/>
        </w:rPr>
        <w:lastRenderedPageBreak/>
        <w:t>Carregamento do adapter LoRA depende de variáveis de ambiente bem configuradas; o fallback usa o modelo base, o que mascara o efeito do fine-tuning em alguns testes.</w:t>
      </w:r>
    </w:p>
    <w:p w14:paraId="165633F5" w14:textId="77777777" w:rsidR="00A05EFD" w:rsidRPr="00A40B88" w:rsidRDefault="00000000">
      <w:pPr>
        <w:pStyle w:val="PargrafodaLista"/>
        <w:rPr>
          <w:lang w:val="pt-BR"/>
        </w:rPr>
      </w:pPr>
      <w:r w:rsidRPr="00A40B88">
        <w:rPr>
          <w:lang w:val="pt-BR"/>
        </w:rPr>
        <w:t>Teste funcional realizado com entradas simuladas — não substitui validação clínica.</w:t>
      </w:r>
    </w:p>
    <w:p w14:paraId="04140DCE" w14:textId="77777777" w:rsidR="00A05EFD" w:rsidRPr="00A40B88" w:rsidRDefault="00000000">
      <w:pPr>
        <w:pStyle w:val="Ttulo2"/>
        <w:rPr>
          <w:lang w:val="pt-BR"/>
        </w:rPr>
      </w:pPr>
      <w:bookmarkStart w:id="45" w:name="_Toc230421785"/>
      <w:r w:rsidRPr="00A40B88">
        <w:rPr>
          <w:lang w:val="pt-BR"/>
        </w:rPr>
        <w:t>6.2 Alternativas Não Exploradas</w:t>
      </w:r>
      <w:bookmarkEnd w:id="45"/>
    </w:p>
    <w:p w14:paraId="10625C79" w14:textId="77777777" w:rsidR="00A05EFD" w:rsidRPr="00A40B88" w:rsidRDefault="00000000">
      <w:pPr>
        <w:pStyle w:val="PargrafodaLista"/>
        <w:rPr>
          <w:lang w:val="pt-BR"/>
        </w:rPr>
      </w:pPr>
      <w:r w:rsidRPr="00A40B88">
        <w:rPr>
          <w:lang w:val="pt-BR"/>
        </w:rPr>
        <w:t>Treinar até a convergência completa (várias épocas) em hardware menos restrito (A100/H100) para mensurar o efeito real do fine-tuning.</w:t>
      </w:r>
    </w:p>
    <w:p w14:paraId="2882501F" w14:textId="77777777" w:rsidR="00A05EFD" w:rsidRPr="00A40B88" w:rsidRDefault="00000000">
      <w:pPr>
        <w:pStyle w:val="PargrafodaLista"/>
        <w:rPr>
          <w:lang w:val="pt-BR"/>
        </w:rPr>
      </w:pPr>
      <w:r w:rsidRPr="00A40B88">
        <w:rPr>
          <w:lang w:val="pt-BR"/>
        </w:rPr>
        <w:t>Habilitar BERTScore na avaliação e cruzar com Token-F1/ROUGE-L para uma visão semântica.</w:t>
      </w:r>
    </w:p>
    <w:p w14:paraId="2A4877A6" w14:textId="77777777" w:rsidR="00A05EFD" w:rsidRPr="00A40B88" w:rsidRDefault="00000000">
      <w:pPr>
        <w:pStyle w:val="PargrafodaLista"/>
        <w:rPr>
          <w:lang w:val="pt-BR"/>
        </w:rPr>
      </w:pPr>
      <w:r w:rsidRPr="00A40B88">
        <w:rPr>
          <w:lang w:val="pt-BR"/>
        </w:rPr>
        <w:t>Comparar o adapter MedPT com adapters treinados em outros datasets médicos em português.</w:t>
      </w:r>
    </w:p>
    <w:p w14:paraId="3922F299" w14:textId="77777777" w:rsidR="00A05EFD" w:rsidRPr="00A40B88" w:rsidRDefault="00000000">
      <w:pPr>
        <w:pStyle w:val="PargrafodaLista"/>
        <w:rPr>
          <w:lang w:val="pt-BR"/>
        </w:rPr>
      </w:pPr>
      <w:r w:rsidRPr="00A40B88">
        <w:rPr>
          <w:lang w:val="pt-BR"/>
        </w:rPr>
        <w:t>Avaliação cega por médicos sobre uma amostra de respostas para mensurar qualidade clínica.</w:t>
      </w:r>
    </w:p>
    <w:p w14:paraId="0CC1A284" w14:textId="77777777" w:rsidR="00A05EFD" w:rsidRPr="00A40B88" w:rsidRDefault="00000000">
      <w:pPr>
        <w:pStyle w:val="PargrafodaLista"/>
        <w:rPr>
          <w:lang w:val="pt-BR"/>
        </w:rPr>
      </w:pPr>
      <w:r w:rsidRPr="00A40B88">
        <w:rPr>
          <w:lang w:val="pt-BR"/>
        </w:rPr>
        <w:t>Adição de novos protocolos (gripe, IAM, AVC, gestação) e teste de robustez do nó de classificação com diagnóstico diferencial mais amplo.</w:t>
      </w:r>
    </w:p>
    <w:p w14:paraId="7B8447A4" w14:textId="77777777" w:rsidR="00A05EFD" w:rsidRPr="00A40B88" w:rsidRDefault="00000000">
      <w:pPr>
        <w:pStyle w:val="PargrafodaLista"/>
        <w:rPr>
          <w:lang w:val="pt-BR"/>
        </w:rPr>
      </w:pPr>
      <w:r w:rsidRPr="00A40B88">
        <w:rPr>
          <w:lang w:val="pt-BR"/>
        </w:rPr>
        <w:t>Persistência do estado do grafo via checkpointer do LangGraph (permitindo retomada de sessões).</w:t>
      </w:r>
    </w:p>
    <w:p w14:paraId="1CBD466E" w14:textId="77777777" w:rsidR="00A05EFD" w:rsidRPr="00A40B88" w:rsidRDefault="00000000">
      <w:pPr>
        <w:pStyle w:val="PargrafodaLista"/>
        <w:rPr>
          <w:lang w:val="pt-BR"/>
        </w:rPr>
      </w:pPr>
      <w:r w:rsidRPr="00A40B88">
        <w:rPr>
          <w:lang w:val="pt-BR"/>
        </w:rPr>
        <w:t>Painel de monitoramento estilo Dash/Plotly para acompanhar métricas e logs em tempo real.</w:t>
      </w:r>
    </w:p>
    <w:p w14:paraId="2443BA83" w14:textId="77777777" w:rsidR="00A05EFD" w:rsidRPr="00A40B88" w:rsidRDefault="00000000">
      <w:pPr>
        <w:pStyle w:val="PargrafodaLista"/>
        <w:rPr>
          <w:lang w:val="pt-BR"/>
        </w:rPr>
      </w:pPr>
      <w:r w:rsidRPr="00A40B88">
        <w:rPr>
          <w:lang w:val="pt-BR"/>
        </w:rPr>
        <w:t>Containerização (Docker) e orquestração na nuvem para um deploy reprodutível.</w:t>
      </w:r>
    </w:p>
    <w:p w14:paraId="5556F12E" w14:textId="77777777" w:rsidR="00A05EFD" w:rsidRPr="00A40B88" w:rsidRDefault="00000000">
      <w:pPr>
        <w:pStyle w:val="Ttulo2"/>
        <w:rPr>
          <w:lang w:val="pt-BR"/>
        </w:rPr>
      </w:pPr>
      <w:bookmarkStart w:id="46" w:name="_Toc230421786"/>
      <w:r w:rsidRPr="00A40B88">
        <w:rPr>
          <w:lang w:val="pt-BR"/>
        </w:rPr>
        <w:t>6.3 Contribuições do Projeto</w:t>
      </w:r>
      <w:bookmarkEnd w:id="46"/>
    </w:p>
    <w:p w14:paraId="036F5765" w14:textId="77777777" w:rsidR="00A05EFD" w:rsidRPr="00A40B88" w:rsidRDefault="00000000">
      <w:pPr>
        <w:rPr>
          <w:lang w:val="pt-BR"/>
        </w:rPr>
      </w:pPr>
      <w:r w:rsidRPr="00A40B88">
        <w:rPr>
          <w:b/>
          <w:lang w:val="pt-BR"/>
        </w:rPr>
        <w:t>Contribuições técnicas:</w:t>
      </w:r>
    </w:p>
    <w:p w14:paraId="61785D76" w14:textId="77777777" w:rsidR="00A05EFD" w:rsidRPr="00A40B88" w:rsidRDefault="00000000">
      <w:pPr>
        <w:pStyle w:val="PargrafodaLista"/>
        <w:rPr>
          <w:lang w:val="pt-BR"/>
        </w:rPr>
      </w:pPr>
      <w:r w:rsidRPr="00A40B88">
        <w:rPr>
          <w:lang w:val="pt-BR"/>
        </w:rPr>
        <w:t>Pipeline reprodutível de fine-tuning com LoRA + Unsloth + 4-bit em GPU restrita.</w:t>
      </w:r>
    </w:p>
    <w:p w14:paraId="61A6524E" w14:textId="77777777" w:rsidR="00A05EFD" w:rsidRPr="00A40B88" w:rsidRDefault="00000000">
      <w:pPr>
        <w:pStyle w:val="PargrafodaLista"/>
        <w:rPr>
          <w:lang w:val="pt-BR"/>
        </w:rPr>
      </w:pPr>
      <w:r w:rsidRPr="00A40B88">
        <w:rPr>
          <w:lang w:val="pt-BR"/>
        </w:rPr>
        <w:t>Pré-processamento robusto do MedPT com split por pergunta normalizada (sem vazamento) e remoção de ruído promocional.</w:t>
      </w:r>
    </w:p>
    <w:p w14:paraId="44B05D64" w14:textId="77777777" w:rsidR="00A05EFD" w:rsidRPr="00A40B88" w:rsidRDefault="00000000">
      <w:pPr>
        <w:pStyle w:val="PargrafodaLista"/>
        <w:rPr>
          <w:lang w:val="pt-BR"/>
        </w:rPr>
      </w:pPr>
      <w:r w:rsidRPr="00A40B88">
        <w:rPr>
          <w:lang w:val="pt-BR"/>
        </w:rPr>
        <w:t>Arquitetura de assistente baseada em LangGraph com 6 nós especializados e roteamento condicional por gravidade.</w:t>
      </w:r>
    </w:p>
    <w:p w14:paraId="3CFBA41D" w14:textId="77777777" w:rsidR="00A05EFD" w:rsidRPr="00A40B88" w:rsidRDefault="00000000">
      <w:pPr>
        <w:pStyle w:val="PargrafodaLista"/>
        <w:rPr>
          <w:lang w:val="pt-BR"/>
        </w:rPr>
      </w:pPr>
      <w:r w:rsidRPr="00A40B88">
        <w:rPr>
          <w:lang w:val="pt-BR"/>
        </w:rPr>
        <w:t>RAG híbrido (FAISS + BM25 via RRF) calibrado para protocolos clínicos em português.</w:t>
      </w:r>
    </w:p>
    <w:p w14:paraId="1CD3BDC3" w14:textId="77777777" w:rsidR="00A05EFD" w:rsidRPr="00A40B88" w:rsidRDefault="00000000">
      <w:pPr>
        <w:pStyle w:val="PargrafodaLista"/>
        <w:rPr>
          <w:lang w:val="pt-BR"/>
        </w:rPr>
      </w:pPr>
      <w:r w:rsidRPr="00A40B88">
        <w:rPr>
          <w:lang w:val="pt-BR"/>
        </w:rPr>
        <w:t>Configuração modular de protocolos (ConfiguracaoProtocolo) que torna a adição de novos PDFs declarativa.</w:t>
      </w:r>
    </w:p>
    <w:p w14:paraId="0223916C" w14:textId="77777777" w:rsidR="00A05EFD" w:rsidRPr="00A40B88" w:rsidRDefault="00000000">
      <w:pPr>
        <w:rPr>
          <w:lang w:val="pt-BR"/>
        </w:rPr>
      </w:pPr>
      <w:r w:rsidRPr="00A40B88">
        <w:rPr>
          <w:b/>
          <w:lang w:val="pt-BR"/>
        </w:rPr>
        <w:t>Contribuições conceituais:</w:t>
      </w:r>
    </w:p>
    <w:p w14:paraId="298E9CD3" w14:textId="77777777" w:rsidR="00A05EFD" w:rsidRPr="00A40B88" w:rsidRDefault="00000000">
      <w:pPr>
        <w:pStyle w:val="PargrafodaLista"/>
        <w:rPr>
          <w:lang w:val="pt-BR"/>
        </w:rPr>
      </w:pPr>
      <w:r w:rsidRPr="00A40B88">
        <w:rPr>
          <w:lang w:val="pt-BR"/>
        </w:rPr>
        <w:lastRenderedPageBreak/>
        <w:t>Separação clara entre etapas controladas pelo LLM (classificação, exames, tratamento) e etapas determinísticas (gravidade), reduzindo a superfície de risco.</w:t>
      </w:r>
    </w:p>
    <w:p w14:paraId="5F231428" w14:textId="77777777" w:rsidR="00A05EFD" w:rsidRPr="00A40B88" w:rsidRDefault="00000000">
      <w:pPr>
        <w:pStyle w:val="PargrafodaLista"/>
        <w:rPr>
          <w:lang w:val="pt-BR"/>
        </w:rPr>
      </w:pPr>
      <w:r w:rsidRPr="00A40B88">
        <w:rPr>
          <w:lang w:val="pt-BR"/>
        </w:rPr>
        <w:t>Human-in-the-loop estrutural — o grafo não pode chegar a tratamento sem decisão explícita.</w:t>
      </w:r>
    </w:p>
    <w:p w14:paraId="5FC93AA4" w14:textId="77777777" w:rsidR="00A05EFD" w:rsidRPr="00A40B88" w:rsidRDefault="00000000">
      <w:pPr>
        <w:pStyle w:val="PargrafodaLista"/>
        <w:rPr>
          <w:lang w:val="pt-BR"/>
        </w:rPr>
      </w:pPr>
      <w:r w:rsidRPr="00A40B88">
        <w:rPr>
          <w:lang w:val="pt-BR"/>
        </w:rPr>
        <w:t>Rastreabilidade de fontes citadas pelo modelo (fonte, página, URL) para auditoria pelos protocolos oficiais.</w:t>
      </w:r>
    </w:p>
    <w:p w14:paraId="45DB85F0" w14:textId="77777777" w:rsidR="00A05EFD" w:rsidRPr="00A40B88" w:rsidRDefault="00000000">
      <w:pPr>
        <w:pStyle w:val="PargrafodaLista"/>
        <w:rPr>
          <w:lang w:val="pt-BR"/>
        </w:rPr>
      </w:pPr>
      <w:r w:rsidRPr="00A40B88">
        <w:rPr>
          <w:lang w:val="pt-BR"/>
        </w:rPr>
        <w:t>Documentação técnica detalhada (este relatório, README, ADR-001) que conecta teoria, código, resultados e limitações.</w:t>
      </w:r>
    </w:p>
    <w:p w14:paraId="11AE124B" w14:textId="77777777" w:rsidR="00A05EFD" w:rsidRPr="00A40B88" w:rsidRDefault="00000000">
      <w:pPr>
        <w:rPr>
          <w:lang w:val="pt-BR"/>
        </w:rPr>
      </w:pPr>
      <w:r w:rsidRPr="00A40B88">
        <w:rPr>
          <w:lang w:val="pt-BR"/>
        </w:rPr>
        <w:br w:type="page"/>
      </w:r>
    </w:p>
    <w:p w14:paraId="5E00935F" w14:textId="77777777" w:rsidR="00A05EFD" w:rsidRDefault="00000000">
      <w:pPr>
        <w:jc w:val="center"/>
      </w:pPr>
      <w:r>
        <w:lastRenderedPageBreak/>
        <w:drawing>
          <wp:inline distT="0" distB="0" distL="0" distR="0" wp14:anchorId="63E2CF8A" wp14:editId="0F40D1FA">
            <wp:extent cx="2077199" cy="369279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
                    <a:stretch>
                      <a:fillRect/>
                    </a:stretch>
                  </pic:blipFill>
                  <pic:spPr>
                    <a:xfrm>
                      <a:off x="0" y="0"/>
                      <a:ext cx="2077199" cy="3692798"/>
                    </a:xfrm>
                    <a:prstGeom prst="rect">
                      <a:avLst/>
                    </a:prstGeom>
                  </pic:spPr>
                </pic:pic>
              </a:graphicData>
            </a:graphic>
          </wp:inline>
        </w:drawing>
      </w:r>
    </w:p>
    <w:p w14:paraId="57229254" w14:textId="77777777" w:rsidR="00A05EFD" w:rsidRPr="00A40B88" w:rsidRDefault="00000000">
      <w:pPr>
        <w:pStyle w:val="Ttulo1"/>
        <w:jc w:val="center"/>
        <w:rPr>
          <w:lang w:val="pt-BR"/>
        </w:rPr>
      </w:pPr>
      <w:bookmarkStart w:id="47" w:name="_Toc230421787"/>
      <w:r w:rsidRPr="00A40B88">
        <w:rPr>
          <w:lang w:val="pt-BR"/>
        </w:rPr>
        <w:t>7 Conclusões</w:t>
      </w:r>
      <w:bookmarkEnd w:id="47"/>
    </w:p>
    <w:p w14:paraId="64549327" w14:textId="77777777" w:rsidR="00A05EFD" w:rsidRPr="00A40B88" w:rsidRDefault="00000000">
      <w:pPr>
        <w:pStyle w:val="Ttulo2"/>
        <w:rPr>
          <w:lang w:val="pt-BR"/>
        </w:rPr>
      </w:pPr>
      <w:bookmarkStart w:id="48" w:name="_Toc230421788"/>
      <w:r w:rsidRPr="00A40B88">
        <w:rPr>
          <w:lang w:val="pt-BR"/>
        </w:rPr>
        <w:t>7.1 Síntese dos Resultados</w:t>
      </w:r>
      <w:bookmarkEnd w:id="48"/>
    </w:p>
    <w:p w14:paraId="1B9E3BED" w14:textId="77777777" w:rsidR="00A05EFD" w:rsidRPr="00A40B88" w:rsidRDefault="00000000">
      <w:pPr>
        <w:pStyle w:val="PargrafodaLista"/>
        <w:rPr>
          <w:lang w:val="pt-BR"/>
        </w:rPr>
      </w:pPr>
      <w:r w:rsidRPr="00A40B88">
        <w:rPr>
          <w:lang w:val="pt-BR"/>
        </w:rPr>
        <w:t>Pipeline completo de fine-tuning implementado e validado em Google Colab (GPU T4).</w:t>
      </w:r>
    </w:p>
    <w:p w14:paraId="206DB723" w14:textId="77777777" w:rsidR="00A05EFD" w:rsidRPr="00A40B88" w:rsidRDefault="00000000">
      <w:pPr>
        <w:pStyle w:val="PargrafodaLista"/>
        <w:rPr>
          <w:lang w:val="pt-BR"/>
        </w:rPr>
      </w:pPr>
      <w:r w:rsidRPr="00A40B88">
        <w:rPr>
          <w:lang w:val="pt-BR"/>
        </w:rPr>
        <w:t>Adapter LoRA produzido e salvo em pre-trained/qwen2.5-3b-medpt-lora, com training_metadata.json para reprodutibilidade.</w:t>
      </w:r>
    </w:p>
    <w:p w14:paraId="2C176A7F" w14:textId="77777777" w:rsidR="00A05EFD" w:rsidRPr="00A40B88" w:rsidRDefault="00000000">
      <w:pPr>
        <w:pStyle w:val="PargrafodaLista"/>
        <w:rPr>
          <w:lang w:val="pt-BR"/>
        </w:rPr>
      </w:pPr>
      <w:r w:rsidRPr="00A40B88">
        <w:rPr>
          <w:lang w:val="pt-BR"/>
        </w:rPr>
        <w:t>Avaliação automática executada com Token-F1 e ROUGE-L; checkpoint-3750 mostrou evolução clara sobre o adapter pré-treinado.</w:t>
      </w:r>
    </w:p>
    <w:p w14:paraId="195D4722" w14:textId="77777777" w:rsidR="00A05EFD" w:rsidRPr="00A40B88" w:rsidRDefault="00000000">
      <w:pPr>
        <w:pStyle w:val="PargrafodaLista"/>
        <w:rPr>
          <w:lang w:val="pt-BR"/>
        </w:rPr>
      </w:pPr>
      <w:r w:rsidRPr="00A40B88">
        <w:rPr>
          <w:lang w:val="pt-BR"/>
        </w:rPr>
        <w:t>Assistente médico funcional com LangChain/LangGraph, RAG híbrido sobre protocolos oficiais e fluxo com 6 nós especializados.</w:t>
      </w:r>
    </w:p>
    <w:p w14:paraId="2A7E9149" w14:textId="77777777" w:rsidR="00A05EFD" w:rsidRPr="00A40B88" w:rsidRDefault="00000000">
      <w:pPr>
        <w:pStyle w:val="PargrafodaLista"/>
        <w:rPr>
          <w:lang w:val="pt-BR"/>
        </w:rPr>
      </w:pPr>
      <w:r w:rsidRPr="00A40B88">
        <w:rPr>
          <w:lang w:val="pt-BR"/>
        </w:rPr>
        <w:t>Mecanismos de segurança implementados: regras determinísticas de gravidade, prompts restritivos, human-in-the-loop e rastreabilidade de fontes.</w:t>
      </w:r>
    </w:p>
    <w:p w14:paraId="54985E42" w14:textId="77777777" w:rsidR="00A05EFD" w:rsidRPr="00A40B88" w:rsidRDefault="00000000">
      <w:pPr>
        <w:pStyle w:val="Ttulo2"/>
        <w:rPr>
          <w:lang w:val="pt-BR"/>
        </w:rPr>
      </w:pPr>
      <w:bookmarkStart w:id="49" w:name="_Toc230421789"/>
      <w:r w:rsidRPr="00A40B88">
        <w:rPr>
          <w:lang w:val="pt-BR"/>
        </w:rPr>
        <w:t>7.2 Lições Aprendidas</w:t>
      </w:r>
      <w:bookmarkEnd w:id="49"/>
    </w:p>
    <w:p w14:paraId="7464E16A" w14:textId="77777777" w:rsidR="00A05EFD" w:rsidRPr="00A40B88" w:rsidRDefault="00000000">
      <w:pPr>
        <w:rPr>
          <w:lang w:val="pt-BR"/>
        </w:rPr>
      </w:pPr>
      <w:r w:rsidRPr="00A40B88">
        <w:rPr>
          <w:b/>
          <w:lang w:val="pt-BR"/>
        </w:rPr>
        <w:t>Sobre fine-tuning em recursos limitados:</w:t>
      </w:r>
    </w:p>
    <w:p w14:paraId="5D289EBC" w14:textId="77777777" w:rsidR="00A05EFD" w:rsidRPr="00A40B88" w:rsidRDefault="00000000">
      <w:pPr>
        <w:pStyle w:val="PargrafodaLista"/>
        <w:rPr>
          <w:lang w:val="pt-BR"/>
        </w:rPr>
      </w:pPr>
      <w:r w:rsidRPr="00A40B88">
        <w:rPr>
          <w:lang w:val="pt-BR"/>
        </w:rPr>
        <w:t>LoRA + quantização 4-bit + Unsloth viabilizam fine-tuning de modelos 3B em GPU T4, mas o tempo de GPU gratuita é um gargalo significativo.</w:t>
      </w:r>
    </w:p>
    <w:p w14:paraId="7A5E7C9E" w14:textId="77777777" w:rsidR="00A05EFD" w:rsidRPr="00A40B88" w:rsidRDefault="00000000">
      <w:pPr>
        <w:pStyle w:val="PargrafodaLista"/>
        <w:rPr>
          <w:lang w:val="pt-BR"/>
        </w:rPr>
      </w:pPr>
      <w:r w:rsidRPr="00A40B88">
        <w:rPr>
          <w:lang w:val="pt-BR"/>
        </w:rPr>
        <w:t>Split por pergunta normalizada é essencial em datasets de QA médico — split por linha vaza entre treino e teste.</w:t>
      </w:r>
    </w:p>
    <w:p w14:paraId="15DFAFF0" w14:textId="77777777" w:rsidR="00A05EFD" w:rsidRPr="00A40B88" w:rsidRDefault="00000000">
      <w:pPr>
        <w:pStyle w:val="PargrafodaLista"/>
        <w:rPr>
          <w:lang w:val="pt-BR"/>
        </w:rPr>
      </w:pPr>
      <w:r w:rsidRPr="00A40B88">
        <w:rPr>
          <w:lang w:val="pt-BR"/>
        </w:rPr>
        <w:lastRenderedPageBreak/>
        <w:t>Filtragem de ruído promocional antes do treino evita que o modelo aprenda padrões indesejados.</w:t>
      </w:r>
    </w:p>
    <w:p w14:paraId="416D4B73" w14:textId="77777777" w:rsidR="00A05EFD" w:rsidRPr="00A40B88" w:rsidRDefault="00000000">
      <w:pPr>
        <w:rPr>
          <w:lang w:val="pt-BR"/>
        </w:rPr>
      </w:pPr>
      <w:r w:rsidRPr="00A40B88">
        <w:rPr>
          <w:b/>
          <w:lang w:val="pt-BR"/>
        </w:rPr>
        <w:t>Sobre LLMs em contexto médico:</w:t>
      </w:r>
    </w:p>
    <w:p w14:paraId="18F45CA3" w14:textId="77777777" w:rsidR="00A05EFD" w:rsidRPr="00A40B88" w:rsidRDefault="00000000">
      <w:pPr>
        <w:pStyle w:val="PargrafodaLista"/>
        <w:rPr>
          <w:lang w:val="pt-BR"/>
        </w:rPr>
      </w:pPr>
      <w:r w:rsidRPr="00A40B88">
        <w:rPr>
          <w:lang w:val="pt-BR"/>
        </w:rPr>
        <w:t>Regras determinísticas para decisões críticas (gravidade) são mais seguras do que delegar 100% ao LLM.</w:t>
      </w:r>
    </w:p>
    <w:p w14:paraId="7192953B" w14:textId="77777777" w:rsidR="00A05EFD" w:rsidRPr="00A40B88" w:rsidRDefault="00000000">
      <w:pPr>
        <w:pStyle w:val="PargrafodaLista"/>
        <w:rPr>
          <w:lang w:val="pt-BR"/>
        </w:rPr>
      </w:pPr>
      <w:r w:rsidRPr="00A40B88">
        <w:rPr>
          <w:lang w:val="pt-BR"/>
        </w:rPr>
        <w:t>Prompts restritivos com formato JSON aumentam a previsibilidade e facilitam parsing.</w:t>
      </w:r>
    </w:p>
    <w:p w14:paraId="1F73E53B" w14:textId="77777777" w:rsidR="00A05EFD" w:rsidRPr="00A40B88" w:rsidRDefault="00000000">
      <w:pPr>
        <w:pStyle w:val="PargrafodaLista"/>
        <w:rPr>
          <w:lang w:val="pt-BR"/>
        </w:rPr>
      </w:pPr>
      <w:r w:rsidRPr="00A40B88">
        <w:rPr>
          <w:lang w:val="pt-BR"/>
        </w:rPr>
        <w:t>RAG sobre protocolos oficiais é uma alternativa robusta a respostas geradas apenas pela memória paramétrica.</w:t>
      </w:r>
    </w:p>
    <w:p w14:paraId="3C2DD862" w14:textId="77777777" w:rsidR="00A05EFD" w:rsidRPr="00A40B88" w:rsidRDefault="00000000">
      <w:pPr>
        <w:rPr>
          <w:lang w:val="pt-BR"/>
        </w:rPr>
      </w:pPr>
      <w:r w:rsidRPr="00A40B88">
        <w:rPr>
          <w:b/>
          <w:lang w:val="pt-BR"/>
        </w:rPr>
        <w:t>Sobre LangGraph e orquestração:</w:t>
      </w:r>
    </w:p>
    <w:p w14:paraId="45D2FA2C" w14:textId="77777777" w:rsidR="00A05EFD" w:rsidRPr="00A40B88" w:rsidRDefault="00000000">
      <w:pPr>
        <w:pStyle w:val="PargrafodaLista"/>
        <w:rPr>
          <w:lang w:val="pt-BR"/>
        </w:rPr>
      </w:pPr>
      <w:r w:rsidRPr="00A40B88">
        <w:rPr>
          <w:lang w:val="pt-BR"/>
        </w:rPr>
        <w:t>Modelar o fluxo como grafo de estados explícitos torna o sistema auditável e testável nó a nó.</w:t>
      </w:r>
    </w:p>
    <w:p w14:paraId="49D44A44" w14:textId="77777777" w:rsidR="00A05EFD" w:rsidRPr="00A40B88" w:rsidRDefault="00000000">
      <w:pPr>
        <w:pStyle w:val="PargrafodaLista"/>
        <w:rPr>
          <w:lang w:val="pt-BR"/>
        </w:rPr>
      </w:pPr>
      <w:r w:rsidRPr="00A40B88">
        <w:rPr>
          <w:lang w:val="pt-BR"/>
        </w:rPr>
        <w:t>Roteamento condicional permite priorizar caminhos críticos (alerta antes de exames em casos graves).</w:t>
      </w:r>
    </w:p>
    <w:p w14:paraId="7031FC33" w14:textId="77777777" w:rsidR="00A05EFD" w:rsidRPr="00A40B88" w:rsidRDefault="00000000">
      <w:pPr>
        <w:pStyle w:val="PargrafodaLista"/>
        <w:rPr>
          <w:lang w:val="pt-BR"/>
        </w:rPr>
      </w:pPr>
      <w:r w:rsidRPr="00A40B88">
        <w:rPr>
          <w:lang w:val="pt-BR"/>
        </w:rPr>
        <w:t>Human-in-the-loop como um nó dedicado é o mecanismo mais limpo para impedir avanço sem validação.</w:t>
      </w:r>
    </w:p>
    <w:p w14:paraId="48A52723" w14:textId="77777777" w:rsidR="00A05EFD" w:rsidRPr="00A40B88" w:rsidRDefault="00000000">
      <w:pPr>
        <w:pStyle w:val="Ttulo2"/>
        <w:rPr>
          <w:lang w:val="pt-BR"/>
        </w:rPr>
      </w:pPr>
      <w:bookmarkStart w:id="50" w:name="_Toc230421790"/>
      <w:r w:rsidRPr="00A40B88">
        <w:rPr>
          <w:lang w:val="pt-BR"/>
        </w:rPr>
        <w:t>7.3 Impacto e Aplicabilidade</w:t>
      </w:r>
      <w:bookmarkEnd w:id="50"/>
    </w:p>
    <w:p w14:paraId="02DB583D" w14:textId="77777777" w:rsidR="00A05EFD" w:rsidRPr="00A40B88" w:rsidRDefault="00000000">
      <w:pPr>
        <w:pStyle w:val="PargrafodaLista"/>
        <w:rPr>
          <w:lang w:val="pt-BR"/>
        </w:rPr>
      </w:pPr>
      <w:r w:rsidRPr="00A40B88">
        <w:rPr>
          <w:lang w:val="pt-BR"/>
        </w:rPr>
        <w:t>Triagem assistida: pré-organização de informações de paciente para a equipe médica, com fontes citadas.</w:t>
      </w:r>
    </w:p>
    <w:p w14:paraId="33D4CC91" w14:textId="77777777" w:rsidR="00A05EFD" w:rsidRPr="00A40B88" w:rsidRDefault="00000000">
      <w:pPr>
        <w:pStyle w:val="PargrafodaLista"/>
        <w:rPr>
          <w:lang w:val="pt-BR"/>
        </w:rPr>
      </w:pPr>
      <w:r w:rsidRPr="00A40B88">
        <w:rPr>
          <w:lang w:val="pt-BR"/>
        </w:rPr>
        <w:t>Educação médica: explicações estruturadas que ajudam estudantes a compreender protocolos.</w:t>
      </w:r>
    </w:p>
    <w:p w14:paraId="05B89732" w14:textId="77777777" w:rsidR="00A05EFD" w:rsidRPr="00A40B88" w:rsidRDefault="00000000">
      <w:pPr>
        <w:pStyle w:val="PargrafodaLista"/>
        <w:rPr>
          <w:lang w:val="pt-BR"/>
        </w:rPr>
      </w:pPr>
      <w:r w:rsidRPr="00A40B88">
        <w:rPr>
          <w:lang w:val="pt-BR"/>
        </w:rPr>
        <w:t>Telemedicina: apoio à equipe em regiões com escassez de especialistas, sem substituir o profissional.</w:t>
      </w:r>
    </w:p>
    <w:p w14:paraId="158D0C58" w14:textId="77777777" w:rsidR="00A05EFD" w:rsidRPr="00A40B88" w:rsidRDefault="00000000">
      <w:pPr>
        <w:pStyle w:val="PargrafodaLista"/>
        <w:rPr>
          <w:lang w:val="pt-BR"/>
        </w:rPr>
      </w:pPr>
      <w:r w:rsidRPr="00A40B88">
        <w:rPr>
          <w:lang w:val="pt-BR"/>
        </w:rPr>
        <w:t>Auditoria e qualidade: logs estruturados permitem revisão posterior de decisões automatizadas.</w:t>
      </w:r>
    </w:p>
    <w:p w14:paraId="5F1F41C4" w14:textId="77777777" w:rsidR="00A05EFD" w:rsidRPr="00A40B88" w:rsidRDefault="00000000">
      <w:pPr>
        <w:pStyle w:val="PargrafodaLista"/>
        <w:rPr>
          <w:lang w:val="pt-BR"/>
        </w:rPr>
      </w:pPr>
      <w:r w:rsidRPr="00A40B88">
        <w:rPr>
          <w:lang w:val="pt-BR"/>
        </w:rPr>
        <w:t>Vigilância epidemiológica: identificação rápida de padrões de sintomas alinhados a doenças vigentes nos protocolos.</w:t>
      </w:r>
    </w:p>
    <w:p w14:paraId="4D2AE614" w14:textId="77777777" w:rsidR="00A05EFD" w:rsidRPr="00A40B88" w:rsidRDefault="00000000">
      <w:pPr>
        <w:rPr>
          <w:lang w:val="pt-BR"/>
        </w:rPr>
      </w:pPr>
      <w:r w:rsidRPr="00A40B88">
        <w:rPr>
          <w:b/>
          <w:lang w:val="pt-BR"/>
        </w:rPr>
        <w:t>Barreiras para adoção real:</w:t>
      </w:r>
    </w:p>
    <w:p w14:paraId="01C959FF" w14:textId="77777777" w:rsidR="00A05EFD" w:rsidRPr="00A40B88" w:rsidRDefault="00000000">
      <w:pPr>
        <w:pStyle w:val="PargrafodaLista"/>
        <w:rPr>
          <w:lang w:val="pt-BR"/>
        </w:rPr>
      </w:pPr>
      <w:r w:rsidRPr="00A40B88">
        <w:rPr>
          <w:lang w:val="pt-BR"/>
        </w:rPr>
        <w:t>Validação clínica prospectiva por profissionais de saúde antes de uso em produção.</w:t>
      </w:r>
    </w:p>
    <w:p w14:paraId="248E3F1D" w14:textId="77777777" w:rsidR="00A05EFD" w:rsidRPr="00A40B88" w:rsidRDefault="00000000">
      <w:pPr>
        <w:pStyle w:val="PargrafodaLista"/>
        <w:rPr>
          <w:lang w:val="pt-BR"/>
        </w:rPr>
      </w:pPr>
      <w:r w:rsidRPr="00A40B88">
        <w:rPr>
          <w:lang w:val="pt-BR"/>
        </w:rPr>
        <w:t>Necessidade de aprovação regulatória (ANVISA, conselhos profissionais).</w:t>
      </w:r>
    </w:p>
    <w:p w14:paraId="00180D37" w14:textId="77777777" w:rsidR="00A05EFD" w:rsidRPr="00A40B88" w:rsidRDefault="00000000">
      <w:pPr>
        <w:pStyle w:val="PargrafodaLista"/>
        <w:rPr>
          <w:lang w:val="pt-BR"/>
        </w:rPr>
      </w:pPr>
      <w:r w:rsidRPr="00A40B88">
        <w:rPr>
          <w:lang w:val="pt-BR"/>
        </w:rPr>
        <w:t>Integração com sistemas hospitalares (HIS/EMR) e padrões de interoperabilidade (FHIR).</w:t>
      </w:r>
    </w:p>
    <w:p w14:paraId="35BF9AA6" w14:textId="77777777" w:rsidR="00A05EFD" w:rsidRPr="00A40B88" w:rsidRDefault="00000000">
      <w:pPr>
        <w:pStyle w:val="PargrafodaLista"/>
        <w:rPr>
          <w:lang w:val="pt-BR"/>
        </w:rPr>
      </w:pPr>
      <w:r w:rsidRPr="00A40B88">
        <w:rPr>
          <w:lang w:val="pt-BR"/>
        </w:rPr>
        <w:t>Treinamento dos profissionais para uso adequado e supervisão.</w:t>
      </w:r>
    </w:p>
    <w:p w14:paraId="129C9778" w14:textId="77777777" w:rsidR="00A05EFD" w:rsidRPr="00A40B88" w:rsidRDefault="00000000">
      <w:pPr>
        <w:pStyle w:val="PargrafodaLista"/>
        <w:rPr>
          <w:lang w:val="pt-BR"/>
        </w:rPr>
      </w:pPr>
      <w:r w:rsidRPr="00A40B88">
        <w:rPr>
          <w:lang w:val="pt-BR"/>
        </w:rPr>
        <w:t>Definição de responsabilidade legal em casos de erro do assistente.</w:t>
      </w:r>
    </w:p>
    <w:p w14:paraId="1C6B8A72" w14:textId="77777777" w:rsidR="00A05EFD" w:rsidRPr="00A40B88" w:rsidRDefault="00000000">
      <w:pPr>
        <w:pStyle w:val="Ttulo2"/>
        <w:rPr>
          <w:lang w:val="pt-BR"/>
        </w:rPr>
      </w:pPr>
      <w:bookmarkStart w:id="51" w:name="_Toc230421791"/>
      <w:r w:rsidRPr="00A40B88">
        <w:rPr>
          <w:lang w:val="pt-BR"/>
        </w:rPr>
        <w:lastRenderedPageBreak/>
        <w:t>7.4 Considerações Finais</w:t>
      </w:r>
      <w:bookmarkEnd w:id="51"/>
    </w:p>
    <w:p w14:paraId="64AB0590" w14:textId="77777777" w:rsidR="00A05EFD" w:rsidRPr="00A40B88" w:rsidRDefault="00000000">
      <w:pPr>
        <w:rPr>
          <w:lang w:val="pt-BR"/>
        </w:rPr>
      </w:pPr>
      <w:r w:rsidRPr="00A40B88">
        <w:rPr>
          <w:lang w:val="pt-BR"/>
        </w:rPr>
        <w:t>O projeto entregou uma prova de conceito completa de assistente médico, conectando fine-tuning de LLM e orquestração via LangGraph com RAG sobre protocolos oficiais. Embora as métricas automáticas ainda sejam modestas e o treinamento tenha sido parcial pelas limitações de GPU, o pipeline é reprodutível e a arquitetura do assistente foi desenhada com foco em segurança estrutural — regras determinísticas, validação humana obrigatória e fontes citadas. Como continuidade natural, recomenda-se executar o treinamento até convergência em hardware menos restrito, ampliar a base de protocolos, ativar BERTScore na avaliação e submeter uma amostra de respostas a revisão por especialistas médicos.</w:t>
      </w:r>
    </w:p>
    <w:p w14:paraId="10015077" w14:textId="77777777" w:rsidR="00A05EFD" w:rsidRPr="00A40B88" w:rsidRDefault="00000000">
      <w:pPr>
        <w:rPr>
          <w:lang w:val="pt-BR"/>
        </w:rPr>
      </w:pPr>
      <w:r w:rsidRPr="00A40B88">
        <w:rPr>
          <w:lang w:val="pt-BR"/>
        </w:rPr>
        <w:t>O resultado é uma base sólida sobre a qual evoluções incrementais podem ser construídas com baixa fricção: novos protocolos são adicionados via configuração; o adapter pode ser substituído por uma versão melhor sem mudar o código; e o fluxo do grafo pode receber novos nós (por exemplo, logging especializado, integração com sistemas externos) preservando as garantias de segurança atuais.</w:t>
      </w:r>
    </w:p>
    <w:p w14:paraId="1D788EF8" w14:textId="77777777" w:rsidR="00A05EFD" w:rsidRPr="00A40B88" w:rsidRDefault="00000000">
      <w:pPr>
        <w:rPr>
          <w:lang w:val="pt-BR"/>
        </w:rPr>
      </w:pPr>
      <w:r w:rsidRPr="00A40B88">
        <w:rPr>
          <w:lang w:val="pt-BR"/>
        </w:rPr>
        <w:br w:type="page"/>
      </w:r>
    </w:p>
    <w:p w14:paraId="35117A3D" w14:textId="77777777" w:rsidR="00A05EFD" w:rsidRPr="00A40B88" w:rsidRDefault="00000000">
      <w:pPr>
        <w:pStyle w:val="Ttulo1"/>
        <w:rPr>
          <w:lang w:val="pt-BR"/>
        </w:rPr>
      </w:pPr>
      <w:bookmarkStart w:id="52" w:name="_Toc230421792"/>
      <w:r w:rsidRPr="00A40B88">
        <w:rPr>
          <w:lang w:val="pt-BR"/>
        </w:rPr>
        <w:lastRenderedPageBreak/>
        <w:t>Referências</w:t>
      </w:r>
      <w:bookmarkEnd w:id="52"/>
    </w:p>
    <w:p w14:paraId="7A8B4E33" w14:textId="77777777" w:rsidR="00A05EFD" w:rsidRPr="00A40B88" w:rsidRDefault="00000000">
      <w:pPr>
        <w:pStyle w:val="PargrafodaLista"/>
        <w:rPr>
          <w:lang w:val="pt-BR"/>
        </w:rPr>
      </w:pPr>
      <w:r w:rsidRPr="00A40B88">
        <w:rPr>
          <w:lang w:val="pt-BR"/>
        </w:rPr>
        <w:t>AKCIT. MedPT — Dataset de perguntas e respostas médicas em português. Hugging Face. Disponível em: https://huggingface.co/datasets/AKCIT/MedPT.</w:t>
      </w:r>
    </w:p>
    <w:p w14:paraId="4D43E4C6" w14:textId="77777777" w:rsidR="00A05EFD" w:rsidRDefault="00000000">
      <w:pPr>
        <w:pStyle w:val="PargrafodaLista"/>
      </w:pPr>
      <w:r>
        <w:t>Hu, E. J. et al. LoRA: Low-Rank Adaptation of Large Language Models. arXiv:2106.09685, 2021.</w:t>
      </w:r>
    </w:p>
    <w:p w14:paraId="40AC6FA6" w14:textId="77777777" w:rsidR="00A05EFD" w:rsidRDefault="00000000">
      <w:pPr>
        <w:pStyle w:val="PargrafodaLista"/>
      </w:pPr>
      <w:r>
        <w:t>Dettmers, T. et al. QLoRA: Efficient Finetuning of Quantized LLMs. arXiv:2305.14314, 2023.</w:t>
      </w:r>
    </w:p>
    <w:p w14:paraId="3244067A" w14:textId="77777777" w:rsidR="00A05EFD" w:rsidRDefault="00000000">
      <w:pPr>
        <w:pStyle w:val="PargrafodaLista"/>
      </w:pPr>
      <w:r>
        <w:t>Lewis, P. et al. Retrieval-Augmented Generation for Knowledge-Intensive NLP Tasks. arXiv:2005.11401, 2020.</w:t>
      </w:r>
    </w:p>
    <w:p w14:paraId="76B9419F" w14:textId="77777777" w:rsidR="00A05EFD" w:rsidRDefault="00000000">
      <w:pPr>
        <w:pStyle w:val="PargrafodaLista"/>
      </w:pPr>
      <w:r>
        <w:t>Robertson, S. E.; Zaragoza, H. The Probabilistic Relevance Framework: BM25 and Beyond. Foundations and Trends in Information Retrieval, 2009.</w:t>
      </w:r>
    </w:p>
    <w:p w14:paraId="3C175FA8" w14:textId="77777777" w:rsidR="00A05EFD" w:rsidRPr="00A40B88" w:rsidRDefault="00000000">
      <w:pPr>
        <w:pStyle w:val="PargrafodaLista"/>
        <w:rPr>
          <w:lang w:val="pt-BR"/>
        </w:rPr>
      </w:pPr>
      <w:r>
        <w:t xml:space="preserve">Cormack, G. V.; Clarke, C. L. A.; Buettcher, S. Reciprocal Rank Fusion outperforms Condorcet and individual Rank Learning Methods. </w:t>
      </w:r>
      <w:r w:rsidRPr="00A40B88">
        <w:rPr>
          <w:lang w:val="pt-BR"/>
        </w:rPr>
        <w:t>SIGIR, 2009.</w:t>
      </w:r>
    </w:p>
    <w:p w14:paraId="67BD8346" w14:textId="77777777" w:rsidR="00A05EFD" w:rsidRPr="00A40B88" w:rsidRDefault="00000000">
      <w:pPr>
        <w:pStyle w:val="PargrafodaLista"/>
        <w:rPr>
          <w:lang w:val="pt-BR"/>
        </w:rPr>
      </w:pPr>
      <w:r w:rsidRPr="00A40B88">
        <w:rPr>
          <w:lang w:val="pt-BR"/>
        </w:rPr>
        <w:t>Hugging Face. Transformers, PEFT, TRL, Datasets — documentação oficial.</w:t>
      </w:r>
    </w:p>
    <w:p w14:paraId="6C620D10" w14:textId="77777777" w:rsidR="00A05EFD" w:rsidRPr="00A40B88" w:rsidRDefault="00000000">
      <w:pPr>
        <w:pStyle w:val="PargrafodaLista"/>
        <w:rPr>
          <w:lang w:val="pt-BR"/>
        </w:rPr>
      </w:pPr>
      <w:r w:rsidRPr="00A40B88">
        <w:rPr>
          <w:lang w:val="pt-BR"/>
        </w:rPr>
        <w:t>Unsloth AI. Documentação e modelos pré-quantizados (unsloth/qwen2.5-3b-instruct-unsloth-bnb-4bit).</w:t>
      </w:r>
    </w:p>
    <w:p w14:paraId="089C0997" w14:textId="77777777" w:rsidR="00A05EFD" w:rsidRPr="00A40B88" w:rsidRDefault="00000000">
      <w:pPr>
        <w:pStyle w:val="PargrafodaLista"/>
        <w:rPr>
          <w:lang w:val="pt-BR"/>
        </w:rPr>
      </w:pPr>
      <w:r w:rsidRPr="00A40B88">
        <w:rPr>
          <w:lang w:val="pt-BR"/>
        </w:rPr>
        <w:t>LangChain e LangGraph. Documentação oficial (langchain.com).</w:t>
      </w:r>
    </w:p>
    <w:p w14:paraId="6528932F" w14:textId="77777777" w:rsidR="00A05EFD" w:rsidRPr="00A40B88" w:rsidRDefault="00000000">
      <w:pPr>
        <w:pStyle w:val="PargrafodaLista"/>
        <w:rPr>
          <w:lang w:val="pt-BR"/>
        </w:rPr>
      </w:pPr>
      <w:r>
        <w:t xml:space="preserve">Qwen Team. Qwen2.5 Technical Report. </w:t>
      </w:r>
      <w:r w:rsidRPr="00A40B88">
        <w:rPr>
          <w:lang w:val="pt-BR"/>
        </w:rPr>
        <w:t>2024.</w:t>
      </w:r>
    </w:p>
    <w:p w14:paraId="60A36E27" w14:textId="77777777" w:rsidR="00A05EFD" w:rsidRPr="00A40B88" w:rsidRDefault="00000000">
      <w:pPr>
        <w:pStyle w:val="PargrafodaLista"/>
        <w:rPr>
          <w:lang w:val="pt-BR"/>
        </w:rPr>
      </w:pPr>
      <w:r w:rsidRPr="00A40B88">
        <w:rPr>
          <w:lang w:val="pt-BR"/>
        </w:rPr>
        <w:t>Ministério da Saúde. Dengue: diagnóstico e manejo clínico — adulto e criança. Brasília, 2024.</w:t>
      </w:r>
    </w:p>
    <w:p w14:paraId="78C5C693" w14:textId="77777777" w:rsidR="00A05EFD" w:rsidRPr="00A40B88" w:rsidRDefault="00000000">
      <w:pPr>
        <w:pStyle w:val="PargrafodaLista"/>
        <w:rPr>
          <w:lang w:val="pt-BR"/>
        </w:rPr>
      </w:pPr>
      <w:r w:rsidRPr="00A40B88">
        <w:rPr>
          <w:lang w:val="pt-BR"/>
        </w:rPr>
        <w:t>Ministério da Saúde. Protocolo de Manejo Clínico do Coronavírus (COVID-19) na Atenção Primária à Saúde (v9). Brasília.</w:t>
      </w:r>
    </w:p>
    <w:p w14:paraId="565FF1A2" w14:textId="77777777" w:rsidR="00A05EFD" w:rsidRPr="00A40B88" w:rsidRDefault="00000000">
      <w:pPr>
        <w:pStyle w:val="Ttulo1"/>
        <w:rPr>
          <w:lang w:val="pt-BR"/>
        </w:rPr>
      </w:pPr>
      <w:bookmarkStart w:id="53" w:name="_Toc230421793"/>
      <w:r w:rsidRPr="00A40B88">
        <w:rPr>
          <w:lang w:val="pt-BR"/>
        </w:rPr>
        <w:t>Apêndices</w:t>
      </w:r>
      <w:bookmarkEnd w:id="53"/>
    </w:p>
    <w:p w14:paraId="39C5B3FC" w14:textId="77777777" w:rsidR="00A05EFD" w:rsidRPr="00A40B88" w:rsidRDefault="00000000">
      <w:pPr>
        <w:pStyle w:val="Ttulo2"/>
        <w:rPr>
          <w:lang w:val="pt-BR"/>
        </w:rPr>
      </w:pPr>
      <w:bookmarkStart w:id="54" w:name="_Toc230421794"/>
      <w:r w:rsidRPr="00A40B88">
        <w:rPr>
          <w:lang w:val="pt-BR"/>
        </w:rPr>
        <w:t>Apêndice A — Instalação e Execução</w:t>
      </w:r>
      <w:bookmarkEnd w:id="54"/>
    </w:p>
    <w:p w14:paraId="7096A61B" w14:textId="77777777" w:rsidR="00A05EFD" w:rsidRPr="00A40B88" w:rsidRDefault="00000000">
      <w:pPr>
        <w:rPr>
          <w:lang w:val="pt-BR"/>
        </w:rPr>
      </w:pPr>
      <w:r w:rsidRPr="00A40B88">
        <w:rPr>
          <w:b/>
          <w:lang w:val="pt-BR"/>
        </w:rPr>
        <w:t>Pré-requisitos:</w:t>
      </w:r>
    </w:p>
    <w:p w14:paraId="5E6F58A9" w14:textId="77777777" w:rsidR="00A05EFD" w:rsidRPr="00A40B88" w:rsidRDefault="00000000">
      <w:pPr>
        <w:pStyle w:val="PargrafodaLista"/>
        <w:rPr>
          <w:lang w:val="pt-BR"/>
        </w:rPr>
      </w:pPr>
      <w:r w:rsidRPr="00A40B88">
        <w:rPr>
          <w:lang w:val="pt-BR"/>
        </w:rPr>
        <w:t>Python 3.10+ (3.13 recomendado para o assistente local; 3.10/3.11 para o Colab conforme sessão).</w:t>
      </w:r>
    </w:p>
    <w:p w14:paraId="70A93929" w14:textId="77777777" w:rsidR="00A05EFD" w:rsidRPr="00A40B88" w:rsidRDefault="00000000">
      <w:pPr>
        <w:pStyle w:val="PargrafodaLista"/>
        <w:rPr>
          <w:lang w:val="pt-BR"/>
        </w:rPr>
      </w:pPr>
      <w:r w:rsidRPr="00A40B88">
        <w:rPr>
          <w:lang w:val="pt-BR"/>
        </w:rPr>
        <w:t>Git para clonagem do repositório.</w:t>
      </w:r>
    </w:p>
    <w:p w14:paraId="2702DE12" w14:textId="77777777" w:rsidR="00A05EFD" w:rsidRPr="00A40B88" w:rsidRDefault="00000000">
      <w:pPr>
        <w:pStyle w:val="PargrafodaLista"/>
        <w:rPr>
          <w:lang w:val="pt-BR"/>
        </w:rPr>
      </w:pPr>
      <w:r w:rsidRPr="00A40B88">
        <w:rPr>
          <w:lang w:val="pt-BR"/>
        </w:rPr>
        <w:t>Acesso ao Google Colab com GPU T4 (ou superior) para os scripts 02 e 03.</w:t>
      </w:r>
    </w:p>
    <w:p w14:paraId="340E1BE7" w14:textId="77777777" w:rsidR="00A05EFD" w:rsidRPr="00A40B88" w:rsidRDefault="00000000">
      <w:pPr>
        <w:rPr>
          <w:lang w:val="pt-BR"/>
        </w:rPr>
      </w:pPr>
      <w:r w:rsidRPr="00A40B88">
        <w:rPr>
          <w:b/>
          <w:lang w:val="pt-BR"/>
        </w:rPr>
        <w:t>Passo a passo (assistente local):</w:t>
      </w:r>
    </w:p>
    <w:p w14:paraId="1C512BB6" w14:textId="77777777" w:rsidR="00A05EFD" w:rsidRPr="00A40B88" w:rsidRDefault="00000000">
      <w:pPr>
        <w:pStyle w:val="CodeSnipet"/>
        <w:rPr>
          <w:lang w:val="pt-BR"/>
        </w:rPr>
      </w:pPr>
      <w:r w:rsidRPr="00A40B88">
        <w:rPr>
          <w:lang w:val="pt-BR"/>
        </w:rPr>
        <w:t># 1. Clonar repositorio</w:t>
      </w:r>
    </w:p>
    <w:p w14:paraId="7106A0D5" w14:textId="77777777" w:rsidR="00A05EFD" w:rsidRPr="00A40B88" w:rsidRDefault="00000000">
      <w:pPr>
        <w:pStyle w:val="CodeSnipet"/>
        <w:rPr>
          <w:lang w:val="pt-BR"/>
        </w:rPr>
      </w:pPr>
      <w:r w:rsidRPr="00A40B88">
        <w:rPr>
          <w:lang w:val="pt-BR"/>
        </w:rPr>
        <w:t>git clone https://github.com/elbergaliza/Tech-Challenge-FIAP-FASE3.git</w:t>
      </w:r>
    </w:p>
    <w:p w14:paraId="265502AB" w14:textId="77777777" w:rsidR="00A05EFD" w:rsidRDefault="00000000">
      <w:pPr>
        <w:pStyle w:val="CodeSnipet"/>
      </w:pPr>
      <w:r>
        <w:t>cd Tech-Challenge-FIAP-FASE3</w:t>
      </w:r>
    </w:p>
    <w:p w14:paraId="26541431" w14:textId="77777777" w:rsidR="00A05EFD" w:rsidRDefault="00A05EFD">
      <w:pPr>
        <w:pStyle w:val="CodeSnipet"/>
      </w:pPr>
    </w:p>
    <w:p w14:paraId="02976CE1" w14:textId="77777777" w:rsidR="00A05EFD" w:rsidRDefault="00000000">
      <w:pPr>
        <w:pStyle w:val="CodeSnipet"/>
      </w:pPr>
      <w:r>
        <w:t># 2. Criar ambiente virtual</w:t>
      </w:r>
    </w:p>
    <w:p w14:paraId="06389563" w14:textId="77777777" w:rsidR="00A05EFD" w:rsidRDefault="00000000">
      <w:pPr>
        <w:pStyle w:val="CodeSnipet"/>
      </w:pPr>
      <w:r>
        <w:lastRenderedPageBreak/>
        <w:t>python -m venv .venv</w:t>
      </w:r>
    </w:p>
    <w:p w14:paraId="43C7996F" w14:textId="77777777" w:rsidR="00A05EFD" w:rsidRDefault="00000000">
      <w:pPr>
        <w:pStyle w:val="CodeSnipet"/>
      </w:pPr>
      <w:r>
        <w:t>.venv\Scripts\activate     # Windows (PowerShell)</w:t>
      </w:r>
    </w:p>
    <w:p w14:paraId="5B561712" w14:textId="77777777" w:rsidR="00A05EFD" w:rsidRDefault="00000000">
      <w:pPr>
        <w:pStyle w:val="CodeSnipet"/>
      </w:pPr>
      <w:r>
        <w:t>source .venv/bin/activate   # Linux/macOS</w:t>
      </w:r>
    </w:p>
    <w:p w14:paraId="10C003B4" w14:textId="77777777" w:rsidR="00A05EFD" w:rsidRDefault="00A05EFD">
      <w:pPr>
        <w:pStyle w:val="CodeSnipet"/>
      </w:pPr>
    </w:p>
    <w:p w14:paraId="315AD507" w14:textId="77777777" w:rsidR="00A05EFD" w:rsidRPr="00A40B88" w:rsidRDefault="00000000">
      <w:pPr>
        <w:pStyle w:val="CodeSnipet"/>
        <w:rPr>
          <w:lang w:val="pt-BR"/>
        </w:rPr>
      </w:pPr>
      <w:r w:rsidRPr="00A40B88">
        <w:rPr>
          <w:lang w:val="pt-BR"/>
        </w:rPr>
        <w:t># 3. Instalar dependencias</w:t>
      </w:r>
    </w:p>
    <w:p w14:paraId="04AB2FB5" w14:textId="77777777" w:rsidR="00A05EFD" w:rsidRPr="00A40B88" w:rsidRDefault="00000000">
      <w:pPr>
        <w:pStyle w:val="CodeSnipet"/>
        <w:rPr>
          <w:lang w:val="pt-BR"/>
        </w:rPr>
      </w:pPr>
      <w:r w:rsidRPr="00A40B88">
        <w:rPr>
          <w:lang w:val="pt-BR"/>
        </w:rPr>
        <w:t>pip install -r requirements.txt</w:t>
      </w:r>
    </w:p>
    <w:p w14:paraId="3651F524" w14:textId="77777777" w:rsidR="00A05EFD" w:rsidRPr="00A40B88" w:rsidRDefault="00A05EFD">
      <w:pPr>
        <w:pStyle w:val="CodeSnipet"/>
        <w:rPr>
          <w:lang w:val="pt-BR"/>
        </w:rPr>
      </w:pPr>
    </w:p>
    <w:p w14:paraId="01363D60" w14:textId="77777777" w:rsidR="00A05EFD" w:rsidRPr="00A40B88" w:rsidRDefault="00000000">
      <w:pPr>
        <w:pStyle w:val="CodeSnipet"/>
        <w:rPr>
          <w:lang w:val="pt-BR"/>
        </w:rPr>
      </w:pPr>
      <w:r w:rsidRPr="00A40B88">
        <w:rPr>
          <w:lang w:val="pt-BR"/>
        </w:rPr>
        <w:t># 4. (Opcional) Configurar .env baseado em .env.example</w:t>
      </w:r>
    </w:p>
    <w:p w14:paraId="18DD3071" w14:textId="77777777" w:rsidR="00A05EFD" w:rsidRDefault="00000000">
      <w:pPr>
        <w:pStyle w:val="CodeSnipet"/>
      </w:pPr>
      <w:r>
        <w:t>#    LORA_ADAPTER_PATH=pre-trained/qwen2.5-3b-medpt-lora</w:t>
      </w:r>
    </w:p>
    <w:p w14:paraId="78982B1A" w14:textId="77777777" w:rsidR="00A05EFD" w:rsidRDefault="00000000">
      <w:pPr>
        <w:pStyle w:val="CodeSnipet"/>
      </w:pPr>
      <w:r>
        <w:t>#    LORA_BASE_MODEL=Qwen/Qwen2.5-3B-Instruct</w:t>
      </w:r>
    </w:p>
    <w:p w14:paraId="00BA77CD" w14:textId="77777777" w:rsidR="00A05EFD" w:rsidRDefault="00A05EFD">
      <w:pPr>
        <w:pStyle w:val="CodeSnipet"/>
      </w:pPr>
    </w:p>
    <w:p w14:paraId="0C92AC32" w14:textId="77777777" w:rsidR="00A05EFD" w:rsidRPr="00A40B88" w:rsidRDefault="00000000">
      <w:pPr>
        <w:pStyle w:val="CodeSnipet"/>
        <w:rPr>
          <w:lang w:val="pt-BR"/>
        </w:rPr>
      </w:pPr>
      <w:r w:rsidRPr="00A40B88">
        <w:rPr>
          <w:lang w:val="pt-BR"/>
        </w:rPr>
        <w:t># 5. Executar assistente</w:t>
      </w:r>
    </w:p>
    <w:p w14:paraId="71E4C0E5" w14:textId="77777777" w:rsidR="00A05EFD" w:rsidRPr="00A40B88" w:rsidRDefault="00000000">
      <w:pPr>
        <w:pStyle w:val="CodeSnipet"/>
        <w:rPr>
          <w:lang w:val="pt-BR"/>
        </w:rPr>
      </w:pPr>
      <w:r w:rsidRPr="00A40B88">
        <w:rPr>
          <w:lang w:val="pt-BR"/>
        </w:rPr>
        <w:t>cd langchain</w:t>
      </w:r>
    </w:p>
    <w:p w14:paraId="6FC90883" w14:textId="77777777" w:rsidR="00A05EFD" w:rsidRPr="00A40B88" w:rsidRDefault="00000000">
      <w:pPr>
        <w:pStyle w:val="CodeSnipet"/>
        <w:rPr>
          <w:lang w:val="pt-BR"/>
        </w:rPr>
      </w:pPr>
      <w:r w:rsidRPr="00A40B88">
        <w:rPr>
          <w:lang w:val="pt-BR"/>
        </w:rPr>
        <w:t>python main.py</w:t>
      </w:r>
    </w:p>
    <w:p w14:paraId="0E5880CE" w14:textId="77777777" w:rsidR="00A05EFD" w:rsidRPr="00A40B88" w:rsidRDefault="00000000">
      <w:pPr>
        <w:rPr>
          <w:lang w:val="pt-BR"/>
        </w:rPr>
      </w:pPr>
      <w:r w:rsidRPr="00A40B88">
        <w:rPr>
          <w:b/>
          <w:lang w:val="pt-BR"/>
        </w:rPr>
        <w:t>Passo a passo (fine-tuning no Colab):</w:t>
      </w:r>
    </w:p>
    <w:p w14:paraId="74521202" w14:textId="77777777" w:rsidR="00A05EFD" w:rsidRPr="00A40B88" w:rsidRDefault="00000000">
      <w:pPr>
        <w:pStyle w:val="CodeSnipet"/>
        <w:rPr>
          <w:lang w:val="pt-BR"/>
        </w:rPr>
      </w:pPr>
      <w:r w:rsidRPr="00A40B88">
        <w:rPr>
          <w:lang w:val="pt-BR"/>
        </w:rPr>
        <w:t># 1. Local — preparar dataset</w:t>
      </w:r>
    </w:p>
    <w:p w14:paraId="0B89D941" w14:textId="77777777" w:rsidR="00A05EFD" w:rsidRPr="00A40B88" w:rsidRDefault="00000000">
      <w:pPr>
        <w:pStyle w:val="CodeSnipet"/>
        <w:rPr>
          <w:lang w:val="pt-BR"/>
        </w:rPr>
      </w:pPr>
      <w:r w:rsidRPr="00A40B88">
        <w:rPr>
          <w:lang w:val="pt-BR"/>
        </w:rPr>
        <w:t>python tunning/01_analyze_dataset.py</w:t>
      </w:r>
    </w:p>
    <w:p w14:paraId="42605646" w14:textId="77777777" w:rsidR="00A05EFD" w:rsidRPr="00A40B88" w:rsidRDefault="00A05EFD">
      <w:pPr>
        <w:pStyle w:val="CodeSnipet"/>
        <w:rPr>
          <w:lang w:val="pt-BR"/>
        </w:rPr>
      </w:pPr>
    </w:p>
    <w:p w14:paraId="04DA9619" w14:textId="77777777" w:rsidR="00A05EFD" w:rsidRPr="00A40B88" w:rsidRDefault="00000000">
      <w:pPr>
        <w:pStyle w:val="CodeSnipet"/>
        <w:rPr>
          <w:lang w:val="pt-BR"/>
        </w:rPr>
      </w:pPr>
      <w:r w:rsidRPr="00A40B88">
        <w:rPr>
          <w:lang w:val="pt-BR"/>
        </w:rPr>
        <w:t># 2. Colab — treinar com LoRA</w:t>
      </w:r>
    </w:p>
    <w:p w14:paraId="50BCE851" w14:textId="77777777" w:rsidR="00A05EFD" w:rsidRDefault="00000000">
      <w:pPr>
        <w:pStyle w:val="CodeSnipet"/>
      </w:pPr>
      <w:r>
        <w:t>!python tunning/02_finetune_lora.py \</w:t>
      </w:r>
    </w:p>
    <w:p w14:paraId="7A293DD8" w14:textId="77777777" w:rsidR="00A05EFD" w:rsidRDefault="00000000">
      <w:pPr>
        <w:pStyle w:val="CodeSnipet"/>
      </w:pPr>
      <w:r>
        <w:t xml:space="preserve">    --dataset-dir data/processed/medpt_qa \</w:t>
      </w:r>
    </w:p>
    <w:p w14:paraId="1B36802E" w14:textId="77777777" w:rsidR="00A05EFD" w:rsidRDefault="00000000">
      <w:pPr>
        <w:pStyle w:val="CodeSnipet"/>
      </w:pPr>
      <w:r>
        <w:t xml:space="preserve">    --checkpoint-dir data/checkpoints/qwen2.5-3b-medpt-lora \</w:t>
      </w:r>
    </w:p>
    <w:p w14:paraId="14E0302B" w14:textId="77777777" w:rsidR="00A05EFD" w:rsidRDefault="00000000">
      <w:pPr>
        <w:pStyle w:val="CodeSnipet"/>
      </w:pPr>
      <w:r>
        <w:t xml:space="preserve">    --final-dir pre-trained/qwen2.5-3b-medpt-lora</w:t>
      </w:r>
    </w:p>
    <w:p w14:paraId="77A491B9" w14:textId="77777777" w:rsidR="00A05EFD" w:rsidRDefault="00A05EFD">
      <w:pPr>
        <w:pStyle w:val="CodeSnipet"/>
      </w:pPr>
    </w:p>
    <w:p w14:paraId="7F775792" w14:textId="77777777" w:rsidR="00A05EFD" w:rsidRDefault="00000000">
      <w:pPr>
        <w:pStyle w:val="CodeSnipet"/>
      </w:pPr>
      <w:r>
        <w:t># 3. Colab — avaliar adapter</w:t>
      </w:r>
    </w:p>
    <w:p w14:paraId="20677580" w14:textId="77777777" w:rsidR="00A05EFD" w:rsidRDefault="00000000">
      <w:pPr>
        <w:pStyle w:val="CodeSnipet"/>
      </w:pPr>
      <w:r>
        <w:t>!python tunning/03_evaluate_model.py \</w:t>
      </w:r>
    </w:p>
    <w:p w14:paraId="3C1373E9" w14:textId="77777777" w:rsidR="00A05EFD" w:rsidRDefault="00000000">
      <w:pPr>
        <w:pStyle w:val="CodeSnipet"/>
      </w:pPr>
      <w:r>
        <w:t xml:space="preserve">    --adapter-dir pre-trained/qwen2.5-3b-medpt-lora \</w:t>
      </w:r>
    </w:p>
    <w:p w14:paraId="51528544" w14:textId="77777777" w:rsidR="00A05EFD" w:rsidRDefault="00000000">
      <w:pPr>
        <w:pStyle w:val="CodeSnipet"/>
      </w:pPr>
      <w:r>
        <w:t xml:space="preserve">    --base-model-name Qwen/Qwen2.5-3B-Instruct \</w:t>
      </w:r>
    </w:p>
    <w:p w14:paraId="65CF5073" w14:textId="77777777" w:rsidR="00A05EFD" w:rsidRDefault="00000000">
      <w:pPr>
        <w:pStyle w:val="CodeSnipet"/>
      </w:pPr>
      <w:r>
        <w:t xml:space="preserve">    --max-eval-samples 200 --max-new-tokens 256 --temperature 0.0</w:t>
      </w:r>
    </w:p>
    <w:p w14:paraId="5D4E484F" w14:textId="77777777" w:rsidR="00A05EFD" w:rsidRPr="00A40B88" w:rsidRDefault="00000000">
      <w:pPr>
        <w:pStyle w:val="Ttulo2"/>
        <w:rPr>
          <w:lang w:val="pt-BR"/>
        </w:rPr>
      </w:pPr>
      <w:bookmarkStart w:id="55" w:name="_Toc230421795"/>
      <w:r w:rsidRPr="00A40B88">
        <w:rPr>
          <w:lang w:val="pt-BR"/>
        </w:rPr>
        <w:t>Apêndice B — Estrutura Completa de Arquivos</w:t>
      </w:r>
      <w:bookmarkEnd w:id="55"/>
    </w:p>
    <w:p w14:paraId="1F38D432" w14:textId="77777777" w:rsidR="00A05EFD" w:rsidRDefault="00000000">
      <w:pPr>
        <w:pStyle w:val="CodeSnipet"/>
      </w:pPr>
      <w:r>
        <w:t>Tech-Challenge-FIAP-FASE3/</w:t>
      </w:r>
    </w:p>
    <w:p w14:paraId="62313F4E" w14:textId="77777777" w:rsidR="00A05EFD" w:rsidRDefault="00000000">
      <w:pPr>
        <w:pStyle w:val="CodeSnipet"/>
      </w:pPr>
      <w:r>
        <w:t>├── README.md</w:t>
      </w:r>
    </w:p>
    <w:p w14:paraId="16567592" w14:textId="77777777" w:rsidR="00A05EFD" w:rsidRDefault="00000000">
      <w:pPr>
        <w:pStyle w:val="CodeSnipet"/>
      </w:pPr>
      <w:r>
        <w:t>├── LICENSE</w:t>
      </w:r>
    </w:p>
    <w:p w14:paraId="0DE91A8A" w14:textId="77777777" w:rsidR="00A05EFD" w:rsidRDefault="00000000">
      <w:pPr>
        <w:pStyle w:val="CodeSnipet"/>
      </w:pPr>
      <w:r>
        <w:t>├── requirements.txt</w:t>
      </w:r>
    </w:p>
    <w:p w14:paraId="42ABD1F6" w14:textId="77777777" w:rsidR="00A05EFD" w:rsidRDefault="00000000">
      <w:pPr>
        <w:pStyle w:val="CodeSnipet"/>
      </w:pPr>
      <w:r>
        <w:t>├── requirements-finetune.txt</w:t>
      </w:r>
    </w:p>
    <w:p w14:paraId="54A29C30" w14:textId="77777777" w:rsidR="00A05EFD" w:rsidRPr="00A40B88" w:rsidRDefault="00000000">
      <w:pPr>
        <w:pStyle w:val="CodeSnipet"/>
        <w:rPr>
          <w:lang w:val="pt-BR"/>
        </w:rPr>
      </w:pPr>
      <w:r w:rsidRPr="00A40B88">
        <w:rPr>
          <w:lang w:val="pt-BR"/>
        </w:rPr>
        <w:t>├── COMPARACAO_AVALIACAO_LORA_VS_CHECKPOINT3750.md</w:t>
      </w:r>
    </w:p>
    <w:p w14:paraId="7D4EC4C3" w14:textId="77777777" w:rsidR="00A05EFD" w:rsidRDefault="00000000">
      <w:pPr>
        <w:pStyle w:val="CodeSnipet"/>
      </w:pPr>
      <w:r>
        <w:t>├── artefatos_tunning_e_langchain_plan.md</w:t>
      </w:r>
    </w:p>
    <w:p w14:paraId="51DF592F" w14:textId="77777777" w:rsidR="00A05EFD" w:rsidRDefault="00000000">
      <w:pPr>
        <w:pStyle w:val="CodeSnipet"/>
      </w:pPr>
      <w:r>
        <w:t>│</w:t>
      </w:r>
    </w:p>
    <w:p w14:paraId="006D5318" w14:textId="77777777" w:rsidR="00A05EFD" w:rsidRDefault="00000000">
      <w:pPr>
        <w:pStyle w:val="CodeSnipet"/>
      </w:pPr>
      <w:r>
        <w:t>├── tunning/</w:t>
      </w:r>
    </w:p>
    <w:p w14:paraId="7D196C39" w14:textId="77777777" w:rsidR="00A05EFD" w:rsidRDefault="00000000">
      <w:pPr>
        <w:pStyle w:val="CodeSnipet"/>
      </w:pPr>
      <w:r>
        <w:t>│   ├── 01_analyze_dataset.py</w:t>
      </w:r>
    </w:p>
    <w:p w14:paraId="5359C2DD" w14:textId="77777777" w:rsidR="00A05EFD" w:rsidRDefault="00000000">
      <w:pPr>
        <w:pStyle w:val="CodeSnipet"/>
      </w:pPr>
      <w:r>
        <w:t>│   ├── 02_finetune_lora.py</w:t>
      </w:r>
    </w:p>
    <w:p w14:paraId="35957CEA" w14:textId="77777777" w:rsidR="00A05EFD" w:rsidRDefault="00000000">
      <w:pPr>
        <w:pStyle w:val="CodeSnipet"/>
      </w:pPr>
      <w:r>
        <w:t>│   ├── 03_evaluate_model.py</w:t>
      </w:r>
    </w:p>
    <w:p w14:paraId="42E5F4AD" w14:textId="77777777" w:rsidR="00A05EFD" w:rsidRDefault="00000000">
      <w:pPr>
        <w:pStyle w:val="CodeSnipet"/>
      </w:pPr>
      <w:r>
        <w:t>│   ├── Execucao do 01_analyze_dataset.py.ipynb</w:t>
      </w:r>
    </w:p>
    <w:p w14:paraId="0AE85842" w14:textId="77777777" w:rsidR="00A05EFD" w:rsidRDefault="00000000">
      <w:pPr>
        <w:pStyle w:val="CodeSnipet"/>
      </w:pPr>
      <w:r>
        <w:t>│   ├── Execucao do 02_finetune_lora.py.ipynb</w:t>
      </w:r>
    </w:p>
    <w:p w14:paraId="0E8E936D" w14:textId="77777777" w:rsidR="00A05EFD" w:rsidRPr="00A40B88" w:rsidRDefault="00000000">
      <w:pPr>
        <w:pStyle w:val="CodeSnipet"/>
        <w:rPr>
          <w:lang w:val="pt-BR"/>
        </w:rPr>
      </w:pPr>
      <w:r w:rsidRPr="00A40B88">
        <w:rPr>
          <w:lang w:val="pt-BR"/>
        </w:rPr>
        <w:t>│   ├── Execucao do 03_evaluate_model.ipynb</w:t>
      </w:r>
    </w:p>
    <w:p w14:paraId="0EBA7FF6" w14:textId="77777777" w:rsidR="00A05EFD" w:rsidRPr="00A40B88" w:rsidRDefault="00000000">
      <w:pPr>
        <w:pStyle w:val="CodeSnipet"/>
        <w:rPr>
          <w:lang w:val="pt-BR"/>
        </w:rPr>
      </w:pPr>
      <w:r w:rsidRPr="00A40B88">
        <w:rPr>
          <w:lang w:val="pt-BR"/>
        </w:rPr>
        <w:t>│   ├── resultado_02.txt / resultado_02_analise.md</w:t>
      </w:r>
    </w:p>
    <w:p w14:paraId="23CBBF29" w14:textId="77777777" w:rsidR="00A05EFD" w:rsidRPr="00A40B88" w:rsidRDefault="00000000">
      <w:pPr>
        <w:pStyle w:val="CodeSnipet"/>
        <w:rPr>
          <w:lang w:val="pt-BR"/>
        </w:rPr>
      </w:pPr>
      <w:r w:rsidRPr="00A40B88">
        <w:rPr>
          <w:lang w:val="pt-BR"/>
        </w:rPr>
        <w:t>│   └── resultado_03.txt / resultado_03_analise.md</w:t>
      </w:r>
    </w:p>
    <w:p w14:paraId="5A71439C" w14:textId="77777777" w:rsidR="00A05EFD" w:rsidRPr="00A40B88" w:rsidRDefault="00000000">
      <w:pPr>
        <w:pStyle w:val="CodeSnipet"/>
        <w:rPr>
          <w:lang w:val="pt-BR"/>
        </w:rPr>
      </w:pPr>
      <w:r w:rsidRPr="00A40B88">
        <w:rPr>
          <w:lang w:val="pt-BR"/>
        </w:rPr>
        <w:t>│</w:t>
      </w:r>
    </w:p>
    <w:p w14:paraId="463BAEF5" w14:textId="77777777" w:rsidR="00A05EFD" w:rsidRPr="00A40B88" w:rsidRDefault="00000000">
      <w:pPr>
        <w:pStyle w:val="CodeSnipet"/>
        <w:rPr>
          <w:lang w:val="pt-BR"/>
        </w:rPr>
      </w:pPr>
      <w:r w:rsidRPr="00A40B88">
        <w:rPr>
          <w:lang w:val="pt-BR"/>
        </w:rPr>
        <w:t>├── langchain/</w:t>
      </w:r>
    </w:p>
    <w:p w14:paraId="7AB3CD6F" w14:textId="77777777" w:rsidR="00A05EFD" w:rsidRPr="00A40B88" w:rsidRDefault="00000000">
      <w:pPr>
        <w:pStyle w:val="CodeSnipet"/>
        <w:rPr>
          <w:lang w:val="pt-BR"/>
        </w:rPr>
      </w:pPr>
      <w:r w:rsidRPr="00A40B88">
        <w:rPr>
          <w:lang w:val="pt-BR"/>
        </w:rPr>
        <w:t>│   ├── main.py</w:t>
      </w:r>
    </w:p>
    <w:p w14:paraId="5EDD12C2" w14:textId="77777777" w:rsidR="00A05EFD" w:rsidRPr="00A40B88" w:rsidRDefault="00000000">
      <w:pPr>
        <w:pStyle w:val="CodeSnipet"/>
        <w:rPr>
          <w:lang w:val="pt-BR"/>
        </w:rPr>
      </w:pPr>
      <w:r w:rsidRPr="00A40B88">
        <w:rPr>
          <w:lang w:val="pt-BR"/>
        </w:rPr>
        <w:t>│   ├── configuracoes.py</w:t>
      </w:r>
    </w:p>
    <w:p w14:paraId="62258AFE" w14:textId="77777777" w:rsidR="00A05EFD" w:rsidRPr="00A40B88" w:rsidRDefault="00000000">
      <w:pPr>
        <w:pStyle w:val="CodeSnipet"/>
        <w:rPr>
          <w:lang w:val="pt-BR"/>
        </w:rPr>
      </w:pPr>
      <w:r w:rsidRPr="00A40B88">
        <w:rPr>
          <w:lang w:val="pt-BR"/>
        </w:rPr>
        <w:t>│   ├── carregador_do_modelo.py</w:t>
      </w:r>
    </w:p>
    <w:p w14:paraId="55522F67" w14:textId="77777777" w:rsidR="00A05EFD" w:rsidRPr="00A40B88" w:rsidRDefault="00000000">
      <w:pPr>
        <w:pStyle w:val="CodeSnipet"/>
        <w:rPr>
          <w:lang w:val="pt-BR"/>
        </w:rPr>
      </w:pPr>
      <w:r w:rsidRPr="00A40B88">
        <w:rPr>
          <w:lang w:val="pt-BR"/>
        </w:rPr>
        <w:t>│   ├── banco_de_conhecimento.py</w:t>
      </w:r>
    </w:p>
    <w:p w14:paraId="4CF1694B" w14:textId="77777777" w:rsidR="00A05EFD" w:rsidRPr="00A40B88" w:rsidRDefault="00000000">
      <w:pPr>
        <w:pStyle w:val="CodeSnipet"/>
        <w:rPr>
          <w:lang w:val="pt-BR"/>
        </w:rPr>
      </w:pPr>
      <w:r w:rsidRPr="00A40B88">
        <w:rPr>
          <w:lang w:val="pt-BR"/>
        </w:rPr>
        <w:t>│   ├── fluxo.py</w:t>
      </w:r>
    </w:p>
    <w:p w14:paraId="64614B25" w14:textId="77777777" w:rsidR="00A05EFD" w:rsidRPr="00A40B88" w:rsidRDefault="00000000">
      <w:pPr>
        <w:pStyle w:val="CodeSnipet"/>
        <w:rPr>
          <w:lang w:val="pt-BR"/>
        </w:rPr>
      </w:pPr>
      <w:r w:rsidRPr="00A40B88">
        <w:rPr>
          <w:lang w:val="pt-BR"/>
        </w:rPr>
        <w:t>│   ├── agentes.py</w:t>
      </w:r>
    </w:p>
    <w:p w14:paraId="038CAFAC" w14:textId="77777777" w:rsidR="00A05EFD" w:rsidRPr="00A40B88" w:rsidRDefault="00000000">
      <w:pPr>
        <w:pStyle w:val="CodeSnipet"/>
        <w:rPr>
          <w:lang w:val="pt-BR"/>
        </w:rPr>
      </w:pPr>
      <w:r w:rsidRPr="00A40B88">
        <w:rPr>
          <w:lang w:val="pt-BR"/>
        </w:rPr>
        <w:t>│   ├── configs/                  # base.py, dengue.py, covid.py</w:t>
      </w:r>
    </w:p>
    <w:p w14:paraId="473C1C2C" w14:textId="77777777" w:rsidR="00A05EFD" w:rsidRPr="00A40B88" w:rsidRDefault="00000000">
      <w:pPr>
        <w:pStyle w:val="CodeSnipet"/>
        <w:rPr>
          <w:lang w:val="pt-BR"/>
        </w:rPr>
      </w:pPr>
      <w:r w:rsidRPr="00A40B88">
        <w:rPr>
          <w:lang w:val="pt-BR"/>
        </w:rPr>
        <w:t>│   ├── nos/                      # classificacao, gravidade, alerta, exames, confirmacao, tratamento, debug</w:t>
      </w:r>
    </w:p>
    <w:p w14:paraId="681190C9" w14:textId="77777777" w:rsidR="00A05EFD" w:rsidRPr="00A40B88" w:rsidRDefault="00000000">
      <w:pPr>
        <w:pStyle w:val="CodeSnipet"/>
        <w:rPr>
          <w:lang w:val="pt-BR"/>
        </w:rPr>
      </w:pPr>
      <w:r w:rsidRPr="00A40B88">
        <w:rPr>
          <w:lang w:val="pt-BR"/>
        </w:rPr>
        <w:lastRenderedPageBreak/>
        <w:t>│   ├── prompts/                  # classificacao.txt, exames.txt, tratamento.txt</w:t>
      </w:r>
    </w:p>
    <w:p w14:paraId="04EC4FD5" w14:textId="77777777" w:rsidR="00A05EFD" w:rsidRPr="00A40B88" w:rsidRDefault="00000000">
      <w:pPr>
        <w:pStyle w:val="CodeSnipet"/>
        <w:rPr>
          <w:lang w:val="pt-BR"/>
        </w:rPr>
      </w:pPr>
      <w:r w:rsidRPr="00A40B88">
        <w:rPr>
          <w:lang w:val="pt-BR"/>
        </w:rPr>
        <w:t>│   ├── dados/</w:t>
      </w:r>
    </w:p>
    <w:p w14:paraId="78BF4590" w14:textId="77777777" w:rsidR="00A05EFD" w:rsidRPr="00A40B88" w:rsidRDefault="00000000">
      <w:pPr>
        <w:pStyle w:val="CodeSnipet"/>
        <w:rPr>
          <w:lang w:val="pt-BR"/>
        </w:rPr>
      </w:pPr>
      <w:r w:rsidRPr="00A40B88">
        <w:rPr>
          <w:lang w:val="pt-BR"/>
        </w:rPr>
        <w:t>│   ├── logs/</w:t>
      </w:r>
    </w:p>
    <w:p w14:paraId="5CDCA570" w14:textId="77777777" w:rsidR="00A05EFD" w:rsidRPr="00A40B88" w:rsidRDefault="00000000">
      <w:pPr>
        <w:pStyle w:val="CodeSnipet"/>
        <w:rPr>
          <w:lang w:val="pt-BR"/>
        </w:rPr>
      </w:pPr>
      <w:r w:rsidRPr="00A40B88">
        <w:rPr>
          <w:lang w:val="pt-BR"/>
        </w:rPr>
        <w:t>│   └── tests/</w:t>
      </w:r>
    </w:p>
    <w:p w14:paraId="17C3AAE8" w14:textId="77777777" w:rsidR="00A05EFD" w:rsidRPr="00A40B88" w:rsidRDefault="00000000">
      <w:pPr>
        <w:pStyle w:val="CodeSnipet"/>
        <w:rPr>
          <w:lang w:val="pt-BR"/>
        </w:rPr>
      </w:pPr>
      <w:r w:rsidRPr="00A40B88">
        <w:rPr>
          <w:lang w:val="pt-BR"/>
        </w:rPr>
        <w:t>│</w:t>
      </w:r>
    </w:p>
    <w:p w14:paraId="48804B5D" w14:textId="77777777" w:rsidR="00A05EFD" w:rsidRPr="00A40B88" w:rsidRDefault="00000000">
      <w:pPr>
        <w:pStyle w:val="CodeSnipet"/>
        <w:rPr>
          <w:lang w:val="pt-BR"/>
        </w:rPr>
      </w:pPr>
      <w:r w:rsidRPr="00A40B88">
        <w:rPr>
          <w:lang w:val="pt-BR"/>
        </w:rPr>
        <w:t>├── data/</w:t>
      </w:r>
    </w:p>
    <w:p w14:paraId="7CD81AC1" w14:textId="77777777" w:rsidR="00A05EFD" w:rsidRPr="00A40B88" w:rsidRDefault="00000000">
      <w:pPr>
        <w:pStyle w:val="CodeSnipet"/>
        <w:rPr>
          <w:lang w:val="pt-BR"/>
        </w:rPr>
      </w:pPr>
      <w:r w:rsidRPr="00A40B88">
        <w:rPr>
          <w:lang w:val="pt-BR"/>
        </w:rPr>
        <w:t>│   ├── train-00000-of-00001.parquet     # dataset bruto MedPT</w:t>
      </w:r>
    </w:p>
    <w:p w14:paraId="09875481" w14:textId="77777777" w:rsidR="00A05EFD" w:rsidRDefault="00000000">
      <w:pPr>
        <w:pStyle w:val="CodeSnipet"/>
      </w:pPr>
      <w:r>
        <w:t>│   ├── processed/                       # medpt_qa, manifest, report</w:t>
      </w:r>
    </w:p>
    <w:p w14:paraId="27C18C0B" w14:textId="77777777" w:rsidR="00A05EFD" w:rsidRDefault="00000000">
      <w:pPr>
        <w:pStyle w:val="CodeSnipet"/>
      </w:pPr>
      <w:r>
        <w:t>│   ├── checkpoints/qwen2.5-3b-medpt-lora/</w:t>
      </w:r>
    </w:p>
    <w:p w14:paraId="472637CB" w14:textId="77777777" w:rsidR="00A05EFD" w:rsidRDefault="00000000">
      <w:pPr>
        <w:pStyle w:val="CodeSnipet"/>
      </w:pPr>
      <w:r>
        <w:t>│   └── evaluation/qwen2.5-3b-medpt-lora/</w:t>
      </w:r>
    </w:p>
    <w:p w14:paraId="2037509F" w14:textId="77777777" w:rsidR="00A05EFD" w:rsidRDefault="00000000">
      <w:pPr>
        <w:pStyle w:val="CodeSnipet"/>
      </w:pPr>
      <w:r>
        <w:t>│</w:t>
      </w:r>
    </w:p>
    <w:p w14:paraId="051CB07E" w14:textId="77777777" w:rsidR="00A05EFD" w:rsidRDefault="00000000">
      <w:pPr>
        <w:pStyle w:val="CodeSnipet"/>
      </w:pPr>
      <w:r>
        <w:t>├── pre-trained/</w:t>
      </w:r>
    </w:p>
    <w:p w14:paraId="38AB8540" w14:textId="77777777" w:rsidR="00A05EFD" w:rsidRDefault="00000000">
      <w:pPr>
        <w:pStyle w:val="CodeSnipet"/>
      </w:pPr>
      <w:r>
        <w:t>│   └── qwen2.5-3b-medpt-lora/</w:t>
      </w:r>
    </w:p>
    <w:p w14:paraId="2723B9EC" w14:textId="77777777" w:rsidR="00A05EFD" w:rsidRPr="00A40B88" w:rsidRDefault="00000000">
      <w:pPr>
        <w:pStyle w:val="CodeSnipet"/>
        <w:rPr>
          <w:lang w:val="pt-BR"/>
        </w:rPr>
      </w:pPr>
      <w:r w:rsidRPr="00A40B88">
        <w:rPr>
          <w:lang w:val="pt-BR"/>
        </w:rPr>
        <w:t>│</w:t>
      </w:r>
    </w:p>
    <w:p w14:paraId="20A06C20" w14:textId="77777777" w:rsidR="00A05EFD" w:rsidRPr="00A40B88" w:rsidRDefault="00000000">
      <w:pPr>
        <w:pStyle w:val="CodeSnipet"/>
        <w:rPr>
          <w:lang w:val="pt-BR"/>
        </w:rPr>
      </w:pPr>
      <w:r w:rsidRPr="00A40B88">
        <w:rPr>
          <w:lang w:val="pt-BR"/>
        </w:rPr>
        <w:t>└── docs/</w:t>
      </w:r>
    </w:p>
    <w:p w14:paraId="4560D5DA" w14:textId="77777777" w:rsidR="00A05EFD" w:rsidRPr="00A40B88" w:rsidRDefault="00000000">
      <w:pPr>
        <w:pStyle w:val="CodeSnipet"/>
        <w:rPr>
          <w:lang w:val="pt-BR"/>
        </w:rPr>
      </w:pPr>
      <w:r w:rsidRPr="00A40B88">
        <w:rPr>
          <w:lang w:val="pt-BR"/>
        </w:rPr>
        <w:t xml:space="preserve">    ├── RELATORIO_TechChallenge_FASE2.docx (referencia de formato)</w:t>
      </w:r>
    </w:p>
    <w:p w14:paraId="2EF8D7F3" w14:textId="77777777" w:rsidR="00A05EFD" w:rsidRPr="00A40B88" w:rsidRDefault="00000000">
      <w:pPr>
        <w:pStyle w:val="CodeSnipet"/>
        <w:rPr>
          <w:lang w:val="pt-BR"/>
        </w:rPr>
      </w:pPr>
      <w:r w:rsidRPr="00A40B88">
        <w:rPr>
          <w:lang w:val="pt-BR"/>
        </w:rPr>
        <w:t xml:space="preserve">    ├── RELATORIO_TechChallenge_FASE3.docx (rascunho colaborativo)</w:t>
      </w:r>
    </w:p>
    <w:p w14:paraId="1B815142" w14:textId="77777777" w:rsidR="00A05EFD" w:rsidRPr="00A40B88" w:rsidRDefault="00000000">
      <w:pPr>
        <w:pStyle w:val="CodeSnipet"/>
        <w:rPr>
          <w:lang w:val="pt-BR"/>
        </w:rPr>
      </w:pPr>
      <w:r w:rsidRPr="00A40B88">
        <w:rPr>
          <w:lang w:val="pt-BR"/>
        </w:rPr>
        <w:t xml:space="preserve">    ├── RELATORIO_TechChallenge_FASE3_v2.docx (este documento)</w:t>
      </w:r>
    </w:p>
    <w:p w14:paraId="4B170B7F" w14:textId="77777777" w:rsidR="00A05EFD" w:rsidRPr="00A40B88" w:rsidRDefault="00000000">
      <w:pPr>
        <w:pStyle w:val="CodeSnipet"/>
        <w:rPr>
          <w:lang w:val="pt-BR"/>
        </w:rPr>
      </w:pPr>
      <w:r w:rsidRPr="00A40B88">
        <w:rPr>
          <w:lang w:val="pt-BR"/>
        </w:rPr>
        <w:t xml:space="preserve">    ├── MedPT.pdf</w:t>
      </w:r>
    </w:p>
    <w:p w14:paraId="4E20DBA8" w14:textId="77777777" w:rsidR="00A05EFD" w:rsidRPr="00A40B88" w:rsidRDefault="00000000">
      <w:pPr>
        <w:pStyle w:val="CodeSnipet"/>
        <w:rPr>
          <w:lang w:val="pt-BR"/>
        </w:rPr>
      </w:pPr>
      <w:r w:rsidRPr="00A40B88">
        <w:rPr>
          <w:lang w:val="pt-BR"/>
        </w:rPr>
        <w:t xml:space="preserve">    ├── colab_02_03_ambiente.md</w:t>
      </w:r>
    </w:p>
    <w:p w14:paraId="5D9791AC" w14:textId="77777777" w:rsidR="00A05EFD" w:rsidRPr="00A40B88" w:rsidRDefault="00000000">
      <w:pPr>
        <w:pStyle w:val="CodeSnipet"/>
        <w:rPr>
          <w:lang w:val="pt-BR"/>
        </w:rPr>
      </w:pPr>
      <w:r w:rsidRPr="00A40B88">
        <w:rPr>
          <w:lang w:val="pt-BR"/>
        </w:rPr>
        <w:t xml:space="preserve">    ├── planejamento.md</w:t>
      </w:r>
    </w:p>
    <w:p w14:paraId="1ABC64EE" w14:textId="77777777" w:rsidR="00A05EFD" w:rsidRPr="00A40B88" w:rsidRDefault="00000000">
      <w:pPr>
        <w:pStyle w:val="CodeSnipet"/>
        <w:rPr>
          <w:lang w:val="pt-BR"/>
        </w:rPr>
      </w:pPr>
      <w:r w:rsidRPr="00A40B88">
        <w:rPr>
          <w:lang w:val="pt-BR"/>
        </w:rPr>
        <w:t xml:space="preserve">    └── adr/001-reestruturacao-langgraph-multiprotocolo.md</w:t>
      </w:r>
    </w:p>
    <w:p w14:paraId="4878B216" w14:textId="77777777" w:rsidR="00A05EFD" w:rsidRPr="00A40B88" w:rsidRDefault="00000000">
      <w:pPr>
        <w:pStyle w:val="Ttulo2"/>
        <w:rPr>
          <w:lang w:val="pt-BR"/>
        </w:rPr>
      </w:pPr>
      <w:bookmarkStart w:id="56" w:name="_Toc230421796"/>
      <w:r w:rsidRPr="00A40B88">
        <w:rPr>
          <w:lang w:val="pt-BR"/>
        </w:rPr>
        <w:t>Apêndice C — Glossário</w:t>
      </w:r>
      <w:bookmarkEnd w:id="56"/>
    </w:p>
    <w:p w14:paraId="5954D599" w14:textId="77777777" w:rsidR="00A05EFD" w:rsidRPr="00A40B88" w:rsidRDefault="00000000">
      <w:pPr>
        <w:pStyle w:val="PargrafodaLista"/>
        <w:rPr>
          <w:lang w:val="pt-BR"/>
        </w:rPr>
      </w:pPr>
      <w:r w:rsidRPr="00A40B88">
        <w:rPr>
          <w:lang w:val="pt-BR"/>
        </w:rPr>
        <w:t>Adapter — pesos LoRA treinados separadamente do modelo base, carregados sobre ele em inferência.</w:t>
      </w:r>
    </w:p>
    <w:p w14:paraId="26934618" w14:textId="77777777" w:rsidR="00A05EFD" w:rsidRPr="00A40B88" w:rsidRDefault="00000000">
      <w:pPr>
        <w:pStyle w:val="PargrafodaLista"/>
        <w:rPr>
          <w:lang w:val="pt-BR"/>
        </w:rPr>
      </w:pPr>
      <w:r w:rsidRPr="00A40B88">
        <w:rPr>
          <w:lang w:val="pt-BR"/>
        </w:rPr>
        <w:t>BM25 — algoritmo de busca lexical baseado em frequência de termos.</w:t>
      </w:r>
    </w:p>
    <w:p w14:paraId="7AF4D5B1" w14:textId="77777777" w:rsidR="00A05EFD" w:rsidRPr="00A40B88" w:rsidRDefault="00000000">
      <w:pPr>
        <w:pStyle w:val="PargrafodaLista"/>
        <w:rPr>
          <w:lang w:val="pt-BR"/>
        </w:rPr>
      </w:pPr>
      <w:r w:rsidRPr="00A40B88">
        <w:rPr>
          <w:lang w:val="pt-BR"/>
        </w:rPr>
        <w:t>Chunk — trecho de texto extraído de um documento maior para indexação em RAG.</w:t>
      </w:r>
    </w:p>
    <w:p w14:paraId="1DB6D260" w14:textId="77777777" w:rsidR="00A05EFD" w:rsidRPr="00A40B88" w:rsidRDefault="00000000">
      <w:pPr>
        <w:pStyle w:val="PargrafodaLista"/>
        <w:rPr>
          <w:lang w:val="pt-BR"/>
        </w:rPr>
      </w:pPr>
      <w:r w:rsidRPr="00A40B88">
        <w:rPr>
          <w:lang w:val="pt-BR"/>
        </w:rPr>
        <w:t>Embedding — representação vetorial densa de texto que captura significado semântico.</w:t>
      </w:r>
    </w:p>
    <w:p w14:paraId="09B17615" w14:textId="77777777" w:rsidR="00A05EFD" w:rsidRPr="00A40B88" w:rsidRDefault="00000000">
      <w:pPr>
        <w:pStyle w:val="PargrafodaLista"/>
        <w:rPr>
          <w:lang w:val="pt-BR"/>
        </w:rPr>
      </w:pPr>
      <w:r w:rsidRPr="00A40B88">
        <w:rPr>
          <w:lang w:val="pt-BR"/>
        </w:rPr>
        <w:t>FAISS — biblioteca da Meta para busca de vizinhos mais próximos em vetores.</w:t>
      </w:r>
    </w:p>
    <w:p w14:paraId="780BC8DC" w14:textId="77777777" w:rsidR="00A05EFD" w:rsidRPr="00A40B88" w:rsidRDefault="00000000">
      <w:pPr>
        <w:pStyle w:val="PargrafodaLista"/>
        <w:rPr>
          <w:lang w:val="pt-BR"/>
        </w:rPr>
      </w:pPr>
      <w:r w:rsidRPr="00A40B88">
        <w:rPr>
          <w:lang w:val="pt-BR"/>
        </w:rPr>
        <w:t>Fine-tuning — adaptação de um modelo pré-treinado a um domínio específico.</w:t>
      </w:r>
    </w:p>
    <w:p w14:paraId="772599D4" w14:textId="77777777" w:rsidR="00A05EFD" w:rsidRPr="00A40B88" w:rsidRDefault="00000000">
      <w:pPr>
        <w:pStyle w:val="PargrafodaLista"/>
        <w:rPr>
          <w:lang w:val="pt-BR"/>
        </w:rPr>
      </w:pPr>
      <w:r w:rsidRPr="00A40B88">
        <w:rPr>
          <w:lang w:val="pt-BR"/>
        </w:rPr>
        <w:t>Human-in-the-loop — design em que o sistema pausa para validação humana antes de avançar.</w:t>
      </w:r>
    </w:p>
    <w:p w14:paraId="788B483B" w14:textId="77777777" w:rsidR="00A05EFD" w:rsidRPr="00A40B88" w:rsidRDefault="00000000">
      <w:pPr>
        <w:pStyle w:val="PargrafodaLista"/>
        <w:rPr>
          <w:lang w:val="pt-BR"/>
        </w:rPr>
      </w:pPr>
      <w:r w:rsidRPr="00A40B88">
        <w:rPr>
          <w:lang w:val="pt-BR"/>
        </w:rPr>
        <w:t>LangChain — framework para compor pipelines com LLMs.</w:t>
      </w:r>
    </w:p>
    <w:p w14:paraId="125F0722" w14:textId="77777777" w:rsidR="00A05EFD" w:rsidRPr="00A40B88" w:rsidRDefault="00000000">
      <w:pPr>
        <w:pStyle w:val="PargrafodaLista"/>
        <w:rPr>
          <w:lang w:val="pt-BR"/>
        </w:rPr>
      </w:pPr>
      <w:r w:rsidRPr="00A40B88">
        <w:rPr>
          <w:lang w:val="pt-BR"/>
        </w:rPr>
        <w:t>LangGraph — extensão do LangChain para orquestração via grafo de estados.</w:t>
      </w:r>
    </w:p>
    <w:p w14:paraId="62A15507" w14:textId="77777777" w:rsidR="00A05EFD" w:rsidRPr="00A40B88" w:rsidRDefault="00000000">
      <w:pPr>
        <w:pStyle w:val="PargrafodaLista"/>
        <w:rPr>
          <w:lang w:val="pt-BR"/>
        </w:rPr>
      </w:pPr>
      <w:r w:rsidRPr="00A40B88">
        <w:rPr>
          <w:lang w:val="pt-BR"/>
        </w:rPr>
        <w:t>LLM — Large Language Model (modelo de linguagem com bilhões de parâmetros).</w:t>
      </w:r>
    </w:p>
    <w:p w14:paraId="6247D7CA" w14:textId="77777777" w:rsidR="00A05EFD" w:rsidRPr="00A40B88" w:rsidRDefault="00000000">
      <w:pPr>
        <w:pStyle w:val="PargrafodaLista"/>
        <w:rPr>
          <w:lang w:val="pt-BR"/>
        </w:rPr>
      </w:pPr>
      <w:r w:rsidRPr="00A40B88">
        <w:rPr>
          <w:lang w:val="pt-BR"/>
        </w:rPr>
        <w:t>LoRA — Low-Rank Adaptation; técnica de fine-tuning eficiente em parâmetros.</w:t>
      </w:r>
    </w:p>
    <w:p w14:paraId="792E4FF3" w14:textId="77777777" w:rsidR="00A05EFD" w:rsidRPr="00A40B88" w:rsidRDefault="00000000">
      <w:pPr>
        <w:pStyle w:val="PargrafodaLista"/>
        <w:rPr>
          <w:lang w:val="pt-BR"/>
        </w:rPr>
      </w:pPr>
      <w:r w:rsidRPr="00A40B88">
        <w:rPr>
          <w:lang w:val="pt-BR"/>
        </w:rPr>
        <w:t>MedPT — dataset público de perguntas e respostas médicas em português (Hugging Face).</w:t>
      </w:r>
    </w:p>
    <w:p w14:paraId="00BE08E1" w14:textId="77777777" w:rsidR="00A05EFD" w:rsidRPr="00A40B88" w:rsidRDefault="00000000">
      <w:pPr>
        <w:pStyle w:val="PargrafodaLista"/>
        <w:rPr>
          <w:lang w:val="pt-BR"/>
        </w:rPr>
      </w:pPr>
      <w:r w:rsidRPr="00A40B88">
        <w:rPr>
          <w:lang w:val="pt-BR"/>
        </w:rPr>
        <w:lastRenderedPageBreak/>
        <w:t>PEFT — Parameter-Efficient Fine-Tuning; biblioteca/abordagem de adaptação com poucos parâmetros.</w:t>
      </w:r>
    </w:p>
    <w:p w14:paraId="15674CEC" w14:textId="77777777" w:rsidR="00A05EFD" w:rsidRPr="00A40B88" w:rsidRDefault="00000000">
      <w:pPr>
        <w:pStyle w:val="PargrafodaLista"/>
        <w:rPr>
          <w:lang w:val="pt-BR"/>
        </w:rPr>
      </w:pPr>
      <w:r w:rsidRPr="00A40B88">
        <w:rPr>
          <w:lang w:val="pt-BR"/>
        </w:rPr>
        <w:t>Quantização 4-bit — representação compacta de pesos (via bitsandbytes) que reduz VRAM.</w:t>
      </w:r>
    </w:p>
    <w:p w14:paraId="36FEC185" w14:textId="77777777" w:rsidR="00A05EFD" w:rsidRPr="00A40B88" w:rsidRDefault="00000000">
      <w:pPr>
        <w:pStyle w:val="PargrafodaLista"/>
        <w:rPr>
          <w:lang w:val="pt-BR"/>
        </w:rPr>
      </w:pPr>
      <w:r w:rsidRPr="00A40B88">
        <w:rPr>
          <w:lang w:val="pt-BR"/>
        </w:rPr>
        <w:t>RAG — Retrieval-Augmented Generation; geração assistida por recuperação de documentos.</w:t>
      </w:r>
    </w:p>
    <w:p w14:paraId="6652CABE" w14:textId="77777777" w:rsidR="00A05EFD" w:rsidRPr="00A40B88" w:rsidRDefault="00000000">
      <w:pPr>
        <w:pStyle w:val="PargrafodaLista"/>
        <w:rPr>
          <w:lang w:val="pt-BR"/>
        </w:rPr>
      </w:pPr>
      <w:r w:rsidRPr="00A40B88">
        <w:rPr>
          <w:lang w:val="pt-BR"/>
        </w:rPr>
        <w:t>ROUGE-L — métrica de avaliação textual baseada em sobreposição de subsequência.</w:t>
      </w:r>
    </w:p>
    <w:p w14:paraId="1138BED5" w14:textId="77777777" w:rsidR="00A05EFD" w:rsidRPr="00A40B88" w:rsidRDefault="00000000">
      <w:pPr>
        <w:pStyle w:val="PargrafodaLista"/>
        <w:rPr>
          <w:lang w:val="pt-BR"/>
        </w:rPr>
      </w:pPr>
      <w:r w:rsidRPr="00A40B88">
        <w:rPr>
          <w:lang w:val="pt-BR"/>
        </w:rPr>
        <w:t>RRF — Reciprocal Rank Fusion; método de combinação de rankings de múltiplos retrievers.</w:t>
      </w:r>
    </w:p>
    <w:p w14:paraId="48FDA2C2" w14:textId="77777777" w:rsidR="00A05EFD" w:rsidRPr="00A40B88" w:rsidRDefault="00000000">
      <w:pPr>
        <w:pStyle w:val="PargrafodaLista"/>
        <w:rPr>
          <w:lang w:val="pt-BR"/>
        </w:rPr>
      </w:pPr>
      <w:r w:rsidRPr="00A40B88">
        <w:rPr>
          <w:lang w:val="pt-BR"/>
        </w:rPr>
        <w:t>SFT — Supervised Fine-Tuning; treinamento com pares (prompt, resposta).</w:t>
      </w:r>
    </w:p>
    <w:p w14:paraId="4559BADA" w14:textId="77777777" w:rsidR="00A05EFD" w:rsidRPr="00A40B88" w:rsidRDefault="00000000">
      <w:pPr>
        <w:pStyle w:val="PargrafodaLista"/>
        <w:rPr>
          <w:lang w:val="pt-BR"/>
        </w:rPr>
      </w:pPr>
      <w:r w:rsidRPr="00A40B88">
        <w:rPr>
          <w:lang w:val="pt-BR"/>
        </w:rPr>
        <w:t>Token-F1 — variante de F1 calculada sobre tokens em vez de palavras inteiras.</w:t>
      </w:r>
    </w:p>
    <w:p w14:paraId="1E6216E3" w14:textId="77777777" w:rsidR="00A05EFD" w:rsidRPr="00A40B88" w:rsidRDefault="00000000">
      <w:pPr>
        <w:pStyle w:val="PargrafodaLista"/>
        <w:rPr>
          <w:lang w:val="pt-BR"/>
        </w:rPr>
      </w:pPr>
      <w:r w:rsidRPr="00A40B88">
        <w:rPr>
          <w:lang w:val="pt-BR"/>
        </w:rPr>
        <w:t>Unsloth — biblioteca que acelera fine-tuning aplicando patches no transformers e PEFT.</w:t>
      </w:r>
    </w:p>
    <w:sectPr w:rsidR="00A05EFD" w:rsidRPr="00A40B8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onsolas">
    <w:altName w:val="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652"/>
    <w:rsid w:val="0008017B"/>
    <w:rsid w:val="00080E48"/>
    <w:rsid w:val="000E0963"/>
    <w:rsid w:val="001057C0"/>
    <w:rsid w:val="001733C3"/>
    <w:rsid w:val="00192592"/>
    <w:rsid w:val="001A1059"/>
    <w:rsid w:val="001C1DFA"/>
    <w:rsid w:val="001F09DD"/>
    <w:rsid w:val="0027016B"/>
    <w:rsid w:val="00283939"/>
    <w:rsid w:val="002846F3"/>
    <w:rsid w:val="002C7C57"/>
    <w:rsid w:val="00306940"/>
    <w:rsid w:val="00370762"/>
    <w:rsid w:val="00450340"/>
    <w:rsid w:val="00454652"/>
    <w:rsid w:val="004C5B4D"/>
    <w:rsid w:val="004D11B1"/>
    <w:rsid w:val="004D1C0F"/>
    <w:rsid w:val="004E56B3"/>
    <w:rsid w:val="00522B32"/>
    <w:rsid w:val="005461C4"/>
    <w:rsid w:val="00555B30"/>
    <w:rsid w:val="00566E74"/>
    <w:rsid w:val="00573273"/>
    <w:rsid w:val="00591A5C"/>
    <w:rsid w:val="00612575"/>
    <w:rsid w:val="00613BD4"/>
    <w:rsid w:val="0061793F"/>
    <w:rsid w:val="00634B8B"/>
    <w:rsid w:val="00666714"/>
    <w:rsid w:val="006B0EC6"/>
    <w:rsid w:val="006B632F"/>
    <w:rsid w:val="006B6AC7"/>
    <w:rsid w:val="00707A31"/>
    <w:rsid w:val="0072041B"/>
    <w:rsid w:val="00783BEC"/>
    <w:rsid w:val="007B480A"/>
    <w:rsid w:val="00892AE0"/>
    <w:rsid w:val="008A4236"/>
    <w:rsid w:val="008D20BF"/>
    <w:rsid w:val="0092435A"/>
    <w:rsid w:val="009870C2"/>
    <w:rsid w:val="00992E87"/>
    <w:rsid w:val="009B4F40"/>
    <w:rsid w:val="009B6A80"/>
    <w:rsid w:val="009D09B8"/>
    <w:rsid w:val="00A0078D"/>
    <w:rsid w:val="00A05EFD"/>
    <w:rsid w:val="00A105FC"/>
    <w:rsid w:val="00A37432"/>
    <w:rsid w:val="00A40B88"/>
    <w:rsid w:val="00A54692"/>
    <w:rsid w:val="00A63856"/>
    <w:rsid w:val="00A903C7"/>
    <w:rsid w:val="00A92C96"/>
    <w:rsid w:val="00A92D7B"/>
    <w:rsid w:val="00AD4459"/>
    <w:rsid w:val="00B34173"/>
    <w:rsid w:val="00BC6B7D"/>
    <w:rsid w:val="00BD1CB3"/>
    <w:rsid w:val="00BE2CBA"/>
    <w:rsid w:val="00BF4BAB"/>
    <w:rsid w:val="00C0348D"/>
    <w:rsid w:val="00C065FF"/>
    <w:rsid w:val="00C14021"/>
    <w:rsid w:val="00C6402F"/>
    <w:rsid w:val="00CA2F60"/>
    <w:rsid w:val="00CA45FB"/>
    <w:rsid w:val="00CC107F"/>
    <w:rsid w:val="00CD68B3"/>
    <w:rsid w:val="00D31E52"/>
    <w:rsid w:val="00D561D8"/>
    <w:rsid w:val="00D7036F"/>
    <w:rsid w:val="00D76EF1"/>
    <w:rsid w:val="00D83E4F"/>
    <w:rsid w:val="00DC3E1F"/>
    <w:rsid w:val="00DF3766"/>
    <w:rsid w:val="00E571D5"/>
    <w:rsid w:val="00E66E6C"/>
    <w:rsid w:val="00E72D24"/>
    <w:rsid w:val="00F82CF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96944"/>
  <w15:chartTrackingRefBased/>
  <w15:docId w15:val="{126C6AA9-41D6-40EF-9322-86F490CC6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36F"/>
    <w:rPr>
      <w:noProof/>
      <w:lang w:val="en-US"/>
    </w:rPr>
  </w:style>
  <w:style w:type="paragraph" w:styleId="Ttulo1">
    <w:name w:val="heading 1"/>
    <w:basedOn w:val="Normal"/>
    <w:next w:val="Normal"/>
    <w:link w:val="Ttulo1Char"/>
    <w:uiPriority w:val="9"/>
    <w:qFormat/>
    <w:rsid w:val="004546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546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4546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546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546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546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546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546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5465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5465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5465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45465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5465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5465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5465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5465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5465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54652"/>
    <w:rPr>
      <w:rFonts w:eastAsiaTheme="majorEastAsia" w:cstheme="majorBidi"/>
      <w:color w:val="272727" w:themeColor="text1" w:themeTint="D8"/>
    </w:rPr>
  </w:style>
  <w:style w:type="paragraph" w:styleId="Ttulo">
    <w:name w:val="Title"/>
    <w:basedOn w:val="Normal"/>
    <w:next w:val="Normal"/>
    <w:link w:val="TtuloChar"/>
    <w:uiPriority w:val="10"/>
    <w:qFormat/>
    <w:rsid w:val="004546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546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5465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5465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54652"/>
    <w:pPr>
      <w:spacing w:before="160"/>
      <w:jc w:val="center"/>
    </w:pPr>
    <w:rPr>
      <w:i/>
      <w:iCs/>
      <w:color w:val="404040" w:themeColor="text1" w:themeTint="BF"/>
    </w:rPr>
  </w:style>
  <w:style w:type="character" w:customStyle="1" w:styleId="CitaoChar">
    <w:name w:val="Citação Char"/>
    <w:basedOn w:val="Fontepargpadro"/>
    <w:link w:val="Citao"/>
    <w:uiPriority w:val="29"/>
    <w:rsid w:val="00454652"/>
    <w:rPr>
      <w:i/>
      <w:iCs/>
      <w:color w:val="404040" w:themeColor="text1" w:themeTint="BF"/>
    </w:rPr>
  </w:style>
  <w:style w:type="paragraph" w:styleId="PargrafodaLista">
    <w:name w:val="List Paragraph"/>
    <w:basedOn w:val="Normal"/>
    <w:uiPriority w:val="34"/>
    <w:qFormat/>
    <w:rsid w:val="00454652"/>
    <w:pPr>
      <w:ind w:left="720"/>
      <w:contextualSpacing/>
    </w:pPr>
  </w:style>
  <w:style w:type="character" w:styleId="nfaseIntensa">
    <w:name w:val="Intense Emphasis"/>
    <w:basedOn w:val="Fontepargpadro"/>
    <w:uiPriority w:val="21"/>
    <w:qFormat/>
    <w:rsid w:val="00454652"/>
    <w:rPr>
      <w:i/>
      <w:iCs/>
      <w:color w:val="0F4761" w:themeColor="accent1" w:themeShade="BF"/>
    </w:rPr>
  </w:style>
  <w:style w:type="paragraph" w:styleId="CitaoIntensa">
    <w:name w:val="Intense Quote"/>
    <w:basedOn w:val="Normal"/>
    <w:next w:val="Normal"/>
    <w:link w:val="CitaoIntensaChar"/>
    <w:uiPriority w:val="30"/>
    <w:qFormat/>
    <w:rsid w:val="004546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54652"/>
    <w:rPr>
      <w:i/>
      <w:iCs/>
      <w:color w:val="0F4761" w:themeColor="accent1" w:themeShade="BF"/>
    </w:rPr>
  </w:style>
  <w:style w:type="character" w:styleId="RefernciaIntensa">
    <w:name w:val="Intense Reference"/>
    <w:basedOn w:val="Fontepargpadro"/>
    <w:uiPriority w:val="32"/>
    <w:qFormat/>
    <w:rsid w:val="00454652"/>
    <w:rPr>
      <w:b/>
      <w:bCs/>
      <w:smallCaps/>
      <w:color w:val="0F4761" w:themeColor="accent1" w:themeShade="BF"/>
      <w:spacing w:val="5"/>
    </w:rPr>
  </w:style>
  <w:style w:type="character" w:styleId="Hyperlink">
    <w:name w:val="Hyperlink"/>
    <w:basedOn w:val="Fontepargpadro"/>
    <w:uiPriority w:val="99"/>
    <w:unhideWhenUsed/>
    <w:rsid w:val="00454652"/>
    <w:rPr>
      <w:color w:val="467886" w:themeColor="hyperlink"/>
      <w:u w:val="single"/>
    </w:rPr>
  </w:style>
  <w:style w:type="character" w:styleId="MenoPendente">
    <w:name w:val="Unresolved Mention"/>
    <w:basedOn w:val="Fontepargpadro"/>
    <w:uiPriority w:val="99"/>
    <w:semiHidden/>
    <w:unhideWhenUsed/>
    <w:rsid w:val="00454652"/>
    <w:rPr>
      <w:color w:val="605E5C"/>
      <w:shd w:val="clear" w:color="auto" w:fill="E1DFDD"/>
    </w:rPr>
  </w:style>
  <w:style w:type="table" w:customStyle="1" w:styleId="NormalGrid">
    <w:name w:val="Normal Grid"/>
    <w:basedOn w:val="Tabelanormal"/>
    <w:uiPriority w:val="39"/>
    <w:rsid w:val="0008017B"/>
    <w:pPr>
      <w:spacing w:after="0" w:line="240" w:lineRule="auto"/>
    </w:pPr>
    <w:rPr>
      <w:rFonts w:ascii="Georgia"/>
      <w:kern w:val="0"/>
      <w:sz w:val="21"/>
      <w:szCs w:val="22"/>
      <w:lang w:val="pt-PT"/>
      <w14:ligatures w14:val="none"/>
    </w:rPr>
    <w:tblPr>
      <w:tblCellMar>
        <w:top w:w="80" w:type="dxa"/>
        <w:left w:w="160" w:type="dxa"/>
        <w:bottom w:w="80" w:type="dxa"/>
        <w:right w:w="160" w:type="dxa"/>
      </w:tblCellMar>
    </w:tblPr>
  </w:style>
  <w:style w:type="character" w:customStyle="1" w:styleId="VerbatimChar">
    <w:name w:val="Verbatim Char"/>
    <w:rsid w:val="00A105FC"/>
    <w:rPr>
      <w:rFonts w:ascii="Consolas" w:hAnsi="Consolas"/>
      <w:sz w:val="22"/>
    </w:rPr>
  </w:style>
  <w:style w:type="paragraph" w:customStyle="1" w:styleId="Code">
    <w:name w:val="Code"/>
    <w:basedOn w:val="Normal"/>
    <w:link w:val="CodeChar"/>
    <w:qFormat/>
    <w:rsid w:val="008D20BF"/>
    <w:pPr>
      <w:shd w:val="clear" w:color="auto" w:fill="D9D9D9" w:themeFill="background1" w:themeFillShade="D9"/>
      <w:spacing w:after="0" w:line="240" w:lineRule="auto"/>
      <w:ind w:left="567"/>
      <w:contextualSpacing/>
    </w:pPr>
    <w:rPr>
      <w:rFonts w:ascii="Courier New" w:eastAsia="Times New Roman" w:hAnsi="Courier New" w:cs="Courier New"/>
      <w:b/>
      <w:bCs/>
      <w:color w:val="0000FF"/>
      <w:kern w:val="0"/>
      <w:sz w:val="20"/>
      <w:szCs w:val="20"/>
      <w:lang w:eastAsia="pt-BR"/>
      <w14:ligatures w14:val="none"/>
    </w:rPr>
  </w:style>
  <w:style w:type="character" w:customStyle="1" w:styleId="CodeChar">
    <w:name w:val="Code Char"/>
    <w:basedOn w:val="Fontepargpadro"/>
    <w:link w:val="Code"/>
    <w:rsid w:val="008D20BF"/>
    <w:rPr>
      <w:rFonts w:ascii="Courier New" w:eastAsia="Times New Roman" w:hAnsi="Courier New" w:cs="Courier New"/>
      <w:b/>
      <w:bCs/>
      <w:noProof/>
      <w:color w:val="0000FF"/>
      <w:kern w:val="0"/>
      <w:sz w:val="20"/>
      <w:szCs w:val="20"/>
      <w:shd w:val="clear" w:color="auto" w:fill="D9D9D9" w:themeFill="background1" w:themeFillShade="D9"/>
      <w:lang w:eastAsia="pt-BR"/>
      <w14:ligatures w14:val="none"/>
    </w:rPr>
  </w:style>
  <w:style w:type="paragraph" w:customStyle="1" w:styleId="CodeSnipet">
    <w:name w:val="Code Snipet"/>
    <w:basedOn w:val="Normal"/>
    <w:link w:val="CodeSnipetChar"/>
    <w:qFormat/>
    <w:rsid w:val="008D20BF"/>
    <w:pPr>
      <w:shd w:val="clear" w:color="auto" w:fill="BFBFBF" w:themeFill="background1" w:themeFillShade="BF"/>
      <w:spacing w:after="0" w:line="240" w:lineRule="auto"/>
      <w:ind w:left="567"/>
      <w:contextualSpacing/>
    </w:pPr>
    <w:rPr>
      <w:rFonts w:ascii="Courier New" w:eastAsia="Times New Roman" w:hAnsi="Courier New" w:cs="Courier New"/>
      <w:b/>
      <w:bCs/>
      <w:kern w:val="0"/>
      <w:sz w:val="20"/>
      <w:szCs w:val="20"/>
      <w:lang w:eastAsia="pt-BR"/>
      <w14:ligatures w14:val="none"/>
    </w:rPr>
  </w:style>
  <w:style w:type="character" w:customStyle="1" w:styleId="CodeSnipetChar">
    <w:name w:val="Code Snipet Char"/>
    <w:basedOn w:val="Fontepargpadro"/>
    <w:link w:val="CodeSnipet"/>
    <w:rsid w:val="008D20BF"/>
    <w:rPr>
      <w:rFonts w:ascii="Courier New" w:eastAsia="Times New Roman" w:hAnsi="Courier New" w:cs="Courier New"/>
      <w:b/>
      <w:bCs/>
      <w:noProof/>
      <w:kern w:val="0"/>
      <w:sz w:val="20"/>
      <w:szCs w:val="20"/>
      <w:shd w:val="clear" w:color="auto" w:fill="BFBFBF" w:themeFill="background1" w:themeFillShade="BF"/>
      <w:lang w:eastAsia="pt-BR"/>
      <w14:ligatures w14:val="none"/>
    </w:rPr>
  </w:style>
  <w:style w:type="character" w:customStyle="1" w:styleId="sc51">
    <w:name w:val="sc51"/>
    <w:basedOn w:val="Fontepargpadro"/>
    <w:rsid w:val="00D7036F"/>
    <w:rPr>
      <w:rFonts w:ascii="Courier New" w:hAnsi="Courier New" w:cs="Courier New" w:hint="default"/>
      <w:b/>
      <w:bCs/>
      <w:color w:val="0000FF"/>
      <w:sz w:val="20"/>
      <w:szCs w:val="20"/>
    </w:rPr>
  </w:style>
  <w:style w:type="character" w:customStyle="1" w:styleId="sc0">
    <w:name w:val="sc0"/>
    <w:basedOn w:val="Fontepargpadro"/>
    <w:rsid w:val="00D7036F"/>
    <w:rPr>
      <w:rFonts w:ascii="Courier New" w:hAnsi="Courier New" w:cs="Courier New" w:hint="default"/>
      <w:color w:val="000000"/>
      <w:sz w:val="20"/>
      <w:szCs w:val="20"/>
    </w:rPr>
  </w:style>
  <w:style w:type="character" w:customStyle="1" w:styleId="sc11">
    <w:name w:val="sc11"/>
    <w:basedOn w:val="Fontepargpadro"/>
    <w:rsid w:val="00D7036F"/>
    <w:rPr>
      <w:rFonts w:ascii="Courier New" w:hAnsi="Courier New" w:cs="Courier New" w:hint="default"/>
      <w:color w:val="000000"/>
      <w:sz w:val="20"/>
      <w:szCs w:val="20"/>
    </w:rPr>
  </w:style>
  <w:style w:type="character" w:customStyle="1" w:styleId="sc101">
    <w:name w:val="sc101"/>
    <w:basedOn w:val="Fontepargpadro"/>
    <w:rsid w:val="00D7036F"/>
    <w:rPr>
      <w:rFonts w:ascii="Courier New" w:hAnsi="Courier New" w:cs="Courier New" w:hint="default"/>
      <w:b/>
      <w:bCs/>
      <w:color w:val="000080"/>
      <w:sz w:val="20"/>
      <w:szCs w:val="20"/>
    </w:rPr>
  </w:style>
  <w:style w:type="character" w:customStyle="1" w:styleId="sc31">
    <w:name w:val="sc31"/>
    <w:basedOn w:val="Fontepargpadro"/>
    <w:rsid w:val="00D7036F"/>
    <w:rPr>
      <w:rFonts w:ascii="Courier New" w:hAnsi="Courier New" w:cs="Courier New" w:hint="default"/>
      <w:color w:val="808080"/>
      <w:sz w:val="20"/>
      <w:szCs w:val="20"/>
    </w:rPr>
  </w:style>
  <w:style w:type="character" w:customStyle="1" w:styleId="sc201">
    <w:name w:val="sc201"/>
    <w:basedOn w:val="Fontepargpadro"/>
    <w:rsid w:val="00D7036F"/>
    <w:rPr>
      <w:rFonts w:ascii="Courier New" w:hAnsi="Courier New" w:cs="Courier New" w:hint="default"/>
      <w:i/>
      <w:iCs/>
      <w:color w:val="FF8000"/>
      <w:sz w:val="20"/>
      <w:szCs w:val="20"/>
    </w:rPr>
  </w:style>
  <w:style w:type="character" w:customStyle="1" w:styleId="sc141">
    <w:name w:val="sc141"/>
    <w:basedOn w:val="Fontepargpadro"/>
    <w:rsid w:val="00D7036F"/>
    <w:rPr>
      <w:rFonts w:ascii="Courier New" w:hAnsi="Courier New" w:cs="Courier New" w:hint="default"/>
      <w:b/>
      <w:bCs/>
      <w:color w:val="880088"/>
      <w:sz w:val="20"/>
      <w:szCs w:val="20"/>
    </w:rPr>
  </w:style>
  <w:style w:type="paragraph" w:styleId="SemEspaamento">
    <w:name w:val="No Spacing"/>
    <w:uiPriority w:val="1"/>
    <w:qFormat/>
    <w:rsid w:val="00E66E6C"/>
    <w:pPr>
      <w:spacing w:after="0" w:line="240" w:lineRule="auto"/>
    </w:pPr>
    <w:rPr>
      <w:noProof/>
      <w:lang w:val="en-US"/>
    </w:rPr>
  </w:style>
  <w:style w:type="paragraph" w:styleId="NormalWeb">
    <w:name w:val="Normal (Web)"/>
    <w:basedOn w:val="Normal"/>
    <w:uiPriority w:val="99"/>
    <w:semiHidden/>
    <w:unhideWhenUsed/>
    <w:rsid w:val="00D76EF1"/>
    <w:pPr>
      <w:spacing w:before="100" w:beforeAutospacing="1" w:after="100" w:afterAutospacing="1" w:line="240" w:lineRule="auto"/>
    </w:pPr>
    <w:rPr>
      <w:rFonts w:ascii="Times New Roman" w:eastAsia="Times New Roman" w:hAnsi="Times New Roman" w:cs="Times New Roman"/>
      <w:noProof w:val="0"/>
      <w:kern w:val="0"/>
      <w:lang w:val="pt-BR" w:eastAsia="pt-BR"/>
      <w14:ligatures w14:val="none"/>
    </w:rPr>
  </w:style>
  <w:style w:type="character" w:styleId="HiperlinkVisitado">
    <w:name w:val="FollowedHyperlink"/>
    <w:basedOn w:val="Fontepargpadro"/>
    <w:uiPriority w:val="99"/>
    <w:semiHidden/>
    <w:unhideWhenUsed/>
    <w:rsid w:val="006B632F"/>
    <w:rPr>
      <w:color w:val="96607D" w:themeColor="followedHyperlink"/>
      <w:u w:val="single"/>
    </w:rPr>
  </w:style>
  <w:style w:type="paragraph" w:styleId="CabealhodoSumrio">
    <w:name w:val="TOC Heading"/>
    <w:basedOn w:val="Ttulo1"/>
    <w:next w:val="Normal"/>
    <w:uiPriority w:val="39"/>
    <w:unhideWhenUsed/>
    <w:qFormat/>
    <w:rsid w:val="00CA45FB"/>
    <w:pPr>
      <w:spacing w:before="240" w:after="0" w:line="259" w:lineRule="auto"/>
      <w:outlineLvl w:val="9"/>
    </w:pPr>
    <w:rPr>
      <w:noProof w:val="0"/>
      <w:kern w:val="0"/>
      <w:sz w:val="32"/>
      <w:szCs w:val="32"/>
      <w:lang w:val="pt-BR" w:eastAsia="pt-BR"/>
      <w14:ligatures w14:val="none"/>
    </w:rPr>
  </w:style>
  <w:style w:type="paragraph" w:styleId="Sumrio1">
    <w:name w:val="toc 1"/>
    <w:basedOn w:val="Normal"/>
    <w:next w:val="Normal"/>
    <w:autoRedefine/>
    <w:uiPriority w:val="39"/>
    <w:unhideWhenUsed/>
    <w:rsid w:val="00CA45FB"/>
    <w:pPr>
      <w:spacing w:after="100"/>
    </w:pPr>
  </w:style>
  <w:style w:type="paragraph" w:styleId="Sumrio2">
    <w:name w:val="toc 2"/>
    <w:basedOn w:val="Normal"/>
    <w:next w:val="Normal"/>
    <w:autoRedefine/>
    <w:uiPriority w:val="39"/>
    <w:unhideWhenUsed/>
    <w:rsid w:val="006B0EC6"/>
    <w:pPr>
      <w:spacing w:after="100"/>
      <w:ind w:left="240"/>
    </w:pPr>
  </w:style>
  <w:style w:type="paragraph" w:styleId="Sumrio3">
    <w:name w:val="toc 3"/>
    <w:basedOn w:val="Normal"/>
    <w:next w:val="Normal"/>
    <w:autoRedefine/>
    <w:uiPriority w:val="39"/>
    <w:unhideWhenUsed/>
    <w:rsid w:val="006B0E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1B6CE9-1003-442B-9FDE-01EB9E80F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7413</Words>
  <Characters>48266</Characters>
  <Application>Microsoft Office Word</Application>
  <DocSecurity>0</DocSecurity>
  <Lines>1419</Lines>
  <Paragraphs>912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wellington oliveira costa</dc:creator>
  <cp:keywords/>
  <dc:description/>
  <cp:lastModifiedBy>marcos wellington oliveira costa</cp:lastModifiedBy>
  <cp:revision>5</cp:revision>
  <dcterms:created xsi:type="dcterms:W3CDTF">2026-05-20T21:46:00Z</dcterms:created>
  <dcterms:modified xsi:type="dcterms:W3CDTF">2026-05-23T12:49:00Z</dcterms:modified>
</cp:coreProperties>
</file>