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8" w:type="dxa"/>
        <w:tblInd w:w="-142" w:type="dxa"/>
        <w:tblBorders>
          <w:insideH w:val="single" w:sz="6" w:space="0" w:color="auto"/>
          <w:insideV w:val="single" w:sz="6" w:space="0" w:color="auto"/>
        </w:tblBorders>
        <w:tblLayout w:type="fixed"/>
        <w:tblCellMar>
          <w:left w:w="142" w:type="dxa"/>
          <w:right w:w="142" w:type="dxa"/>
        </w:tblCellMar>
        <w:tblLook w:val="0000" w:firstRow="0" w:lastRow="0" w:firstColumn="0" w:lastColumn="0" w:noHBand="0" w:noVBand="0"/>
      </w:tblPr>
      <w:tblGrid>
        <w:gridCol w:w="1418"/>
        <w:gridCol w:w="1418"/>
        <w:gridCol w:w="566"/>
        <w:gridCol w:w="852"/>
        <w:gridCol w:w="2550"/>
        <w:gridCol w:w="3404"/>
      </w:tblGrid>
      <w:tr w:rsidR="001B4346" w:rsidRPr="009165A4">
        <w:trPr>
          <w:trHeight w:hRule="exact" w:val="20"/>
        </w:trPr>
        <w:tc>
          <w:tcPr>
            <w:tcW w:w="10208" w:type="dxa"/>
            <w:gridSpan w:val="6"/>
            <w:tcBorders>
              <w:top w:val="nil"/>
              <w:bottom w:val="nil"/>
            </w:tcBorders>
            <w:vAlign w:val="center"/>
          </w:tcPr>
          <w:bookmarkStart w:id="0" w:name="_GoBack"/>
          <w:bookmarkEnd w:id="0"/>
          <w:p w:rsidR="001B4346" w:rsidRPr="009165A4" w:rsidRDefault="001B4346">
            <w:pPr>
              <w:pStyle w:val="Header2"/>
              <w:rPr>
                <w:noProof w:val="0"/>
                <w:lang w:val="fr-FR"/>
              </w:rPr>
            </w:pPr>
            <w:r w:rsidRPr="009165A4">
              <w:rPr>
                <w:noProof w:val="0"/>
                <w:lang w:val="fr-FR"/>
              </w:rPr>
              <w:fldChar w:fldCharType="begin"/>
            </w:r>
            <w:r w:rsidRPr="009165A4">
              <w:rPr>
                <w:noProof w:val="0"/>
                <w:lang w:val="fr-FR"/>
              </w:rPr>
              <w:instrText xml:space="preserve"> ASK LPDN "Enter the LHC Project document No, e.g LHC-DC-ES-0001.00 rev 1.0" \* MERGEFORMAT </w:instrText>
            </w:r>
            <w:r w:rsidRPr="009165A4">
              <w:rPr>
                <w:noProof w:val="0"/>
                <w:lang w:val="fr-FR"/>
              </w:rPr>
              <w:fldChar w:fldCharType="separate"/>
            </w:r>
            <w:bookmarkStart w:id="1" w:name="LPDN"/>
            <w:r w:rsidRPr="009165A4">
              <w:rPr>
                <w:noProof w:val="0"/>
                <w:lang w:val="fr-FR"/>
              </w:rPr>
              <w:t>LHC-</w:t>
            </w:r>
            <w:bookmarkEnd w:id="1"/>
            <w:r w:rsidRPr="009165A4">
              <w:rPr>
                <w:noProof w:val="0"/>
                <w:lang w:val="fr-FR"/>
              </w:rPr>
              <w:fldChar w:fldCharType="end"/>
            </w:r>
            <w:r w:rsidRPr="009165A4">
              <w:rPr>
                <w:noProof w:val="0"/>
                <w:lang w:val="fr-FR"/>
              </w:rPr>
              <w:t xml:space="preserve"> </w:t>
            </w:r>
            <w:r w:rsidRPr="009165A4">
              <w:rPr>
                <w:noProof w:val="0"/>
                <w:lang w:val="fr-FR"/>
              </w:rPr>
              <w:fldChar w:fldCharType="begin"/>
            </w:r>
            <w:r w:rsidRPr="009165A4">
              <w:rPr>
                <w:noProof w:val="0"/>
                <w:lang w:val="fr-FR"/>
              </w:rPr>
              <w:instrText xml:space="preserve"> ASK GROUP "Enter the Group Code" \* MERGEFORMAT </w:instrText>
            </w:r>
            <w:r w:rsidRPr="009165A4">
              <w:rPr>
                <w:noProof w:val="0"/>
                <w:lang w:val="fr-FR"/>
              </w:rPr>
              <w:fldChar w:fldCharType="separate"/>
            </w:r>
            <w:bookmarkStart w:id="2" w:name="GROUP"/>
            <w:r w:rsidRPr="009165A4">
              <w:rPr>
                <w:noProof w:val="0"/>
                <w:lang w:val="fr-FR"/>
              </w:rPr>
              <w:t>-</w:t>
            </w:r>
            <w:bookmarkEnd w:id="2"/>
            <w:r w:rsidRPr="009165A4">
              <w:rPr>
                <w:noProof w:val="0"/>
                <w:lang w:val="fr-FR"/>
              </w:rPr>
              <w:fldChar w:fldCharType="end"/>
            </w:r>
            <w:r w:rsidRPr="009165A4">
              <w:rPr>
                <w:noProof w:val="0"/>
                <w:lang w:val="fr-FR"/>
              </w:rPr>
              <w:t xml:space="preserve"> </w:t>
            </w:r>
            <w:r w:rsidRPr="009165A4">
              <w:rPr>
                <w:noProof w:val="0"/>
                <w:lang w:val="fr-FR"/>
              </w:rPr>
              <w:fldChar w:fldCharType="begin"/>
            </w:r>
            <w:r w:rsidRPr="009165A4">
              <w:rPr>
                <w:noProof w:val="0"/>
                <w:lang w:val="fr-FR"/>
              </w:rPr>
              <w:instrText xml:space="preserve"> ASK EDMS "Enter the EDMS Number (6 digits), e.g. 103365" \* MERGEFORMAT </w:instrText>
            </w:r>
            <w:r w:rsidRPr="009165A4">
              <w:rPr>
                <w:noProof w:val="0"/>
                <w:lang w:val="fr-FR"/>
              </w:rPr>
              <w:fldChar w:fldCharType="separate"/>
            </w:r>
            <w:bookmarkStart w:id="3" w:name="EDMS"/>
            <w:r w:rsidRPr="009165A4">
              <w:rPr>
                <w:noProof w:val="0"/>
                <w:lang w:val="fr-FR"/>
              </w:rPr>
              <w:t>-</w:t>
            </w:r>
            <w:bookmarkEnd w:id="3"/>
            <w:r w:rsidRPr="009165A4">
              <w:rPr>
                <w:noProof w:val="0"/>
                <w:lang w:val="fr-FR"/>
              </w:rPr>
              <w:fldChar w:fldCharType="end"/>
            </w:r>
            <w:r w:rsidRPr="009165A4">
              <w:rPr>
                <w:noProof w:val="0"/>
                <w:lang w:val="fr-FR"/>
              </w:rPr>
              <w:t xml:space="preserve"> </w:t>
            </w:r>
            <w:r w:rsidRPr="009165A4">
              <w:rPr>
                <w:b w:val="0"/>
                <w:noProof w:val="0"/>
                <w:sz w:val="20"/>
                <w:lang w:val="fr-FR"/>
              </w:rPr>
              <w:fldChar w:fldCharType="begin"/>
            </w:r>
            <w:r w:rsidRPr="009165A4">
              <w:rPr>
                <w:b w:val="0"/>
                <w:noProof w:val="0"/>
                <w:sz w:val="20"/>
                <w:lang w:val="fr-FR"/>
              </w:rPr>
              <w:instrText xml:space="preserve"> ASK LADATE "Enter the date in ISO format (YYYY-MM-DD)" \* MERGEFORMAT </w:instrText>
            </w:r>
            <w:r w:rsidRPr="009165A4">
              <w:rPr>
                <w:b w:val="0"/>
                <w:noProof w:val="0"/>
                <w:sz w:val="20"/>
                <w:lang w:val="fr-FR"/>
              </w:rPr>
              <w:fldChar w:fldCharType="separate"/>
            </w:r>
            <w:bookmarkStart w:id="4" w:name="LADATE"/>
            <w:r w:rsidRPr="009165A4">
              <w:rPr>
                <w:b w:val="0"/>
                <w:noProof w:val="0"/>
                <w:sz w:val="20"/>
                <w:lang w:val="fr-FR"/>
              </w:rPr>
              <w:t>1999-09-22</w:t>
            </w:r>
            <w:bookmarkEnd w:id="4"/>
            <w:r w:rsidRPr="009165A4">
              <w:rPr>
                <w:b w:val="0"/>
                <w:noProof w:val="0"/>
                <w:sz w:val="20"/>
                <w:lang w:val="fr-FR"/>
              </w:rPr>
              <w:fldChar w:fldCharType="end"/>
            </w:r>
            <w:r w:rsidRPr="009165A4">
              <w:rPr>
                <w:b w:val="0"/>
                <w:noProof w:val="0"/>
                <w:sz w:val="20"/>
                <w:lang w:val="fr-FR"/>
              </w:rPr>
              <w:t xml:space="preserve"> </w:t>
            </w:r>
          </w:p>
        </w:tc>
      </w:tr>
      <w:tr w:rsidR="001B4346" w:rsidRPr="009165A4">
        <w:trPr>
          <w:trHeight w:hRule="exact" w:val="800"/>
        </w:trPr>
        <w:tc>
          <w:tcPr>
            <w:tcW w:w="10208" w:type="dxa"/>
            <w:gridSpan w:val="6"/>
            <w:tcBorders>
              <w:top w:val="nil"/>
              <w:bottom w:val="nil"/>
            </w:tcBorders>
            <w:vAlign w:val="center"/>
          </w:tcPr>
          <w:p w:rsidR="001B4346" w:rsidRPr="009165A4" w:rsidRDefault="001A279C">
            <w:pPr>
              <w:pStyle w:val="FPDoc"/>
              <w:rPr>
                <w:noProof w:val="0"/>
                <w:lang w:val="fr-FR"/>
              </w:rPr>
            </w:pPr>
            <w:r w:rsidRPr="009165A4">
              <w:rPr>
                <w:noProof w:val="0"/>
                <w:lang w:val="fr-FR"/>
              </w:rPr>
              <w:t>Design Report</w:t>
            </w:r>
          </w:p>
        </w:tc>
      </w:tr>
      <w:tr w:rsidR="001B4346" w:rsidRPr="00C74763">
        <w:trPr>
          <w:trHeight w:hRule="exact" w:val="3200"/>
        </w:trPr>
        <w:tc>
          <w:tcPr>
            <w:tcW w:w="10208" w:type="dxa"/>
            <w:gridSpan w:val="6"/>
            <w:tcBorders>
              <w:top w:val="nil"/>
              <w:bottom w:val="nil"/>
            </w:tcBorders>
            <w:vAlign w:val="center"/>
          </w:tcPr>
          <w:p w:rsidR="001B4346" w:rsidRPr="009165A4" w:rsidRDefault="0051490D">
            <w:pPr>
              <w:pStyle w:val="FPTitle"/>
              <w:rPr>
                <w:noProof w:val="0"/>
                <w:lang w:val="fr-FR"/>
              </w:rPr>
            </w:pPr>
            <w:r w:rsidRPr="009165A4">
              <w:rPr>
                <w:noProof w:val="0"/>
                <w:lang w:val="fr-FR"/>
              </w:rPr>
              <w:t>Etude simplifiee des boucles de courant R-S-T pour les convertisseurs de puissance du LHC</w:t>
            </w:r>
          </w:p>
        </w:tc>
      </w:tr>
      <w:tr w:rsidR="001B4346" w:rsidRPr="00C74763">
        <w:trPr>
          <w:trHeight w:hRule="exact" w:val="3200"/>
        </w:trPr>
        <w:tc>
          <w:tcPr>
            <w:tcW w:w="10208" w:type="dxa"/>
            <w:gridSpan w:val="6"/>
            <w:tcBorders>
              <w:top w:val="nil"/>
              <w:bottom w:val="nil"/>
            </w:tcBorders>
          </w:tcPr>
          <w:p w:rsidR="001B4346" w:rsidRPr="009165A4" w:rsidRDefault="001B4346">
            <w:pPr>
              <w:pStyle w:val="FPHeading"/>
              <w:rPr>
                <w:lang w:val="fr-FR"/>
              </w:rPr>
            </w:pPr>
            <w:r w:rsidRPr="009165A4">
              <w:rPr>
                <w:lang w:val="fr-FR"/>
              </w:rPr>
              <w:t>Abstract</w:t>
            </w:r>
          </w:p>
          <w:p w:rsidR="00865EBB" w:rsidRPr="009165A4" w:rsidRDefault="00865EBB">
            <w:pPr>
              <w:pStyle w:val="FPText"/>
              <w:rPr>
                <w:lang w:val="fr-FR"/>
              </w:rPr>
            </w:pPr>
          </w:p>
          <w:p w:rsidR="001B4346" w:rsidRPr="009165A4" w:rsidRDefault="0051490D">
            <w:pPr>
              <w:pStyle w:val="FPText"/>
              <w:rPr>
                <w:lang w:val="fr-FR"/>
              </w:rPr>
            </w:pPr>
            <w:r w:rsidRPr="009165A4">
              <w:rPr>
                <w:lang w:val="fr-FR"/>
              </w:rPr>
              <w:t xml:space="preserve">Ce document a pour </w:t>
            </w:r>
            <w:r w:rsidR="00B71F33" w:rsidRPr="009165A4">
              <w:rPr>
                <w:lang w:val="fr-FR"/>
              </w:rPr>
              <w:t>objet</w:t>
            </w:r>
            <w:r w:rsidRPr="009165A4">
              <w:rPr>
                <w:lang w:val="fr-FR"/>
              </w:rPr>
              <w:t xml:space="preserve"> de décrire </w:t>
            </w:r>
            <w:r w:rsidR="00D64E8C" w:rsidRPr="009165A4">
              <w:rPr>
                <w:lang w:val="fr-FR"/>
              </w:rPr>
              <w:t>succinctement</w:t>
            </w:r>
            <w:r w:rsidRPr="009165A4">
              <w:rPr>
                <w:lang w:val="fr-FR"/>
              </w:rPr>
              <w:t xml:space="preserve"> les boucles </w:t>
            </w:r>
            <w:r w:rsidR="00D64E8C" w:rsidRPr="009165A4">
              <w:rPr>
                <w:lang w:val="fr-FR"/>
              </w:rPr>
              <w:t xml:space="preserve">de </w:t>
            </w:r>
            <w:r w:rsidR="00DE0925" w:rsidRPr="009165A4">
              <w:rPr>
                <w:lang w:val="fr-FR"/>
              </w:rPr>
              <w:t>courant</w:t>
            </w:r>
            <w:r w:rsidR="00D64E8C" w:rsidRPr="009165A4">
              <w:rPr>
                <w:lang w:val="fr-FR"/>
              </w:rPr>
              <w:t xml:space="preserve"> RST </w:t>
            </w:r>
            <w:r w:rsidRPr="009165A4">
              <w:rPr>
                <w:lang w:val="fr-FR"/>
              </w:rPr>
              <w:t>implantées dans le FGC</w:t>
            </w:r>
            <w:r w:rsidR="00255428" w:rsidRPr="009165A4">
              <w:rPr>
                <w:lang w:val="fr-FR"/>
              </w:rPr>
              <w:t>2</w:t>
            </w:r>
            <w:r w:rsidRPr="009165A4">
              <w:rPr>
                <w:lang w:val="fr-FR"/>
              </w:rPr>
              <w:t xml:space="preserve">. </w:t>
            </w:r>
            <w:r w:rsidR="00DE0925" w:rsidRPr="009165A4">
              <w:rPr>
                <w:lang w:val="fr-FR"/>
              </w:rPr>
              <w:t>Nous n’aborderons pas ici l’étude complète de la régulation</w:t>
            </w:r>
            <w:r w:rsidR="009165A4" w:rsidRPr="009165A4">
              <w:rPr>
                <w:lang w:val="fr-FR"/>
              </w:rPr>
              <w:t xml:space="preserve"> ni</w:t>
            </w:r>
            <w:r w:rsidR="00B71F33" w:rsidRPr="009165A4">
              <w:rPr>
                <w:lang w:val="fr-FR"/>
              </w:rPr>
              <w:t xml:space="preserve"> celle des filtres numériques, qui feront l’objet d’un document ultérieur</w:t>
            </w:r>
            <w:r w:rsidR="009165A4" w:rsidRPr="009165A4">
              <w:rPr>
                <w:lang w:val="fr-FR"/>
              </w:rPr>
              <w:t>. Nous nous limiterons simplement à la description des</w:t>
            </w:r>
            <w:r w:rsidR="00871271" w:rsidRPr="009165A4">
              <w:rPr>
                <w:lang w:val="fr-FR"/>
              </w:rPr>
              <w:t xml:space="preserve"> algorithmes d</w:t>
            </w:r>
            <w:r w:rsidR="00B71F33" w:rsidRPr="009165A4">
              <w:rPr>
                <w:lang w:val="fr-FR"/>
              </w:rPr>
              <w:t xml:space="preserve">e régulation et </w:t>
            </w:r>
            <w:r w:rsidR="009165A4" w:rsidRPr="009165A4">
              <w:rPr>
                <w:lang w:val="fr-FR"/>
              </w:rPr>
              <w:t xml:space="preserve">de </w:t>
            </w:r>
            <w:r w:rsidR="00B71F33" w:rsidRPr="009165A4">
              <w:rPr>
                <w:lang w:val="fr-FR"/>
              </w:rPr>
              <w:t xml:space="preserve">leurs règles </w:t>
            </w:r>
            <w:r w:rsidR="00871271" w:rsidRPr="009165A4">
              <w:rPr>
                <w:lang w:val="fr-FR"/>
              </w:rPr>
              <w:t xml:space="preserve">de </w:t>
            </w:r>
            <w:r w:rsidR="009165A4" w:rsidRPr="009165A4">
              <w:rPr>
                <w:lang w:val="fr-FR"/>
              </w:rPr>
              <w:t xml:space="preserve">mise en </w:t>
            </w:r>
            <w:proofErr w:type="spellStart"/>
            <w:r w:rsidR="009165A4" w:rsidRPr="009165A4">
              <w:rPr>
                <w:lang w:val="fr-FR"/>
              </w:rPr>
              <w:t>oeuvre</w:t>
            </w:r>
            <w:proofErr w:type="spellEnd"/>
            <w:r w:rsidR="00871271" w:rsidRPr="009165A4">
              <w:rPr>
                <w:lang w:val="fr-FR"/>
              </w:rPr>
              <w:t>.</w:t>
            </w:r>
          </w:p>
          <w:p w:rsidR="004C1DFC" w:rsidRPr="009165A4" w:rsidRDefault="004C1DFC">
            <w:pPr>
              <w:pStyle w:val="FPText"/>
              <w:rPr>
                <w:lang w:val="fr-FR"/>
              </w:rPr>
            </w:pPr>
          </w:p>
          <w:p w:rsidR="004C1DFC" w:rsidRPr="009165A4" w:rsidRDefault="004C1DFC">
            <w:pPr>
              <w:pStyle w:val="FPText"/>
              <w:rPr>
                <w:lang w:val="fr-FR"/>
              </w:rPr>
            </w:pPr>
          </w:p>
        </w:tc>
      </w:tr>
      <w:tr w:rsidR="004C1DFC" w:rsidRPr="009165A4">
        <w:trPr>
          <w:trHeight w:hRule="exact" w:val="2400"/>
        </w:trPr>
        <w:tc>
          <w:tcPr>
            <w:tcW w:w="3402" w:type="dxa"/>
            <w:gridSpan w:val="3"/>
            <w:tcBorders>
              <w:top w:val="single" w:sz="4" w:space="0" w:color="auto"/>
              <w:bottom w:val="single" w:sz="2" w:space="0" w:color="auto"/>
              <w:right w:val="single" w:sz="2" w:space="0" w:color="auto"/>
            </w:tcBorders>
          </w:tcPr>
          <w:p w:rsidR="004C1DFC" w:rsidRPr="009165A4" w:rsidRDefault="004C1DFC" w:rsidP="001B4346">
            <w:pPr>
              <w:pStyle w:val="FPHeading"/>
              <w:rPr>
                <w:lang w:val="fr-FR"/>
              </w:rPr>
            </w:pPr>
            <w:r w:rsidRPr="009165A4">
              <w:rPr>
                <w:lang w:val="fr-FR"/>
              </w:rPr>
              <w:t>Préparé par :</w:t>
            </w:r>
          </w:p>
          <w:p w:rsidR="004C1DFC" w:rsidRPr="009165A4" w:rsidRDefault="004C1DFC" w:rsidP="004C1DFC">
            <w:pPr>
              <w:pStyle w:val="FPNames"/>
              <w:rPr>
                <w:noProof w:val="0"/>
                <w:lang w:val="fr-FR"/>
              </w:rPr>
            </w:pPr>
            <w:r w:rsidRPr="009165A4">
              <w:rPr>
                <w:noProof w:val="0"/>
                <w:lang w:val="fr-FR"/>
              </w:rPr>
              <w:t>H. Thiesen</w:t>
            </w:r>
          </w:p>
          <w:p w:rsidR="004C1DFC" w:rsidRPr="009165A4" w:rsidRDefault="004C1DFC" w:rsidP="001B4346">
            <w:pPr>
              <w:pStyle w:val="FPNames"/>
              <w:rPr>
                <w:b w:val="0"/>
                <w:noProof w:val="0"/>
                <w:lang w:val="fr-FR"/>
              </w:rPr>
            </w:pPr>
            <w:r w:rsidRPr="009165A4">
              <w:rPr>
                <w:b w:val="0"/>
                <w:noProof w:val="0"/>
                <w:lang w:val="fr-FR"/>
              </w:rPr>
              <w:t>AB-PO</w:t>
            </w:r>
          </w:p>
          <w:p w:rsidR="004C1DFC" w:rsidRPr="009165A4" w:rsidRDefault="004C1DFC" w:rsidP="001B4346">
            <w:pPr>
              <w:pStyle w:val="FPNames"/>
              <w:rPr>
                <w:noProof w:val="0"/>
                <w:lang w:val="fr-FR"/>
              </w:rPr>
            </w:pPr>
          </w:p>
        </w:tc>
        <w:tc>
          <w:tcPr>
            <w:tcW w:w="3402" w:type="dxa"/>
            <w:gridSpan w:val="2"/>
            <w:tcBorders>
              <w:top w:val="single" w:sz="4" w:space="0" w:color="auto"/>
              <w:left w:val="single" w:sz="2" w:space="0" w:color="auto"/>
              <w:bottom w:val="single" w:sz="2" w:space="0" w:color="auto"/>
              <w:right w:val="single" w:sz="2" w:space="0" w:color="auto"/>
            </w:tcBorders>
          </w:tcPr>
          <w:p w:rsidR="004C1DFC" w:rsidRPr="009165A4" w:rsidRDefault="004C1DFC" w:rsidP="001B4346">
            <w:pPr>
              <w:pStyle w:val="FPHeading"/>
              <w:rPr>
                <w:lang w:val="fr-FR"/>
              </w:rPr>
            </w:pPr>
            <w:r w:rsidRPr="009165A4">
              <w:rPr>
                <w:lang w:val="fr-FR"/>
              </w:rPr>
              <w:t>A destination de :</w:t>
            </w:r>
          </w:p>
          <w:p w:rsidR="004C1DFC" w:rsidRPr="009165A4" w:rsidRDefault="004C1DFC" w:rsidP="00BB4F9B">
            <w:pPr>
              <w:pStyle w:val="FPNames"/>
              <w:rPr>
                <w:noProof w:val="0"/>
                <w:lang w:val="fr-FR"/>
              </w:rPr>
            </w:pPr>
          </w:p>
        </w:tc>
        <w:tc>
          <w:tcPr>
            <w:tcW w:w="3404" w:type="dxa"/>
            <w:tcBorders>
              <w:top w:val="single" w:sz="4" w:space="0" w:color="auto"/>
              <w:left w:val="single" w:sz="2" w:space="0" w:color="auto"/>
              <w:bottom w:val="single" w:sz="2" w:space="0" w:color="auto"/>
            </w:tcBorders>
          </w:tcPr>
          <w:p w:rsidR="004C1DFC" w:rsidRPr="009165A4" w:rsidRDefault="004C1DFC" w:rsidP="001B4346">
            <w:pPr>
              <w:pStyle w:val="FPHeading"/>
              <w:rPr>
                <w:lang w:val="fr-FR"/>
              </w:rPr>
            </w:pPr>
            <w:r w:rsidRPr="009165A4">
              <w:rPr>
                <w:lang w:val="fr-FR"/>
              </w:rPr>
              <w:t>Pour information :</w:t>
            </w:r>
          </w:p>
          <w:p w:rsidR="004C1DFC" w:rsidRPr="009165A4" w:rsidRDefault="004C1DFC" w:rsidP="00BB4F9B">
            <w:pPr>
              <w:pStyle w:val="FPNames"/>
              <w:rPr>
                <w:noProof w:val="0"/>
                <w:lang w:val="fr-FR"/>
              </w:rPr>
            </w:pPr>
          </w:p>
        </w:tc>
      </w:tr>
      <w:tr w:rsidR="001B4346" w:rsidRPr="009165A4">
        <w:trPr>
          <w:trHeight w:hRule="exact" w:val="2000"/>
        </w:trPr>
        <w:tc>
          <w:tcPr>
            <w:tcW w:w="10208" w:type="dxa"/>
            <w:gridSpan w:val="6"/>
            <w:tcBorders>
              <w:top w:val="nil"/>
              <w:bottom w:val="nil"/>
            </w:tcBorders>
          </w:tcPr>
          <w:p w:rsidR="001B4346" w:rsidRPr="009165A4" w:rsidRDefault="001B4346">
            <w:pPr>
              <w:pStyle w:val="FPText"/>
              <w:rPr>
                <w:lang w:val="fr-FR"/>
              </w:rPr>
            </w:pPr>
          </w:p>
        </w:tc>
      </w:tr>
      <w:tr w:rsidR="001B4346" w:rsidRPr="009165A4">
        <w:trPr>
          <w:trHeight w:hRule="exact" w:val="800"/>
        </w:trPr>
        <w:tc>
          <w:tcPr>
            <w:tcW w:w="10208" w:type="dxa"/>
            <w:gridSpan w:val="6"/>
            <w:tcBorders>
              <w:top w:val="nil"/>
              <w:bottom w:val="nil"/>
            </w:tcBorders>
            <w:vAlign w:val="center"/>
          </w:tcPr>
          <w:p w:rsidR="001B4346" w:rsidRPr="009165A4" w:rsidRDefault="001B4346">
            <w:pPr>
              <w:pStyle w:val="Heading0"/>
              <w:rPr>
                <w:lang w:val="fr-FR"/>
              </w:rPr>
            </w:pPr>
            <w:proofErr w:type="spellStart"/>
            <w:r w:rsidRPr="009165A4">
              <w:rPr>
                <w:lang w:val="fr-FR"/>
              </w:rPr>
              <w:lastRenderedPageBreak/>
              <w:t>History</w:t>
            </w:r>
            <w:proofErr w:type="spellEnd"/>
            <w:r w:rsidRPr="009165A4">
              <w:rPr>
                <w:lang w:val="fr-FR"/>
              </w:rPr>
              <w:t xml:space="preserve"> of Changes</w:t>
            </w:r>
          </w:p>
        </w:tc>
      </w:tr>
      <w:tr w:rsidR="001B4346" w:rsidRPr="009165A4">
        <w:trPr>
          <w:trHeight w:hRule="exact" w:val="400"/>
        </w:trPr>
        <w:tc>
          <w:tcPr>
            <w:tcW w:w="1418" w:type="dxa"/>
            <w:tcBorders>
              <w:top w:val="nil"/>
              <w:bottom w:val="nil"/>
              <w:right w:val="nil"/>
            </w:tcBorders>
          </w:tcPr>
          <w:p w:rsidR="001B4346" w:rsidRPr="009165A4" w:rsidRDefault="001B4346">
            <w:pPr>
              <w:pStyle w:val="TableHeader"/>
              <w:rPr>
                <w:lang w:val="fr-FR"/>
              </w:rPr>
            </w:pPr>
            <w:proofErr w:type="spellStart"/>
            <w:r w:rsidRPr="009165A4">
              <w:rPr>
                <w:lang w:val="fr-FR"/>
              </w:rPr>
              <w:t>Rev</w:t>
            </w:r>
            <w:proofErr w:type="spellEnd"/>
            <w:r w:rsidRPr="009165A4">
              <w:rPr>
                <w:lang w:val="fr-FR"/>
              </w:rPr>
              <w:t>. No.</w:t>
            </w:r>
          </w:p>
        </w:tc>
        <w:tc>
          <w:tcPr>
            <w:tcW w:w="1418" w:type="dxa"/>
            <w:tcBorders>
              <w:top w:val="nil"/>
              <w:left w:val="nil"/>
              <w:bottom w:val="nil"/>
              <w:right w:val="nil"/>
            </w:tcBorders>
          </w:tcPr>
          <w:p w:rsidR="001B4346" w:rsidRPr="009165A4" w:rsidRDefault="001B4346">
            <w:pPr>
              <w:pStyle w:val="TableHeader"/>
              <w:rPr>
                <w:lang w:val="fr-FR"/>
              </w:rPr>
            </w:pPr>
            <w:r w:rsidRPr="009165A4">
              <w:rPr>
                <w:lang w:val="fr-FR"/>
              </w:rPr>
              <w:t>Date</w:t>
            </w:r>
          </w:p>
        </w:tc>
        <w:tc>
          <w:tcPr>
            <w:tcW w:w="1418" w:type="dxa"/>
            <w:gridSpan w:val="2"/>
            <w:tcBorders>
              <w:top w:val="nil"/>
              <w:left w:val="nil"/>
              <w:bottom w:val="nil"/>
              <w:right w:val="nil"/>
            </w:tcBorders>
          </w:tcPr>
          <w:p w:rsidR="001B4346" w:rsidRPr="009165A4" w:rsidRDefault="001B4346">
            <w:pPr>
              <w:pStyle w:val="TableHeader"/>
              <w:rPr>
                <w:lang w:val="fr-FR"/>
              </w:rPr>
            </w:pPr>
            <w:r w:rsidRPr="009165A4">
              <w:rPr>
                <w:lang w:val="fr-FR"/>
              </w:rPr>
              <w:t>Pages</w:t>
            </w:r>
          </w:p>
        </w:tc>
        <w:tc>
          <w:tcPr>
            <w:tcW w:w="5954" w:type="dxa"/>
            <w:gridSpan w:val="2"/>
            <w:tcBorders>
              <w:top w:val="nil"/>
              <w:left w:val="nil"/>
              <w:bottom w:val="nil"/>
            </w:tcBorders>
          </w:tcPr>
          <w:p w:rsidR="001B4346" w:rsidRPr="009165A4" w:rsidRDefault="001B4346">
            <w:pPr>
              <w:pStyle w:val="TableHeader"/>
              <w:rPr>
                <w:lang w:val="fr-FR"/>
              </w:rPr>
            </w:pPr>
            <w:r w:rsidRPr="009165A4">
              <w:rPr>
                <w:lang w:val="fr-FR"/>
              </w:rPr>
              <w:t>Description of Changes</w:t>
            </w:r>
          </w:p>
        </w:tc>
      </w:tr>
      <w:tr w:rsidR="001B4346" w:rsidRPr="009165A4">
        <w:trPr>
          <w:trHeight w:hRule="exact" w:val="12000"/>
        </w:trPr>
        <w:tc>
          <w:tcPr>
            <w:tcW w:w="1418" w:type="dxa"/>
            <w:tcBorders>
              <w:top w:val="single" w:sz="2" w:space="0" w:color="auto"/>
              <w:bottom w:val="nil"/>
              <w:right w:val="nil"/>
            </w:tcBorders>
          </w:tcPr>
          <w:p w:rsidR="001B4346" w:rsidRDefault="002E0206">
            <w:pPr>
              <w:pStyle w:val="Changes1"/>
              <w:rPr>
                <w:lang w:val="fr-FR"/>
              </w:rPr>
            </w:pPr>
            <w:r w:rsidRPr="009165A4">
              <w:rPr>
                <w:lang w:val="fr-FR"/>
              </w:rPr>
              <w:t>1</w:t>
            </w:r>
          </w:p>
          <w:p w:rsidR="00F81AF2" w:rsidRPr="009165A4" w:rsidRDefault="00F81AF2">
            <w:pPr>
              <w:pStyle w:val="Changes1"/>
              <w:rPr>
                <w:lang w:val="fr-FR"/>
              </w:rPr>
            </w:pPr>
            <w:r>
              <w:rPr>
                <w:lang w:val="fr-FR"/>
              </w:rPr>
              <w:t>1.1</w:t>
            </w:r>
          </w:p>
        </w:tc>
        <w:tc>
          <w:tcPr>
            <w:tcW w:w="1418" w:type="dxa"/>
            <w:tcBorders>
              <w:top w:val="single" w:sz="2" w:space="0" w:color="auto"/>
              <w:left w:val="nil"/>
              <w:bottom w:val="nil"/>
              <w:right w:val="nil"/>
            </w:tcBorders>
          </w:tcPr>
          <w:p w:rsidR="001B4346" w:rsidRDefault="00390D9E">
            <w:pPr>
              <w:pStyle w:val="Changes1"/>
              <w:rPr>
                <w:lang w:val="fr-FR"/>
              </w:rPr>
            </w:pPr>
            <w:r w:rsidRPr="009165A4">
              <w:rPr>
                <w:lang w:val="fr-FR"/>
              </w:rPr>
              <w:t>30</w:t>
            </w:r>
            <w:r w:rsidR="002E0206" w:rsidRPr="009165A4">
              <w:rPr>
                <w:lang w:val="fr-FR"/>
              </w:rPr>
              <w:t xml:space="preserve"> </w:t>
            </w:r>
            <w:r w:rsidRPr="009165A4">
              <w:rPr>
                <w:lang w:val="fr-FR"/>
              </w:rPr>
              <w:t>nov.</w:t>
            </w:r>
            <w:r w:rsidR="002E0206" w:rsidRPr="009165A4">
              <w:rPr>
                <w:lang w:val="fr-FR"/>
              </w:rPr>
              <w:t xml:space="preserve"> 2005</w:t>
            </w:r>
          </w:p>
          <w:p w:rsidR="00F81AF2" w:rsidRPr="009165A4" w:rsidRDefault="00F81AF2">
            <w:pPr>
              <w:pStyle w:val="Changes1"/>
              <w:rPr>
                <w:lang w:val="fr-FR"/>
              </w:rPr>
            </w:pPr>
            <w:r>
              <w:rPr>
                <w:lang w:val="fr-FR"/>
              </w:rPr>
              <w:t>5 déc. 2005</w:t>
            </w:r>
          </w:p>
        </w:tc>
        <w:tc>
          <w:tcPr>
            <w:tcW w:w="1418" w:type="dxa"/>
            <w:gridSpan w:val="2"/>
            <w:tcBorders>
              <w:top w:val="single" w:sz="2" w:space="0" w:color="auto"/>
              <w:left w:val="nil"/>
              <w:bottom w:val="nil"/>
              <w:right w:val="nil"/>
            </w:tcBorders>
          </w:tcPr>
          <w:p w:rsidR="001B4346" w:rsidRPr="009165A4" w:rsidRDefault="001B4346">
            <w:pPr>
              <w:pStyle w:val="Changes1"/>
              <w:rPr>
                <w:lang w:val="fr-FR"/>
              </w:rPr>
            </w:pPr>
          </w:p>
        </w:tc>
        <w:tc>
          <w:tcPr>
            <w:tcW w:w="5954" w:type="dxa"/>
            <w:gridSpan w:val="2"/>
            <w:tcBorders>
              <w:top w:val="single" w:sz="2" w:space="0" w:color="auto"/>
              <w:left w:val="nil"/>
              <w:bottom w:val="nil"/>
            </w:tcBorders>
          </w:tcPr>
          <w:p w:rsidR="001B4346" w:rsidRDefault="002E0206">
            <w:pPr>
              <w:pStyle w:val="Changes2"/>
              <w:rPr>
                <w:lang w:val="fr-FR"/>
              </w:rPr>
            </w:pPr>
            <w:r w:rsidRPr="009165A4">
              <w:rPr>
                <w:lang w:val="fr-FR"/>
              </w:rPr>
              <w:t>Première version</w:t>
            </w:r>
          </w:p>
          <w:p w:rsidR="00F81AF2" w:rsidRPr="009165A4" w:rsidRDefault="00F81AF2">
            <w:pPr>
              <w:pStyle w:val="Changes2"/>
              <w:rPr>
                <w:lang w:val="fr-FR"/>
              </w:rPr>
            </w:pPr>
            <w:r>
              <w:rPr>
                <w:lang w:val="fr-FR"/>
              </w:rPr>
              <w:t>Première correction</w:t>
            </w:r>
          </w:p>
        </w:tc>
      </w:tr>
    </w:tbl>
    <w:p w:rsidR="001B4346" w:rsidRPr="009165A4" w:rsidRDefault="001B4346">
      <w:pPr>
        <w:rPr>
          <w:noProof w:val="0"/>
          <w:lang w:val="fr-FR"/>
        </w:rPr>
      </w:pPr>
      <w:r w:rsidRPr="009165A4">
        <w:rPr>
          <w:noProof w:val="0"/>
          <w:lang w:val="fr-FR"/>
        </w:rPr>
        <w:br w:type="page"/>
      </w:r>
    </w:p>
    <w:p w:rsidR="001B4346" w:rsidRPr="009165A4" w:rsidRDefault="001B4346">
      <w:pPr>
        <w:pStyle w:val="Heading0"/>
        <w:rPr>
          <w:lang w:val="fr-FR"/>
        </w:rPr>
      </w:pPr>
      <w:r w:rsidRPr="009165A4">
        <w:rPr>
          <w:lang w:val="fr-FR"/>
        </w:rPr>
        <w:lastRenderedPageBreak/>
        <w:t>Table of Contents</w:t>
      </w:r>
      <w:r w:rsidRPr="009165A4">
        <w:rPr>
          <w:b w:val="0"/>
          <w:vanish/>
          <w:color w:val="FF0000"/>
          <w:lang w:val="fr-FR"/>
        </w:rPr>
        <w:t xml:space="preserve"> (not compulsory, can be removed)</w:t>
      </w:r>
    </w:p>
    <w:p w:rsidR="00915C17" w:rsidRPr="00637312" w:rsidRDefault="00921C76">
      <w:pPr>
        <w:pStyle w:val="TOC1"/>
        <w:rPr>
          <w:rFonts w:ascii="Times New Roman" w:eastAsia="Times New Roman" w:hAnsi="Times New Roman"/>
          <w:b w:val="0"/>
          <w:caps w:val="0"/>
          <w:sz w:val="24"/>
          <w:szCs w:val="24"/>
          <w:lang w:val="fr-FR"/>
        </w:rPr>
      </w:pPr>
      <w:r w:rsidRPr="009165A4">
        <w:rPr>
          <w:noProof w:val="0"/>
          <w:lang w:val="fr-FR"/>
        </w:rPr>
        <w:fldChar w:fldCharType="begin"/>
      </w:r>
      <w:r w:rsidRPr="009165A4">
        <w:rPr>
          <w:noProof w:val="0"/>
          <w:lang w:val="fr-FR"/>
        </w:rPr>
        <w:instrText xml:space="preserve"> TOC \o "1-3" </w:instrText>
      </w:r>
      <w:r w:rsidRPr="009165A4">
        <w:rPr>
          <w:noProof w:val="0"/>
          <w:lang w:val="fr-FR"/>
        </w:rPr>
        <w:fldChar w:fldCharType="separate"/>
      </w:r>
      <w:r w:rsidR="00915C17" w:rsidRPr="00B247D1">
        <w:rPr>
          <w:lang w:val="fr-FR"/>
        </w:rPr>
        <w:t>1.</w:t>
      </w:r>
      <w:r w:rsidR="00915C17" w:rsidRPr="00637312">
        <w:rPr>
          <w:rFonts w:ascii="Times New Roman" w:eastAsia="Times New Roman" w:hAnsi="Times New Roman"/>
          <w:b w:val="0"/>
          <w:caps w:val="0"/>
          <w:sz w:val="24"/>
          <w:szCs w:val="24"/>
          <w:lang w:val="fr-FR"/>
        </w:rPr>
        <w:tab/>
      </w:r>
      <w:r w:rsidR="00915C17" w:rsidRPr="00B247D1">
        <w:rPr>
          <w:lang w:val="fr-FR"/>
        </w:rPr>
        <w:t>Modélisation du système continu à réguler</w:t>
      </w:r>
      <w:r w:rsidR="00915C17" w:rsidRPr="00637312">
        <w:rPr>
          <w:lang w:val="fr-FR"/>
        </w:rPr>
        <w:tab/>
      </w:r>
      <w:r w:rsidR="00915C17">
        <w:fldChar w:fldCharType="begin"/>
      </w:r>
      <w:r w:rsidR="00915C17" w:rsidRPr="00637312">
        <w:rPr>
          <w:lang w:val="fr-FR"/>
        </w:rPr>
        <w:instrText xml:space="preserve"> PAGEREF _Toc121545108 \h </w:instrText>
      </w:r>
      <w:r w:rsidR="00915C17">
        <w:fldChar w:fldCharType="separate"/>
      </w:r>
      <w:r w:rsidR="00C74763">
        <w:rPr>
          <w:lang w:val="fr-FR"/>
        </w:rPr>
        <w:t>4</w:t>
      </w:r>
      <w:r w:rsidR="00915C17">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2.</w:t>
      </w:r>
      <w:r w:rsidRPr="00637312">
        <w:rPr>
          <w:rFonts w:ascii="Times New Roman" w:eastAsia="Times New Roman" w:hAnsi="Times New Roman"/>
          <w:b w:val="0"/>
          <w:caps w:val="0"/>
          <w:sz w:val="24"/>
          <w:szCs w:val="24"/>
          <w:lang w:val="fr-FR"/>
        </w:rPr>
        <w:tab/>
      </w:r>
      <w:r w:rsidRPr="00B247D1">
        <w:rPr>
          <w:lang w:val="fr-FR"/>
        </w:rPr>
        <w:t>Structure de la boucle de régulation</w:t>
      </w:r>
      <w:r w:rsidRPr="00637312">
        <w:rPr>
          <w:lang w:val="fr-FR"/>
        </w:rPr>
        <w:tab/>
      </w:r>
      <w:r>
        <w:fldChar w:fldCharType="begin"/>
      </w:r>
      <w:r w:rsidRPr="00637312">
        <w:rPr>
          <w:lang w:val="fr-FR"/>
        </w:rPr>
        <w:instrText xml:space="preserve"> PAGEREF _Toc121545109 \h </w:instrText>
      </w:r>
      <w:r>
        <w:fldChar w:fldCharType="separate"/>
      </w:r>
      <w:r w:rsidR="00C74763">
        <w:rPr>
          <w:lang w:val="fr-FR"/>
        </w:rPr>
        <w:t>5</w:t>
      </w:r>
      <w:r>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3.</w:t>
      </w:r>
      <w:r w:rsidRPr="00637312">
        <w:rPr>
          <w:rFonts w:ascii="Times New Roman" w:eastAsia="Times New Roman" w:hAnsi="Times New Roman"/>
          <w:b w:val="0"/>
          <w:caps w:val="0"/>
          <w:sz w:val="24"/>
          <w:szCs w:val="24"/>
          <w:lang w:val="fr-FR"/>
        </w:rPr>
        <w:tab/>
      </w:r>
      <w:r w:rsidRPr="00B247D1">
        <w:rPr>
          <w:lang w:val="fr-FR"/>
        </w:rPr>
        <w:t>Regulation numérique RST</w:t>
      </w:r>
      <w:r w:rsidRPr="00637312">
        <w:rPr>
          <w:lang w:val="fr-FR"/>
        </w:rPr>
        <w:tab/>
      </w:r>
      <w:r>
        <w:fldChar w:fldCharType="begin"/>
      </w:r>
      <w:r w:rsidRPr="00637312">
        <w:rPr>
          <w:lang w:val="fr-FR"/>
        </w:rPr>
        <w:instrText xml:space="preserve"> PAGEREF _Toc121545110 \h </w:instrText>
      </w:r>
      <w:r>
        <w:fldChar w:fldCharType="separate"/>
      </w:r>
      <w:r w:rsidR="00C74763">
        <w:rPr>
          <w:lang w:val="fr-FR"/>
        </w:rPr>
        <w:t>6</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3.1</w:t>
      </w:r>
      <w:r w:rsidRPr="00637312">
        <w:rPr>
          <w:rFonts w:ascii="Times New Roman" w:eastAsia="Times New Roman" w:hAnsi="Times New Roman"/>
          <w:caps w:val="0"/>
          <w:sz w:val="24"/>
          <w:szCs w:val="24"/>
          <w:lang w:val="fr-FR"/>
        </w:rPr>
        <w:tab/>
      </w:r>
      <w:r w:rsidRPr="00B247D1">
        <w:rPr>
          <w:lang w:val="fr-FR"/>
        </w:rPr>
        <w:t>Numérisation du système Analogique.</w:t>
      </w:r>
      <w:r w:rsidRPr="00637312">
        <w:rPr>
          <w:lang w:val="fr-FR"/>
        </w:rPr>
        <w:tab/>
      </w:r>
      <w:r>
        <w:fldChar w:fldCharType="begin"/>
      </w:r>
      <w:r w:rsidRPr="00637312">
        <w:rPr>
          <w:lang w:val="fr-FR"/>
        </w:rPr>
        <w:instrText xml:space="preserve"> PAGEREF _Toc121545111 \h </w:instrText>
      </w:r>
      <w:r>
        <w:fldChar w:fldCharType="separate"/>
      </w:r>
      <w:r w:rsidR="00C74763">
        <w:rPr>
          <w:lang w:val="fr-FR"/>
        </w:rPr>
        <w:t>6</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3.2</w:t>
      </w:r>
      <w:r w:rsidRPr="00637312">
        <w:rPr>
          <w:rFonts w:ascii="Times New Roman" w:eastAsia="Times New Roman" w:hAnsi="Times New Roman"/>
          <w:caps w:val="0"/>
          <w:sz w:val="24"/>
          <w:szCs w:val="24"/>
          <w:lang w:val="fr-FR"/>
        </w:rPr>
        <w:tab/>
      </w:r>
      <w:r w:rsidRPr="00B247D1">
        <w:rPr>
          <w:lang w:val="fr-FR"/>
        </w:rPr>
        <w:t>Stabilité et fonctions de tranfert.</w:t>
      </w:r>
      <w:r w:rsidRPr="00637312">
        <w:rPr>
          <w:lang w:val="fr-FR"/>
        </w:rPr>
        <w:tab/>
      </w:r>
      <w:r>
        <w:fldChar w:fldCharType="begin"/>
      </w:r>
      <w:r w:rsidRPr="00637312">
        <w:rPr>
          <w:lang w:val="fr-FR"/>
        </w:rPr>
        <w:instrText xml:space="preserve"> PAGEREF _Toc121545112 \h </w:instrText>
      </w:r>
      <w:r>
        <w:fldChar w:fldCharType="separate"/>
      </w:r>
      <w:r w:rsidR="00C74763">
        <w:rPr>
          <w:lang w:val="fr-FR"/>
        </w:rPr>
        <w:t>6</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3.2.1</w:t>
      </w:r>
      <w:r w:rsidRPr="00637312">
        <w:rPr>
          <w:rFonts w:ascii="Times New Roman" w:eastAsia="Times New Roman" w:hAnsi="Times New Roman"/>
          <w:caps w:val="0"/>
          <w:sz w:val="24"/>
          <w:szCs w:val="24"/>
          <w:lang w:val="fr-FR"/>
        </w:rPr>
        <w:tab/>
      </w:r>
      <w:r w:rsidRPr="00B247D1">
        <w:rPr>
          <w:lang w:val="fr-FR"/>
        </w:rPr>
        <w:t>Fonctions de transfert</w:t>
      </w:r>
      <w:r w:rsidRPr="00637312">
        <w:rPr>
          <w:lang w:val="fr-FR"/>
        </w:rPr>
        <w:tab/>
      </w:r>
      <w:r>
        <w:fldChar w:fldCharType="begin"/>
      </w:r>
      <w:r w:rsidRPr="00637312">
        <w:rPr>
          <w:lang w:val="fr-FR"/>
        </w:rPr>
        <w:instrText xml:space="preserve"> PAGEREF _Toc121545113 \h </w:instrText>
      </w:r>
      <w:r>
        <w:fldChar w:fldCharType="separate"/>
      </w:r>
      <w:r w:rsidR="00C74763">
        <w:rPr>
          <w:lang w:val="fr-FR"/>
        </w:rPr>
        <w:t>7</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3.2.2</w:t>
      </w:r>
      <w:r w:rsidRPr="00637312">
        <w:rPr>
          <w:rFonts w:ascii="Times New Roman" w:eastAsia="Times New Roman" w:hAnsi="Times New Roman"/>
          <w:caps w:val="0"/>
          <w:sz w:val="24"/>
          <w:szCs w:val="24"/>
          <w:lang w:val="fr-FR"/>
        </w:rPr>
        <w:tab/>
      </w:r>
      <w:r w:rsidRPr="00B247D1">
        <w:rPr>
          <w:lang w:val="fr-FR"/>
        </w:rPr>
        <w:t>Stabilité et ondulation</w:t>
      </w:r>
      <w:r w:rsidRPr="00637312">
        <w:rPr>
          <w:lang w:val="fr-FR"/>
        </w:rPr>
        <w:tab/>
      </w:r>
      <w:r>
        <w:fldChar w:fldCharType="begin"/>
      </w:r>
      <w:r w:rsidRPr="00637312">
        <w:rPr>
          <w:lang w:val="fr-FR"/>
        </w:rPr>
        <w:instrText xml:space="preserve"> PAGEREF _Toc121545114 \h </w:instrText>
      </w:r>
      <w:r>
        <w:fldChar w:fldCharType="separate"/>
      </w:r>
      <w:r w:rsidR="00C74763">
        <w:rPr>
          <w:lang w:val="fr-FR"/>
        </w:rPr>
        <w:t>7</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3.3</w:t>
      </w:r>
      <w:r w:rsidRPr="00637312">
        <w:rPr>
          <w:rFonts w:ascii="Times New Roman" w:eastAsia="Times New Roman" w:hAnsi="Times New Roman"/>
          <w:caps w:val="0"/>
          <w:sz w:val="24"/>
          <w:szCs w:val="24"/>
          <w:lang w:val="fr-FR"/>
        </w:rPr>
        <w:tab/>
      </w:r>
      <w:r w:rsidRPr="00B247D1">
        <w:rPr>
          <w:lang w:val="fr-FR"/>
        </w:rPr>
        <w:t>Regulateurs RST utilises pour le LHC</w:t>
      </w:r>
      <w:r w:rsidRPr="00637312">
        <w:rPr>
          <w:lang w:val="fr-FR"/>
        </w:rPr>
        <w:tab/>
      </w:r>
      <w:r>
        <w:fldChar w:fldCharType="begin"/>
      </w:r>
      <w:r w:rsidRPr="00637312">
        <w:rPr>
          <w:lang w:val="fr-FR"/>
        </w:rPr>
        <w:instrText xml:space="preserve"> PAGEREF _Toc121545115 \h </w:instrText>
      </w:r>
      <w:r>
        <w:fldChar w:fldCharType="separate"/>
      </w:r>
      <w:r w:rsidR="00C74763">
        <w:rPr>
          <w:lang w:val="fr-FR"/>
        </w:rPr>
        <w:t>9</w:t>
      </w:r>
      <w:r>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4.</w:t>
      </w:r>
      <w:r w:rsidRPr="00637312">
        <w:rPr>
          <w:rFonts w:ascii="Times New Roman" w:eastAsia="Times New Roman" w:hAnsi="Times New Roman"/>
          <w:b w:val="0"/>
          <w:caps w:val="0"/>
          <w:sz w:val="24"/>
          <w:szCs w:val="24"/>
          <w:lang w:val="fr-FR"/>
        </w:rPr>
        <w:tab/>
      </w:r>
      <w:r w:rsidRPr="00B247D1">
        <w:rPr>
          <w:lang w:val="fr-FR"/>
        </w:rPr>
        <w:t>Régulation pour charge supraconductrice</w:t>
      </w:r>
      <w:r w:rsidRPr="00637312">
        <w:rPr>
          <w:lang w:val="fr-FR"/>
        </w:rPr>
        <w:tab/>
      </w:r>
      <w:r>
        <w:fldChar w:fldCharType="begin"/>
      </w:r>
      <w:r w:rsidRPr="00637312">
        <w:rPr>
          <w:lang w:val="fr-FR"/>
        </w:rPr>
        <w:instrText xml:space="preserve"> PAGEREF _Toc121545116 \h </w:instrText>
      </w:r>
      <w:r>
        <w:fldChar w:fldCharType="separate"/>
      </w:r>
      <w:r w:rsidR="00C74763">
        <w:rPr>
          <w:lang w:val="fr-FR"/>
        </w:rPr>
        <w:t>11</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4.1</w:t>
      </w:r>
      <w:r w:rsidRPr="00637312">
        <w:rPr>
          <w:rFonts w:ascii="Times New Roman" w:eastAsia="Times New Roman" w:hAnsi="Times New Roman"/>
          <w:caps w:val="0"/>
          <w:sz w:val="24"/>
          <w:szCs w:val="24"/>
          <w:lang w:val="fr-FR"/>
        </w:rPr>
        <w:tab/>
      </w:r>
      <w:r w:rsidRPr="00B247D1">
        <w:rPr>
          <w:lang w:val="fr-FR"/>
        </w:rPr>
        <w:t>Modèle échantillonné de la charge</w:t>
      </w:r>
      <w:r w:rsidRPr="00637312">
        <w:rPr>
          <w:lang w:val="fr-FR"/>
        </w:rPr>
        <w:tab/>
      </w:r>
      <w:r>
        <w:fldChar w:fldCharType="begin"/>
      </w:r>
      <w:r w:rsidRPr="00637312">
        <w:rPr>
          <w:lang w:val="fr-FR"/>
        </w:rPr>
        <w:instrText xml:space="preserve"> PAGEREF _Toc121545117 \h </w:instrText>
      </w:r>
      <w:r>
        <w:fldChar w:fldCharType="separate"/>
      </w:r>
      <w:r w:rsidR="00C74763">
        <w:rPr>
          <w:lang w:val="fr-FR"/>
        </w:rPr>
        <w:t>11</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4.2</w:t>
      </w:r>
      <w:r w:rsidRPr="00637312">
        <w:rPr>
          <w:rFonts w:ascii="Times New Roman" w:eastAsia="Times New Roman" w:hAnsi="Times New Roman"/>
          <w:caps w:val="0"/>
          <w:sz w:val="24"/>
          <w:szCs w:val="24"/>
          <w:lang w:val="fr-FR"/>
        </w:rPr>
        <w:tab/>
      </w:r>
      <w:r w:rsidRPr="00B247D1">
        <w:rPr>
          <w:lang w:val="fr-FR"/>
        </w:rPr>
        <w:t>Définition des polynôme R(</w:t>
      </w:r>
      <w:r w:rsidRPr="00B247D1">
        <w:rPr>
          <w:caps w:val="0"/>
          <w:lang w:val="fr-FR"/>
        </w:rPr>
        <w:t>z</w:t>
      </w:r>
      <w:r w:rsidRPr="00B247D1">
        <w:rPr>
          <w:caps w:val="0"/>
          <w:vertAlign w:val="superscript"/>
          <w:lang w:val="fr-FR"/>
        </w:rPr>
        <w:t>-1</w:t>
      </w:r>
      <w:r w:rsidRPr="00B247D1">
        <w:rPr>
          <w:lang w:val="fr-FR"/>
        </w:rPr>
        <w:t>), S(</w:t>
      </w:r>
      <w:r w:rsidRPr="00B247D1">
        <w:rPr>
          <w:caps w:val="0"/>
          <w:lang w:val="fr-FR"/>
        </w:rPr>
        <w:t>z</w:t>
      </w:r>
      <w:r w:rsidRPr="00B247D1">
        <w:rPr>
          <w:caps w:val="0"/>
          <w:vertAlign w:val="superscript"/>
          <w:lang w:val="fr-FR"/>
        </w:rPr>
        <w:t>-1</w:t>
      </w:r>
      <w:r w:rsidRPr="00B247D1">
        <w:rPr>
          <w:lang w:val="fr-FR"/>
        </w:rPr>
        <w:t>) et T(</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_Toc121545118 \h </w:instrText>
      </w:r>
      <w:r>
        <w:fldChar w:fldCharType="separate"/>
      </w:r>
      <w:r w:rsidR="00C74763">
        <w:rPr>
          <w:lang w:val="fr-FR"/>
        </w:rPr>
        <w:t>11</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4.2.1</w:t>
      </w:r>
      <w:r w:rsidRPr="00637312">
        <w:rPr>
          <w:rFonts w:ascii="Times New Roman" w:eastAsia="Times New Roman" w:hAnsi="Times New Roman"/>
          <w:caps w:val="0"/>
          <w:sz w:val="24"/>
          <w:szCs w:val="24"/>
          <w:lang w:val="fr-FR"/>
        </w:rPr>
        <w:tab/>
      </w:r>
      <w:r w:rsidRPr="00B247D1">
        <w:rPr>
          <w:lang w:val="fr-FR"/>
        </w:rPr>
        <w:t>Définition du polynome S(</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_Toc121545119 \h </w:instrText>
      </w:r>
      <w:r>
        <w:fldChar w:fldCharType="separate"/>
      </w:r>
      <w:r w:rsidR="00C74763">
        <w:rPr>
          <w:lang w:val="fr-FR"/>
        </w:rPr>
        <w:t>12</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4.2.2</w:t>
      </w:r>
      <w:r w:rsidRPr="00637312">
        <w:rPr>
          <w:rFonts w:ascii="Times New Roman" w:eastAsia="Times New Roman" w:hAnsi="Times New Roman"/>
          <w:caps w:val="0"/>
          <w:sz w:val="24"/>
          <w:szCs w:val="24"/>
          <w:lang w:val="fr-FR"/>
        </w:rPr>
        <w:tab/>
      </w:r>
      <w:r w:rsidRPr="00B247D1">
        <w:rPr>
          <w:lang w:val="fr-FR"/>
        </w:rPr>
        <w:t>Définition du polynôme P(</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_Toc121545120 \h </w:instrText>
      </w:r>
      <w:r>
        <w:fldChar w:fldCharType="separate"/>
      </w:r>
      <w:r w:rsidR="00C74763">
        <w:rPr>
          <w:lang w:val="fr-FR"/>
        </w:rPr>
        <w:t>13</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4.2.3</w:t>
      </w:r>
      <w:r w:rsidRPr="00637312">
        <w:rPr>
          <w:rFonts w:ascii="Times New Roman" w:eastAsia="Times New Roman" w:hAnsi="Times New Roman"/>
          <w:caps w:val="0"/>
          <w:sz w:val="24"/>
          <w:szCs w:val="24"/>
          <w:lang w:val="fr-FR"/>
        </w:rPr>
        <w:tab/>
      </w:r>
      <w:r w:rsidRPr="00B247D1">
        <w:rPr>
          <w:lang w:val="fr-FR"/>
        </w:rPr>
        <w:t>Définition du polynôme R(</w:t>
      </w:r>
      <w:r w:rsidRPr="00B247D1">
        <w:rPr>
          <w:caps w:val="0"/>
          <w:lang w:val="fr-FR"/>
        </w:rPr>
        <w:t>z</w:t>
      </w:r>
      <w:r w:rsidRPr="00B247D1">
        <w:rPr>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_Toc121545121 \h </w:instrText>
      </w:r>
      <w:r>
        <w:fldChar w:fldCharType="separate"/>
      </w:r>
      <w:r w:rsidR="00C74763">
        <w:rPr>
          <w:lang w:val="fr-FR"/>
        </w:rPr>
        <w:t>15</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4.2.4</w:t>
      </w:r>
      <w:r w:rsidRPr="00637312">
        <w:rPr>
          <w:rFonts w:ascii="Times New Roman" w:eastAsia="Times New Roman" w:hAnsi="Times New Roman"/>
          <w:caps w:val="0"/>
          <w:sz w:val="24"/>
          <w:szCs w:val="24"/>
          <w:lang w:val="fr-FR"/>
        </w:rPr>
        <w:tab/>
      </w:r>
      <w:r w:rsidRPr="00B247D1">
        <w:rPr>
          <w:lang w:val="fr-FR"/>
        </w:rPr>
        <w:t>Définition du polynôme T(</w:t>
      </w:r>
      <w:r w:rsidRPr="00B247D1">
        <w:rPr>
          <w:caps w:val="0"/>
          <w:lang w:val="fr-FR"/>
        </w:rPr>
        <w:t>z</w:t>
      </w:r>
      <w:r w:rsidRPr="00B247D1">
        <w:rPr>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_Toc121545122 \h </w:instrText>
      </w:r>
      <w:r>
        <w:fldChar w:fldCharType="separate"/>
      </w:r>
      <w:r w:rsidR="00C74763">
        <w:rPr>
          <w:lang w:val="fr-FR"/>
        </w:rPr>
        <w:t>15</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4.3</w:t>
      </w:r>
      <w:r w:rsidRPr="00637312">
        <w:rPr>
          <w:rFonts w:ascii="Times New Roman" w:eastAsia="Times New Roman" w:hAnsi="Times New Roman"/>
          <w:caps w:val="0"/>
          <w:sz w:val="24"/>
          <w:szCs w:val="24"/>
          <w:lang w:val="fr-FR"/>
        </w:rPr>
        <w:tab/>
      </w:r>
      <w:r w:rsidRPr="00B247D1">
        <w:rPr>
          <w:lang w:val="fr-FR"/>
        </w:rPr>
        <w:t>Example avec 0.1 H et 1 m</w:t>
      </w:r>
      <w:r w:rsidRPr="00B247D1">
        <w:rPr>
          <w:rFonts w:ascii="Symbol" w:hAnsi="Symbol"/>
          <w:lang w:val="fr-FR"/>
        </w:rPr>
        <w:t></w:t>
      </w:r>
      <w:r w:rsidRPr="00637312">
        <w:rPr>
          <w:lang w:val="fr-FR"/>
        </w:rPr>
        <w:tab/>
      </w:r>
      <w:r>
        <w:fldChar w:fldCharType="begin"/>
      </w:r>
      <w:r w:rsidRPr="00637312">
        <w:rPr>
          <w:lang w:val="fr-FR"/>
        </w:rPr>
        <w:instrText xml:space="preserve"> PAGEREF _Toc121545123 \h </w:instrText>
      </w:r>
      <w:r>
        <w:fldChar w:fldCharType="separate"/>
      </w:r>
      <w:r w:rsidR="00C74763">
        <w:rPr>
          <w:lang w:val="fr-FR"/>
        </w:rPr>
        <w:t>15</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4.4</w:t>
      </w:r>
      <w:r w:rsidRPr="00637312">
        <w:rPr>
          <w:rFonts w:ascii="Times New Roman" w:eastAsia="Times New Roman" w:hAnsi="Times New Roman"/>
          <w:caps w:val="0"/>
          <w:sz w:val="24"/>
          <w:szCs w:val="24"/>
          <w:lang w:val="fr-FR"/>
        </w:rPr>
        <w:tab/>
      </w:r>
      <w:r w:rsidRPr="00B247D1">
        <w:rPr>
          <w:lang w:val="fr-FR"/>
        </w:rPr>
        <w:t>Régulation avec filtres complémentaires</w:t>
      </w:r>
      <w:r w:rsidRPr="00637312">
        <w:rPr>
          <w:lang w:val="fr-FR"/>
        </w:rPr>
        <w:tab/>
      </w:r>
      <w:r>
        <w:fldChar w:fldCharType="begin"/>
      </w:r>
      <w:r w:rsidRPr="00637312">
        <w:rPr>
          <w:lang w:val="fr-FR"/>
        </w:rPr>
        <w:instrText xml:space="preserve"> PAGEREF _Toc121545124 \h </w:instrText>
      </w:r>
      <w:r>
        <w:fldChar w:fldCharType="separate"/>
      </w:r>
      <w:r w:rsidR="00C74763">
        <w:rPr>
          <w:lang w:val="fr-FR"/>
        </w:rPr>
        <w:t>15</w:t>
      </w:r>
      <w:r>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5.</w:t>
      </w:r>
      <w:r w:rsidRPr="00637312">
        <w:rPr>
          <w:rFonts w:ascii="Times New Roman" w:eastAsia="Times New Roman" w:hAnsi="Times New Roman"/>
          <w:b w:val="0"/>
          <w:caps w:val="0"/>
          <w:sz w:val="24"/>
          <w:szCs w:val="24"/>
          <w:lang w:val="fr-FR"/>
        </w:rPr>
        <w:tab/>
      </w:r>
      <w:r w:rsidRPr="00B247D1">
        <w:rPr>
          <w:lang w:val="fr-FR"/>
        </w:rPr>
        <w:t>Régulation pour charge inductive-Résistive</w:t>
      </w:r>
      <w:r w:rsidRPr="00637312">
        <w:rPr>
          <w:lang w:val="fr-FR"/>
        </w:rPr>
        <w:tab/>
      </w:r>
      <w:r>
        <w:fldChar w:fldCharType="begin"/>
      </w:r>
      <w:r w:rsidRPr="00637312">
        <w:rPr>
          <w:lang w:val="fr-FR"/>
        </w:rPr>
        <w:instrText xml:space="preserve"> PAGEREF _Toc121545125 \h </w:instrText>
      </w:r>
      <w:r>
        <w:fldChar w:fldCharType="separate"/>
      </w:r>
      <w:r w:rsidR="00C74763">
        <w:rPr>
          <w:lang w:val="fr-FR"/>
        </w:rPr>
        <w:t>17</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5.1</w:t>
      </w:r>
      <w:r w:rsidRPr="00637312">
        <w:rPr>
          <w:rFonts w:ascii="Times New Roman" w:eastAsia="Times New Roman" w:hAnsi="Times New Roman"/>
          <w:caps w:val="0"/>
          <w:sz w:val="24"/>
          <w:szCs w:val="24"/>
          <w:lang w:val="fr-FR"/>
        </w:rPr>
        <w:tab/>
      </w:r>
      <w:r w:rsidRPr="00B247D1">
        <w:rPr>
          <w:lang w:val="fr-FR"/>
        </w:rPr>
        <w:t>modèle échantillonné de la charge</w:t>
      </w:r>
      <w:r w:rsidRPr="00637312">
        <w:rPr>
          <w:lang w:val="fr-FR"/>
        </w:rPr>
        <w:tab/>
      </w:r>
      <w:r>
        <w:fldChar w:fldCharType="begin"/>
      </w:r>
      <w:r w:rsidRPr="00637312">
        <w:rPr>
          <w:lang w:val="fr-FR"/>
        </w:rPr>
        <w:instrText xml:space="preserve"> PAGEREF _Toc121545126 \h </w:instrText>
      </w:r>
      <w:r>
        <w:fldChar w:fldCharType="separate"/>
      </w:r>
      <w:r w:rsidR="00C74763">
        <w:rPr>
          <w:lang w:val="fr-FR"/>
        </w:rPr>
        <w:t>17</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5.2</w:t>
      </w:r>
      <w:r w:rsidRPr="00637312">
        <w:rPr>
          <w:rFonts w:ascii="Times New Roman" w:eastAsia="Times New Roman" w:hAnsi="Times New Roman"/>
          <w:caps w:val="0"/>
          <w:sz w:val="24"/>
          <w:szCs w:val="24"/>
          <w:lang w:val="fr-FR"/>
        </w:rPr>
        <w:tab/>
      </w:r>
      <w:r w:rsidRPr="00B247D1">
        <w:rPr>
          <w:lang w:val="fr-FR"/>
        </w:rPr>
        <w:t>Définition des polynôme R(</w:t>
      </w:r>
      <w:r w:rsidRPr="00B247D1">
        <w:rPr>
          <w:caps w:val="0"/>
          <w:lang w:val="fr-FR"/>
        </w:rPr>
        <w:t>z</w:t>
      </w:r>
      <w:r w:rsidRPr="00B247D1">
        <w:rPr>
          <w:caps w:val="0"/>
          <w:vertAlign w:val="superscript"/>
          <w:lang w:val="fr-FR"/>
        </w:rPr>
        <w:t>-1</w:t>
      </w:r>
      <w:r w:rsidRPr="00B247D1">
        <w:rPr>
          <w:lang w:val="fr-FR"/>
        </w:rPr>
        <w:t>), S(</w:t>
      </w:r>
      <w:r w:rsidRPr="00B247D1">
        <w:rPr>
          <w:caps w:val="0"/>
          <w:lang w:val="fr-FR"/>
        </w:rPr>
        <w:t>z</w:t>
      </w:r>
      <w:r w:rsidRPr="00B247D1">
        <w:rPr>
          <w:caps w:val="0"/>
          <w:vertAlign w:val="superscript"/>
          <w:lang w:val="fr-FR"/>
        </w:rPr>
        <w:t>-1</w:t>
      </w:r>
      <w:r w:rsidRPr="00B247D1">
        <w:rPr>
          <w:lang w:val="fr-FR"/>
        </w:rPr>
        <w:t>) et T(</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_Toc121545127 \h </w:instrText>
      </w:r>
      <w:r>
        <w:fldChar w:fldCharType="separate"/>
      </w:r>
      <w:r w:rsidR="00C74763">
        <w:rPr>
          <w:lang w:val="fr-FR"/>
        </w:rPr>
        <w:t>18</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5.2.1</w:t>
      </w:r>
      <w:r w:rsidRPr="00637312">
        <w:rPr>
          <w:rFonts w:ascii="Times New Roman" w:eastAsia="Times New Roman" w:hAnsi="Times New Roman"/>
          <w:caps w:val="0"/>
          <w:sz w:val="24"/>
          <w:szCs w:val="24"/>
          <w:lang w:val="fr-FR"/>
        </w:rPr>
        <w:tab/>
      </w:r>
      <w:r w:rsidRPr="00B247D1">
        <w:rPr>
          <w:lang w:val="fr-FR"/>
        </w:rPr>
        <w:t xml:space="preserve">Définition de </w:t>
      </w:r>
      <w:r w:rsidRPr="00B247D1">
        <w:rPr>
          <w:caps w:val="0"/>
          <w:lang w:val="fr-FR"/>
        </w:rPr>
        <w:t>kr</w:t>
      </w:r>
      <w:r w:rsidRPr="00637312">
        <w:rPr>
          <w:lang w:val="fr-FR"/>
        </w:rPr>
        <w:tab/>
      </w:r>
      <w:r>
        <w:fldChar w:fldCharType="begin"/>
      </w:r>
      <w:r w:rsidRPr="00637312">
        <w:rPr>
          <w:lang w:val="fr-FR"/>
        </w:rPr>
        <w:instrText xml:space="preserve"> PAGEREF _Toc121545128 \h </w:instrText>
      </w:r>
      <w:r>
        <w:fldChar w:fldCharType="separate"/>
      </w:r>
      <w:r w:rsidR="00C74763">
        <w:rPr>
          <w:lang w:val="fr-FR"/>
        </w:rPr>
        <w:t>18</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5.2.2</w:t>
      </w:r>
      <w:r w:rsidRPr="00637312">
        <w:rPr>
          <w:rFonts w:ascii="Times New Roman" w:eastAsia="Times New Roman" w:hAnsi="Times New Roman"/>
          <w:caps w:val="0"/>
          <w:sz w:val="24"/>
          <w:szCs w:val="24"/>
          <w:lang w:val="fr-FR"/>
        </w:rPr>
        <w:tab/>
      </w:r>
      <w:r w:rsidRPr="00B247D1">
        <w:rPr>
          <w:lang w:val="fr-FR"/>
        </w:rPr>
        <w:t>Définition des coefficients du régulateur R-S-T</w:t>
      </w:r>
      <w:r w:rsidRPr="00637312">
        <w:rPr>
          <w:lang w:val="fr-FR"/>
        </w:rPr>
        <w:tab/>
      </w:r>
      <w:r>
        <w:fldChar w:fldCharType="begin"/>
      </w:r>
      <w:r w:rsidRPr="00637312">
        <w:rPr>
          <w:lang w:val="fr-FR"/>
        </w:rPr>
        <w:instrText xml:space="preserve"> PAGEREF _Toc121545129 \h </w:instrText>
      </w:r>
      <w:r>
        <w:fldChar w:fldCharType="separate"/>
      </w:r>
      <w:r w:rsidR="00C74763">
        <w:rPr>
          <w:lang w:val="fr-FR"/>
        </w:rPr>
        <w:t>18</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5.3</w:t>
      </w:r>
      <w:r w:rsidRPr="00637312">
        <w:rPr>
          <w:rFonts w:ascii="Times New Roman" w:eastAsia="Times New Roman" w:hAnsi="Times New Roman"/>
          <w:caps w:val="0"/>
          <w:sz w:val="24"/>
          <w:szCs w:val="24"/>
          <w:lang w:val="fr-FR"/>
        </w:rPr>
        <w:tab/>
      </w:r>
      <w:r w:rsidRPr="00B247D1">
        <w:rPr>
          <w:lang w:val="fr-FR"/>
        </w:rPr>
        <w:t xml:space="preserve">Example avec 0.04 H et 0.04 </w:t>
      </w:r>
      <w:r w:rsidRPr="00B247D1">
        <w:rPr>
          <w:rFonts w:ascii="Symbol" w:hAnsi="Symbol"/>
          <w:lang w:val="fr-FR"/>
        </w:rPr>
        <w:t></w:t>
      </w:r>
      <w:r w:rsidRPr="00637312">
        <w:rPr>
          <w:lang w:val="fr-FR"/>
        </w:rPr>
        <w:tab/>
      </w:r>
      <w:r>
        <w:fldChar w:fldCharType="begin"/>
      </w:r>
      <w:r w:rsidRPr="00637312">
        <w:rPr>
          <w:lang w:val="fr-FR"/>
        </w:rPr>
        <w:instrText xml:space="preserve"> PAGEREF _Toc121545130 \h </w:instrText>
      </w:r>
      <w:r>
        <w:fldChar w:fldCharType="separate"/>
      </w:r>
      <w:r w:rsidR="00C74763">
        <w:rPr>
          <w:lang w:val="fr-FR"/>
        </w:rPr>
        <w:t>19</w:t>
      </w:r>
      <w:r>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6.</w:t>
      </w:r>
      <w:r w:rsidRPr="00637312">
        <w:rPr>
          <w:rFonts w:ascii="Times New Roman" w:eastAsia="Times New Roman" w:hAnsi="Times New Roman"/>
          <w:b w:val="0"/>
          <w:caps w:val="0"/>
          <w:sz w:val="24"/>
          <w:szCs w:val="24"/>
          <w:lang w:val="fr-FR"/>
        </w:rPr>
        <w:tab/>
      </w:r>
      <w:r w:rsidRPr="00B247D1">
        <w:rPr>
          <w:lang w:val="fr-FR"/>
        </w:rPr>
        <w:t>Régulation pour charge Purement résistive</w:t>
      </w:r>
      <w:r w:rsidRPr="00637312">
        <w:rPr>
          <w:lang w:val="fr-FR"/>
        </w:rPr>
        <w:tab/>
      </w:r>
      <w:r>
        <w:fldChar w:fldCharType="begin"/>
      </w:r>
      <w:r w:rsidRPr="00637312">
        <w:rPr>
          <w:lang w:val="fr-FR"/>
        </w:rPr>
        <w:instrText xml:space="preserve"> PAGEREF _Toc121545131 \h </w:instrText>
      </w:r>
      <w:r>
        <w:fldChar w:fldCharType="separate"/>
      </w:r>
      <w:r w:rsidR="00C74763">
        <w:rPr>
          <w:lang w:val="fr-FR"/>
        </w:rPr>
        <w:t>20</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6.1</w:t>
      </w:r>
      <w:r w:rsidRPr="00637312">
        <w:rPr>
          <w:rFonts w:ascii="Times New Roman" w:eastAsia="Times New Roman" w:hAnsi="Times New Roman"/>
          <w:caps w:val="0"/>
          <w:sz w:val="24"/>
          <w:szCs w:val="24"/>
          <w:lang w:val="fr-FR"/>
        </w:rPr>
        <w:tab/>
      </w:r>
      <w:r w:rsidRPr="00B247D1">
        <w:rPr>
          <w:lang w:val="fr-FR"/>
        </w:rPr>
        <w:t>modèle échantillonné de la charge</w:t>
      </w:r>
      <w:r w:rsidRPr="00637312">
        <w:rPr>
          <w:lang w:val="fr-FR"/>
        </w:rPr>
        <w:tab/>
      </w:r>
      <w:r>
        <w:fldChar w:fldCharType="begin"/>
      </w:r>
      <w:r w:rsidRPr="00637312">
        <w:rPr>
          <w:lang w:val="fr-FR"/>
        </w:rPr>
        <w:instrText xml:space="preserve"> PAGEREF _Toc121545132 \h </w:instrText>
      </w:r>
      <w:r>
        <w:fldChar w:fldCharType="separate"/>
      </w:r>
      <w:r w:rsidR="00C74763">
        <w:rPr>
          <w:lang w:val="fr-FR"/>
        </w:rPr>
        <w:t>20</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6.2</w:t>
      </w:r>
      <w:r w:rsidRPr="00637312">
        <w:rPr>
          <w:rFonts w:ascii="Times New Roman" w:eastAsia="Times New Roman" w:hAnsi="Times New Roman"/>
          <w:caps w:val="0"/>
          <w:sz w:val="24"/>
          <w:szCs w:val="24"/>
          <w:lang w:val="fr-FR"/>
        </w:rPr>
        <w:tab/>
      </w:r>
      <w:r w:rsidRPr="00B247D1">
        <w:rPr>
          <w:lang w:val="fr-FR"/>
        </w:rPr>
        <w:t>Définition des polynôme R(</w:t>
      </w:r>
      <w:r w:rsidRPr="00B247D1">
        <w:rPr>
          <w:caps w:val="0"/>
          <w:lang w:val="fr-FR"/>
        </w:rPr>
        <w:t>z</w:t>
      </w:r>
      <w:r w:rsidRPr="00B247D1">
        <w:rPr>
          <w:caps w:val="0"/>
          <w:vertAlign w:val="superscript"/>
          <w:lang w:val="fr-FR"/>
        </w:rPr>
        <w:t>-1</w:t>
      </w:r>
      <w:r w:rsidRPr="00B247D1">
        <w:rPr>
          <w:lang w:val="fr-FR"/>
        </w:rPr>
        <w:t>), S(</w:t>
      </w:r>
      <w:r w:rsidRPr="00B247D1">
        <w:rPr>
          <w:caps w:val="0"/>
          <w:lang w:val="fr-FR"/>
        </w:rPr>
        <w:t>z</w:t>
      </w:r>
      <w:r w:rsidRPr="00B247D1">
        <w:rPr>
          <w:caps w:val="0"/>
          <w:vertAlign w:val="superscript"/>
          <w:lang w:val="fr-FR"/>
        </w:rPr>
        <w:t>-1</w:t>
      </w:r>
      <w:r w:rsidRPr="00B247D1">
        <w:rPr>
          <w:lang w:val="fr-FR"/>
        </w:rPr>
        <w:t>) et T(</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_Toc121545133 \h </w:instrText>
      </w:r>
      <w:r>
        <w:fldChar w:fldCharType="separate"/>
      </w:r>
      <w:r w:rsidR="00C74763">
        <w:rPr>
          <w:lang w:val="fr-FR"/>
        </w:rPr>
        <w:t>21</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6.2.1</w:t>
      </w:r>
      <w:r w:rsidRPr="00637312">
        <w:rPr>
          <w:rFonts w:ascii="Times New Roman" w:eastAsia="Times New Roman" w:hAnsi="Times New Roman"/>
          <w:caps w:val="0"/>
          <w:sz w:val="24"/>
          <w:szCs w:val="24"/>
          <w:lang w:val="fr-FR"/>
        </w:rPr>
        <w:tab/>
      </w:r>
      <w:r w:rsidRPr="00B247D1">
        <w:rPr>
          <w:lang w:val="fr-FR"/>
        </w:rPr>
        <w:t xml:space="preserve">Détermination de </w:t>
      </w:r>
      <w:r w:rsidRPr="00B247D1">
        <w:rPr>
          <w:caps w:val="0"/>
          <w:lang w:val="fr-FR"/>
        </w:rPr>
        <w:t>kr</w:t>
      </w:r>
      <w:r w:rsidRPr="00637312">
        <w:rPr>
          <w:lang w:val="fr-FR"/>
        </w:rPr>
        <w:tab/>
      </w:r>
      <w:r>
        <w:fldChar w:fldCharType="begin"/>
      </w:r>
      <w:r w:rsidRPr="00637312">
        <w:rPr>
          <w:lang w:val="fr-FR"/>
        </w:rPr>
        <w:instrText xml:space="preserve"> PAGEREF _Toc121545134 \h </w:instrText>
      </w:r>
      <w:r>
        <w:fldChar w:fldCharType="separate"/>
      </w:r>
      <w:r w:rsidR="00C74763">
        <w:rPr>
          <w:lang w:val="fr-FR"/>
        </w:rPr>
        <w:t>21</w:t>
      </w:r>
      <w:r>
        <w:fldChar w:fldCharType="end"/>
      </w:r>
    </w:p>
    <w:p w:rsidR="00915C17" w:rsidRPr="00637312" w:rsidRDefault="00915C17">
      <w:pPr>
        <w:pStyle w:val="TOC3"/>
        <w:tabs>
          <w:tab w:val="left" w:pos="810"/>
        </w:tabs>
        <w:rPr>
          <w:rFonts w:ascii="Times New Roman" w:eastAsia="Times New Roman" w:hAnsi="Times New Roman"/>
          <w:caps w:val="0"/>
          <w:sz w:val="24"/>
          <w:szCs w:val="24"/>
          <w:lang w:val="fr-FR"/>
        </w:rPr>
      </w:pPr>
      <w:r w:rsidRPr="00B247D1">
        <w:rPr>
          <w:lang w:val="fr-FR"/>
        </w:rPr>
        <w:t>6.2.2</w:t>
      </w:r>
      <w:r w:rsidRPr="00637312">
        <w:rPr>
          <w:rFonts w:ascii="Times New Roman" w:eastAsia="Times New Roman" w:hAnsi="Times New Roman"/>
          <w:caps w:val="0"/>
          <w:sz w:val="24"/>
          <w:szCs w:val="24"/>
          <w:lang w:val="fr-FR"/>
        </w:rPr>
        <w:tab/>
      </w:r>
      <w:r w:rsidRPr="00B247D1">
        <w:rPr>
          <w:lang w:val="fr-FR"/>
        </w:rPr>
        <w:t>Définition des coefficients du régulateur R-S-T</w:t>
      </w:r>
      <w:r w:rsidRPr="00637312">
        <w:rPr>
          <w:lang w:val="fr-FR"/>
        </w:rPr>
        <w:tab/>
      </w:r>
      <w:r>
        <w:fldChar w:fldCharType="begin"/>
      </w:r>
      <w:r w:rsidRPr="00637312">
        <w:rPr>
          <w:lang w:val="fr-FR"/>
        </w:rPr>
        <w:instrText xml:space="preserve"> PAGEREF _Toc121545135 \h </w:instrText>
      </w:r>
      <w:r>
        <w:fldChar w:fldCharType="separate"/>
      </w:r>
      <w:r w:rsidR="00C74763">
        <w:rPr>
          <w:lang w:val="fr-FR"/>
        </w:rPr>
        <w:t>21</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6.3</w:t>
      </w:r>
      <w:r w:rsidRPr="00637312">
        <w:rPr>
          <w:rFonts w:ascii="Times New Roman" w:eastAsia="Times New Roman" w:hAnsi="Times New Roman"/>
          <w:caps w:val="0"/>
          <w:sz w:val="24"/>
          <w:szCs w:val="24"/>
          <w:lang w:val="fr-FR"/>
        </w:rPr>
        <w:tab/>
      </w:r>
      <w:r w:rsidRPr="00B247D1">
        <w:rPr>
          <w:lang w:val="fr-FR"/>
        </w:rPr>
        <w:t xml:space="preserve">Example avec 1 </w:t>
      </w:r>
      <w:r w:rsidRPr="00B247D1">
        <w:rPr>
          <w:caps w:val="0"/>
          <w:lang w:val="fr-FR"/>
        </w:rPr>
        <w:t>m</w:t>
      </w:r>
      <w:r w:rsidRPr="00B247D1">
        <w:rPr>
          <w:rFonts w:ascii="Symbol" w:hAnsi="Symbol"/>
          <w:lang w:val="fr-FR"/>
        </w:rPr>
        <w:t></w:t>
      </w:r>
      <w:r w:rsidRPr="00637312">
        <w:rPr>
          <w:lang w:val="fr-FR"/>
        </w:rPr>
        <w:tab/>
      </w:r>
      <w:r>
        <w:fldChar w:fldCharType="begin"/>
      </w:r>
      <w:r w:rsidRPr="00637312">
        <w:rPr>
          <w:lang w:val="fr-FR"/>
        </w:rPr>
        <w:instrText xml:space="preserve"> PAGEREF _Toc121545136 \h </w:instrText>
      </w:r>
      <w:r>
        <w:fldChar w:fldCharType="separate"/>
      </w:r>
      <w:r w:rsidR="00C74763">
        <w:rPr>
          <w:lang w:val="fr-FR"/>
        </w:rPr>
        <w:t>22</w:t>
      </w:r>
      <w:r>
        <w:fldChar w:fldCharType="end"/>
      </w:r>
    </w:p>
    <w:p w:rsidR="00915C17" w:rsidRPr="00637312" w:rsidRDefault="00915C17">
      <w:pPr>
        <w:pStyle w:val="TOC1"/>
        <w:rPr>
          <w:rFonts w:ascii="Times New Roman" w:eastAsia="Times New Roman" w:hAnsi="Times New Roman"/>
          <w:b w:val="0"/>
          <w:caps w:val="0"/>
          <w:sz w:val="24"/>
          <w:szCs w:val="24"/>
          <w:lang w:val="fr-FR"/>
        </w:rPr>
      </w:pPr>
      <w:r w:rsidRPr="00B247D1">
        <w:rPr>
          <w:lang w:val="fr-FR"/>
        </w:rPr>
        <w:t>7.</w:t>
      </w:r>
      <w:r w:rsidRPr="00637312">
        <w:rPr>
          <w:rFonts w:ascii="Times New Roman" w:eastAsia="Times New Roman" w:hAnsi="Times New Roman"/>
          <w:b w:val="0"/>
          <w:caps w:val="0"/>
          <w:sz w:val="24"/>
          <w:szCs w:val="24"/>
          <w:lang w:val="fr-FR"/>
        </w:rPr>
        <w:tab/>
      </w:r>
      <w:r w:rsidRPr="00B247D1">
        <w:rPr>
          <w:lang w:val="fr-FR"/>
        </w:rPr>
        <w:t>Régulation pour charge supraconductrice avec résistance d’amortissement</w:t>
      </w:r>
      <w:r w:rsidRPr="00637312">
        <w:rPr>
          <w:lang w:val="fr-FR"/>
        </w:rPr>
        <w:tab/>
      </w:r>
      <w:r>
        <w:fldChar w:fldCharType="begin"/>
      </w:r>
      <w:r w:rsidRPr="00637312">
        <w:rPr>
          <w:lang w:val="fr-FR"/>
        </w:rPr>
        <w:instrText xml:space="preserve"> PAGEREF _Toc121545137 \h </w:instrText>
      </w:r>
      <w:r>
        <w:fldChar w:fldCharType="separate"/>
      </w:r>
      <w:r w:rsidR="00C74763">
        <w:rPr>
          <w:lang w:val="fr-FR"/>
        </w:rPr>
        <w:t>23</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7.1</w:t>
      </w:r>
      <w:r w:rsidRPr="00637312">
        <w:rPr>
          <w:rFonts w:ascii="Times New Roman" w:eastAsia="Times New Roman" w:hAnsi="Times New Roman"/>
          <w:caps w:val="0"/>
          <w:sz w:val="24"/>
          <w:szCs w:val="24"/>
          <w:lang w:val="fr-FR"/>
        </w:rPr>
        <w:tab/>
      </w:r>
      <w:r w:rsidRPr="00B247D1">
        <w:rPr>
          <w:lang w:val="fr-FR"/>
        </w:rPr>
        <w:t>Modèle échantillonnée de la charge</w:t>
      </w:r>
      <w:r w:rsidRPr="00637312">
        <w:rPr>
          <w:lang w:val="fr-FR"/>
        </w:rPr>
        <w:tab/>
      </w:r>
      <w:r>
        <w:fldChar w:fldCharType="begin"/>
      </w:r>
      <w:r w:rsidRPr="00637312">
        <w:rPr>
          <w:lang w:val="fr-FR"/>
        </w:rPr>
        <w:instrText xml:space="preserve"> PAGEREF _Toc121545138 \h </w:instrText>
      </w:r>
      <w:r>
        <w:fldChar w:fldCharType="separate"/>
      </w:r>
      <w:r w:rsidR="00C74763">
        <w:rPr>
          <w:lang w:val="fr-FR"/>
        </w:rPr>
        <w:t>23</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7.2</w:t>
      </w:r>
      <w:r w:rsidRPr="00637312">
        <w:rPr>
          <w:rFonts w:ascii="Times New Roman" w:eastAsia="Times New Roman" w:hAnsi="Times New Roman"/>
          <w:caps w:val="0"/>
          <w:sz w:val="24"/>
          <w:szCs w:val="24"/>
          <w:lang w:val="fr-FR"/>
        </w:rPr>
        <w:tab/>
      </w:r>
      <w:r w:rsidRPr="00B247D1">
        <w:rPr>
          <w:lang w:val="fr-FR"/>
        </w:rPr>
        <w:t>Détermination des polynômes R(</w:t>
      </w:r>
      <w:r w:rsidRPr="00B247D1">
        <w:rPr>
          <w:caps w:val="0"/>
          <w:lang w:val="fr-FR"/>
        </w:rPr>
        <w:t>z</w:t>
      </w:r>
      <w:r w:rsidRPr="00B247D1">
        <w:rPr>
          <w:caps w:val="0"/>
          <w:vertAlign w:val="superscript"/>
          <w:lang w:val="fr-FR"/>
        </w:rPr>
        <w:t>-1</w:t>
      </w:r>
      <w:r w:rsidRPr="00B247D1">
        <w:rPr>
          <w:lang w:val="fr-FR"/>
        </w:rPr>
        <w:t>), S(</w:t>
      </w:r>
      <w:r w:rsidRPr="00B247D1">
        <w:rPr>
          <w:caps w:val="0"/>
          <w:lang w:val="fr-FR"/>
        </w:rPr>
        <w:t>z</w:t>
      </w:r>
      <w:r w:rsidRPr="00B247D1">
        <w:rPr>
          <w:caps w:val="0"/>
          <w:vertAlign w:val="superscript"/>
          <w:lang w:val="fr-FR"/>
        </w:rPr>
        <w:t>-1</w:t>
      </w:r>
      <w:r w:rsidRPr="00B247D1">
        <w:rPr>
          <w:lang w:val="fr-FR"/>
        </w:rPr>
        <w:t>) et T(</w:t>
      </w:r>
      <w:r w:rsidRPr="00B247D1">
        <w:rPr>
          <w:caps w:val="0"/>
          <w:lang w:val="fr-FR"/>
        </w:rPr>
        <w:t>z</w:t>
      </w:r>
      <w:r w:rsidRPr="00B247D1">
        <w:rPr>
          <w:caps w:val="0"/>
          <w:vertAlign w:val="superscript"/>
          <w:lang w:val="fr-FR"/>
        </w:rPr>
        <w:t>-1</w:t>
      </w:r>
      <w:r w:rsidRPr="00B247D1">
        <w:rPr>
          <w:lang w:val="fr-FR"/>
        </w:rPr>
        <w:t>)</w:t>
      </w:r>
      <w:r w:rsidRPr="00637312">
        <w:rPr>
          <w:lang w:val="fr-FR"/>
        </w:rPr>
        <w:tab/>
      </w:r>
      <w:r>
        <w:fldChar w:fldCharType="begin"/>
      </w:r>
      <w:r w:rsidRPr="00637312">
        <w:rPr>
          <w:lang w:val="fr-FR"/>
        </w:rPr>
        <w:instrText xml:space="preserve"> PAGEREF _Toc121545139 \h </w:instrText>
      </w:r>
      <w:r>
        <w:fldChar w:fldCharType="separate"/>
      </w:r>
      <w:r w:rsidR="00C74763">
        <w:rPr>
          <w:lang w:val="fr-FR"/>
        </w:rPr>
        <w:t>24</w:t>
      </w:r>
      <w:r>
        <w:fldChar w:fldCharType="end"/>
      </w:r>
    </w:p>
    <w:p w:rsidR="00915C17" w:rsidRPr="00637312" w:rsidRDefault="00915C17">
      <w:pPr>
        <w:pStyle w:val="TOC2"/>
        <w:rPr>
          <w:rFonts w:ascii="Times New Roman" w:eastAsia="Times New Roman" w:hAnsi="Times New Roman"/>
          <w:caps w:val="0"/>
          <w:sz w:val="24"/>
          <w:szCs w:val="24"/>
          <w:lang w:val="fr-FR"/>
        </w:rPr>
      </w:pPr>
      <w:r w:rsidRPr="00B247D1">
        <w:rPr>
          <w:lang w:val="fr-FR"/>
        </w:rPr>
        <w:t>7.3</w:t>
      </w:r>
      <w:r w:rsidRPr="00637312">
        <w:rPr>
          <w:rFonts w:ascii="Times New Roman" w:eastAsia="Times New Roman" w:hAnsi="Times New Roman"/>
          <w:caps w:val="0"/>
          <w:sz w:val="24"/>
          <w:szCs w:val="24"/>
          <w:lang w:val="fr-FR"/>
        </w:rPr>
        <w:tab/>
      </w:r>
      <w:r w:rsidRPr="00B247D1">
        <w:rPr>
          <w:lang w:val="fr-FR"/>
        </w:rPr>
        <w:t xml:space="preserve">Example avec </w:t>
      </w:r>
      <w:r w:rsidRPr="00B247D1">
        <w:rPr>
          <w:caps w:val="0"/>
          <w:lang w:val="fr-FR"/>
        </w:rPr>
        <w:t>rs = 0.5 m</w:t>
      </w:r>
      <w:r w:rsidRPr="00B247D1">
        <w:rPr>
          <w:rFonts w:ascii="Symbol" w:hAnsi="Symbol"/>
          <w:caps w:val="0"/>
          <w:lang w:val="fr-FR"/>
        </w:rPr>
        <w:t></w:t>
      </w:r>
      <w:r w:rsidRPr="00B247D1">
        <w:rPr>
          <w:lang w:val="fr-FR"/>
        </w:rPr>
        <w:t xml:space="preserve">, </w:t>
      </w:r>
      <w:r w:rsidRPr="00B247D1">
        <w:rPr>
          <w:caps w:val="0"/>
          <w:lang w:val="fr-FR"/>
        </w:rPr>
        <w:t xml:space="preserve">Rp = 1.2 </w:t>
      </w:r>
      <w:r w:rsidRPr="00B247D1">
        <w:rPr>
          <w:rFonts w:ascii="Symbol" w:hAnsi="Symbol"/>
          <w:caps w:val="0"/>
          <w:lang w:val="fr-FR"/>
        </w:rPr>
        <w:t></w:t>
      </w:r>
      <w:r w:rsidRPr="00B247D1">
        <w:rPr>
          <w:lang w:val="fr-FR"/>
        </w:rPr>
        <w:t xml:space="preserve"> et </w:t>
      </w:r>
      <w:r w:rsidRPr="00B247D1">
        <w:rPr>
          <w:caps w:val="0"/>
          <w:lang w:val="fr-FR"/>
        </w:rPr>
        <w:t>Ls</w:t>
      </w:r>
      <w:r w:rsidRPr="00B247D1">
        <w:rPr>
          <w:lang w:val="fr-FR"/>
        </w:rPr>
        <w:t xml:space="preserve"> = 1.2 H</w:t>
      </w:r>
      <w:r w:rsidRPr="00637312">
        <w:rPr>
          <w:lang w:val="fr-FR"/>
        </w:rPr>
        <w:tab/>
      </w:r>
      <w:r>
        <w:fldChar w:fldCharType="begin"/>
      </w:r>
      <w:r w:rsidRPr="00637312">
        <w:rPr>
          <w:lang w:val="fr-FR"/>
        </w:rPr>
        <w:instrText xml:space="preserve"> PAGEREF _Toc121545140 \h </w:instrText>
      </w:r>
      <w:r>
        <w:fldChar w:fldCharType="separate"/>
      </w:r>
      <w:r w:rsidR="00C74763">
        <w:rPr>
          <w:lang w:val="fr-FR"/>
        </w:rPr>
        <w:t>24</w:t>
      </w:r>
      <w:r>
        <w:fldChar w:fldCharType="end"/>
      </w:r>
    </w:p>
    <w:p w:rsidR="001B4346" w:rsidRPr="009165A4" w:rsidRDefault="00921C76">
      <w:pPr>
        <w:rPr>
          <w:noProof w:val="0"/>
          <w:lang w:val="fr-FR"/>
        </w:rPr>
      </w:pPr>
      <w:r w:rsidRPr="009165A4">
        <w:rPr>
          <w:b/>
          <w:caps/>
          <w:noProof w:val="0"/>
          <w:sz w:val="22"/>
          <w:lang w:val="fr-FR"/>
        </w:rPr>
        <w:fldChar w:fldCharType="end"/>
      </w:r>
    </w:p>
    <w:p w:rsidR="001B4346" w:rsidRPr="009165A4" w:rsidRDefault="001B4346">
      <w:pPr>
        <w:pStyle w:val="Heading1"/>
        <w:rPr>
          <w:lang w:val="fr-FR"/>
        </w:rPr>
      </w:pPr>
      <w:r w:rsidRPr="009165A4">
        <w:rPr>
          <w:lang w:val="fr-FR"/>
        </w:rPr>
        <w:br w:type="page"/>
      </w:r>
      <w:bookmarkStart w:id="5" w:name="_Toc120706781"/>
      <w:bookmarkStart w:id="6" w:name="_Toc121545108"/>
      <w:r w:rsidR="00255428" w:rsidRPr="009165A4">
        <w:rPr>
          <w:lang w:val="fr-FR"/>
        </w:rPr>
        <w:lastRenderedPageBreak/>
        <w:t xml:space="preserve">Modélisation du système </w:t>
      </w:r>
      <w:r w:rsidR="00E72ED2" w:rsidRPr="009165A4">
        <w:rPr>
          <w:lang w:val="fr-FR"/>
        </w:rPr>
        <w:t xml:space="preserve">continu </w:t>
      </w:r>
      <w:r w:rsidR="00255428" w:rsidRPr="009165A4">
        <w:rPr>
          <w:lang w:val="fr-FR"/>
        </w:rPr>
        <w:t>à réguler</w:t>
      </w:r>
      <w:bookmarkEnd w:id="5"/>
      <w:bookmarkEnd w:id="6"/>
    </w:p>
    <w:p w:rsidR="00255428" w:rsidRPr="009165A4" w:rsidRDefault="00B71F33" w:rsidP="00EC0797">
      <w:pPr>
        <w:spacing w:before="60"/>
        <w:jc w:val="both"/>
        <w:rPr>
          <w:noProof w:val="0"/>
          <w:lang w:val="fr-FR"/>
        </w:rPr>
      </w:pPr>
      <w:r w:rsidRPr="009165A4">
        <w:rPr>
          <w:noProof w:val="0"/>
          <w:lang w:val="fr-FR"/>
        </w:rPr>
        <w:t xml:space="preserve">L’étape </w:t>
      </w:r>
      <w:r w:rsidR="009B07A5" w:rsidRPr="009165A4">
        <w:rPr>
          <w:noProof w:val="0"/>
          <w:lang w:val="fr-FR"/>
        </w:rPr>
        <w:t xml:space="preserve">la plus importante dans la </w:t>
      </w:r>
      <w:r w:rsidR="00EC0797" w:rsidRPr="009165A4">
        <w:rPr>
          <w:noProof w:val="0"/>
          <w:lang w:val="fr-FR"/>
        </w:rPr>
        <w:t>définition des boucles de régulation est la recherche d’un modèle satisfaisant pour le système à réguler. Un modèle trop simple peut apporter des instabilités et des performances médiocres</w:t>
      </w:r>
      <w:r w:rsidR="009165A4" w:rsidRPr="009165A4">
        <w:rPr>
          <w:noProof w:val="0"/>
          <w:lang w:val="fr-FR"/>
        </w:rPr>
        <w:t>,</w:t>
      </w:r>
      <w:r w:rsidR="00EC0797" w:rsidRPr="009165A4">
        <w:rPr>
          <w:noProof w:val="0"/>
          <w:lang w:val="fr-FR"/>
        </w:rPr>
        <w:t xml:space="preserve"> alors </w:t>
      </w:r>
      <w:proofErr w:type="spellStart"/>
      <w:r w:rsidR="00EC0797" w:rsidRPr="009165A4">
        <w:rPr>
          <w:noProof w:val="0"/>
          <w:lang w:val="fr-FR"/>
        </w:rPr>
        <w:t>q’un</w:t>
      </w:r>
      <w:proofErr w:type="spellEnd"/>
      <w:r w:rsidR="00EC0797" w:rsidRPr="009165A4">
        <w:rPr>
          <w:noProof w:val="0"/>
          <w:lang w:val="fr-FR"/>
        </w:rPr>
        <w:t xml:space="preserve"> modèle complexe génère des boucles de régulation complexe et </w:t>
      </w:r>
      <w:r w:rsidR="009165A4" w:rsidRPr="009165A4">
        <w:rPr>
          <w:noProof w:val="0"/>
          <w:lang w:val="fr-FR"/>
        </w:rPr>
        <w:t xml:space="preserve">est </w:t>
      </w:r>
      <w:r w:rsidR="00EC0797" w:rsidRPr="009165A4">
        <w:rPr>
          <w:noProof w:val="0"/>
          <w:lang w:val="fr-FR"/>
        </w:rPr>
        <w:t>difficile</w:t>
      </w:r>
      <w:r w:rsidR="009165A4" w:rsidRPr="009165A4">
        <w:rPr>
          <w:noProof w:val="0"/>
          <w:lang w:val="fr-FR"/>
        </w:rPr>
        <w:t xml:space="preserve"> à mettre en </w:t>
      </w:r>
      <w:proofErr w:type="spellStart"/>
      <w:r w:rsidR="009165A4" w:rsidRPr="009165A4">
        <w:rPr>
          <w:noProof w:val="0"/>
          <w:lang w:val="fr-FR"/>
        </w:rPr>
        <w:t>oeuvre</w:t>
      </w:r>
      <w:proofErr w:type="spellEnd"/>
      <w:r w:rsidR="00EC0797" w:rsidRPr="009165A4">
        <w:rPr>
          <w:noProof w:val="0"/>
          <w:lang w:val="fr-FR"/>
        </w:rPr>
        <w:t>.</w:t>
      </w:r>
    </w:p>
    <w:p w:rsidR="00255428" w:rsidRPr="009165A4" w:rsidRDefault="00EC0797" w:rsidP="00BE4EA6">
      <w:pPr>
        <w:spacing w:before="60"/>
        <w:jc w:val="both"/>
        <w:rPr>
          <w:noProof w:val="0"/>
          <w:lang w:val="fr-FR"/>
        </w:rPr>
      </w:pPr>
      <w:r w:rsidRPr="009165A4">
        <w:rPr>
          <w:noProof w:val="0"/>
          <w:lang w:val="fr-FR"/>
        </w:rPr>
        <w:t xml:space="preserve">Dans le cas qui nous intéresse, le système à </w:t>
      </w:r>
      <w:r w:rsidR="00E72ED2" w:rsidRPr="009165A4">
        <w:rPr>
          <w:noProof w:val="0"/>
          <w:lang w:val="fr-FR"/>
        </w:rPr>
        <w:t>réguler</w:t>
      </w:r>
      <w:r w:rsidRPr="009165A4">
        <w:rPr>
          <w:noProof w:val="0"/>
          <w:lang w:val="fr-FR"/>
        </w:rPr>
        <w:t xml:space="preserve"> peut être représenté par le schéma bloc suivant :</w:t>
      </w:r>
    </w:p>
    <w:p w:rsidR="00EC0797" w:rsidRPr="009165A4" w:rsidRDefault="00EC0797" w:rsidP="00EC0797">
      <w:pPr>
        <w:spacing w:before="60"/>
        <w:jc w:val="both"/>
        <w:rPr>
          <w:noProof w:val="0"/>
          <w:lang w:val="fr-FR"/>
        </w:rPr>
      </w:pPr>
    </w:p>
    <w:p w:rsidR="00EC0797" w:rsidRPr="009165A4" w:rsidRDefault="00637312" w:rsidP="00EC0797">
      <w:pPr>
        <w:spacing w:before="60"/>
        <w:jc w:val="center"/>
        <w:rPr>
          <w:noProof w:val="0"/>
          <w:lang w:val="fr-FR"/>
        </w:rPr>
      </w:pPr>
      <w:r>
        <w:rPr>
          <w:lang w:val="en-GB" w:eastAsia="en-GB"/>
        </w:rPr>
        <w:drawing>
          <wp:inline distT="0" distB="0" distL="0" distR="0">
            <wp:extent cx="5505450" cy="11144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05450" cy="1114425"/>
                    </a:xfrm>
                    <a:prstGeom prst="rect">
                      <a:avLst/>
                    </a:prstGeom>
                    <a:noFill/>
                    <a:ln w="9525">
                      <a:noFill/>
                      <a:miter lim="800000"/>
                      <a:headEnd/>
                      <a:tailEnd/>
                    </a:ln>
                  </pic:spPr>
                </pic:pic>
              </a:graphicData>
            </a:graphic>
          </wp:inline>
        </w:drawing>
      </w:r>
    </w:p>
    <w:p w:rsidR="00EC0797" w:rsidRPr="009165A4" w:rsidRDefault="00EC0797" w:rsidP="00EC0797">
      <w:pPr>
        <w:spacing w:before="60"/>
        <w:jc w:val="center"/>
        <w:rPr>
          <w:noProof w:val="0"/>
          <w:lang w:val="fr-FR"/>
        </w:rPr>
      </w:pPr>
      <w:r w:rsidRPr="009165A4">
        <w:rPr>
          <w:noProof w:val="0"/>
          <w:lang w:val="fr-FR"/>
        </w:rPr>
        <w:t>Figure 1 : Schéma bloc du système analogique à réguler.</w:t>
      </w:r>
    </w:p>
    <w:p w:rsidR="00EC0797" w:rsidRPr="009165A4" w:rsidRDefault="00EC0797" w:rsidP="00EC0797">
      <w:pPr>
        <w:spacing w:before="60"/>
        <w:jc w:val="both"/>
        <w:rPr>
          <w:noProof w:val="0"/>
          <w:lang w:val="fr-FR"/>
        </w:rPr>
      </w:pPr>
    </w:p>
    <w:p w:rsidR="00255428" w:rsidRPr="009165A4" w:rsidRDefault="00EC0797" w:rsidP="00BE4EA6">
      <w:pPr>
        <w:spacing w:before="60"/>
        <w:jc w:val="both"/>
        <w:rPr>
          <w:noProof w:val="0"/>
          <w:lang w:val="fr-FR"/>
        </w:rPr>
      </w:pPr>
      <w:r w:rsidRPr="009165A4">
        <w:rPr>
          <w:noProof w:val="0"/>
          <w:lang w:val="fr-FR"/>
        </w:rPr>
        <w:t xml:space="preserve">Afin de déterminer le modèle qui sera utilisé pour définir les boucles de régulation, nous devons comparer les différents </w:t>
      </w:r>
      <w:proofErr w:type="spellStart"/>
      <w:r w:rsidRPr="009165A4">
        <w:rPr>
          <w:noProof w:val="0"/>
          <w:lang w:val="fr-FR"/>
        </w:rPr>
        <w:t>sous système</w:t>
      </w:r>
      <w:r w:rsidR="00E72ED2" w:rsidRPr="009165A4">
        <w:rPr>
          <w:noProof w:val="0"/>
          <w:lang w:val="fr-FR"/>
        </w:rPr>
        <w:t>s</w:t>
      </w:r>
      <w:proofErr w:type="spellEnd"/>
      <w:r w:rsidR="009165A4" w:rsidRPr="009165A4">
        <w:rPr>
          <w:noProof w:val="0"/>
          <w:lang w:val="fr-FR"/>
        </w:rPr>
        <w:t xml:space="preserve"> entre eux et définir le</w:t>
      </w:r>
      <w:r w:rsidRPr="009165A4">
        <w:rPr>
          <w:noProof w:val="0"/>
          <w:lang w:val="fr-FR"/>
        </w:rPr>
        <w:t xml:space="preserve"> comportement dynamique principa</w:t>
      </w:r>
      <w:r w:rsidR="009165A4" w:rsidRPr="009165A4">
        <w:rPr>
          <w:noProof w:val="0"/>
          <w:lang w:val="fr-FR"/>
        </w:rPr>
        <w:t>l</w:t>
      </w:r>
      <w:r w:rsidRPr="009165A4">
        <w:rPr>
          <w:noProof w:val="0"/>
          <w:lang w:val="fr-FR"/>
        </w:rPr>
        <w:t>.</w:t>
      </w:r>
    </w:p>
    <w:p w:rsidR="00EC0797" w:rsidRPr="009165A4" w:rsidRDefault="00EC0797" w:rsidP="00EC0797">
      <w:pPr>
        <w:spacing w:before="60"/>
        <w:ind w:left="270" w:hanging="270"/>
        <w:jc w:val="both"/>
        <w:rPr>
          <w:noProof w:val="0"/>
          <w:lang w:val="fr-FR"/>
        </w:rPr>
      </w:pPr>
      <w:r w:rsidRPr="009165A4">
        <w:rPr>
          <w:noProof w:val="0"/>
          <w:lang w:val="fr-FR"/>
        </w:rPr>
        <w:t>1.</w:t>
      </w:r>
      <w:r w:rsidRPr="009165A4">
        <w:rPr>
          <w:noProof w:val="0"/>
          <w:lang w:val="fr-FR"/>
        </w:rPr>
        <w:tab/>
        <w:t xml:space="preserve">Dans le cas du LHC, </w:t>
      </w:r>
      <w:r w:rsidR="00A157DB" w:rsidRPr="009165A4">
        <w:rPr>
          <w:noProof w:val="0"/>
          <w:lang w:val="fr-FR"/>
        </w:rPr>
        <w:t>les fréquences contenues dans la référence de courant sont généralement bases (&lt; 0.1 Hz). De plus, la constante de temps de la charge est assez grande (&gt; 10 s)</w:t>
      </w:r>
      <w:r w:rsidR="007F053C" w:rsidRPr="009165A4">
        <w:rPr>
          <w:noProof w:val="0"/>
          <w:lang w:val="fr-FR"/>
        </w:rPr>
        <w:t xml:space="preserve">. D’où, nous pouvons considérer que dans la majorité des cas une bande passante </w:t>
      </w:r>
      <w:r w:rsidR="00390D9E" w:rsidRPr="009165A4">
        <w:rPr>
          <w:noProof w:val="0"/>
          <w:lang w:val="fr-FR"/>
        </w:rPr>
        <w:t>pour</w:t>
      </w:r>
      <w:r w:rsidR="007F053C" w:rsidRPr="009165A4">
        <w:rPr>
          <w:noProof w:val="0"/>
          <w:lang w:val="fr-FR"/>
        </w:rPr>
        <w:t xml:space="preserve"> la boucle de courant de 1 Hz suffit pour répondre aux besoins du LHC. Dans ce cas, la période d’échantillonnage de la boucle de courant </w:t>
      </w:r>
      <w:r w:rsidR="00E72ED2" w:rsidRPr="009165A4">
        <w:rPr>
          <w:noProof w:val="0"/>
          <w:lang w:val="fr-FR"/>
        </w:rPr>
        <w:t xml:space="preserve">sera </w:t>
      </w:r>
      <w:r w:rsidR="007F053C" w:rsidRPr="009165A4">
        <w:rPr>
          <w:noProof w:val="0"/>
          <w:lang w:val="fr-FR"/>
        </w:rPr>
        <w:t>comprise entre 10 ms et 100</w:t>
      </w:r>
      <w:r w:rsidR="00E72ED2" w:rsidRPr="009165A4">
        <w:rPr>
          <w:noProof w:val="0"/>
          <w:lang w:val="fr-FR"/>
        </w:rPr>
        <w:t> </w:t>
      </w:r>
      <w:r w:rsidR="007F053C" w:rsidRPr="009165A4">
        <w:rPr>
          <w:noProof w:val="0"/>
          <w:lang w:val="fr-FR"/>
        </w:rPr>
        <w:t>ms</w:t>
      </w:r>
      <w:r w:rsidR="009165A4" w:rsidRPr="009165A4">
        <w:rPr>
          <w:noProof w:val="0"/>
          <w:lang w:val="fr-FR"/>
        </w:rPr>
        <w:t xml:space="preserve"> (bande passante</w:t>
      </w:r>
      <w:r w:rsidR="009165A4">
        <w:rPr>
          <w:noProof w:val="0"/>
          <w:lang w:val="fr-FR"/>
        </w:rPr>
        <w:t xml:space="preserve">/25 &lt; </w:t>
      </w:r>
      <w:proofErr w:type="spellStart"/>
      <w:r w:rsidR="009165A4">
        <w:rPr>
          <w:noProof w:val="0"/>
          <w:lang w:val="fr-FR"/>
        </w:rPr>
        <w:t>T</w:t>
      </w:r>
      <w:r w:rsidR="009165A4" w:rsidRPr="009165A4">
        <w:rPr>
          <w:noProof w:val="0"/>
          <w:lang w:val="fr-FR"/>
        </w:rPr>
        <w:t>échantillonnage</w:t>
      </w:r>
      <w:proofErr w:type="spellEnd"/>
      <w:r w:rsidR="009165A4">
        <w:rPr>
          <w:noProof w:val="0"/>
          <w:lang w:val="fr-FR"/>
        </w:rPr>
        <w:t xml:space="preserve"> &lt; bande passante</w:t>
      </w:r>
      <w:r w:rsidR="009165A4" w:rsidRPr="009165A4">
        <w:rPr>
          <w:noProof w:val="0"/>
          <w:lang w:val="fr-FR"/>
        </w:rPr>
        <w:t>/6)</w:t>
      </w:r>
      <w:r w:rsidR="007F053C" w:rsidRPr="009165A4">
        <w:rPr>
          <w:noProof w:val="0"/>
          <w:lang w:val="fr-FR"/>
        </w:rPr>
        <w:t>.</w:t>
      </w:r>
    </w:p>
    <w:p w:rsidR="00A157DB" w:rsidRPr="009165A4" w:rsidRDefault="007F053C" w:rsidP="007F053C">
      <w:pPr>
        <w:spacing w:before="60"/>
        <w:ind w:left="270" w:hanging="270"/>
        <w:jc w:val="both"/>
        <w:rPr>
          <w:noProof w:val="0"/>
          <w:lang w:val="fr-FR"/>
        </w:rPr>
      </w:pPr>
      <w:r w:rsidRPr="009165A4">
        <w:rPr>
          <w:noProof w:val="0"/>
          <w:lang w:val="fr-FR"/>
        </w:rPr>
        <w:t>2.</w:t>
      </w:r>
      <w:r w:rsidRPr="009165A4">
        <w:rPr>
          <w:noProof w:val="0"/>
          <w:lang w:val="fr-FR"/>
        </w:rPr>
        <w:tab/>
        <w:t xml:space="preserve">Les </w:t>
      </w:r>
      <w:proofErr w:type="spellStart"/>
      <w:r w:rsidRPr="009165A4">
        <w:rPr>
          <w:noProof w:val="0"/>
          <w:lang w:val="fr-FR"/>
        </w:rPr>
        <w:t>DCCTs</w:t>
      </w:r>
      <w:proofErr w:type="spellEnd"/>
      <w:r w:rsidRPr="009165A4">
        <w:rPr>
          <w:noProof w:val="0"/>
          <w:lang w:val="fr-FR"/>
        </w:rPr>
        <w:t xml:space="preserve"> ont une bande passante généralement supérieure à 10 kHz. Ils peuvent être considérés comme transparent pour la régulation et être modélisé par des simples gains.</w:t>
      </w:r>
    </w:p>
    <w:p w:rsidR="007F053C" w:rsidRPr="009165A4" w:rsidRDefault="007F053C" w:rsidP="007F053C">
      <w:pPr>
        <w:spacing w:before="60"/>
        <w:ind w:left="270" w:hanging="270"/>
        <w:jc w:val="both"/>
        <w:rPr>
          <w:noProof w:val="0"/>
          <w:lang w:val="fr-FR"/>
        </w:rPr>
      </w:pPr>
      <w:r w:rsidRPr="009165A4">
        <w:rPr>
          <w:noProof w:val="0"/>
          <w:lang w:val="fr-FR"/>
        </w:rPr>
        <w:t>3.</w:t>
      </w:r>
      <w:r w:rsidRPr="009165A4">
        <w:rPr>
          <w:noProof w:val="0"/>
          <w:lang w:val="fr-FR"/>
        </w:rPr>
        <w:tab/>
        <w:t>Les convertisseurs sont généralement à découpage avec une boucle de tensi</w:t>
      </w:r>
      <w:r w:rsidR="00E72ED2" w:rsidRPr="009165A4">
        <w:rPr>
          <w:noProof w:val="0"/>
          <w:lang w:val="fr-FR"/>
        </w:rPr>
        <w:t>on supérieur à 100 Hz. D’où, il</w:t>
      </w:r>
      <w:r w:rsidRPr="009165A4">
        <w:rPr>
          <w:noProof w:val="0"/>
          <w:lang w:val="fr-FR"/>
        </w:rPr>
        <w:t xml:space="preserve">s peuvent </w:t>
      </w:r>
      <w:r w:rsidR="00EB4A65" w:rsidRPr="009165A4">
        <w:rPr>
          <w:noProof w:val="0"/>
          <w:lang w:val="fr-FR"/>
        </w:rPr>
        <w:t xml:space="preserve">aussi </w:t>
      </w:r>
      <w:r w:rsidRPr="009165A4">
        <w:rPr>
          <w:noProof w:val="0"/>
          <w:lang w:val="fr-FR"/>
        </w:rPr>
        <w:t>être considéré</w:t>
      </w:r>
      <w:r w:rsidR="00390D9E" w:rsidRPr="009165A4">
        <w:rPr>
          <w:noProof w:val="0"/>
          <w:lang w:val="fr-FR"/>
        </w:rPr>
        <w:t>s</w:t>
      </w:r>
      <w:r w:rsidRPr="009165A4">
        <w:rPr>
          <w:noProof w:val="0"/>
          <w:lang w:val="fr-FR"/>
        </w:rPr>
        <w:t xml:space="preserve"> comme transparent pour la boucle de régulation et être modélisés par des simples gains.</w:t>
      </w:r>
    </w:p>
    <w:p w:rsidR="007F053C" w:rsidRPr="009165A4" w:rsidRDefault="007F053C" w:rsidP="007F053C">
      <w:pPr>
        <w:spacing w:before="60"/>
        <w:ind w:left="270" w:hanging="270"/>
        <w:jc w:val="both"/>
        <w:rPr>
          <w:noProof w:val="0"/>
          <w:lang w:val="fr-FR"/>
        </w:rPr>
      </w:pPr>
      <w:r w:rsidRPr="009165A4">
        <w:rPr>
          <w:noProof w:val="0"/>
          <w:lang w:val="fr-FR"/>
        </w:rPr>
        <w:t>4.</w:t>
      </w:r>
      <w:r w:rsidRPr="009165A4">
        <w:rPr>
          <w:noProof w:val="0"/>
          <w:lang w:val="fr-FR"/>
        </w:rPr>
        <w:tab/>
        <w:t>Enfin, les filtres analogiques ne doivent pas modifier les fréquences utiles pour la boucle de courant. D’où, nous les considérerons comme des simples gains unitaires.</w:t>
      </w:r>
    </w:p>
    <w:p w:rsidR="007F053C" w:rsidRPr="009165A4" w:rsidRDefault="007F053C" w:rsidP="007F053C">
      <w:pPr>
        <w:spacing w:before="60"/>
        <w:ind w:left="270" w:hanging="270"/>
        <w:jc w:val="both"/>
        <w:rPr>
          <w:noProof w:val="0"/>
          <w:lang w:val="fr-FR"/>
        </w:rPr>
      </w:pPr>
      <w:r w:rsidRPr="009165A4">
        <w:rPr>
          <w:noProof w:val="0"/>
          <w:lang w:val="fr-FR"/>
        </w:rPr>
        <w:t>5.</w:t>
      </w:r>
      <w:r w:rsidR="00A219BA" w:rsidRPr="009165A4">
        <w:rPr>
          <w:noProof w:val="0"/>
          <w:lang w:val="fr-FR"/>
        </w:rPr>
        <w:tab/>
        <w:t>Finalement, nous ne retiendrons</w:t>
      </w:r>
      <w:r w:rsidR="00E72ED2" w:rsidRPr="009165A4">
        <w:rPr>
          <w:noProof w:val="0"/>
          <w:lang w:val="fr-FR"/>
        </w:rPr>
        <w:t>,</w:t>
      </w:r>
      <w:r w:rsidRPr="009165A4">
        <w:rPr>
          <w:noProof w:val="0"/>
          <w:lang w:val="fr-FR"/>
        </w:rPr>
        <w:t xml:space="preserve"> </w:t>
      </w:r>
      <w:r w:rsidR="00E72ED2" w:rsidRPr="009165A4">
        <w:rPr>
          <w:noProof w:val="0"/>
          <w:lang w:val="fr-FR"/>
        </w:rPr>
        <w:t>comme modèle pour le</w:t>
      </w:r>
      <w:r w:rsidR="00A219BA" w:rsidRPr="009165A4">
        <w:rPr>
          <w:noProof w:val="0"/>
          <w:lang w:val="fr-FR"/>
        </w:rPr>
        <w:t xml:space="preserve"> système</w:t>
      </w:r>
      <w:r w:rsidR="00E72ED2" w:rsidRPr="009165A4">
        <w:rPr>
          <w:noProof w:val="0"/>
          <w:lang w:val="fr-FR"/>
        </w:rPr>
        <w:t>,</w:t>
      </w:r>
      <w:r w:rsidR="00A219BA" w:rsidRPr="009165A4">
        <w:rPr>
          <w:noProof w:val="0"/>
          <w:lang w:val="fr-FR"/>
        </w:rPr>
        <w:t xml:space="preserve"> que le modèle de la charge. Ce modèle peut parfois s’avérer comme insuffisant dans les cas où la </w:t>
      </w:r>
      <w:r w:rsidR="00EB4A65">
        <w:rPr>
          <w:noProof w:val="0"/>
          <w:lang w:val="fr-FR"/>
        </w:rPr>
        <w:t>bande passante du convertisseur</w:t>
      </w:r>
      <w:r w:rsidR="00A219BA" w:rsidRPr="009165A4">
        <w:rPr>
          <w:noProof w:val="0"/>
          <w:lang w:val="fr-FR"/>
        </w:rPr>
        <w:t xml:space="preserve"> est faible (&lt; 10Hz), celle de la charge grande (&gt; 1Hz) et que les fréquence</w:t>
      </w:r>
      <w:r w:rsidR="00EB4A65">
        <w:rPr>
          <w:noProof w:val="0"/>
          <w:lang w:val="fr-FR"/>
        </w:rPr>
        <w:t>s</w:t>
      </w:r>
      <w:r w:rsidR="00A219BA" w:rsidRPr="009165A4">
        <w:rPr>
          <w:noProof w:val="0"/>
          <w:lang w:val="fr-FR"/>
        </w:rPr>
        <w:t xml:space="preserve"> contenues dans la référence sont hautes (&gt; 1Hz).</w:t>
      </w:r>
    </w:p>
    <w:p w:rsidR="00A219BA" w:rsidRPr="009165A4" w:rsidRDefault="00A219BA" w:rsidP="00A219BA">
      <w:pPr>
        <w:spacing w:before="60"/>
        <w:jc w:val="both"/>
        <w:rPr>
          <w:noProof w:val="0"/>
          <w:lang w:val="fr-FR"/>
        </w:rPr>
      </w:pPr>
    </w:p>
    <w:p w:rsidR="00A219BA" w:rsidRPr="00EB4A65" w:rsidRDefault="00637312" w:rsidP="00A219BA">
      <w:pPr>
        <w:spacing w:before="60"/>
        <w:jc w:val="center"/>
        <w:rPr>
          <w:noProof w:val="0"/>
          <w:lang w:val="fr-FR"/>
        </w:rPr>
      </w:pPr>
      <w:r>
        <w:rPr>
          <w:lang w:val="en-GB" w:eastAsia="en-GB"/>
        </w:rPr>
        <w:drawing>
          <wp:inline distT="0" distB="0" distL="0" distR="0">
            <wp:extent cx="1695450" cy="390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695450" cy="390525"/>
                    </a:xfrm>
                    <a:prstGeom prst="rect">
                      <a:avLst/>
                    </a:prstGeom>
                    <a:noFill/>
                    <a:ln w="9525">
                      <a:noFill/>
                      <a:miter lim="800000"/>
                      <a:headEnd/>
                      <a:tailEnd/>
                    </a:ln>
                  </pic:spPr>
                </pic:pic>
              </a:graphicData>
            </a:graphic>
          </wp:inline>
        </w:drawing>
      </w:r>
    </w:p>
    <w:p w:rsidR="00A219BA" w:rsidRPr="009165A4" w:rsidRDefault="00A219BA" w:rsidP="00A219BA">
      <w:pPr>
        <w:spacing w:before="60"/>
        <w:jc w:val="center"/>
        <w:rPr>
          <w:noProof w:val="0"/>
          <w:lang w:val="fr-FR"/>
        </w:rPr>
      </w:pPr>
      <w:r w:rsidRPr="009165A4">
        <w:rPr>
          <w:noProof w:val="0"/>
          <w:lang w:val="fr-FR"/>
        </w:rPr>
        <w:t>Figure 2 : Modèle utilisé pour la régulation RST du LHC.</w:t>
      </w:r>
    </w:p>
    <w:p w:rsidR="00A219BA" w:rsidRPr="009165A4" w:rsidRDefault="00A219BA" w:rsidP="00A219BA">
      <w:pPr>
        <w:spacing w:before="60"/>
        <w:jc w:val="both"/>
        <w:rPr>
          <w:noProof w:val="0"/>
          <w:lang w:val="fr-FR"/>
        </w:rPr>
      </w:pPr>
    </w:p>
    <w:p w:rsidR="00BE4EA6" w:rsidRPr="009165A4" w:rsidRDefault="00A219BA" w:rsidP="00BE4EA6">
      <w:pPr>
        <w:spacing w:before="60"/>
        <w:jc w:val="both"/>
        <w:rPr>
          <w:noProof w:val="0"/>
          <w:lang w:val="fr-FR"/>
        </w:rPr>
      </w:pPr>
      <w:r w:rsidRPr="009165A4">
        <w:rPr>
          <w:noProof w:val="0"/>
          <w:lang w:val="fr-FR"/>
        </w:rPr>
        <w:t xml:space="preserve">Enfin, afin de simplifier les équations, les gains des </w:t>
      </w:r>
      <w:proofErr w:type="spellStart"/>
      <w:r w:rsidRPr="009165A4">
        <w:rPr>
          <w:noProof w:val="0"/>
          <w:lang w:val="fr-FR"/>
        </w:rPr>
        <w:t>DCCTs</w:t>
      </w:r>
      <w:proofErr w:type="spellEnd"/>
      <w:r w:rsidRPr="009165A4">
        <w:rPr>
          <w:noProof w:val="0"/>
          <w:lang w:val="fr-FR"/>
        </w:rPr>
        <w:t xml:space="preserve"> et du convertisseur de puissance </w:t>
      </w:r>
      <w:r w:rsidR="00E72ED2" w:rsidRPr="009165A4">
        <w:rPr>
          <w:noProof w:val="0"/>
          <w:lang w:val="fr-FR"/>
        </w:rPr>
        <w:t>seront considérés</w:t>
      </w:r>
      <w:r w:rsidR="003B0555" w:rsidRPr="009165A4">
        <w:rPr>
          <w:noProof w:val="0"/>
          <w:lang w:val="fr-FR"/>
        </w:rPr>
        <w:t xml:space="preserve"> </w:t>
      </w:r>
      <w:r w:rsidRPr="009165A4">
        <w:rPr>
          <w:noProof w:val="0"/>
          <w:lang w:val="fr-FR"/>
        </w:rPr>
        <w:t xml:space="preserve">comme unitaire. </w:t>
      </w:r>
      <w:r w:rsidR="003B0555" w:rsidRPr="009165A4">
        <w:rPr>
          <w:noProof w:val="0"/>
          <w:lang w:val="fr-FR"/>
        </w:rPr>
        <w:t>Dans ce cas, pour prendre en compte ces gains l</w:t>
      </w:r>
      <w:r w:rsidR="00E72ED2" w:rsidRPr="009165A4">
        <w:rPr>
          <w:noProof w:val="0"/>
          <w:lang w:val="fr-FR"/>
        </w:rPr>
        <w:t xml:space="preserve">ors de </w:t>
      </w:r>
      <w:r w:rsidR="003B0555" w:rsidRPr="009165A4">
        <w:rPr>
          <w:noProof w:val="0"/>
          <w:lang w:val="fr-FR"/>
        </w:rPr>
        <w:t xml:space="preserve">l’implantation du régulateur RST dans le FGC2, </w:t>
      </w:r>
      <w:r w:rsidRPr="009165A4">
        <w:rPr>
          <w:noProof w:val="0"/>
          <w:lang w:val="fr-FR"/>
        </w:rPr>
        <w:t>il suffi</w:t>
      </w:r>
      <w:r w:rsidR="00EB4A65">
        <w:rPr>
          <w:noProof w:val="0"/>
          <w:lang w:val="fr-FR"/>
        </w:rPr>
        <w:t>t</w:t>
      </w:r>
      <w:r w:rsidRPr="009165A4">
        <w:rPr>
          <w:noProof w:val="0"/>
          <w:lang w:val="fr-FR"/>
        </w:rPr>
        <w:t xml:space="preserve"> </w:t>
      </w:r>
      <w:r w:rsidR="003B0555" w:rsidRPr="009165A4">
        <w:rPr>
          <w:noProof w:val="0"/>
          <w:lang w:val="fr-FR"/>
        </w:rPr>
        <w:t xml:space="preserve">simplement </w:t>
      </w:r>
      <w:r w:rsidRPr="009165A4">
        <w:rPr>
          <w:noProof w:val="0"/>
          <w:lang w:val="fr-FR"/>
        </w:rPr>
        <w:t xml:space="preserve">de multiplier la mesure par </w:t>
      </w:r>
      <w:proofErr w:type="spellStart"/>
      <w:r w:rsidRPr="009165A4">
        <w:rPr>
          <w:noProof w:val="0"/>
          <w:lang w:val="fr-FR"/>
        </w:rPr>
        <w:t>Gdcct</w:t>
      </w:r>
      <w:proofErr w:type="spellEnd"/>
      <w:r w:rsidRPr="009165A4">
        <w:rPr>
          <w:noProof w:val="0"/>
          <w:lang w:val="fr-FR"/>
        </w:rPr>
        <w:t xml:space="preserve"> et de diviser la référence par 1/</w:t>
      </w:r>
      <w:proofErr w:type="spellStart"/>
      <w:r w:rsidRPr="009165A4">
        <w:rPr>
          <w:noProof w:val="0"/>
          <w:lang w:val="fr-FR"/>
        </w:rPr>
        <w:t>Gpc</w:t>
      </w:r>
      <w:proofErr w:type="spellEnd"/>
      <w:r w:rsidRPr="009165A4">
        <w:rPr>
          <w:noProof w:val="0"/>
          <w:lang w:val="fr-FR"/>
        </w:rPr>
        <w:t>.</w:t>
      </w:r>
    </w:p>
    <w:p w:rsidR="007F053C" w:rsidRPr="009165A4" w:rsidRDefault="007F053C" w:rsidP="00BE4EA6">
      <w:pPr>
        <w:spacing w:before="60"/>
        <w:jc w:val="both"/>
        <w:rPr>
          <w:noProof w:val="0"/>
          <w:lang w:val="fr-FR"/>
        </w:rPr>
      </w:pPr>
    </w:p>
    <w:p w:rsidR="00A219BA" w:rsidRPr="009165A4" w:rsidRDefault="00975ED7" w:rsidP="00A219BA">
      <w:pPr>
        <w:pStyle w:val="Heading1"/>
        <w:rPr>
          <w:lang w:val="fr-FR"/>
        </w:rPr>
      </w:pPr>
      <w:bookmarkStart w:id="7" w:name="_Toc120706782"/>
      <w:r w:rsidRPr="009165A4">
        <w:rPr>
          <w:b w:val="0"/>
          <w:caps w:val="0"/>
          <w:sz w:val="20"/>
          <w:lang w:val="fr-FR"/>
        </w:rPr>
        <w:br w:type="page"/>
      </w:r>
      <w:bookmarkStart w:id="8" w:name="_Toc121545109"/>
      <w:r w:rsidR="00A219BA" w:rsidRPr="009165A4">
        <w:rPr>
          <w:lang w:val="fr-FR"/>
        </w:rPr>
        <w:lastRenderedPageBreak/>
        <w:t>Structure de la boucle de régulation</w:t>
      </w:r>
      <w:bookmarkEnd w:id="7"/>
      <w:bookmarkEnd w:id="8"/>
    </w:p>
    <w:p w:rsidR="007F053C" w:rsidRPr="009165A4" w:rsidRDefault="008B6AC1" w:rsidP="00BE4EA6">
      <w:pPr>
        <w:spacing w:before="60"/>
        <w:jc w:val="both"/>
        <w:rPr>
          <w:noProof w:val="0"/>
          <w:lang w:val="fr-FR"/>
        </w:rPr>
      </w:pPr>
      <w:r w:rsidRPr="009165A4">
        <w:rPr>
          <w:noProof w:val="0"/>
          <w:lang w:val="fr-FR"/>
        </w:rPr>
        <w:t xml:space="preserve">La boucle de régulation utilisée pour le LHC est une boucle numérique RST. Autour de cette boucle, nous trouvons </w:t>
      </w:r>
      <w:r w:rsidR="00390D9E" w:rsidRPr="009165A4">
        <w:rPr>
          <w:noProof w:val="0"/>
          <w:lang w:val="fr-FR"/>
        </w:rPr>
        <w:t>les</w:t>
      </w:r>
      <w:r w:rsidRPr="009165A4">
        <w:rPr>
          <w:noProof w:val="0"/>
          <w:lang w:val="fr-FR"/>
        </w:rPr>
        <w:t xml:space="preserve"> filtres numériques, l’un à un 1kHz l’autre à la fréquence de calcul de la boucle, et une boucle auxiliaire, </w:t>
      </w:r>
      <w:proofErr w:type="spellStart"/>
      <w:r w:rsidR="00EF324D" w:rsidRPr="009165A4">
        <w:rPr>
          <w:noProof w:val="0"/>
          <w:lang w:val="fr-FR"/>
        </w:rPr>
        <w:t>DTU_</w:t>
      </w:r>
      <w:r w:rsidR="003B0555" w:rsidRPr="009165A4">
        <w:rPr>
          <w:noProof w:val="0"/>
          <w:lang w:val="fr-FR"/>
        </w:rPr>
        <w:t>loop</w:t>
      </w:r>
      <w:proofErr w:type="spellEnd"/>
      <w:r w:rsidR="003B0555" w:rsidRPr="009165A4">
        <w:rPr>
          <w:noProof w:val="0"/>
          <w:lang w:val="fr-FR"/>
        </w:rPr>
        <w:t>, qui compense</w:t>
      </w:r>
      <w:r w:rsidRPr="009165A4">
        <w:rPr>
          <w:noProof w:val="0"/>
          <w:lang w:val="fr-FR"/>
        </w:rPr>
        <w:t xml:space="preserve"> les erreurs calcul d</w:t>
      </w:r>
      <w:r w:rsidR="00EF324D" w:rsidRPr="009165A4">
        <w:rPr>
          <w:noProof w:val="0"/>
          <w:lang w:val="fr-FR"/>
        </w:rPr>
        <w:t>u FGC</w:t>
      </w:r>
      <w:r w:rsidRPr="009165A4">
        <w:rPr>
          <w:noProof w:val="0"/>
          <w:lang w:val="fr-FR"/>
        </w:rPr>
        <w:t>2.</w:t>
      </w:r>
    </w:p>
    <w:p w:rsidR="008B6AC1" w:rsidRPr="009165A4" w:rsidRDefault="008B6AC1" w:rsidP="008B6AC1">
      <w:pPr>
        <w:spacing w:before="60"/>
        <w:jc w:val="both"/>
        <w:rPr>
          <w:noProof w:val="0"/>
          <w:lang w:val="fr-FR"/>
        </w:rPr>
      </w:pPr>
    </w:p>
    <w:p w:rsidR="008B6AC1" w:rsidRPr="00F01389" w:rsidRDefault="00637312" w:rsidP="008B6AC1">
      <w:pPr>
        <w:spacing w:before="60"/>
        <w:jc w:val="center"/>
        <w:rPr>
          <w:noProof w:val="0"/>
          <w:lang w:val="fr-FR"/>
        </w:rPr>
      </w:pPr>
      <w:r>
        <w:rPr>
          <w:lang w:val="en-GB" w:eastAsia="en-GB"/>
        </w:rPr>
        <w:drawing>
          <wp:inline distT="0" distB="0" distL="0" distR="0">
            <wp:extent cx="6115050" cy="17621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6115050" cy="1762125"/>
                    </a:xfrm>
                    <a:prstGeom prst="rect">
                      <a:avLst/>
                    </a:prstGeom>
                    <a:noFill/>
                    <a:ln w="9525">
                      <a:noFill/>
                      <a:miter lim="800000"/>
                      <a:headEnd/>
                      <a:tailEnd/>
                    </a:ln>
                  </pic:spPr>
                </pic:pic>
              </a:graphicData>
            </a:graphic>
          </wp:inline>
        </w:drawing>
      </w:r>
    </w:p>
    <w:p w:rsidR="008B6AC1" w:rsidRPr="009165A4" w:rsidRDefault="008B6AC1" w:rsidP="008B6AC1">
      <w:pPr>
        <w:spacing w:before="60"/>
        <w:jc w:val="center"/>
        <w:rPr>
          <w:noProof w:val="0"/>
          <w:lang w:val="fr-FR"/>
        </w:rPr>
      </w:pPr>
      <w:r w:rsidRPr="009165A4">
        <w:rPr>
          <w:noProof w:val="0"/>
          <w:lang w:val="fr-FR"/>
        </w:rPr>
        <w:t>Figure 3 : s</w:t>
      </w:r>
      <w:r w:rsidR="0026575B" w:rsidRPr="009165A4">
        <w:rPr>
          <w:noProof w:val="0"/>
          <w:lang w:val="fr-FR"/>
        </w:rPr>
        <w:t xml:space="preserve">chéma bloc de la régulation </w:t>
      </w:r>
      <w:r w:rsidRPr="009165A4">
        <w:rPr>
          <w:noProof w:val="0"/>
          <w:lang w:val="fr-FR"/>
        </w:rPr>
        <w:t>du LHC.</w:t>
      </w:r>
    </w:p>
    <w:p w:rsidR="008B6AC1" w:rsidRPr="009165A4" w:rsidRDefault="008B6AC1" w:rsidP="008B6AC1">
      <w:pPr>
        <w:spacing w:before="60"/>
        <w:jc w:val="both"/>
        <w:rPr>
          <w:noProof w:val="0"/>
          <w:lang w:val="fr-FR"/>
        </w:rPr>
      </w:pPr>
    </w:p>
    <w:p w:rsidR="007F053C" w:rsidRPr="009165A4" w:rsidRDefault="00EF324D" w:rsidP="00EF324D">
      <w:pPr>
        <w:spacing w:before="60"/>
        <w:ind w:left="270" w:hanging="270"/>
        <w:jc w:val="both"/>
        <w:rPr>
          <w:noProof w:val="0"/>
          <w:lang w:val="fr-FR"/>
        </w:rPr>
      </w:pPr>
      <w:r w:rsidRPr="009165A4">
        <w:rPr>
          <w:noProof w:val="0"/>
          <w:lang w:val="fr-FR"/>
        </w:rPr>
        <w:t>1.</w:t>
      </w:r>
      <w:r w:rsidRPr="009165A4">
        <w:rPr>
          <w:noProof w:val="0"/>
          <w:lang w:val="fr-FR"/>
        </w:rPr>
        <w:tab/>
        <w:t xml:space="preserve">La boucle RST est l’élément principal de la régulation digitale du courant </w:t>
      </w:r>
      <w:r w:rsidR="00EB4A65">
        <w:rPr>
          <w:noProof w:val="0"/>
          <w:lang w:val="fr-FR"/>
        </w:rPr>
        <w:t>de sorite du</w:t>
      </w:r>
      <w:r w:rsidRPr="009165A4">
        <w:rPr>
          <w:noProof w:val="0"/>
          <w:lang w:val="fr-FR"/>
        </w:rPr>
        <w:t xml:space="preserve"> convertisseur. C’est cette partie qui sera l’objet de notre étude.</w:t>
      </w:r>
    </w:p>
    <w:p w:rsidR="00EF324D" w:rsidRPr="009165A4" w:rsidRDefault="00EF324D" w:rsidP="00EF324D">
      <w:pPr>
        <w:spacing w:before="60"/>
        <w:ind w:left="270" w:hanging="270"/>
        <w:jc w:val="both"/>
        <w:rPr>
          <w:i/>
          <w:noProof w:val="0"/>
          <w:lang w:val="fr-FR"/>
        </w:rPr>
      </w:pPr>
      <w:r w:rsidRPr="009165A4">
        <w:rPr>
          <w:i/>
          <w:noProof w:val="0"/>
          <w:lang w:val="fr-FR"/>
        </w:rPr>
        <w:t>2.</w:t>
      </w:r>
      <w:r w:rsidRPr="009165A4">
        <w:rPr>
          <w:i/>
          <w:noProof w:val="0"/>
          <w:lang w:val="fr-FR"/>
        </w:rPr>
        <w:tab/>
        <w:t xml:space="preserve">La boucle </w:t>
      </w:r>
      <w:proofErr w:type="spellStart"/>
      <w:r w:rsidRPr="009165A4">
        <w:rPr>
          <w:i/>
          <w:noProof w:val="0"/>
          <w:lang w:val="fr-FR"/>
        </w:rPr>
        <w:t>DTU_loop</w:t>
      </w:r>
      <w:proofErr w:type="spellEnd"/>
      <w:r w:rsidRPr="009165A4">
        <w:rPr>
          <w:i/>
          <w:noProof w:val="0"/>
          <w:lang w:val="fr-FR"/>
        </w:rPr>
        <w:t xml:space="preserve"> est une boucle de régulation auxiliaire ajoutée afin de compenser les erreurs de calcul éventuel du </w:t>
      </w:r>
      <w:r w:rsidR="003B0555" w:rsidRPr="009165A4">
        <w:rPr>
          <w:i/>
          <w:noProof w:val="0"/>
          <w:lang w:val="fr-FR"/>
        </w:rPr>
        <w:t>FGC2. Elle se compose d’un simple intégrateur b</w:t>
      </w:r>
      <w:r w:rsidRPr="009165A4">
        <w:rPr>
          <w:i/>
          <w:noProof w:val="0"/>
          <w:lang w:val="fr-FR"/>
        </w:rPr>
        <w:t>asse fr</w:t>
      </w:r>
      <w:r w:rsidR="00EB4A65">
        <w:rPr>
          <w:i/>
          <w:noProof w:val="0"/>
          <w:lang w:val="fr-FR"/>
        </w:rPr>
        <w:t>équence dont la sortie (à voir avec Q.K.)</w:t>
      </w:r>
      <w:r w:rsidRPr="009165A4">
        <w:rPr>
          <w:i/>
          <w:noProof w:val="0"/>
          <w:lang w:val="fr-FR"/>
        </w:rPr>
        <w:t>.</w:t>
      </w:r>
    </w:p>
    <w:p w:rsidR="00EF324D" w:rsidRPr="009165A4" w:rsidRDefault="00EF324D" w:rsidP="00EF324D">
      <w:pPr>
        <w:spacing w:before="60"/>
        <w:ind w:left="270" w:hanging="270"/>
        <w:jc w:val="both"/>
        <w:rPr>
          <w:noProof w:val="0"/>
          <w:lang w:val="fr-FR"/>
        </w:rPr>
      </w:pPr>
      <w:r w:rsidRPr="009165A4">
        <w:rPr>
          <w:noProof w:val="0"/>
          <w:lang w:val="fr-FR"/>
        </w:rPr>
        <w:t>3.</w:t>
      </w:r>
      <w:r w:rsidRPr="009165A4">
        <w:rPr>
          <w:noProof w:val="0"/>
          <w:lang w:val="fr-FR"/>
        </w:rPr>
        <w:tab/>
        <w:t>Les filtres numériques ont pour rôles d’éliminer le bruit mesure. En principe, ils n’ont pas d’influence sur la régulation et sur la stabilité du système en boucle fermée.</w:t>
      </w:r>
    </w:p>
    <w:p w:rsidR="007F053C" w:rsidRPr="009165A4" w:rsidRDefault="00EF324D" w:rsidP="00EF324D">
      <w:pPr>
        <w:spacing w:before="60"/>
        <w:ind w:left="270" w:hanging="270"/>
        <w:jc w:val="both"/>
        <w:rPr>
          <w:noProof w:val="0"/>
          <w:lang w:val="fr-FR"/>
        </w:rPr>
      </w:pPr>
      <w:r w:rsidRPr="009165A4">
        <w:rPr>
          <w:noProof w:val="0"/>
          <w:lang w:val="fr-FR"/>
        </w:rPr>
        <w:t>4.</w:t>
      </w:r>
      <w:r w:rsidRPr="009165A4">
        <w:rPr>
          <w:noProof w:val="0"/>
          <w:lang w:val="fr-FR"/>
        </w:rPr>
        <w:tab/>
        <w:t>Enfin, les ADC et DAC peuvent avoir une influence non négligeable sur le comportement du système en boucle fermé. Cependant, nous considérerons qu’ils sont transparents pour la définition de la boucle de courant RST.</w:t>
      </w:r>
    </w:p>
    <w:p w:rsidR="007F053C" w:rsidRPr="009165A4" w:rsidRDefault="00B96984" w:rsidP="00BE4EA6">
      <w:pPr>
        <w:spacing w:before="60"/>
        <w:jc w:val="both"/>
        <w:rPr>
          <w:noProof w:val="0"/>
          <w:lang w:val="fr-FR"/>
        </w:rPr>
      </w:pPr>
      <w:r w:rsidRPr="009165A4">
        <w:rPr>
          <w:noProof w:val="0"/>
          <w:lang w:val="fr-FR"/>
        </w:rPr>
        <w:t>Finalement</w:t>
      </w:r>
      <w:r w:rsidR="00EF324D" w:rsidRPr="009165A4">
        <w:rPr>
          <w:noProof w:val="0"/>
          <w:lang w:val="fr-FR"/>
        </w:rPr>
        <w:t xml:space="preserve">, le </w:t>
      </w:r>
      <w:r w:rsidRPr="009165A4">
        <w:rPr>
          <w:noProof w:val="0"/>
          <w:lang w:val="fr-FR"/>
        </w:rPr>
        <w:t>système</w:t>
      </w:r>
      <w:r w:rsidR="00EF324D" w:rsidRPr="009165A4">
        <w:rPr>
          <w:noProof w:val="0"/>
          <w:lang w:val="fr-FR"/>
        </w:rPr>
        <w:t xml:space="preserve"> utilisé pour la définition de la boucle de courant sera le la </w:t>
      </w:r>
      <w:r w:rsidRPr="009165A4">
        <w:rPr>
          <w:noProof w:val="0"/>
          <w:lang w:val="fr-FR"/>
        </w:rPr>
        <w:t>système</w:t>
      </w:r>
      <w:r w:rsidR="00EF324D" w:rsidRPr="009165A4">
        <w:rPr>
          <w:noProof w:val="0"/>
          <w:lang w:val="fr-FR"/>
        </w:rPr>
        <w:t xml:space="preserve"> décrit par le schéma bloc suivant :</w:t>
      </w:r>
    </w:p>
    <w:p w:rsidR="00B96984" w:rsidRPr="009165A4" w:rsidRDefault="00B96984" w:rsidP="00B96984">
      <w:pPr>
        <w:spacing w:before="60"/>
        <w:jc w:val="both"/>
        <w:rPr>
          <w:noProof w:val="0"/>
          <w:lang w:val="fr-FR"/>
        </w:rPr>
      </w:pPr>
    </w:p>
    <w:p w:rsidR="00B96984" w:rsidRPr="009165A4" w:rsidRDefault="00637312" w:rsidP="00B96984">
      <w:pPr>
        <w:spacing w:before="60"/>
        <w:jc w:val="center"/>
        <w:rPr>
          <w:noProof w:val="0"/>
          <w:lang w:val="fr-FR"/>
        </w:rPr>
      </w:pPr>
      <w:r>
        <w:rPr>
          <w:lang w:val="en-GB" w:eastAsia="en-GB"/>
        </w:rPr>
        <w:drawing>
          <wp:inline distT="0" distB="0" distL="0" distR="0">
            <wp:extent cx="4638675" cy="12382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638675" cy="1238250"/>
                    </a:xfrm>
                    <a:prstGeom prst="rect">
                      <a:avLst/>
                    </a:prstGeom>
                    <a:noFill/>
                    <a:ln w="9525">
                      <a:noFill/>
                      <a:miter lim="800000"/>
                      <a:headEnd/>
                      <a:tailEnd/>
                    </a:ln>
                  </pic:spPr>
                </pic:pic>
              </a:graphicData>
            </a:graphic>
          </wp:inline>
        </w:drawing>
      </w:r>
    </w:p>
    <w:p w:rsidR="00B96984" w:rsidRPr="009165A4" w:rsidRDefault="00136283" w:rsidP="00B96984">
      <w:pPr>
        <w:spacing w:before="60"/>
        <w:jc w:val="center"/>
        <w:rPr>
          <w:noProof w:val="0"/>
          <w:lang w:val="fr-FR"/>
        </w:rPr>
      </w:pPr>
      <w:r w:rsidRPr="009165A4">
        <w:rPr>
          <w:noProof w:val="0"/>
          <w:lang w:val="fr-FR"/>
        </w:rPr>
        <w:t>Figure 4</w:t>
      </w:r>
      <w:r w:rsidR="00B96984" w:rsidRPr="009165A4">
        <w:rPr>
          <w:noProof w:val="0"/>
          <w:lang w:val="fr-FR"/>
        </w:rPr>
        <w:t> : Système utilisé pour la définition de la boucle de courant RST du LHC.</w:t>
      </w:r>
    </w:p>
    <w:p w:rsidR="00B96984" w:rsidRPr="009165A4" w:rsidRDefault="00B96984" w:rsidP="00B96984">
      <w:pPr>
        <w:spacing w:before="60"/>
        <w:jc w:val="both"/>
        <w:rPr>
          <w:noProof w:val="0"/>
          <w:lang w:val="fr-FR"/>
        </w:rPr>
      </w:pPr>
    </w:p>
    <w:p w:rsidR="00B96984" w:rsidRPr="009165A4" w:rsidRDefault="00975ED7" w:rsidP="00B96984">
      <w:pPr>
        <w:pStyle w:val="Heading1"/>
        <w:rPr>
          <w:lang w:val="fr-FR"/>
        </w:rPr>
      </w:pPr>
      <w:bookmarkStart w:id="9" w:name="_Toc120706783"/>
      <w:r w:rsidRPr="009165A4">
        <w:rPr>
          <w:b w:val="0"/>
          <w:caps w:val="0"/>
          <w:sz w:val="20"/>
          <w:lang w:val="fr-FR"/>
        </w:rPr>
        <w:br w:type="page"/>
      </w:r>
      <w:bookmarkStart w:id="10" w:name="_Toc121545110"/>
      <w:r w:rsidR="00B96984" w:rsidRPr="009165A4">
        <w:rPr>
          <w:lang w:val="fr-FR"/>
        </w:rPr>
        <w:lastRenderedPageBreak/>
        <w:t>Regulation numérique RST</w:t>
      </w:r>
      <w:bookmarkEnd w:id="9"/>
      <w:bookmarkEnd w:id="10"/>
    </w:p>
    <w:p w:rsidR="007F053C" w:rsidRPr="009165A4" w:rsidRDefault="00B96984" w:rsidP="00B96984">
      <w:pPr>
        <w:pStyle w:val="Heading2"/>
        <w:rPr>
          <w:lang w:val="fr-FR"/>
        </w:rPr>
      </w:pPr>
      <w:bookmarkStart w:id="11" w:name="_Toc120706784"/>
      <w:bookmarkStart w:id="12" w:name="_Toc121545111"/>
      <w:r w:rsidRPr="009165A4">
        <w:rPr>
          <w:lang w:val="fr-FR"/>
        </w:rPr>
        <w:t>Numérisation du système Analogique.</w:t>
      </w:r>
      <w:bookmarkEnd w:id="11"/>
      <w:bookmarkEnd w:id="12"/>
    </w:p>
    <w:p w:rsidR="007F053C" w:rsidRPr="009165A4" w:rsidRDefault="00B96984" w:rsidP="00BE4EA6">
      <w:pPr>
        <w:spacing w:before="60"/>
        <w:jc w:val="both"/>
        <w:rPr>
          <w:noProof w:val="0"/>
          <w:lang w:val="fr-FR"/>
        </w:rPr>
      </w:pPr>
      <w:r w:rsidRPr="009165A4">
        <w:rPr>
          <w:noProof w:val="0"/>
          <w:lang w:val="fr-FR"/>
        </w:rPr>
        <w:t>L’utilisation d’un modèle continu (système analogique) pour la définition de boucle numérique n’est pas pratique. Afin de résoudre ce problème, nous remplaçons le modèle analogique par un modèle numérique équivalent. Celui-ci est obtenu en résolvant les équations différentielles décrivant le système continu et dépend de certains paramètres comme la période d’échantillonnage de la régulation et des comportements des ADC et DAC.</w:t>
      </w:r>
    </w:p>
    <w:p w:rsidR="00B96984" w:rsidRPr="009165A4" w:rsidRDefault="00B96984" w:rsidP="00B96984">
      <w:pPr>
        <w:spacing w:before="60"/>
        <w:jc w:val="both"/>
        <w:rPr>
          <w:noProof w:val="0"/>
          <w:lang w:val="fr-FR"/>
        </w:rPr>
      </w:pPr>
    </w:p>
    <w:p w:rsidR="00B96984" w:rsidRPr="009165A4" w:rsidRDefault="00637312" w:rsidP="00B96984">
      <w:pPr>
        <w:spacing w:before="60"/>
        <w:jc w:val="center"/>
        <w:rPr>
          <w:noProof w:val="0"/>
          <w:lang w:val="fr-FR"/>
        </w:rPr>
      </w:pPr>
      <w:r>
        <w:rPr>
          <w:lang w:val="en-GB" w:eastAsia="en-GB"/>
        </w:rPr>
        <w:drawing>
          <wp:inline distT="0" distB="0" distL="0" distR="0">
            <wp:extent cx="4210050" cy="12477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4210050" cy="1247775"/>
                    </a:xfrm>
                    <a:prstGeom prst="rect">
                      <a:avLst/>
                    </a:prstGeom>
                    <a:noFill/>
                    <a:ln w="9525">
                      <a:noFill/>
                      <a:miter lim="800000"/>
                      <a:headEnd/>
                      <a:tailEnd/>
                    </a:ln>
                  </pic:spPr>
                </pic:pic>
              </a:graphicData>
            </a:graphic>
          </wp:inline>
        </w:drawing>
      </w:r>
    </w:p>
    <w:p w:rsidR="00B96984" w:rsidRPr="009165A4" w:rsidRDefault="00136283" w:rsidP="00B96984">
      <w:pPr>
        <w:spacing w:before="60"/>
        <w:jc w:val="center"/>
        <w:rPr>
          <w:noProof w:val="0"/>
          <w:lang w:val="fr-FR"/>
        </w:rPr>
      </w:pPr>
      <w:r w:rsidRPr="009165A4">
        <w:rPr>
          <w:noProof w:val="0"/>
          <w:lang w:val="fr-FR"/>
        </w:rPr>
        <w:t>Figure 5</w:t>
      </w:r>
      <w:r w:rsidR="00B96984" w:rsidRPr="009165A4">
        <w:rPr>
          <w:noProof w:val="0"/>
          <w:lang w:val="fr-FR"/>
        </w:rPr>
        <w:t> : Système numérique équivalent au système continu avec ADC et DAC.</w:t>
      </w:r>
    </w:p>
    <w:p w:rsidR="00B96984" w:rsidRPr="009165A4" w:rsidRDefault="00B96984" w:rsidP="00B96984">
      <w:pPr>
        <w:spacing w:before="60"/>
        <w:jc w:val="both"/>
        <w:rPr>
          <w:noProof w:val="0"/>
          <w:lang w:val="fr-FR"/>
        </w:rPr>
      </w:pPr>
    </w:p>
    <w:p w:rsidR="007B2EA8" w:rsidRPr="009165A4" w:rsidRDefault="007B2EA8" w:rsidP="007B2EA8">
      <w:pPr>
        <w:pStyle w:val="Heading2"/>
        <w:rPr>
          <w:lang w:val="fr-FR"/>
        </w:rPr>
      </w:pPr>
      <w:bookmarkStart w:id="13" w:name="_Toc120706785"/>
      <w:bookmarkStart w:id="14" w:name="_Toc121545112"/>
      <w:r w:rsidRPr="009165A4">
        <w:rPr>
          <w:lang w:val="fr-FR"/>
        </w:rPr>
        <w:t>Stabilité et fonction</w:t>
      </w:r>
      <w:r w:rsidR="004C4C84" w:rsidRPr="009165A4">
        <w:rPr>
          <w:lang w:val="fr-FR"/>
        </w:rPr>
        <w:t>s</w:t>
      </w:r>
      <w:r w:rsidRPr="009165A4">
        <w:rPr>
          <w:lang w:val="fr-FR"/>
        </w:rPr>
        <w:t xml:space="preserve"> de tranfert.</w:t>
      </w:r>
      <w:bookmarkEnd w:id="13"/>
      <w:bookmarkEnd w:id="14"/>
    </w:p>
    <w:p w:rsidR="007F053C" w:rsidRPr="009165A4" w:rsidRDefault="007B2EA8" w:rsidP="00BE4EA6">
      <w:pPr>
        <w:spacing w:before="60"/>
        <w:jc w:val="both"/>
        <w:rPr>
          <w:noProof w:val="0"/>
          <w:lang w:val="fr-FR"/>
        </w:rPr>
      </w:pPr>
      <w:r w:rsidRPr="009165A4">
        <w:rPr>
          <w:noProof w:val="0"/>
          <w:lang w:val="fr-FR"/>
        </w:rPr>
        <w:t>Le schéma bloc suivant représente une boucle de régulation RST classique :</w:t>
      </w:r>
    </w:p>
    <w:p w:rsidR="007B2EA8" w:rsidRPr="009165A4" w:rsidRDefault="007B2EA8" w:rsidP="007B2EA8">
      <w:pPr>
        <w:spacing w:before="60"/>
        <w:jc w:val="both"/>
        <w:rPr>
          <w:noProof w:val="0"/>
          <w:lang w:val="fr-FR"/>
        </w:rPr>
      </w:pPr>
    </w:p>
    <w:p w:rsidR="007B2EA8" w:rsidRPr="009165A4" w:rsidRDefault="00637312" w:rsidP="007B2EA8">
      <w:pPr>
        <w:spacing w:before="60"/>
        <w:jc w:val="center"/>
        <w:rPr>
          <w:noProof w:val="0"/>
          <w:lang w:val="fr-FR"/>
        </w:rPr>
      </w:pPr>
      <w:r>
        <w:rPr>
          <w:lang w:val="en-GB" w:eastAsia="en-GB"/>
        </w:rPr>
        <w:drawing>
          <wp:inline distT="0" distB="0" distL="0" distR="0">
            <wp:extent cx="5067300" cy="1609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067300" cy="1609725"/>
                    </a:xfrm>
                    <a:prstGeom prst="rect">
                      <a:avLst/>
                    </a:prstGeom>
                    <a:noFill/>
                    <a:ln w="9525">
                      <a:noFill/>
                      <a:miter lim="800000"/>
                      <a:headEnd/>
                      <a:tailEnd/>
                    </a:ln>
                  </pic:spPr>
                </pic:pic>
              </a:graphicData>
            </a:graphic>
          </wp:inline>
        </w:drawing>
      </w:r>
    </w:p>
    <w:p w:rsidR="007B2EA8" w:rsidRPr="009165A4" w:rsidRDefault="00136283" w:rsidP="007B2EA8">
      <w:pPr>
        <w:spacing w:before="60"/>
        <w:jc w:val="center"/>
        <w:rPr>
          <w:noProof w:val="0"/>
          <w:lang w:val="fr-FR"/>
        </w:rPr>
      </w:pPr>
      <w:r w:rsidRPr="009165A4">
        <w:rPr>
          <w:noProof w:val="0"/>
          <w:lang w:val="fr-FR"/>
        </w:rPr>
        <w:t>Figure 6</w:t>
      </w:r>
      <w:r w:rsidR="007B2EA8" w:rsidRPr="009165A4">
        <w:rPr>
          <w:noProof w:val="0"/>
          <w:lang w:val="fr-FR"/>
        </w:rPr>
        <w:t xml:space="preserve"> : </w:t>
      </w:r>
      <w:r w:rsidR="00EB4A65">
        <w:rPr>
          <w:noProof w:val="0"/>
          <w:lang w:val="fr-FR"/>
        </w:rPr>
        <w:t>R</w:t>
      </w:r>
      <w:r w:rsidR="007B2EA8" w:rsidRPr="009165A4">
        <w:rPr>
          <w:noProof w:val="0"/>
          <w:lang w:val="fr-FR"/>
        </w:rPr>
        <w:t>égulation RST classique.</w:t>
      </w:r>
    </w:p>
    <w:p w:rsidR="007B2EA8" w:rsidRPr="009165A4" w:rsidRDefault="007B2EA8" w:rsidP="007B2EA8">
      <w:pPr>
        <w:spacing w:before="60"/>
        <w:jc w:val="both"/>
        <w:rPr>
          <w:noProof w:val="0"/>
          <w:lang w:val="fr-FR"/>
        </w:rPr>
      </w:pPr>
    </w:p>
    <w:p w:rsidR="007F053C" w:rsidRPr="009165A4" w:rsidRDefault="007B2EA8" w:rsidP="00BE4EA6">
      <w:pPr>
        <w:spacing w:before="60"/>
        <w:jc w:val="both"/>
        <w:rPr>
          <w:noProof w:val="0"/>
          <w:lang w:val="fr-FR"/>
        </w:rPr>
      </w:pPr>
      <w:r w:rsidRPr="009165A4">
        <w:rPr>
          <w:noProof w:val="0"/>
          <w:lang w:val="fr-FR"/>
        </w:rPr>
        <w:t xml:space="preserve">En plus du signal de référence, nous </w:t>
      </w:r>
      <w:r w:rsidR="00EB4A65">
        <w:rPr>
          <w:noProof w:val="0"/>
          <w:lang w:val="fr-FR"/>
        </w:rPr>
        <w:t xml:space="preserve">introduisons </w:t>
      </w:r>
      <w:r w:rsidRPr="009165A4">
        <w:rPr>
          <w:noProof w:val="0"/>
          <w:lang w:val="fr-FR"/>
        </w:rPr>
        <w:t xml:space="preserve">deux </w:t>
      </w:r>
      <w:r w:rsidR="00EB4A65">
        <w:rPr>
          <w:noProof w:val="0"/>
          <w:lang w:val="fr-FR"/>
        </w:rPr>
        <w:t xml:space="preserve">autres </w:t>
      </w:r>
      <w:r w:rsidRPr="009165A4">
        <w:rPr>
          <w:noProof w:val="0"/>
          <w:lang w:val="fr-FR"/>
        </w:rPr>
        <w:t>signaux</w:t>
      </w:r>
      <w:r w:rsidR="00EB4A65">
        <w:rPr>
          <w:noProof w:val="0"/>
          <w:lang w:val="fr-FR"/>
        </w:rPr>
        <w:t> :</w:t>
      </w:r>
    </w:p>
    <w:p w:rsidR="007B2EA8" w:rsidRPr="009165A4" w:rsidRDefault="007B2EA8" w:rsidP="007B2EA8">
      <w:pPr>
        <w:spacing w:before="60"/>
        <w:ind w:left="270" w:hanging="270"/>
        <w:jc w:val="both"/>
        <w:rPr>
          <w:noProof w:val="0"/>
          <w:lang w:val="fr-FR"/>
        </w:rPr>
      </w:pPr>
      <w:r w:rsidRPr="009165A4">
        <w:rPr>
          <w:noProof w:val="0"/>
          <w:lang w:val="fr-FR"/>
        </w:rPr>
        <w:t>1.</w:t>
      </w:r>
      <w:r w:rsidRPr="009165A4">
        <w:rPr>
          <w:noProof w:val="0"/>
          <w:lang w:val="fr-FR"/>
        </w:rPr>
        <w:tab/>
        <w:t>Le signal de perturbation "p" repr</w:t>
      </w:r>
      <w:r w:rsidR="005C3127" w:rsidRPr="009165A4">
        <w:rPr>
          <w:noProof w:val="0"/>
          <w:lang w:val="fr-FR"/>
        </w:rPr>
        <w:t xml:space="preserve">ésentant </w:t>
      </w:r>
      <w:r w:rsidRPr="009165A4">
        <w:rPr>
          <w:noProof w:val="0"/>
          <w:lang w:val="fr-FR"/>
        </w:rPr>
        <w:t>les différentes variations de la sortie</w:t>
      </w:r>
      <w:r w:rsidR="005C3127" w:rsidRPr="009165A4">
        <w:rPr>
          <w:noProof w:val="0"/>
          <w:lang w:val="fr-FR"/>
        </w:rPr>
        <w:t xml:space="preserve"> </w:t>
      </w:r>
      <w:r w:rsidRPr="009165A4">
        <w:rPr>
          <w:noProof w:val="0"/>
          <w:lang w:val="fr-FR"/>
        </w:rPr>
        <w:t xml:space="preserve">non </w:t>
      </w:r>
      <w:r w:rsidR="00921C76" w:rsidRPr="009165A4">
        <w:rPr>
          <w:noProof w:val="0"/>
          <w:lang w:val="fr-FR"/>
        </w:rPr>
        <w:t>pri</w:t>
      </w:r>
      <w:r w:rsidR="003B0555" w:rsidRPr="009165A4">
        <w:rPr>
          <w:noProof w:val="0"/>
          <w:lang w:val="fr-FR"/>
        </w:rPr>
        <w:t>se</w:t>
      </w:r>
      <w:r w:rsidR="005C3127" w:rsidRPr="009165A4">
        <w:rPr>
          <w:noProof w:val="0"/>
          <w:lang w:val="fr-FR"/>
        </w:rPr>
        <w:t xml:space="preserve"> en compte p</w:t>
      </w:r>
      <w:r w:rsidRPr="009165A4">
        <w:rPr>
          <w:noProof w:val="0"/>
          <w:lang w:val="fr-FR"/>
        </w:rPr>
        <w:t>ar le modèle.</w:t>
      </w:r>
      <w:r w:rsidR="005C3127" w:rsidRPr="009165A4">
        <w:rPr>
          <w:noProof w:val="0"/>
          <w:lang w:val="fr-FR"/>
        </w:rPr>
        <w:t xml:space="preserve"> Ces variations sont des variations réelles d</w:t>
      </w:r>
      <w:r w:rsidR="00EB4A65">
        <w:rPr>
          <w:noProof w:val="0"/>
          <w:lang w:val="fr-FR"/>
        </w:rPr>
        <w:t>u courant</w:t>
      </w:r>
      <w:r w:rsidR="005C3127" w:rsidRPr="009165A4">
        <w:rPr>
          <w:noProof w:val="0"/>
          <w:lang w:val="fr-FR"/>
        </w:rPr>
        <w:t xml:space="preserve"> que nous désirons éliminer par la régulation.</w:t>
      </w:r>
    </w:p>
    <w:p w:rsidR="007B2EA8" w:rsidRPr="009165A4" w:rsidRDefault="007B2EA8" w:rsidP="007B2EA8">
      <w:pPr>
        <w:spacing w:before="60"/>
        <w:ind w:left="270" w:hanging="270"/>
        <w:jc w:val="both"/>
        <w:rPr>
          <w:noProof w:val="0"/>
          <w:lang w:val="fr-FR"/>
        </w:rPr>
      </w:pPr>
      <w:r w:rsidRPr="009165A4">
        <w:rPr>
          <w:noProof w:val="0"/>
          <w:lang w:val="fr-FR"/>
        </w:rPr>
        <w:t>2.</w:t>
      </w:r>
      <w:r w:rsidRPr="009165A4">
        <w:rPr>
          <w:noProof w:val="0"/>
          <w:lang w:val="fr-FR"/>
        </w:rPr>
        <w:tab/>
        <w:t>Le signal de bruit "</w:t>
      </w:r>
      <w:r w:rsidR="005C3127" w:rsidRPr="009165A4">
        <w:rPr>
          <w:noProof w:val="0"/>
          <w:lang w:val="fr-FR"/>
        </w:rPr>
        <w:t>b</w:t>
      </w:r>
      <w:r w:rsidRPr="009165A4">
        <w:rPr>
          <w:noProof w:val="0"/>
          <w:lang w:val="fr-FR"/>
        </w:rPr>
        <w:t xml:space="preserve">" représentant </w:t>
      </w:r>
      <w:r w:rsidR="005C3127" w:rsidRPr="009165A4">
        <w:rPr>
          <w:noProof w:val="0"/>
          <w:lang w:val="fr-FR"/>
        </w:rPr>
        <w:t xml:space="preserve">toutes les variations </w:t>
      </w:r>
      <w:r w:rsidR="00EB4A65">
        <w:rPr>
          <w:noProof w:val="0"/>
          <w:lang w:val="fr-FR"/>
        </w:rPr>
        <w:t>"</w:t>
      </w:r>
      <w:r w:rsidR="005C3127" w:rsidRPr="009165A4">
        <w:rPr>
          <w:noProof w:val="0"/>
          <w:lang w:val="fr-FR"/>
        </w:rPr>
        <w:t>indésirables</w:t>
      </w:r>
      <w:r w:rsidR="00EB4A65">
        <w:rPr>
          <w:noProof w:val="0"/>
          <w:lang w:val="fr-FR"/>
        </w:rPr>
        <w:t>"</w:t>
      </w:r>
      <w:r w:rsidR="005C3127" w:rsidRPr="009165A4">
        <w:rPr>
          <w:noProof w:val="0"/>
          <w:lang w:val="fr-FR"/>
        </w:rPr>
        <w:t xml:space="preserve"> d</w:t>
      </w:r>
      <w:r w:rsidR="00EB4A65">
        <w:rPr>
          <w:noProof w:val="0"/>
          <w:lang w:val="fr-FR"/>
        </w:rPr>
        <w:t>u courant</w:t>
      </w:r>
      <w:r w:rsidR="004C4C84" w:rsidRPr="009165A4">
        <w:rPr>
          <w:noProof w:val="0"/>
          <w:lang w:val="fr-FR"/>
        </w:rPr>
        <w:t xml:space="preserve">. Ces </w:t>
      </w:r>
      <w:r w:rsidR="00390D9E" w:rsidRPr="009165A4">
        <w:rPr>
          <w:noProof w:val="0"/>
          <w:lang w:val="fr-FR"/>
        </w:rPr>
        <w:t>bruits de mesure</w:t>
      </w:r>
      <w:r w:rsidR="004C4C84" w:rsidRPr="009165A4">
        <w:rPr>
          <w:noProof w:val="0"/>
          <w:lang w:val="fr-FR"/>
        </w:rPr>
        <w:t xml:space="preserve"> peuvent être réelles</w:t>
      </w:r>
      <w:r w:rsidR="00EB4A65">
        <w:rPr>
          <w:noProof w:val="0"/>
          <w:lang w:val="fr-FR"/>
        </w:rPr>
        <w:t xml:space="preserve"> (e</w:t>
      </w:r>
      <w:r w:rsidR="003B0555" w:rsidRPr="009165A4">
        <w:rPr>
          <w:noProof w:val="0"/>
          <w:lang w:val="fr-FR"/>
        </w:rPr>
        <w:t>x</w:t>
      </w:r>
      <w:r w:rsidR="00EB4A65">
        <w:rPr>
          <w:noProof w:val="0"/>
          <w:lang w:val="fr-FR"/>
        </w:rPr>
        <w:t> :</w:t>
      </w:r>
      <w:r w:rsidR="003B0555" w:rsidRPr="009165A4">
        <w:rPr>
          <w:noProof w:val="0"/>
          <w:lang w:val="fr-FR"/>
        </w:rPr>
        <w:t xml:space="preserve"> résidu de découpage)</w:t>
      </w:r>
      <w:r w:rsidR="004C4C84" w:rsidRPr="009165A4">
        <w:rPr>
          <w:noProof w:val="0"/>
          <w:lang w:val="fr-FR"/>
        </w:rPr>
        <w:t xml:space="preserve"> ou non</w:t>
      </w:r>
      <w:r w:rsidR="003B0555" w:rsidRPr="009165A4">
        <w:rPr>
          <w:noProof w:val="0"/>
          <w:lang w:val="fr-FR"/>
        </w:rPr>
        <w:t xml:space="preserve"> (</w:t>
      </w:r>
      <w:r w:rsidR="00EB4A65">
        <w:rPr>
          <w:noProof w:val="0"/>
          <w:lang w:val="fr-FR"/>
        </w:rPr>
        <w:t xml:space="preserve">ex : </w:t>
      </w:r>
      <w:r w:rsidR="003B0555" w:rsidRPr="009165A4">
        <w:rPr>
          <w:noProof w:val="0"/>
          <w:lang w:val="fr-FR"/>
        </w:rPr>
        <w:t>modulation du DCCT)</w:t>
      </w:r>
      <w:r w:rsidR="004C4C84" w:rsidRPr="009165A4">
        <w:rPr>
          <w:noProof w:val="0"/>
          <w:lang w:val="fr-FR"/>
        </w:rPr>
        <w:t xml:space="preserve">. Dans les deux cas, nous désirons que le bruit ne soit pas pris en compte </w:t>
      </w:r>
      <w:r w:rsidR="00390D9E" w:rsidRPr="009165A4">
        <w:rPr>
          <w:noProof w:val="0"/>
          <w:lang w:val="fr-FR"/>
        </w:rPr>
        <w:t>pour</w:t>
      </w:r>
      <w:r w:rsidR="004C4C84" w:rsidRPr="009165A4">
        <w:rPr>
          <w:noProof w:val="0"/>
          <w:lang w:val="fr-FR"/>
        </w:rPr>
        <w:t xml:space="preserve"> la régulation.</w:t>
      </w:r>
    </w:p>
    <w:p w:rsidR="007F053C" w:rsidRPr="009165A4" w:rsidRDefault="004C4C84" w:rsidP="00BE4EA6">
      <w:pPr>
        <w:spacing w:before="60"/>
        <w:jc w:val="both"/>
        <w:rPr>
          <w:noProof w:val="0"/>
          <w:lang w:val="fr-FR"/>
        </w:rPr>
      </w:pPr>
      <w:r w:rsidRPr="009165A4">
        <w:rPr>
          <w:noProof w:val="0"/>
          <w:lang w:val="fr-FR"/>
        </w:rPr>
        <w:t>Au niveau du signal à réguler, sortie de l’ADC, il est strictement impossible de faire la différence entre le bruit et la perturbation à moins qu’ils aient des fréquences distinctes, c’est à dire qu’il y ait au moins un ordre de grandeur entre les fréquences des deux signaux. D</w:t>
      </w:r>
      <w:r w:rsidR="00390D9E" w:rsidRPr="009165A4">
        <w:rPr>
          <w:noProof w:val="0"/>
          <w:lang w:val="fr-FR"/>
        </w:rPr>
        <w:t>e plus, il est préférable que les</w:t>
      </w:r>
      <w:r w:rsidRPr="009165A4">
        <w:rPr>
          <w:noProof w:val="0"/>
          <w:lang w:val="fr-FR"/>
        </w:rPr>
        <w:t xml:space="preserve"> fréquence</w:t>
      </w:r>
      <w:r w:rsidR="00390D9E" w:rsidRPr="009165A4">
        <w:rPr>
          <w:noProof w:val="0"/>
          <w:lang w:val="fr-FR"/>
        </w:rPr>
        <w:t>s</w:t>
      </w:r>
      <w:r w:rsidRPr="009165A4">
        <w:rPr>
          <w:noProof w:val="0"/>
          <w:lang w:val="fr-FR"/>
        </w:rPr>
        <w:t xml:space="preserve"> du bruit soi</w:t>
      </w:r>
      <w:r w:rsidR="00390D9E" w:rsidRPr="009165A4">
        <w:rPr>
          <w:noProof w:val="0"/>
          <w:lang w:val="fr-FR"/>
        </w:rPr>
        <w:t>ent</w:t>
      </w:r>
      <w:r w:rsidRPr="009165A4">
        <w:rPr>
          <w:noProof w:val="0"/>
          <w:lang w:val="fr-FR"/>
        </w:rPr>
        <w:t xml:space="preserve"> supérieure</w:t>
      </w:r>
      <w:r w:rsidR="00390D9E" w:rsidRPr="009165A4">
        <w:rPr>
          <w:noProof w:val="0"/>
          <w:lang w:val="fr-FR"/>
        </w:rPr>
        <w:t xml:space="preserve">s aux </w:t>
      </w:r>
      <w:r w:rsidRPr="009165A4">
        <w:rPr>
          <w:noProof w:val="0"/>
          <w:lang w:val="fr-FR"/>
        </w:rPr>
        <w:t>fréquence</w:t>
      </w:r>
      <w:r w:rsidR="00390D9E" w:rsidRPr="009165A4">
        <w:rPr>
          <w:noProof w:val="0"/>
          <w:lang w:val="fr-FR"/>
        </w:rPr>
        <w:t>s</w:t>
      </w:r>
      <w:r w:rsidRPr="009165A4">
        <w:rPr>
          <w:noProof w:val="0"/>
          <w:lang w:val="fr-FR"/>
        </w:rPr>
        <w:t xml:space="preserve"> d</w:t>
      </w:r>
      <w:r w:rsidR="00EB4A65">
        <w:rPr>
          <w:noProof w:val="0"/>
          <w:lang w:val="fr-FR"/>
        </w:rPr>
        <w:t>e la perturbation</w:t>
      </w:r>
      <w:r w:rsidRPr="009165A4">
        <w:rPr>
          <w:noProof w:val="0"/>
          <w:lang w:val="fr-FR"/>
        </w:rPr>
        <w:t>.</w:t>
      </w:r>
    </w:p>
    <w:p w:rsidR="007F053C" w:rsidRPr="009165A4" w:rsidRDefault="007F053C" w:rsidP="00BE4EA6">
      <w:pPr>
        <w:spacing w:before="60"/>
        <w:jc w:val="both"/>
        <w:rPr>
          <w:noProof w:val="0"/>
          <w:lang w:val="fr-FR"/>
        </w:rPr>
      </w:pPr>
    </w:p>
    <w:p w:rsidR="007F053C" w:rsidRPr="009165A4" w:rsidRDefault="004C4C84" w:rsidP="004C4C84">
      <w:pPr>
        <w:pStyle w:val="Heading3"/>
        <w:rPr>
          <w:lang w:val="fr-FR"/>
        </w:rPr>
      </w:pPr>
      <w:bookmarkStart w:id="15" w:name="_Toc120706786"/>
      <w:bookmarkStart w:id="16" w:name="_Toc121545113"/>
      <w:r w:rsidRPr="009165A4">
        <w:rPr>
          <w:lang w:val="fr-FR"/>
        </w:rPr>
        <w:t>Fonctions de transfert</w:t>
      </w:r>
      <w:bookmarkEnd w:id="15"/>
      <w:bookmarkEnd w:id="16"/>
    </w:p>
    <w:p w:rsidR="007F053C" w:rsidRPr="009165A4" w:rsidRDefault="004C4C84" w:rsidP="00BE4EA6">
      <w:pPr>
        <w:spacing w:before="60"/>
        <w:jc w:val="both"/>
        <w:rPr>
          <w:noProof w:val="0"/>
          <w:lang w:val="fr-FR"/>
        </w:rPr>
      </w:pPr>
      <w:r w:rsidRPr="009165A4">
        <w:rPr>
          <w:noProof w:val="0"/>
          <w:lang w:val="fr-FR"/>
        </w:rPr>
        <w:t>Pour la définition de la boucle de courant, nous nous intéress</w:t>
      </w:r>
      <w:r w:rsidR="00EB4A65">
        <w:rPr>
          <w:noProof w:val="0"/>
          <w:lang w:val="fr-FR"/>
        </w:rPr>
        <w:t>ons</w:t>
      </w:r>
      <w:r w:rsidRPr="009165A4">
        <w:rPr>
          <w:noProof w:val="0"/>
          <w:lang w:val="fr-FR"/>
        </w:rPr>
        <w:t xml:space="preserve"> à trois fonction</w:t>
      </w:r>
      <w:r w:rsidR="00A6097B" w:rsidRPr="009165A4">
        <w:rPr>
          <w:noProof w:val="0"/>
          <w:lang w:val="fr-FR"/>
        </w:rPr>
        <w:t>s</w:t>
      </w:r>
      <w:r w:rsidRPr="009165A4">
        <w:rPr>
          <w:noProof w:val="0"/>
          <w:lang w:val="fr-FR"/>
        </w:rPr>
        <w:t xml:space="preserve"> de transfert en </w:t>
      </w:r>
      <w:r w:rsidR="003B0555" w:rsidRPr="009165A4">
        <w:rPr>
          <w:noProof w:val="0"/>
          <w:lang w:val="fr-FR"/>
        </w:rPr>
        <w:t>particulières</w:t>
      </w:r>
      <w:r w:rsidRPr="009165A4">
        <w:rPr>
          <w:noProof w:val="0"/>
          <w:lang w:val="fr-FR"/>
        </w:rPr>
        <w:t>.</w:t>
      </w:r>
    </w:p>
    <w:p w:rsidR="004C4C84" w:rsidRPr="009165A4" w:rsidRDefault="004C4C84" w:rsidP="004C4C84">
      <w:pPr>
        <w:spacing w:before="60"/>
        <w:ind w:left="270" w:hanging="270"/>
        <w:jc w:val="both"/>
        <w:rPr>
          <w:noProof w:val="0"/>
          <w:lang w:val="fr-FR"/>
        </w:rPr>
      </w:pPr>
      <w:r w:rsidRPr="009165A4">
        <w:rPr>
          <w:noProof w:val="0"/>
          <w:lang w:val="fr-FR"/>
        </w:rPr>
        <w:t>1.</w:t>
      </w:r>
      <w:r w:rsidRPr="009165A4">
        <w:rPr>
          <w:noProof w:val="0"/>
          <w:lang w:val="fr-FR"/>
        </w:rPr>
        <w:tab/>
      </w:r>
      <w:r w:rsidR="00A6097B" w:rsidRPr="009165A4">
        <w:rPr>
          <w:noProof w:val="0"/>
          <w:lang w:val="fr-FR"/>
        </w:rPr>
        <w:t>La fonction de t</w:t>
      </w:r>
      <w:r w:rsidR="00161AF6" w:rsidRPr="009165A4">
        <w:rPr>
          <w:noProof w:val="0"/>
          <w:lang w:val="fr-FR"/>
        </w:rPr>
        <w:t>ransfert sortie/référence.</w:t>
      </w:r>
      <w:r w:rsidR="00A6097B" w:rsidRPr="009165A4">
        <w:rPr>
          <w:noProof w:val="0"/>
          <w:lang w:val="fr-FR"/>
        </w:rPr>
        <w:t xml:space="preserve"> Elle décrit </w:t>
      </w:r>
      <w:r w:rsidR="00390D9E" w:rsidRPr="009165A4">
        <w:rPr>
          <w:noProof w:val="0"/>
          <w:lang w:val="fr-FR"/>
        </w:rPr>
        <w:t>le comportement</w:t>
      </w:r>
      <w:r w:rsidR="00A6097B" w:rsidRPr="009165A4">
        <w:rPr>
          <w:noProof w:val="0"/>
          <w:lang w:val="fr-FR"/>
        </w:rPr>
        <w:t xml:space="preserve"> la sortie </w:t>
      </w:r>
      <w:r w:rsidR="00390D9E" w:rsidRPr="009165A4">
        <w:rPr>
          <w:noProof w:val="0"/>
          <w:lang w:val="fr-FR"/>
        </w:rPr>
        <w:t>vis-à-vis</w:t>
      </w:r>
      <w:r w:rsidR="00A6097B" w:rsidRPr="009165A4">
        <w:rPr>
          <w:noProof w:val="0"/>
          <w:lang w:val="fr-FR"/>
        </w:rPr>
        <w:t xml:space="preserve"> la référence.</w:t>
      </w:r>
    </w:p>
    <w:p w:rsidR="00A6097B" w:rsidRPr="009165A4" w:rsidRDefault="00076828" w:rsidP="00A6097B">
      <w:pPr>
        <w:tabs>
          <w:tab w:val="right" w:pos="9356"/>
        </w:tabs>
        <w:spacing w:before="120" w:after="120"/>
        <w:jc w:val="both"/>
        <w:rPr>
          <w:b/>
          <w:noProof w:val="0"/>
          <w:lang w:val="fr-FR"/>
        </w:rPr>
      </w:pPr>
      <w:r w:rsidRPr="009165A4">
        <w:rPr>
          <w:noProof w:val="0"/>
          <w:position w:val="-32"/>
          <w:lang w:val="fr-FR"/>
        </w:rPr>
        <w:object w:dxaOrig="376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9pt" o:ole="">
            <v:imagedata r:id="rId14" o:title=""/>
          </v:shape>
          <o:OLEObject Type="Embed" ProgID="Equation.3" ShapeID="_x0000_i1025" DrawAspect="Content" ObjectID="_1380456105" r:id="rId15"/>
        </w:object>
      </w:r>
      <w:r w:rsidR="00A6097B" w:rsidRPr="009165A4">
        <w:rPr>
          <w:noProof w:val="0"/>
          <w:lang w:val="fr-FR"/>
        </w:rPr>
        <w:tab/>
      </w:r>
      <w:r w:rsidR="00A6097B" w:rsidRPr="009165A4">
        <w:rPr>
          <w:b/>
          <w:noProof w:val="0"/>
          <w:lang w:val="fr-FR"/>
        </w:rPr>
        <w:t>(1)</w:t>
      </w:r>
    </w:p>
    <w:p w:rsidR="00A6097B" w:rsidRPr="009165A4" w:rsidRDefault="00A6097B" w:rsidP="004C4C84">
      <w:pPr>
        <w:spacing w:before="60"/>
        <w:ind w:left="270" w:hanging="270"/>
        <w:jc w:val="both"/>
        <w:rPr>
          <w:noProof w:val="0"/>
          <w:lang w:val="fr-FR"/>
        </w:rPr>
      </w:pPr>
      <w:r w:rsidRPr="009165A4">
        <w:rPr>
          <w:noProof w:val="0"/>
          <w:lang w:val="fr-FR"/>
        </w:rPr>
        <w:t>2.</w:t>
      </w:r>
      <w:r w:rsidRPr="009165A4">
        <w:rPr>
          <w:noProof w:val="0"/>
          <w:lang w:val="fr-FR"/>
        </w:rPr>
        <w:tab/>
        <w:t>La fonction de transfert s</w:t>
      </w:r>
      <w:r w:rsidR="00390D9E" w:rsidRPr="009165A4">
        <w:rPr>
          <w:noProof w:val="0"/>
          <w:lang w:val="fr-FR"/>
        </w:rPr>
        <w:t>ortie/perturbation. Elle décrit comment</w:t>
      </w:r>
      <w:r w:rsidR="00EB4A65">
        <w:rPr>
          <w:noProof w:val="0"/>
          <w:lang w:val="fr-FR"/>
        </w:rPr>
        <w:t xml:space="preserve"> une perturbation est rejetée</w:t>
      </w:r>
      <w:r w:rsidRPr="009165A4">
        <w:rPr>
          <w:noProof w:val="0"/>
          <w:lang w:val="fr-FR"/>
        </w:rPr>
        <w:t xml:space="preserve"> par la régulation.</w:t>
      </w:r>
    </w:p>
    <w:p w:rsidR="00A6097B" w:rsidRPr="009165A4" w:rsidRDefault="00EA74F5" w:rsidP="00A6097B">
      <w:pPr>
        <w:tabs>
          <w:tab w:val="right" w:pos="9356"/>
        </w:tabs>
        <w:spacing w:before="120" w:after="120"/>
        <w:jc w:val="both"/>
        <w:rPr>
          <w:b/>
          <w:noProof w:val="0"/>
          <w:lang w:val="fr-FR"/>
        </w:rPr>
      </w:pPr>
      <w:r w:rsidRPr="009165A4">
        <w:rPr>
          <w:noProof w:val="0"/>
          <w:position w:val="-32"/>
          <w:lang w:val="fr-FR"/>
        </w:rPr>
        <w:object w:dxaOrig="3760" w:dyaOrig="780">
          <v:shape id="_x0000_i1026" type="#_x0000_t75" style="width:188.25pt;height:39pt" o:ole="">
            <v:imagedata r:id="rId16" o:title=""/>
          </v:shape>
          <o:OLEObject Type="Embed" ProgID="Equation.3" ShapeID="_x0000_i1026" DrawAspect="Content" ObjectID="_1380456106" r:id="rId17"/>
        </w:object>
      </w:r>
      <w:r w:rsidR="00A6097B" w:rsidRPr="009165A4">
        <w:rPr>
          <w:noProof w:val="0"/>
          <w:lang w:val="fr-FR"/>
        </w:rPr>
        <w:tab/>
      </w:r>
      <w:r w:rsidR="00A6097B" w:rsidRPr="009165A4">
        <w:rPr>
          <w:b/>
          <w:noProof w:val="0"/>
          <w:lang w:val="fr-FR"/>
        </w:rPr>
        <w:t>(2)</w:t>
      </w:r>
    </w:p>
    <w:p w:rsidR="00A6097B" w:rsidRPr="009165A4" w:rsidRDefault="00A6097B" w:rsidP="004C4C84">
      <w:pPr>
        <w:spacing w:before="60"/>
        <w:ind w:left="270" w:hanging="270"/>
        <w:jc w:val="both"/>
        <w:rPr>
          <w:noProof w:val="0"/>
          <w:lang w:val="fr-FR"/>
        </w:rPr>
      </w:pPr>
      <w:r w:rsidRPr="009165A4">
        <w:rPr>
          <w:noProof w:val="0"/>
          <w:lang w:val="fr-FR"/>
        </w:rPr>
        <w:t>3.</w:t>
      </w:r>
      <w:r w:rsidRPr="009165A4">
        <w:rPr>
          <w:noProof w:val="0"/>
          <w:lang w:val="fr-FR"/>
        </w:rPr>
        <w:tab/>
        <w:t>La fonction</w:t>
      </w:r>
      <w:r w:rsidR="00161AF6" w:rsidRPr="009165A4">
        <w:rPr>
          <w:noProof w:val="0"/>
          <w:lang w:val="fr-FR"/>
        </w:rPr>
        <w:t xml:space="preserve"> de transfert sortie/bruit</w:t>
      </w:r>
      <w:r w:rsidRPr="009165A4">
        <w:rPr>
          <w:noProof w:val="0"/>
          <w:lang w:val="fr-FR"/>
        </w:rPr>
        <w:t>. Elle décrit l’influence du bruit sur la grandeur à réguler.</w:t>
      </w:r>
    </w:p>
    <w:p w:rsidR="00A6097B" w:rsidRPr="009165A4" w:rsidRDefault="00076828" w:rsidP="00A6097B">
      <w:pPr>
        <w:tabs>
          <w:tab w:val="right" w:pos="9356"/>
        </w:tabs>
        <w:spacing w:before="120" w:after="120"/>
        <w:jc w:val="both"/>
        <w:rPr>
          <w:b/>
          <w:noProof w:val="0"/>
          <w:lang w:val="fr-FR"/>
        </w:rPr>
      </w:pPr>
      <w:r w:rsidRPr="009165A4">
        <w:rPr>
          <w:noProof w:val="0"/>
          <w:position w:val="-34"/>
          <w:lang w:val="fr-FR"/>
        </w:rPr>
        <w:object w:dxaOrig="3920" w:dyaOrig="800">
          <v:shape id="_x0000_i1027" type="#_x0000_t75" style="width:195.75pt;height:39.75pt" o:ole="">
            <v:imagedata r:id="rId18" o:title=""/>
          </v:shape>
          <o:OLEObject Type="Embed" ProgID="Equation.3" ShapeID="_x0000_i1027" DrawAspect="Content" ObjectID="_1380456107" r:id="rId19"/>
        </w:object>
      </w:r>
      <w:r w:rsidR="00A6097B" w:rsidRPr="009165A4">
        <w:rPr>
          <w:noProof w:val="0"/>
          <w:lang w:val="fr-FR"/>
        </w:rPr>
        <w:tab/>
      </w:r>
      <w:r w:rsidR="00A6097B" w:rsidRPr="009165A4">
        <w:rPr>
          <w:b/>
          <w:noProof w:val="0"/>
          <w:lang w:val="fr-FR"/>
        </w:rPr>
        <w:t>(3)</w:t>
      </w:r>
    </w:p>
    <w:p w:rsidR="007F053C" w:rsidRPr="009165A4" w:rsidRDefault="00161AF6" w:rsidP="00BE4EA6">
      <w:pPr>
        <w:spacing w:before="60"/>
        <w:jc w:val="both"/>
        <w:rPr>
          <w:noProof w:val="0"/>
          <w:lang w:val="fr-FR"/>
        </w:rPr>
      </w:pPr>
      <w:r w:rsidRPr="009165A4">
        <w:rPr>
          <w:noProof w:val="0"/>
          <w:lang w:val="fr-FR"/>
        </w:rPr>
        <w:t xml:space="preserve">D’autres fonctions de transfert peuvent être intéressantes à étudier comme </w:t>
      </w:r>
      <w:proofErr w:type="spellStart"/>
      <w:r w:rsidR="00EB4A65">
        <w:rPr>
          <w:noProof w:val="0"/>
          <w:lang w:val="fr-FR"/>
        </w:rPr>
        <w:t>Vref_pc</w:t>
      </w:r>
      <w:proofErr w:type="spellEnd"/>
      <w:r w:rsidRPr="009165A4">
        <w:rPr>
          <w:noProof w:val="0"/>
          <w:lang w:val="fr-FR"/>
        </w:rPr>
        <w:t xml:space="preserve">/p et </w:t>
      </w:r>
      <w:proofErr w:type="spellStart"/>
      <w:r w:rsidR="00EB4A65">
        <w:rPr>
          <w:noProof w:val="0"/>
          <w:lang w:val="fr-FR"/>
        </w:rPr>
        <w:t>Vref_pc</w:t>
      </w:r>
      <w:proofErr w:type="spellEnd"/>
      <w:r w:rsidRPr="009165A4">
        <w:rPr>
          <w:noProof w:val="0"/>
          <w:lang w:val="fr-FR"/>
        </w:rPr>
        <w:t>/b. Cependant, nous n’en parlerons pas dans ce document afin de ne pas c</w:t>
      </w:r>
      <w:r w:rsidR="00EB4A65">
        <w:rPr>
          <w:noProof w:val="0"/>
          <w:lang w:val="fr-FR"/>
        </w:rPr>
        <w:t>ompliquer l’</w:t>
      </w:r>
      <w:r w:rsidR="00390D9E" w:rsidRPr="009165A4">
        <w:rPr>
          <w:noProof w:val="0"/>
          <w:lang w:val="fr-FR"/>
        </w:rPr>
        <w:t>étude</w:t>
      </w:r>
      <w:r w:rsidRPr="009165A4">
        <w:rPr>
          <w:noProof w:val="0"/>
          <w:lang w:val="fr-FR"/>
        </w:rPr>
        <w:t>.</w:t>
      </w:r>
    </w:p>
    <w:p w:rsidR="007F053C" w:rsidRPr="009165A4" w:rsidRDefault="007F053C" w:rsidP="00BE4EA6">
      <w:pPr>
        <w:spacing w:before="60"/>
        <w:jc w:val="both"/>
        <w:rPr>
          <w:noProof w:val="0"/>
          <w:lang w:val="fr-FR"/>
        </w:rPr>
      </w:pPr>
    </w:p>
    <w:p w:rsidR="00136283" w:rsidRPr="009165A4" w:rsidRDefault="00136283" w:rsidP="00136283">
      <w:pPr>
        <w:pStyle w:val="Heading3"/>
        <w:rPr>
          <w:lang w:val="fr-FR"/>
        </w:rPr>
      </w:pPr>
      <w:bookmarkStart w:id="17" w:name="_Toc120706787"/>
      <w:bookmarkStart w:id="18" w:name="_Toc121545114"/>
      <w:r w:rsidRPr="009165A4">
        <w:rPr>
          <w:lang w:val="fr-FR"/>
        </w:rPr>
        <w:t xml:space="preserve">Stabilité et </w:t>
      </w:r>
      <w:r w:rsidR="009E31D1" w:rsidRPr="009165A4">
        <w:rPr>
          <w:lang w:val="fr-FR"/>
        </w:rPr>
        <w:t>ondulation</w:t>
      </w:r>
      <w:bookmarkEnd w:id="17"/>
      <w:bookmarkEnd w:id="18"/>
    </w:p>
    <w:p w:rsidR="007F053C" w:rsidRPr="009165A4" w:rsidRDefault="00136283" w:rsidP="00BE4EA6">
      <w:pPr>
        <w:spacing w:before="60"/>
        <w:jc w:val="both"/>
        <w:rPr>
          <w:noProof w:val="0"/>
          <w:lang w:val="fr-FR"/>
        </w:rPr>
      </w:pPr>
      <w:r w:rsidRPr="009165A4">
        <w:rPr>
          <w:noProof w:val="0"/>
          <w:lang w:val="fr-FR"/>
        </w:rPr>
        <w:t>Souvent, nous avons tendance à utiliser le terme "stabilité" pour deux phénomènes totalement différents :</w:t>
      </w:r>
    </w:p>
    <w:p w:rsidR="00136283" w:rsidRPr="009165A4" w:rsidRDefault="00136283" w:rsidP="00AB0380">
      <w:pPr>
        <w:spacing w:before="60"/>
        <w:ind w:left="270" w:hanging="270"/>
        <w:jc w:val="both"/>
        <w:rPr>
          <w:noProof w:val="0"/>
          <w:lang w:val="fr-FR"/>
        </w:rPr>
      </w:pPr>
      <w:r w:rsidRPr="009165A4">
        <w:rPr>
          <w:b/>
          <w:noProof w:val="0"/>
          <w:lang w:val="fr-FR"/>
        </w:rPr>
        <w:t>1.</w:t>
      </w:r>
      <w:r w:rsidRPr="009165A4">
        <w:rPr>
          <w:b/>
          <w:i/>
          <w:noProof w:val="0"/>
          <w:lang w:val="fr-FR"/>
        </w:rPr>
        <w:tab/>
      </w:r>
      <w:r w:rsidR="009E7171" w:rsidRPr="009165A4">
        <w:rPr>
          <w:b/>
          <w:i/>
          <w:noProof w:val="0"/>
          <w:lang w:val="fr-FR"/>
        </w:rPr>
        <w:t>La</w:t>
      </w:r>
      <w:r w:rsidR="009E7171" w:rsidRPr="009165A4">
        <w:rPr>
          <w:b/>
          <w:noProof w:val="0"/>
          <w:lang w:val="fr-FR"/>
        </w:rPr>
        <w:t xml:space="preserve"> </w:t>
      </w:r>
      <w:r w:rsidR="009E7171" w:rsidRPr="009165A4">
        <w:rPr>
          <w:b/>
          <w:i/>
          <w:noProof w:val="0"/>
          <w:lang w:val="fr-FR"/>
        </w:rPr>
        <w:t>s</w:t>
      </w:r>
      <w:r w:rsidRPr="009165A4">
        <w:rPr>
          <w:b/>
          <w:i/>
          <w:noProof w:val="0"/>
          <w:lang w:val="fr-FR"/>
        </w:rPr>
        <w:t>tabilité</w:t>
      </w:r>
      <w:r w:rsidRPr="009165A4">
        <w:rPr>
          <w:b/>
          <w:noProof w:val="0"/>
          <w:lang w:val="fr-FR"/>
        </w:rPr>
        <w:t> :</w:t>
      </w:r>
      <w:r w:rsidR="00AB0380" w:rsidRPr="009165A4">
        <w:rPr>
          <w:noProof w:val="0"/>
          <w:lang w:val="fr-FR"/>
        </w:rPr>
        <w:t xml:space="preserve"> </w:t>
      </w:r>
      <w:r w:rsidRPr="009165A4">
        <w:rPr>
          <w:noProof w:val="0"/>
          <w:lang w:val="fr-FR"/>
        </w:rPr>
        <w:t xml:space="preserve">Du point de vue de l’automatique, la stabilité décrit la propriété d’un système à revenir à </w:t>
      </w:r>
      <w:r w:rsidR="00EB4A65">
        <w:rPr>
          <w:noProof w:val="0"/>
          <w:lang w:val="fr-FR"/>
        </w:rPr>
        <w:t>sa position initiale suite à une excitation de type impulsionnel</w:t>
      </w:r>
      <w:r w:rsidRPr="009165A4">
        <w:rPr>
          <w:noProof w:val="0"/>
          <w:lang w:val="fr-FR"/>
        </w:rPr>
        <w:t>.</w:t>
      </w:r>
    </w:p>
    <w:p w:rsidR="00136283" w:rsidRPr="009165A4" w:rsidRDefault="00136283" w:rsidP="00136283">
      <w:pPr>
        <w:spacing w:before="60"/>
        <w:jc w:val="both"/>
        <w:rPr>
          <w:noProof w:val="0"/>
          <w:lang w:val="fr-FR"/>
        </w:rPr>
      </w:pPr>
    </w:p>
    <w:p w:rsidR="00136283" w:rsidRPr="00F81AF2" w:rsidRDefault="00637312" w:rsidP="00136283">
      <w:pPr>
        <w:spacing w:before="60"/>
        <w:jc w:val="center"/>
        <w:rPr>
          <w:noProof w:val="0"/>
          <w:lang w:val="fr-FR"/>
        </w:rPr>
      </w:pPr>
      <w:r>
        <w:rPr>
          <w:lang w:val="en-GB" w:eastAsia="en-GB"/>
        </w:rPr>
        <w:drawing>
          <wp:inline distT="0" distB="0" distL="0" distR="0">
            <wp:extent cx="4276725"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136283" w:rsidRPr="009165A4" w:rsidRDefault="00136283" w:rsidP="00136283">
      <w:pPr>
        <w:spacing w:before="60"/>
        <w:jc w:val="center"/>
        <w:rPr>
          <w:noProof w:val="0"/>
          <w:lang w:val="fr-FR"/>
        </w:rPr>
      </w:pPr>
      <w:r w:rsidRPr="009165A4">
        <w:rPr>
          <w:noProof w:val="0"/>
          <w:lang w:val="fr-FR"/>
        </w:rPr>
        <w:lastRenderedPageBreak/>
        <w:t xml:space="preserve">Figure 7 : Exemple </w:t>
      </w:r>
      <w:r w:rsidR="00AB0380" w:rsidRPr="009165A4">
        <w:rPr>
          <w:noProof w:val="0"/>
          <w:lang w:val="fr-FR"/>
        </w:rPr>
        <w:t>de système stable</w:t>
      </w:r>
      <w:r w:rsidRPr="009165A4">
        <w:rPr>
          <w:noProof w:val="0"/>
          <w:lang w:val="fr-FR"/>
        </w:rPr>
        <w:t>.</w:t>
      </w:r>
    </w:p>
    <w:p w:rsidR="00136283" w:rsidRPr="009165A4" w:rsidRDefault="00136283" w:rsidP="00136283">
      <w:pPr>
        <w:spacing w:before="60"/>
        <w:jc w:val="both"/>
        <w:rPr>
          <w:noProof w:val="0"/>
          <w:lang w:val="fr-FR"/>
        </w:rPr>
      </w:pPr>
    </w:p>
    <w:p w:rsidR="00AB0380" w:rsidRPr="009165A4" w:rsidRDefault="00341FEA" w:rsidP="00136283">
      <w:pPr>
        <w:spacing w:before="60"/>
        <w:jc w:val="both"/>
        <w:rPr>
          <w:noProof w:val="0"/>
          <w:lang w:val="fr-FR"/>
        </w:rPr>
      </w:pPr>
      <w:r w:rsidRPr="009165A4">
        <w:rPr>
          <w:noProof w:val="0"/>
          <w:lang w:val="fr-FR"/>
        </w:rPr>
        <w:t>La stabilité dépend de la position de</w:t>
      </w:r>
      <w:r w:rsidR="00390D9E" w:rsidRPr="009165A4">
        <w:rPr>
          <w:noProof w:val="0"/>
          <w:lang w:val="fr-FR"/>
        </w:rPr>
        <w:t xml:space="preserve">s </w:t>
      </w:r>
      <w:r w:rsidRPr="009165A4">
        <w:rPr>
          <w:noProof w:val="0"/>
          <w:lang w:val="fr-FR"/>
        </w:rPr>
        <w:t>pôles</w:t>
      </w:r>
      <w:r w:rsidR="00390D9E" w:rsidRPr="009165A4">
        <w:rPr>
          <w:noProof w:val="0"/>
          <w:lang w:val="fr-FR"/>
        </w:rPr>
        <w:t xml:space="preserve"> du système</w:t>
      </w:r>
      <w:r w:rsidRPr="009165A4">
        <w:rPr>
          <w:noProof w:val="0"/>
          <w:lang w:val="fr-FR"/>
        </w:rPr>
        <w:t>, c'est-à-dire des solutions de son polynôme caractéristiques :</w:t>
      </w:r>
    </w:p>
    <w:p w:rsidR="00341FEA" w:rsidRPr="009165A4" w:rsidRDefault="009800FF" w:rsidP="00341FEA">
      <w:pPr>
        <w:tabs>
          <w:tab w:val="right" w:pos="9356"/>
        </w:tabs>
        <w:spacing w:before="120" w:after="120"/>
        <w:jc w:val="both"/>
        <w:rPr>
          <w:b/>
          <w:noProof w:val="0"/>
          <w:lang w:val="fr-FR"/>
        </w:rPr>
      </w:pPr>
      <w:r w:rsidRPr="009165A4">
        <w:rPr>
          <w:noProof w:val="0"/>
          <w:position w:val="-10"/>
          <w:lang w:val="fr-FR"/>
        </w:rPr>
        <w:object w:dxaOrig="3940" w:dyaOrig="420">
          <v:shape id="_x0000_i1028" type="#_x0000_t75" style="width:197.25pt;height:21pt" o:ole="">
            <v:imagedata r:id="rId21" o:title=""/>
          </v:shape>
          <o:OLEObject Type="Embed" ProgID="Equation.3" ShapeID="_x0000_i1028" DrawAspect="Content" ObjectID="_1380456108" r:id="rId22"/>
        </w:object>
      </w:r>
      <w:r w:rsidR="00341FEA" w:rsidRPr="009165A4">
        <w:rPr>
          <w:noProof w:val="0"/>
          <w:lang w:val="fr-FR"/>
        </w:rPr>
        <w:tab/>
      </w:r>
      <w:r w:rsidR="00341FEA" w:rsidRPr="009165A4">
        <w:rPr>
          <w:b/>
          <w:noProof w:val="0"/>
          <w:lang w:val="fr-FR"/>
        </w:rPr>
        <w:t>(4)</w:t>
      </w:r>
    </w:p>
    <w:p w:rsidR="00341FEA" w:rsidRPr="009165A4" w:rsidRDefault="00EB4A65" w:rsidP="00136283">
      <w:pPr>
        <w:spacing w:before="60"/>
        <w:jc w:val="both"/>
        <w:rPr>
          <w:noProof w:val="0"/>
          <w:lang w:val="fr-FR"/>
        </w:rPr>
      </w:pPr>
      <w:r>
        <w:rPr>
          <w:noProof w:val="0"/>
          <w:lang w:val="fr-FR"/>
        </w:rPr>
        <w:t>Pour qu</w:t>
      </w:r>
      <w:r w:rsidR="00341FEA" w:rsidRPr="009165A4">
        <w:rPr>
          <w:noProof w:val="0"/>
          <w:lang w:val="fr-FR"/>
        </w:rPr>
        <w:t>’un système</w:t>
      </w:r>
      <w:r w:rsidR="00390D9E" w:rsidRPr="009165A4">
        <w:rPr>
          <w:noProof w:val="0"/>
          <w:lang w:val="fr-FR"/>
        </w:rPr>
        <w:t xml:space="preserve"> soit stable, il faut que tous s</w:t>
      </w:r>
      <w:r w:rsidR="00341FEA" w:rsidRPr="009165A4">
        <w:rPr>
          <w:noProof w:val="0"/>
          <w:lang w:val="fr-FR"/>
        </w:rPr>
        <w:t>es pôles soient dans le cercle unitaire.</w:t>
      </w:r>
    </w:p>
    <w:p w:rsidR="00341FEA" w:rsidRPr="009165A4" w:rsidRDefault="00341FEA" w:rsidP="00341FEA">
      <w:pPr>
        <w:spacing w:before="60"/>
        <w:jc w:val="both"/>
        <w:rPr>
          <w:noProof w:val="0"/>
          <w:lang w:val="fr-FR"/>
        </w:rPr>
      </w:pPr>
    </w:p>
    <w:p w:rsidR="00341FEA" w:rsidRPr="00521361" w:rsidRDefault="00637312" w:rsidP="00341FEA">
      <w:pPr>
        <w:spacing w:before="60"/>
        <w:jc w:val="center"/>
        <w:rPr>
          <w:noProof w:val="0"/>
          <w:lang w:val="fr-FR"/>
        </w:rPr>
      </w:pPr>
      <w:r>
        <w:rPr>
          <w:lang w:val="en-GB" w:eastAsia="en-GB"/>
        </w:rPr>
        <w:drawing>
          <wp:inline distT="0" distB="0" distL="0" distR="0">
            <wp:extent cx="2238375" cy="20669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a:stretch>
                      <a:fillRect/>
                    </a:stretch>
                  </pic:blipFill>
                  <pic:spPr bwMode="auto">
                    <a:xfrm>
                      <a:off x="0" y="0"/>
                      <a:ext cx="2238375" cy="2066925"/>
                    </a:xfrm>
                    <a:prstGeom prst="rect">
                      <a:avLst/>
                    </a:prstGeom>
                    <a:noFill/>
                    <a:ln w="9525">
                      <a:noFill/>
                      <a:miter lim="800000"/>
                      <a:headEnd/>
                      <a:tailEnd/>
                    </a:ln>
                  </pic:spPr>
                </pic:pic>
              </a:graphicData>
            </a:graphic>
          </wp:inline>
        </w:drawing>
      </w:r>
    </w:p>
    <w:p w:rsidR="00341FEA" w:rsidRPr="009165A4" w:rsidRDefault="00341FEA" w:rsidP="00341FEA">
      <w:pPr>
        <w:spacing w:before="60"/>
        <w:jc w:val="center"/>
        <w:rPr>
          <w:noProof w:val="0"/>
          <w:lang w:val="fr-FR"/>
        </w:rPr>
      </w:pPr>
      <w:r w:rsidRPr="009165A4">
        <w:rPr>
          <w:noProof w:val="0"/>
          <w:lang w:val="fr-FR"/>
        </w:rPr>
        <w:t>Figure 8 : Exemple de position des pôles pour un système stable.</w:t>
      </w:r>
    </w:p>
    <w:p w:rsidR="00341FEA" w:rsidRPr="009165A4" w:rsidRDefault="00341FEA" w:rsidP="00341FEA">
      <w:pPr>
        <w:spacing w:before="60"/>
        <w:jc w:val="both"/>
        <w:rPr>
          <w:noProof w:val="0"/>
          <w:lang w:val="fr-FR"/>
        </w:rPr>
      </w:pPr>
    </w:p>
    <w:p w:rsidR="00EB4A65" w:rsidRDefault="001B6E37" w:rsidP="001B6E37">
      <w:pPr>
        <w:spacing w:before="60"/>
        <w:ind w:left="720" w:hanging="720"/>
        <w:jc w:val="both"/>
        <w:rPr>
          <w:noProof w:val="0"/>
          <w:lang w:val="fr-FR"/>
        </w:rPr>
      </w:pPr>
      <w:r w:rsidRPr="009165A4">
        <w:rPr>
          <w:b/>
          <w:noProof w:val="0"/>
          <w:lang w:val="fr-FR"/>
        </w:rPr>
        <w:t>Rem</w:t>
      </w:r>
      <w:r w:rsidRPr="009165A4">
        <w:rPr>
          <w:noProof w:val="0"/>
          <w:lang w:val="fr-FR"/>
        </w:rPr>
        <w:t> :</w:t>
      </w:r>
      <w:r w:rsidRPr="009165A4">
        <w:rPr>
          <w:noProof w:val="0"/>
          <w:lang w:val="fr-FR"/>
        </w:rPr>
        <w:tab/>
        <w:t>Nous constat</w:t>
      </w:r>
      <w:r w:rsidR="00EB4A65">
        <w:rPr>
          <w:noProof w:val="0"/>
          <w:lang w:val="fr-FR"/>
        </w:rPr>
        <w:t>ons</w:t>
      </w:r>
      <w:r w:rsidRPr="009165A4">
        <w:rPr>
          <w:noProof w:val="0"/>
          <w:lang w:val="fr-FR"/>
        </w:rPr>
        <w:t xml:space="preserve"> que toutes les fonctions de transfert du système ont le même dénominateur qui est le polynôme caractéristique. </w:t>
      </w:r>
      <w:r w:rsidR="00EB4A65">
        <w:rPr>
          <w:noProof w:val="0"/>
          <w:lang w:val="fr-FR"/>
        </w:rPr>
        <w:t>La stabilité est donc une notion globale et ne dépend pas de la façon dont est excité le système (</w:t>
      </w:r>
      <w:proofErr w:type="spellStart"/>
      <w:r w:rsidR="00EB4A65">
        <w:rPr>
          <w:noProof w:val="0"/>
          <w:lang w:val="fr-FR"/>
        </w:rPr>
        <w:t>Iref</w:t>
      </w:r>
      <w:proofErr w:type="spellEnd"/>
      <w:r w:rsidR="00EB4A65">
        <w:rPr>
          <w:noProof w:val="0"/>
          <w:lang w:val="fr-FR"/>
        </w:rPr>
        <w:t>, p ou b).</w:t>
      </w:r>
    </w:p>
    <w:p w:rsidR="001B6E37" w:rsidRDefault="00EB4A65" w:rsidP="00EB4A65">
      <w:pPr>
        <w:ind w:left="720"/>
        <w:jc w:val="both"/>
        <w:rPr>
          <w:noProof w:val="0"/>
          <w:lang w:val="fr-FR"/>
        </w:rPr>
      </w:pPr>
      <w:r>
        <w:rPr>
          <w:noProof w:val="0"/>
          <w:lang w:val="fr-FR"/>
        </w:rPr>
        <w:t>D</w:t>
      </w:r>
      <w:r w:rsidR="001B6E37" w:rsidRPr="009165A4">
        <w:rPr>
          <w:noProof w:val="0"/>
          <w:lang w:val="fr-FR"/>
        </w:rPr>
        <w:t xml:space="preserve">e plus, </w:t>
      </w:r>
      <w:r>
        <w:rPr>
          <w:noProof w:val="0"/>
          <w:lang w:val="fr-FR"/>
        </w:rPr>
        <w:t xml:space="preserve">nous constatons que </w:t>
      </w:r>
      <w:r w:rsidR="001B6E37" w:rsidRPr="009165A4">
        <w:rPr>
          <w:noProof w:val="0"/>
          <w:lang w:val="fr-FR"/>
        </w:rPr>
        <w:t>le polynôme T(z</w:t>
      </w:r>
      <w:r w:rsidR="001B6E37" w:rsidRPr="009165A4">
        <w:rPr>
          <w:noProof w:val="0"/>
          <w:vertAlign w:val="superscript"/>
          <w:lang w:val="fr-FR"/>
        </w:rPr>
        <w:t>-1</w:t>
      </w:r>
      <w:r w:rsidR="001B6E37" w:rsidRPr="009165A4">
        <w:rPr>
          <w:noProof w:val="0"/>
          <w:lang w:val="fr-FR"/>
        </w:rPr>
        <w:t>) n’a pas d’influence sur la stabilité du système.</w:t>
      </w:r>
    </w:p>
    <w:p w:rsidR="00EB4A65" w:rsidRPr="009165A4" w:rsidRDefault="00EB4A65" w:rsidP="00EB4A65">
      <w:pPr>
        <w:ind w:left="720"/>
        <w:jc w:val="both"/>
        <w:rPr>
          <w:noProof w:val="0"/>
          <w:lang w:val="fr-FR"/>
        </w:rPr>
      </w:pPr>
    </w:p>
    <w:p w:rsidR="00AB0380" w:rsidRPr="009165A4" w:rsidRDefault="00AB0380" w:rsidP="00AB0380">
      <w:pPr>
        <w:spacing w:before="60"/>
        <w:ind w:left="270" w:hanging="270"/>
        <w:jc w:val="both"/>
        <w:rPr>
          <w:noProof w:val="0"/>
          <w:lang w:val="fr-FR"/>
        </w:rPr>
      </w:pPr>
      <w:r w:rsidRPr="009165A4">
        <w:rPr>
          <w:b/>
          <w:noProof w:val="0"/>
          <w:lang w:val="fr-FR"/>
        </w:rPr>
        <w:t>2.</w:t>
      </w:r>
      <w:r w:rsidRPr="009165A4">
        <w:rPr>
          <w:b/>
          <w:noProof w:val="0"/>
          <w:lang w:val="fr-FR"/>
        </w:rPr>
        <w:tab/>
      </w:r>
      <w:r w:rsidR="009E7171" w:rsidRPr="009165A4">
        <w:rPr>
          <w:b/>
          <w:i/>
          <w:noProof w:val="0"/>
          <w:lang w:val="fr-FR"/>
        </w:rPr>
        <w:t>L’ondulation</w:t>
      </w:r>
      <w:r w:rsidRPr="009165A4">
        <w:rPr>
          <w:b/>
          <w:noProof w:val="0"/>
          <w:lang w:val="fr-FR"/>
        </w:rPr>
        <w:t> :</w:t>
      </w:r>
      <w:r w:rsidRPr="009165A4">
        <w:rPr>
          <w:noProof w:val="0"/>
          <w:lang w:val="fr-FR"/>
        </w:rPr>
        <w:t xml:space="preserve"> Nous définissons </w:t>
      </w:r>
      <w:r w:rsidR="009E7171" w:rsidRPr="009165A4">
        <w:rPr>
          <w:noProof w:val="0"/>
          <w:lang w:val="fr-FR"/>
        </w:rPr>
        <w:t>l’ondulation</w:t>
      </w:r>
      <w:r w:rsidRPr="009165A4">
        <w:rPr>
          <w:noProof w:val="0"/>
          <w:lang w:val="fr-FR"/>
        </w:rPr>
        <w:t xml:space="preserve"> comme étant toutes les variations du signal de sortie lorsque sa référence est constante</w:t>
      </w:r>
      <w:r w:rsidR="00503EE3">
        <w:rPr>
          <w:noProof w:val="0"/>
          <w:lang w:val="fr-FR"/>
        </w:rPr>
        <w:t xml:space="preserve"> (</w:t>
      </w:r>
      <w:proofErr w:type="spellStart"/>
      <w:r w:rsidR="00503EE3">
        <w:rPr>
          <w:noProof w:val="0"/>
          <w:lang w:val="fr-FR"/>
        </w:rPr>
        <w:t>Iref</w:t>
      </w:r>
      <w:proofErr w:type="spellEnd"/>
      <w:r w:rsidR="00503EE3">
        <w:rPr>
          <w:noProof w:val="0"/>
          <w:lang w:val="fr-FR"/>
        </w:rPr>
        <w:t xml:space="preserve"> = </w:t>
      </w:r>
      <w:proofErr w:type="spellStart"/>
      <w:r w:rsidR="00503EE3">
        <w:rPr>
          <w:noProof w:val="0"/>
          <w:lang w:val="fr-FR"/>
        </w:rPr>
        <w:t>Cte</w:t>
      </w:r>
      <w:proofErr w:type="spellEnd"/>
      <w:r w:rsidR="00503EE3">
        <w:rPr>
          <w:noProof w:val="0"/>
          <w:lang w:val="fr-FR"/>
        </w:rPr>
        <w:t>)</w:t>
      </w:r>
      <w:r w:rsidRPr="009165A4">
        <w:rPr>
          <w:noProof w:val="0"/>
          <w:lang w:val="fr-FR"/>
        </w:rPr>
        <w:t>.</w:t>
      </w:r>
    </w:p>
    <w:p w:rsidR="00AB0380" w:rsidRPr="009165A4" w:rsidRDefault="00AB0380" w:rsidP="00AB0380">
      <w:pPr>
        <w:spacing w:before="60"/>
        <w:jc w:val="both"/>
        <w:rPr>
          <w:noProof w:val="0"/>
          <w:lang w:val="fr-FR"/>
        </w:rPr>
      </w:pPr>
    </w:p>
    <w:p w:rsidR="00AB0380" w:rsidRPr="009165A4" w:rsidRDefault="00C74763" w:rsidP="00AB0380">
      <w:pPr>
        <w:spacing w:before="60"/>
        <w:jc w:val="center"/>
        <w:rPr>
          <w:noProof w:val="0"/>
          <w:lang w:val="fr-FR"/>
        </w:rPr>
      </w:pPr>
      <w:r>
        <w:pict>
          <v:group id="_x0000_s2071" style="position:absolute;left:0;text-align:left;margin-left:115.95pt;margin-top:41.3pt;width:261.4pt;height:18.8pt;z-index:251657728" coordorigin="3453,2932" coordsize="5228,376">
            <v:line id="_x0000_s2065" style="position:absolute;flip:y" from="3461,2932" to="8681,2932" o:regroupid="1" strokeweight=".5pt"/>
            <v:line id="_x0000_s2066" style="position:absolute" from="3453,3052" to="8673,3052" o:regroupid="1" strokeweight=".5pt"/>
            <v:shapetype id="_x0000_t202" coordsize="21600,21600" o:spt="202" path="m,l,21600r21600,l21600,xe">
              <v:stroke joinstyle="miter"/>
              <v:path gradientshapeok="t" o:connecttype="rect"/>
            </v:shapetype>
            <v:shape id="_x0000_s2069" type="#_x0000_t202" style="position:absolute;left:6021;top:2948;width:1440;height:360" o:regroupid="1" filled="f" stroked="f">
              <v:textbox style="mso-next-textbox:#_x0000_s2069">
                <w:txbxContent>
                  <w:p w:rsidR="00503049" w:rsidRDefault="00503049">
                    <w:r>
                      <w:t>ondulation</w:t>
                    </w:r>
                  </w:p>
                </w:txbxContent>
              </v:textbox>
            </v:shape>
          </v:group>
        </w:pict>
      </w:r>
      <w:r w:rsidR="00637312">
        <w:rPr>
          <w:lang w:val="en-GB" w:eastAsia="en-GB"/>
        </w:rPr>
        <w:drawing>
          <wp:inline distT="0" distB="0" distL="0" distR="0">
            <wp:extent cx="4276725" cy="3200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AB0380" w:rsidRPr="009165A4" w:rsidRDefault="00AB0380" w:rsidP="00AB0380">
      <w:pPr>
        <w:spacing w:before="60"/>
        <w:jc w:val="center"/>
        <w:rPr>
          <w:noProof w:val="0"/>
          <w:lang w:val="fr-FR"/>
        </w:rPr>
      </w:pPr>
      <w:r w:rsidRPr="009165A4">
        <w:rPr>
          <w:noProof w:val="0"/>
          <w:lang w:val="fr-FR"/>
        </w:rPr>
        <w:lastRenderedPageBreak/>
        <w:t xml:space="preserve">Figure </w:t>
      </w:r>
      <w:r w:rsidR="00341FEA" w:rsidRPr="009165A4">
        <w:rPr>
          <w:noProof w:val="0"/>
          <w:lang w:val="fr-FR"/>
        </w:rPr>
        <w:t>9</w:t>
      </w:r>
      <w:r w:rsidRPr="009165A4">
        <w:rPr>
          <w:noProof w:val="0"/>
          <w:lang w:val="fr-FR"/>
        </w:rPr>
        <w:t xml:space="preserve"> : Exemple </w:t>
      </w:r>
      <w:r w:rsidR="009E7171" w:rsidRPr="009165A4">
        <w:rPr>
          <w:noProof w:val="0"/>
          <w:lang w:val="fr-FR"/>
        </w:rPr>
        <w:t>d’ondulation</w:t>
      </w:r>
      <w:r w:rsidRPr="009165A4">
        <w:rPr>
          <w:noProof w:val="0"/>
          <w:lang w:val="fr-FR"/>
        </w:rPr>
        <w:t xml:space="preserve"> pour un système stable.</w:t>
      </w:r>
    </w:p>
    <w:p w:rsidR="00AB0380" w:rsidRPr="009165A4" w:rsidRDefault="00AB0380" w:rsidP="00AB0380">
      <w:pPr>
        <w:spacing w:before="60"/>
        <w:jc w:val="both"/>
        <w:rPr>
          <w:noProof w:val="0"/>
          <w:lang w:val="fr-FR"/>
        </w:rPr>
      </w:pPr>
    </w:p>
    <w:p w:rsidR="007F053C" w:rsidRPr="009165A4" w:rsidRDefault="009E7171" w:rsidP="00BE4EA6">
      <w:pPr>
        <w:spacing w:before="60"/>
        <w:jc w:val="both"/>
        <w:rPr>
          <w:noProof w:val="0"/>
          <w:lang w:val="fr-FR"/>
        </w:rPr>
      </w:pPr>
      <w:r w:rsidRPr="009165A4">
        <w:rPr>
          <w:noProof w:val="0"/>
          <w:lang w:val="fr-FR"/>
        </w:rPr>
        <w:t>L’ondulation</w:t>
      </w:r>
      <w:r w:rsidR="00341FEA" w:rsidRPr="009165A4">
        <w:rPr>
          <w:noProof w:val="0"/>
          <w:lang w:val="fr-FR"/>
        </w:rPr>
        <w:t xml:space="preserve"> peut être </w:t>
      </w:r>
      <w:r w:rsidR="007331E7" w:rsidRPr="009165A4">
        <w:rPr>
          <w:noProof w:val="0"/>
          <w:lang w:val="fr-FR"/>
        </w:rPr>
        <w:t xml:space="preserve">soit </w:t>
      </w:r>
      <w:r w:rsidR="00341FEA" w:rsidRPr="009165A4">
        <w:rPr>
          <w:noProof w:val="0"/>
          <w:lang w:val="fr-FR"/>
        </w:rPr>
        <w:t>le r</w:t>
      </w:r>
      <w:r w:rsidR="007331E7" w:rsidRPr="009165A4">
        <w:rPr>
          <w:noProof w:val="0"/>
          <w:lang w:val="fr-FR"/>
        </w:rPr>
        <w:t>este d’une perturbation rejetée par la boucle, en effet une perturbation n’est jamais totalement éliminée, soit l’influence du bruit sur la sortie.</w:t>
      </w:r>
    </w:p>
    <w:p w:rsidR="007331E7" w:rsidRPr="009165A4" w:rsidRDefault="007331E7" w:rsidP="00BE4EA6">
      <w:pPr>
        <w:spacing w:before="60"/>
        <w:jc w:val="both"/>
        <w:rPr>
          <w:noProof w:val="0"/>
          <w:lang w:val="fr-FR"/>
        </w:rPr>
      </w:pPr>
      <w:r w:rsidRPr="009165A4">
        <w:rPr>
          <w:noProof w:val="0"/>
          <w:lang w:val="fr-FR"/>
        </w:rPr>
        <w:t>Dans les deux cas, il est important de connaître précisément l’origine d</w:t>
      </w:r>
      <w:r w:rsidR="009E7171" w:rsidRPr="009165A4">
        <w:rPr>
          <w:noProof w:val="0"/>
          <w:lang w:val="fr-FR"/>
        </w:rPr>
        <w:t>e l’ondulation afin de la</w:t>
      </w:r>
      <w:r w:rsidRPr="009165A4">
        <w:rPr>
          <w:noProof w:val="0"/>
          <w:lang w:val="fr-FR"/>
        </w:rPr>
        <w:t xml:space="preserve"> minimiser.</w:t>
      </w:r>
      <w:r w:rsidR="00F779DA" w:rsidRPr="009165A4">
        <w:rPr>
          <w:noProof w:val="0"/>
          <w:lang w:val="fr-FR"/>
        </w:rPr>
        <w:t xml:space="preserve"> En effet, la minimisation d</w:t>
      </w:r>
      <w:r w:rsidR="009E7171" w:rsidRPr="009165A4">
        <w:rPr>
          <w:noProof w:val="0"/>
          <w:lang w:val="fr-FR"/>
        </w:rPr>
        <w:t>e l’ondulation e</w:t>
      </w:r>
      <w:r w:rsidR="00F779DA" w:rsidRPr="009165A4">
        <w:rPr>
          <w:noProof w:val="0"/>
          <w:lang w:val="fr-FR"/>
        </w:rPr>
        <w:t>st faite grâce à l’optimisatio</w:t>
      </w:r>
      <w:r w:rsidR="00503EE3">
        <w:rPr>
          <w:noProof w:val="0"/>
          <w:lang w:val="fr-FR"/>
        </w:rPr>
        <w:t xml:space="preserve">n des fonctions de transfert </w:t>
      </w:r>
      <w:proofErr w:type="spellStart"/>
      <w:r w:rsidR="00503EE3">
        <w:rPr>
          <w:noProof w:val="0"/>
          <w:lang w:val="fr-FR"/>
        </w:rPr>
        <w:t>Iload</w:t>
      </w:r>
      <w:proofErr w:type="spellEnd"/>
      <w:r w:rsidR="00503EE3">
        <w:rPr>
          <w:noProof w:val="0"/>
          <w:lang w:val="fr-FR"/>
        </w:rPr>
        <w:t>/p</w:t>
      </w:r>
      <w:r w:rsidR="00F779DA" w:rsidRPr="009165A4">
        <w:rPr>
          <w:noProof w:val="0"/>
          <w:lang w:val="fr-FR"/>
        </w:rPr>
        <w:t xml:space="preserve"> et </w:t>
      </w:r>
      <w:proofErr w:type="spellStart"/>
      <w:r w:rsidR="00503EE3">
        <w:rPr>
          <w:noProof w:val="0"/>
          <w:lang w:val="fr-FR"/>
        </w:rPr>
        <w:t>Iload</w:t>
      </w:r>
      <w:proofErr w:type="spellEnd"/>
      <w:r w:rsidR="00503EE3">
        <w:rPr>
          <w:noProof w:val="0"/>
          <w:lang w:val="fr-FR"/>
        </w:rPr>
        <w:t>/b</w:t>
      </w:r>
      <w:r w:rsidR="00F779DA" w:rsidRPr="009165A4">
        <w:rPr>
          <w:noProof w:val="0"/>
          <w:lang w:val="fr-FR"/>
        </w:rPr>
        <w:t>. Cette optimisation ne peut se faire qu’en connaissant précisément les caractéristiques</w:t>
      </w:r>
      <w:r w:rsidR="00390D9E" w:rsidRPr="009165A4">
        <w:rPr>
          <w:noProof w:val="0"/>
          <w:lang w:val="fr-FR"/>
        </w:rPr>
        <w:t>, essentiellement fréquentielle</w:t>
      </w:r>
      <w:r w:rsidR="00F779DA" w:rsidRPr="009165A4">
        <w:rPr>
          <w:noProof w:val="0"/>
          <w:lang w:val="fr-FR"/>
        </w:rPr>
        <w:t>, des perturbations et du bruit.</w:t>
      </w:r>
    </w:p>
    <w:p w:rsidR="007F053C" w:rsidRPr="009165A4" w:rsidRDefault="001B6E37" w:rsidP="001B6E37">
      <w:pPr>
        <w:spacing w:before="60"/>
        <w:ind w:left="720" w:hanging="720"/>
        <w:jc w:val="both"/>
        <w:rPr>
          <w:noProof w:val="0"/>
          <w:lang w:val="fr-FR"/>
        </w:rPr>
      </w:pPr>
      <w:r w:rsidRPr="009165A4">
        <w:rPr>
          <w:b/>
          <w:noProof w:val="0"/>
          <w:lang w:val="fr-FR"/>
        </w:rPr>
        <w:t>Rem</w:t>
      </w:r>
      <w:r w:rsidR="00503EE3">
        <w:rPr>
          <w:noProof w:val="0"/>
          <w:lang w:val="fr-FR"/>
        </w:rPr>
        <w:t> :</w:t>
      </w:r>
      <w:r w:rsidR="00503EE3">
        <w:rPr>
          <w:noProof w:val="0"/>
          <w:lang w:val="fr-FR"/>
        </w:rPr>
        <w:tab/>
        <w:t>Nous constatons</w:t>
      </w:r>
      <w:r w:rsidRPr="009165A4">
        <w:rPr>
          <w:noProof w:val="0"/>
          <w:lang w:val="fr-FR"/>
        </w:rPr>
        <w:t xml:space="preserve"> que le polynôme T(z</w:t>
      </w:r>
      <w:r w:rsidRPr="009165A4">
        <w:rPr>
          <w:noProof w:val="0"/>
          <w:vertAlign w:val="superscript"/>
          <w:lang w:val="fr-FR"/>
        </w:rPr>
        <w:t>-1</w:t>
      </w:r>
      <w:r w:rsidRPr="009165A4">
        <w:rPr>
          <w:noProof w:val="0"/>
          <w:lang w:val="fr-FR"/>
        </w:rPr>
        <w:t>) n’a pas d’influence sur l</w:t>
      </w:r>
      <w:r w:rsidR="009E7171" w:rsidRPr="009165A4">
        <w:rPr>
          <w:noProof w:val="0"/>
          <w:lang w:val="fr-FR"/>
        </w:rPr>
        <w:t>’ondulation</w:t>
      </w:r>
      <w:r w:rsidRPr="009165A4">
        <w:rPr>
          <w:noProof w:val="0"/>
          <w:lang w:val="fr-FR"/>
        </w:rPr>
        <w:t>.</w:t>
      </w:r>
      <w:r w:rsidR="007A2DD9" w:rsidRPr="009165A4">
        <w:rPr>
          <w:noProof w:val="0"/>
          <w:lang w:val="fr-FR"/>
        </w:rPr>
        <w:t xml:space="preserve"> En effet, le polynôme T(z</w:t>
      </w:r>
      <w:r w:rsidR="007A2DD9" w:rsidRPr="009165A4">
        <w:rPr>
          <w:noProof w:val="0"/>
          <w:vertAlign w:val="superscript"/>
          <w:lang w:val="fr-FR"/>
        </w:rPr>
        <w:t>-1</w:t>
      </w:r>
      <w:r w:rsidR="007A2DD9" w:rsidRPr="009165A4">
        <w:rPr>
          <w:noProof w:val="0"/>
          <w:lang w:val="fr-FR"/>
        </w:rPr>
        <w:t>) agit uniquement sur le signal de référence alors que l</w:t>
      </w:r>
      <w:r w:rsidR="009E7171" w:rsidRPr="009165A4">
        <w:rPr>
          <w:noProof w:val="0"/>
          <w:lang w:val="fr-FR"/>
        </w:rPr>
        <w:t>’ondulation</w:t>
      </w:r>
      <w:r w:rsidR="007A2DD9" w:rsidRPr="009165A4">
        <w:rPr>
          <w:noProof w:val="0"/>
          <w:lang w:val="fr-FR"/>
        </w:rPr>
        <w:t xml:space="preserve"> a pour origine les perturbation</w:t>
      </w:r>
      <w:r w:rsidR="009E7171" w:rsidRPr="009165A4">
        <w:rPr>
          <w:noProof w:val="0"/>
          <w:lang w:val="fr-FR"/>
        </w:rPr>
        <w:t>s</w:t>
      </w:r>
      <w:r w:rsidR="007A2DD9" w:rsidRPr="009165A4">
        <w:rPr>
          <w:noProof w:val="0"/>
          <w:lang w:val="fr-FR"/>
        </w:rPr>
        <w:t xml:space="preserve"> ou le bruit.</w:t>
      </w:r>
    </w:p>
    <w:p w:rsidR="00A73733" w:rsidRPr="009165A4" w:rsidRDefault="00A73733" w:rsidP="00BE4EA6">
      <w:pPr>
        <w:spacing w:before="60"/>
        <w:jc w:val="both"/>
        <w:rPr>
          <w:noProof w:val="0"/>
          <w:lang w:val="fr-FR"/>
        </w:rPr>
      </w:pPr>
    </w:p>
    <w:p w:rsidR="007A2DD9" w:rsidRPr="009165A4" w:rsidRDefault="007A2DD9" w:rsidP="00975ED7">
      <w:pPr>
        <w:pStyle w:val="Heading2"/>
        <w:rPr>
          <w:lang w:val="fr-FR"/>
        </w:rPr>
      </w:pPr>
      <w:bookmarkStart w:id="19" w:name="_Toc120706788"/>
      <w:bookmarkStart w:id="20" w:name="_Toc121545115"/>
      <w:r w:rsidRPr="009165A4">
        <w:rPr>
          <w:lang w:val="fr-FR"/>
        </w:rPr>
        <w:t>Regulateurs RST utilises pour le LHC</w:t>
      </w:r>
      <w:bookmarkEnd w:id="19"/>
      <w:bookmarkEnd w:id="20"/>
    </w:p>
    <w:p w:rsidR="007A2DD9" w:rsidRPr="009165A4" w:rsidRDefault="007A2DD9" w:rsidP="00BE4EA6">
      <w:pPr>
        <w:spacing w:before="60"/>
        <w:jc w:val="both"/>
        <w:rPr>
          <w:noProof w:val="0"/>
          <w:lang w:val="fr-FR"/>
        </w:rPr>
      </w:pPr>
      <w:r w:rsidRPr="009165A4">
        <w:rPr>
          <w:noProof w:val="0"/>
          <w:lang w:val="fr-FR"/>
        </w:rPr>
        <w:t xml:space="preserve">Pour définir un régulateur, nous devons prendre en compte deux </w:t>
      </w:r>
      <w:r w:rsidR="00503EE3">
        <w:rPr>
          <w:noProof w:val="0"/>
          <w:lang w:val="fr-FR"/>
        </w:rPr>
        <w:t>points important</w:t>
      </w:r>
      <w:r w:rsidRPr="009165A4">
        <w:rPr>
          <w:noProof w:val="0"/>
          <w:lang w:val="fr-FR"/>
        </w:rPr>
        <w:t>s :</w:t>
      </w:r>
    </w:p>
    <w:p w:rsidR="007A2DD9" w:rsidRPr="009165A4" w:rsidRDefault="007A2DD9" w:rsidP="007A2DD9">
      <w:pPr>
        <w:spacing w:before="60"/>
        <w:ind w:left="270" w:hanging="270"/>
        <w:jc w:val="both"/>
        <w:rPr>
          <w:noProof w:val="0"/>
          <w:lang w:val="fr-FR"/>
        </w:rPr>
      </w:pPr>
      <w:r w:rsidRPr="009165A4">
        <w:rPr>
          <w:noProof w:val="0"/>
          <w:lang w:val="fr-FR"/>
        </w:rPr>
        <w:t>1.</w:t>
      </w:r>
      <w:r w:rsidRPr="009165A4">
        <w:rPr>
          <w:noProof w:val="0"/>
          <w:lang w:val="fr-FR"/>
        </w:rPr>
        <w:tab/>
        <w:t>le modèle du système à contrôler.</w:t>
      </w:r>
    </w:p>
    <w:p w:rsidR="007A2DD9" w:rsidRPr="009165A4" w:rsidRDefault="007A2DD9" w:rsidP="007A2DD9">
      <w:pPr>
        <w:spacing w:before="60"/>
        <w:ind w:left="270" w:hanging="270"/>
        <w:jc w:val="both"/>
        <w:rPr>
          <w:noProof w:val="0"/>
          <w:lang w:val="fr-FR"/>
        </w:rPr>
      </w:pPr>
      <w:r w:rsidRPr="009165A4">
        <w:rPr>
          <w:noProof w:val="0"/>
          <w:lang w:val="fr-FR"/>
        </w:rPr>
        <w:t>2.</w:t>
      </w:r>
      <w:r w:rsidRPr="009165A4">
        <w:rPr>
          <w:noProof w:val="0"/>
          <w:lang w:val="fr-FR"/>
        </w:rPr>
        <w:tab/>
        <w:t>les performances à optimiser</w:t>
      </w:r>
    </w:p>
    <w:p w:rsidR="007A2DD9" w:rsidRPr="009165A4" w:rsidRDefault="000E5C73" w:rsidP="00BE4EA6">
      <w:pPr>
        <w:spacing w:before="60"/>
        <w:jc w:val="both"/>
        <w:rPr>
          <w:noProof w:val="0"/>
          <w:lang w:val="fr-FR"/>
        </w:rPr>
      </w:pPr>
      <w:r w:rsidRPr="009165A4">
        <w:rPr>
          <w:noProof w:val="0"/>
          <w:lang w:val="fr-FR"/>
        </w:rPr>
        <w:t>Pour le LHC, nous avons défini différentes versions de régulation RST. Toutes ces régulations utilisent le même algorithme, seul le calcul des coefficients des polynômes R(z</w:t>
      </w:r>
      <w:r w:rsidRPr="009165A4">
        <w:rPr>
          <w:noProof w:val="0"/>
          <w:vertAlign w:val="superscript"/>
          <w:lang w:val="fr-FR"/>
        </w:rPr>
        <w:t>-1</w:t>
      </w:r>
      <w:r w:rsidRPr="009165A4">
        <w:rPr>
          <w:noProof w:val="0"/>
          <w:lang w:val="fr-FR"/>
        </w:rPr>
        <w:t>), S(z</w:t>
      </w:r>
      <w:r w:rsidRPr="009165A4">
        <w:rPr>
          <w:noProof w:val="0"/>
          <w:vertAlign w:val="superscript"/>
          <w:lang w:val="fr-FR"/>
        </w:rPr>
        <w:t>-1</w:t>
      </w:r>
      <w:r w:rsidRPr="009165A4">
        <w:rPr>
          <w:noProof w:val="0"/>
          <w:lang w:val="fr-FR"/>
        </w:rPr>
        <w:t>) et T(z</w:t>
      </w:r>
      <w:r w:rsidRPr="009165A4">
        <w:rPr>
          <w:noProof w:val="0"/>
          <w:vertAlign w:val="superscript"/>
          <w:lang w:val="fr-FR"/>
        </w:rPr>
        <w:t>-1</w:t>
      </w:r>
      <w:r w:rsidRPr="009165A4">
        <w:rPr>
          <w:noProof w:val="0"/>
          <w:lang w:val="fr-FR"/>
        </w:rPr>
        <w:t>) change.</w:t>
      </w:r>
    </w:p>
    <w:p w:rsidR="000E5C73" w:rsidRPr="009165A4" w:rsidRDefault="000E5C73" w:rsidP="000E5C73">
      <w:pPr>
        <w:spacing w:before="60"/>
        <w:ind w:left="270" w:hanging="270"/>
        <w:jc w:val="both"/>
        <w:rPr>
          <w:noProof w:val="0"/>
          <w:lang w:val="fr-FR"/>
        </w:rPr>
      </w:pPr>
      <w:r w:rsidRPr="009165A4">
        <w:rPr>
          <w:noProof w:val="0"/>
          <w:lang w:val="fr-FR"/>
        </w:rPr>
        <w:t>1.</w:t>
      </w:r>
      <w:r w:rsidRPr="009165A4">
        <w:rPr>
          <w:noProof w:val="0"/>
          <w:lang w:val="fr-FR"/>
        </w:rPr>
        <w:tab/>
        <w:t>Régulation pour charge supra</w:t>
      </w:r>
      <w:r w:rsidR="00177E14" w:rsidRPr="009165A4">
        <w:rPr>
          <w:noProof w:val="0"/>
          <w:lang w:val="fr-FR"/>
        </w:rPr>
        <w:t> :</w:t>
      </w:r>
      <w:r w:rsidRPr="009165A4">
        <w:rPr>
          <w:noProof w:val="0"/>
          <w:lang w:val="fr-FR"/>
        </w:rPr>
        <w:t xml:space="preserve"> </w:t>
      </w:r>
      <w:proofErr w:type="spellStart"/>
      <w:r w:rsidR="00FF5093" w:rsidRPr="009165A4">
        <w:rPr>
          <w:noProof w:val="0"/>
          <w:lang w:val="fr-FR"/>
        </w:rPr>
        <w:t>rs</w:t>
      </w:r>
      <w:proofErr w:type="spellEnd"/>
      <w:r w:rsidR="00FF5093" w:rsidRPr="009165A4">
        <w:rPr>
          <w:noProof w:val="0"/>
          <w:lang w:val="fr-FR"/>
        </w:rPr>
        <w:t xml:space="preserve">, </w:t>
      </w:r>
      <w:proofErr w:type="spellStart"/>
      <w:r w:rsidR="00FF5093" w:rsidRPr="009165A4">
        <w:rPr>
          <w:noProof w:val="0"/>
          <w:lang w:val="fr-FR"/>
        </w:rPr>
        <w:t>Ls</w:t>
      </w:r>
      <w:proofErr w:type="spellEnd"/>
      <w:r w:rsidR="00177E14" w:rsidRPr="009165A4">
        <w:rPr>
          <w:noProof w:val="0"/>
          <w:lang w:val="fr-FR"/>
        </w:rPr>
        <w:t>.</w:t>
      </w:r>
    </w:p>
    <w:p w:rsidR="006A6FFB" w:rsidRPr="009165A4" w:rsidRDefault="006A6FFB" w:rsidP="00FF5093">
      <w:pPr>
        <w:ind w:left="274" w:hanging="274"/>
        <w:jc w:val="both"/>
        <w:rPr>
          <w:noProof w:val="0"/>
          <w:lang w:val="fr-FR"/>
        </w:rPr>
      </w:pPr>
      <w:r w:rsidRPr="009165A4">
        <w:rPr>
          <w:noProof w:val="0"/>
          <w:lang w:val="fr-FR"/>
        </w:rPr>
        <w:tab/>
        <w:t>La charge est constituée d’une résistance de faible valeur (câble DC) en série avec une inductance de forte valeur (aimant supraconducteur). Elle</w:t>
      </w:r>
      <w:r w:rsidR="00FF5093" w:rsidRPr="009165A4">
        <w:rPr>
          <w:noProof w:val="0"/>
          <w:lang w:val="fr-FR"/>
        </w:rPr>
        <w:t xml:space="preserve"> se caractérise par </w:t>
      </w:r>
      <w:r w:rsidR="00177E14" w:rsidRPr="009165A4">
        <w:rPr>
          <w:noProof w:val="0"/>
          <w:lang w:val="fr-FR"/>
        </w:rPr>
        <w:t>une grande constante de temps (&gt;</w:t>
      </w:r>
      <w:r w:rsidR="00FF5093" w:rsidRPr="009165A4">
        <w:rPr>
          <w:noProof w:val="0"/>
          <w:lang w:val="fr-FR"/>
        </w:rPr>
        <w:t xml:space="preserve"> 10 s)</w:t>
      </w:r>
      <w:r w:rsidRPr="009165A4">
        <w:rPr>
          <w:noProof w:val="0"/>
          <w:lang w:val="fr-FR"/>
        </w:rPr>
        <w:t xml:space="preserve"> et un gain important (&gt; 10).</w:t>
      </w:r>
    </w:p>
    <w:p w:rsidR="000E5C73" w:rsidRPr="009165A4" w:rsidRDefault="006A6FFB" w:rsidP="006A6FFB">
      <w:pPr>
        <w:ind w:left="274" w:hanging="274"/>
        <w:jc w:val="both"/>
        <w:rPr>
          <w:noProof w:val="0"/>
          <w:lang w:val="fr-FR"/>
        </w:rPr>
      </w:pPr>
      <w:r w:rsidRPr="009165A4">
        <w:rPr>
          <w:noProof w:val="0"/>
          <w:lang w:val="fr-FR"/>
        </w:rPr>
        <w:tab/>
        <w:t>Ce</w:t>
      </w:r>
      <w:r w:rsidR="00FF5093" w:rsidRPr="009165A4">
        <w:rPr>
          <w:noProof w:val="0"/>
          <w:lang w:val="fr-FR"/>
        </w:rPr>
        <w:t xml:space="preserve"> type de régulation est actuellement utilisé principalement sur les bancs de tests des aimants supraconducteurs du LHC.</w:t>
      </w:r>
    </w:p>
    <w:p w:rsidR="00FF5093" w:rsidRPr="009165A4" w:rsidRDefault="00FF5093" w:rsidP="00FF5093">
      <w:pPr>
        <w:ind w:left="274" w:hanging="274"/>
        <w:jc w:val="both"/>
        <w:rPr>
          <w:noProof w:val="0"/>
          <w:lang w:val="fr-FR"/>
        </w:rPr>
      </w:pPr>
      <w:r w:rsidRPr="009165A4">
        <w:rPr>
          <w:noProof w:val="0"/>
          <w:lang w:val="fr-FR"/>
        </w:rPr>
        <w:tab/>
        <w:t>Au niveau des performances, le courant dans le convertisseur doit pouvoir suivre une référence de type main dipôle du LHC (di/</w:t>
      </w:r>
      <w:proofErr w:type="spellStart"/>
      <w:r w:rsidRPr="009165A4">
        <w:rPr>
          <w:noProof w:val="0"/>
          <w:lang w:val="fr-FR"/>
        </w:rPr>
        <w:t>dt</w:t>
      </w:r>
      <w:proofErr w:type="spellEnd"/>
      <w:r w:rsidRPr="009165A4">
        <w:rPr>
          <w:noProof w:val="0"/>
          <w:lang w:val="fr-FR"/>
        </w:rPr>
        <w:t xml:space="preserve"> &lt; 10As</w:t>
      </w:r>
      <w:r w:rsidRPr="009165A4">
        <w:rPr>
          <w:noProof w:val="0"/>
          <w:vertAlign w:val="superscript"/>
          <w:lang w:val="fr-FR"/>
        </w:rPr>
        <w:t>-1</w:t>
      </w:r>
      <w:r w:rsidRPr="009165A4">
        <w:rPr>
          <w:noProof w:val="0"/>
          <w:lang w:val="fr-FR"/>
        </w:rPr>
        <w:t>)</w:t>
      </w:r>
      <w:r w:rsidR="00177E14" w:rsidRPr="009165A4">
        <w:rPr>
          <w:noProof w:val="0"/>
          <w:lang w:val="fr-FR"/>
        </w:rPr>
        <w:t xml:space="preserve"> sans erreur de </w:t>
      </w:r>
      <w:proofErr w:type="spellStart"/>
      <w:r w:rsidR="00177E14" w:rsidRPr="009165A4">
        <w:rPr>
          <w:noProof w:val="0"/>
          <w:lang w:val="fr-FR"/>
        </w:rPr>
        <w:t>tracking</w:t>
      </w:r>
      <w:proofErr w:type="spellEnd"/>
      <w:r w:rsidR="00177E14" w:rsidRPr="009165A4">
        <w:rPr>
          <w:noProof w:val="0"/>
          <w:lang w:val="fr-FR"/>
        </w:rPr>
        <w:t xml:space="preserve"> (&lt; 5 ppm),</w:t>
      </w:r>
      <w:r w:rsidRPr="009165A4">
        <w:rPr>
          <w:noProof w:val="0"/>
          <w:lang w:val="fr-FR"/>
        </w:rPr>
        <w:t xml:space="preserve"> sans </w:t>
      </w:r>
      <w:proofErr w:type="spellStart"/>
      <w:r w:rsidRPr="009165A4">
        <w:rPr>
          <w:noProof w:val="0"/>
          <w:lang w:val="fr-FR"/>
        </w:rPr>
        <w:t>overshoot</w:t>
      </w:r>
      <w:proofErr w:type="spellEnd"/>
      <w:r w:rsidRPr="009165A4">
        <w:rPr>
          <w:noProof w:val="0"/>
          <w:lang w:val="fr-FR"/>
        </w:rPr>
        <w:t xml:space="preserve"> à l’arrivé (&lt; 5 ppm) et avoir un</w:t>
      </w:r>
      <w:r w:rsidR="009E7171" w:rsidRPr="009165A4">
        <w:rPr>
          <w:noProof w:val="0"/>
          <w:lang w:val="fr-FR"/>
        </w:rPr>
        <w:t>e</w:t>
      </w:r>
      <w:r w:rsidRPr="009165A4">
        <w:rPr>
          <w:noProof w:val="0"/>
          <w:lang w:val="fr-FR"/>
        </w:rPr>
        <w:t xml:space="preserve"> faible </w:t>
      </w:r>
      <w:r w:rsidR="009E7171" w:rsidRPr="009165A4">
        <w:rPr>
          <w:noProof w:val="0"/>
          <w:lang w:val="fr-FR"/>
        </w:rPr>
        <w:t>ondulation</w:t>
      </w:r>
      <w:r w:rsidRPr="009165A4">
        <w:rPr>
          <w:noProof w:val="0"/>
          <w:lang w:val="fr-FR"/>
        </w:rPr>
        <w:t xml:space="preserve"> (&lt; 5 ppm dans la plage de fréquence &lt; 1Hz)</w:t>
      </w:r>
      <w:r w:rsidR="00425F59" w:rsidRPr="009165A4">
        <w:rPr>
          <w:noProof w:val="0"/>
          <w:lang w:val="fr-FR"/>
        </w:rPr>
        <w:t>.</w:t>
      </w:r>
    </w:p>
    <w:p w:rsidR="00177E14" w:rsidRPr="009165A4" w:rsidRDefault="00177E14" w:rsidP="00177E14">
      <w:pPr>
        <w:spacing w:before="60"/>
        <w:ind w:left="270" w:hanging="270"/>
        <w:jc w:val="both"/>
        <w:rPr>
          <w:noProof w:val="0"/>
          <w:lang w:val="fr-FR"/>
        </w:rPr>
      </w:pPr>
      <w:r w:rsidRPr="009165A4">
        <w:rPr>
          <w:noProof w:val="0"/>
          <w:lang w:val="fr-FR"/>
        </w:rPr>
        <w:t>2.</w:t>
      </w:r>
      <w:r w:rsidRPr="009165A4">
        <w:rPr>
          <w:noProof w:val="0"/>
          <w:lang w:val="fr-FR"/>
        </w:rPr>
        <w:tab/>
        <w:t xml:space="preserve">Régulation pour charge supra avec résistance en parallèle : </w:t>
      </w:r>
      <w:proofErr w:type="spellStart"/>
      <w:r w:rsidRPr="009165A4">
        <w:rPr>
          <w:noProof w:val="0"/>
          <w:lang w:val="fr-FR"/>
        </w:rPr>
        <w:t>rs</w:t>
      </w:r>
      <w:proofErr w:type="spellEnd"/>
      <w:r w:rsidRPr="009165A4">
        <w:rPr>
          <w:noProof w:val="0"/>
          <w:lang w:val="fr-FR"/>
        </w:rPr>
        <w:t xml:space="preserve">, </w:t>
      </w:r>
      <w:proofErr w:type="spellStart"/>
      <w:r w:rsidRPr="009165A4">
        <w:rPr>
          <w:noProof w:val="0"/>
          <w:lang w:val="fr-FR"/>
        </w:rPr>
        <w:t>Ls</w:t>
      </w:r>
      <w:proofErr w:type="spellEnd"/>
      <w:r w:rsidRPr="009165A4">
        <w:rPr>
          <w:noProof w:val="0"/>
          <w:lang w:val="fr-FR"/>
        </w:rPr>
        <w:t xml:space="preserve"> et </w:t>
      </w:r>
      <w:proofErr w:type="spellStart"/>
      <w:r w:rsidRPr="009165A4">
        <w:rPr>
          <w:noProof w:val="0"/>
          <w:lang w:val="fr-FR"/>
        </w:rPr>
        <w:t>Rp</w:t>
      </w:r>
      <w:proofErr w:type="spellEnd"/>
      <w:r w:rsidRPr="009165A4">
        <w:rPr>
          <w:noProof w:val="0"/>
          <w:lang w:val="fr-FR"/>
        </w:rPr>
        <w:t>.</w:t>
      </w:r>
    </w:p>
    <w:p w:rsidR="006A6FFB" w:rsidRPr="009165A4" w:rsidRDefault="006A6FFB" w:rsidP="006A6FFB">
      <w:pPr>
        <w:ind w:left="274" w:hanging="274"/>
        <w:jc w:val="both"/>
        <w:rPr>
          <w:noProof w:val="0"/>
          <w:lang w:val="fr-FR"/>
        </w:rPr>
      </w:pPr>
      <w:r w:rsidRPr="009165A4">
        <w:rPr>
          <w:noProof w:val="0"/>
          <w:lang w:val="fr-FR"/>
        </w:rPr>
        <w:tab/>
        <w:t>C</w:t>
      </w:r>
      <w:r w:rsidR="00177E14" w:rsidRPr="009165A4">
        <w:rPr>
          <w:noProof w:val="0"/>
          <w:lang w:val="fr-FR"/>
        </w:rPr>
        <w:t>’est le même type de charge que précédemment mais avec une résistance d’amortissement en pa</w:t>
      </w:r>
      <w:r w:rsidRPr="009165A4">
        <w:rPr>
          <w:noProof w:val="0"/>
          <w:lang w:val="fr-FR"/>
        </w:rPr>
        <w:t>rallèle avec l’aimant (</w:t>
      </w:r>
      <w:proofErr w:type="spellStart"/>
      <w:r w:rsidRPr="009165A4">
        <w:rPr>
          <w:noProof w:val="0"/>
          <w:lang w:val="fr-FR"/>
        </w:rPr>
        <w:t>Rp</w:t>
      </w:r>
      <w:proofErr w:type="spellEnd"/>
      <w:r w:rsidRPr="009165A4">
        <w:rPr>
          <w:noProof w:val="0"/>
          <w:lang w:val="fr-FR"/>
        </w:rPr>
        <w:t>//</w:t>
      </w:r>
      <w:proofErr w:type="spellStart"/>
      <w:r w:rsidRPr="009165A4">
        <w:rPr>
          <w:noProof w:val="0"/>
          <w:lang w:val="fr-FR"/>
        </w:rPr>
        <w:t>Ls</w:t>
      </w:r>
      <w:proofErr w:type="spellEnd"/>
      <w:r w:rsidRPr="009165A4">
        <w:rPr>
          <w:noProof w:val="0"/>
          <w:lang w:val="fr-FR"/>
        </w:rPr>
        <w:t>).</w:t>
      </w:r>
    </w:p>
    <w:p w:rsidR="00177E14" w:rsidRPr="009165A4" w:rsidRDefault="006A6FFB" w:rsidP="006A6FFB">
      <w:pPr>
        <w:ind w:left="274" w:hanging="274"/>
        <w:jc w:val="both"/>
        <w:rPr>
          <w:noProof w:val="0"/>
          <w:lang w:val="fr-FR"/>
        </w:rPr>
      </w:pPr>
      <w:r w:rsidRPr="009165A4">
        <w:rPr>
          <w:noProof w:val="0"/>
          <w:lang w:val="fr-FR"/>
        </w:rPr>
        <w:tab/>
        <w:t>C</w:t>
      </w:r>
      <w:r w:rsidR="00177E14" w:rsidRPr="009165A4">
        <w:rPr>
          <w:noProof w:val="0"/>
          <w:lang w:val="fr-FR"/>
        </w:rPr>
        <w:t>e type de régulation est actuellement utilisé principalement sur les bancs de tests des aimants supraconducteurs du LHC.</w:t>
      </w:r>
    </w:p>
    <w:p w:rsidR="00177E14" w:rsidRPr="009165A4" w:rsidRDefault="00177E14" w:rsidP="00177E14">
      <w:pPr>
        <w:ind w:left="274" w:hanging="274"/>
        <w:jc w:val="both"/>
        <w:rPr>
          <w:noProof w:val="0"/>
          <w:lang w:val="fr-FR"/>
        </w:rPr>
      </w:pPr>
      <w:r w:rsidRPr="009165A4">
        <w:rPr>
          <w:noProof w:val="0"/>
          <w:lang w:val="fr-FR"/>
        </w:rPr>
        <w:tab/>
        <w:t>Au niveau des performances, elles sont les mêmes que pour le cas précédent.</w:t>
      </w:r>
    </w:p>
    <w:p w:rsidR="00177E14" w:rsidRPr="009165A4" w:rsidRDefault="00177E14" w:rsidP="00177E14">
      <w:pPr>
        <w:spacing w:before="60"/>
        <w:ind w:left="270" w:hanging="270"/>
        <w:jc w:val="both"/>
        <w:rPr>
          <w:noProof w:val="0"/>
          <w:lang w:val="fr-FR"/>
        </w:rPr>
      </w:pPr>
      <w:r w:rsidRPr="009165A4">
        <w:rPr>
          <w:noProof w:val="0"/>
          <w:lang w:val="fr-FR"/>
        </w:rPr>
        <w:t>3.</w:t>
      </w:r>
      <w:r w:rsidRPr="009165A4">
        <w:rPr>
          <w:noProof w:val="0"/>
          <w:lang w:val="fr-FR"/>
        </w:rPr>
        <w:tab/>
        <w:t xml:space="preserve">Régulation pour charge résistive et faiblement inductive : </w:t>
      </w:r>
      <w:proofErr w:type="spellStart"/>
      <w:r w:rsidRPr="009165A4">
        <w:rPr>
          <w:noProof w:val="0"/>
          <w:lang w:val="fr-FR"/>
        </w:rPr>
        <w:t>Rs</w:t>
      </w:r>
      <w:proofErr w:type="spellEnd"/>
      <w:r w:rsidRPr="009165A4">
        <w:rPr>
          <w:noProof w:val="0"/>
          <w:lang w:val="fr-FR"/>
        </w:rPr>
        <w:t xml:space="preserve">, </w:t>
      </w:r>
      <w:proofErr w:type="spellStart"/>
      <w:r w:rsidRPr="009165A4">
        <w:rPr>
          <w:noProof w:val="0"/>
          <w:lang w:val="fr-FR"/>
        </w:rPr>
        <w:t>ls</w:t>
      </w:r>
      <w:proofErr w:type="spellEnd"/>
      <w:r w:rsidRPr="009165A4">
        <w:rPr>
          <w:noProof w:val="0"/>
          <w:lang w:val="fr-FR"/>
        </w:rPr>
        <w:t> :</w:t>
      </w:r>
    </w:p>
    <w:p w:rsidR="006A6FFB" w:rsidRPr="009165A4" w:rsidRDefault="00177E14" w:rsidP="00177E14">
      <w:pPr>
        <w:ind w:left="274" w:hanging="274"/>
        <w:jc w:val="both"/>
        <w:rPr>
          <w:noProof w:val="0"/>
          <w:lang w:val="fr-FR"/>
        </w:rPr>
      </w:pPr>
      <w:r w:rsidRPr="009165A4">
        <w:rPr>
          <w:noProof w:val="0"/>
          <w:lang w:val="fr-FR"/>
        </w:rPr>
        <w:tab/>
      </w:r>
      <w:r w:rsidR="006A6FFB" w:rsidRPr="009165A4">
        <w:rPr>
          <w:noProof w:val="0"/>
          <w:lang w:val="fr-FR"/>
        </w:rPr>
        <w:t xml:space="preserve">Nous utilisons pour la charge le même modèle que dans le premier cas. Cependant dans ce cas, la résistance série (câbles DC et aimant) est nettement plus importante et la valeur de l’inductance (partie inductive de l’aimant) plus faible. </w:t>
      </w:r>
      <w:r w:rsidRPr="009165A4">
        <w:rPr>
          <w:noProof w:val="0"/>
          <w:lang w:val="fr-FR"/>
        </w:rPr>
        <w:t xml:space="preserve">La charge se caractérise </w:t>
      </w:r>
      <w:r w:rsidR="006A6FFB" w:rsidRPr="009165A4">
        <w:rPr>
          <w:noProof w:val="0"/>
          <w:lang w:val="fr-FR"/>
        </w:rPr>
        <w:t xml:space="preserve">donc </w:t>
      </w:r>
      <w:r w:rsidRPr="009165A4">
        <w:rPr>
          <w:noProof w:val="0"/>
          <w:lang w:val="fr-FR"/>
        </w:rPr>
        <w:t xml:space="preserve">par une faible constante de temps </w:t>
      </w:r>
      <w:r w:rsidR="006A6FFB" w:rsidRPr="009165A4">
        <w:rPr>
          <w:noProof w:val="0"/>
          <w:lang w:val="fr-FR"/>
        </w:rPr>
        <w:t>(&lt; 1 s).</w:t>
      </w:r>
    </w:p>
    <w:p w:rsidR="00177E14" w:rsidRPr="009165A4" w:rsidRDefault="006A6FFB" w:rsidP="00177E14">
      <w:pPr>
        <w:ind w:left="274" w:hanging="274"/>
        <w:jc w:val="both"/>
        <w:rPr>
          <w:noProof w:val="0"/>
          <w:lang w:val="fr-FR"/>
        </w:rPr>
      </w:pPr>
      <w:r w:rsidRPr="009165A4">
        <w:rPr>
          <w:noProof w:val="0"/>
          <w:lang w:val="fr-FR"/>
        </w:rPr>
        <w:tab/>
        <w:t>C</w:t>
      </w:r>
      <w:r w:rsidR="00177E14" w:rsidRPr="009165A4">
        <w:rPr>
          <w:noProof w:val="0"/>
          <w:lang w:val="fr-FR"/>
        </w:rPr>
        <w:t>e type de régulation est essentiellement utilisé pour les tests de précision des convertisseurs du LHC au A7.</w:t>
      </w:r>
    </w:p>
    <w:p w:rsidR="00177E14" w:rsidRPr="009165A4" w:rsidRDefault="00177E14" w:rsidP="00177E14">
      <w:pPr>
        <w:ind w:left="274" w:hanging="274"/>
        <w:jc w:val="both"/>
        <w:rPr>
          <w:noProof w:val="0"/>
          <w:lang w:val="fr-FR"/>
        </w:rPr>
      </w:pPr>
      <w:r w:rsidRPr="009165A4">
        <w:rPr>
          <w:noProof w:val="0"/>
          <w:lang w:val="fr-FR"/>
        </w:rPr>
        <w:tab/>
        <w:t xml:space="preserve">Au niveau des performances, </w:t>
      </w:r>
      <w:r w:rsidR="000C0996" w:rsidRPr="009165A4">
        <w:rPr>
          <w:noProof w:val="0"/>
          <w:lang w:val="fr-FR"/>
        </w:rPr>
        <w:t xml:space="preserve">nous désirons optimiser </w:t>
      </w:r>
      <w:r w:rsidR="009E7171" w:rsidRPr="009165A4">
        <w:rPr>
          <w:noProof w:val="0"/>
          <w:lang w:val="fr-FR"/>
        </w:rPr>
        <w:t>l’ondulation</w:t>
      </w:r>
      <w:r w:rsidR="000C0996" w:rsidRPr="009165A4">
        <w:rPr>
          <w:noProof w:val="0"/>
          <w:lang w:val="fr-FR"/>
        </w:rPr>
        <w:t xml:space="preserve"> quitte à avoir une erreur de </w:t>
      </w:r>
      <w:proofErr w:type="spellStart"/>
      <w:r w:rsidR="000C0996" w:rsidRPr="009165A4">
        <w:rPr>
          <w:noProof w:val="0"/>
          <w:lang w:val="fr-FR"/>
        </w:rPr>
        <w:t>tracking</w:t>
      </w:r>
      <w:proofErr w:type="spellEnd"/>
      <w:r w:rsidR="000C0996" w:rsidRPr="009165A4">
        <w:rPr>
          <w:noProof w:val="0"/>
          <w:lang w:val="fr-FR"/>
        </w:rPr>
        <w:t xml:space="preserve"> et un </w:t>
      </w:r>
      <w:proofErr w:type="spellStart"/>
      <w:r w:rsidR="000C0996" w:rsidRPr="009165A4">
        <w:rPr>
          <w:noProof w:val="0"/>
          <w:lang w:val="fr-FR"/>
        </w:rPr>
        <w:t>overshoot</w:t>
      </w:r>
      <w:proofErr w:type="spellEnd"/>
      <w:r w:rsidR="000C0996" w:rsidRPr="009165A4">
        <w:rPr>
          <w:noProof w:val="0"/>
          <w:lang w:val="fr-FR"/>
        </w:rPr>
        <w:t>.</w:t>
      </w:r>
    </w:p>
    <w:p w:rsidR="000C0996" w:rsidRPr="009165A4" w:rsidRDefault="000C0996" w:rsidP="000C0996">
      <w:pPr>
        <w:spacing w:before="60"/>
        <w:ind w:left="270" w:hanging="270"/>
        <w:jc w:val="both"/>
        <w:rPr>
          <w:noProof w:val="0"/>
          <w:lang w:val="fr-FR"/>
        </w:rPr>
      </w:pPr>
      <w:r w:rsidRPr="009165A4">
        <w:rPr>
          <w:noProof w:val="0"/>
          <w:lang w:val="fr-FR"/>
        </w:rPr>
        <w:t>4.</w:t>
      </w:r>
      <w:r w:rsidRPr="009165A4">
        <w:rPr>
          <w:noProof w:val="0"/>
          <w:lang w:val="fr-FR"/>
        </w:rPr>
        <w:tab/>
        <w:t xml:space="preserve">Régulation pour </w:t>
      </w:r>
      <w:proofErr w:type="spellStart"/>
      <w:r w:rsidRPr="009165A4">
        <w:rPr>
          <w:noProof w:val="0"/>
          <w:lang w:val="fr-FR"/>
        </w:rPr>
        <w:t>court circuit</w:t>
      </w:r>
      <w:proofErr w:type="spellEnd"/>
      <w:r w:rsidRPr="009165A4">
        <w:rPr>
          <w:noProof w:val="0"/>
          <w:lang w:val="fr-FR"/>
        </w:rPr>
        <w:t> : R</w:t>
      </w:r>
    </w:p>
    <w:p w:rsidR="006A6FFB" w:rsidRPr="009165A4" w:rsidRDefault="000C0996" w:rsidP="000C0996">
      <w:pPr>
        <w:ind w:left="274" w:hanging="274"/>
        <w:jc w:val="both"/>
        <w:rPr>
          <w:noProof w:val="0"/>
          <w:lang w:val="fr-FR"/>
        </w:rPr>
      </w:pPr>
      <w:r w:rsidRPr="009165A4">
        <w:rPr>
          <w:noProof w:val="0"/>
          <w:lang w:val="fr-FR"/>
        </w:rPr>
        <w:tab/>
        <w:t xml:space="preserve">La charge </w:t>
      </w:r>
      <w:r w:rsidR="006A6FFB" w:rsidRPr="009165A4">
        <w:rPr>
          <w:noProof w:val="0"/>
          <w:lang w:val="fr-FR"/>
        </w:rPr>
        <w:t xml:space="preserve">se compose uniquement des câbles DC ou de résistance. Dans ce cas, la charge </w:t>
      </w:r>
      <w:r w:rsidRPr="009165A4">
        <w:rPr>
          <w:noProof w:val="0"/>
          <w:lang w:val="fr-FR"/>
        </w:rPr>
        <w:t>se caractérise par une très faible constante de temps (&lt; 0.</w:t>
      </w:r>
      <w:r w:rsidR="00124242">
        <w:rPr>
          <w:noProof w:val="0"/>
          <w:lang w:val="fr-FR"/>
        </w:rPr>
        <w:t>0</w:t>
      </w:r>
      <w:r w:rsidRPr="009165A4">
        <w:rPr>
          <w:noProof w:val="0"/>
          <w:lang w:val="fr-FR"/>
        </w:rPr>
        <w:t>1 s) et un t</w:t>
      </w:r>
      <w:r w:rsidR="006A6FFB" w:rsidRPr="009165A4">
        <w:rPr>
          <w:noProof w:val="0"/>
          <w:lang w:val="fr-FR"/>
        </w:rPr>
        <w:t>rès fort gain statique (&gt; 100).</w:t>
      </w:r>
    </w:p>
    <w:p w:rsidR="000C0996" w:rsidRPr="009165A4" w:rsidRDefault="006A6FFB" w:rsidP="000C0996">
      <w:pPr>
        <w:ind w:left="274" w:hanging="274"/>
        <w:jc w:val="both"/>
        <w:rPr>
          <w:noProof w:val="0"/>
          <w:lang w:val="fr-FR"/>
        </w:rPr>
      </w:pPr>
      <w:r w:rsidRPr="009165A4">
        <w:rPr>
          <w:noProof w:val="0"/>
          <w:lang w:val="fr-FR"/>
        </w:rPr>
        <w:tab/>
        <w:t>C</w:t>
      </w:r>
      <w:r w:rsidR="000C0996" w:rsidRPr="009165A4">
        <w:rPr>
          <w:noProof w:val="0"/>
          <w:lang w:val="fr-FR"/>
        </w:rPr>
        <w:t xml:space="preserve">e type de régulation est essentiellement utilisé pour les tests en </w:t>
      </w:r>
      <w:proofErr w:type="spellStart"/>
      <w:r w:rsidR="000C0996" w:rsidRPr="009165A4">
        <w:rPr>
          <w:noProof w:val="0"/>
          <w:lang w:val="fr-FR"/>
        </w:rPr>
        <w:t>court circuit</w:t>
      </w:r>
      <w:proofErr w:type="spellEnd"/>
      <w:r w:rsidR="000C0996" w:rsidRPr="009165A4">
        <w:rPr>
          <w:noProof w:val="0"/>
          <w:lang w:val="fr-FR"/>
        </w:rPr>
        <w:t xml:space="preserve"> des convertisseurs pendant la première phase du </w:t>
      </w:r>
      <w:proofErr w:type="spellStart"/>
      <w:r w:rsidR="000C0996" w:rsidRPr="009165A4">
        <w:rPr>
          <w:noProof w:val="0"/>
          <w:lang w:val="fr-FR"/>
        </w:rPr>
        <w:t>commissioning</w:t>
      </w:r>
      <w:proofErr w:type="spellEnd"/>
      <w:r w:rsidR="000C0996" w:rsidRPr="009165A4">
        <w:rPr>
          <w:noProof w:val="0"/>
          <w:lang w:val="fr-FR"/>
        </w:rPr>
        <w:t xml:space="preserve"> du LHC.</w:t>
      </w:r>
    </w:p>
    <w:p w:rsidR="000C0996" w:rsidRPr="009165A4" w:rsidRDefault="000C0996" w:rsidP="000C0996">
      <w:pPr>
        <w:ind w:left="274" w:hanging="274"/>
        <w:jc w:val="both"/>
        <w:rPr>
          <w:noProof w:val="0"/>
          <w:lang w:val="fr-FR"/>
        </w:rPr>
      </w:pPr>
      <w:r w:rsidRPr="009165A4">
        <w:rPr>
          <w:noProof w:val="0"/>
          <w:lang w:val="fr-FR"/>
        </w:rPr>
        <w:lastRenderedPageBreak/>
        <w:tab/>
        <w:t xml:space="preserve">Au niveau des performances, nous désirons optimiser la stabilité du système quitte à avoir une erreur de </w:t>
      </w:r>
      <w:proofErr w:type="spellStart"/>
      <w:r w:rsidRPr="009165A4">
        <w:rPr>
          <w:noProof w:val="0"/>
          <w:lang w:val="fr-FR"/>
        </w:rPr>
        <w:t>tracking</w:t>
      </w:r>
      <w:proofErr w:type="spellEnd"/>
      <w:r w:rsidRPr="009165A4">
        <w:rPr>
          <w:noProof w:val="0"/>
          <w:lang w:val="fr-FR"/>
        </w:rPr>
        <w:t xml:space="preserve"> et un</w:t>
      </w:r>
      <w:r w:rsidR="009E7171" w:rsidRPr="009165A4">
        <w:rPr>
          <w:noProof w:val="0"/>
          <w:lang w:val="fr-FR"/>
        </w:rPr>
        <w:t>e ondulation</w:t>
      </w:r>
      <w:r w:rsidRPr="009165A4">
        <w:rPr>
          <w:noProof w:val="0"/>
          <w:lang w:val="fr-FR"/>
        </w:rPr>
        <w:t xml:space="preserve"> important</w:t>
      </w:r>
      <w:r w:rsidR="009E7171" w:rsidRPr="009165A4">
        <w:rPr>
          <w:noProof w:val="0"/>
          <w:lang w:val="fr-FR"/>
        </w:rPr>
        <w:t>es</w:t>
      </w:r>
      <w:r w:rsidRPr="009165A4">
        <w:rPr>
          <w:noProof w:val="0"/>
          <w:lang w:val="fr-FR"/>
        </w:rPr>
        <w:t>.</w:t>
      </w:r>
    </w:p>
    <w:p w:rsidR="000C0996" w:rsidRPr="009165A4" w:rsidRDefault="000C0996" w:rsidP="000C0996">
      <w:pPr>
        <w:spacing w:before="60"/>
        <w:ind w:left="270" w:hanging="270"/>
        <w:jc w:val="both"/>
        <w:rPr>
          <w:noProof w:val="0"/>
          <w:lang w:val="fr-FR"/>
        </w:rPr>
      </w:pPr>
      <w:r w:rsidRPr="009165A4">
        <w:rPr>
          <w:noProof w:val="0"/>
          <w:lang w:val="fr-FR"/>
        </w:rPr>
        <w:t>5.</w:t>
      </w:r>
      <w:r w:rsidRPr="009165A4">
        <w:rPr>
          <w:noProof w:val="0"/>
          <w:lang w:val="fr-FR"/>
        </w:rPr>
        <w:tab/>
        <w:t>Régulation manuelle :</w:t>
      </w:r>
    </w:p>
    <w:p w:rsidR="000C0996" w:rsidRPr="009165A4" w:rsidRDefault="000C0996" w:rsidP="000C0996">
      <w:pPr>
        <w:ind w:left="274" w:hanging="274"/>
        <w:jc w:val="both"/>
        <w:rPr>
          <w:noProof w:val="0"/>
          <w:lang w:val="fr-FR"/>
        </w:rPr>
      </w:pPr>
      <w:r w:rsidRPr="009165A4">
        <w:rPr>
          <w:noProof w:val="0"/>
          <w:lang w:val="fr-FR"/>
        </w:rPr>
        <w:tab/>
        <w:t xml:space="preserve">Dans les modes de régulation précédents, les coefficients des polynômes R, S et T sont directement calculés par le FGC2. Dans ce dernier mode, ils doivent être définis par l’opérateur. Ce dernier mode, permet alors d’adapter le régulateur </w:t>
      </w:r>
      <w:r w:rsidR="00390D9E" w:rsidRPr="009165A4">
        <w:rPr>
          <w:noProof w:val="0"/>
          <w:lang w:val="fr-FR"/>
        </w:rPr>
        <w:t xml:space="preserve">RST </w:t>
      </w:r>
      <w:r w:rsidRPr="009165A4">
        <w:rPr>
          <w:noProof w:val="0"/>
          <w:lang w:val="fr-FR"/>
        </w:rPr>
        <w:t xml:space="preserve">à n’importe quels charge ou de l’optimiser en fonction </w:t>
      </w:r>
      <w:r w:rsidR="00124242">
        <w:rPr>
          <w:noProof w:val="0"/>
          <w:lang w:val="fr-FR"/>
        </w:rPr>
        <w:t>du</w:t>
      </w:r>
      <w:r w:rsidRPr="009165A4">
        <w:rPr>
          <w:noProof w:val="0"/>
          <w:lang w:val="fr-FR"/>
        </w:rPr>
        <w:t xml:space="preserve"> comportement particulier du système.</w:t>
      </w:r>
    </w:p>
    <w:p w:rsidR="00194469" w:rsidRPr="009165A4" w:rsidRDefault="00194469" w:rsidP="00194469">
      <w:pPr>
        <w:spacing w:before="60"/>
        <w:jc w:val="both"/>
        <w:rPr>
          <w:noProof w:val="0"/>
          <w:lang w:val="fr-FR"/>
        </w:rPr>
      </w:pPr>
    </w:p>
    <w:p w:rsidR="000C0996" w:rsidRPr="009165A4" w:rsidRDefault="00975ED7" w:rsidP="00975ED7">
      <w:pPr>
        <w:pStyle w:val="Heading1"/>
        <w:rPr>
          <w:lang w:val="fr-FR"/>
        </w:rPr>
      </w:pPr>
      <w:bookmarkStart w:id="21" w:name="_Toc120706789"/>
      <w:r w:rsidRPr="009165A4">
        <w:rPr>
          <w:sz w:val="20"/>
          <w:lang w:val="fr-FR"/>
        </w:rPr>
        <w:br w:type="page"/>
      </w:r>
      <w:bookmarkStart w:id="22" w:name="_Toc121545116"/>
      <w:r w:rsidR="000C0996" w:rsidRPr="009165A4">
        <w:rPr>
          <w:lang w:val="fr-FR"/>
        </w:rPr>
        <w:lastRenderedPageBreak/>
        <w:t>Régulation pour charge supra</w:t>
      </w:r>
      <w:r w:rsidR="00D5056E" w:rsidRPr="009165A4">
        <w:rPr>
          <w:lang w:val="fr-FR"/>
        </w:rPr>
        <w:t>conductrice</w:t>
      </w:r>
      <w:bookmarkEnd w:id="21"/>
      <w:bookmarkEnd w:id="22"/>
    </w:p>
    <w:p w:rsidR="009E7171" w:rsidRPr="009165A4" w:rsidRDefault="009E7171" w:rsidP="009E7171">
      <w:pPr>
        <w:spacing w:before="60"/>
        <w:jc w:val="both"/>
        <w:rPr>
          <w:noProof w:val="0"/>
          <w:lang w:val="fr-FR"/>
        </w:rPr>
      </w:pPr>
    </w:p>
    <w:p w:rsidR="009E7171" w:rsidRPr="009165A4" w:rsidRDefault="00637312" w:rsidP="009E7171">
      <w:pPr>
        <w:spacing w:before="60"/>
        <w:jc w:val="center"/>
        <w:rPr>
          <w:noProof w:val="0"/>
          <w:lang w:val="fr-FR"/>
        </w:rPr>
      </w:pPr>
      <w:r>
        <w:rPr>
          <w:lang w:val="en-GB" w:eastAsia="en-GB"/>
        </w:rPr>
        <w:drawing>
          <wp:inline distT="0" distB="0" distL="0" distR="0">
            <wp:extent cx="5067300" cy="16097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5067300" cy="1609725"/>
                    </a:xfrm>
                    <a:prstGeom prst="rect">
                      <a:avLst/>
                    </a:prstGeom>
                    <a:noFill/>
                    <a:ln w="9525">
                      <a:noFill/>
                      <a:miter lim="800000"/>
                      <a:headEnd/>
                      <a:tailEnd/>
                    </a:ln>
                  </pic:spPr>
                </pic:pic>
              </a:graphicData>
            </a:graphic>
          </wp:inline>
        </w:drawing>
      </w:r>
    </w:p>
    <w:p w:rsidR="009E7171" w:rsidRPr="009165A4" w:rsidRDefault="009E7171" w:rsidP="009E7171">
      <w:pPr>
        <w:spacing w:before="60"/>
        <w:jc w:val="center"/>
        <w:rPr>
          <w:noProof w:val="0"/>
          <w:lang w:val="fr-FR"/>
        </w:rPr>
      </w:pPr>
      <w:r w:rsidRPr="009165A4">
        <w:rPr>
          <w:noProof w:val="0"/>
          <w:lang w:val="fr-FR"/>
        </w:rPr>
        <w:t>Figure 10 : Rappel du la structure de la régulation RST.</w:t>
      </w:r>
    </w:p>
    <w:p w:rsidR="009E7171" w:rsidRPr="009165A4" w:rsidRDefault="009E7171" w:rsidP="009E7171">
      <w:pPr>
        <w:spacing w:before="60"/>
        <w:jc w:val="both"/>
        <w:rPr>
          <w:noProof w:val="0"/>
          <w:lang w:val="fr-FR"/>
        </w:rPr>
      </w:pPr>
    </w:p>
    <w:p w:rsidR="00B64E67" w:rsidRPr="009165A4" w:rsidRDefault="00B64E67" w:rsidP="00975ED7">
      <w:pPr>
        <w:pStyle w:val="Heading2"/>
        <w:rPr>
          <w:lang w:val="fr-FR"/>
        </w:rPr>
      </w:pPr>
      <w:bookmarkStart w:id="23" w:name="_Toc120706790"/>
      <w:bookmarkStart w:id="24" w:name="_Toc121545117"/>
      <w:r w:rsidRPr="009165A4">
        <w:rPr>
          <w:lang w:val="fr-FR"/>
        </w:rPr>
        <w:t>Modèle échantillonné de la charge</w:t>
      </w:r>
      <w:bookmarkEnd w:id="23"/>
      <w:bookmarkEnd w:id="24"/>
    </w:p>
    <w:p w:rsidR="000C0996" w:rsidRPr="009165A4" w:rsidRDefault="009E7171" w:rsidP="00BE4EA6">
      <w:pPr>
        <w:spacing w:before="60"/>
        <w:jc w:val="both"/>
        <w:rPr>
          <w:noProof w:val="0"/>
          <w:lang w:val="fr-FR"/>
        </w:rPr>
      </w:pPr>
      <w:r w:rsidRPr="009165A4">
        <w:rPr>
          <w:noProof w:val="0"/>
          <w:lang w:val="fr-FR"/>
        </w:rPr>
        <w:t>La fonction de transfert du système continu est :</w:t>
      </w:r>
    </w:p>
    <w:p w:rsidR="009E7171" w:rsidRPr="009165A4" w:rsidRDefault="009800FF" w:rsidP="009E7171">
      <w:pPr>
        <w:tabs>
          <w:tab w:val="right" w:pos="9356"/>
        </w:tabs>
        <w:spacing w:before="120" w:after="120"/>
        <w:jc w:val="both"/>
        <w:rPr>
          <w:b/>
          <w:noProof w:val="0"/>
          <w:lang w:val="fr-FR"/>
        </w:rPr>
      </w:pPr>
      <w:r w:rsidRPr="009165A4">
        <w:rPr>
          <w:noProof w:val="0"/>
          <w:position w:val="-30"/>
          <w:lang w:val="fr-FR"/>
        </w:rPr>
        <w:object w:dxaOrig="3739" w:dyaOrig="680">
          <v:shape id="_x0000_i1029" type="#_x0000_t75" style="width:186.75pt;height:33.75pt" o:ole="">
            <v:imagedata r:id="rId26" o:title=""/>
          </v:shape>
          <o:OLEObject Type="Embed" ProgID="Equation.3" ShapeID="_x0000_i1029" DrawAspect="Content" ObjectID="_1380456109" r:id="rId27"/>
        </w:object>
      </w:r>
      <w:r w:rsidR="009E7171" w:rsidRPr="009165A4">
        <w:rPr>
          <w:noProof w:val="0"/>
          <w:lang w:val="fr-FR"/>
        </w:rPr>
        <w:tab/>
      </w:r>
      <w:r w:rsidR="009E7171" w:rsidRPr="009165A4">
        <w:rPr>
          <w:b/>
          <w:noProof w:val="0"/>
          <w:lang w:val="fr-FR"/>
        </w:rPr>
        <w:t>(5)</w:t>
      </w:r>
    </w:p>
    <w:p w:rsidR="009800FF" w:rsidRPr="009165A4" w:rsidRDefault="009800FF" w:rsidP="009800FF">
      <w:pPr>
        <w:tabs>
          <w:tab w:val="right" w:pos="9356"/>
        </w:tabs>
        <w:spacing w:before="60"/>
        <w:jc w:val="both"/>
        <w:rPr>
          <w:noProof w:val="0"/>
          <w:lang w:val="fr-FR"/>
        </w:rPr>
      </w:pPr>
      <w:r w:rsidRPr="009165A4">
        <w:rPr>
          <w:noProof w:val="0"/>
          <w:lang w:val="fr-FR"/>
        </w:rPr>
        <w:t>Avec :</w:t>
      </w:r>
    </w:p>
    <w:p w:rsidR="009800FF" w:rsidRPr="009165A4" w:rsidRDefault="00074785" w:rsidP="009800FF">
      <w:pPr>
        <w:tabs>
          <w:tab w:val="right" w:pos="9356"/>
        </w:tabs>
        <w:spacing w:before="120" w:after="120"/>
        <w:jc w:val="both"/>
        <w:rPr>
          <w:b/>
          <w:noProof w:val="0"/>
          <w:lang w:val="fr-FR"/>
        </w:rPr>
      </w:pPr>
      <w:r w:rsidRPr="009165A4">
        <w:rPr>
          <w:noProof w:val="0"/>
          <w:position w:val="-30"/>
          <w:lang w:val="fr-FR"/>
        </w:rPr>
        <w:object w:dxaOrig="1600" w:dyaOrig="720">
          <v:shape id="_x0000_i1030" type="#_x0000_t75" style="width:80.25pt;height:36pt" o:ole="">
            <v:imagedata r:id="rId28" o:title=""/>
          </v:shape>
          <o:OLEObject Type="Embed" ProgID="Equation.3" ShapeID="_x0000_i1030" DrawAspect="Content" ObjectID="_1380456110" r:id="rId29"/>
        </w:object>
      </w:r>
      <w:r w:rsidR="009800FF" w:rsidRPr="009165A4">
        <w:rPr>
          <w:noProof w:val="0"/>
          <w:lang w:val="fr-FR"/>
        </w:rPr>
        <w:tab/>
      </w:r>
      <w:r w:rsidR="009800FF" w:rsidRPr="009165A4">
        <w:rPr>
          <w:b/>
          <w:noProof w:val="0"/>
          <w:lang w:val="fr-FR"/>
        </w:rPr>
        <w:t>(6)</w:t>
      </w:r>
    </w:p>
    <w:p w:rsidR="000C0996" w:rsidRPr="009165A4" w:rsidRDefault="009E7171" w:rsidP="00BE4EA6">
      <w:pPr>
        <w:spacing w:before="60"/>
        <w:jc w:val="both"/>
        <w:rPr>
          <w:noProof w:val="0"/>
          <w:lang w:val="fr-FR"/>
        </w:rPr>
      </w:pPr>
      <w:r w:rsidRPr="009165A4">
        <w:rPr>
          <w:noProof w:val="0"/>
          <w:lang w:val="fr-FR"/>
        </w:rPr>
        <w:t>D’où, nous obtenons pour le modèle échantillonné</w:t>
      </w:r>
      <w:r w:rsidR="00074785" w:rsidRPr="009165A4">
        <w:rPr>
          <w:noProof w:val="0"/>
          <w:lang w:val="fr-FR"/>
        </w:rPr>
        <w:t xml:space="preserve"> (de période d’échantillonnage Te)</w:t>
      </w:r>
      <w:r w:rsidRPr="009165A4">
        <w:rPr>
          <w:noProof w:val="0"/>
          <w:lang w:val="fr-FR"/>
        </w:rPr>
        <w:t> :</w:t>
      </w:r>
    </w:p>
    <w:p w:rsidR="009E7171" w:rsidRPr="009165A4" w:rsidRDefault="00076828" w:rsidP="009E7171">
      <w:pPr>
        <w:tabs>
          <w:tab w:val="right" w:pos="9356"/>
        </w:tabs>
        <w:spacing w:before="120" w:after="120"/>
        <w:jc w:val="both"/>
        <w:rPr>
          <w:b/>
          <w:noProof w:val="0"/>
          <w:lang w:val="fr-FR"/>
        </w:rPr>
      </w:pPr>
      <w:r w:rsidRPr="009165A4">
        <w:rPr>
          <w:noProof w:val="0"/>
          <w:position w:val="-34"/>
          <w:lang w:val="fr-FR"/>
        </w:rPr>
        <w:object w:dxaOrig="5760" w:dyaOrig="800">
          <v:shape id="_x0000_i1031" type="#_x0000_t75" style="width:4in;height:39.75pt" o:ole="">
            <v:imagedata r:id="rId30" o:title=""/>
          </v:shape>
          <o:OLEObject Type="Embed" ProgID="Equation.3" ShapeID="_x0000_i1031" DrawAspect="Content" ObjectID="_1380456111" r:id="rId31"/>
        </w:object>
      </w:r>
      <w:r w:rsidR="009E7171" w:rsidRPr="009165A4">
        <w:rPr>
          <w:noProof w:val="0"/>
          <w:lang w:val="fr-FR"/>
        </w:rPr>
        <w:tab/>
      </w:r>
      <w:r w:rsidR="00074785" w:rsidRPr="009165A4">
        <w:rPr>
          <w:b/>
          <w:noProof w:val="0"/>
          <w:lang w:val="fr-FR"/>
        </w:rPr>
        <w:t>(7</w:t>
      </w:r>
      <w:r w:rsidR="009E7171" w:rsidRPr="009165A4">
        <w:rPr>
          <w:b/>
          <w:noProof w:val="0"/>
          <w:lang w:val="fr-FR"/>
        </w:rPr>
        <w:t>)</w:t>
      </w:r>
    </w:p>
    <w:p w:rsidR="00074785" w:rsidRPr="009165A4" w:rsidRDefault="00074785" w:rsidP="00074785">
      <w:pPr>
        <w:tabs>
          <w:tab w:val="right" w:pos="9356"/>
        </w:tabs>
        <w:spacing w:before="60"/>
        <w:jc w:val="both"/>
        <w:rPr>
          <w:noProof w:val="0"/>
          <w:lang w:val="fr-FR"/>
        </w:rPr>
      </w:pPr>
      <w:r w:rsidRPr="009165A4">
        <w:rPr>
          <w:noProof w:val="0"/>
          <w:lang w:val="fr-FR"/>
        </w:rPr>
        <w:t>Avec :</w:t>
      </w:r>
    </w:p>
    <w:p w:rsidR="00074785" w:rsidRPr="009165A4" w:rsidRDefault="00320470" w:rsidP="00074785">
      <w:pPr>
        <w:tabs>
          <w:tab w:val="right" w:pos="9356"/>
        </w:tabs>
        <w:spacing w:before="120" w:after="120"/>
        <w:jc w:val="both"/>
        <w:rPr>
          <w:b/>
          <w:noProof w:val="0"/>
          <w:lang w:val="fr-FR"/>
        </w:rPr>
      </w:pPr>
      <w:r w:rsidRPr="009165A4">
        <w:rPr>
          <w:noProof w:val="0"/>
          <w:position w:val="-38"/>
          <w:lang w:val="fr-FR"/>
        </w:rPr>
        <w:object w:dxaOrig="2340" w:dyaOrig="880">
          <v:shape id="_x0000_i1032" type="#_x0000_t75" style="width:117pt;height:44.25pt" o:ole="">
            <v:imagedata r:id="rId32" o:title=""/>
          </v:shape>
          <o:OLEObject Type="Embed" ProgID="Equation.3" ShapeID="_x0000_i1032" DrawAspect="Content" ObjectID="_1380456112" r:id="rId33"/>
        </w:object>
      </w:r>
      <w:r w:rsidR="00074785" w:rsidRPr="009165A4">
        <w:rPr>
          <w:noProof w:val="0"/>
          <w:lang w:val="fr-FR"/>
        </w:rPr>
        <w:tab/>
      </w:r>
      <w:r w:rsidR="00074785" w:rsidRPr="009165A4">
        <w:rPr>
          <w:b/>
          <w:noProof w:val="0"/>
          <w:lang w:val="fr-FR"/>
        </w:rPr>
        <w:t>(8)</w:t>
      </w:r>
    </w:p>
    <w:p w:rsidR="000C0996" w:rsidRPr="009165A4" w:rsidRDefault="00D30E1E" w:rsidP="00BE4EA6">
      <w:pPr>
        <w:spacing w:before="60"/>
        <w:jc w:val="both"/>
        <w:rPr>
          <w:noProof w:val="0"/>
          <w:lang w:val="fr-FR"/>
        </w:rPr>
      </w:pPr>
      <w:r w:rsidRPr="009165A4">
        <w:rPr>
          <w:noProof w:val="0"/>
          <w:lang w:val="fr-FR"/>
        </w:rPr>
        <w:t xml:space="preserve">Nous constatons que le système à réguler </w:t>
      </w:r>
      <w:r w:rsidR="00947ABA" w:rsidRPr="009165A4">
        <w:rPr>
          <w:noProof w:val="0"/>
          <w:lang w:val="fr-FR"/>
        </w:rPr>
        <w:t xml:space="preserve">ne possède pas de zéro et un seul </w:t>
      </w:r>
      <w:r w:rsidRPr="009165A4">
        <w:rPr>
          <w:noProof w:val="0"/>
          <w:lang w:val="fr-FR"/>
        </w:rPr>
        <w:t>pôle en :</w:t>
      </w:r>
    </w:p>
    <w:p w:rsidR="00D30E1E" w:rsidRPr="009165A4" w:rsidRDefault="00347BB7" w:rsidP="00D30E1E">
      <w:pPr>
        <w:tabs>
          <w:tab w:val="right" w:pos="9356"/>
        </w:tabs>
        <w:spacing w:before="120" w:after="120"/>
        <w:jc w:val="both"/>
        <w:rPr>
          <w:b/>
          <w:noProof w:val="0"/>
          <w:lang w:val="fr-FR"/>
        </w:rPr>
      </w:pPr>
      <w:r w:rsidRPr="009165A4">
        <w:rPr>
          <w:noProof w:val="0"/>
          <w:position w:val="-10"/>
          <w:lang w:val="fr-FR"/>
        </w:rPr>
        <w:object w:dxaOrig="999" w:dyaOrig="320">
          <v:shape id="_x0000_i1033" type="#_x0000_t75" style="width:50.25pt;height:15.75pt" o:ole="">
            <v:imagedata r:id="rId34" o:title=""/>
          </v:shape>
          <o:OLEObject Type="Embed" ProgID="Equation.3" ShapeID="_x0000_i1033" DrawAspect="Content" ObjectID="_1380456113" r:id="rId35"/>
        </w:object>
      </w:r>
      <w:r w:rsidR="00D30E1E" w:rsidRPr="009165A4">
        <w:rPr>
          <w:noProof w:val="0"/>
          <w:lang w:val="fr-FR"/>
        </w:rPr>
        <w:tab/>
      </w:r>
      <w:r w:rsidR="00D30E1E" w:rsidRPr="009165A4">
        <w:rPr>
          <w:b/>
          <w:noProof w:val="0"/>
          <w:lang w:val="fr-FR"/>
        </w:rPr>
        <w:t>(</w:t>
      </w:r>
      <w:r w:rsidR="00947ABA" w:rsidRPr="009165A4">
        <w:rPr>
          <w:b/>
          <w:noProof w:val="0"/>
          <w:lang w:val="fr-FR"/>
        </w:rPr>
        <w:t>9</w:t>
      </w:r>
      <w:r w:rsidR="00D30E1E" w:rsidRPr="009165A4">
        <w:rPr>
          <w:b/>
          <w:noProof w:val="0"/>
          <w:lang w:val="fr-FR"/>
        </w:rPr>
        <w:t>)</w:t>
      </w:r>
    </w:p>
    <w:p w:rsidR="000C0996" w:rsidRPr="009165A4" w:rsidRDefault="000C0996" w:rsidP="00BE4EA6">
      <w:pPr>
        <w:spacing w:before="60"/>
        <w:jc w:val="both"/>
        <w:rPr>
          <w:noProof w:val="0"/>
          <w:lang w:val="fr-FR"/>
        </w:rPr>
      </w:pPr>
    </w:p>
    <w:p w:rsidR="001C6AFC" w:rsidRPr="009165A4" w:rsidRDefault="001C6AFC" w:rsidP="00975ED7">
      <w:pPr>
        <w:pStyle w:val="Heading2"/>
        <w:rPr>
          <w:lang w:val="fr-FR"/>
        </w:rPr>
      </w:pPr>
      <w:bookmarkStart w:id="25" w:name="_Toc121545118"/>
      <w:r w:rsidRPr="009165A4">
        <w:rPr>
          <w:lang w:val="fr-FR"/>
        </w:rPr>
        <w:t>Définition des polynôme R(</w:t>
      </w:r>
      <w:r w:rsidRPr="009165A4">
        <w:rPr>
          <w:caps w:val="0"/>
          <w:szCs w:val="24"/>
          <w:lang w:val="fr-FR"/>
        </w:rPr>
        <w:t>z</w:t>
      </w:r>
      <w:r w:rsidRPr="009165A4">
        <w:rPr>
          <w:caps w:val="0"/>
          <w:szCs w:val="24"/>
          <w:vertAlign w:val="superscript"/>
          <w:lang w:val="fr-FR"/>
        </w:rPr>
        <w:t>-1</w:t>
      </w:r>
      <w:r w:rsidRPr="009165A4">
        <w:rPr>
          <w:lang w:val="fr-FR"/>
        </w:rPr>
        <w:t>), S(</w:t>
      </w:r>
      <w:r w:rsidRPr="009165A4">
        <w:rPr>
          <w:caps w:val="0"/>
          <w:szCs w:val="24"/>
          <w:lang w:val="fr-FR"/>
        </w:rPr>
        <w:t>z</w:t>
      </w:r>
      <w:r w:rsidRPr="009165A4">
        <w:rPr>
          <w:caps w:val="0"/>
          <w:szCs w:val="24"/>
          <w:vertAlign w:val="superscript"/>
          <w:lang w:val="fr-FR"/>
        </w:rPr>
        <w:t>-1</w:t>
      </w:r>
      <w:r w:rsidRPr="009165A4">
        <w:rPr>
          <w:lang w:val="fr-FR"/>
        </w:rPr>
        <w:t>) et T(</w:t>
      </w:r>
      <w:r w:rsidRPr="009165A4">
        <w:rPr>
          <w:caps w:val="0"/>
          <w:szCs w:val="24"/>
          <w:lang w:val="fr-FR"/>
        </w:rPr>
        <w:t>z</w:t>
      </w:r>
      <w:r w:rsidRPr="009165A4">
        <w:rPr>
          <w:caps w:val="0"/>
          <w:szCs w:val="24"/>
          <w:vertAlign w:val="superscript"/>
          <w:lang w:val="fr-FR"/>
        </w:rPr>
        <w:t>-1</w:t>
      </w:r>
      <w:r w:rsidRPr="009165A4">
        <w:rPr>
          <w:lang w:val="fr-FR"/>
        </w:rPr>
        <w:t>)</w:t>
      </w:r>
      <w:bookmarkEnd w:id="25"/>
    </w:p>
    <w:p w:rsidR="000C0996" w:rsidRPr="009165A4" w:rsidRDefault="00076828" w:rsidP="00BE4EA6">
      <w:pPr>
        <w:spacing w:before="60"/>
        <w:jc w:val="both"/>
        <w:rPr>
          <w:noProof w:val="0"/>
          <w:lang w:val="fr-FR"/>
        </w:rPr>
      </w:pPr>
      <w:r w:rsidRPr="009165A4">
        <w:rPr>
          <w:noProof w:val="0"/>
          <w:lang w:val="fr-FR"/>
        </w:rPr>
        <w:t xml:space="preserve">Pour définir les polynômes R, S et T il faut revenir un moment sur les deux fonctions de transfert </w:t>
      </w:r>
      <w:proofErr w:type="spellStart"/>
      <w:r w:rsidRPr="009165A4">
        <w:rPr>
          <w:noProof w:val="0"/>
          <w:lang w:val="fr-FR"/>
        </w:rPr>
        <w:t>Iload</w:t>
      </w:r>
      <w:proofErr w:type="spellEnd"/>
      <w:r w:rsidRPr="009165A4">
        <w:rPr>
          <w:noProof w:val="0"/>
          <w:lang w:val="fr-FR"/>
        </w:rPr>
        <w:t>/</w:t>
      </w:r>
      <w:proofErr w:type="spellStart"/>
      <w:r w:rsidRPr="009165A4">
        <w:rPr>
          <w:noProof w:val="0"/>
          <w:lang w:val="fr-FR"/>
        </w:rPr>
        <w:t>Iref</w:t>
      </w:r>
      <w:proofErr w:type="spellEnd"/>
      <w:r w:rsidRPr="009165A4">
        <w:rPr>
          <w:noProof w:val="0"/>
          <w:lang w:val="fr-FR"/>
        </w:rPr>
        <w:t xml:space="preserve"> et </w:t>
      </w:r>
      <w:proofErr w:type="spellStart"/>
      <w:r w:rsidRPr="009165A4">
        <w:rPr>
          <w:noProof w:val="0"/>
          <w:lang w:val="fr-FR"/>
        </w:rPr>
        <w:t>Iload</w:t>
      </w:r>
      <w:proofErr w:type="spellEnd"/>
      <w:r w:rsidRPr="009165A4">
        <w:rPr>
          <w:noProof w:val="0"/>
          <w:lang w:val="fr-FR"/>
        </w:rPr>
        <w:t>/p :</w:t>
      </w:r>
    </w:p>
    <w:p w:rsidR="00381E26" w:rsidRPr="009165A4" w:rsidRDefault="00381E26" w:rsidP="00381E26">
      <w:pPr>
        <w:tabs>
          <w:tab w:val="right" w:pos="9356"/>
        </w:tabs>
        <w:spacing w:before="120" w:after="120"/>
        <w:jc w:val="both"/>
        <w:rPr>
          <w:b/>
          <w:noProof w:val="0"/>
          <w:lang w:val="fr-FR"/>
        </w:rPr>
      </w:pPr>
      <w:r w:rsidRPr="009165A4">
        <w:rPr>
          <w:noProof w:val="0"/>
          <w:position w:val="-76"/>
          <w:lang w:val="fr-FR"/>
        </w:rPr>
        <w:object w:dxaOrig="4620" w:dyaOrig="1640">
          <v:shape id="_x0000_i1034" type="#_x0000_t75" style="width:231pt;height:81.75pt" o:ole="">
            <v:imagedata r:id="rId36" o:title=""/>
          </v:shape>
          <o:OLEObject Type="Embed" ProgID="Equation.3" ShapeID="_x0000_i1034" DrawAspect="Content" ObjectID="_1380456114" r:id="rId37"/>
        </w:object>
      </w:r>
      <w:r w:rsidRPr="009165A4">
        <w:rPr>
          <w:noProof w:val="0"/>
          <w:lang w:val="fr-FR"/>
        </w:rPr>
        <w:tab/>
      </w:r>
      <w:r w:rsidR="00EB6A83" w:rsidRPr="009165A4">
        <w:rPr>
          <w:b/>
          <w:noProof w:val="0"/>
          <w:lang w:val="fr-FR"/>
        </w:rPr>
        <w:t>(10</w:t>
      </w:r>
      <w:r w:rsidRPr="009165A4">
        <w:rPr>
          <w:b/>
          <w:noProof w:val="0"/>
          <w:lang w:val="fr-FR"/>
        </w:rPr>
        <w:t>)</w:t>
      </w:r>
    </w:p>
    <w:p w:rsidR="000C0996" w:rsidRPr="009165A4" w:rsidRDefault="00D94214" w:rsidP="00BE4EA6">
      <w:pPr>
        <w:spacing w:before="60"/>
        <w:jc w:val="both"/>
        <w:rPr>
          <w:noProof w:val="0"/>
          <w:lang w:val="fr-FR"/>
        </w:rPr>
      </w:pPr>
      <w:r w:rsidRPr="009165A4">
        <w:rPr>
          <w:noProof w:val="0"/>
          <w:lang w:val="fr-FR"/>
        </w:rPr>
        <w:t>Avec :</w:t>
      </w:r>
    </w:p>
    <w:p w:rsidR="00D94214" w:rsidRPr="009165A4" w:rsidRDefault="00875349" w:rsidP="00D94214">
      <w:pPr>
        <w:tabs>
          <w:tab w:val="right" w:pos="9356"/>
        </w:tabs>
        <w:spacing w:before="120" w:after="120"/>
        <w:jc w:val="both"/>
        <w:rPr>
          <w:b/>
          <w:noProof w:val="0"/>
          <w:lang w:val="fr-FR"/>
        </w:rPr>
      </w:pPr>
      <w:r w:rsidRPr="009165A4">
        <w:rPr>
          <w:noProof w:val="0"/>
          <w:position w:val="-10"/>
          <w:lang w:val="fr-FR"/>
        </w:rPr>
        <w:object w:dxaOrig="2140" w:dyaOrig="420">
          <v:shape id="_x0000_i1035" type="#_x0000_t75" style="width:107.25pt;height:21pt" o:ole="">
            <v:imagedata r:id="rId38" o:title=""/>
          </v:shape>
          <o:OLEObject Type="Embed" ProgID="Equation.3" ShapeID="_x0000_i1035" DrawAspect="Content" ObjectID="_1380456115" r:id="rId39"/>
        </w:object>
      </w:r>
      <w:r w:rsidR="00D94214" w:rsidRPr="009165A4">
        <w:rPr>
          <w:noProof w:val="0"/>
          <w:lang w:val="fr-FR"/>
        </w:rPr>
        <w:tab/>
      </w:r>
      <w:r w:rsidR="00EB6A83" w:rsidRPr="009165A4">
        <w:rPr>
          <w:b/>
          <w:noProof w:val="0"/>
          <w:lang w:val="fr-FR"/>
        </w:rPr>
        <w:t>(11</w:t>
      </w:r>
      <w:r w:rsidR="00D94214" w:rsidRPr="009165A4">
        <w:rPr>
          <w:b/>
          <w:noProof w:val="0"/>
          <w:lang w:val="fr-FR"/>
        </w:rPr>
        <w:t>)</w:t>
      </w:r>
    </w:p>
    <w:p w:rsidR="00320470" w:rsidRPr="009165A4" w:rsidRDefault="00320470" w:rsidP="00BE4EA6">
      <w:pPr>
        <w:spacing w:before="60"/>
        <w:jc w:val="both"/>
        <w:rPr>
          <w:noProof w:val="0"/>
          <w:lang w:val="fr-FR"/>
        </w:rPr>
      </w:pPr>
    </w:p>
    <w:p w:rsidR="00320470" w:rsidRPr="009165A4" w:rsidRDefault="00320470" w:rsidP="00975ED7">
      <w:pPr>
        <w:pStyle w:val="Heading3"/>
        <w:rPr>
          <w:lang w:val="fr-FR"/>
        </w:rPr>
      </w:pPr>
      <w:bookmarkStart w:id="26" w:name="_Toc121545119"/>
      <w:r w:rsidRPr="009165A4">
        <w:rPr>
          <w:lang w:val="fr-FR"/>
        </w:rPr>
        <w:t>Définition du polynome S(</w:t>
      </w:r>
      <w:r w:rsidRPr="009165A4">
        <w:rPr>
          <w:caps w:val="0"/>
          <w:szCs w:val="22"/>
          <w:lang w:val="fr-FR"/>
        </w:rPr>
        <w:t>z</w:t>
      </w:r>
      <w:r w:rsidRPr="009165A4">
        <w:rPr>
          <w:caps w:val="0"/>
          <w:szCs w:val="22"/>
          <w:vertAlign w:val="superscript"/>
          <w:lang w:val="fr-FR"/>
        </w:rPr>
        <w:t>-1</w:t>
      </w:r>
      <w:r w:rsidRPr="009165A4">
        <w:rPr>
          <w:lang w:val="fr-FR"/>
        </w:rPr>
        <w:t>)</w:t>
      </w:r>
      <w:bookmarkEnd w:id="26"/>
    </w:p>
    <w:p w:rsidR="000C0996" w:rsidRPr="009165A4" w:rsidRDefault="005605BB" w:rsidP="005605BB">
      <w:pPr>
        <w:spacing w:before="60"/>
        <w:ind w:left="270" w:hanging="270"/>
        <w:jc w:val="both"/>
        <w:rPr>
          <w:noProof w:val="0"/>
          <w:lang w:val="fr-FR"/>
        </w:rPr>
      </w:pPr>
      <w:r w:rsidRPr="009165A4">
        <w:rPr>
          <w:noProof w:val="0"/>
          <w:lang w:val="fr-FR"/>
        </w:rPr>
        <w:t>1.</w:t>
      </w:r>
      <w:r w:rsidRPr="009165A4">
        <w:rPr>
          <w:noProof w:val="0"/>
          <w:lang w:val="fr-FR"/>
        </w:rPr>
        <w:tab/>
      </w:r>
      <w:r w:rsidR="00EA74F5" w:rsidRPr="009165A4">
        <w:rPr>
          <w:noProof w:val="0"/>
          <w:lang w:val="fr-FR"/>
        </w:rPr>
        <w:t xml:space="preserve">Nous désirons que le courant de sortie suive "parfaitement" le courant de référence. Pour cela, il faut que la fonction de transfert </w:t>
      </w:r>
      <w:proofErr w:type="spellStart"/>
      <w:r w:rsidR="00EA74F5" w:rsidRPr="009165A4">
        <w:rPr>
          <w:noProof w:val="0"/>
          <w:lang w:val="fr-FR"/>
        </w:rPr>
        <w:t>Iload</w:t>
      </w:r>
      <w:proofErr w:type="spellEnd"/>
      <w:r w:rsidR="00EA74F5" w:rsidRPr="009165A4">
        <w:rPr>
          <w:noProof w:val="0"/>
          <w:lang w:val="fr-FR"/>
        </w:rPr>
        <w:t>/</w:t>
      </w:r>
      <w:proofErr w:type="spellStart"/>
      <w:r w:rsidR="00EA74F5" w:rsidRPr="009165A4">
        <w:rPr>
          <w:noProof w:val="0"/>
          <w:lang w:val="fr-FR"/>
        </w:rPr>
        <w:t>Iref</w:t>
      </w:r>
      <w:proofErr w:type="spellEnd"/>
      <w:r w:rsidR="00EA74F5" w:rsidRPr="009165A4">
        <w:rPr>
          <w:noProof w:val="0"/>
          <w:lang w:val="fr-FR"/>
        </w:rPr>
        <w:t xml:space="preserve"> soit indépendant</w:t>
      </w:r>
      <w:r w:rsidR="00D01901" w:rsidRPr="009165A4">
        <w:rPr>
          <w:noProof w:val="0"/>
          <w:lang w:val="fr-FR"/>
        </w:rPr>
        <w:t>e</w:t>
      </w:r>
      <w:r w:rsidR="00EA74F5" w:rsidRPr="009165A4">
        <w:rPr>
          <w:noProof w:val="0"/>
          <w:lang w:val="fr-FR"/>
        </w:rPr>
        <w:t xml:space="preserve"> du polynôme B</w:t>
      </w:r>
      <w:r w:rsidR="00D94214" w:rsidRPr="009165A4">
        <w:rPr>
          <w:noProof w:val="0"/>
          <w:vertAlign w:val="superscript"/>
          <w:lang w:val="fr-FR"/>
        </w:rPr>
        <w:t>’</w:t>
      </w:r>
      <w:r w:rsidR="00EA74F5" w:rsidRPr="009165A4">
        <w:rPr>
          <w:noProof w:val="0"/>
          <w:lang w:val="fr-FR"/>
        </w:rPr>
        <w:t>(z</w:t>
      </w:r>
      <w:r w:rsidR="00EA74F5" w:rsidRPr="009165A4">
        <w:rPr>
          <w:noProof w:val="0"/>
          <w:vertAlign w:val="superscript"/>
          <w:lang w:val="fr-FR"/>
        </w:rPr>
        <w:t>-1</w:t>
      </w:r>
      <w:r w:rsidR="00EA74F5" w:rsidRPr="009165A4">
        <w:rPr>
          <w:noProof w:val="0"/>
          <w:lang w:val="fr-FR"/>
        </w:rPr>
        <w:t xml:space="preserve">), c'est-à-dire qu’il faut compenser le polynôme </w:t>
      </w:r>
      <w:r w:rsidR="00D94214" w:rsidRPr="009165A4">
        <w:rPr>
          <w:noProof w:val="0"/>
          <w:lang w:val="fr-FR"/>
        </w:rPr>
        <w:t>B</w:t>
      </w:r>
      <w:r w:rsidR="00D94214" w:rsidRPr="009165A4">
        <w:rPr>
          <w:noProof w:val="0"/>
          <w:vertAlign w:val="superscript"/>
          <w:lang w:val="fr-FR"/>
        </w:rPr>
        <w:t>’</w:t>
      </w:r>
      <w:r w:rsidR="00D94214" w:rsidRPr="009165A4">
        <w:rPr>
          <w:noProof w:val="0"/>
          <w:lang w:val="fr-FR"/>
        </w:rPr>
        <w:t>(z</w:t>
      </w:r>
      <w:r w:rsidR="00D94214" w:rsidRPr="009165A4">
        <w:rPr>
          <w:noProof w:val="0"/>
          <w:vertAlign w:val="superscript"/>
          <w:lang w:val="fr-FR"/>
        </w:rPr>
        <w:t>-1</w:t>
      </w:r>
      <w:r w:rsidR="00D94214" w:rsidRPr="009165A4">
        <w:rPr>
          <w:noProof w:val="0"/>
          <w:lang w:val="fr-FR"/>
        </w:rPr>
        <w:t xml:space="preserve">) </w:t>
      </w:r>
      <w:r w:rsidR="00EA74F5" w:rsidRPr="009165A4">
        <w:rPr>
          <w:noProof w:val="0"/>
          <w:lang w:val="fr-FR"/>
        </w:rPr>
        <w:t>en posant :</w:t>
      </w:r>
    </w:p>
    <w:p w:rsidR="00EA74F5" w:rsidRPr="009165A4" w:rsidRDefault="00320470" w:rsidP="00EA74F5">
      <w:pPr>
        <w:tabs>
          <w:tab w:val="right" w:pos="9356"/>
        </w:tabs>
        <w:spacing w:before="120" w:after="120"/>
        <w:ind w:left="270"/>
        <w:jc w:val="both"/>
        <w:rPr>
          <w:b/>
          <w:noProof w:val="0"/>
          <w:lang w:val="fr-FR"/>
        </w:rPr>
      </w:pPr>
      <w:r w:rsidRPr="009165A4">
        <w:rPr>
          <w:noProof w:val="0"/>
          <w:position w:val="-10"/>
          <w:lang w:val="fr-FR"/>
        </w:rPr>
        <w:object w:dxaOrig="2540" w:dyaOrig="420">
          <v:shape id="_x0000_i1036" type="#_x0000_t75" style="width:126.75pt;height:21pt" o:ole="">
            <v:imagedata r:id="rId40" o:title=""/>
          </v:shape>
          <o:OLEObject Type="Embed" ProgID="Equation.3" ShapeID="_x0000_i1036" DrawAspect="Content" ObjectID="_1380456116" r:id="rId41"/>
        </w:object>
      </w:r>
      <w:r w:rsidR="00EA74F5" w:rsidRPr="009165A4">
        <w:rPr>
          <w:noProof w:val="0"/>
          <w:lang w:val="fr-FR"/>
        </w:rPr>
        <w:tab/>
      </w:r>
      <w:r w:rsidR="00EB6A83" w:rsidRPr="009165A4">
        <w:rPr>
          <w:b/>
          <w:noProof w:val="0"/>
          <w:lang w:val="fr-FR"/>
        </w:rPr>
        <w:t>(12</w:t>
      </w:r>
      <w:r w:rsidR="00EA74F5" w:rsidRPr="009165A4">
        <w:rPr>
          <w:b/>
          <w:noProof w:val="0"/>
          <w:lang w:val="fr-FR"/>
        </w:rPr>
        <w:t>)</w:t>
      </w:r>
    </w:p>
    <w:p w:rsidR="000C0996" w:rsidRPr="009165A4" w:rsidRDefault="00EA74F5" w:rsidP="005605BB">
      <w:pPr>
        <w:spacing w:before="60"/>
        <w:ind w:left="270"/>
        <w:jc w:val="both"/>
        <w:rPr>
          <w:b/>
          <w:noProof w:val="0"/>
          <w:lang w:val="fr-FR"/>
        </w:rPr>
      </w:pPr>
      <w:r w:rsidRPr="009165A4">
        <w:rPr>
          <w:noProof w:val="0"/>
          <w:lang w:val="fr-FR"/>
        </w:rPr>
        <w:t xml:space="preserve">Cette compensation n’est possible que si les solutions de </w:t>
      </w:r>
      <w:r w:rsidR="00D94214" w:rsidRPr="009165A4">
        <w:rPr>
          <w:noProof w:val="0"/>
          <w:lang w:val="fr-FR"/>
        </w:rPr>
        <w:t>B</w:t>
      </w:r>
      <w:r w:rsidR="00D94214" w:rsidRPr="009165A4">
        <w:rPr>
          <w:noProof w:val="0"/>
          <w:vertAlign w:val="superscript"/>
          <w:lang w:val="fr-FR"/>
        </w:rPr>
        <w:t>’</w:t>
      </w:r>
      <w:r w:rsidR="00D94214" w:rsidRPr="009165A4">
        <w:rPr>
          <w:noProof w:val="0"/>
          <w:lang w:val="fr-FR"/>
        </w:rPr>
        <w:t>(z</w:t>
      </w:r>
      <w:r w:rsidR="00D94214" w:rsidRPr="009165A4">
        <w:rPr>
          <w:noProof w:val="0"/>
          <w:vertAlign w:val="superscript"/>
          <w:lang w:val="fr-FR"/>
        </w:rPr>
        <w:t>-1</w:t>
      </w:r>
      <w:r w:rsidR="00D94214" w:rsidRPr="009165A4">
        <w:rPr>
          <w:noProof w:val="0"/>
          <w:lang w:val="fr-FR"/>
        </w:rPr>
        <w:t>)</w:t>
      </w:r>
      <w:r w:rsidR="00D01901" w:rsidRPr="009165A4">
        <w:rPr>
          <w:noProof w:val="0"/>
          <w:lang w:val="fr-FR"/>
        </w:rPr>
        <w:t xml:space="preserve"> = 0 sont stables. En effet, cette compensation implique d’avoir des "pôles cachés" solution de </w:t>
      </w:r>
      <w:r w:rsidR="00D94214" w:rsidRPr="009165A4">
        <w:rPr>
          <w:noProof w:val="0"/>
          <w:lang w:val="fr-FR"/>
        </w:rPr>
        <w:t>B</w:t>
      </w:r>
      <w:r w:rsidR="00D94214" w:rsidRPr="009165A4">
        <w:rPr>
          <w:noProof w:val="0"/>
          <w:vertAlign w:val="superscript"/>
          <w:lang w:val="fr-FR"/>
        </w:rPr>
        <w:t>’</w:t>
      </w:r>
      <w:r w:rsidR="00D94214" w:rsidRPr="009165A4">
        <w:rPr>
          <w:noProof w:val="0"/>
          <w:lang w:val="fr-FR"/>
        </w:rPr>
        <w:t>(z</w:t>
      </w:r>
      <w:r w:rsidR="00D94214" w:rsidRPr="009165A4">
        <w:rPr>
          <w:noProof w:val="0"/>
          <w:vertAlign w:val="superscript"/>
          <w:lang w:val="fr-FR"/>
        </w:rPr>
        <w:t>-1</w:t>
      </w:r>
      <w:r w:rsidR="00D94214" w:rsidRPr="009165A4">
        <w:rPr>
          <w:noProof w:val="0"/>
          <w:lang w:val="fr-FR"/>
        </w:rPr>
        <w:t xml:space="preserve">) </w:t>
      </w:r>
      <w:r w:rsidR="00D01901" w:rsidRPr="009165A4">
        <w:rPr>
          <w:noProof w:val="0"/>
          <w:lang w:val="fr-FR"/>
        </w:rPr>
        <w:t>= 0</w:t>
      </w:r>
      <w:r w:rsidR="000D0F05" w:rsidRPr="009165A4">
        <w:rPr>
          <w:noProof w:val="0"/>
          <w:lang w:val="fr-FR"/>
        </w:rPr>
        <w:t>. Dans le cas présent, il n’y a pas de problème de stabilité étant donné que B</w:t>
      </w:r>
      <w:r w:rsidR="000D0F05" w:rsidRPr="009165A4">
        <w:rPr>
          <w:noProof w:val="0"/>
          <w:vertAlign w:val="superscript"/>
          <w:lang w:val="fr-FR"/>
        </w:rPr>
        <w:t>’</w:t>
      </w:r>
      <w:r w:rsidR="000D0F05" w:rsidRPr="009165A4">
        <w:rPr>
          <w:noProof w:val="0"/>
          <w:lang w:val="fr-FR"/>
        </w:rPr>
        <w:t>(z</w:t>
      </w:r>
      <w:r w:rsidR="000D0F05" w:rsidRPr="009165A4">
        <w:rPr>
          <w:noProof w:val="0"/>
          <w:vertAlign w:val="superscript"/>
          <w:lang w:val="fr-FR"/>
        </w:rPr>
        <w:t>-1</w:t>
      </w:r>
      <w:r w:rsidR="000D0F05" w:rsidRPr="009165A4">
        <w:rPr>
          <w:noProof w:val="0"/>
          <w:lang w:val="fr-FR"/>
        </w:rPr>
        <w:t>) est un simple gain non nul.</w:t>
      </w:r>
    </w:p>
    <w:p w:rsidR="000C0996" w:rsidRPr="009165A4" w:rsidRDefault="005605BB" w:rsidP="005605BB">
      <w:pPr>
        <w:spacing w:before="60"/>
        <w:ind w:left="270" w:hanging="270"/>
        <w:jc w:val="both"/>
        <w:rPr>
          <w:rFonts w:cs="Verdana"/>
          <w:noProof w:val="0"/>
          <w:lang w:val="fr-FR"/>
        </w:rPr>
      </w:pPr>
      <w:r w:rsidRPr="009165A4">
        <w:rPr>
          <w:noProof w:val="0"/>
          <w:lang w:val="fr-FR"/>
        </w:rPr>
        <w:t>2.</w:t>
      </w:r>
      <w:r w:rsidRPr="009165A4">
        <w:rPr>
          <w:noProof w:val="0"/>
          <w:lang w:val="fr-FR"/>
        </w:rPr>
        <w:tab/>
      </w:r>
      <w:r w:rsidR="000D0F05" w:rsidRPr="009165A4">
        <w:rPr>
          <w:noProof w:val="0"/>
          <w:lang w:val="fr-FR"/>
        </w:rPr>
        <w:t>Nous désirons ne pas avoir d’erreurs statiques</w:t>
      </w:r>
      <w:r w:rsidR="00320470" w:rsidRPr="009165A4">
        <w:rPr>
          <w:noProof w:val="0"/>
          <w:lang w:val="fr-FR"/>
        </w:rPr>
        <w:t xml:space="preserve"> ni </w:t>
      </w:r>
      <w:r w:rsidR="000D0F05" w:rsidRPr="009165A4">
        <w:rPr>
          <w:noProof w:val="0"/>
          <w:lang w:val="fr-FR"/>
        </w:rPr>
        <w:t>d’erreur de drainage (pendant la rampe). Pour cela, le régulateur RST doit posséder deux intégrateur</w:t>
      </w:r>
      <w:r w:rsidR="00124242">
        <w:rPr>
          <w:noProof w:val="0"/>
          <w:lang w:val="fr-FR"/>
        </w:rPr>
        <w:t>s</w:t>
      </w:r>
      <w:r w:rsidR="000D0F05" w:rsidRPr="009165A4">
        <w:rPr>
          <w:noProof w:val="0"/>
          <w:lang w:val="fr-FR"/>
        </w:rPr>
        <w:t xml:space="preserve"> c'est-à-dire que le polynôme S(z</w:t>
      </w:r>
      <w:r w:rsidR="000D0F05" w:rsidRPr="009165A4">
        <w:rPr>
          <w:noProof w:val="0"/>
          <w:vertAlign w:val="superscript"/>
          <w:lang w:val="fr-FR"/>
        </w:rPr>
        <w:t>-1</w:t>
      </w:r>
      <w:r w:rsidR="000D0F05" w:rsidRPr="009165A4">
        <w:rPr>
          <w:noProof w:val="0"/>
          <w:lang w:val="fr-FR"/>
        </w:rPr>
        <w:t>) doit comporter deux terme</w:t>
      </w:r>
      <w:r w:rsidR="00320470" w:rsidRPr="009165A4">
        <w:rPr>
          <w:noProof w:val="0"/>
          <w:lang w:val="fr-FR"/>
        </w:rPr>
        <w:t>s</w:t>
      </w:r>
      <w:r w:rsidR="000D0F05" w:rsidRPr="009165A4">
        <w:rPr>
          <w:noProof w:val="0"/>
          <w:lang w:val="fr-FR"/>
        </w:rPr>
        <w:t xml:space="preserve"> en (1-z</w:t>
      </w:r>
      <w:r w:rsidR="000D0F05" w:rsidRPr="009165A4">
        <w:rPr>
          <w:noProof w:val="0"/>
          <w:vertAlign w:val="superscript"/>
          <w:lang w:val="fr-FR"/>
        </w:rPr>
        <w:t>-1</w:t>
      </w:r>
      <w:r w:rsidR="000D0F05" w:rsidRPr="009165A4">
        <w:rPr>
          <w:noProof w:val="0"/>
          <w:lang w:val="fr-FR"/>
        </w:rPr>
        <w:t>)</w:t>
      </w:r>
    </w:p>
    <w:p w:rsidR="000D0F05" w:rsidRPr="009165A4" w:rsidRDefault="00320470" w:rsidP="000D0F05">
      <w:pPr>
        <w:tabs>
          <w:tab w:val="right" w:pos="9356"/>
        </w:tabs>
        <w:spacing w:before="120" w:after="120"/>
        <w:ind w:left="270"/>
        <w:jc w:val="both"/>
        <w:rPr>
          <w:b/>
          <w:noProof w:val="0"/>
          <w:lang w:val="fr-FR"/>
        </w:rPr>
      </w:pPr>
      <w:r w:rsidRPr="009165A4">
        <w:rPr>
          <w:noProof w:val="0"/>
          <w:position w:val="-10"/>
          <w:lang w:val="fr-FR"/>
        </w:rPr>
        <w:object w:dxaOrig="2760" w:dyaOrig="480">
          <v:shape id="_x0000_i1037" type="#_x0000_t75" style="width:138pt;height:24pt" o:ole="">
            <v:imagedata r:id="rId42" o:title=""/>
          </v:shape>
          <o:OLEObject Type="Embed" ProgID="Equation.3" ShapeID="_x0000_i1037" DrawAspect="Content" ObjectID="_1380456117" r:id="rId43"/>
        </w:object>
      </w:r>
      <w:r w:rsidR="000D0F05" w:rsidRPr="009165A4">
        <w:rPr>
          <w:noProof w:val="0"/>
          <w:lang w:val="fr-FR"/>
        </w:rPr>
        <w:tab/>
      </w:r>
      <w:r w:rsidR="00EB6A83" w:rsidRPr="009165A4">
        <w:rPr>
          <w:b/>
          <w:noProof w:val="0"/>
          <w:lang w:val="fr-FR"/>
        </w:rPr>
        <w:t>(13</w:t>
      </w:r>
      <w:r w:rsidR="000D0F05" w:rsidRPr="009165A4">
        <w:rPr>
          <w:b/>
          <w:noProof w:val="0"/>
          <w:lang w:val="fr-FR"/>
        </w:rPr>
        <w:t>)</w:t>
      </w:r>
    </w:p>
    <w:p w:rsidR="000C0996" w:rsidRPr="009165A4" w:rsidRDefault="00716938" w:rsidP="00BE4EA6">
      <w:pPr>
        <w:spacing w:before="60"/>
        <w:jc w:val="both"/>
        <w:rPr>
          <w:noProof w:val="0"/>
          <w:lang w:val="fr-FR"/>
        </w:rPr>
      </w:pPr>
      <w:r w:rsidRPr="009165A4">
        <w:rPr>
          <w:noProof w:val="0"/>
          <w:lang w:val="fr-FR"/>
        </w:rPr>
        <w:t>Finalement, nous prendrons pour le polynôme S(z</w:t>
      </w:r>
      <w:r w:rsidRPr="009165A4">
        <w:rPr>
          <w:noProof w:val="0"/>
          <w:vertAlign w:val="superscript"/>
          <w:lang w:val="fr-FR"/>
        </w:rPr>
        <w:t>-1</w:t>
      </w:r>
      <w:r w:rsidRPr="009165A4">
        <w:rPr>
          <w:noProof w:val="0"/>
          <w:lang w:val="fr-FR"/>
        </w:rPr>
        <w:t>) :</w:t>
      </w:r>
    </w:p>
    <w:p w:rsidR="00716938" w:rsidRPr="009165A4" w:rsidRDefault="00124242" w:rsidP="00716938">
      <w:pPr>
        <w:tabs>
          <w:tab w:val="right" w:pos="9356"/>
        </w:tabs>
        <w:spacing w:before="120" w:after="120"/>
        <w:ind w:left="270"/>
        <w:jc w:val="both"/>
        <w:rPr>
          <w:b/>
          <w:noProof w:val="0"/>
          <w:lang w:val="fr-FR"/>
        </w:rPr>
      </w:pPr>
      <w:r w:rsidRPr="009165A4">
        <w:rPr>
          <w:noProof w:val="0"/>
          <w:position w:val="-24"/>
          <w:lang w:val="fr-FR"/>
        </w:rPr>
        <w:object w:dxaOrig="5380" w:dyaOrig="700">
          <v:shape id="_x0000_i1038" type="#_x0000_t75" style="width:269.25pt;height:35.25pt" o:ole="">
            <v:imagedata r:id="rId44" o:title=""/>
          </v:shape>
          <o:OLEObject Type="Embed" ProgID="Equation.3" ShapeID="_x0000_i1038" DrawAspect="Content" ObjectID="_1380456118" r:id="rId45"/>
        </w:object>
      </w:r>
      <w:r w:rsidR="00716938" w:rsidRPr="009165A4">
        <w:rPr>
          <w:noProof w:val="0"/>
          <w:lang w:val="fr-FR"/>
        </w:rPr>
        <w:tab/>
      </w:r>
      <w:r w:rsidR="00716938" w:rsidRPr="009165A4">
        <w:rPr>
          <w:b/>
          <w:noProof w:val="0"/>
          <w:lang w:val="fr-FR"/>
        </w:rPr>
        <w:t>(1</w:t>
      </w:r>
      <w:r w:rsidR="00EB6A83" w:rsidRPr="009165A4">
        <w:rPr>
          <w:b/>
          <w:noProof w:val="0"/>
          <w:lang w:val="fr-FR"/>
        </w:rPr>
        <w:t>4</w:t>
      </w:r>
      <w:r w:rsidR="00716938" w:rsidRPr="009165A4">
        <w:rPr>
          <w:b/>
          <w:noProof w:val="0"/>
          <w:lang w:val="fr-FR"/>
        </w:rPr>
        <w:t>)</w:t>
      </w:r>
    </w:p>
    <w:p w:rsidR="000C0996" w:rsidRPr="009165A4" w:rsidRDefault="00D11D2D" w:rsidP="00BE4EA6">
      <w:pPr>
        <w:spacing w:before="60"/>
        <w:jc w:val="both"/>
        <w:rPr>
          <w:noProof w:val="0"/>
          <w:lang w:val="fr-FR"/>
        </w:rPr>
      </w:pPr>
      <w:r w:rsidRPr="009165A4">
        <w:rPr>
          <w:noProof w:val="0"/>
          <w:lang w:val="fr-FR"/>
        </w:rPr>
        <w:t>Soit :</w:t>
      </w:r>
    </w:p>
    <w:p w:rsidR="00D11D2D" w:rsidRPr="009165A4" w:rsidRDefault="00D11D2D" w:rsidP="00D11D2D">
      <w:pPr>
        <w:tabs>
          <w:tab w:val="right" w:pos="9356"/>
        </w:tabs>
        <w:spacing w:before="120" w:after="120"/>
        <w:ind w:left="270"/>
        <w:jc w:val="both"/>
        <w:rPr>
          <w:b/>
          <w:noProof w:val="0"/>
          <w:lang w:val="fr-FR"/>
        </w:rPr>
      </w:pPr>
      <w:r w:rsidRPr="009165A4">
        <w:rPr>
          <w:noProof w:val="0"/>
          <w:position w:val="-10"/>
          <w:lang w:val="fr-FR"/>
        </w:rPr>
        <w:object w:dxaOrig="3340" w:dyaOrig="420">
          <v:shape id="_x0000_i1039" type="#_x0000_t75" style="width:167.25pt;height:21pt" o:ole="">
            <v:imagedata r:id="rId46" o:title=""/>
          </v:shape>
          <o:OLEObject Type="Embed" ProgID="Equation.3" ShapeID="_x0000_i1039" DrawAspect="Content" ObjectID="_1380456119" r:id="rId47"/>
        </w:object>
      </w:r>
      <w:r w:rsidRPr="009165A4">
        <w:rPr>
          <w:noProof w:val="0"/>
          <w:lang w:val="fr-FR"/>
        </w:rPr>
        <w:tab/>
      </w:r>
      <w:r w:rsidRPr="009165A4">
        <w:rPr>
          <w:b/>
          <w:noProof w:val="0"/>
          <w:lang w:val="fr-FR"/>
        </w:rPr>
        <w:t>(1</w:t>
      </w:r>
      <w:r w:rsidR="00EB6A83" w:rsidRPr="009165A4">
        <w:rPr>
          <w:b/>
          <w:noProof w:val="0"/>
          <w:lang w:val="fr-FR"/>
        </w:rPr>
        <w:t>5</w:t>
      </w:r>
      <w:r w:rsidRPr="009165A4">
        <w:rPr>
          <w:b/>
          <w:noProof w:val="0"/>
          <w:lang w:val="fr-FR"/>
        </w:rPr>
        <w:t>)</w:t>
      </w:r>
    </w:p>
    <w:p w:rsidR="00D11D2D" w:rsidRPr="009165A4" w:rsidRDefault="00D11D2D" w:rsidP="00D11D2D">
      <w:pPr>
        <w:spacing w:before="60"/>
        <w:jc w:val="both"/>
        <w:rPr>
          <w:noProof w:val="0"/>
          <w:lang w:val="fr-FR"/>
        </w:rPr>
      </w:pPr>
      <w:r w:rsidRPr="009165A4">
        <w:rPr>
          <w:noProof w:val="0"/>
          <w:lang w:val="fr-FR"/>
        </w:rPr>
        <w:t>Avec :</w:t>
      </w:r>
    </w:p>
    <w:p w:rsidR="00D11D2D" w:rsidRPr="009165A4" w:rsidRDefault="00124242" w:rsidP="00D11D2D">
      <w:pPr>
        <w:tabs>
          <w:tab w:val="right" w:pos="9356"/>
        </w:tabs>
        <w:spacing w:before="120" w:after="120"/>
        <w:ind w:left="270"/>
        <w:jc w:val="both"/>
        <w:rPr>
          <w:b/>
          <w:noProof w:val="0"/>
          <w:lang w:val="fr-FR"/>
        </w:rPr>
      </w:pPr>
      <w:r w:rsidRPr="00124242">
        <w:rPr>
          <w:noProof w:val="0"/>
          <w:position w:val="-108"/>
          <w:lang w:val="fr-FR"/>
        </w:rPr>
        <w:object w:dxaOrig="3500" w:dyaOrig="2280">
          <v:shape id="_x0000_i1040" type="#_x0000_t75" style="width:174.75pt;height:114pt" o:ole="">
            <v:imagedata r:id="rId48" o:title=""/>
          </v:shape>
          <o:OLEObject Type="Embed" ProgID="Equation.3" ShapeID="_x0000_i1040" DrawAspect="Content" ObjectID="_1380456120" r:id="rId49"/>
        </w:object>
      </w:r>
      <w:r w:rsidR="00D11D2D" w:rsidRPr="009165A4">
        <w:rPr>
          <w:noProof w:val="0"/>
          <w:lang w:val="fr-FR"/>
        </w:rPr>
        <w:tab/>
      </w:r>
      <w:r w:rsidR="00D11D2D" w:rsidRPr="009165A4">
        <w:rPr>
          <w:b/>
          <w:noProof w:val="0"/>
          <w:lang w:val="fr-FR"/>
        </w:rPr>
        <w:t>(</w:t>
      </w:r>
      <w:r w:rsidR="00EB6A83" w:rsidRPr="009165A4">
        <w:rPr>
          <w:b/>
          <w:noProof w:val="0"/>
          <w:lang w:val="fr-FR"/>
        </w:rPr>
        <w:t>16</w:t>
      </w:r>
      <w:r w:rsidR="00D11D2D" w:rsidRPr="009165A4">
        <w:rPr>
          <w:b/>
          <w:noProof w:val="0"/>
          <w:lang w:val="fr-FR"/>
        </w:rPr>
        <w:t>)</w:t>
      </w:r>
    </w:p>
    <w:p w:rsidR="00D11D2D" w:rsidRPr="009165A4" w:rsidRDefault="00D11D2D" w:rsidP="00BE4EA6">
      <w:pPr>
        <w:spacing w:before="60"/>
        <w:jc w:val="both"/>
        <w:rPr>
          <w:noProof w:val="0"/>
          <w:lang w:val="fr-FR"/>
        </w:rPr>
      </w:pPr>
    </w:p>
    <w:p w:rsidR="00320470" w:rsidRPr="009165A4" w:rsidRDefault="00320470" w:rsidP="00975ED7">
      <w:pPr>
        <w:pStyle w:val="Heading3"/>
        <w:rPr>
          <w:lang w:val="fr-FR"/>
        </w:rPr>
      </w:pPr>
      <w:bookmarkStart w:id="27" w:name="_Toc121545120"/>
      <w:r w:rsidRPr="009165A4">
        <w:rPr>
          <w:lang w:val="fr-FR"/>
        </w:rPr>
        <w:lastRenderedPageBreak/>
        <w:t>Définition du polyn</w:t>
      </w:r>
      <w:r w:rsidR="00AB12C9" w:rsidRPr="009165A4">
        <w:rPr>
          <w:lang w:val="fr-FR"/>
        </w:rPr>
        <w:t>ôme P</w:t>
      </w:r>
      <w:r w:rsidRPr="009165A4">
        <w:rPr>
          <w:lang w:val="fr-FR"/>
        </w:rPr>
        <w:t>(</w:t>
      </w:r>
      <w:r w:rsidRPr="009165A4">
        <w:rPr>
          <w:caps w:val="0"/>
          <w:szCs w:val="22"/>
          <w:lang w:val="fr-FR"/>
        </w:rPr>
        <w:t>z</w:t>
      </w:r>
      <w:r w:rsidRPr="009165A4">
        <w:rPr>
          <w:caps w:val="0"/>
          <w:szCs w:val="22"/>
          <w:vertAlign w:val="superscript"/>
          <w:lang w:val="fr-FR"/>
        </w:rPr>
        <w:t>-1</w:t>
      </w:r>
      <w:r w:rsidRPr="009165A4">
        <w:rPr>
          <w:lang w:val="fr-FR"/>
        </w:rPr>
        <w:t>)</w:t>
      </w:r>
      <w:bookmarkEnd w:id="27"/>
    </w:p>
    <w:p w:rsidR="00716938" w:rsidRPr="009165A4" w:rsidRDefault="00320470" w:rsidP="00BE4EA6">
      <w:pPr>
        <w:spacing w:before="60"/>
        <w:jc w:val="both"/>
        <w:rPr>
          <w:noProof w:val="0"/>
          <w:lang w:val="fr-FR"/>
        </w:rPr>
      </w:pPr>
      <w:r w:rsidRPr="009165A4">
        <w:rPr>
          <w:noProof w:val="0"/>
          <w:lang w:val="fr-FR"/>
        </w:rPr>
        <w:t xml:space="preserve">Lorsque nous étudions la fonction de transfert </w:t>
      </w:r>
      <w:proofErr w:type="spellStart"/>
      <w:r w:rsidRPr="009165A4">
        <w:rPr>
          <w:noProof w:val="0"/>
          <w:lang w:val="fr-FR"/>
        </w:rPr>
        <w:t>Iload</w:t>
      </w:r>
      <w:proofErr w:type="spellEnd"/>
      <w:r w:rsidRPr="009165A4">
        <w:rPr>
          <w:noProof w:val="0"/>
          <w:lang w:val="fr-FR"/>
        </w:rPr>
        <w:t xml:space="preserve">/p, nous constatons qu’elle possède trois zéros, deux zéros en </w:t>
      </w:r>
      <w:proofErr w:type="spellStart"/>
      <w:r w:rsidRPr="009165A4">
        <w:rPr>
          <w:noProof w:val="0"/>
          <w:lang w:val="fr-FR"/>
        </w:rPr>
        <w:t>z</w:t>
      </w:r>
      <w:r w:rsidR="00124242">
        <w:rPr>
          <w:noProof w:val="0"/>
          <w:lang w:val="fr-FR"/>
        </w:rPr>
        <w:t>z</w:t>
      </w:r>
      <w:proofErr w:type="spellEnd"/>
      <w:r w:rsidRPr="009165A4">
        <w:rPr>
          <w:noProof w:val="0"/>
          <w:lang w:val="fr-FR"/>
        </w:rPr>
        <w:t xml:space="preserve"> = 1, afin d’assurer la rejection de perturbations de type échelon ou de type rampe, et un z</w:t>
      </w:r>
      <w:r w:rsidR="00572C08" w:rsidRPr="009165A4">
        <w:rPr>
          <w:noProof w:val="0"/>
          <w:lang w:val="fr-FR"/>
        </w:rPr>
        <w:t>éro</w:t>
      </w:r>
      <w:r w:rsidRPr="009165A4">
        <w:rPr>
          <w:noProof w:val="0"/>
          <w:lang w:val="fr-FR"/>
        </w:rPr>
        <w:t xml:space="preserve"> en </w:t>
      </w:r>
      <w:proofErr w:type="spellStart"/>
      <w:r w:rsidRPr="009165A4">
        <w:rPr>
          <w:noProof w:val="0"/>
          <w:lang w:val="fr-FR"/>
        </w:rPr>
        <w:t>z</w:t>
      </w:r>
      <w:r w:rsidR="00124242">
        <w:rPr>
          <w:noProof w:val="0"/>
          <w:lang w:val="fr-FR"/>
        </w:rPr>
        <w:t>z</w:t>
      </w:r>
      <w:proofErr w:type="spellEnd"/>
      <w:r w:rsidR="00124242">
        <w:rPr>
          <w:noProof w:val="0"/>
          <w:lang w:val="fr-FR"/>
        </w:rPr>
        <w:t xml:space="preserve"> = -</w:t>
      </w:r>
      <w:r w:rsidRPr="009165A4">
        <w:rPr>
          <w:noProof w:val="0"/>
          <w:lang w:val="fr-FR"/>
        </w:rPr>
        <w:t>a1 dû à la charge.</w:t>
      </w:r>
    </w:p>
    <w:p w:rsidR="00320470" w:rsidRPr="009165A4" w:rsidRDefault="00320470" w:rsidP="00BE4EA6">
      <w:pPr>
        <w:spacing w:before="60"/>
        <w:jc w:val="both"/>
        <w:rPr>
          <w:noProof w:val="0"/>
          <w:lang w:val="fr-FR"/>
        </w:rPr>
      </w:pPr>
      <w:r w:rsidRPr="009165A4">
        <w:rPr>
          <w:noProof w:val="0"/>
          <w:lang w:val="fr-FR"/>
        </w:rPr>
        <w:t xml:space="preserve">Comme pour les </w:t>
      </w:r>
      <w:r w:rsidR="00572C08" w:rsidRPr="009165A4">
        <w:rPr>
          <w:noProof w:val="0"/>
          <w:lang w:val="fr-FR"/>
        </w:rPr>
        <w:t>système</w:t>
      </w:r>
      <w:r w:rsidR="00AB12C9" w:rsidRPr="009165A4">
        <w:rPr>
          <w:noProof w:val="0"/>
          <w:lang w:val="fr-FR"/>
        </w:rPr>
        <w:t>s</w:t>
      </w:r>
      <w:r w:rsidR="00572C08" w:rsidRPr="009165A4">
        <w:rPr>
          <w:noProof w:val="0"/>
          <w:lang w:val="fr-FR"/>
        </w:rPr>
        <w:t xml:space="preserve"> continu</w:t>
      </w:r>
      <w:r w:rsidR="00AB12C9" w:rsidRPr="009165A4">
        <w:rPr>
          <w:noProof w:val="0"/>
          <w:lang w:val="fr-FR"/>
        </w:rPr>
        <w:t>s</w:t>
      </w:r>
      <w:r w:rsidR="00572C08" w:rsidRPr="009165A4">
        <w:rPr>
          <w:noProof w:val="0"/>
          <w:lang w:val="fr-FR"/>
        </w:rPr>
        <w:t xml:space="preserve">, </w:t>
      </w:r>
      <w:r w:rsidR="00AB12C9" w:rsidRPr="009165A4">
        <w:rPr>
          <w:noProof w:val="0"/>
          <w:lang w:val="fr-FR"/>
        </w:rPr>
        <w:t xml:space="preserve">il faut alors que le système en boucle </w:t>
      </w:r>
      <w:r w:rsidR="007926B3" w:rsidRPr="009165A4">
        <w:rPr>
          <w:noProof w:val="0"/>
          <w:lang w:val="fr-FR"/>
        </w:rPr>
        <w:t>fermée</w:t>
      </w:r>
      <w:r w:rsidR="00AB12C9" w:rsidRPr="009165A4">
        <w:rPr>
          <w:noProof w:val="0"/>
          <w:lang w:val="fr-FR"/>
        </w:rPr>
        <w:t xml:space="preserve"> possède au moins un nombre égal de pôles c'est-à-dire trois. Nous posons alors :</w:t>
      </w:r>
    </w:p>
    <w:p w:rsidR="00AB12C9" w:rsidRPr="009165A4" w:rsidRDefault="00347BB7" w:rsidP="00AB12C9">
      <w:pPr>
        <w:tabs>
          <w:tab w:val="right" w:pos="9356"/>
        </w:tabs>
        <w:spacing w:before="120" w:after="120"/>
        <w:ind w:left="270"/>
        <w:jc w:val="both"/>
        <w:rPr>
          <w:b/>
          <w:noProof w:val="0"/>
          <w:lang w:val="fr-FR"/>
        </w:rPr>
      </w:pPr>
      <w:r w:rsidRPr="009165A4">
        <w:rPr>
          <w:noProof w:val="0"/>
          <w:position w:val="-10"/>
          <w:lang w:val="fr-FR"/>
        </w:rPr>
        <w:object w:dxaOrig="5880" w:dyaOrig="420">
          <v:shape id="_x0000_i1041" type="#_x0000_t75" style="width:294pt;height:21pt" o:ole="">
            <v:imagedata r:id="rId50" o:title=""/>
          </v:shape>
          <o:OLEObject Type="Embed" ProgID="Equation.3" ShapeID="_x0000_i1041" DrawAspect="Content" ObjectID="_1380456121" r:id="rId51"/>
        </w:object>
      </w:r>
      <w:r w:rsidR="00AB12C9" w:rsidRPr="009165A4">
        <w:rPr>
          <w:noProof w:val="0"/>
          <w:lang w:val="fr-FR"/>
        </w:rPr>
        <w:tab/>
      </w:r>
      <w:r w:rsidR="00AB12C9" w:rsidRPr="009165A4">
        <w:rPr>
          <w:b/>
          <w:noProof w:val="0"/>
          <w:lang w:val="fr-FR"/>
        </w:rPr>
        <w:t>(1</w:t>
      </w:r>
      <w:r w:rsidR="00EB6A83" w:rsidRPr="009165A4">
        <w:rPr>
          <w:b/>
          <w:noProof w:val="0"/>
          <w:lang w:val="fr-FR"/>
        </w:rPr>
        <w:t>7</w:t>
      </w:r>
      <w:r w:rsidR="00AB12C9" w:rsidRPr="009165A4">
        <w:rPr>
          <w:b/>
          <w:noProof w:val="0"/>
          <w:lang w:val="fr-FR"/>
        </w:rPr>
        <w:t>)</w:t>
      </w:r>
    </w:p>
    <w:p w:rsidR="007926B3" w:rsidRPr="009165A4" w:rsidRDefault="007926B3" w:rsidP="007926B3">
      <w:pPr>
        <w:spacing w:before="60"/>
        <w:jc w:val="both"/>
        <w:rPr>
          <w:noProof w:val="0"/>
          <w:lang w:val="fr-FR"/>
        </w:rPr>
      </w:pPr>
      <w:r w:rsidRPr="009165A4">
        <w:rPr>
          <w:noProof w:val="0"/>
          <w:lang w:val="fr-FR"/>
        </w:rPr>
        <w:t>Théoriqu</w:t>
      </w:r>
      <w:r w:rsidR="00124242">
        <w:rPr>
          <w:noProof w:val="0"/>
          <w:lang w:val="fr-FR"/>
        </w:rPr>
        <w:t>ement, nous pouv</w:t>
      </w:r>
      <w:r w:rsidRPr="009165A4">
        <w:rPr>
          <w:noProof w:val="0"/>
          <w:lang w:val="fr-FR"/>
        </w:rPr>
        <w:t>ons ajouter à P(z</w:t>
      </w:r>
      <w:r w:rsidRPr="009165A4">
        <w:rPr>
          <w:noProof w:val="0"/>
          <w:vertAlign w:val="superscript"/>
          <w:lang w:val="fr-FR"/>
        </w:rPr>
        <w:t>-1</w:t>
      </w:r>
      <w:r w:rsidRPr="009165A4">
        <w:rPr>
          <w:noProof w:val="0"/>
          <w:lang w:val="fr-FR"/>
        </w:rPr>
        <w:t>) autant de pôles que nous le voulons, H(z</w:t>
      </w:r>
      <w:r w:rsidRPr="009165A4">
        <w:rPr>
          <w:noProof w:val="0"/>
          <w:vertAlign w:val="superscript"/>
          <w:lang w:val="fr-FR"/>
        </w:rPr>
        <w:t>-1</w:t>
      </w:r>
      <w:r w:rsidR="00DE6561" w:rsidRPr="009165A4">
        <w:rPr>
          <w:noProof w:val="0"/>
          <w:lang w:val="fr-FR"/>
        </w:rPr>
        <w:t>) #</w:t>
      </w:r>
      <w:proofErr w:type="spellStart"/>
      <w:r w:rsidR="00DE6561" w:rsidRPr="009165A4">
        <w:rPr>
          <w:noProof w:val="0"/>
          <w:lang w:val="fr-FR"/>
        </w:rPr>
        <w:t>Cte</w:t>
      </w:r>
      <w:proofErr w:type="spellEnd"/>
      <w:r w:rsidRPr="009165A4">
        <w:rPr>
          <w:noProof w:val="0"/>
          <w:lang w:val="fr-FR"/>
        </w:rPr>
        <w:t>, et placer ces pôles supplémentaire</w:t>
      </w:r>
      <w:r w:rsidR="00B12E02" w:rsidRPr="009165A4">
        <w:rPr>
          <w:noProof w:val="0"/>
          <w:lang w:val="fr-FR"/>
        </w:rPr>
        <w:t>s</w:t>
      </w:r>
      <w:r w:rsidRPr="009165A4">
        <w:rPr>
          <w:noProof w:val="0"/>
          <w:lang w:val="fr-FR"/>
        </w:rPr>
        <w:t xml:space="preserve"> où nous le désirons. Cependant, il est préférable de minimiser le nombre de pôles d’où :</w:t>
      </w:r>
    </w:p>
    <w:p w:rsidR="007926B3" w:rsidRPr="009165A4" w:rsidRDefault="00347BB7" w:rsidP="007926B3">
      <w:pPr>
        <w:tabs>
          <w:tab w:val="right" w:pos="9356"/>
        </w:tabs>
        <w:spacing w:before="120" w:after="120"/>
        <w:ind w:left="270"/>
        <w:jc w:val="both"/>
        <w:rPr>
          <w:b/>
          <w:noProof w:val="0"/>
          <w:lang w:val="fr-FR"/>
        </w:rPr>
      </w:pPr>
      <w:r w:rsidRPr="009165A4">
        <w:rPr>
          <w:noProof w:val="0"/>
          <w:position w:val="-36"/>
          <w:lang w:val="fr-FR"/>
        </w:rPr>
        <w:object w:dxaOrig="5800" w:dyaOrig="840">
          <v:shape id="_x0000_i1042" type="#_x0000_t75" style="width:290.25pt;height:42pt" o:ole="">
            <v:imagedata r:id="rId52" o:title=""/>
          </v:shape>
          <o:OLEObject Type="Embed" ProgID="Equation.3" ShapeID="_x0000_i1042" DrawAspect="Content" ObjectID="_1380456122" r:id="rId53"/>
        </w:object>
      </w:r>
      <w:r w:rsidR="007926B3" w:rsidRPr="009165A4">
        <w:rPr>
          <w:noProof w:val="0"/>
          <w:lang w:val="fr-FR"/>
        </w:rPr>
        <w:tab/>
      </w:r>
      <w:r w:rsidR="007926B3" w:rsidRPr="009165A4">
        <w:rPr>
          <w:b/>
          <w:noProof w:val="0"/>
          <w:lang w:val="fr-FR"/>
        </w:rPr>
        <w:t>(1</w:t>
      </w:r>
      <w:r w:rsidR="00EB6A83" w:rsidRPr="009165A4">
        <w:rPr>
          <w:b/>
          <w:noProof w:val="0"/>
          <w:lang w:val="fr-FR"/>
        </w:rPr>
        <w:t>8</w:t>
      </w:r>
      <w:r w:rsidR="007926B3" w:rsidRPr="009165A4">
        <w:rPr>
          <w:b/>
          <w:noProof w:val="0"/>
          <w:lang w:val="fr-FR"/>
        </w:rPr>
        <w:t>)</w:t>
      </w:r>
    </w:p>
    <w:p w:rsidR="00716938" w:rsidRPr="009165A4" w:rsidRDefault="007926B3" w:rsidP="00BE4EA6">
      <w:pPr>
        <w:spacing w:before="60"/>
        <w:jc w:val="both"/>
        <w:rPr>
          <w:noProof w:val="0"/>
          <w:lang w:val="fr-FR"/>
        </w:rPr>
      </w:pPr>
      <w:r w:rsidRPr="009165A4">
        <w:rPr>
          <w:noProof w:val="0"/>
          <w:lang w:val="fr-FR"/>
        </w:rPr>
        <w:t xml:space="preserve">Pour choisir les </w:t>
      </w:r>
      <w:r w:rsidR="00F77A55" w:rsidRPr="009165A4">
        <w:rPr>
          <w:noProof w:val="0"/>
          <w:lang w:val="fr-FR"/>
        </w:rPr>
        <w:t>pôles du système en boucle fermé</w:t>
      </w:r>
      <w:r w:rsidRPr="009165A4">
        <w:rPr>
          <w:noProof w:val="0"/>
          <w:lang w:val="fr-FR"/>
        </w:rPr>
        <w:t>,</w:t>
      </w:r>
      <w:r w:rsidR="00F77A55" w:rsidRPr="009165A4">
        <w:rPr>
          <w:noProof w:val="0"/>
          <w:lang w:val="fr-FR"/>
        </w:rPr>
        <w:t xml:space="preserve"> </w:t>
      </w:r>
      <w:r w:rsidRPr="009165A4">
        <w:rPr>
          <w:noProof w:val="0"/>
          <w:lang w:val="fr-FR"/>
        </w:rPr>
        <w:t>nous</w:t>
      </w:r>
      <w:r w:rsidR="00F77A55" w:rsidRPr="009165A4">
        <w:rPr>
          <w:noProof w:val="0"/>
          <w:lang w:val="fr-FR"/>
        </w:rPr>
        <w:t xml:space="preserve"> définiss</w:t>
      </w:r>
      <w:r w:rsidRPr="009165A4">
        <w:rPr>
          <w:noProof w:val="0"/>
          <w:lang w:val="fr-FR"/>
        </w:rPr>
        <w:t xml:space="preserve">ons </w:t>
      </w:r>
      <w:r w:rsidR="00F77A55" w:rsidRPr="009165A4">
        <w:rPr>
          <w:noProof w:val="0"/>
          <w:lang w:val="fr-FR"/>
        </w:rPr>
        <w:t>leur</w:t>
      </w:r>
      <w:r w:rsidRPr="009165A4">
        <w:rPr>
          <w:noProof w:val="0"/>
          <w:lang w:val="fr-FR"/>
        </w:rPr>
        <w:t>s</w:t>
      </w:r>
      <w:r w:rsidR="00F77A55" w:rsidRPr="009165A4">
        <w:rPr>
          <w:noProof w:val="0"/>
          <w:lang w:val="fr-FR"/>
        </w:rPr>
        <w:t xml:space="preserve"> équivalent</w:t>
      </w:r>
      <w:r w:rsidRPr="009165A4">
        <w:rPr>
          <w:noProof w:val="0"/>
          <w:lang w:val="fr-FR"/>
        </w:rPr>
        <w:t>s</w:t>
      </w:r>
      <w:r w:rsidR="00F77A55" w:rsidRPr="009165A4">
        <w:rPr>
          <w:noProof w:val="0"/>
          <w:lang w:val="fr-FR"/>
        </w:rPr>
        <w:t xml:space="preserve"> dans le domaine continu et pass</w:t>
      </w:r>
      <w:r w:rsidRPr="009165A4">
        <w:rPr>
          <w:noProof w:val="0"/>
          <w:lang w:val="fr-FR"/>
        </w:rPr>
        <w:t>ons</w:t>
      </w:r>
      <w:r w:rsidR="00F77A55" w:rsidRPr="009165A4">
        <w:rPr>
          <w:noProof w:val="0"/>
          <w:lang w:val="fr-FR"/>
        </w:rPr>
        <w:t xml:space="preserve"> ensuite dans le domaine discret grâce à la </w:t>
      </w:r>
      <w:r w:rsidRPr="009165A4">
        <w:rPr>
          <w:noProof w:val="0"/>
          <w:lang w:val="fr-FR"/>
        </w:rPr>
        <w:t>transformé</w:t>
      </w:r>
      <w:r w:rsidR="00A82782" w:rsidRPr="009165A4">
        <w:rPr>
          <w:noProof w:val="0"/>
          <w:lang w:val="fr-FR"/>
        </w:rPr>
        <w:t>e</w:t>
      </w:r>
      <w:r w:rsidR="00F77A55" w:rsidRPr="009165A4">
        <w:rPr>
          <w:noProof w:val="0"/>
          <w:lang w:val="fr-FR"/>
        </w:rPr>
        <w:t> :</w:t>
      </w:r>
      <w:r w:rsidR="00124242">
        <w:rPr>
          <w:noProof w:val="0"/>
          <w:lang w:val="fr-FR"/>
        </w:rPr>
        <w:t xml:space="preserve"> </w:t>
      </w:r>
      <w:r w:rsidR="00124242" w:rsidRPr="00124242">
        <w:rPr>
          <w:b/>
          <w:i/>
          <w:noProof w:val="0"/>
          <w:lang w:val="fr-FR"/>
        </w:rPr>
        <w:t>(mettre plus de commentaires sur le choix du comportement du système en boucle fermée)</w:t>
      </w:r>
    </w:p>
    <w:p w:rsidR="00F77A55" w:rsidRPr="009165A4" w:rsidRDefault="00347BB7" w:rsidP="00F77A55">
      <w:pPr>
        <w:tabs>
          <w:tab w:val="right" w:pos="9356"/>
        </w:tabs>
        <w:spacing w:before="120" w:after="120"/>
        <w:ind w:left="270"/>
        <w:jc w:val="both"/>
        <w:rPr>
          <w:b/>
          <w:noProof w:val="0"/>
          <w:lang w:val="fr-FR"/>
        </w:rPr>
      </w:pPr>
      <w:r w:rsidRPr="009165A4">
        <w:rPr>
          <w:noProof w:val="0"/>
          <w:position w:val="-10"/>
          <w:lang w:val="fr-FR"/>
        </w:rPr>
        <w:object w:dxaOrig="1300" w:dyaOrig="420">
          <v:shape id="_x0000_i1043" type="#_x0000_t75" style="width:65.25pt;height:21pt" o:ole="">
            <v:imagedata r:id="rId54" o:title=""/>
          </v:shape>
          <o:OLEObject Type="Embed" ProgID="Equation.3" ShapeID="_x0000_i1043" DrawAspect="Content" ObjectID="_1380456123" r:id="rId55"/>
        </w:object>
      </w:r>
      <w:r w:rsidR="00F77A55" w:rsidRPr="009165A4">
        <w:rPr>
          <w:noProof w:val="0"/>
          <w:lang w:val="fr-FR"/>
        </w:rPr>
        <w:tab/>
      </w:r>
      <w:r w:rsidR="00D11D2D" w:rsidRPr="009165A4">
        <w:rPr>
          <w:b/>
          <w:noProof w:val="0"/>
          <w:lang w:val="fr-FR"/>
        </w:rPr>
        <w:t>(</w:t>
      </w:r>
      <w:r w:rsidR="00EB6A83" w:rsidRPr="009165A4">
        <w:rPr>
          <w:b/>
          <w:noProof w:val="0"/>
          <w:lang w:val="fr-FR"/>
        </w:rPr>
        <w:t>19</w:t>
      </w:r>
      <w:r w:rsidR="00F77A55" w:rsidRPr="009165A4">
        <w:rPr>
          <w:b/>
          <w:noProof w:val="0"/>
          <w:lang w:val="fr-FR"/>
        </w:rPr>
        <w:t>)</w:t>
      </w:r>
    </w:p>
    <w:p w:rsidR="00B12E02" w:rsidRPr="009165A4" w:rsidRDefault="00B12E02" w:rsidP="00BE4EA6">
      <w:pPr>
        <w:spacing w:before="60"/>
        <w:jc w:val="both"/>
        <w:rPr>
          <w:noProof w:val="0"/>
          <w:lang w:val="fr-FR"/>
        </w:rPr>
      </w:pPr>
      <w:r w:rsidRPr="009165A4">
        <w:rPr>
          <w:noProof w:val="0"/>
          <w:lang w:val="fr-FR"/>
        </w:rPr>
        <w:t xml:space="preserve">Où </w:t>
      </w:r>
      <w:proofErr w:type="spellStart"/>
      <w:r w:rsidR="00347BB7" w:rsidRPr="009165A4">
        <w:rPr>
          <w:noProof w:val="0"/>
          <w:lang w:val="fr-FR"/>
        </w:rPr>
        <w:t>p</w:t>
      </w:r>
      <w:r w:rsidRPr="009165A4">
        <w:rPr>
          <w:noProof w:val="0"/>
          <w:lang w:val="fr-FR"/>
        </w:rPr>
        <w:t>z</w:t>
      </w:r>
      <w:r w:rsidRPr="009165A4">
        <w:rPr>
          <w:i/>
          <w:noProof w:val="0"/>
          <w:lang w:val="fr-FR"/>
        </w:rPr>
        <w:t>i</w:t>
      </w:r>
      <w:proofErr w:type="spellEnd"/>
      <w:r w:rsidRPr="009165A4">
        <w:rPr>
          <w:noProof w:val="0"/>
          <w:lang w:val="fr-FR"/>
        </w:rPr>
        <w:t xml:space="preserve"> représente le pôles dans le domaine discret et </w:t>
      </w:r>
      <w:r w:rsidR="00347BB7" w:rsidRPr="009165A4">
        <w:rPr>
          <w:noProof w:val="0"/>
          <w:lang w:val="fr-FR"/>
        </w:rPr>
        <w:t>p</w:t>
      </w:r>
      <w:r w:rsidRPr="009165A4">
        <w:rPr>
          <w:noProof w:val="0"/>
          <w:lang w:val="fr-FR"/>
        </w:rPr>
        <w:t>s</w:t>
      </w:r>
      <w:r w:rsidRPr="009165A4">
        <w:rPr>
          <w:i/>
          <w:noProof w:val="0"/>
          <w:lang w:val="fr-FR"/>
        </w:rPr>
        <w:t>i</w:t>
      </w:r>
      <w:r w:rsidRPr="009165A4">
        <w:rPr>
          <w:noProof w:val="0"/>
          <w:lang w:val="fr-FR"/>
        </w:rPr>
        <w:t xml:space="preserve"> le pôles dans le domaine continu.</w:t>
      </w:r>
    </w:p>
    <w:p w:rsidR="00F9159C" w:rsidRPr="009165A4" w:rsidRDefault="00A82782" w:rsidP="00BE4EA6">
      <w:pPr>
        <w:spacing w:before="60"/>
        <w:jc w:val="both"/>
        <w:rPr>
          <w:noProof w:val="0"/>
          <w:lang w:val="fr-FR"/>
        </w:rPr>
      </w:pPr>
      <w:r w:rsidRPr="009165A4">
        <w:rPr>
          <w:noProof w:val="0"/>
          <w:lang w:val="fr-FR"/>
        </w:rPr>
        <w:t>Comme pour le nombre de pôles, t</w:t>
      </w:r>
      <w:r w:rsidR="00F77A55" w:rsidRPr="009165A4">
        <w:rPr>
          <w:noProof w:val="0"/>
          <w:lang w:val="fr-FR"/>
        </w:rPr>
        <w:t>hé</w:t>
      </w:r>
      <w:r w:rsidR="00F9159C" w:rsidRPr="009165A4">
        <w:rPr>
          <w:noProof w:val="0"/>
          <w:lang w:val="fr-FR"/>
        </w:rPr>
        <w:t>oriquement</w:t>
      </w:r>
      <w:r w:rsidRPr="009165A4">
        <w:rPr>
          <w:noProof w:val="0"/>
          <w:lang w:val="fr-FR"/>
        </w:rPr>
        <w:t xml:space="preserve"> nous avons peu de contrainte sur l’emplacement des pôles. Cependant, afin de minimiser la sensibilité du système au bruit de mesure, il est préférable de placer les pôles en boucle fermée au plus </w:t>
      </w:r>
      <w:proofErr w:type="spellStart"/>
      <w:r w:rsidRPr="009165A4">
        <w:rPr>
          <w:noProof w:val="0"/>
          <w:lang w:val="fr-FR"/>
        </w:rPr>
        <w:t>prêt</w:t>
      </w:r>
      <w:proofErr w:type="spellEnd"/>
      <w:r w:rsidRPr="009165A4">
        <w:rPr>
          <w:noProof w:val="0"/>
          <w:lang w:val="fr-FR"/>
        </w:rPr>
        <w:t xml:space="preserve"> de ceux du syst</w:t>
      </w:r>
      <w:r w:rsidR="00B12E02" w:rsidRPr="009165A4">
        <w:rPr>
          <w:noProof w:val="0"/>
          <w:lang w:val="fr-FR"/>
        </w:rPr>
        <w:t>ème à r</w:t>
      </w:r>
      <w:r w:rsidR="00F9159C" w:rsidRPr="009165A4">
        <w:rPr>
          <w:noProof w:val="0"/>
          <w:lang w:val="fr-FR"/>
        </w:rPr>
        <w:t>éguler.</w:t>
      </w:r>
      <w:r w:rsidR="00B12E02" w:rsidRPr="009165A4">
        <w:rPr>
          <w:noProof w:val="0"/>
          <w:lang w:val="fr-FR"/>
        </w:rPr>
        <w:t xml:space="preserve"> De plus, nous avons vu plus haut que la bande passante du système en boucle fe</w:t>
      </w:r>
      <w:r w:rsidR="00124242">
        <w:rPr>
          <w:noProof w:val="0"/>
          <w:lang w:val="fr-FR"/>
        </w:rPr>
        <w:t>rmée doit être de l’ordre du H</w:t>
      </w:r>
      <w:r w:rsidR="00B12E02" w:rsidRPr="009165A4">
        <w:rPr>
          <w:noProof w:val="0"/>
          <w:lang w:val="fr-FR"/>
        </w:rPr>
        <w:t>z pour les applications du LHC. Nous nous limiterons donc à placer les pôles du système dans cette gamme de fréquences qui est, pour le cas des aimants supraconducteur, déjà très élevée par rapport aux fréquence</w:t>
      </w:r>
      <w:r w:rsidR="00124242">
        <w:rPr>
          <w:noProof w:val="0"/>
          <w:lang w:val="fr-FR"/>
        </w:rPr>
        <w:t>s</w:t>
      </w:r>
      <w:r w:rsidR="00B12E02" w:rsidRPr="009165A4">
        <w:rPr>
          <w:noProof w:val="0"/>
          <w:lang w:val="fr-FR"/>
        </w:rPr>
        <w:t xml:space="preserve"> des pôles d</w:t>
      </w:r>
      <w:r w:rsidR="00124242">
        <w:rPr>
          <w:noProof w:val="0"/>
          <w:lang w:val="fr-FR"/>
        </w:rPr>
        <w:t>u système</w:t>
      </w:r>
      <w:r w:rsidR="00B12E02" w:rsidRPr="009165A4">
        <w:rPr>
          <w:noProof w:val="0"/>
          <w:lang w:val="fr-FR"/>
        </w:rPr>
        <w:t>.</w:t>
      </w:r>
    </w:p>
    <w:p w:rsidR="00F9159C" w:rsidRPr="009165A4" w:rsidRDefault="00B12E02" w:rsidP="00BE4EA6">
      <w:pPr>
        <w:spacing w:before="60"/>
        <w:jc w:val="both"/>
        <w:rPr>
          <w:noProof w:val="0"/>
          <w:lang w:val="fr-FR"/>
        </w:rPr>
      </w:pPr>
      <w:r w:rsidRPr="009165A4">
        <w:rPr>
          <w:noProof w:val="0"/>
          <w:lang w:val="fr-FR"/>
        </w:rPr>
        <w:t xml:space="preserve">Plusieurs </w:t>
      </w:r>
      <w:r w:rsidR="00686B99" w:rsidRPr="009165A4">
        <w:rPr>
          <w:noProof w:val="0"/>
          <w:lang w:val="fr-FR"/>
        </w:rPr>
        <w:t>répartitions</w:t>
      </w:r>
      <w:r w:rsidRPr="009165A4">
        <w:rPr>
          <w:noProof w:val="0"/>
          <w:lang w:val="fr-FR"/>
        </w:rPr>
        <w:t xml:space="preserve"> des pôles sont maintenant </w:t>
      </w:r>
      <w:r w:rsidR="00686B99" w:rsidRPr="009165A4">
        <w:rPr>
          <w:noProof w:val="0"/>
          <w:lang w:val="fr-FR"/>
        </w:rPr>
        <w:t>possibles</w:t>
      </w:r>
      <w:r w:rsidRPr="009165A4">
        <w:rPr>
          <w:noProof w:val="0"/>
          <w:lang w:val="fr-FR"/>
        </w:rPr>
        <w:t xml:space="preserve"> dans le plan complexe</w:t>
      </w:r>
      <w:r w:rsidR="00686B99" w:rsidRPr="009165A4">
        <w:rPr>
          <w:noProof w:val="0"/>
          <w:lang w:val="fr-FR"/>
        </w:rPr>
        <w:t>, Tchebychev, Butterworth, elliptique, etc…</w:t>
      </w:r>
    </w:p>
    <w:p w:rsidR="00686B99" w:rsidRPr="009165A4" w:rsidRDefault="00686B99" w:rsidP="00686B99">
      <w:pPr>
        <w:spacing w:before="60"/>
        <w:jc w:val="both"/>
        <w:rPr>
          <w:noProof w:val="0"/>
          <w:lang w:val="fr-FR"/>
        </w:rPr>
      </w:pPr>
    </w:p>
    <w:p w:rsidR="00686B99" w:rsidRPr="009165A4" w:rsidRDefault="00637312" w:rsidP="00686B99">
      <w:pPr>
        <w:spacing w:before="60"/>
        <w:jc w:val="center"/>
        <w:rPr>
          <w:noProof w:val="0"/>
          <w:lang w:val="fr-FR"/>
        </w:rPr>
      </w:pPr>
      <w:r>
        <w:rPr>
          <w:lang w:val="en-GB" w:eastAsia="en-GB"/>
        </w:rPr>
        <w:drawing>
          <wp:inline distT="0" distB="0" distL="0" distR="0">
            <wp:extent cx="4276725" cy="3200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6" cstate="print"/>
                    <a:srcRect/>
                    <a:stretch>
                      <a:fillRect/>
                    </a:stretch>
                  </pic:blipFill>
                  <pic:spPr bwMode="auto">
                    <a:xfrm>
                      <a:off x="0" y="0"/>
                      <a:ext cx="4276725" cy="3200400"/>
                    </a:xfrm>
                    <a:prstGeom prst="rect">
                      <a:avLst/>
                    </a:prstGeom>
                    <a:noFill/>
                    <a:ln w="9525">
                      <a:noFill/>
                      <a:miter lim="800000"/>
                      <a:headEnd/>
                      <a:tailEnd/>
                    </a:ln>
                  </pic:spPr>
                </pic:pic>
              </a:graphicData>
            </a:graphic>
          </wp:inline>
        </w:drawing>
      </w:r>
    </w:p>
    <w:p w:rsidR="00686B99" w:rsidRPr="009165A4" w:rsidRDefault="00686B99" w:rsidP="00686B99">
      <w:pPr>
        <w:spacing w:before="60"/>
        <w:jc w:val="center"/>
        <w:rPr>
          <w:noProof w:val="0"/>
          <w:lang w:val="fr-FR"/>
        </w:rPr>
      </w:pPr>
      <w:r w:rsidRPr="009165A4">
        <w:rPr>
          <w:noProof w:val="0"/>
          <w:lang w:val="fr-FR"/>
        </w:rPr>
        <w:lastRenderedPageBreak/>
        <w:t>Figure 11 : Différents types de filtre passe bas.</w:t>
      </w:r>
    </w:p>
    <w:p w:rsidR="00686B99" w:rsidRPr="009165A4" w:rsidRDefault="00686B99" w:rsidP="00686B99">
      <w:pPr>
        <w:spacing w:before="60"/>
        <w:jc w:val="both"/>
        <w:rPr>
          <w:noProof w:val="0"/>
          <w:lang w:val="fr-FR"/>
        </w:rPr>
      </w:pPr>
    </w:p>
    <w:p w:rsidR="00F77A55" w:rsidRPr="009165A4" w:rsidRDefault="00686B99" w:rsidP="00BE4EA6">
      <w:pPr>
        <w:spacing w:before="60"/>
        <w:jc w:val="both"/>
        <w:rPr>
          <w:noProof w:val="0"/>
          <w:lang w:val="fr-FR"/>
        </w:rPr>
      </w:pPr>
      <w:r w:rsidRPr="009165A4">
        <w:rPr>
          <w:noProof w:val="0"/>
          <w:lang w:val="fr-FR"/>
        </w:rPr>
        <w:t>Pour l’application présente, nous avons privilégié la stabilité du gain</w:t>
      </w:r>
      <w:r w:rsidR="00124242">
        <w:rPr>
          <w:noProof w:val="0"/>
          <w:lang w:val="fr-FR"/>
        </w:rPr>
        <w:t xml:space="preserve"> au détriment de la phase. Nous obtenons alors trois pôles à la même fréquence dont deux sont complexes conjugués avec un facteur d’amortissement de 0.5</w:t>
      </w:r>
      <w:r w:rsidRPr="009165A4">
        <w:rPr>
          <w:noProof w:val="0"/>
          <w:lang w:val="fr-FR"/>
        </w:rPr>
        <w:t>.</w:t>
      </w:r>
    </w:p>
    <w:p w:rsidR="00686B99" w:rsidRPr="009165A4" w:rsidRDefault="00686B99" w:rsidP="00686B99">
      <w:pPr>
        <w:spacing w:before="60"/>
        <w:jc w:val="both"/>
        <w:rPr>
          <w:noProof w:val="0"/>
          <w:lang w:val="fr-FR"/>
        </w:rPr>
      </w:pPr>
    </w:p>
    <w:p w:rsidR="00686B99" w:rsidRPr="00521361" w:rsidRDefault="00637312" w:rsidP="00686B99">
      <w:pPr>
        <w:spacing w:before="60"/>
        <w:jc w:val="center"/>
        <w:rPr>
          <w:noProof w:val="0"/>
          <w:lang w:val="fr-FR"/>
        </w:rPr>
      </w:pPr>
      <w:r>
        <w:rPr>
          <w:lang w:val="en-GB" w:eastAsia="en-GB"/>
        </w:rPr>
        <w:drawing>
          <wp:inline distT="0" distB="0" distL="0" distR="0">
            <wp:extent cx="2200275" cy="20669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7" cstate="print"/>
                    <a:srcRect/>
                    <a:stretch>
                      <a:fillRect/>
                    </a:stretch>
                  </pic:blipFill>
                  <pic:spPr bwMode="auto">
                    <a:xfrm>
                      <a:off x="0" y="0"/>
                      <a:ext cx="2200275" cy="2066925"/>
                    </a:xfrm>
                    <a:prstGeom prst="rect">
                      <a:avLst/>
                    </a:prstGeom>
                    <a:noFill/>
                    <a:ln w="9525">
                      <a:noFill/>
                      <a:miter lim="800000"/>
                      <a:headEnd/>
                      <a:tailEnd/>
                    </a:ln>
                  </pic:spPr>
                </pic:pic>
              </a:graphicData>
            </a:graphic>
          </wp:inline>
        </w:drawing>
      </w:r>
    </w:p>
    <w:p w:rsidR="00686B99" w:rsidRPr="009165A4" w:rsidRDefault="00686B99" w:rsidP="00686B99">
      <w:pPr>
        <w:spacing w:before="60"/>
        <w:jc w:val="center"/>
        <w:rPr>
          <w:noProof w:val="0"/>
          <w:lang w:val="fr-FR"/>
        </w:rPr>
      </w:pPr>
      <w:r w:rsidRPr="009165A4">
        <w:rPr>
          <w:noProof w:val="0"/>
          <w:lang w:val="fr-FR"/>
        </w:rPr>
        <w:t>Figure 12 : Placeme</w:t>
      </w:r>
      <w:r w:rsidR="006E2FB1" w:rsidRPr="009165A4">
        <w:rPr>
          <w:noProof w:val="0"/>
          <w:lang w:val="fr-FR"/>
        </w:rPr>
        <w:t xml:space="preserve">nt des pôles de type </w:t>
      </w:r>
      <w:r w:rsidRPr="009165A4">
        <w:rPr>
          <w:noProof w:val="0"/>
          <w:lang w:val="fr-FR"/>
        </w:rPr>
        <w:t>Butterworth</w:t>
      </w:r>
      <w:r w:rsidR="008655C8" w:rsidRPr="009165A4">
        <w:rPr>
          <w:noProof w:val="0"/>
          <w:lang w:val="fr-FR"/>
        </w:rPr>
        <w:t xml:space="preserve"> (CLBW2=CLBW et XI=0.5)</w:t>
      </w:r>
      <w:r w:rsidRPr="009165A4">
        <w:rPr>
          <w:noProof w:val="0"/>
          <w:lang w:val="fr-FR"/>
        </w:rPr>
        <w:t>.</w:t>
      </w:r>
    </w:p>
    <w:p w:rsidR="00686B99" w:rsidRPr="009165A4" w:rsidRDefault="00686B99" w:rsidP="00686B99">
      <w:pPr>
        <w:spacing w:before="60"/>
        <w:jc w:val="both"/>
        <w:rPr>
          <w:noProof w:val="0"/>
          <w:lang w:val="fr-FR"/>
        </w:rPr>
      </w:pPr>
    </w:p>
    <w:p w:rsidR="00F77A55" w:rsidRPr="009165A4" w:rsidRDefault="00252AF5" w:rsidP="00BE4EA6">
      <w:pPr>
        <w:spacing w:before="60"/>
        <w:jc w:val="both"/>
        <w:rPr>
          <w:noProof w:val="0"/>
          <w:lang w:val="fr-FR"/>
        </w:rPr>
      </w:pPr>
      <w:r w:rsidRPr="009165A4">
        <w:rPr>
          <w:noProof w:val="0"/>
          <w:lang w:val="fr-FR"/>
        </w:rPr>
        <w:t>Finalement, nous obtenons pour le choix des pôles du système en boucle fermée :</w:t>
      </w:r>
    </w:p>
    <w:p w:rsidR="00252AF5" w:rsidRPr="009165A4" w:rsidRDefault="00347BB7" w:rsidP="00252AF5">
      <w:pPr>
        <w:tabs>
          <w:tab w:val="right" w:pos="9356"/>
        </w:tabs>
        <w:spacing w:before="120" w:after="120"/>
        <w:ind w:left="270"/>
        <w:jc w:val="both"/>
        <w:rPr>
          <w:b/>
          <w:noProof w:val="0"/>
          <w:lang w:val="fr-FR"/>
        </w:rPr>
      </w:pPr>
      <w:r w:rsidRPr="009165A4">
        <w:rPr>
          <w:noProof w:val="0"/>
          <w:position w:val="-94"/>
          <w:lang w:val="fr-FR"/>
        </w:rPr>
        <w:object w:dxaOrig="4280" w:dyaOrig="2000">
          <v:shape id="_x0000_i1044" type="#_x0000_t75" style="width:213.75pt;height:99.75pt" o:ole="">
            <v:imagedata r:id="rId58" o:title=""/>
          </v:shape>
          <o:OLEObject Type="Embed" ProgID="Equation.3" ShapeID="_x0000_i1044" DrawAspect="Content" ObjectID="_1380456124" r:id="rId59"/>
        </w:object>
      </w:r>
      <w:r w:rsidR="00252AF5" w:rsidRPr="009165A4">
        <w:rPr>
          <w:noProof w:val="0"/>
          <w:lang w:val="fr-FR"/>
        </w:rPr>
        <w:tab/>
      </w:r>
      <w:r w:rsidR="00D11D2D" w:rsidRPr="009165A4">
        <w:rPr>
          <w:b/>
          <w:noProof w:val="0"/>
          <w:lang w:val="fr-FR"/>
        </w:rPr>
        <w:t>(</w:t>
      </w:r>
      <w:r w:rsidR="00EB6A83" w:rsidRPr="009165A4">
        <w:rPr>
          <w:b/>
          <w:noProof w:val="0"/>
          <w:lang w:val="fr-FR"/>
        </w:rPr>
        <w:t>20</w:t>
      </w:r>
      <w:r w:rsidR="00252AF5" w:rsidRPr="009165A4">
        <w:rPr>
          <w:b/>
          <w:noProof w:val="0"/>
          <w:lang w:val="fr-FR"/>
        </w:rPr>
        <w:t>)</w:t>
      </w:r>
    </w:p>
    <w:p w:rsidR="00615587" w:rsidRPr="009165A4" w:rsidRDefault="00615587" w:rsidP="00BE4EA6">
      <w:pPr>
        <w:spacing w:before="60"/>
        <w:jc w:val="both"/>
        <w:rPr>
          <w:noProof w:val="0"/>
          <w:lang w:val="fr-FR"/>
        </w:rPr>
      </w:pPr>
      <w:r w:rsidRPr="009165A4">
        <w:rPr>
          <w:noProof w:val="0"/>
          <w:lang w:val="fr-FR"/>
        </w:rPr>
        <w:t xml:space="preserve">Où CLBW représente la fréquence du pôle simple s1, CLBW2 représente la fréquence des pôles complexes conjugués et XI représente l’amortissement des pôles complexes conjugués (Z dans les paramètre </w:t>
      </w:r>
      <w:proofErr w:type="spellStart"/>
      <w:r w:rsidRPr="009165A4">
        <w:rPr>
          <w:noProof w:val="0"/>
          <w:lang w:val="fr-FR"/>
        </w:rPr>
        <w:t>iloop</w:t>
      </w:r>
      <w:proofErr w:type="spellEnd"/>
      <w:r w:rsidRPr="009165A4">
        <w:rPr>
          <w:noProof w:val="0"/>
          <w:lang w:val="fr-FR"/>
        </w:rPr>
        <w:t xml:space="preserve"> du FGC2, mais cette notation na pas était retenu dans ce document par risque de confusion avec l’opérateur z qui représente la </w:t>
      </w:r>
      <w:r w:rsidR="00752FE6" w:rsidRPr="009165A4">
        <w:rPr>
          <w:noProof w:val="0"/>
          <w:lang w:val="fr-FR"/>
        </w:rPr>
        <w:t>transformée</w:t>
      </w:r>
      <w:r w:rsidRPr="009165A4">
        <w:rPr>
          <w:noProof w:val="0"/>
          <w:lang w:val="fr-FR"/>
        </w:rPr>
        <w:t xml:space="preserve"> en "z").</w:t>
      </w:r>
    </w:p>
    <w:p w:rsidR="00124242" w:rsidRDefault="00124242" w:rsidP="00BE4EA6">
      <w:pPr>
        <w:spacing w:before="60"/>
        <w:jc w:val="both"/>
        <w:rPr>
          <w:noProof w:val="0"/>
          <w:lang w:val="fr-FR"/>
        </w:rPr>
      </w:pPr>
      <w:r>
        <w:rPr>
          <w:noProof w:val="0"/>
          <w:lang w:val="fr-FR"/>
        </w:rPr>
        <w:t xml:space="preserve">En effet, avec le FGC2, nous avons gardé la possibilité d’avoir des fréquences différentes entre le pôle simple et les pôles complexes conjugués et </w:t>
      </w:r>
      <w:r w:rsidR="00E127CD">
        <w:rPr>
          <w:noProof w:val="0"/>
          <w:lang w:val="fr-FR"/>
        </w:rPr>
        <w:t>d’avoir un facteur d’amortissement différent de 0.5. Cependant, nous n’avons pas jugé nécessaire de garder la possibilité d’avoir trois pôles simples (XI &gt; 1).</w:t>
      </w:r>
    </w:p>
    <w:p w:rsidR="00F77A55" w:rsidRPr="009165A4" w:rsidRDefault="00615587" w:rsidP="00BE4EA6">
      <w:pPr>
        <w:spacing w:before="60"/>
        <w:jc w:val="both"/>
        <w:rPr>
          <w:noProof w:val="0"/>
          <w:lang w:val="fr-FR"/>
        </w:rPr>
      </w:pPr>
      <w:r w:rsidRPr="009165A4">
        <w:rPr>
          <w:noProof w:val="0"/>
          <w:lang w:val="fr-FR"/>
        </w:rPr>
        <w:t>Finalement, à partir des équations</w:t>
      </w:r>
      <w:r w:rsidR="006D39CF" w:rsidRPr="009165A4">
        <w:rPr>
          <w:noProof w:val="0"/>
          <w:lang w:val="fr-FR"/>
        </w:rPr>
        <w:t xml:space="preserve"> </w:t>
      </w:r>
      <w:r w:rsidR="006D39CF" w:rsidRPr="009165A4">
        <w:rPr>
          <w:b/>
          <w:noProof w:val="0"/>
          <w:lang w:val="fr-FR"/>
        </w:rPr>
        <w:t>(17)</w:t>
      </w:r>
      <w:r w:rsidR="006D39CF" w:rsidRPr="009165A4">
        <w:rPr>
          <w:noProof w:val="0"/>
          <w:lang w:val="fr-FR"/>
        </w:rPr>
        <w:t xml:space="preserve">, </w:t>
      </w:r>
      <w:r w:rsidR="006D39CF" w:rsidRPr="009165A4">
        <w:rPr>
          <w:b/>
          <w:noProof w:val="0"/>
          <w:lang w:val="fr-FR"/>
        </w:rPr>
        <w:t>(18)</w:t>
      </w:r>
      <w:r w:rsidR="006D39CF" w:rsidRPr="009165A4">
        <w:rPr>
          <w:noProof w:val="0"/>
          <w:lang w:val="fr-FR"/>
        </w:rPr>
        <w:t xml:space="preserve"> et </w:t>
      </w:r>
      <w:r w:rsidR="006D39CF" w:rsidRPr="009165A4">
        <w:rPr>
          <w:b/>
          <w:noProof w:val="0"/>
          <w:lang w:val="fr-FR"/>
        </w:rPr>
        <w:t>(19)</w:t>
      </w:r>
      <w:r w:rsidR="0035201E" w:rsidRPr="009165A4">
        <w:rPr>
          <w:noProof w:val="0"/>
          <w:lang w:val="fr-FR"/>
        </w:rPr>
        <w:t>, nous obtenons :</w:t>
      </w:r>
    </w:p>
    <w:p w:rsidR="00010624" w:rsidRPr="009165A4" w:rsidRDefault="00D11D2D" w:rsidP="00010624">
      <w:pPr>
        <w:tabs>
          <w:tab w:val="right" w:pos="9356"/>
        </w:tabs>
        <w:spacing w:before="120" w:after="120"/>
        <w:ind w:left="270"/>
        <w:jc w:val="both"/>
        <w:rPr>
          <w:b/>
          <w:noProof w:val="0"/>
          <w:lang w:val="fr-FR"/>
        </w:rPr>
      </w:pPr>
      <w:r w:rsidRPr="009165A4">
        <w:rPr>
          <w:noProof w:val="0"/>
          <w:position w:val="-10"/>
          <w:lang w:val="fr-FR"/>
        </w:rPr>
        <w:object w:dxaOrig="4380" w:dyaOrig="420">
          <v:shape id="_x0000_i1045" type="#_x0000_t75" style="width:219pt;height:21pt" o:ole="">
            <v:imagedata r:id="rId60" o:title=""/>
          </v:shape>
          <o:OLEObject Type="Embed" ProgID="Equation.3" ShapeID="_x0000_i1045" DrawAspect="Content" ObjectID="_1380456125" r:id="rId61"/>
        </w:object>
      </w:r>
      <w:r w:rsidR="00010624" w:rsidRPr="009165A4">
        <w:rPr>
          <w:noProof w:val="0"/>
          <w:lang w:val="fr-FR"/>
        </w:rPr>
        <w:tab/>
      </w:r>
      <w:r w:rsidRPr="009165A4">
        <w:rPr>
          <w:b/>
          <w:noProof w:val="0"/>
          <w:lang w:val="fr-FR"/>
        </w:rPr>
        <w:t>(2</w:t>
      </w:r>
      <w:r w:rsidR="00EB6A83" w:rsidRPr="009165A4">
        <w:rPr>
          <w:b/>
          <w:noProof w:val="0"/>
          <w:lang w:val="fr-FR"/>
        </w:rPr>
        <w:t>1</w:t>
      </w:r>
      <w:r w:rsidR="00010624" w:rsidRPr="009165A4">
        <w:rPr>
          <w:b/>
          <w:noProof w:val="0"/>
          <w:lang w:val="fr-FR"/>
        </w:rPr>
        <w:t>)</w:t>
      </w:r>
    </w:p>
    <w:p w:rsidR="00F77A55" w:rsidRPr="009165A4" w:rsidRDefault="00010624" w:rsidP="00BE4EA6">
      <w:pPr>
        <w:spacing w:before="60"/>
        <w:jc w:val="both"/>
        <w:rPr>
          <w:noProof w:val="0"/>
          <w:lang w:val="fr-FR"/>
        </w:rPr>
      </w:pPr>
      <w:r w:rsidRPr="009165A4">
        <w:rPr>
          <w:noProof w:val="0"/>
          <w:lang w:val="fr-FR"/>
        </w:rPr>
        <w:t>Avec :</w:t>
      </w:r>
    </w:p>
    <w:p w:rsidR="00010624" w:rsidRPr="009165A4" w:rsidRDefault="00347BB7" w:rsidP="00010624">
      <w:pPr>
        <w:tabs>
          <w:tab w:val="right" w:pos="9356"/>
        </w:tabs>
        <w:spacing w:before="120" w:after="120"/>
        <w:ind w:left="270"/>
        <w:jc w:val="both"/>
        <w:rPr>
          <w:b/>
          <w:noProof w:val="0"/>
          <w:lang w:val="fr-FR"/>
        </w:rPr>
      </w:pPr>
      <w:r w:rsidRPr="009165A4">
        <w:rPr>
          <w:noProof w:val="0"/>
          <w:position w:val="-72"/>
          <w:lang w:val="fr-FR"/>
        </w:rPr>
        <w:object w:dxaOrig="7839" w:dyaOrig="1560">
          <v:shape id="_x0000_i1046" type="#_x0000_t75" style="width:392.25pt;height:78pt" o:ole="">
            <v:imagedata r:id="rId62" o:title=""/>
          </v:shape>
          <o:OLEObject Type="Embed" ProgID="Equation.3" ShapeID="_x0000_i1046" DrawAspect="Content" ObjectID="_1380456126" r:id="rId63"/>
        </w:object>
      </w:r>
      <w:r w:rsidR="00010624" w:rsidRPr="009165A4">
        <w:rPr>
          <w:noProof w:val="0"/>
          <w:lang w:val="fr-FR"/>
        </w:rPr>
        <w:tab/>
      </w:r>
      <w:r w:rsidR="00D11D2D" w:rsidRPr="009165A4">
        <w:rPr>
          <w:b/>
          <w:noProof w:val="0"/>
          <w:lang w:val="fr-FR"/>
        </w:rPr>
        <w:t>(2</w:t>
      </w:r>
      <w:r w:rsidR="00EB6A83" w:rsidRPr="009165A4">
        <w:rPr>
          <w:b/>
          <w:noProof w:val="0"/>
          <w:lang w:val="fr-FR"/>
        </w:rPr>
        <w:t>2</w:t>
      </w:r>
      <w:r w:rsidR="00010624" w:rsidRPr="009165A4">
        <w:rPr>
          <w:b/>
          <w:noProof w:val="0"/>
          <w:lang w:val="fr-FR"/>
        </w:rPr>
        <w:t>)</w:t>
      </w:r>
    </w:p>
    <w:p w:rsidR="00716938" w:rsidRPr="009165A4" w:rsidRDefault="00716938" w:rsidP="00BE4EA6">
      <w:pPr>
        <w:spacing w:before="60"/>
        <w:jc w:val="both"/>
        <w:rPr>
          <w:noProof w:val="0"/>
          <w:lang w:val="fr-FR"/>
        </w:rPr>
      </w:pPr>
    </w:p>
    <w:p w:rsidR="00D76388" w:rsidRPr="009165A4" w:rsidRDefault="00D76388" w:rsidP="00975ED7">
      <w:pPr>
        <w:pStyle w:val="Heading3"/>
        <w:rPr>
          <w:lang w:val="fr-FR"/>
        </w:rPr>
      </w:pPr>
      <w:bookmarkStart w:id="28" w:name="_Toc121545121"/>
      <w:r w:rsidRPr="009165A4">
        <w:rPr>
          <w:lang w:val="fr-FR"/>
        </w:rPr>
        <w:lastRenderedPageBreak/>
        <w:t>Définition du polynôme R(</w:t>
      </w:r>
      <w:r w:rsidRPr="009165A4">
        <w:rPr>
          <w:caps w:val="0"/>
          <w:szCs w:val="22"/>
          <w:lang w:val="fr-FR"/>
        </w:rPr>
        <w:t>z</w:t>
      </w:r>
      <w:r w:rsidRPr="009165A4">
        <w:rPr>
          <w:szCs w:val="22"/>
          <w:vertAlign w:val="superscript"/>
          <w:lang w:val="fr-FR"/>
        </w:rPr>
        <w:t>-1</w:t>
      </w:r>
      <w:r w:rsidRPr="009165A4">
        <w:rPr>
          <w:lang w:val="fr-FR"/>
        </w:rPr>
        <w:t>)</w:t>
      </w:r>
      <w:bookmarkEnd w:id="28"/>
    </w:p>
    <w:p w:rsidR="00716938" w:rsidRPr="009165A4" w:rsidRDefault="00752FE6" w:rsidP="00BE4EA6">
      <w:pPr>
        <w:spacing w:before="60"/>
        <w:jc w:val="both"/>
        <w:rPr>
          <w:noProof w:val="0"/>
          <w:lang w:val="fr-FR"/>
        </w:rPr>
      </w:pPr>
      <w:r w:rsidRPr="009165A4">
        <w:rPr>
          <w:noProof w:val="0"/>
          <w:lang w:val="fr-FR"/>
        </w:rPr>
        <w:t>Etant donné que les polynômes S(z</w:t>
      </w:r>
      <w:r w:rsidRPr="009165A4">
        <w:rPr>
          <w:noProof w:val="0"/>
          <w:vertAlign w:val="superscript"/>
          <w:lang w:val="fr-FR"/>
        </w:rPr>
        <w:t>-1</w:t>
      </w:r>
      <w:r w:rsidRPr="009165A4">
        <w:rPr>
          <w:noProof w:val="0"/>
          <w:lang w:val="fr-FR"/>
        </w:rPr>
        <w:t>) et P(z</w:t>
      </w:r>
      <w:r w:rsidRPr="009165A4">
        <w:rPr>
          <w:noProof w:val="0"/>
          <w:vertAlign w:val="superscript"/>
          <w:lang w:val="fr-FR"/>
        </w:rPr>
        <w:t>-1</w:t>
      </w:r>
      <w:r w:rsidRPr="009165A4">
        <w:rPr>
          <w:noProof w:val="0"/>
          <w:lang w:val="fr-FR"/>
        </w:rPr>
        <w:t>) sont définis, le polynômes R(z</w:t>
      </w:r>
      <w:r w:rsidRPr="009165A4">
        <w:rPr>
          <w:noProof w:val="0"/>
          <w:vertAlign w:val="superscript"/>
          <w:lang w:val="fr-FR"/>
        </w:rPr>
        <w:t>-1</w:t>
      </w:r>
      <w:r w:rsidRPr="009165A4">
        <w:rPr>
          <w:noProof w:val="0"/>
          <w:lang w:val="fr-FR"/>
        </w:rPr>
        <w:t xml:space="preserve">) est déterminé par identification </w:t>
      </w:r>
      <w:r w:rsidRPr="009165A4">
        <w:rPr>
          <w:b/>
          <w:noProof w:val="0"/>
          <w:lang w:val="fr-FR"/>
        </w:rPr>
        <w:t>(4)</w:t>
      </w:r>
      <w:r w:rsidRPr="009165A4">
        <w:rPr>
          <w:noProof w:val="0"/>
          <w:lang w:val="fr-FR"/>
        </w:rPr>
        <w:t> :</w:t>
      </w:r>
    </w:p>
    <w:p w:rsidR="00752FE6" w:rsidRPr="009165A4" w:rsidRDefault="00E7729C" w:rsidP="00752FE6">
      <w:pPr>
        <w:tabs>
          <w:tab w:val="right" w:pos="9356"/>
        </w:tabs>
        <w:spacing w:before="120" w:after="120"/>
        <w:ind w:left="270"/>
        <w:jc w:val="both"/>
        <w:rPr>
          <w:b/>
          <w:noProof w:val="0"/>
          <w:lang w:val="fr-FR"/>
        </w:rPr>
      </w:pPr>
      <w:r w:rsidRPr="009165A4">
        <w:rPr>
          <w:noProof w:val="0"/>
          <w:position w:val="-34"/>
          <w:lang w:val="fr-FR"/>
        </w:rPr>
        <w:object w:dxaOrig="6580" w:dyaOrig="880">
          <v:shape id="_x0000_i1047" type="#_x0000_t75" style="width:329.25pt;height:44.25pt" o:ole="">
            <v:imagedata r:id="rId64" o:title=""/>
          </v:shape>
          <o:OLEObject Type="Embed" ProgID="Equation.3" ShapeID="_x0000_i1047" DrawAspect="Content" ObjectID="_1380456127" r:id="rId65"/>
        </w:object>
      </w:r>
      <w:r w:rsidR="00752FE6" w:rsidRPr="009165A4">
        <w:rPr>
          <w:noProof w:val="0"/>
          <w:lang w:val="fr-FR"/>
        </w:rPr>
        <w:tab/>
      </w:r>
      <w:r w:rsidR="00D11D2D" w:rsidRPr="009165A4">
        <w:rPr>
          <w:b/>
          <w:noProof w:val="0"/>
          <w:lang w:val="fr-FR"/>
        </w:rPr>
        <w:t>(2</w:t>
      </w:r>
      <w:r w:rsidR="00EB6A83" w:rsidRPr="009165A4">
        <w:rPr>
          <w:b/>
          <w:noProof w:val="0"/>
          <w:lang w:val="fr-FR"/>
        </w:rPr>
        <w:t>3</w:t>
      </w:r>
      <w:r w:rsidR="00752FE6" w:rsidRPr="009165A4">
        <w:rPr>
          <w:b/>
          <w:noProof w:val="0"/>
          <w:lang w:val="fr-FR"/>
        </w:rPr>
        <w:t>)</w:t>
      </w:r>
    </w:p>
    <w:p w:rsidR="000C0996" w:rsidRPr="009165A4" w:rsidRDefault="00752FE6" w:rsidP="00BE4EA6">
      <w:pPr>
        <w:spacing w:before="60"/>
        <w:jc w:val="both"/>
        <w:rPr>
          <w:noProof w:val="0"/>
          <w:lang w:val="fr-FR"/>
        </w:rPr>
      </w:pPr>
      <w:r w:rsidRPr="009165A4">
        <w:rPr>
          <w:noProof w:val="0"/>
          <w:lang w:val="fr-FR"/>
        </w:rPr>
        <w:t>Soit :</w:t>
      </w:r>
    </w:p>
    <w:p w:rsidR="00752FE6" w:rsidRPr="009165A4" w:rsidRDefault="00752FE6" w:rsidP="00752FE6">
      <w:pPr>
        <w:tabs>
          <w:tab w:val="right" w:pos="9356"/>
        </w:tabs>
        <w:spacing w:before="120" w:after="120"/>
        <w:ind w:left="270"/>
        <w:jc w:val="both"/>
        <w:rPr>
          <w:b/>
          <w:noProof w:val="0"/>
          <w:lang w:val="fr-FR"/>
        </w:rPr>
      </w:pPr>
      <w:r w:rsidRPr="009165A4">
        <w:rPr>
          <w:noProof w:val="0"/>
          <w:position w:val="-10"/>
          <w:lang w:val="fr-FR"/>
        </w:rPr>
        <w:object w:dxaOrig="3360" w:dyaOrig="420">
          <v:shape id="_x0000_i1048" type="#_x0000_t75" style="width:168pt;height:21pt" o:ole="">
            <v:imagedata r:id="rId66" o:title=""/>
          </v:shape>
          <o:OLEObject Type="Embed" ProgID="Equation.3" ShapeID="_x0000_i1048" DrawAspect="Content" ObjectID="_1380456128" r:id="rId67"/>
        </w:object>
      </w:r>
      <w:r w:rsidRPr="009165A4">
        <w:rPr>
          <w:noProof w:val="0"/>
          <w:lang w:val="fr-FR"/>
        </w:rPr>
        <w:tab/>
      </w:r>
      <w:r w:rsidR="00D11D2D" w:rsidRPr="009165A4">
        <w:rPr>
          <w:b/>
          <w:noProof w:val="0"/>
          <w:lang w:val="fr-FR"/>
        </w:rPr>
        <w:t>(2</w:t>
      </w:r>
      <w:r w:rsidR="00EB6A83" w:rsidRPr="009165A4">
        <w:rPr>
          <w:b/>
          <w:noProof w:val="0"/>
          <w:lang w:val="fr-FR"/>
        </w:rPr>
        <w:t>4</w:t>
      </w:r>
      <w:r w:rsidRPr="009165A4">
        <w:rPr>
          <w:b/>
          <w:noProof w:val="0"/>
          <w:lang w:val="fr-FR"/>
        </w:rPr>
        <w:t>)</w:t>
      </w:r>
    </w:p>
    <w:p w:rsidR="00921C76" w:rsidRPr="009165A4" w:rsidRDefault="00752FE6" w:rsidP="00BE4EA6">
      <w:pPr>
        <w:spacing w:before="60"/>
        <w:jc w:val="both"/>
        <w:rPr>
          <w:noProof w:val="0"/>
          <w:lang w:val="fr-FR"/>
        </w:rPr>
      </w:pPr>
      <w:r w:rsidRPr="009165A4">
        <w:rPr>
          <w:noProof w:val="0"/>
          <w:lang w:val="fr-FR"/>
        </w:rPr>
        <w:t>Avec :</w:t>
      </w:r>
    </w:p>
    <w:p w:rsidR="00752FE6" w:rsidRPr="009165A4" w:rsidRDefault="00300C52" w:rsidP="00752FE6">
      <w:pPr>
        <w:tabs>
          <w:tab w:val="right" w:pos="9356"/>
        </w:tabs>
        <w:spacing w:before="120" w:after="120"/>
        <w:ind w:left="270"/>
        <w:jc w:val="both"/>
        <w:rPr>
          <w:b/>
          <w:noProof w:val="0"/>
          <w:lang w:val="fr-FR"/>
        </w:rPr>
      </w:pPr>
      <w:r w:rsidRPr="009165A4">
        <w:rPr>
          <w:noProof w:val="0"/>
          <w:position w:val="-50"/>
          <w:lang w:val="fr-FR"/>
        </w:rPr>
        <w:object w:dxaOrig="2820" w:dyaOrig="1120">
          <v:shape id="_x0000_i1049" type="#_x0000_t75" style="width:141pt;height:56.25pt" o:ole="">
            <v:imagedata r:id="rId68" o:title=""/>
          </v:shape>
          <o:OLEObject Type="Embed" ProgID="Equation.3" ShapeID="_x0000_i1049" DrawAspect="Content" ObjectID="_1380456129" r:id="rId69"/>
        </w:object>
      </w:r>
      <w:r w:rsidR="00752FE6" w:rsidRPr="009165A4">
        <w:rPr>
          <w:noProof w:val="0"/>
          <w:lang w:val="fr-FR"/>
        </w:rPr>
        <w:tab/>
      </w:r>
      <w:r w:rsidR="00D11D2D" w:rsidRPr="009165A4">
        <w:rPr>
          <w:b/>
          <w:noProof w:val="0"/>
          <w:lang w:val="fr-FR"/>
        </w:rPr>
        <w:t>(2</w:t>
      </w:r>
      <w:r w:rsidR="00EB6A83" w:rsidRPr="009165A4">
        <w:rPr>
          <w:b/>
          <w:noProof w:val="0"/>
          <w:lang w:val="fr-FR"/>
        </w:rPr>
        <w:t>5</w:t>
      </w:r>
      <w:r w:rsidR="00752FE6" w:rsidRPr="009165A4">
        <w:rPr>
          <w:b/>
          <w:noProof w:val="0"/>
          <w:lang w:val="fr-FR"/>
        </w:rPr>
        <w:t>)</w:t>
      </w:r>
    </w:p>
    <w:p w:rsidR="00752FE6" w:rsidRPr="009165A4" w:rsidRDefault="00752FE6" w:rsidP="00BE4EA6">
      <w:pPr>
        <w:spacing w:before="60"/>
        <w:jc w:val="both"/>
        <w:rPr>
          <w:noProof w:val="0"/>
          <w:lang w:val="fr-FR"/>
        </w:rPr>
      </w:pPr>
    </w:p>
    <w:p w:rsidR="00921C76" w:rsidRPr="009165A4" w:rsidRDefault="00921C76" w:rsidP="00975ED7">
      <w:pPr>
        <w:pStyle w:val="Heading3"/>
        <w:rPr>
          <w:lang w:val="fr-FR"/>
        </w:rPr>
      </w:pPr>
      <w:bookmarkStart w:id="29" w:name="_Toc121545122"/>
      <w:r w:rsidRPr="009165A4">
        <w:rPr>
          <w:lang w:val="fr-FR"/>
        </w:rPr>
        <w:t>Définition du polynôme T(</w:t>
      </w:r>
      <w:r w:rsidRPr="009165A4">
        <w:rPr>
          <w:caps w:val="0"/>
          <w:szCs w:val="22"/>
          <w:lang w:val="fr-FR"/>
        </w:rPr>
        <w:t>z</w:t>
      </w:r>
      <w:r w:rsidRPr="009165A4">
        <w:rPr>
          <w:szCs w:val="22"/>
          <w:vertAlign w:val="superscript"/>
          <w:lang w:val="fr-FR"/>
        </w:rPr>
        <w:t>-1</w:t>
      </w:r>
      <w:r w:rsidRPr="009165A4">
        <w:rPr>
          <w:lang w:val="fr-FR"/>
        </w:rPr>
        <w:t>)</w:t>
      </w:r>
      <w:bookmarkEnd w:id="29"/>
    </w:p>
    <w:p w:rsidR="00921C76" w:rsidRPr="009165A4" w:rsidRDefault="00836E47" w:rsidP="00BE4EA6">
      <w:pPr>
        <w:spacing w:before="60"/>
        <w:jc w:val="both"/>
        <w:rPr>
          <w:noProof w:val="0"/>
          <w:lang w:val="fr-FR"/>
        </w:rPr>
      </w:pPr>
      <w:r w:rsidRPr="009165A4">
        <w:rPr>
          <w:noProof w:val="0"/>
          <w:lang w:val="fr-FR"/>
        </w:rPr>
        <w:t>Comme pour le polynôme R(z</w:t>
      </w:r>
      <w:r w:rsidRPr="009165A4">
        <w:rPr>
          <w:noProof w:val="0"/>
          <w:vertAlign w:val="superscript"/>
          <w:lang w:val="fr-FR"/>
        </w:rPr>
        <w:t>-1</w:t>
      </w:r>
      <w:r w:rsidRPr="009165A4">
        <w:rPr>
          <w:noProof w:val="0"/>
          <w:lang w:val="fr-FR"/>
        </w:rPr>
        <w:t>), le polynôme T(z</w:t>
      </w:r>
      <w:r w:rsidRPr="009165A4">
        <w:rPr>
          <w:noProof w:val="0"/>
          <w:vertAlign w:val="superscript"/>
          <w:lang w:val="fr-FR"/>
        </w:rPr>
        <w:t>-1</w:t>
      </w:r>
      <w:r w:rsidRPr="009165A4">
        <w:rPr>
          <w:noProof w:val="0"/>
          <w:lang w:val="fr-FR"/>
        </w:rPr>
        <w:t xml:space="preserve">) sera définis par identification. Nous désirons que le courant de sortie du convertisseur suive "parfaitement" sa référence, pour cela nous imposons alors pour la fonction de transfert </w:t>
      </w:r>
      <w:proofErr w:type="spellStart"/>
      <w:r w:rsidRPr="009165A4">
        <w:rPr>
          <w:noProof w:val="0"/>
          <w:lang w:val="fr-FR"/>
        </w:rPr>
        <w:t>Iload</w:t>
      </w:r>
      <w:proofErr w:type="spellEnd"/>
      <w:r w:rsidRPr="009165A4">
        <w:rPr>
          <w:noProof w:val="0"/>
          <w:lang w:val="fr-FR"/>
        </w:rPr>
        <w:t>/</w:t>
      </w:r>
      <w:proofErr w:type="spellStart"/>
      <w:r w:rsidRPr="009165A4">
        <w:rPr>
          <w:noProof w:val="0"/>
          <w:lang w:val="fr-FR"/>
        </w:rPr>
        <w:t>Iref</w:t>
      </w:r>
      <w:proofErr w:type="spellEnd"/>
      <w:r w:rsidR="00E127CD">
        <w:rPr>
          <w:noProof w:val="0"/>
          <w:lang w:val="fr-FR"/>
        </w:rPr>
        <w:t xml:space="preserve"> soit</w:t>
      </w:r>
      <w:r w:rsidRPr="009165A4">
        <w:rPr>
          <w:noProof w:val="0"/>
          <w:lang w:val="fr-FR"/>
        </w:rPr>
        <w:t> :</w:t>
      </w:r>
    </w:p>
    <w:p w:rsidR="00836E47" w:rsidRPr="009165A4" w:rsidRDefault="00836E47" w:rsidP="00836E47">
      <w:pPr>
        <w:tabs>
          <w:tab w:val="right" w:pos="9356"/>
        </w:tabs>
        <w:spacing w:before="120" w:after="120"/>
        <w:jc w:val="both"/>
        <w:rPr>
          <w:b/>
          <w:noProof w:val="0"/>
          <w:lang w:val="fr-FR"/>
        </w:rPr>
      </w:pPr>
      <w:r w:rsidRPr="009165A4">
        <w:rPr>
          <w:noProof w:val="0"/>
          <w:position w:val="-28"/>
          <w:lang w:val="fr-FR"/>
        </w:rPr>
        <w:object w:dxaOrig="1240" w:dyaOrig="660">
          <v:shape id="_x0000_i1050" type="#_x0000_t75" style="width:62.25pt;height:33pt" o:ole="">
            <v:imagedata r:id="rId70" o:title=""/>
          </v:shape>
          <o:OLEObject Type="Embed" ProgID="Equation.3" ShapeID="_x0000_i1050" DrawAspect="Content" ObjectID="_1380456130" r:id="rId71"/>
        </w:object>
      </w:r>
      <w:r w:rsidRPr="009165A4">
        <w:rPr>
          <w:noProof w:val="0"/>
          <w:lang w:val="fr-FR"/>
        </w:rPr>
        <w:tab/>
      </w:r>
      <w:r w:rsidRPr="009165A4">
        <w:rPr>
          <w:b/>
          <w:noProof w:val="0"/>
          <w:lang w:val="fr-FR"/>
        </w:rPr>
        <w:t>(</w:t>
      </w:r>
      <w:r w:rsidR="00D11D2D" w:rsidRPr="009165A4">
        <w:rPr>
          <w:b/>
          <w:noProof w:val="0"/>
          <w:lang w:val="fr-FR"/>
        </w:rPr>
        <w:t>2</w:t>
      </w:r>
      <w:r w:rsidR="00EB6A83" w:rsidRPr="009165A4">
        <w:rPr>
          <w:b/>
          <w:noProof w:val="0"/>
          <w:lang w:val="fr-FR"/>
        </w:rPr>
        <w:t>6</w:t>
      </w:r>
      <w:r w:rsidRPr="009165A4">
        <w:rPr>
          <w:b/>
          <w:noProof w:val="0"/>
          <w:lang w:val="fr-FR"/>
        </w:rPr>
        <w:t>)</w:t>
      </w:r>
    </w:p>
    <w:p w:rsidR="00921C76" w:rsidRPr="009165A4" w:rsidRDefault="00836E47" w:rsidP="00BE4EA6">
      <w:pPr>
        <w:spacing w:before="60"/>
        <w:jc w:val="both"/>
        <w:rPr>
          <w:noProof w:val="0"/>
          <w:lang w:val="fr-FR"/>
        </w:rPr>
      </w:pPr>
      <w:r w:rsidRPr="009165A4">
        <w:rPr>
          <w:noProof w:val="0"/>
          <w:lang w:val="fr-FR"/>
        </w:rPr>
        <w:t>Soit :</w:t>
      </w:r>
    </w:p>
    <w:p w:rsidR="00836E47" w:rsidRPr="009165A4" w:rsidRDefault="00DE6561" w:rsidP="00836E47">
      <w:pPr>
        <w:tabs>
          <w:tab w:val="right" w:pos="9356"/>
        </w:tabs>
        <w:spacing w:before="120" w:after="120"/>
        <w:ind w:left="270"/>
        <w:jc w:val="both"/>
        <w:rPr>
          <w:b/>
          <w:noProof w:val="0"/>
          <w:lang w:val="fr-FR"/>
        </w:rPr>
      </w:pPr>
      <w:r w:rsidRPr="009165A4">
        <w:rPr>
          <w:noProof w:val="0"/>
          <w:position w:val="-34"/>
          <w:lang w:val="fr-FR"/>
        </w:rPr>
        <w:object w:dxaOrig="5300" w:dyaOrig="800">
          <v:shape id="_x0000_i1051" type="#_x0000_t75" style="width:264.75pt;height:39.75pt" o:ole="">
            <v:imagedata r:id="rId72" o:title=""/>
          </v:shape>
          <o:OLEObject Type="Embed" ProgID="Equation.3" ShapeID="_x0000_i1051" DrawAspect="Content" ObjectID="_1380456131" r:id="rId73"/>
        </w:object>
      </w:r>
      <w:r w:rsidR="00836E47" w:rsidRPr="009165A4">
        <w:rPr>
          <w:noProof w:val="0"/>
          <w:lang w:val="fr-FR"/>
        </w:rPr>
        <w:tab/>
      </w:r>
      <w:r w:rsidR="00836E47" w:rsidRPr="009165A4">
        <w:rPr>
          <w:b/>
          <w:noProof w:val="0"/>
          <w:lang w:val="fr-FR"/>
        </w:rPr>
        <w:t>(2</w:t>
      </w:r>
      <w:r w:rsidR="00EB6A83" w:rsidRPr="009165A4">
        <w:rPr>
          <w:b/>
          <w:noProof w:val="0"/>
          <w:lang w:val="fr-FR"/>
        </w:rPr>
        <w:t>7</w:t>
      </w:r>
      <w:r w:rsidR="00836E47" w:rsidRPr="009165A4">
        <w:rPr>
          <w:b/>
          <w:noProof w:val="0"/>
          <w:lang w:val="fr-FR"/>
        </w:rPr>
        <w:t>)</w:t>
      </w:r>
    </w:p>
    <w:p w:rsidR="00836E47" w:rsidRPr="009165A4" w:rsidRDefault="00836E47" w:rsidP="00BE4EA6">
      <w:pPr>
        <w:spacing w:before="60"/>
        <w:jc w:val="both"/>
        <w:rPr>
          <w:noProof w:val="0"/>
          <w:lang w:val="fr-FR"/>
        </w:rPr>
      </w:pPr>
      <w:r w:rsidRPr="009165A4">
        <w:rPr>
          <w:noProof w:val="0"/>
          <w:lang w:val="fr-FR"/>
        </w:rPr>
        <w:t>D’où :</w:t>
      </w:r>
    </w:p>
    <w:p w:rsidR="00836E47" w:rsidRPr="009165A4" w:rsidRDefault="00836E47" w:rsidP="00836E47">
      <w:pPr>
        <w:tabs>
          <w:tab w:val="right" w:pos="9356"/>
        </w:tabs>
        <w:spacing w:before="120" w:after="120"/>
        <w:ind w:left="270"/>
        <w:jc w:val="both"/>
        <w:rPr>
          <w:b/>
          <w:noProof w:val="0"/>
          <w:lang w:val="fr-FR"/>
        </w:rPr>
      </w:pPr>
      <w:r w:rsidRPr="009165A4">
        <w:rPr>
          <w:noProof w:val="0"/>
          <w:position w:val="-10"/>
          <w:lang w:val="fr-FR"/>
        </w:rPr>
        <w:object w:dxaOrig="4280" w:dyaOrig="420">
          <v:shape id="_x0000_i1052" type="#_x0000_t75" style="width:213.75pt;height:21pt" o:ole="">
            <v:imagedata r:id="rId74" o:title=""/>
          </v:shape>
          <o:OLEObject Type="Embed" ProgID="Equation.3" ShapeID="_x0000_i1052" DrawAspect="Content" ObjectID="_1380456132" r:id="rId75"/>
        </w:object>
      </w:r>
      <w:r w:rsidRPr="009165A4">
        <w:rPr>
          <w:noProof w:val="0"/>
          <w:lang w:val="fr-FR"/>
        </w:rPr>
        <w:tab/>
      </w:r>
      <w:r w:rsidRPr="009165A4">
        <w:rPr>
          <w:b/>
          <w:noProof w:val="0"/>
          <w:lang w:val="fr-FR"/>
        </w:rPr>
        <w:t>(2</w:t>
      </w:r>
      <w:r w:rsidR="00EB6A83" w:rsidRPr="009165A4">
        <w:rPr>
          <w:b/>
          <w:noProof w:val="0"/>
          <w:lang w:val="fr-FR"/>
        </w:rPr>
        <w:t>8</w:t>
      </w:r>
      <w:r w:rsidRPr="009165A4">
        <w:rPr>
          <w:b/>
          <w:noProof w:val="0"/>
          <w:lang w:val="fr-FR"/>
        </w:rPr>
        <w:t>)</w:t>
      </w:r>
    </w:p>
    <w:p w:rsidR="00836E47" w:rsidRPr="009165A4" w:rsidRDefault="00836E47" w:rsidP="00836E47">
      <w:pPr>
        <w:spacing w:before="60"/>
        <w:jc w:val="both"/>
        <w:rPr>
          <w:noProof w:val="0"/>
          <w:lang w:val="fr-FR"/>
        </w:rPr>
      </w:pPr>
      <w:r w:rsidRPr="009165A4">
        <w:rPr>
          <w:noProof w:val="0"/>
          <w:lang w:val="fr-FR"/>
        </w:rPr>
        <w:t>Avec :</w:t>
      </w:r>
    </w:p>
    <w:p w:rsidR="00921C76" w:rsidRPr="009165A4" w:rsidRDefault="00D11D2D" w:rsidP="00EB6A83">
      <w:pPr>
        <w:tabs>
          <w:tab w:val="right" w:pos="9356"/>
        </w:tabs>
        <w:spacing w:before="120" w:after="120"/>
        <w:ind w:left="270"/>
        <w:jc w:val="both"/>
        <w:rPr>
          <w:b/>
          <w:noProof w:val="0"/>
          <w:lang w:val="fr-FR"/>
        </w:rPr>
      </w:pPr>
      <w:r w:rsidRPr="009165A4">
        <w:rPr>
          <w:noProof w:val="0"/>
          <w:position w:val="-66"/>
          <w:lang w:val="fr-FR"/>
        </w:rPr>
        <w:object w:dxaOrig="1800" w:dyaOrig="1440">
          <v:shape id="_x0000_i1053" type="#_x0000_t75" style="width:90pt;height:1in" o:ole="">
            <v:imagedata r:id="rId76" o:title=""/>
          </v:shape>
          <o:OLEObject Type="Embed" ProgID="Equation.3" ShapeID="_x0000_i1053" DrawAspect="Content" ObjectID="_1380456133" r:id="rId77"/>
        </w:object>
      </w:r>
      <w:r w:rsidR="00836E47" w:rsidRPr="009165A4">
        <w:rPr>
          <w:noProof w:val="0"/>
          <w:lang w:val="fr-FR"/>
        </w:rPr>
        <w:tab/>
      </w:r>
      <w:r w:rsidRPr="009165A4">
        <w:rPr>
          <w:b/>
          <w:noProof w:val="0"/>
          <w:lang w:val="fr-FR"/>
        </w:rPr>
        <w:t>(</w:t>
      </w:r>
      <w:r w:rsidR="00EB6A83" w:rsidRPr="009165A4">
        <w:rPr>
          <w:b/>
          <w:noProof w:val="0"/>
          <w:lang w:val="fr-FR"/>
        </w:rPr>
        <w:t>29</w:t>
      </w:r>
      <w:r w:rsidR="00836E47" w:rsidRPr="009165A4">
        <w:rPr>
          <w:b/>
          <w:noProof w:val="0"/>
          <w:lang w:val="fr-FR"/>
        </w:rPr>
        <w:t>)</w:t>
      </w:r>
    </w:p>
    <w:p w:rsidR="002C3066" w:rsidRPr="009165A4" w:rsidRDefault="002C3066" w:rsidP="002C3066">
      <w:pPr>
        <w:spacing w:before="60"/>
        <w:jc w:val="both"/>
        <w:rPr>
          <w:noProof w:val="0"/>
          <w:lang w:val="fr-FR"/>
        </w:rPr>
      </w:pPr>
    </w:p>
    <w:p w:rsidR="00D11D2D" w:rsidRPr="009165A4" w:rsidRDefault="00D11D2D" w:rsidP="00975ED7">
      <w:pPr>
        <w:pStyle w:val="Heading2"/>
        <w:rPr>
          <w:lang w:val="fr-FR"/>
        </w:rPr>
      </w:pPr>
      <w:bookmarkStart w:id="30" w:name="_Toc121545123"/>
      <w:r w:rsidRPr="009165A4">
        <w:rPr>
          <w:lang w:val="fr-FR"/>
        </w:rPr>
        <w:t xml:space="preserve">Example avec 0.1 H et 1 </w:t>
      </w:r>
      <w:r w:rsidRPr="009165A4">
        <w:rPr>
          <w:szCs w:val="22"/>
          <w:lang w:val="fr-FR"/>
        </w:rPr>
        <w:t>m</w:t>
      </w:r>
      <w:r w:rsidRPr="009165A4">
        <w:rPr>
          <w:rFonts w:ascii="Symbol" w:hAnsi="Symbol"/>
          <w:szCs w:val="22"/>
          <w:lang w:val="fr-FR"/>
        </w:rPr>
        <w:t></w:t>
      </w:r>
      <w:bookmarkEnd w:id="30"/>
    </w:p>
    <w:p w:rsidR="00921C76" w:rsidRPr="009165A4" w:rsidRDefault="00D11D2D" w:rsidP="00BE4EA6">
      <w:pPr>
        <w:spacing w:before="60"/>
        <w:jc w:val="both"/>
        <w:rPr>
          <w:b/>
          <w:i/>
          <w:noProof w:val="0"/>
          <w:lang w:val="fr-FR"/>
        </w:rPr>
      </w:pPr>
      <w:r w:rsidRPr="009165A4">
        <w:rPr>
          <w:b/>
          <w:i/>
          <w:noProof w:val="0"/>
          <w:lang w:val="fr-FR"/>
        </w:rPr>
        <w:t>A rédiger</w:t>
      </w:r>
    </w:p>
    <w:p w:rsidR="00921C76" w:rsidRPr="009165A4" w:rsidRDefault="00921C76" w:rsidP="00BE4EA6">
      <w:pPr>
        <w:spacing w:before="60"/>
        <w:jc w:val="both"/>
        <w:rPr>
          <w:noProof w:val="0"/>
          <w:lang w:val="fr-FR"/>
        </w:rPr>
      </w:pPr>
    </w:p>
    <w:p w:rsidR="00D11D2D" w:rsidRPr="009165A4" w:rsidRDefault="00D11D2D" w:rsidP="00975ED7">
      <w:pPr>
        <w:pStyle w:val="Heading2"/>
        <w:rPr>
          <w:lang w:val="fr-FR"/>
        </w:rPr>
      </w:pPr>
      <w:bookmarkStart w:id="31" w:name="_Toc121545124"/>
      <w:r w:rsidRPr="009165A4">
        <w:rPr>
          <w:lang w:val="fr-FR"/>
        </w:rPr>
        <w:t>Régulation avec filtres complémentaires</w:t>
      </w:r>
      <w:bookmarkEnd w:id="31"/>
    </w:p>
    <w:p w:rsidR="00921C76" w:rsidRPr="009165A4" w:rsidRDefault="00D11D2D" w:rsidP="00BE4EA6">
      <w:pPr>
        <w:spacing w:before="60"/>
        <w:jc w:val="both"/>
        <w:rPr>
          <w:b/>
          <w:i/>
          <w:noProof w:val="0"/>
          <w:lang w:val="fr-FR"/>
        </w:rPr>
      </w:pPr>
      <w:r w:rsidRPr="009165A4">
        <w:rPr>
          <w:b/>
          <w:i/>
          <w:noProof w:val="0"/>
          <w:lang w:val="fr-FR"/>
        </w:rPr>
        <w:t>A rédiger</w:t>
      </w:r>
    </w:p>
    <w:p w:rsidR="002C3066" w:rsidRPr="009165A4" w:rsidRDefault="002C3066" w:rsidP="00BE4EA6">
      <w:pPr>
        <w:spacing w:before="60"/>
        <w:jc w:val="both"/>
        <w:rPr>
          <w:noProof w:val="0"/>
          <w:lang w:val="fr-FR"/>
        </w:rPr>
      </w:pPr>
    </w:p>
    <w:p w:rsidR="00E7729C" w:rsidRPr="009165A4" w:rsidRDefault="00975ED7" w:rsidP="00975ED7">
      <w:pPr>
        <w:pStyle w:val="Heading1"/>
        <w:rPr>
          <w:lang w:val="fr-FR"/>
        </w:rPr>
      </w:pPr>
      <w:r w:rsidRPr="009165A4">
        <w:rPr>
          <w:sz w:val="20"/>
          <w:lang w:val="fr-FR"/>
        </w:rPr>
        <w:br w:type="page"/>
      </w:r>
      <w:bookmarkStart w:id="32" w:name="_Toc121545125"/>
      <w:r w:rsidR="00E7729C" w:rsidRPr="009165A4">
        <w:rPr>
          <w:lang w:val="fr-FR"/>
        </w:rPr>
        <w:lastRenderedPageBreak/>
        <w:t>Régulation pour charge inductive</w:t>
      </w:r>
      <w:r w:rsidR="001C6AFC" w:rsidRPr="009165A4">
        <w:rPr>
          <w:lang w:val="fr-FR"/>
        </w:rPr>
        <w:t>-Résistive</w:t>
      </w:r>
      <w:bookmarkEnd w:id="32"/>
    </w:p>
    <w:p w:rsidR="00E7729C" w:rsidRPr="009165A4" w:rsidRDefault="009A2363" w:rsidP="00BE4EA6">
      <w:pPr>
        <w:spacing w:before="60"/>
        <w:jc w:val="both"/>
        <w:rPr>
          <w:noProof w:val="0"/>
          <w:lang w:val="fr-FR"/>
        </w:rPr>
      </w:pPr>
      <w:r w:rsidRPr="009165A4">
        <w:rPr>
          <w:noProof w:val="0"/>
          <w:lang w:val="fr-FR"/>
        </w:rPr>
        <w:t>L’objectif de cette régulation est d’améliorer l’ondulation du courant de sortie du convertisseur lorsque la charge est</w:t>
      </w:r>
      <w:r w:rsidR="00A02B14" w:rsidRPr="009165A4">
        <w:rPr>
          <w:noProof w:val="0"/>
          <w:lang w:val="fr-FR"/>
        </w:rPr>
        <w:t xml:space="preserve"> faiblement inductive</w:t>
      </w:r>
      <w:r w:rsidRPr="009165A4">
        <w:rPr>
          <w:noProof w:val="0"/>
          <w:lang w:val="fr-FR"/>
        </w:rPr>
        <w:t xml:space="preserve"> </w:t>
      </w:r>
      <w:r w:rsidR="002C3066" w:rsidRPr="009165A4">
        <w:rPr>
          <w:noProof w:val="0"/>
          <w:lang w:val="fr-FR"/>
        </w:rPr>
        <w:t xml:space="preserve">et fortement résistive </w:t>
      </w:r>
      <w:r w:rsidR="00A02B14" w:rsidRPr="009165A4">
        <w:rPr>
          <w:noProof w:val="0"/>
          <w:lang w:val="fr-FR"/>
        </w:rPr>
        <w:t>(</w:t>
      </w:r>
      <w:r w:rsidRPr="009165A4">
        <w:rPr>
          <w:noProof w:val="0"/>
          <w:lang w:val="fr-FR"/>
        </w:rPr>
        <w:t>cas des stations de tests au A7</w:t>
      </w:r>
      <w:r w:rsidR="00A02B14" w:rsidRPr="009165A4">
        <w:rPr>
          <w:noProof w:val="0"/>
          <w:lang w:val="fr-FR"/>
        </w:rPr>
        <w:t>)</w:t>
      </w:r>
      <w:r w:rsidRPr="009165A4">
        <w:rPr>
          <w:noProof w:val="0"/>
          <w:lang w:val="fr-FR"/>
        </w:rPr>
        <w:t>.</w:t>
      </w:r>
      <w:r w:rsidR="00A02B14" w:rsidRPr="009165A4">
        <w:rPr>
          <w:noProof w:val="0"/>
          <w:lang w:val="fr-FR"/>
        </w:rPr>
        <w:t xml:space="preserve"> En effet, dans ce cas, la charge est très peu filtrante et le système est particulièrement sensible au bruit de mesure. Nous avons en boucle fermée plus d’ondulation qu’en boucle ouverte en raison du </w:t>
      </w:r>
      <w:r w:rsidR="0099648F" w:rsidRPr="009165A4">
        <w:rPr>
          <w:noProof w:val="0"/>
          <w:lang w:val="fr-FR"/>
        </w:rPr>
        <w:t xml:space="preserve">rejet du </w:t>
      </w:r>
      <w:r w:rsidR="00A02B14" w:rsidRPr="009165A4">
        <w:rPr>
          <w:noProof w:val="0"/>
          <w:lang w:val="fr-FR"/>
        </w:rPr>
        <w:t>bruit de mesure (DCCT, ADC et phénomène de repliement) par la régulation.</w:t>
      </w:r>
    </w:p>
    <w:p w:rsidR="00A02B14" w:rsidRPr="009165A4" w:rsidRDefault="00A02B14" w:rsidP="00BE4EA6">
      <w:pPr>
        <w:spacing w:before="60"/>
        <w:jc w:val="both"/>
        <w:rPr>
          <w:noProof w:val="0"/>
          <w:lang w:val="fr-FR"/>
        </w:rPr>
      </w:pPr>
      <w:r w:rsidRPr="009165A4">
        <w:rPr>
          <w:noProof w:val="0"/>
          <w:lang w:val="fr-FR"/>
        </w:rPr>
        <w:t>Afin de réduire l’ondulation, nous devons changer les critères de performance de la régulation. Dans le cas du A7, nous n’avons pas besoin que le courant dans le convertisseur suive "parfaitement" sa réf</w:t>
      </w:r>
      <w:r w:rsidR="00FC48CA" w:rsidRPr="009165A4">
        <w:rPr>
          <w:noProof w:val="0"/>
          <w:lang w:val="fr-FR"/>
        </w:rPr>
        <w:t>érence. De plus, seul les performances DC du convertisseur nous intéressent.</w:t>
      </w:r>
    </w:p>
    <w:p w:rsidR="009A2363" w:rsidRPr="009165A4" w:rsidRDefault="00FB5CCD" w:rsidP="00BE4EA6">
      <w:pPr>
        <w:spacing w:before="60"/>
        <w:jc w:val="both"/>
        <w:rPr>
          <w:noProof w:val="0"/>
          <w:lang w:val="fr-FR"/>
        </w:rPr>
      </w:pPr>
      <w:r w:rsidRPr="009165A4">
        <w:rPr>
          <w:noProof w:val="0"/>
          <w:lang w:val="fr-FR"/>
        </w:rPr>
        <w:t>N</w:t>
      </w:r>
      <w:r w:rsidR="0099648F" w:rsidRPr="009165A4">
        <w:rPr>
          <w:noProof w:val="0"/>
          <w:lang w:val="fr-FR"/>
        </w:rPr>
        <w:t xml:space="preserve">ous </w:t>
      </w:r>
      <w:r w:rsidR="00FC48CA" w:rsidRPr="009165A4">
        <w:rPr>
          <w:noProof w:val="0"/>
          <w:lang w:val="fr-FR"/>
        </w:rPr>
        <w:t>déc</w:t>
      </w:r>
      <w:r w:rsidR="00F13004" w:rsidRPr="009165A4">
        <w:rPr>
          <w:noProof w:val="0"/>
          <w:lang w:val="fr-FR"/>
        </w:rPr>
        <w:t>id</w:t>
      </w:r>
      <w:r w:rsidR="0099648F" w:rsidRPr="009165A4">
        <w:rPr>
          <w:noProof w:val="0"/>
          <w:lang w:val="fr-FR"/>
        </w:rPr>
        <w:t>ons</w:t>
      </w:r>
      <w:r w:rsidR="00FC48CA" w:rsidRPr="009165A4">
        <w:rPr>
          <w:noProof w:val="0"/>
          <w:lang w:val="fr-FR"/>
        </w:rPr>
        <w:t xml:space="preserve"> d’utiliser un simple régulateur PI avec compensation du pôle de la charge.</w:t>
      </w:r>
      <w:r w:rsidR="0028437B" w:rsidRPr="009165A4">
        <w:rPr>
          <w:noProof w:val="0"/>
          <w:lang w:val="fr-FR"/>
        </w:rPr>
        <w:t xml:space="preserve"> Cependant, nous gardons</w:t>
      </w:r>
      <w:r w:rsidRPr="009165A4">
        <w:rPr>
          <w:noProof w:val="0"/>
          <w:lang w:val="fr-FR"/>
        </w:rPr>
        <w:t>,</w:t>
      </w:r>
      <w:r w:rsidR="0028437B" w:rsidRPr="009165A4">
        <w:rPr>
          <w:noProof w:val="0"/>
          <w:lang w:val="fr-FR"/>
        </w:rPr>
        <w:t xml:space="preserve"> pour l’implantation du régulateur</w:t>
      </w:r>
      <w:r w:rsidRPr="009165A4">
        <w:rPr>
          <w:noProof w:val="0"/>
          <w:lang w:val="fr-FR"/>
        </w:rPr>
        <w:t>,</w:t>
      </w:r>
      <w:r w:rsidR="0028437B" w:rsidRPr="009165A4">
        <w:rPr>
          <w:noProof w:val="0"/>
          <w:lang w:val="fr-FR"/>
        </w:rPr>
        <w:t xml:space="preserve"> la structure RST</w:t>
      </w:r>
      <w:r w:rsidR="0099648F" w:rsidRPr="009165A4">
        <w:rPr>
          <w:noProof w:val="0"/>
          <w:lang w:val="fr-FR"/>
        </w:rPr>
        <w:t xml:space="preserve">, </w:t>
      </w:r>
      <w:r w:rsidR="001C6AFC" w:rsidRPr="009165A4">
        <w:rPr>
          <w:noProof w:val="0"/>
          <w:lang w:val="fr-FR"/>
        </w:rPr>
        <w:t>d’où :</w:t>
      </w:r>
    </w:p>
    <w:p w:rsidR="001C6AFC" w:rsidRPr="009165A4" w:rsidRDefault="002C3066" w:rsidP="001C6AFC">
      <w:pPr>
        <w:tabs>
          <w:tab w:val="right" w:pos="9356"/>
        </w:tabs>
        <w:spacing w:before="120" w:after="120"/>
        <w:ind w:left="270"/>
        <w:jc w:val="both"/>
        <w:rPr>
          <w:b/>
          <w:noProof w:val="0"/>
          <w:lang w:val="fr-FR"/>
        </w:rPr>
      </w:pPr>
      <w:r w:rsidRPr="009165A4">
        <w:rPr>
          <w:noProof w:val="0"/>
          <w:position w:val="-64"/>
          <w:lang w:val="fr-FR"/>
        </w:rPr>
        <w:object w:dxaOrig="2659" w:dyaOrig="1400">
          <v:shape id="_x0000_i1054" type="#_x0000_t75" style="width:132.75pt;height:69.75pt" o:ole="">
            <v:imagedata r:id="rId78" o:title=""/>
          </v:shape>
          <o:OLEObject Type="Embed" ProgID="Equation.3" ShapeID="_x0000_i1054" DrawAspect="Content" ObjectID="_1380456134" r:id="rId79"/>
        </w:object>
      </w:r>
      <w:r w:rsidR="001C6AFC" w:rsidRPr="009165A4">
        <w:rPr>
          <w:noProof w:val="0"/>
          <w:lang w:val="fr-FR"/>
        </w:rPr>
        <w:tab/>
      </w:r>
      <w:r w:rsidR="001C6AFC" w:rsidRPr="009165A4">
        <w:rPr>
          <w:b/>
          <w:noProof w:val="0"/>
          <w:lang w:val="fr-FR"/>
        </w:rPr>
        <w:t>(</w:t>
      </w:r>
      <w:r w:rsidR="00EB6A83" w:rsidRPr="009165A4">
        <w:rPr>
          <w:b/>
          <w:noProof w:val="0"/>
          <w:lang w:val="fr-FR"/>
        </w:rPr>
        <w:t>30</w:t>
      </w:r>
      <w:r w:rsidR="001C6AFC" w:rsidRPr="009165A4">
        <w:rPr>
          <w:b/>
          <w:noProof w:val="0"/>
          <w:lang w:val="fr-FR"/>
        </w:rPr>
        <w:t>)</w:t>
      </w:r>
    </w:p>
    <w:p w:rsidR="0028437B" w:rsidRPr="009165A4" w:rsidRDefault="0028437B" w:rsidP="0028437B">
      <w:pPr>
        <w:spacing w:before="60"/>
        <w:jc w:val="both"/>
        <w:rPr>
          <w:noProof w:val="0"/>
          <w:lang w:val="fr-FR"/>
        </w:rPr>
      </w:pPr>
    </w:p>
    <w:p w:rsidR="0028437B" w:rsidRPr="009165A4" w:rsidRDefault="00637312" w:rsidP="0028437B">
      <w:pPr>
        <w:spacing w:before="60"/>
        <w:jc w:val="center"/>
        <w:rPr>
          <w:noProof w:val="0"/>
          <w:lang w:val="fr-FR"/>
        </w:rPr>
      </w:pPr>
      <w:r>
        <w:rPr>
          <w:lang w:val="en-GB" w:eastAsia="en-GB"/>
        </w:rPr>
        <w:drawing>
          <wp:inline distT="0" distB="0" distL="0" distR="0">
            <wp:extent cx="5143500" cy="16097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0" cstate="print"/>
                    <a:srcRect/>
                    <a:stretch>
                      <a:fillRect/>
                    </a:stretch>
                  </pic:blipFill>
                  <pic:spPr bwMode="auto">
                    <a:xfrm>
                      <a:off x="0" y="0"/>
                      <a:ext cx="5143500" cy="1609725"/>
                    </a:xfrm>
                    <a:prstGeom prst="rect">
                      <a:avLst/>
                    </a:prstGeom>
                    <a:noFill/>
                    <a:ln w="9525">
                      <a:noFill/>
                      <a:miter lim="800000"/>
                      <a:headEnd/>
                      <a:tailEnd/>
                    </a:ln>
                  </pic:spPr>
                </pic:pic>
              </a:graphicData>
            </a:graphic>
          </wp:inline>
        </w:drawing>
      </w:r>
    </w:p>
    <w:p w:rsidR="0028437B" w:rsidRPr="009165A4" w:rsidRDefault="0028437B" w:rsidP="0028437B">
      <w:pPr>
        <w:spacing w:before="60"/>
        <w:jc w:val="center"/>
        <w:rPr>
          <w:noProof w:val="0"/>
          <w:lang w:val="fr-FR"/>
        </w:rPr>
      </w:pPr>
      <w:r w:rsidRPr="009165A4">
        <w:rPr>
          <w:noProof w:val="0"/>
          <w:lang w:val="fr-FR"/>
        </w:rPr>
        <w:t xml:space="preserve">Figure 13 : Régulation RST de type </w:t>
      </w:r>
      <w:r w:rsidR="002C3066" w:rsidRPr="009165A4">
        <w:rPr>
          <w:noProof w:val="0"/>
          <w:lang w:val="fr-FR"/>
        </w:rPr>
        <w:t>PI avec compensation du</w:t>
      </w:r>
      <w:r w:rsidR="0099648F" w:rsidRPr="009165A4">
        <w:rPr>
          <w:noProof w:val="0"/>
          <w:lang w:val="fr-FR"/>
        </w:rPr>
        <w:t xml:space="preserve"> p</w:t>
      </w:r>
      <w:r w:rsidR="002C3066" w:rsidRPr="009165A4">
        <w:rPr>
          <w:noProof w:val="0"/>
          <w:lang w:val="fr-FR"/>
        </w:rPr>
        <w:t>ôle</w:t>
      </w:r>
      <w:r w:rsidRPr="009165A4">
        <w:rPr>
          <w:noProof w:val="0"/>
          <w:lang w:val="fr-FR"/>
        </w:rPr>
        <w:t>.</w:t>
      </w:r>
    </w:p>
    <w:p w:rsidR="0099648F" w:rsidRPr="009165A4" w:rsidRDefault="0099648F" w:rsidP="0028437B">
      <w:pPr>
        <w:spacing w:before="60"/>
        <w:jc w:val="both"/>
        <w:rPr>
          <w:noProof w:val="0"/>
          <w:lang w:val="fr-FR"/>
        </w:rPr>
      </w:pPr>
    </w:p>
    <w:p w:rsidR="00FB5CCD" w:rsidRPr="009165A4" w:rsidRDefault="00760995" w:rsidP="00975ED7">
      <w:pPr>
        <w:pStyle w:val="Heading2"/>
        <w:rPr>
          <w:lang w:val="fr-FR"/>
        </w:rPr>
      </w:pPr>
      <w:bookmarkStart w:id="33" w:name="_Toc121545126"/>
      <w:r w:rsidRPr="009165A4">
        <w:rPr>
          <w:lang w:val="fr-FR"/>
        </w:rPr>
        <w:t>modèle échantillonné de la charge</w:t>
      </w:r>
      <w:bookmarkEnd w:id="33"/>
    </w:p>
    <w:p w:rsidR="00E7729C" w:rsidRPr="009165A4" w:rsidRDefault="00760995" w:rsidP="00BE4EA6">
      <w:pPr>
        <w:spacing w:before="60"/>
        <w:jc w:val="both"/>
        <w:rPr>
          <w:noProof w:val="0"/>
          <w:lang w:val="fr-FR"/>
        </w:rPr>
      </w:pPr>
      <w:r w:rsidRPr="009165A4">
        <w:rPr>
          <w:noProof w:val="0"/>
          <w:lang w:val="fr-FR"/>
        </w:rPr>
        <w:t xml:space="preserve">Le modèle de la charge ne changeant pas, nous retrouvons pour le modèle échantillonné du système les équations </w:t>
      </w:r>
      <w:r w:rsidRPr="009165A4">
        <w:rPr>
          <w:b/>
          <w:noProof w:val="0"/>
          <w:lang w:val="fr-FR"/>
        </w:rPr>
        <w:t>(7)</w:t>
      </w:r>
      <w:r w:rsidRPr="009165A4">
        <w:rPr>
          <w:noProof w:val="0"/>
          <w:lang w:val="fr-FR"/>
        </w:rPr>
        <w:t xml:space="preserve"> et </w:t>
      </w:r>
      <w:r w:rsidRPr="009165A4">
        <w:rPr>
          <w:b/>
          <w:noProof w:val="0"/>
          <w:lang w:val="fr-FR"/>
        </w:rPr>
        <w:t>(8)</w:t>
      </w:r>
      <w:r w:rsidRPr="009165A4">
        <w:rPr>
          <w:noProof w:val="0"/>
          <w:lang w:val="fr-FR"/>
        </w:rPr>
        <w:t> :</w:t>
      </w:r>
    </w:p>
    <w:p w:rsidR="00760995" w:rsidRPr="009165A4" w:rsidRDefault="00760995" w:rsidP="00760995">
      <w:pPr>
        <w:tabs>
          <w:tab w:val="right" w:pos="9356"/>
        </w:tabs>
        <w:spacing w:before="120" w:after="120"/>
        <w:jc w:val="both"/>
        <w:rPr>
          <w:b/>
          <w:noProof w:val="0"/>
          <w:lang w:val="fr-FR"/>
        </w:rPr>
      </w:pPr>
      <w:r w:rsidRPr="009165A4">
        <w:rPr>
          <w:noProof w:val="0"/>
          <w:position w:val="-34"/>
          <w:lang w:val="fr-FR"/>
        </w:rPr>
        <w:object w:dxaOrig="5760" w:dyaOrig="800">
          <v:shape id="_x0000_i1055" type="#_x0000_t75" style="width:4in;height:39.75pt" o:ole="">
            <v:imagedata r:id="rId30" o:title=""/>
          </v:shape>
          <o:OLEObject Type="Embed" ProgID="Equation.3" ShapeID="_x0000_i1055" DrawAspect="Content" ObjectID="_1380456135" r:id="rId81"/>
        </w:object>
      </w:r>
    </w:p>
    <w:p w:rsidR="00760995" w:rsidRPr="009165A4" w:rsidRDefault="00760995" w:rsidP="00760995">
      <w:pPr>
        <w:tabs>
          <w:tab w:val="right" w:pos="9356"/>
        </w:tabs>
        <w:spacing w:before="60"/>
        <w:jc w:val="both"/>
        <w:rPr>
          <w:noProof w:val="0"/>
          <w:lang w:val="fr-FR"/>
        </w:rPr>
      </w:pPr>
      <w:r w:rsidRPr="009165A4">
        <w:rPr>
          <w:noProof w:val="0"/>
          <w:lang w:val="fr-FR"/>
        </w:rPr>
        <w:t>Avec :</w:t>
      </w:r>
    </w:p>
    <w:p w:rsidR="00760995" w:rsidRPr="009165A4" w:rsidRDefault="00760995" w:rsidP="00760995">
      <w:pPr>
        <w:tabs>
          <w:tab w:val="right" w:pos="9356"/>
        </w:tabs>
        <w:spacing w:before="120" w:after="120"/>
        <w:jc w:val="both"/>
        <w:rPr>
          <w:b/>
          <w:noProof w:val="0"/>
          <w:lang w:val="fr-FR"/>
        </w:rPr>
      </w:pPr>
      <w:r w:rsidRPr="009165A4">
        <w:rPr>
          <w:noProof w:val="0"/>
          <w:position w:val="-38"/>
          <w:lang w:val="fr-FR"/>
        </w:rPr>
        <w:object w:dxaOrig="2340" w:dyaOrig="880">
          <v:shape id="_x0000_i1056" type="#_x0000_t75" style="width:117pt;height:44.25pt" o:ole="">
            <v:imagedata r:id="rId32" o:title=""/>
          </v:shape>
          <o:OLEObject Type="Embed" ProgID="Equation.3" ShapeID="_x0000_i1056" DrawAspect="Content" ObjectID="_1380456136" r:id="rId82"/>
        </w:object>
      </w:r>
    </w:p>
    <w:p w:rsidR="00E7729C" w:rsidRPr="009165A4" w:rsidRDefault="00E7729C" w:rsidP="00BE4EA6">
      <w:pPr>
        <w:spacing w:before="60"/>
        <w:jc w:val="both"/>
        <w:rPr>
          <w:noProof w:val="0"/>
          <w:lang w:val="fr-FR"/>
        </w:rPr>
      </w:pPr>
    </w:p>
    <w:p w:rsidR="00760995" w:rsidRPr="009165A4" w:rsidRDefault="001C6AFC" w:rsidP="00975ED7">
      <w:pPr>
        <w:pStyle w:val="Heading2"/>
        <w:rPr>
          <w:lang w:val="fr-FR"/>
        </w:rPr>
      </w:pPr>
      <w:bookmarkStart w:id="34" w:name="_Toc121545127"/>
      <w:r w:rsidRPr="009165A4">
        <w:rPr>
          <w:lang w:val="fr-FR"/>
        </w:rPr>
        <w:lastRenderedPageBreak/>
        <w:t>Définition des</w:t>
      </w:r>
      <w:r w:rsidR="00760995" w:rsidRPr="009165A4">
        <w:rPr>
          <w:lang w:val="fr-FR"/>
        </w:rPr>
        <w:t xml:space="preserve"> polynôme </w:t>
      </w:r>
      <w:r w:rsidRPr="009165A4">
        <w:rPr>
          <w:lang w:val="fr-FR"/>
        </w:rPr>
        <w:t>R(</w:t>
      </w:r>
      <w:r w:rsidRPr="009165A4">
        <w:rPr>
          <w:caps w:val="0"/>
          <w:szCs w:val="24"/>
          <w:lang w:val="fr-FR"/>
        </w:rPr>
        <w:t>z</w:t>
      </w:r>
      <w:r w:rsidRPr="009165A4">
        <w:rPr>
          <w:caps w:val="0"/>
          <w:szCs w:val="24"/>
          <w:vertAlign w:val="superscript"/>
          <w:lang w:val="fr-FR"/>
        </w:rPr>
        <w:t>-1</w:t>
      </w:r>
      <w:r w:rsidRPr="009165A4">
        <w:rPr>
          <w:lang w:val="fr-FR"/>
        </w:rPr>
        <w:t>), S(</w:t>
      </w:r>
      <w:r w:rsidRPr="009165A4">
        <w:rPr>
          <w:caps w:val="0"/>
          <w:szCs w:val="24"/>
          <w:lang w:val="fr-FR"/>
        </w:rPr>
        <w:t>z</w:t>
      </w:r>
      <w:r w:rsidRPr="009165A4">
        <w:rPr>
          <w:caps w:val="0"/>
          <w:szCs w:val="24"/>
          <w:vertAlign w:val="superscript"/>
          <w:lang w:val="fr-FR"/>
        </w:rPr>
        <w:t>-1</w:t>
      </w:r>
      <w:r w:rsidRPr="009165A4">
        <w:rPr>
          <w:lang w:val="fr-FR"/>
        </w:rPr>
        <w:t>) et T(</w:t>
      </w:r>
      <w:r w:rsidRPr="009165A4">
        <w:rPr>
          <w:caps w:val="0"/>
          <w:szCs w:val="24"/>
          <w:lang w:val="fr-FR"/>
        </w:rPr>
        <w:t>z</w:t>
      </w:r>
      <w:r w:rsidRPr="009165A4">
        <w:rPr>
          <w:caps w:val="0"/>
          <w:szCs w:val="24"/>
          <w:vertAlign w:val="superscript"/>
          <w:lang w:val="fr-FR"/>
        </w:rPr>
        <w:t>-1</w:t>
      </w:r>
      <w:r w:rsidRPr="009165A4">
        <w:rPr>
          <w:lang w:val="fr-FR"/>
        </w:rPr>
        <w:t>)</w:t>
      </w:r>
      <w:bookmarkEnd w:id="34"/>
    </w:p>
    <w:p w:rsidR="00E7729C" w:rsidRPr="009165A4" w:rsidRDefault="00674FE7" w:rsidP="00BE4EA6">
      <w:pPr>
        <w:spacing w:before="60"/>
        <w:jc w:val="both"/>
        <w:rPr>
          <w:noProof w:val="0"/>
          <w:lang w:val="fr-FR"/>
        </w:rPr>
      </w:pPr>
      <w:r w:rsidRPr="009165A4">
        <w:rPr>
          <w:noProof w:val="0"/>
          <w:lang w:val="fr-FR"/>
        </w:rPr>
        <w:t>Dans le cas présent</w:t>
      </w:r>
      <w:r w:rsidR="002C3066" w:rsidRPr="009165A4">
        <w:rPr>
          <w:noProof w:val="0"/>
          <w:lang w:val="fr-FR"/>
        </w:rPr>
        <w:t>,</w:t>
      </w:r>
      <w:r w:rsidRPr="009165A4">
        <w:rPr>
          <w:noProof w:val="0"/>
          <w:lang w:val="fr-FR"/>
        </w:rPr>
        <w:t xml:space="preserve"> les deux fonctions de transfert </w:t>
      </w:r>
      <w:proofErr w:type="spellStart"/>
      <w:r w:rsidRPr="009165A4">
        <w:rPr>
          <w:noProof w:val="0"/>
          <w:lang w:val="fr-FR"/>
        </w:rPr>
        <w:t>Iload</w:t>
      </w:r>
      <w:proofErr w:type="spellEnd"/>
      <w:r w:rsidRPr="009165A4">
        <w:rPr>
          <w:noProof w:val="0"/>
          <w:lang w:val="fr-FR"/>
        </w:rPr>
        <w:t>/</w:t>
      </w:r>
      <w:proofErr w:type="spellStart"/>
      <w:r w:rsidRPr="009165A4">
        <w:rPr>
          <w:noProof w:val="0"/>
          <w:lang w:val="fr-FR"/>
        </w:rPr>
        <w:t>Iref</w:t>
      </w:r>
      <w:proofErr w:type="spellEnd"/>
      <w:r w:rsidRPr="009165A4">
        <w:rPr>
          <w:noProof w:val="0"/>
          <w:lang w:val="fr-FR"/>
        </w:rPr>
        <w:t xml:space="preserve"> et </w:t>
      </w:r>
      <w:proofErr w:type="spellStart"/>
      <w:r w:rsidRPr="009165A4">
        <w:rPr>
          <w:noProof w:val="0"/>
          <w:lang w:val="fr-FR"/>
        </w:rPr>
        <w:t>Iload</w:t>
      </w:r>
      <w:proofErr w:type="spellEnd"/>
      <w:r w:rsidRPr="009165A4">
        <w:rPr>
          <w:noProof w:val="0"/>
          <w:lang w:val="fr-FR"/>
        </w:rPr>
        <w:t>/p deviennent :</w:t>
      </w:r>
    </w:p>
    <w:p w:rsidR="00EB6A83" w:rsidRPr="009165A4" w:rsidRDefault="00A95C60" w:rsidP="00EB6A83">
      <w:pPr>
        <w:tabs>
          <w:tab w:val="right" w:pos="9356"/>
        </w:tabs>
        <w:spacing w:before="120" w:after="120"/>
        <w:jc w:val="both"/>
        <w:rPr>
          <w:b/>
          <w:noProof w:val="0"/>
          <w:lang w:val="fr-FR"/>
        </w:rPr>
      </w:pPr>
      <w:r w:rsidRPr="009165A4">
        <w:rPr>
          <w:noProof w:val="0"/>
          <w:position w:val="-76"/>
          <w:lang w:val="fr-FR"/>
        </w:rPr>
        <w:object w:dxaOrig="2520" w:dyaOrig="1640">
          <v:shape id="_x0000_i1057" type="#_x0000_t75" style="width:126pt;height:81.75pt" o:ole="">
            <v:imagedata r:id="rId83" o:title=""/>
          </v:shape>
          <o:OLEObject Type="Embed" ProgID="Equation.3" ShapeID="_x0000_i1057" DrawAspect="Content" ObjectID="_1380456137" r:id="rId84"/>
        </w:object>
      </w:r>
      <w:r w:rsidR="00EB6A83" w:rsidRPr="009165A4">
        <w:rPr>
          <w:noProof w:val="0"/>
          <w:lang w:val="fr-FR"/>
        </w:rPr>
        <w:tab/>
      </w:r>
      <w:r w:rsidR="00EB6A83" w:rsidRPr="009165A4">
        <w:rPr>
          <w:b/>
          <w:noProof w:val="0"/>
          <w:lang w:val="fr-FR"/>
        </w:rPr>
        <w:t>(31)</w:t>
      </w:r>
    </w:p>
    <w:p w:rsidR="00F559DC" w:rsidRPr="009165A4" w:rsidRDefault="00F559DC" w:rsidP="00BE4EA6">
      <w:pPr>
        <w:spacing w:before="60"/>
        <w:jc w:val="both"/>
        <w:rPr>
          <w:noProof w:val="0"/>
          <w:lang w:val="fr-FR"/>
        </w:rPr>
      </w:pPr>
    </w:p>
    <w:p w:rsidR="00F559DC" w:rsidRPr="009165A4" w:rsidRDefault="00F559DC" w:rsidP="00975ED7">
      <w:pPr>
        <w:pStyle w:val="Heading3"/>
        <w:rPr>
          <w:lang w:val="fr-FR"/>
        </w:rPr>
      </w:pPr>
      <w:bookmarkStart w:id="35" w:name="_Toc121545128"/>
      <w:r w:rsidRPr="009165A4">
        <w:rPr>
          <w:lang w:val="fr-FR"/>
        </w:rPr>
        <w:t xml:space="preserve">Définition </w:t>
      </w:r>
      <w:r w:rsidR="0099648F" w:rsidRPr="009165A4">
        <w:rPr>
          <w:lang w:val="fr-FR"/>
        </w:rPr>
        <w:t xml:space="preserve">de </w:t>
      </w:r>
      <w:proofErr w:type="spellStart"/>
      <w:r w:rsidR="0099648F" w:rsidRPr="009165A4">
        <w:rPr>
          <w:caps w:val="0"/>
          <w:szCs w:val="22"/>
          <w:lang w:val="fr-FR"/>
        </w:rPr>
        <w:t>kr</w:t>
      </w:r>
      <w:bookmarkEnd w:id="35"/>
      <w:proofErr w:type="spellEnd"/>
    </w:p>
    <w:p w:rsidR="003E31E6" w:rsidRPr="009165A4" w:rsidRDefault="003E31E6" w:rsidP="00BE4EA6">
      <w:pPr>
        <w:spacing w:before="60"/>
        <w:jc w:val="both"/>
        <w:rPr>
          <w:noProof w:val="0"/>
          <w:lang w:val="fr-FR"/>
        </w:rPr>
      </w:pPr>
      <w:r w:rsidRPr="009165A4">
        <w:rPr>
          <w:noProof w:val="0"/>
          <w:lang w:val="fr-FR"/>
        </w:rPr>
        <w:t xml:space="preserve">Nous remarquons que le système en boucle fermé se comporte comme un système du premier ordre de gain unitaire. Si CLBW correspond à la fréquence du pôle en boucle fermé, nous obtenons, par identification, pour </w:t>
      </w:r>
      <w:proofErr w:type="spellStart"/>
      <w:r w:rsidRPr="009165A4">
        <w:rPr>
          <w:noProof w:val="0"/>
          <w:lang w:val="fr-FR"/>
        </w:rPr>
        <w:t>kr</w:t>
      </w:r>
      <w:proofErr w:type="spellEnd"/>
      <w:r w:rsidRPr="009165A4">
        <w:rPr>
          <w:noProof w:val="0"/>
          <w:lang w:val="fr-FR"/>
        </w:rPr>
        <w:t> :</w:t>
      </w:r>
    </w:p>
    <w:p w:rsidR="009163B8" w:rsidRPr="009165A4" w:rsidRDefault="009163B8" w:rsidP="009163B8">
      <w:pPr>
        <w:tabs>
          <w:tab w:val="right" w:pos="9356"/>
        </w:tabs>
        <w:spacing w:before="120" w:after="120"/>
        <w:ind w:left="270"/>
        <w:jc w:val="both"/>
        <w:rPr>
          <w:b/>
          <w:noProof w:val="0"/>
          <w:lang w:val="fr-FR"/>
        </w:rPr>
      </w:pPr>
      <w:r w:rsidRPr="009165A4">
        <w:rPr>
          <w:noProof w:val="0"/>
          <w:position w:val="-6"/>
          <w:lang w:val="fr-FR"/>
        </w:rPr>
        <w:object w:dxaOrig="2260" w:dyaOrig="380">
          <v:shape id="_x0000_i1058" type="#_x0000_t75" style="width:113.25pt;height:18.75pt" o:ole="">
            <v:imagedata r:id="rId85" o:title=""/>
          </v:shape>
          <o:OLEObject Type="Embed" ProgID="Equation.3" ShapeID="_x0000_i1058" DrawAspect="Content" ObjectID="_1380456138" r:id="rId86"/>
        </w:object>
      </w:r>
      <w:r w:rsidRPr="009165A4">
        <w:rPr>
          <w:noProof w:val="0"/>
          <w:lang w:val="fr-FR"/>
        </w:rPr>
        <w:tab/>
      </w:r>
      <w:r w:rsidRPr="009165A4">
        <w:rPr>
          <w:b/>
          <w:noProof w:val="0"/>
          <w:lang w:val="fr-FR"/>
        </w:rPr>
        <w:t>(32)</w:t>
      </w:r>
    </w:p>
    <w:p w:rsidR="00D71DE2" w:rsidRPr="009165A4" w:rsidRDefault="00D71DE2" w:rsidP="00BE4EA6">
      <w:pPr>
        <w:spacing w:before="60"/>
        <w:jc w:val="both"/>
        <w:rPr>
          <w:b/>
          <w:i/>
          <w:noProof w:val="0"/>
          <w:lang w:val="fr-FR"/>
        </w:rPr>
      </w:pPr>
      <w:r w:rsidRPr="009165A4">
        <w:rPr>
          <w:b/>
          <w:i/>
          <w:noProof w:val="0"/>
          <w:lang w:val="fr-FR"/>
        </w:rPr>
        <w:t>Détermination de CLBW à rédiger</w:t>
      </w:r>
      <w:r w:rsidR="00E127CD">
        <w:rPr>
          <w:b/>
          <w:i/>
          <w:noProof w:val="0"/>
          <w:lang w:val="fr-FR"/>
        </w:rPr>
        <w:t xml:space="preserve"> (dynamique du système, etc…)</w:t>
      </w:r>
    </w:p>
    <w:p w:rsidR="00D71DE2" w:rsidRPr="009165A4" w:rsidRDefault="00D71DE2" w:rsidP="00BE4EA6">
      <w:pPr>
        <w:spacing w:before="60"/>
        <w:jc w:val="both"/>
        <w:rPr>
          <w:noProof w:val="0"/>
          <w:lang w:val="fr-FR"/>
        </w:rPr>
      </w:pPr>
    </w:p>
    <w:p w:rsidR="003E31E6" w:rsidRPr="009165A4" w:rsidRDefault="009163B8" w:rsidP="00975ED7">
      <w:pPr>
        <w:pStyle w:val="Heading3"/>
        <w:rPr>
          <w:lang w:val="fr-FR"/>
        </w:rPr>
      </w:pPr>
      <w:bookmarkStart w:id="36" w:name="_Toc121545129"/>
      <w:r w:rsidRPr="009165A4">
        <w:rPr>
          <w:lang w:val="fr-FR"/>
        </w:rPr>
        <w:t>Définition des coefficients du régulateur R-S-T</w:t>
      </w:r>
      <w:bookmarkEnd w:id="36"/>
    </w:p>
    <w:p w:rsidR="003E31E6" w:rsidRPr="009165A4" w:rsidRDefault="009163B8" w:rsidP="00BE4EA6">
      <w:pPr>
        <w:spacing w:before="60"/>
        <w:jc w:val="both"/>
        <w:rPr>
          <w:noProof w:val="0"/>
          <w:lang w:val="fr-FR"/>
        </w:rPr>
      </w:pPr>
      <w:r w:rsidRPr="009165A4">
        <w:rPr>
          <w:noProof w:val="0"/>
          <w:lang w:val="fr-FR"/>
        </w:rPr>
        <w:t>Pour les coefficients du régulateur RST, nous obtenons :</w:t>
      </w:r>
    </w:p>
    <w:p w:rsidR="009163B8" w:rsidRPr="009165A4" w:rsidRDefault="002C3066" w:rsidP="009163B8">
      <w:pPr>
        <w:tabs>
          <w:tab w:val="right" w:pos="9356"/>
        </w:tabs>
        <w:spacing w:before="120" w:after="120"/>
        <w:ind w:left="270"/>
        <w:jc w:val="both"/>
        <w:rPr>
          <w:b/>
          <w:noProof w:val="0"/>
          <w:lang w:val="fr-FR"/>
        </w:rPr>
      </w:pPr>
      <w:r w:rsidRPr="009165A4">
        <w:rPr>
          <w:noProof w:val="0"/>
          <w:position w:val="-64"/>
          <w:lang w:val="fr-FR"/>
        </w:rPr>
        <w:object w:dxaOrig="4959" w:dyaOrig="1400">
          <v:shape id="_x0000_i1059" type="#_x0000_t75" style="width:248.25pt;height:69.75pt" o:ole="">
            <v:imagedata r:id="rId87" o:title=""/>
          </v:shape>
          <o:OLEObject Type="Embed" ProgID="Equation.3" ShapeID="_x0000_i1059" DrawAspect="Content" ObjectID="_1380456139" r:id="rId88"/>
        </w:object>
      </w:r>
      <w:r w:rsidR="009163B8" w:rsidRPr="009165A4">
        <w:rPr>
          <w:noProof w:val="0"/>
          <w:lang w:val="fr-FR"/>
        </w:rPr>
        <w:tab/>
      </w:r>
      <w:r w:rsidR="009163B8" w:rsidRPr="009165A4">
        <w:rPr>
          <w:b/>
          <w:noProof w:val="0"/>
          <w:lang w:val="fr-FR"/>
        </w:rPr>
        <w:t>(33)</w:t>
      </w:r>
    </w:p>
    <w:p w:rsidR="009163B8" w:rsidRPr="009165A4" w:rsidRDefault="009163B8" w:rsidP="00BE4EA6">
      <w:pPr>
        <w:spacing w:before="60"/>
        <w:jc w:val="both"/>
        <w:rPr>
          <w:noProof w:val="0"/>
          <w:lang w:val="fr-FR"/>
        </w:rPr>
      </w:pPr>
      <w:r w:rsidRPr="009165A4">
        <w:rPr>
          <w:noProof w:val="0"/>
          <w:lang w:val="fr-FR"/>
        </w:rPr>
        <w:t>D’où :</w:t>
      </w:r>
    </w:p>
    <w:p w:rsidR="009163B8" w:rsidRPr="009165A4" w:rsidRDefault="009163B8" w:rsidP="009163B8">
      <w:pPr>
        <w:tabs>
          <w:tab w:val="right" w:pos="9356"/>
        </w:tabs>
        <w:spacing w:before="120" w:after="120"/>
        <w:ind w:left="270"/>
        <w:jc w:val="both"/>
        <w:rPr>
          <w:b/>
          <w:noProof w:val="0"/>
          <w:lang w:val="fr-FR"/>
        </w:rPr>
      </w:pPr>
      <w:r w:rsidRPr="009165A4">
        <w:rPr>
          <w:noProof w:val="0"/>
          <w:position w:val="-10"/>
          <w:lang w:val="fr-FR"/>
        </w:rPr>
        <w:object w:dxaOrig="2280" w:dyaOrig="420">
          <v:shape id="_x0000_i1060" type="#_x0000_t75" style="width:114pt;height:21pt" o:ole="">
            <v:imagedata r:id="rId89" o:title=""/>
          </v:shape>
          <o:OLEObject Type="Embed" ProgID="Equation.3" ShapeID="_x0000_i1060" DrawAspect="Content" ObjectID="_1380456140" r:id="rId90"/>
        </w:object>
      </w:r>
      <w:r w:rsidRPr="009165A4">
        <w:rPr>
          <w:noProof w:val="0"/>
          <w:lang w:val="fr-FR"/>
        </w:rPr>
        <w:tab/>
      </w:r>
      <w:r w:rsidRPr="009165A4">
        <w:rPr>
          <w:b/>
          <w:noProof w:val="0"/>
          <w:lang w:val="fr-FR"/>
        </w:rPr>
        <w:t>(34)</w:t>
      </w:r>
    </w:p>
    <w:p w:rsidR="009163B8" w:rsidRPr="009165A4" w:rsidRDefault="009163B8" w:rsidP="009163B8">
      <w:pPr>
        <w:spacing w:before="60"/>
        <w:jc w:val="both"/>
        <w:rPr>
          <w:noProof w:val="0"/>
          <w:lang w:val="fr-FR"/>
        </w:rPr>
      </w:pPr>
      <w:r w:rsidRPr="009165A4">
        <w:rPr>
          <w:noProof w:val="0"/>
          <w:lang w:val="fr-FR"/>
        </w:rPr>
        <w:t>Avec :</w:t>
      </w:r>
    </w:p>
    <w:p w:rsidR="009163B8" w:rsidRPr="009165A4" w:rsidRDefault="009163B8" w:rsidP="009163B8">
      <w:pPr>
        <w:tabs>
          <w:tab w:val="right" w:pos="9356"/>
        </w:tabs>
        <w:spacing w:before="120" w:after="120"/>
        <w:ind w:left="270"/>
        <w:jc w:val="both"/>
        <w:rPr>
          <w:b/>
          <w:noProof w:val="0"/>
          <w:lang w:val="fr-FR"/>
        </w:rPr>
      </w:pPr>
      <w:r w:rsidRPr="009165A4">
        <w:rPr>
          <w:noProof w:val="0"/>
          <w:position w:val="-38"/>
          <w:lang w:val="fr-FR"/>
        </w:rPr>
        <w:object w:dxaOrig="3920" w:dyaOrig="880">
          <v:shape id="_x0000_i1061" type="#_x0000_t75" style="width:195.75pt;height:44.25pt" o:ole="">
            <v:imagedata r:id="rId91" o:title=""/>
          </v:shape>
          <o:OLEObject Type="Embed" ProgID="Equation.3" ShapeID="_x0000_i1061" DrawAspect="Content" ObjectID="_1380456141" r:id="rId92"/>
        </w:object>
      </w:r>
      <w:r w:rsidRPr="009165A4">
        <w:rPr>
          <w:noProof w:val="0"/>
          <w:lang w:val="fr-FR"/>
        </w:rPr>
        <w:tab/>
      </w:r>
      <w:r w:rsidRPr="009165A4">
        <w:rPr>
          <w:b/>
          <w:noProof w:val="0"/>
          <w:lang w:val="fr-FR"/>
        </w:rPr>
        <w:t>(</w:t>
      </w:r>
      <w:r w:rsidR="002C3066" w:rsidRPr="009165A4">
        <w:rPr>
          <w:b/>
          <w:noProof w:val="0"/>
          <w:lang w:val="fr-FR"/>
        </w:rPr>
        <w:t>35</w:t>
      </w:r>
      <w:r w:rsidRPr="009165A4">
        <w:rPr>
          <w:b/>
          <w:noProof w:val="0"/>
          <w:lang w:val="fr-FR"/>
        </w:rPr>
        <w:t>)</w:t>
      </w:r>
    </w:p>
    <w:p w:rsidR="009163B8" w:rsidRPr="009165A4" w:rsidRDefault="009163B8" w:rsidP="00BE4EA6">
      <w:pPr>
        <w:spacing w:before="60"/>
        <w:jc w:val="both"/>
        <w:rPr>
          <w:noProof w:val="0"/>
          <w:lang w:val="fr-FR"/>
        </w:rPr>
      </w:pPr>
    </w:p>
    <w:p w:rsidR="002C3066" w:rsidRPr="009165A4" w:rsidRDefault="002C3066" w:rsidP="002C3066">
      <w:pPr>
        <w:tabs>
          <w:tab w:val="right" w:pos="9356"/>
        </w:tabs>
        <w:spacing w:before="120" w:after="120"/>
        <w:ind w:left="270"/>
        <w:jc w:val="both"/>
        <w:rPr>
          <w:b/>
          <w:noProof w:val="0"/>
          <w:lang w:val="fr-FR"/>
        </w:rPr>
      </w:pPr>
      <w:r w:rsidRPr="009165A4">
        <w:rPr>
          <w:noProof w:val="0"/>
          <w:position w:val="-10"/>
          <w:lang w:val="fr-FR"/>
        </w:rPr>
        <w:object w:dxaOrig="2260" w:dyaOrig="420">
          <v:shape id="_x0000_i1062" type="#_x0000_t75" style="width:113.25pt;height:21pt" o:ole="">
            <v:imagedata r:id="rId93" o:title=""/>
          </v:shape>
          <o:OLEObject Type="Embed" ProgID="Equation.3" ShapeID="_x0000_i1062" DrawAspect="Content" ObjectID="_1380456142" r:id="rId94"/>
        </w:object>
      </w:r>
      <w:r w:rsidRPr="009165A4">
        <w:rPr>
          <w:noProof w:val="0"/>
          <w:lang w:val="fr-FR"/>
        </w:rPr>
        <w:tab/>
      </w:r>
      <w:r w:rsidRPr="009165A4">
        <w:rPr>
          <w:b/>
          <w:noProof w:val="0"/>
          <w:lang w:val="fr-FR"/>
        </w:rPr>
        <w:t>(36)</w:t>
      </w:r>
    </w:p>
    <w:p w:rsidR="002C3066" w:rsidRPr="009165A4" w:rsidRDefault="002C3066" w:rsidP="002C3066">
      <w:pPr>
        <w:spacing w:before="60"/>
        <w:jc w:val="both"/>
        <w:rPr>
          <w:noProof w:val="0"/>
          <w:lang w:val="fr-FR"/>
        </w:rPr>
      </w:pPr>
      <w:r w:rsidRPr="009165A4">
        <w:rPr>
          <w:noProof w:val="0"/>
          <w:lang w:val="fr-FR"/>
        </w:rPr>
        <w:t>Avec :</w:t>
      </w:r>
    </w:p>
    <w:p w:rsidR="002C3066" w:rsidRPr="009165A4" w:rsidRDefault="002C3066" w:rsidP="002C3066">
      <w:pPr>
        <w:tabs>
          <w:tab w:val="right" w:pos="9356"/>
        </w:tabs>
        <w:spacing w:before="120" w:after="120"/>
        <w:ind w:left="270"/>
        <w:jc w:val="both"/>
        <w:rPr>
          <w:b/>
          <w:noProof w:val="0"/>
          <w:lang w:val="fr-FR"/>
        </w:rPr>
      </w:pPr>
      <w:r w:rsidRPr="009165A4">
        <w:rPr>
          <w:noProof w:val="0"/>
          <w:position w:val="-38"/>
          <w:lang w:val="fr-FR"/>
        </w:rPr>
        <w:object w:dxaOrig="2659" w:dyaOrig="880">
          <v:shape id="_x0000_i1063" type="#_x0000_t75" style="width:132.75pt;height:44.25pt" o:ole="">
            <v:imagedata r:id="rId95" o:title=""/>
          </v:shape>
          <o:OLEObject Type="Embed" ProgID="Equation.3" ShapeID="_x0000_i1063" DrawAspect="Content" ObjectID="_1380456143" r:id="rId96"/>
        </w:object>
      </w:r>
      <w:r w:rsidRPr="009165A4">
        <w:rPr>
          <w:noProof w:val="0"/>
          <w:lang w:val="fr-FR"/>
        </w:rPr>
        <w:tab/>
      </w:r>
      <w:r w:rsidRPr="009165A4">
        <w:rPr>
          <w:b/>
          <w:noProof w:val="0"/>
          <w:lang w:val="fr-FR"/>
        </w:rPr>
        <w:t>(37)</w:t>
      </w:r>
    </w:p>
    <w:p w:rsidR="002C3066" w:rsidRPr="009165A4" w:rsidRDefault="002C3066" w:rsidP="002C3066">
      <w:pPr>
        <w:spacing w:before="60"/>
        <w:jc w:val="both"/>
        <w:rPr>
          <w:noProof w:val="0"/>
          <w:lang w:val="fr-FR"/>
        </w:rPr>
      </w:pPr>
    </w:p>
    <w:p w:rsidR="002C3066" w:rsidRPr="009165A4" w:rsidRDefault="002C3066" w:rsidP="002C3066">
      <w:pPr>
        <w:spacing w:before="60"/>
        <w:jc w:val="both"/>
        <w:rPr>
          <w:noProof w:val="0"/>
          <w:lang w:val="fr-FR"/>
        </w:rPr>
      </w:pPr>
      <w:r w:rsidRPr="009165A4">
        <w:rPr>
          <w:noProof w:val="0"/>
          <w:lang w:val="fr-FR"/>
        </w:rPr>
        <w:t>et :</w:t>
      </w:r>
    </w:p>
    <w:p w:rsidR="002C3066" w:rsidRPr="009165A4" w:rsidRDefault="002C3066" w:rsidP="002C3066">
      <w:pPr>
        <w:tabs>
          <w:tab w:val="right" w:pos="9356"/>
        </w:tabs>
        <w:spacing w:before="120" w:after="120"/>
        <w:ind w:left="270"/>
        <w:jc w:val="both"/>
        <w:rPr>
          <w:b/>
          <w:noProof w:val="0"/>
          <w:lang w:val="fr-FR"/>
        </w:rPr>
      </w:pPr>
      <w:r w:rsidRPr="009165A4">
        <w:rPr>
          <w:noProof w:val="0"/>
          <w:position w:val="-10"/>
          <w:lang w:val="fr-FR"/>
        </w:rPr>
        <w:object w:dxaOrig="2200" w:dyaOrig="420">
          <v:shape id="_x0000_i1064" type="#_x0000_t75" style="width:110.25pt;height:21pt" o:ole="">
            <v:imagedata r:id="rId97" o:title=""/>
          </v:shape>
          <o:OLEObject Type="Embed" ProgID="Equation.3" ShapeID="_x0000_i1064" DrawAspect="Content" ObjectID="_1380456144" r:id="rId98"/>
        </w:object>
      </w:r>
      <w:r w:rsidRPr="009165A4">
        <w:rPr>
          <w:noProof w:val="0"/>
          <w:lang w:val="fr-FR"/>
        </w:rPr>
        <w:tab/>
      </w:r>
      <w:r w:rsidRPr="009165A4">
        <w:rPr>
          <w:b/>
          <w:noProof w:val="0"/>
          <w:lang w:val="fr-FR"/>
        </w:rPr>
        <w:t>(38)</w:t>
      </w:r>
    </w:p>
    <w:p w:rsidR="002C3066" w:rsidRPr="009165A4" w:rsidRDefault="002C3066" w:rsidP="002C3066">
      <w:pPr>
        <w:spacing w:before="60"/>
        <w:jc w:val="both"/>
        <w:rPr>
          <w:noProof w:val="0"/>
          <w:lang w:val="fr-FR"/>
        </w:rPr>
      </w:pPr>
      <w:r w:rsidRPr="009165A4">
        <w:rPr>
          <w:noProof w:val="0"/>
          <w:lang w:val="fr-FR"/>
        </w:rPr>
        <w:t>Avec :</w:t>
      </w:r>
    </w:p>
    <w:p w:rsidR="002C3066" w:rsidRPr="009165A4" w:rsidRDefault="002C3066" w:rsidP="002C3066">
      <w:pPr>
        <w:tabs>
          <w:tab w:val="right" w:pos="9356"/>
        </w:tabs>
        <w:spacing w:before="120" w:after="120"/>
        <w:ind w:left="270"/>
        <w:jc w:val="both"/>
        <w:rPr>
          <w:b/>
          <w:noProof w:val="0"/>
          <w:lang w:val="fr-FR"/>
        </w:rPr>
      </w:pPr>
      <w:r w:rsidRPr="009165A4">
        <w:rPr>
          <w:noProof w:val="0"/>
          <w:position w:val="-38"/>
          <w:lang w:val="fr-FR"/>
        </w:rPr>
        <w:object w:dxaOrig="3879" w:dyaOrig="880">
          <v:shape id="_x0000_i1065" type="#_x0000_t75" style="width:194.25pt;height:44.25pt" o:ole="">
            <v:imagedata r:id="rId99" o:title=""/>
          </v:shape>
          <o:OLEObject Type="Embed" ProgID="Equation.3" ShapeID="_x0000_i1065" DrawAspect="Content" ObjectID="_1380456145" r:id="rId100"/>
        </w:object>
      </w:r>
      <w:r w:rsidRPr="009165A4">
        <w:rPr>
          <w:noProof w:val="0"/>
          <w:lang w:val="fr-FR"/>
        </w:rPr>
        <w:tab/>
      </w:r>
      <w:r w:rsidRPr="009165A4">
        <w:rPr>
          <w:b/>
          <w:noProof w:val="0"/>
          <w:lang w:val="fr-FR"/>
        </w:rPr>
        <w:t>(39)</w:t>
      </w:r>
    </w:p>
    <w:p w:rsidR="009163B8" w:rsidRPr="009165A4" w:rsidRDefault="009163B8" w:rsidP="00BE4EA6">
      <w:pPr>
        <w:spacing w:before="60"/>
        <w:jc w:val="both"/>
        <w:rPr>
          <w:noProof w:val="0"/>
          <w:lang w:val="fr-FR"/>
        </w:rPr>
      </w:pPr>
    </w:p>
    <w:p w:rsidR="002C3066" w:rsidRPr="009165A4" w:rsidRDefault="002C3066" w:rsidP="00975ED7">
      <w:pPr>
        <w:pStyle w:val="Heading2"/>
        <w:rPr>
          <w:lang w:val="fr-FR"/>
        </w:rPr>
      </w:pPr>
      <w:bookmarkStart w:id="37" w:name="_Toc121545130"/>
      <w:r w:rsidRPr="009165A4">
        <w:rPr>
          <w:lang w:val="fr-FR"/>
        </w:rPr>
        <w:t xml:space="preserve">Example avec 0.04 H et 0.04 </w:t>
      </w:r>
      <w:r w:rsidRPr="009165A4">
        <w:rPr>
          <w:rFonts w:ascii="Symbol" w:hAnsi="Symbol"/>
          <w:szCs w:val="22"/>
          <w:lang w:val="fr-FR"/>
        </w:rPr>
        <w:t></w:t>
      </w:r>
      <w:bookmarkEnd w:id="37"/>
    </w:p>
    <w:p w:rsidR="002C3066" w:rsidRPr="009165A4" w:rsidRDefault="002C3066" w:rsidP="002C3066">
      <w:pPr>
        <w:spacing w:before="60"/>
        <w:jc w:val="both"/>
        <w:rPr>
          <w:b/>
          <w:i/>
          <w:noProof w:val="0"/>
          <w:lang w:val="fr-FR"/>
        </w:rPr>
      </w:pPr>
      <w:r w:rsidRPr="009165A4">
        <w:rPr>
          <w:b/>
          <w:i/>
          <w:noProof w:val="0"/>
          <w:lang w:val="fr-FR"/>
        </w:rPr>
        <w:t>A rédiger</w:t>
      </w:r>
    </w:p>
    <w:p w:rsidR="002C3066" w:rsidRPr="009165A4" w:rsidRDefault="002C3066" w:rsidP="002C3066">
      <w:pPr>
        <w:spacing w:before="60"/>
        <w:jc w:val="both"/>
        <w:rPr>
          <w:noProof w:val="0"/>
          <w:lang w:val="fr-FR"/>
        </w:rPr>
      </w:pPr>
    </w:p>
    <w:p w:rsidR="00C03CB3" w:rsidRPr="009165A4" w:rsidRDefault="00975ED7" w:rsidP="00975ED7">
      <w:pPr>
        <w:pStyle w:val="Heading1"/>
        <w:rPr>
          <w:lang w:val="fr-FR"/>
        </w:rPr>
      </w:pPr>
      <w:r w:rsidRPr="009165A4">
        <w:rPr>
          <w:sz w:val="20"/>
          <w:lang w:val="fr-FR"/>
        </w:rPr>
        <w:br w:type="page"/>
      </w:r>
      <w:bookmarkStart w:id="38" w:name="_Toc121545131"/>
      <w:r w:rsidR="00C03CB3" w:rsidRPr="009165A4">
        <w:rPr>
          <w:lang w:val="fr-FR"/>
        </w:rPr>
        <w:lastRenderedPageBreak/>
        <w:t xml:space="preserve">Régulation pour charge </w:t>
      </w:r>
      <w:r w:rsidR="00D71DE2" w:rsidRPr="009165A4">
        <w:rPr>
          <w:lang w:val="fr-FR"/>
        </w:rPr>
        <w:t xml:space="preserve">Purement </w:t>
      </w:r>
      <w:r w:rsidR="00C03CB3" w:rsidRPr="009165A4">
        <w:rPr>
          <w:lang w:val="fr-FR"/>
        </w:rPr>
        <w:t>r</w:t>
      </w:r>
      <w:r w:rsidR="00D71DE2" w:rsidRPr="009165A4">
        <w:rPr>
          <w:lang w:val="fr-FR"/>
        </w:rPr>
        <w:t>ésistive</w:t>
      </w:r>
      <w:bookmarkEnd w:id="38"/>
    </w:p>
    <w:p w:rsidR="00CD5CA7" w:rsidRPr="009165A4" w:rsidRDefault="00EF611D" w:rsidP="00BE4EA6">
      <w:pPr>
        <w:spacing w:before="60"/>
        <w:jc w:val="both"/>
        <w:rPr>
          <w:noProof w:val="0"/>
          <w:lang w:val="fr-FR"/>
        </w:rPr>
      </w:pPr>
      <w:r w:rsidRPr="009165A4">
        <w:rPr>
          <w:noProof w:val="0"/>
          <w:lang w:val="fr-FR"/>
        </w:rPr>
        <w:t xml:space="preserve">L’objectif de ce type de régulation est </w:t>
      </w:r>
      <w:r w:rsidR="00CD5CA7" w:rsidRPr="009165A4">
        <w:rPr>
          <w:noProof w:val="0"/>
          <w:lang w:val="fr-FR"/>
        </w:rPr>
        <w:t>de privilégier</w:t>
      </w:r>
      <w:r w:rsidRPr="009165A4">
        <w:rPr>
          <w:noProof w:val="0"/>
          <w:lang w:val="fr-FR"/>
        </w:rPr>
        <w:t xml:space="preserve"> la stabilité du système en boucle fermé</w:t>
      </w:r>
      <w:r w:rsidR="00E127CD">
        <w:rPr>
          <w:noProof w:val="0"/>
          <w:lang w:val="fr-FR"/>
        </w:rPr>
        <w:t>,</w:t>
      </w:r>
      <w:r w:rsidRPr="009165A4">
        <w:rPr>
          <w:noProof w:val="0"/>
          <w:lang w:val="fr-FR"/>
        </w:rPr>
        <w:t xml:space="preserve"> notamment lorsque la résistance de </w:t>
      </w:r>
      <w:r w:rsidR="00E127CD">
        <w:rPr>
          <w:noProof w:val="0"/>
          <w:lang w:val="fr-FR"/>
        </w:rPr>
        <w:t xml:space="preserve">la </w:t>
      </w:r>
      <w:r w:rsidRPr="009165A4">
        <w:rPr>
          <w:noProof w:val="0"/>
          <w:lang w:val="fr-FR"/>
        </w:rPr>
        <w:t>charge est très faible.</w:t>
      </w:r>
      <w:r w:rsidR="00CD5CA7" w:rsidRPr="009165A4">
        <w:rPr>
          <w:noProof w:val="0"/>
          <w:lang w:val="fr-FR"/>
        </w:rPr>
        <w:t xml:space="preserve"> Cependant, nous désirons tout de même, qu’en statique, le courant de sortie du convertisseur rejoigne sa référence. Pour cela, nous allons utiliser un régulateur d’où :</w:t>
      </w:r>
    </w:p>
    <w:p w:rsidR="00CD5CA7" w:rsidRPr="009165A4" w:rsidRDefault="00CD5CA7" w:rsidP="00CD5CA7">
      <w:pPr>
        <w:tabs>
          <w:tab w:val="right" w:pos="9356"/>
        </w:tabs>
        <w:spacing w:before="120" w:after="120"/>
        <w:ind w:left="270"/>
        <w:jc w:val="both"/>
        <w:rPr>
          <w:b/>
          <w:noProof w:val="0"/>
          <w:lang w:val="fr-FR"/>
        </w:rPr>
      </w:pPr>
      <w:r w:rsidRPr="009165A4">
        <w:rPr>
          <w:noProof w:val="0"/>
          <w:position w:val="-64"/>
          <w:lang w:val="fr-FR"/>
        </w:rPr>
        <w:object w:dxaOrig="2659" w:dyaOrig="1400">
          <v:shape id="_x0000_i1066" type="#_x0000_t75" style="width:132.75pt;height:69.75pt" o:ole="">
            <v:imagedata r:id="rId101" o:title=""/>
          </v:shape>
          <o:OLEObject Type="Embed" ProgID="Equation.3" ShapeID="_x0000_i1066" DrawAspect="Content" ObjectID="_1380456146" r:id="rId102"/>
        </w:object>
      </w:r>
      <w:r w:rsidRPr="009165A4">
        <w:rPr>
          <w:noProof w:val="0"/>
          <w:lang w:val="fr-FR"/>
        </w:rPr>
        <w:tab/>
      </w:r>
      <w:r w:rsidRPr="009165A4">
        <w:rPr>
          <w:b/>
          <w:noProof w:val="0"/>
          <w:lang w:val="fr-FR"/>
        </w:rPr>
        <w:t>(40)</w:t>
      </w:r>
    </w:p>
    <w:p w:rsidR="00CD5CA7" w:rsidRPr="009165A4" w:rsidRDefault="00CD5CA7" w:rsidP="00CD5CA7">
      <w:pPr>
        <w:spacing w:before="60"/>
        <w:jc w:val="both"/>
        <w:rPr>
          <w:noProof w:val="0"/>
          <w:lang w:val="fr-FR"/>
        </w:rPr>
      </w:pPr>
    </w:p>
    <w:p w:rsidR="00CD5CA7" w:rsidRPr="009165A4" w:rsidRDefault="00637312" w:rsidP="00CD5CA7">
      <w:pPr>
        <w:spacing w:before="60"/>
        <w:jc w:val="center"/>
        <w:rPr>
          <w:noProof w:val="0"/>
          <w:lang w:val="fr-FR"/>
        </w:rPr>
      </w:pPr>
      <w:r>
        <w:rPr>
          <w:lang w:val="en-GB" w:eastAsia="en-GB"/>
        </w:rPr>
        <w:drawing>
          <wp:inline distT="0" distB="0" distL="0" distR="0">
            <wp:extent cx="5143500" cy="1609725"/>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3" cstate="print"/>
                    <a:srcRect/>
                    <a:stretch>
                      <a:fillRect/>
                    </a:stretch>
                  </pic:blipFill>
                  <pic:spPr bwMode="auto">
                    <a:xfrm>
                      <a:off x="0" y="0"/>
                      <a:ext cx="5143500" cy="1609725"/>
                    </a:xfrm>
                    <a:prstGeom prst="rect">
                      <a:avLst/>
                    </a:prstGeom>
                    <a:noFill/>
                    <a:ln w="9525">
                      <a:noFill/>
                      <a:miter lim="800000"/>
                      <a:headEnd/>
                      <a:tailEnd/>
                    </a:ln>
                  </pic:spPr>
                </pic:pic>
              </a:graphicData>
            </a:graphic>
          </wp:inline>
        </w:drawing>
      </w:r>
    </w:p>
    <w:p w:rsidR="00CD5CA7" w:rsidRPr="009165A4" w:rsidRDefault="00CD5CA7" w:rsidP="00CD5CA7">
      <w:pPr>
        <w:spacing w:before="60"/>
        <w:jc w:val="center"/>
        <w:rPr>
          <w:noProof w:val="0"/>
          <w:lang w:val="fr-FR"/>
        </w:rPr>
      </w:pPr>
      <w:r w:rsidRPr="009165A4">
        <w:rPr>
          <w:noProof w:val="0"/>
          <w:lang w:val="fr-FR"/>
        </w:rPr>
        <w:t>Figure 1</w:t>
      </w:r>
      <w:r w:rsidR="00A95C60" w:rsidRPr="009165A4">
        <w:rPr>
          <w:noProof w:val="0"/>
          <w:lang w:val="fr-FR"/>
        </w:rPr>
        <w:t>4</w:t>
      </w:r>
      <w:r w:rsidRPr="009165A4">
        <w:rPr>
          <w:noProof w:val="0"/>
          <w:lang w:val="fr-FR"/>
        </w:rPr>
        <w:t> : Régulation RST de type I.</w:t>
      </w:r>
    </w:p>
    <w:p w:rsidR="00CD5CA7" w:rsidRPr="009165A4" w:rsidRDefault="00CD5CA7" w:rsidP="00CD5CA7">
      <w:pPr>
        <w:spacing w:before="60"/>
        <w:jc w:val="both"/>
        <w:rPr>
          <w:noProof w:val="0"/>
          <w:lang w:val="fr-FR"/>
        </w:rPr>
      </w:pPr>
    </w:p>
    <w:p w:rsidR="00CD5CA7" w:rsidRPr="009165A4" w:rsidRDefault="00CD5CA7" w:rsidP="00975ED7">
      <w:pPr>
        <w:pStyle w:val="Heading2"/>
        <w:rPr>
          <w:lang w:val="fr-FR"/>
        </w:rPr>
      </w:pPr>
      <w:bookmarkStart w:id="39" w:name="_Toc121545132"/>
      <w:r w:rsidRPr="009165A4">
        <w:rPr>
          <w:lang w:val="fr-FR"/>
        </w:rPr>
        <w:t>modèle échantillonné de la charge</w:t>
      </w:r>
      <w:bookmarkEnd w:id="39"/>
    </w:p>
    <w:p w:rsidR="00CD5CA7" w:rsidRPr="009165A4" w:rsidRDefault="00CD5CA7" w:rsidP="00BE4EA6">
      <w:pPr>
        <w:spacing w:before="60"/>
        <w:jc w:val="both"/>
        <w:rPr>
          <w:noProof w:val="0"/>
          <w:lang w:val="fr-FR"/>
        </w:rPr>
      </w:pPr>
      <w:r w:rsidRPr="009165A4">
        <w:rPr>
          <w:noProof w:val="0"/>
          <w:lang w:val="fr-FR"/>
        </w:rPr>
        <w:t>Nous considérons une charge comme étant purement résistive si sa constante de temps est inférieure à Te/5. Dans ce cas, nous obtenons comme modèle échantillonné :</w:t>
      </w:r>
    </w:p>
    <w:p w:rsidR="00CD5CA7" w:rsidRPr="009165A4" w:rsidRDefault="00A95C60" w:rsidP="00CD5CA7">
      <w:pPr>
        <w:tabs>
          <w:tab w:val="right" w:pos="9356"/>
        </w:tabs>
        <w:spacing w:before="120" w:after="120"/>
        <w:jc w:val="both"/>
        <w:rPr>
          <w:b/>
          <w:noProof w:val="0"/>
          <w:lang w:val="fr-FR"/>
        </w:rPr>
      </w:pPr>
      <w:r w:rsidRPr="009165A4">
        <w:rPr>
          <w:noProof w:val="0"/>
          <w:position w:val="-34"/>
          <w:lang w:val="fr-FR"/>
        </w:rPr>
        <w:object w:dxaOrig="3220" w:dyaOrig="800">
          <v:shape id="_x0000_i1067" type="#_x0000_t75" style="width:161.25pt;height:39.75pt" o:ole="">
            <v:imagedata r:id="rId104" o:title=""/>
          </v:shape>
          <o:OLEObject Type="Embed" ProgID="Equation.3" ShapeID="_x0000_i1067" DrawAspect="Content" ObjectID="_1380456147" r:id="rId105"/>
        </w:object>
      </w:r>
      <w:r w:rsidR="00CD5CA7" w:rsidRPr="009165A4">
        <w:rPr>
          <w:noProof w:val="0"/>
          <w:lang w:val="fr-FR"/>
        </w:rPr>
        <w:tab/>
      </w:r>
      <w:r w:rsidR="00CD5CA7" w:rsidRPr="009165A4">
        <w:rPr>
          <w:b/>
          <w:noProof w:val="0"/>
          <w:lang w:val="fr-FR"/>
        </w:rPr>
        <w:t>(41)</w:t>
      </w:r>
    </w:p>
    <w:p w:rsidR="00A95C60" w:rsidRPr="009165A4" w:rsidRDefault="00A95C60" w:rsidP="00A95C60">
      <w:pPr>
        <w:spacing w:before="60"/>
        <w:jc w:val="both"/>
        <w:rPr>
          <w:noProof w:val="0"/>
          <w:lang w:val="fr-FR"/>
        </w:rPr>
      </w:pPr>
    </w:p>
    <w:p w:rsidR="00A95C60" w:rsidRPr="00847505" w:rsidRDefault="00637312" w:rsidP="00A95C60">
      <w:pPr>
        <w:spacing w:before="60"/>
        <w:jc w:val="center"/>
        <w:rPr>
          <w:noProof w:val="0"/>
          <w:lang w:val="fr-FR"/>
        </w:rPr>
      </w:pPr>
      <w:r>
        <w:rPr>
          <w:lang w:val="en-GB" w:eastAsia="en-GB"/>
        </w:rPr>
        <w:drawing>
          <wp:inline distT="0" distB="0" distL="0" distR="0">
            <wp:extent cx="3943350" cy="20478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6" cstate="print"/>
                    <a:srcRect/>
                    <a:stretch>
                      <a:fillRect/>
                    </a:stretch>
                  </pic:blipFill>
                  <pic:spPr bwMode="auto">
                    <a:xfrm>
                      <a:off x="0" y="0"/>
                      <a:ext cx="3943350" cy="2047875"/>
                    </a:xfrm>
                    <a:prstGeom prst="rect">
                      <a:avLst/>
                    </a:prstGeom>
                    <a:noFill/>
                    <a:ln w="9525">
                      <a:noFill/>
                      <a:miter lim="800000"/>
                      <a:headEnd/>
                      <a:tailEnd/>
                    </a:ln>
                  </pic:spPr>
                </pic:pic>
              </a:graphicData>
            </a:graphic>
          </wp:inline>
        </w:drawing>
      </w:r>
    </w:p>
    <w:p w:rsidR="00A95C60" w:rsidRPr="009165A4" w:rsidRDefault="00EE5701" w:rsidP="00A95C60">
      <w:pPr>
        <w:spacing w:before="60"/>
        <w:jc w:val="center"/>
        <w:rPr>
          <w:noProof w:val="0"/>
          <w:lang w:val="fr-FR"/>
        </w:rPr>
      </w:pPr>
      <w:r w:rsidRPr="009165A4">
        <w:rPr>
          <w:noProof w:val="0"/>
          <w:lang w:val="fr-FR"/>
        </w:rPr>
        <w:t>Figure 15</w:t>
      </w:r>
      <w:r w:rsidR="00A95C60" w:rsidRPr="009165A4">
        <w:rPr>
          <w:noProof w:val="0"/>
          <w:lang w:val="fr-FR"/>
        </w:rPr>
        <w:t> : Exemple de charge de type résistive.</w:t>
      </w:r>
    </w:p>
    <w:p w:rsidR="00A95C60" w:rsidRPr="009165A4" w:rsidRDefault="00A95C60" w:rsidP="00A95C60">
      <w:pPr>
        <w:spacing w:before="60"/>
        <w:jc w:val="both"/>
        <w:rPr>
          <w:noProof w:val="0"/>
          <w:lang w:val="fr-FR"/>
        </w:rPr>
      </w:pPr>
    </w:p>
    <w:p w:rsidR="00A95C60" w:rsidRPr="009165A4" w:rsidRDefault="00A95C60" w:rsidP="00975ED7">
      <w:pPr>
        <w:pStyle w:val="Heading2"/>
        <w:rPr>
          <w:lang w:val="fr-FR"/>
        </w:rPr>
      </w:pPr>
      <w:bookmarkStart w:id="40" w:name="_Toc121545133"/>
      <w:r w:rsidRPr="009165A4">
        <w:rPr>
          <w:lang w:val="fr-FR"/>
        </w:rPr>
        <w:lastRenderedPageBreak/>
        <w:t>Définition des polynôme R(</w:t>
      </w:r>
      <w:r w:rsidRPr="009165A4">
        <w:rPr>
          <w:caps w:val="0"/>
          <w:szCs w:val="24"/>
          <w:lang w:val="fr-FR"/>
        </w:rPr>
        <w:t>z</w:t>
      </w:r>
      <w:r w:rsidRPr="009165A4">
        <w:rPr>
          <w:caps w:val="0"/>
          <w:szCs w:val="24"/>
          <w:vertAlign w:val="superscript"/>
          <w:lang w:val="fr-FR"/>
        </w:rPr>
        <w:t>-1</w:t>
      </w:r>
      <w:r w:rsidRPr="009165A4">
        <w:rPr>
          <w:lang w:val="fr-FR"/>
        </w:rPr>
        <w:t>), S(</w:t>
      </w:r>
      <w:r w:rsidRPr="009165A4">
        <w:rPr>
          <w:caps w:val="0"/>
          <w:szCs w:val="24"/>
          <w:lang w:val="fr-FR"/>
        </w:rPr>
        <w:t>z</w:t>
      </w:r>
      <w:r w:rsidRPr="009165A4">
        <w:rPr>
          <w:caps w:val="0"/>
          <w:szCs w:val="24"/>
          <w:vertAlign w:val="superscript"/>
          <w:lang w:val="fr-FR"/>
        </w:rPr>
        <w:t>-1</w:t>
      </w:r>
      <w:r w:rsidRPr="009165A4">
        <w:rPr>
          <w:lang w:val="fr-FR"/>
        </w:rPr>
        <w:t>) et T(</w:t>
      </w:r>
      <w:r w:rsidRPr="009165A4">
        <w:rPr>
          <w:caps w:val="0"/>
          <w:szCs w:val="24"/>
          <w:lang w:val="fr-FR"/>
        </w:rPr>
        <w:t>z</w:t>
      </w:r>
      <w:r w:rsidRPr="009165A4">
        <w:rPr>
          <w:caps w:val="0"/>
          <w:szCs w:val="24"/>
          <w:vertAlign w:val="superscript"/>
          <w:lang w:val="fr-FR"/>
        </w:rPr>
        <w:t>-1</w:t>
      </w:r>
      <w:r w:rsidRPr="009165A4">
        <w:rPr>
          <w:lang w:val="fr-FR"/>
        </w:rPr>
        <w:t>)</w:t>
      </w:r>
      <w:bookmarkEnd w:id="40"/>
    </w:p>
    <w:p w:rsidR="00A95C60" w:rsidRPr="009165A4" w:rsidRDefault="00C44C3A" w:rsidP="00A95C60">
      <w:pPr>
        <w:spacing w:before="60"/>
        <w:jc w:val="both"/>
        <w:rPr>
          <w:noProof w:val="0"/>
          <w:lang w:val="fr-FR"/>
        </w:rPr>
      </w:pPr>
      <w:r>
        <w:rPr>
          <w:noProof w:val="0"/>
          <w:lang w:val="fr-FR"/>
        </w:rPr>
        <w:t>L</w:t>
      </w:r>
      <w:r w:rsidR="00A95C60" w:rsidRPr="009165A4">
        <w:rPr>
          <w:noProof w:val="0"/>
          <w:lang w:val="fr-FR"/>
        </w:rPr>
        <w:t xml:space="preserve">es deux fonctions de transfert </w:t>
      </w:r>
      <w:proofErr w:type="spellStart"/>
      <w:r w:rsidR="00A95C60" w:rsidRPr="009165A4">
        <w:rPr>
          <w:noProof w:val="0"/>
          <w:lang w:val="fr-FR"/>
        </w:rPr>
        <w:t>Iload</w:t>
      </w:r>
      <w:proofErr w:type="spellEnd"/>
      <w:r w:rsidR="00A95C60" w:rsidRPr="009165A4">
        <w:rPr>
          <w:noProof w:val="0"/>
          <w:lang w:val="fr-FR"/>
        </w:rPr>
        <w:t>/</w:t>
      </w:r>
      <w:proofErr w:type="spellStart"/>
      <w:r w:rsidR="00A95C60" w:rsidRPr="009165A4">
        <w:rPr>
          <w:noProof w:val="0"/>
          <w:lang w:val="fr-FR"/>
        </w:rPr>
        <w:t>Iref</w:t>
      </w:r>
      <w:proofErr w:type="spellEnd"/>
      <w:r w:rsidR="00A95C60" w:rsidRPr="009165A4">
        <w:rPr>
          <w:noProof w:val="0"/>
          <w:lang w:val="fr-FR"/>
        </w:rPr>
        <w:t xml:space="preserve"> et </w:t>
      </w:r>
      <w:proofErr w:type="spellStart"/>
      <w:r w:rsidR="00A95C60" w:rsidRPr="009165A4">
        <w:rPr>
          <w:noProof w:val="0"/>
          <w:lang w:val="fr-FR"/>
        </w:rPr>
        <w:t>Iload</w:t>
      </w:r>
      <w:proofErr w:type="spellEnd"/>
      <w:r w:rsidR="00A95C60" w:rsidRPr="009165A4">
        <w:rPr>
          <w:noProof w:val="0"/>
          <w:lang w:val="fr-FR"/>
        </w:rPr>
        <w:t>/p deviennent :</w:t>
      </w:r>
    </w:p>
    <w:p w:rsidR="00A95C60" w:rsidRPr="009165A4" w:rsidRDefault="00A95C60" w:rsidP="00A95C60">
      <w:pPr>
        <w:tabs>
          <w:tab w:val="right" w:pos="9356"/>
        </w:tabs>
        <w:spacing w:before="120" w:after="120"/>
        <w:jc w:val="both"/>
        <w:rPr>
          <w:b/>
          <w:noProof w:val="0"/>
          <w:lang w:val="fr-FR"/>
        </w:rPr>
      </w:pPr>
      <w:r w:rsidRPr="009165A4">
        <w:rPr>
          <w:noProof w:val="0"/>
          <w:position w:val="-76"/>
          <w:lang w:val="fr-FR"/>
        </w:rPr>
        <w:object w:dxaOrig="2520" w:dyaOrig="1640">
          <v:shape id="_x0000_i1068" type="#_x0000_t75" style="width:126pt;height:81.75pt" o:ole="">
            <v:imagedata r:id="rId107" o:title=""/>
          </v:shape>
          <o:OLEObject Type="Embed" ProgID="Equation.3" ShapeID="_x0000_i1068" DrawAspect="Content" ObjectID="_1380456148" r:id="rId108"/>
        </w:object>
      </w:r>
      <w:r w:rsidRPr="009165A4">
        <w:rPr>
          <w:noProof w:val="0"/>
          <w:lang w:val="fr-FR"/>
        </w:rPr>
        <w:tab/>
      </w:r>
      <w:r w:rsidRPr="009165A4">
        <w:rPr>
          <w:b/>
          <w:noProof w:val="0"/>
          <w:lang w:val="fr-FR"/>
        </w:rPr>
        <w:t>(42)</w:t>
      </w:r>
    </w:p>
    <w:p w:rsidR="00A95C60" w:rsidRPr="009165A4" w:rsidRDefault="00A95C60" w:rsidP="00A95C60">
      <w:pPr>
        <w:spacing w:before="60"/>
        <w:jc w:val="both"/>
        <w:rPr>
          <w:noProof w:val="0"/>
          <w:lang w:val="fr-FR"/>
        </w:rPr>
      </w:pPr>
    </w:p>
    <w:p w:rsidR="002C3066" w:rsidRPr="009165A4" w:rsidRDefault="004316CA" w:rsidP="00975ED7">
      <w:pPr>
        <w:pStyle w:val="Heading3"/>
        <w:rPr>
          <w:lang w:val="fr-FR"/>
        </w:rPr>
      </w:pPr>
      <w:bookmarkStart w:id="41" w:name="_Toc121545134"/>
      <w:r w:rsidRPr="009165A4">
        <w:rPr>
          <w:lang w:val="fr-FR"/>
        </w:rPr>
        <w:t xml:space="preserve">Détermination de </w:t>
      </w:r>
      <w:proofErr w:type="spellStart"/>
      <w:r w:rsidR="00D97923" w:rsidRPr="009165A4">
        <w:rPr>
          <w:caps w:val="0"/>
          <w:szCs w:val="22"/>
          <w:lang w:val="fr-FR"/>
        </w:rPr>
        <w:t>k</w:t>
      </w:r>
      <w:r w:rsidRPr="009165A4">
        <w:rPr>
          <w:caps w:val="0"/>
          <w:szCs w:val="22"/>
          <w:lang w:val="fr-FR"/>
        </w:rPr>
        <w:t>r</w:t>
      </w:r>
      <w:bookmarkEnd w:id="41"/>
      <w:proofErr w:type="spellEnd"/>
    </w:p>
    <w:p w:rsidR="002C3066" w:rsidRPr="009165A4" w:rsidRDefault="004316CA" w:rsidP="00BE4EA6">
      <w:pPr>
        <w:spacing w:before="60"/>
        <w:jc w:val="both"/>
        <w:rPr>
          <w:noProof w:val="0"/>
          <w:lang w:val="fr-FR"/>
        </w:rPr>
      </w:pPr>
      <w:r w:rsidRPr="009165A4">
        <w:rPr>
          <w:noProof w:val="0"/>
          <w:lang w:val="fr-FR"/>
        </w:rPr>
        <w:t>Nous obtenons les mêmes fonctions de transf</w:t>
      </w:r>
      <w:r w:rsidR="00C44C3A">
        <w:rPr>
          <w:noProof w:val="0"/>
          <w:lang w:val="fr-FR"/>
        </w:rPr>
        <w:t>ert que précédemmen</w:t>
      </w:r>
      <w:r w:rsidR="00C44C3A" w:rsidRPr="009165A4">
        <w:rPr>
          <w:noProof w:val="0"/>
          <w:lang w:val="fr-FR"/>
        </w:rPr>
        <w:t>t</w:t>
      </w:r>
      <w:r w:rsidRPr="009165A4">
        <w:rPr>
          <w:noProof w:val="0"/>
          <w:lang w:val="fr-FR"/>
        </w:rPr>
        <w:t xml:space="preserve"> d’où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6"/>
          <w:lang w:val="fr-FR"/>
        </w:rPr>
        <w:object w:dxaOrig="2260" w:dyaOrig="380">
          <v:shape id="_x0000_i1069" type="#_x0000_t75" style="width:113.25pt;height:18.75pt" o:ole="">
            <v:imagedata r:id="rId85" o:title=""/>
          </v:shape>
          <o:OLEObject Type="Embed" ProgID="Equation.3" ShapeID="_x0000_i1069" DrawAspect="Content" ObjectID="_1380456149" r:id="rId109"/>
        </w:object>
      </w:r>
      <w:r w:rsidRPr="009165A4">
        <w:rPr>
          <w:noProof w:val="0"/>
          <w:lang w:val="fr-FR"/>
        </w:rPr>
        <w:tab/>
      </w:r>
      <w:r w:rsidRPr="009165A4">
        <w:rPr>
          <w:b/>
          <w:noProof w:val="0"/>
          <w:lang w:val="fr-FR"/>
        </w:rPr>
        <w:t>(43)</w:t>
      </w:r>
    </w:p>
    <w:p w:rsidR="004316CA" w:rsidRPr="009165A4" w:rsidRDefault="004316CA" w:rsidP="004316CA">
      <w:pPr>
        <w:spacing w:before="60"/>
        <w:jc w:val="both"/>
        <w:rPr>
          <w:b/>
          <w:i/>
          <w:noProof w:val="0"/>
          <w:lang w:val="fr-FR"/>
        </w:rPr>
      </w:pPr>
      <w:r w:rsidRPr="009165A4">
        <w:rPr>
          <w:b/>
          <w:i/>
          <w:noProof w:val="0"/>
          <w:lang w:val="fr-FR"/>
        </w:rPr>
        <w:t>Détermination de CLBW à rédiger</w:t>
      </w:r>
      <w:r w:rsidR="00C44C3A">
        <w:rPr>
          <w:b/>
          <w:i/>
          <w:noProof w:val="0"/>
          <w:lang w:val="fr-FR"/>
        </w:rPr>
        <w:t xml:space="preserve"> (voir paragraphe précédent)</w:t>
      </w:r>
    </w:p>
    <w:p w:rsidR="004316CA" w:rsidRPr="009165A4" w:rsidRDefault="004316CA" w:rsidP="004316CA">
      <w:pPr>
        <w:spacing w:before="60"/>
        <w:jc w:val="both"/>
        <w:rPr>
          <w:noProof w:val="0"/>
          <w:lang w:val="fr-FR"/>
        </w:rPr>
      </w:pPr>
    </w:p>
    <w:p w:rsidR="004316CA" w:rsidRPr="009165A4" w:rsidRDefault="004316CA" w:rsidP="00975ED7">
      <w:pPr>
        <w:pStyle w:val="Heading3"/>
        <w:rPr>
          <w:lang w:val="fr-FR"/>
        </w:rPr>
      </w:pPr>
      <w:bookmarkStart w:id="42" w:name="_Toc121545135"/>
      <w:r w:rsidRPr="009165A4">
        <w:rPr>
          <w:lang w:val="fr-FR"/>
        </w:rPr>
        <w:t>Définition des coefficients du régulateur R-S-T</w:t>
      </w:r>
      <w:bookmarkEnd w:id="42"/>
    </w:p>
    <w:p w:rsidR="004316CA" w:rsidRPr="009165A4" w:rsidRDefault="004316CA" w:rsidP="004316CA">
      <w:pPr>
        <w:spacing w:before="60"/>
        <w:jc w:val="both"/>
        <w:rPr>
          <w:noProof w:val="0"/>
          <w:lang w:val="fr-FR"/>
        </w:rPr>
      </w:pPr>
      <w:r w:rsidRPr="009165A4">
        <w:rPr>
          <w:noProof w:val="0"/>
          <w:lang w:val="fr-FR"/>
        </w:rPr>
        <w:t>Pour les coefficients du régulateur RST, nous obtenons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64"/>
          <w:lang w:val="fr-FR"/>
        </w:rPr>
        <w:object w:dxaOrig="2840" w:dyaOrig="1400">
          <v:shape id="_x0000_i1070" type="#_x0000_t75" style="width:141.75pt;height:69.75pt" o:ole="">
            <v:imagedata r:id="rId110" o:title=""/>
          </v:shape>
          <o:OLEObject Type="Embed" ProgID="Equation.3" ShapeID="_x0000_i1070" DrawAspect="Content" ObjectID="_1380456150" r:id="rId111"/>
        </w:object>
      </w:r>
      <w:r w:rsidRPr="009165A4">
        <w:rPr>
          <w:noProof w:val="0"/>
          <w:lang w:val="fr-FR"/>
        </w:rPr>
        <w:tab/>
      </w:r>
      <w:r w:rsidRPr="009165A4">
        <w:rPr>
          <w:b/>
          <w:noProof w:val="0"/>
          <w:lang w:val="fr-FR"/>
        </w:rPr>
        <w:t>(44)</w:t>
      </w:r>
    </w:p>
    <w:p w:rsidR="004316CA" w:rsidRPr="009165A4" w:rsidRDefault="004316CA" w:rsidP="004316CA">
      <w:pPr>
        <w:spacing w:before="60"/>
        <w:jc w:val="both"/>
        <w:rPr>
          <w:noProof w:val="0"/>
          <w:lang w:val="fr-FR"/>
        </w:rPr>
      </w:pPr>
      <w:r w:rsidRPr="009165A4">
        <w:rPr>
          <w:noProof w:val="0"/>
          <w:lang w:val="fr-FR"/>
        </w:rPr>
        <w:t>D’où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10"/>
          <w:lang w:val="fr-FR"/>
        </w:rPr>
        <w:object w:dxaOrig="1300" w:dyaOrig="420">
          <v:shape id="_x0000_i1071" type="#_x0000_t75" style="width:65.25pt;height:21pt" o:ole="">
            <v:imagedata r:id="rId112" o:title=""/>
          </v:shape>
          <o:OLEObject Type="Embed" ProgID="Equation.3" ShapeID="_x0000_i1071" DrawAspect="Content" ObjectID="_1380456151" r:id="rId113"/>
        </w:object>
      </w:r>
      <w:r w:rsidRPr="009165A4">
        <w:rPr>
          <w:noProof w:val="0"/>
          <w:lang w:val="fr-FR"/>
        </w:rPr>
        <w:tab/>
      </w:r>
      <w:r w:rsidRPr="009165A4">
        <w:rPr>
          <w:b/>
          <w:noProof w:val="0"/>
          <w:lang w:val="fr-FR"/>
        </w:rPr>
        <w:t>(45)</w:t>
      </w:r>
    </w:p>
    <w:p w:rsidR="004316CA" w:rsidRPr="009165A4" w:rsidRDefault="004316CA" w:rsidP="004316CA">
      <w:pPr>
        <w:spacing w:before="60"/>
        <w:jc w:val="both"/>
        <w:rPr>
          <w:noProof w:val="0"/>
          <w:lang w:val="fr-FR"/>
        </w:rPr>
      </w:pPr>
      <w:r w:rsidRPr="009165A4">
        <w:rPr>
          <w:noProof w:val="0"/>
          <w:lang w:val="fr-FR"/>
        </w:rPr>
        <w:t>Avec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10"/>
          <w:lang w:val="fr-FR"/>
        </w:rPr>
        <w:object w:dxaOrig="2400" w:dyaOrig="420">
          <v:shape id="_x0000_i1072" type="#_x0000_t75" style="width:120pt;height:21pt" o:ole="">
            <v:imagedata r:id="rId114" o:title=""/>
          </v:shape>
          <o:OLEObject Type="Embed" ProgID="Equation.3" ShapeID="_x0000_i1072" DrawAspect="Content" ObjectID="_1380456152" r:id="rId115"/>
        </w:object>
      </w:r>
      <w:r w:rsidRPr="009165A4">
        <w:rPr>
          <w:noProof w:val="0"/>
          <w:lang w:val="fr-FR"/>
        </w:rPr>
        <w:tab/>
      </w:r>
      <w:r w:rsidRPr="009165A4">
        <w:rPr>
          <w:b/>
          <w:noProof w:val="0"/>
          <w:lang w:val="fr-FR"/>
        </w:rPr>
        <w:t>(46)</w:t>
      </w:r>
    </w:p>
    <w:p w:rsidR="004316CA" w:rsidRPr="009165A4" w:rsidRDefault="004316CA" w:rsidP="004316CA">
      <w:pPr>
        <w:spacing w:before="60"/>
        <w:jc w:val="both"/>
        <w:rPr>
          <w:noProof w:val="0"/>
          <w:lang w:val="fr-FR"/>
        </w:rPr>
      </w:pPr>
    </w:p>
    <w:p w:rsidR="004316CA" w:rsidRPr="009165A4" w:rsidRDefault="004316CA" w:rsidP="004316CA">
      <w:pPr>
        <w:tabs>
          <w:tab w:val="right" w:pos="9356"/>
        </w:tabs>
        <w:spacing w:before="120" w:after="120"/>
        <w:ind w:left="270"/>
        <w:jc w:val="both"/>
        <w:rPr>
          <w:b/>
          <w:noProof w:val="0"/>
          <w:lang w:val="fr-FR"/>
        </w:rPr>
      </w:pPr>
      <w:r w:rsidRPr="009165A4">
        <w:rPr>
          <w:noProof w:val="0"/>
          <w:position w:val="-10"/>
          <w:lang w:val="fr-FR"/>
        </w:rPr>
        <w:object w:dxaOrig="2260" w:dyaOrig="420">
          <v:shape id="_x0000_i1073" type="#_x0000_t75" style="width:113.25pt;height:21pt" o:ole="">
            <v:imagedata r:id="rId93" o:title=""/>
          </v:shape>
          <o:OLEObject Type="Embed" ProgID="Equation.3" ShapeID="_x0000_i1073" DrawAspect="Content" ObjectID="_1380456153" r:id="rId116"/>
        </w:object>
      </w:r>
      <w:r w:rsidRPr="009165A4">
        <w:rPr>
          <w:noProof w:val="0"/>
          <w:lang w:val="fr-FR"/>
        </w:rPr>
        <w:tab/>
      </w:r>
      <w:r w:rsidRPr="009165A4">
        <w:rPr>
          <w:b/>
          <w:noProof w:val="0"/>
          <w:lang w:val="fr-FR"/>
        </w:rPr>
        <w:t>(47)</w:t>
      </w:r>
    </w:p>
    <w:p w:rsidR="004316CA" w:rsidRPr="009165A4" w:rsidRDefault="004316CA" w:rsidP="004316CA">
      <w:pPr>
        <w:spacing w:before="60"/>
        <w:jc w:val="both"/>
        <w:rPr>
          <w:noProof w:val="0"/>
          <w:lang w:val="fr-FR"/>
        </w:rPr>
      </w:pPr>
      <w:r w:rsidRPr="009165A4">
        <w:rPr>
          <w:noProof w:val="0"/>
          <w:lang w:val="fr-FR"/>
        </w:rPr>
        <w:t>Avec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30"/>
          <w:lang w:val="fr-FR"/>
        </w:rPr>
        <w:object w:dxaOrig="1340" w:dyaOrig="720">
          <v:shape id="_x0000_i1074" type="#_x0000_t75" style="width:66.75pt;height:36pt" o:ole="">
            <v:imagedata r:id="rId117" o:title=""/>
          </v:shape>
          <o:OLEObject Type="Embed" ProgID="Equation.3" ShapeID="_x0000_i1074" DrawAspect="Content" ObjectID="_1380456154" r:id="rId118"/>
        </w:object>
      </w:r>
      <w:r w:rsidRPr="009165A4">
        <w:rPr>
          <w:noProof w:val="0"/>
          <w:lang w:val="fr-FR"/>
        </w:rPr>
        <w:tab/>
      </w:r>
      <w:r w:rsidRPr="009165A4">
        <w:rPr>
          <w:b/>
          <w:noProof w:val="0"/>
          <w:lang w:val="fr-FR"/>
        </w:rPr>
        <w:t>(48)</w:t>
      </w:r>
    </w:p>
    <w:p w:rsidR="004316CA" w:rsidRPr="009165A4" w:rsidRDefault="004316CA" w:rsidP="004316CA">
      <w:pPr>
        <w:spacing w:before="60"/>
        <w:jc w:val="both"/>
        <w:rPr>
          <w:noProof w:val="0"/>
          <w:lang w:val="fr-FR"/>
        </w:rPr>
      </w:pPr>
    </w:p>
    <w:p w:rsidR="004316CA" w:rsidRPr="009165A4" w:rsidRDefault="004316CA" w:rsidP="004316CA">
      <w:pPr>
        <w:spacing w:before="60"/>
        <w:jc w:val="both"/>
        <w:rPr>
          <w:noProof w:val="0"/>
          <w:lang w:val="fr-FR"/>
        </w:rPr>
      </w:pPr>
      <w:r w:rsidRPr="009165A4">
        <w:rPr>
          <w:noProof w:val="0"/>
          <w:lang w:val="fr-FR"/>
        </w:rPr>
        <w:t>et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10"/>
          <w:lang w:val="fr-FR"/>
        </w:rPr>
        <w:object w:dxaOrig="1260" w:dyaOrig="420">
          <v:shape id="_x0000_i1075" type="#_x0000_t75" style="width:63pt;height:21pt" o:ole="">
            <v:imagedata r:id="rId119" o:title=""/>
          </v:shape>
          <o:OLEObject Type="Embed" ProgID="Equation.3" ShapeID="_x0000_i1075" DrawAspect="Content" ObjectID="_1380456155" r:id="rId120"/>
        </w:object>
      </w:r>
      <w:r w:rsidRPr="009165A4">
        <w:rPr>
          <w:noProof w:val="0"/>
          <w:lang w:val="fr-FR"/>
        </w:rPr>
        <w:tab/>
      </w:r>
      <w:r w:rsidRPr="009165A4">
        <w:rPr>
          <w:b/>
          <w:noProof w:val="0"/>
          <w:lang w:val="fr-FR"/>
        </w:rPr>
        <w:t>(49)</w:t>
      </w:r>
    </w:p>
    <w:p w:rsidR="004316CA" w:rsidRPr="009165A4" w:rsidRDefault="004316CA" w:rsidP="004316CA">
      <w:pPr>
        <w:spacing w:before="60"/>
        <w:jc w:val="both"/>
        <w:rPr>
          <w:noProof w:val="0"/>
          <w:lang w:val="fr-FR"/>
        </w:rPr>
      </w:pPr>
      <w:r w:rsidRPr="009165A4">
        <w:rPr>
          <w:noProof w:val="0"/>
          <w:lang w:val="fr-FR"/>
        </w:rPr>
        <w:t>Avec :</w:t>
      </w:r>
    </w:p>
    <w:p w:rsidR="004316CA" w:rsidRPr="009165A4" w:rsidRDefault="004316CA" w:rsidP="004316CA">
      <w:pPr>
        <w:tabs>
          <w:tab w:val="right" w:pos="9356"/>
        </w:tabs>
        <w:spacing w:before="120" w:after="120"/>
        <w:ind w:left="270"/>
        <w:jc w:val="both"/>
        <w:rPr>
          <w:b/>
          <w:noProof w:val="0"/>
          <w:lang w:val="fr-FR"/>
        </w:rPr>
      </w:pPr>
      <w:r w:rsidRPr="009165A4">
        <w:rPr>
          <w:noProof w:val="0"/>
          <w:position w:val="-10"/>
          <w:lang w:val="fr-FR"/>
        </w:rPr>
        <w:object w:dxaOrig="2360" w:dyaOrig="420">
          <v:shape id="_x0000_i1076" type="#_x0000_t75" style="width:117.75pt;height:21pt" o:ole="">
            <v:imagedata r:id="rId121" o:title=""/>
          </v:shape>
          <o:OLEObject Type="Embed" ProgID="Equation.3" ShapeID="_x0000_i1076" DrawAspect="Content" ObjectID="_1380456156" r:id="rId122"/>
        </w:object>
      </w:r>
      <w:r w:rsidRPr="009165A4">
        <w:rPr>
          <w:noProof w:val="0"/>
          <w:lang w:val="fr-FR"/>
        </w:rPr>
        <w:tab/>
      </w:r>
      <w:r w:rsidRPr="009165A4">
        <w:rPr>
          <w:b/>
          <w:noProof w:val="0"/>
          <w:lang w:val="fr-FR"/>
        </w:rPr>
        <w:t>(50)</w:t>
      </w:r>
    </w:p>
    <w:p w:rsidR="004316CA" w:rsidRPr="009165A4" w:rsidRDefault="004316CA" w:rsidP="004316CA">
      <w:pPr>
        <w:spacing w:before="60"/>
        <w:jc w:val="both"/>
        <w:rPr>
          <w:noProof w:val="0"/>
          <w:lang w:val="fr-FR"/>
        </w:rPr>
      </w:pPr>
    </w:p>
    <w:p w:rsidR="004316CA" w:rsidRPr="009165A4" w:rsidRDefault="004316CA" w:rsidP="00975ED7">
      <w:pPr>
        <w:pStyle w:val="Heading2"/>
        <w:rPr>
          <w:lang w:val="fr-FR"/>
        </w:rPr>
      </w:pPr>
      <w:bookmarkStart w:id="43" w:name="_Toc121545136"/>
      <w:r w:rsidRPr="009165A4">
        <w:rPr>
          <w:lang w:val="fr-FR"/>
        </w:rPr>
        <w:lastRenderedPageBreak/>
        <w:t>Example avec 1</w:t>
      </w:r>
      <w:r w:rsidR="00C44C3A">
        <w:rPr>
          <w:lang w:val="fr-FR"/>
        </w:rPr>
        <w:t xml:space="preserve"> </w:t>
      </w:r>
      <w:r w:rsidR="00C44C3A" w:rsidRPr="00C44C3A">
        <w:rPr>
          <w:caps w:val="0"/>
          <w:szCs w:val="24"/>
          <w:lang w:val="fr-FR"/>
        </w:rPr>
        <w:t>m</w:t>
      </w:r>
      <w:r w:rsidRPr="009165A4">
        <w:rPr>
          <w:rFonts w:ascii="Symbol" w:hAnsi="Symbol"/>
          <w:szCs w:val="22"/>
          <w:lang w:val="fr-FR"/>
        </w:rPr>
        <w:t></w:t>
      </w:r>
      <w:bookmarkEnd w:id="43"/>
    </w:p>
    <w:p w:rsidR="004316CA" w:rsidRPr="009165A4" w:rsidRDefault="004316CA" w:rsidP="004316CA">
      <w:pPr>
        <w:spacing w:before="60"/>
        <w:jc w:val="both"/>
        <w:rPr>
          <w:b/>
          <w:i/>
          <w:noProof w:val="0"/>
          <w:lang w:val="fr-FR"/>
        </w:rPr>
      </w:pPr>
      <w:r w:rsidRPr="009165A4">
        <w:rPr>
          <w:b/>
          <w:i/>
          <w:noProof w:val="0"/>
          <w:lang w:val="fr-FR"/>
        </w:rPr>
        <w:t>A rédiger</w:t>
      </w:r>
    </w:p>
    <w:p w:rsidR="004316CA" w:rsidRPr="009165A4" w:rsidRDefault="004316CA" w:rsidP="004316CA">
      <w:pPr>
        <w:spacing w:before="60"/>
        <w:jc w:val="both"/>
        <w:rPr>
          <w:noProof w:val="0"/>
          <w:lang w:val="fr-FR"/>
        </w:rPr>
      </w:pPr>
    </w:p>
    <w:p w:rsidR="004316CA" w:rsidRPr="009165A4" w:rsidRDefault="00975ED7" w:rsidP="00975ED7">
      <w:pPr>
        <w:pStyle w:val="Heading1"/>
        <w:ind w:left="450" w:hanging="450"/>
        <w:rPr>
          <w:lang w:val="fr-FR"/>
        </w:rPr>
      </w:pPr>
      <w:r w:rsidRPr="009165A4">
        <w:rPr>
          <w:sz w:val="20"/>
          <w:lang w:val="fr-FR"/>
        </w:rPr>
        <w:br w:type="page"/>
      </w:r>
      <w:bookmarkStart w:id="44" w:name="_Toc121545137"/>
      <w:r w:rsidR="004316CA" w:rsidRPr="009165A4">
        <w:rPr>
          <w:lang w:val="fr-FR"/>
        </w:rPr>
        <w:lastRenderedPageBreak/>
        <w:t>Régulation pour charge supraconductrice avec résistance d’amortissement</w:t>
      </w:r>
      <w:bookmarkEnd w:id="44"/>
    </w:p>
    <w:p w:rsidR="00EE5701" w:rsidRPr="009165A4" w:rsidRDefault="00EE5701" w:rsidP="00EE5701">
      <w:pPr>
        <w:spacing w:before="60"/>
        <w:jc w:val="both"/>
        <w:rPr>
          <w:noProof w:val="0"/>
          <w:lang w:val="fr-FR"/>
        </w:rPr>
      </w:pPr>
    </w:p>
    <w:p w:rsidR="00EE5701" w:rsidRPr="009165A4" w:rsidRDefault="00637312" w:rsidP="00EE5701">
      <w:pPr>
        <w:spacing w:before="60"/>
        <w:jc w:val="center"/>
        <w:rPr>
          <w:noProof w:val="0"/>
          <w:lang w:val="fr-FR"/>
        </w:rPr>
      </w:pPr>
      <w:r>
        <w:rPr>
          <w:lang w:val="en-GB" w:eastAsia="en-GB"/>
        </w:rPr>
        <w:drawing>
          <wp:inline distT="0" distB="0" distL="0" distR="0">
            <wp:extent cx="2524125" cy="733425"/>
            <wp:effectExtent l="0" t="0" r="952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23" cstate="print"/>
                    <a:srcRect/>
                    <a:stretch>
                      <a:fillRect/>
                    </a:stretch>
                  </pic:blipFill>
                  <pic:spPr bwMode="auto">
                    <a:xfrm>
                      <a:off x="0" y="0"/>
                      <a:ext cx="2524125" cy="733425"/>
                    </a:xfrm>
                    <a:prstGeom prst="rect">
                      <a:avLst/>
                    </a:prstGeom>
                    <a:noFill/>
                    <a:ln w="9525">
                      <a:noFill/>
                      <a:miter lim="800000"/>
                      <a:headEnd/>
                      <a:tailEnd/>
                    </a:ln>
                  </pic:spPr>
                </pic:pic>
              </a:graphicData>
            </a:graphic>
          </wp:inline>
        </w:drawing>
      </w:r>
    </w:p>
    <w:p w:rsidR="00EE5701" w:rsidRPr="009165A4" w:rsidRDefault="00EE5701" w:rsidP="00EE5701">
      <w:pPr>
        <w:spacing w:before="60"/>
        <w:jc w:val="center"/>
        <w:rPr>
          <w:noProof w:val="0"/>
          <w:lang w:val="fr-FR"/>
        </w:rPr>
      </w:pPr>
      <w:r w:rsidRPr="009165A4">
        <w:rPr>
          <w:noProof w:val="0"/>
          <w:lang w:val="fr-FR"/>
        </w:rPr>
        <w:t>Figure 16 : Aimant supra avec résistance d’amortissement parallèle.</w:t>
      </w:r>
    </w:p>
    <w:p w:rsidR="00EE5701" w:rsidRPr="009165A4" w:rsidRDefault="00EE5701" w:rsidP="00BE4EA6">
      <w:pPr>
        <w:spacing w:before="60"/>
        <w:jc w:val="both"/>
        <w:rPr>
          <w:noProof w:val="0"/>
          <w:lang w:val="fr-FR"/>
        </w:rPr>
      </w:pPr>
    </w:p>
    <w:p w:rsidR="002C3066" w:rsidRPr="009165A4" w:rsidRDefault="00290DAC" w:rsidP="00BE4EA6">
      <w:pPr>
        <w:spacing w:before="60"/>
        <w:jc w:val="both"/>
        <w:rPr>
          <w:noProof w:val="0"/>
          <w:lang w:val="fr-FR"/>
        </w:rPr>
      </w:pPr>
      <w:r w:rsidRPr="009165A4">
        <w:rPr>
          <w:noProof w:val="0"/>
          <w:lang w:val="fr-FR"/>
        </w:rPr>
        <w:t>L</w:t>
      </w:r>
      <w:r w:rsidR="00EE5701" w:rsidRPr="009165A4">
        <w:rPr>
          <w:noProof w:val="0"/>
          <w:lang w:val="fr-FR"/>
        </w:rPr>
        <w:t>a présence d</w:t>
      </w:r>
      <w:r w:rsidRPr="009165A4">
        <w:rPr>
          <w:noProof w:val="0"/>
          <w:lang w:val="fr-FR"/>
        </w:rPr>
        <w:t>e la</w:t>
      </w:r>
      <w:r w:rsidR="00EE5701" w:rsidRPr="009165A4">
        <w:rPr>
          <w:noProof w:val="0"/>
          <w:lang w:val="fr-FR"/>
        </w:rPr>
        <w:t xml:space="preserve"> résistance d’amortissement en parallèle</w:t>
      </w:r>
      <w:r w:rsidRPr="009165A4">
        <w:rPr>
          <w:noProof w:val="0"/>
          <w:lang w:val="fr-FR"/>
        </w:rPr>
        <w:t xml:space="preserve"> avec l’aimant déstabilise la boucle de courant classique utilisée pour les aimant supraconducteur en raison</w:t>
      </w:r>
      <w:r w:rsidR="00E30B37" w:rsidRPr="009165A4">
        <w:rPr>
          <w:noProof w:val="0"/>
          <w:lang w:val="fr-FR"/>
        </w:rPr>
        <w:t xml:space="preserve"> du zéro introduit par la résistance </w:t>
      </w:r>
      <w:proofErr w:type="spellStart"/>
      <w:r w:rsidR="00E30B37" w:rsidRPr="009165A4">
        <w:rPr>
          <w:noProof w:val="0"/>
          <w:lang w:val="fr-FR"/>
        </w:rPr>
        <w:t>Rp</w:t>
      </w:r>
      <w:proofErr w:type="spellEnd"/>
      <w:r w:rsidR="00E30B37" w:rsidRPr="009165A4">
        <w:rPr>
          <w:noProof w:val="0"/>
          <w:lang w:val="fr-FR"/>
        </w:rPr>
        <w:t xml:space="preserve"> dans la fonction de transfert de la charge</w:t>
      </w:r>
      <w:r w:rsidR="00EE5701" w:rsidRPr="009165A4">
        <w:rPr>
          <w:noProof w:val="0"/>
          <w:lang w:val="fr-FR"/>
        </w:rPr>
        <w:t>.</w:t>
      </w:r>
    </w:p>
    <w:p w:rsidR="000745DD" w:rsidRPr="009165A4" w:rsidRDefault="000745DD" w:rsidP="00BE4EA6">
      <w:pPr>
        <w:spacing w:before="60"/>
        <w:jc w:val="both"/>
        <w:rPr>
          <w:noProof w:val="0"/>
          <w:lang w:val="fr-FR"/>
        </w:rPr>
      </w:pPr>
    </w:p>
    <w:p w:rsidR="000745DD" w:rsidRPr="009165A4" w:rsidRDefault="00C44C3A" w:rsidP="00EE5701">
      <w:pPr>
        <w:pStyle w:val="Heading2"/>
        <w:rPr>
          <w:lang w:val="fr-FR"/>
        </w:rPr>
      </w:pPr>
      <w:bookmarkStart w:id="45" w:name="_Toc121545138"/>
      <w:r>
        <w:rPr>
          <w:lang w:val="fr-FR"/>
        </w:rPr>
        <w:t>Modèle échantillonnée de</w:t>
      </w:r>
      <w:r w:rsidR="00EE5701" w:rsidRPr="009165A4">
        <w:rPr>
          <w:lang w:val="fr-FR"/>
        </w:rPr>
        <w:t xml:space="preserve"> la charge</w:t>
      </w:r>
      <w:bookmarkEnd w:id="45"/>
    </w:p>
    <w:p w:rsidR="000745DD" w:rsidRPr="009165A4" w:rsidRDefault="00EE5701" w:rsidP="00BE4EA6">
      <w:pPr>
        <w:spacing w:before="60"/>
        <w:jc w:val="both"/>
        <w:rPr>
          <w:noProof w:val="0"/>
          <w:lang w:val="fr-FR"/>
        </w:rPr>
      </w:pPr>
      <w:r w:rsidRPr="009165A4">
        <w:rPr>
          <w:noProof w:val="0"/>
          <w:lang w:val="fr-FR"/>
        </w:rPr>
        <w:t>La fonction de transfert du système continu est</w:t>
      </w:r>
      <w:r w:rsidR="00C44C3A">
        <w:rPr>
          <w:noProof w:val="0"/>
          <w:lang w:val="fr-FR"/>
        </w:rPr>
        <w:t xml:space="preserve"> [2</w:t>
      </w:r>
      <w:r w:rsidR="006A2E4A" w:rsidRPr="009165A4">
        <w:rPr>
          <w:noProof w:val="0"/>
          <w:lang w:val="fr-FR"/>
        </w:rPr>
        <w:t>]</w:t>
      </w:r>
      <w:r w:rsidRPr="009165A4">
        <w:rPr>
          <w:noProof w:val="0"/>
          <w:lang w:val="fr-FR"/>
        </w:rPr>
        <w:t> :</w:t>
      </w:r>
    </w:p>
    <w:p w:rsidR="006A2E4A" w:rsidRPr="009165A4" w:rsidRDefault="006A2E4A" w:rsidP="006A2E4A">
      <w:pPr>
        <w:tabs>
          <w:tab w:val="right" w:pos="9356"/>
        </w:tabs>
        <w:spacing w:before="120" w:after="120"/>
        <w:jc w:val="both"/>
        <w:rPr>
          <w:b/>
          <w:noProof w:val="0"/>
          <w:lang w:val="fr-FR"/>
        </w:rPr>
      </w:pPr>
      <w:r w:rsidRPr="009165A4">
        <w:rPr>
          <w:noProof w:val="0"/>
          <w:position w:val="-28"/>
          <w:lang w:val="fr-FR"/>
        </w:rPr>
        <w:object w:dxaOrig="5080" w:dyaOrig="660">
          <v:shape id="_x0000_i1077" type="#_x0000_t75" style="width:254.25pt;height:33pt" o:ole="">
            <v:imagedata r:id="rId124" o:title=""/>
          </v:shape>
          <o:OLEObject Type="Embed" ProgID="Equation.3" ShapeID="_x0000_i1077" DrawAspect="Content" ObjectID="_1380456157" r:id="rId125"/>
        </w:object>
      </w:r>
      <w:r w:rsidRPr="009165A4">
        <w:rPr>
          <w:noProof w:val="0"/>
          <w:lang w:val="fr-FR"/>
        </w:rPr>
        <w:tab/>
      </w:r>
      <w:r w:rsidRPr="009165A4">
        <w:rPr>
          <w:b/>
          <w:noProof w:val="0"/>
          <w:lang w:val="fr-FR"/>
        </w:rPr>
        <w:t>(51)</w:t>
      </w:r>
    </w:p>
    <w:p w:rsidR="006A2E4A" w:rsidRPr="009165A4" w:rsidRDefault="006A2E4A" w:rsidP="006A2E4A">
      <w:pPr>
        <w:tabs>
          <w:tab w:val="right" w:pos="9356"/>
        </w:tabs>
        <w:spacing w:before="60"/>
        <w:jc w:val="both"/>
        <w:rPr>
          <w:noProof w:val="0"/>
          <w:lang w:val="fr-FR"/>
        </w:rPr>
      </w:pPr>
      <w:r w:rsidRPr="009165A4">
        <w:rPr>
          <w:noProof w:val="0"/>
          <w:lang w:val="fr-FR"/>
        </w:rPr>
        <w:t>Avec :</w:t>
      </w:r>
    </w:p>
    <w:p w:rsidR="006A2E4A" w:rsidRPr="009165A4" w:rsidRDefault="00D97923" w:rsidP="006A2E4A">
      <w:pPr>
        <w:tabs>
          <w:tab w:val="right" w:pos="9356"/>
        </w:tabs>
        <w:spacing w:before="120" w:after="120"/>
        <w:jc w:val="both"/>
        <w:rPr>
          <w:b/>
          <w:noProof w:val="0"/>
          <w:lang w:val="fr-FR"/>
        </w:rPr>
      </w:pPr>
      <w:r w:rsidRPr="009165A4">
        <w:rPr>
          <w:noProof w:val="0"/>
          <w:position w:val="-88"/>
          <w:lang w:val="fr-FR"/>
        </w:rPr>
        <w:object w:dxaOrig="2079" w:dyaOrig="1880">
          <v:shape id="_x0000_i1078" type="#_x0000_t75" style="width:104.25pt;height:93.75pt" o:ole="">
            <v:imagedata r:id="rId126" o:title=""/>
          </v:shape>
          <o:OLEObject Type="Embed" ProgID="Equation.3" ShapeID="_x0000_i1078" DrawAspect="Content" ObjectID="_1380456158" r:id="rId127"/>
        </w:object>
      </w:r>
      <w:r w:rsidR="006A2E4A" w:rsidRPr="009165A4">
        <w:rPr>
          <w:noProof w:val="0"/>
          <w:lang w:val="fr-FR"/>
        </w:rPr>
        <w:tab/>
      </w:r>
      <w:r w:rsidR="006A2E4A" w:rsidRPr="009165A4">
        <w:rPr>
          <w:b/>
          <w:noProof w:val="0"/>
          <w:lang w:val="fr-FR"/>
        </w:rPr>
        <w:t>(52)</w:t>
      </w:r>
    </w:p>
    <w:p w:rsidR="000745DD" w:rsidRPr="009165A4" w:rsidRDefault="006A2E4A" w:rsidP="00BE4EA6">
      <w:pPr>
        <w:spacing w:before="60"/>
        <w:jc w:val="both"/>
        <w:rPr>
          <w:noProof w:val="0"/>
          <w:lang w:val="fr-FR"/>
        </w:rPr>
      </w:pPr>
      <w:r w:rsidRPr="009165A4">
        <w:rPr>
          <w:noProof w:val="0"/>
          <w:lang w:val="fr-FR"/>
        </w:rPr>
        <w:t>D’où, nous obtenons pour le modèle échantillonné [1] :</w:t>
      </w:r>
    </w:p>
    <w:p w:rsidR="006A23BD" w:rsidRPr="009165A4" w:rsidRDefault="00875349" w:rsidP="006A23BD">
      <w:pPr>
        <w:tabs>
          <w:tab w:val="right" w:pos="9356"/>
        </w:tabs>
        <w:spacing w:before="120" w:after="120"/>
        <w:jc w:val="both"/>
        <w:rPr>
          <w:noProof w:val="0"/>
          <w:lang w:val="fr-FR"/>
        </w:rPr>
      </w:pPr>
      <w:r w:rsidRPr="009165A4">
        <w:rPr>
          <w:noProof w:val="0"/>
          <w:position w:val="-30"/>
          <w:lang w:val="fr-FR"/>
        </w:rPr>
        <w:object w:dxaOrig="3140" w:dyaOrig="760">
          <v:shape id="_x0000_i1079" type="#_x0000_t75" style="width:156.75pt;height:38.25pt" o:ole="">
            <v:imagedata r:id="rId128" o:title=""/>
          </v:shape>
          <o:OLEObject Type="Embed" ProgID="Equation.3" ShapeID="_x0000_i1079" DrawAspect="Content" ObjectID="_1380456159" r:id="rId129"/>
        </w:object>
      </w:r>
      <w:r w:rsidR="006A23BD" w:rsidRPr="009165A4">
        <w:rPr>
          <w:noProof w:val="0"/>
          <w:lang w:val="fr-FR"/>
        </w:rPr>
        <w:tab/>
      </w:r>
      <w:r w:rsidR="00D97923" w:rsidRPr="009165A4">
        <w:rPr>
          <w:b/>
          <w:noProof w:val="0"/>
          <w:lang w:val="fr-FR"/>
        </w:rPr>
        <w:t>(5</w:t>
      </w:r>
      <w:r w:rsidR="006A23BD" w:rsidRPr="009165A4">
        <w:rPr>
          <w:b/>
          <w:noProof w:val="0"/>
          <w:lang w:val="fr-FR"/>
        </w:rPr>
        <w:t>3)</w:t>
      </w:r>
    </w:p>
    <w:p w:rsidR="006A23BD" w:rsidRPr="009165A4" w:rsidRDefault="006A23BD" w:rsidP="006A23BD">
      <w:pPr>
        <w:rPr>
          <w:noProof w:val="0"/>
          <w:lang w:val="fr-FR"/>
        </w:rPr>
      </w:pPr>
      <w:r w:rsidRPr="009165A4">
        <w:rPr>
          <w:noProof w:val="0"/>
          <w:lang w:val="fr-FR"/>
        </w:rPr>
        <w:t>Avec :</w:t>
      </w:r>
    </w:p>
    <w:p w:rsidR="000745DD" w:rsidRPr="009165A4" w:rsidRDefault="00875349" w:rsidP="00BE4EA6">
      <w:pPr>
        <w:spacing w:before="60"/>
        <w:jc w:val="both"/>
        <w:rPr>
          <w:noProof w:val="0"/>
          <w:lang w:val="fr-FR"/>
        </w:rPr>
      </w:pPr>
      <w:r w:rsidRPr="009165A4">
        <w:rPr>
          <w:noProof w:val="0"/>
          <w:position w:val="-138"/>
          <w:lang w:val="fr-FR"/>
        </w:rPr>
        <w:object w:dxaOrig="4360" w:dyaOrig="2880">
          <v:shape id="_x0000_i1080" type="#_x0000_t75" style="width:218.25pt;height:2in" o:ole="">
            <v:imagedata r:id="rId130" o:title=""/>
          </v:shape>
          <o:OLEObject Type="Embed" ProgID="Equation.3" ShapeID="_x0000_i1080" DrawAspect="Content" ObjectID="_1380456160" r:id="rId131"/>
        </w:object>
      </w:r>
    </w:p>
    <w:p w:rsidR="000745DD" w:rsidRPr="009165A4" w:rsidRDefault="00187282" w:rsidP="00BE4EA6">
      <w:pPr>
        <w:spacing w:before="60"/>
        <w:jc w:val="both"/>
        <w:rPr>
          <w:noProof w:val="0"/>
          <w:lang w:val="fr-FR"/>
        </w:rPr>
      </w:pPr>
      <w:r w:rsidRPr="009165A4">
        <w:rPr>
          <w:noProof w:val="0"/>
          <w:lang w:val="fr-FR"/>
        </w:rPr>
        <w:t>Nous constatons que le système possède un pôle pz1 et un zéro zz1 en :</w:t>
      </w:r>
    </w:p>
    <w:p w:rsidR="00D97923" w:rsidRPr="009165A4" w:rsidRDefault="00347BB7" w:rsidP="00D97923">
      <w:pPr>
        <w:tabs>
          <w:tab w:val="right" w:pos="9356"/>
        </w:tabs>
        <w:spacing w:before="120" w:after="120"/>
        <w:jc w:val="both"/>
        <w:rPr>
          <w:b/>
          <w:noProof w:val="0"/>
          <w:lang w:val="fr-FR"/>
        </w:rPr>
      </w:pPr>
      <w:r w:rsidRPr="009165A4">
        <w:rPr>
          <w:noProof w:val="0"/>
          <w:position w:val="-30"/>
          <w:lang w:val="fr-FR"/>
        </w:rPr>
        <w:object w:dxaOrig="1160" w:dyaOrig="720">
          <v:shape id="_x0000_i1081" type="#_x0000_t75" style="width:57.75pt;height:36pt" o:ole="">
            <v:imagedata r:id="rId132" o:title=""/>
          </v:shape>
          <o:OLEObject Type="Embed" ProgID="Equation.3" ShapeID="_x0000_i1081" DrawAspect="Content" ObjectID="_1380456161" r:id="rId133"/>
        </w:object>
      </w:r>
      <w:r w:rsidR="00D97923" w:rsidRPr="009165A4">
        <w:rPr>
          <w:noProof w:val="0"/>
          <w:lang w:val="fr-FR"/>
        </w:rPr>
        <w:tab/>
      </w:r>
      <w:r w:rsidR="00D97923" w:rsidRPr="009165A4">
        <w:rPr>
          <w:b/>
          <w:noProof w:val="0"/>
          <w:lang w:val="fr-FR"/>
        </w:rPr>
        <w:t>(54)</w:t>
      </w:r>
    </w:p>
    <w:p w:rsidR="000745DD" w:rsidRPr="009165A4" w:rsidRDefault="000745DD" w:rsidP="00BE4EA6">
      <w:pPr>
        <w:spacing w:before="60"/>
        <w:jc w:val="both"/>
        <w:rPr>
          <w:noProof w:val="0"/>
          <w:lang w:val="fr-FR"/>
        </w:rPr>
      </w:pPr>
    </w:p>
    <w:p w:rsidR="006A23BD" w:rsidRPr="009165A4" w:rsidRDefault="00D97923" w:rsidP="00D97923">
      <w:pPr>
        <w:pStyle w:val="Heading2"/>
        <w:rPr>
          <w:lang w:val="fr-FR"/>
        </w:rPr>
      </w:pPr>
      <w:bookmarkStart w:id="46" w:name="_Toc121545139"/>
      <w:r w:rsidRPr="009165A4">
        <w:rPr>
          <w:lang w:val="fr-FR"/>
        </w:rPr>
        <w:t>Détermination des polynômes R(</w:t>
      </w:r>
      <w:r w:rsidRPr="009165A4">
        <w:rPr>
          <w:caps w:val="0"/>
          <w:szCs w:val="24"/>
          <w:lang w:val="fr-FR"/>
        </w:rPr>
        <w:t>z</w:t>
      </w:r>
      <w:r w:rsidRPr="009165A4">
        <w:rPr>
          <w:caps w:val="0"/>
          <w:szCs w:val="24"/>
          <w:vertAlign w:val="superscript"/>
          <w:lang w:val="fr-FR"/>
        </w:rPr>
        <w:t>-1</w:t>
      </w:r>
      <w:r w:rsidRPr="009165A4">
        <w:rPr>
          <w:lang w:val="fr-FR"/>
        </w:rPr>
        <w:t>), S(</w:t>
      </w:r>
      <w:r w:rsidRPr="009165A4">
        <w:rPr>
          <w:caps w:val="0"/>
          <w:szCs w:val="24"/>
          <w:lang w:val="fr-FR"/>
        </w:rPr>
        <w:t>z</w:t>
      </w:r>
      <w:r w:rsidRPr="009165A4">
        <w:rPr>
          <w:caps w:val="0"/>
          <w:szCs w:val="24"/>
          <w:vertAlign w:val="superscript"/>
          <w:lang w:val="fr-FR"/>
        </w:rPr>
        <w:t>-1</w:t>
      </w:r>
      <w:r w:rsidRPr="009165A4">
        <w:rPr>
          <w:lang w:val="fr-FR"/>
        </w:rPr>
        <w:t>) et T(</w:t>
      </w:r>
      <w:r w:rsidRPr="009165A4">
        <w:rPr>
          <w:caps w:val="0"/>
          <w:szCs w:val="24"/>
          <w:lang w:val="fr-FR"/>
        </w:rPr>
        <w:t>z</w:t>
      </w:r>
      <w:r w:rsidRPr="009165A4">
        <w:rPr>
          <w:caps w:val="0"/>
          <w:szCs w:val="24"/>
          <w:vertAlign w:val="superscript"/>
          <w:lang w:val="fr-FR"/>
        </w:rPr>
        <w:t>-1</w:t>
      </w:r>
      <w:r w:rsidRPr="009165A4">
        <w:rPr>
          <w:lang w:val="fr-FR"/>
        </w:rPr>
        <w:t>)</w:t>
      </w:r>
      <w:bookmarkEnd w:id="46"/>
    </w:p>
    <w:p w:rsidR="006A23BD" w:rsidRPr="009165A4" w:rsidRDefault="00875349" w:rsidP="00BE4EA6">
      <w:pPr>
        <w:spacing w:before="60"/>
        <w:jc w:val="both"/>
        <w:rPr>
          <w:noProof w:val="0"/>
          <w:lang w:val="fr-FR"/>
        </w:rPr>
      </w:pPr>
      <w:r w:rsidRPr="009165A4">
        <w:rPr>
          <w:noProof w:val="0"/>
          <w:lang w:val="fr-FR"/>
        </w:rPr>
        <w:t>Nous nous apercevons qu’en posant :</w:t>
      </w:r>
    </w:p>
    <w:p w:rsidR="00875349" w:rsidRPr="009165A4" w:rsidRDefault="004E4451" w:rsidP="00875349">
      <w:pPr>
        <w:tabs>
          <w:tab w:val="right" w:pos="9356"/>
        </w:tabs>
        <w:spacing w:before="120" w:after="120"/>
        <w:jc w:val="both"/>
        <w:rPr>
          <w:b/>
          <w:noProof w:val="0"/>
          <w:lang w:val="fr-FR"/>
        </w:rPr>
      </w:pPr>
      <w:r w:rsidRPr="009165A4">
        <w:rPr>
          <w:noProof w:val="0"/>
          <w:position w:val="-10"/>
          <w:lang w:val="fr-FR"/>
        </w:rPr>
        <w:object w:dxaOrig="2900" w:dyaOrig="420">
          <v:shape id="_x0000_i1082" type="#_x0000_t75" style="width:144.75pt;height:21pt" o:ole="">
            <v:imagedata r:id="rId134" o:title=""/>
          </v:shape>
          <o:OLEObject Type="Embed" ProgID="Equation.3" ShapeID="_x0000_i1082" DrawAspect="Content" ObjectID="_1380456162" r:id="rId135"/>
        </w:object>
      </w:r>
      <w:r w:rsidR="00875349" w:rsidRPr="009165A4">
        <w:rPr>
          <w:noProof w:val="0"/>
          <w:lang w:val="fr-FR"/>
        </w:rPr>
        <w:tab/>
      </w:r>
      <w:r w:rsidR="00875349" w:rsidRPr="009165A4">
        <w:rPr>
          <w:b/>
          <w:noProof w:val="0"/>
          <w:lang w:val="fr-FR"/>
        </w:rPr>
        <w:t>(55)</w:t>
      </w:r>
    </w:p>
    <w:p w:rsidR="004E4451" w:rsidRPr="009165A4" w:rsidRDefault="00875349" w:rsidP="00BE4EA6">
      <w:pPr>
        <w:spacing w:before="60"/>
        <w:jc w:val="both"/>
        <w:rPr>
          <w:noProof w:val="0"/>
          <w:lang w:val="fr-FR"/>
        </w:rPr>
      </w:pPr>
      <w:r w:rsidRPr="009165A4">
        <w:rPr>
          <w:noProof w:val="0"/>
          <w:lang w:val="fr-FR"/>
        </w:rPr>
        <w:t>Nous retrouvons le cas de l’aimant supraconducteur classique</w:t>
      </w:r>
      <w:r w:rsidR="004E4451" w:rsidRPr="009165A4">
        <w:rPr>
          <w:noProof w:val="0"/>
          <w:lang w:val="fr-FR"/>
        </w:rPr>
        <w:t>,</w:t>
      </w:r>
      <w:r w:rsidRPr="009165A4">
        <w:rPr>
          <w:noProof w:val="0"/>
          <w:lang w:val="fr-FR"/>
        </w:rPr>
        <w:t xml:space="preserve"> </w:t>
      </w:r>
      <w:r w:rsidR="004E4451" w:rsidRPr="009165A4">
        <w:rPr>
          <w:noProof w:val="0"/>
          <w:lang w:val="fr-FR"/>
        </w:rPr>
        <w:t xml:space="preserve">mais </w:t>
      </w:r>
      <w:r w:rsidR="001A2AB1" w:rsidRPr="009165A4">
        <w:rPr>
          <w:noProof w:val="0"/>
          <w:lang w:val="fr-FR"/>
        </w:rPr>
        <w:t>en utilisant</w:t>
      </w:r>
      <w:r w:rsidR="00B95EDF" w:rsidRPr="009165A4">
        <w:rPr>
          <w:noProof w:val="0"/>
          <w:lang w:val="fr-FR"/>
        </w:rPr>
        <w:t xml:space="preserve"> le</w:t>
      </w:r>
      <w:r w:rsidR="004E4451" w:rsidRPr="009165A4">
        <w:rPr>
          <w:noProof w:val="0"/>
          <w:lang w:val="fr-FR"/>
        </w:rPr>
        <w:t xml:space="preserve"> polyn</w:t>
      </w:r>
      <w:r w:rsidR="00B95EDF" w:rsidRPr="009165A4">
        <w:rPr>
          <w:noProof w:val="0"/>
          <w:lang w:val="fr-FR"/>
        </w:rPr>
        <w:t>ôme</w:t>
      </w:r>
      <w:r w:rsidR="004E4451" w:rsidRPr="009165A4">
        <w:rPr>
          <w:noProof w:val="0"/>
          <w:lang w:val="fr-FR"/>
        </w:rPr>
        <w:t xml:space="preserve"> S’(z</w:t>
      </w:r>
      <w:r w:rsidR="004E4451" w:rsidRPr="009165A4">
        <w:rPr>
          <w:noProof w:val="0"/>
          <w:vertAlign w:val="superscript"/>
          <w:lang w:val="fr-FR"/>
        </w:rPr>
        <w:t>-1</w:t>
      </w:r>
      <w:r w:rsidR="00B95EDF" w:rsidRPr="009165A4">
        <w:rPr>
          <w:noProof w:val="0"/>
          <w:lang w:val="fr-FR"/>
        </w:rPr>
        <w:t>) au lieu du polynôme s</w:t>
      </w:r>
      <w:r w:rsidR="004E4451" w:rsidRPr="009165A4">
        <w:rPr>
          <w:noProof w:val="0"/>
          <w:lang w:val="fr-FR"/>
        </w:rPr>
        <w:t>(z</w:t>
      </w:r>
      <w:r w:rsidR="004E4451" w:rsidRPr="009165A4">
        <w:rPr>
          <w:noProof w:val="0"/>
          <w:vertAlign w:val="superscript"/>
          <w:lang w:val="fr-FR"/>
        </w:rPr>
        <w:t>-1</w:t>
      </w:r>
      <w:r w:rsidR="004E4451" w:rsidRPr="009165A4">
        <w:rPr>
          <w:noProof w:val="0"/>
          <w:lang w:val="fr-FR"/>
        </w:rPr>
        <w:t>).</w:t>
      </w:r>
    </w:p>
    <w:p w:rsidR="006A23BD" w:rsidRPr="009165A4" w:rsidRDefault="004E4451" w:rsidP="00BE4EA6">
      <w:pPr>
        <w:spacing w:before="60"/>
        <w:jc w:val="both"/>
        <w:rPr>
          <w:noProof w:val="0"/>
          <w:lang w:val="fr-FR"/>
        </w:rPr>
      </w:pPr>
      <w:r w:rsidRPr="009165A4">
        <w:rPr>
          <w:noProof w:val="0"/>
          <w:lang w:val="fr-FR"/>
        </w:rPr>
        <w:t>Cependant, cette compensation du zéros de B(z</w:t>
      </w:r>
      <w:r w:rsidRPr="009165A4">
        <w:rPr>
          <w:noProof w:val="0"/>
          <w:vertAlign w:val="superscript"/>
          <w:lang w:val="fr-FR"/>
        </w:rPr>
        <w:t>-1</w:t>
      </w:r>
      <w:r w:rsidRPr="009165A4">
        <w:rPr>
          <w:noProof w:val="0"/>
          <w:lang w:val="fr-FR"/>
        </w:rPr>
        <w:t>) n’est possible que si celui-ci est table</w:t>
      </w:r>
      <w:r w:rsidR="00A93433" w:rsidRPr="009165A4">
        <w:rPr>
          <w:noProof w:val="0"/>
          <w:lang w:val="fr-FR"/>
        </w:rPr>
        <w:t>. Or c’</w:t>
      </w:r>
      <w:r w:rsidR="001A2AB1" w:rsidRPr="009165A4">
        <w:rPr>
          <w:noProof w:val="0"/>
          <w:lang w:val="fr-FR"/>
        </w:rPr>
        <w:t>est bien le</w:t>
      </w:r>
      <w:r w:rsidRPr="009165A4">
        <w:rPr>
          <w:noProof w:val="0"/>
          <w:lang w:val="fr-FR"/>
        </w:rPr>
        <w:t xml:space="preserve"> cas </w:t>
      </w:r>
      <w:r w:rsidR="001A2AB1" w:rsidRPr="009165A4">
        <w:rPr>
          <w:noProof w:val="0"/>
          <w:lang w:val="fr-FR"/>
        </w:rPr>
        <w:t>ici</w:t>
      </w:r>
      <w:r w:rsidR="00A93433" w:rsidRPr="009165A4">
        <w:rPr>
          <w:noProof w:val="0"/>
          <w:lang w:val="fr-FR"/>
        </w:rPr>
        <w:t xml:space="preserve"> </w:t>
      </w:r>
      <w:proofErr w:type="gramStart"/>
      <w:r w:rsidR="00C44C3A">
        <w:rPr>
          <w:noProof w:val="0"/>
          <w:lang w:val="fr-FR"/>
        </w:rPr>
        <w:t xml:space="preserve">car </w:t>
      </w:r>
      <w:proofErr w:type="gramEnd"/>
      <w:r w:rsidR="00C44C3A" w:rsidRPr="009165A4">
        <w:rPr>
          <w:noProof w:val="0"/>
          <w:position w:val="-14"/>
          <w:lang w:val="fr-FR"/>
        </w:rPr>
        <w:object w:dxaOrig="880" w:dyaOrig="400">
          <v:shape id="_x0000_i1083" type="#_x0000_t75" style="width:44.25pt;height:20.25pt" o:ole="">
            <v:imagedata r:id="rId136" o:title=""/>
          </v:shape>
          <o:OLEObject Type="Embed" ProgID="Equation.3" ShapeID="_x0000_i1083" DrawAspect="Content" ObjectID="_1380456163" r:id="rId137"/>
        </w:object>
      </w:r>
      <w:r w:rsidR="00A93433" w:rsidRPr="009165A4">
        <w:rPr>
          <w:noProof w:val="0"/>
          <w:lang w:val="fr-FR"/>
        </w:rPr>
        <w:t>.</w:t>
      </w:r>
    </w:p>
    <w:p w:rsidR="004E4451" w:rsidRPr="009165A4" w:rsidRDefault="004E4451" w:rsidP="004E4451">
      <w:pPr>
        <w:spacing w:before="60"/>
        <w:jc w:val="both"/>
        <w:rPr>
          <w:noProof w:val="0"/>
          <w:lang w:val="fr-FR"/>
        </w:rPr>
      </w:pPr>
    </w:p>
    <w:p w:rsidR="004E4451" w:rsidRPr="009165A4" w:rsidRDefault="00637312" w:rsidP="004E4451">
      <w:pPr>
        <w:spacing w:before="60"/>
        <w:jc w:val="center"/>
        <w:rPr>
          <w:noProof w:val="0"/>
          <w:lang w:val="fr-FR"/>
        </w:rPr>
      </w:pPr>
      <w:r>
        <w:rPr>
          <w:lang w:val="en-GB" w:eastAsia="en-GB"/>
        </w:rPr>
        <w:drawing>
          <wp:inline distT="0" distB="0" distL="0" distR="0">
            <wp:extent cx="5143500" cy="1609725"/>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38" cstate="print"/>
                    <a:srcRect/>
                    <a:stretch>
                      <a:fillRect/>
                    </a:stretch>
                  </pic:blipFill>
                  <pic:spPr bwMode="auto">
                    <a:xfrm>
                      <a:off x="0" y="0"/>
                      <a:ext cx="5143500" cy="1609725"/>
                    </a:xfrm>
                    <a:prstGeom prst="rect">
                      <a:avLst/>
                    </a:prstGeom>
                    <a:noFill/>
                    <a:ln w="9525">
                      <a:noFill/>
                      <a:miter lim="800000"/>
                      <a:headEnd/>
                      <a:tailEnd/>
                    </a:ln>
                  </pic:spPr>
                </pic:pic>
              </a:graphicData>
            </a:graphic>
          </wp:inline>
        </w:drawing>
      </w:r>
    </w:p>
    <w:p w:rsidR="004E4451" w:rsidRPr="009165A4" w:rsidRDefault="004E4451" w:rsidP="004E4451">
      <w:pPr>
        <w:spacing w:before="60"/>
        <w:jc w:val="center"/>
        <w:rPr>
          <w:noProof w:val="0"/>
          <w:lang w:val="fr-FR"/>
        </w:rPr>
      </w:pPr>
      <w:r w:rsidRPr="009165A4">
        <w:rPr>
          <w:noProof w:val="0"/>
          <w:lang w:val="fr-FR"/>
        </w:rPr>
        <w:t>Figure 17 : Régulation RST pour aimant avec résistance d’amortissement.</w:t>
      </w:r>
    </w:p>
    <w:p w:rsidR="004E4451" w:rsidRPr="009165A4" w:rsidRDefault="004E4451" w:rsidP="004E4451">
      <w:pPr>
        <w:spacing w:before="60"/>
        <w:jc w:val="both"/>
        <w:rPr>
          <w:noProof w:val="0"/>
          <w:lang w:val="fr-FR"/>
        </w:rPr>
      </w:pPr>
    </w:p>
    <w:p w:rsidR="006A23BD" w:rsidRPr="009165A4" w:rsidRDefault="00B95EDF" w:rsidP="00BE4EA6">
      <w:pPr>
        <w:spacing w:before="60"/>
        <w:jc w:val="both"/>
        <w:rPr>
          <w:noProof w:val="0"/>
          <w:lang w:val="fr-FR"/>
        </w:rPr>
      </w:pPr>
      <w:r w:rsidRPr="009165A4">
        <w:rPr>
          <w:noProof w:val="0"/>
          <w:lang w:val="fr-FR"/>
        </w:rPr>
        <w:t>Finalement nous obtenons :</w:t>
      </w:r>
    </w:p>
    <w:p w:rsidR="00B95EDF" w:rsidRPr="009165A4" w:rsidRDefault="00B95EDF" w:rsidP="00B95EDF">
      <w:pPr>
        <w:tabs>
          <w:tab w:val="right" w:pos="9356"/>
        </w:tabs>
        <w:spacing w:before="120" w:after="120"/>
        <w:jc w:val="both"/>
        <w:rPr>
          <w:b/>
          <w:noProof w:val="0"/>
          <w:lang w:val="fr-FR"/>
        </w:rPr>
      </w:pPr>
      <w:r w:rsidRPr="009165A4">
        <w:rPr>
          <w:noProof w:val="0"/>
          <w:position w:val="-10"/>
          <w:lang w:val="fr-FR"/>
        </w:rPr>
        <w:object w:dxaOrig="3420" w:dyaOrig="480">
          <v:shape id="_x0000_i1084" type="#_x0000_t75" style="width:171pt;height:24pt" o:ole="">
            <v:imagedata r:id="rId139" o:title=""/>
          </v:shape>
          <o:OLEObject Type="Embed" ProgID="Equation.3" ShapeID="_x0000_i1084" DrawAspect="Content" ObjectID="_1380456164" r:id="rId140"/>
        </w:object>
      </w:r>
      <w:r w:rsidRPr="009165A4">
        <w:rPr>
          <w:noProof w:val="0"/>
          <w:lang w:val="fr-FR"/>
        </w:rPr>
        <w:tab/>
      </w:r>
      <w:r w:rsidRPr="009165A4">
        <w:rPr>
          <w:b/>
          <w:noProof w:val="0"/>
          <w:lang w:val="fr-FR"/>
        </w:rPr>
        <w:t>(56)</w:t>
      </w:r>
    </w:p>
    <w:p w:rsidR="006A23BD" w:rsidRPr="009165A4" w:rsidRDefault="00B95EDF" w:rsidP="00BE4EA6">
      <w:pPr>
        <w:spacing w:before="60"/>
        <w:jc w:val="both"/>
        <w:rPr>
          <w:noProof w:val="0"/>
          <w:lang w:val="fr-FR"/>
        </w:rPr>
      </w:pPr>
      <w:r w:rsidRPr="009165A4">
        <w:rPr>
          <w:noProof w:val="0"/>
          <w:lang w:val="fr-FR"/>
        </w:rPr>
        <w:t>Soit :</w:t>
      </w:r>
    </w:p>
    <w:p w:rsidR="00B95EDF" w:rsidRPr="009165A4" w:rsidRDefault="00B95EDF" w:rsidP="00B95EDF">
      <w:pPr>
        <w:tabs>
          <w:tab w:val="right" w:pos="9356"/>
        </w:tabs>
        <w:spacing w:before="120" w:after="120"/>
        <w:jc w:val="both"/>
        <w:rPr>
          <w:b/>
          <w:noProof w:val="0"/>
          <w:lang w:val="fr-FR"/>
        </w:rPr>
      </w:pPr>
      <w:r w:rsidRPr="009165A4">
        <w:rPr>
          <w:noProof w:val="0"/>
          <w:position w:val="-10"/>
          <w:lang w:val="fr-FR"/>
        </w:rPr>
        <w:object w:dxaOrig="4500" w:dyaOrig="420">
          <v:shape id="_x0000_i1085" type="#_x0000_t75" style="width:225pt;height:21pt" o:ole="">
            <v:imagedata r:id="rId141" o:title=""/>
          </v:shape>
          <o:OLEObject Type="Embed" ProgID="Equation.3" ShapeID="_x0000_i1085" DrawAspect="Content" ObjectID="_1380456165" r:id="rId142"/>
        </w:object>
      </w:r>
      <w:r w:rsidRPr="009165A4">
        <w:rPr>
          <w:noProof w:val="0"/>
          <w:lang w:val="fr-FR"/>
        </w:rPr>
        <w:tab/>
      </w:r>
      <w:r w:rsidRPr="009165A4">
        <w:rPr>
          <w:b/>
          <w:noProof w:val="0"/>
          <w:lang w:val="fr-FR"/>
        </w:rPr>
        <w:t>(57)</w:t>
      </w:r>
    </w:p>
    <w:p w:rsidR="006A23BD" w:rsidRPr="009165A4" w:rsidRDefault="00B95EDF" w:rsidP="00BE4EA6">
      <w:pPr>
        <w:spacing w:before="60"/>
        <w:jc w:val="both"/>
        <w:rPr>
          <w:noProof w:val="0"/>
          <w:lang w:val="fr-FR"/>
        </w:rPr>
      </w:pPr>
      <w:r w:rsidRPr="009165A4">
        <w:rPr>
          <w:noProof w:val="0"/>
          <w:lang w:val="fr-FR"/>
        </w:rPr>
        <w:t>Avec :</w:t>
      </w:r>
    </w:p>
    <w:p w:rsidR="00B95EDF" w:rsidRPr="009165A4" w:rsidRDefault="00B95EDF" w:rsidP="00B95EDF">
      <w:pPr>
        <w:tabs>
          <w:tab w:val="right" w:pos="9356"/>
        </w:tabs>
        <w:spacing w:before="120" w:after="120"/>
        <w:jc w:val="both"/>
        <w:rPr>
          <w:b/>
          <w:noProof w:val="0"/>
          <w:lang w:val="fr-FR"/>
        </w:rPr>
      </w:pPr>
      <w:r w:rsidRPr="009165A4">
        <w:rPr>
          <w:noProof w:val="0"/>
          <w:position w:val="-66"/>
          <w:lang w:val="fr-FR"/>
        </w:rPr>
        <w:object w:dxaOrig="2060" w:dyaOrig="1440">
          <v:shape id="_x0000_i1086" type="#_x0000_t75" style="width:102.75pt;height:1in" o:ole="">
            <v:imagedata r:id="rId143" o:title=""/>
          </v:shape>
          <o:OLEObject Type="Embed" ProgID="Equation.3" ShapeID="_x0000_i1086" DrawAspect="Content" ObjectID="_1380456166" r:id="rId144"/>
        </w:object>
      </w:r>
      <w:r w:rsidRPr="009165A4">
        <w:rPr>
          <w:noProof w:val="0"/>
          <w:lang w:val="fr-FR"/>
        </w:rPr>
        <w:tab/>
      </w:r>
      <w:r w:rsidRPr="009165A4">
        <w:rPr>
          <w:b/>
          <w:noProof w:val="0"/>
          <w:lang w:val="fr-FR"/>
        </w:rPr>
        <w:t>(58)</w:t>
      </w:r>
    </w:p>
    <w:p w:rsidR="006A23BD" w:rsidRPr="009165A4" w:rsidRDefault="00347BB7" w:rsidP="00BE4EA6">
      <w:pPr>
        <w:spacing w:before="60"/>
        <w:jc w:val="both"/>
        <w:rPr>
          <w:noProof w:val="0"/>
          <w:lang w:val="fr-FR"/>
        </w:rPr>
      </w:pPr>
      <w:r w:rsidRPr="009165A4">
        <w:rPr>
          <w:noProof w:val="0"/>
          <w:lang w:val="fr-FR"/>
        </w:rPr>
        <w:t>Les polynômes R(z-1) et T(z-1) sont définis de la même manière que dans le cas des aimants supraconducteurs sans résistance d’amortissement parallèle grâce aux pôles du système en boucle fermée définis par CLBW, CLBW2 et Xi (voir paragraphe 4).</w:t>
      </w:r>
      <w:r w:rsidR="00C44C3A">
        <w:rPr>
          <w:noProof w:val="0"/>
          <w:lang w:val="fr-FR"/>
        </w:rPr>
        <w:t xml:space="preserve"> </w:t>
      </w:r>
      <w:r w:rsidR="00C44C3A" w:rsidRPr="00C44C3A">
        <w:rPr>
          <w:b/>
          <w:i/>
          <w:noProof w:val="0"/>
          <w:lang w:val="fr-FR"/>
        </w:rPr>
        <w:t>A développer</w:t>
      </w:r>
    </w:p>
    <w:p w:rsidR="006A23BD" w:rsidRPr="009165A4" w:rsidRDefault="006A23BD" w:rsidP="00BE4EA6">
      <w:pPr>
        <w:spacing w:before="60"/>
        <w:jc w:val="both"/>
        <w:rPr>
          <w:noProof w:val="0"/>
          <w:lang w:val="fr-FR"/>
        </w:rPr>
      </w:pPr>
    </w:p>
    <w:p w:rsidR="00347BB7" w:rsidRPr="009165A4" w:rsidRDefault="00347BB7" w:rsidP="00347BB7">
      <w:pPr>
        <w:pStyle w:val="Heading2"/>
        <w:rPr>
          <w:lang w:val="fr-FR"/>
        </w:rPr>
      </w:pPr>
      <w:bookmarkStart w:id="47" w:name="_Toc121545140"/>
      <w:r w:rsidRPr="009165A4">
        <w:rPr>
          <w:lang w:val="fr-FR"/>
        </w:rPr>
        <w:t xml:space="preserve">Example avec </w:t>
      </w:r>
      <w:proofErr w:type="spellStart"/>
      <w:r w:rsidRPr="009165A4">
        <w:rPr>
          <w:caps w:val="0"/>
          <w:szCs w:val="24"/>
          <w:lang w:val="fr-FR"/>
        </w:rPr>
        <w:t>rs</w:t>
      </w:r>
      <w:proofErr w:type="spellEnd"/>
      <w:r w:rsidRPr="009165A4">
        <w:rPr>
          <w:caps w:val="0"/>
          <w:szCs w:val="24"/>
          <w:lang w:val="fr-FR"/>
        </w:rPr>
        <w:t xml:space="preserve"> = 0.5</w:t>
      </w:r>
      <w:r w:rsidR="009C0BF6" w:rsidRPr="009165A4">
        <w:rPr>
          <w:caps w:val="0"/>
          <w:szCs w:val="24"/>
          <w:lang w:val="fr-FR"/>
        </w:rPr>
        <w:t xml:space="preserve"> </w:t>
      </w:r>
      <w:r w:rsidRPr="009165A4">
        <w:rPr>
          <w:caps w:val="0"/>
          <w:szCs w:val="24"/>
          <w:lang w:val="fr-FR"/>
        </w:rPr>
        <w:t>m</w:t>
      </w:r>
      <w:r w:rsidRPr="009165A4">
        <w:rPr>
          <w:rFonts w:ascii="Symbol" w:hAnsi="Symbol"/>
          <w:caps w:val="0"/>
          <w:szCs w:val="24"/>
          <w:lang w:val="fr-FR"/>
        </w:rPr>
        <w:t></w:t>
      </w:r>
      <w:r w:rsidRPr="009165A4">
        <w:rPr>
          <w:lang w:val="fr-FR"/>
        </w:rPr>
        <w:t xml:space="preserve">, </w:t>
      </w:r>
      <w:proofErr w:type="spellStart"/>
      <w:r w:rsidRPr="009165A4">
        <w:rPr>
          <w:caps w:val="0"/>
          <w:szCs w:val="24"/>
          <w:lang w:val="fr-FR"/>
        </w:rPr>
        <w:t>Rp</w:t>
      </w:r>
      <w:proofErr w:type="spellEnd"/>
      <w:r w:rsidRPr="009165A4">
        <w:rPr>
          <w:caps w:val="0"/>
          <w:szCs w:val="24"/>
          <w:lang w:val="fr-FR"/>
        </w:rPr>
        <w:t xml:space="preserve"> = 1.2 </w:t>
      </w:r>
      <w:r w:rsidRPr="009165A4">
        <w:rPr>
          <w:rFonts w:ascii="Symbol" w:hAnsi="Symbol"/>
          <w:caps w:val="0"/>
          <w:szCs w:val="24"/>
          <w:lang w:val="fr-FR"/>
        </w:rPr>
        <w:t></w:t>
      </w:r>
      <w:r w:rsidRPr="009165A4">
        <w:rPr>
          <w:lang w:val="fr-FR"/>
        </w:rPr>
        <w:t xml:space="preserve"> et </w:t>
      </w:r>
      <w:proofErr w:type="spellStart"/>
      <w:r w:rsidRPr="009165A4">
        <w:rPr>
          <w:caps w:val="0"/>
          <w:szCs w:val="24"/>
          <w:lang w:val="fr-FR"/>
        </w:rPr>
        <w:t>Ls</w:t>
      </w:r>
      <w:proofErr w:type="spellEnd"/>
      <w:r w:rsidRPr="009165A4">
        <w:rPr>
          <w:lang w:val="fr-FR"/>
        </w:rPr>
        <w:t xml:space="preserve"> = 1.2 H</w:t>
      </w:r>
      <w:bookmarkEnd w:id="47"/>
    </w:p>
    <w:p w:rsidR="00347BB7" w:rsidRPr="009165A4" w:rsidRDefault="00347BB7" w:rsidP="00347BB7">
      <w:pPr>
        <w:spacing w:before="60"/>
        <w:jc w:val="both"/>
        <w:rPr>
          <w:b/>
          <w:i/>
          <w:noProof w:val="0"/>
          <w:lang w:val="fr-FR"/>
        </w:rPr>
      </w:pPr>
      <w:r w:rsidRPr="009165A4">
        <w:rPr>
          <w:b/>
          <w:i/>
          <w:noProof w:val="0"/>
          <w:lang w:val="fr-FR"/>
        </w:rPr>
        <w:t>A rédiger</w:t>
      </w:r>
    </w:p>
    <w:p w:rsidR="00347BB7" w:rsidRPr="009165A4" w:rsidRDefault="00347BB7" w:rsidP="00BE4EA6">
      <w:pPr>
        <w:spacing w:before="60"/>
        <w:jc w:val="both"/>
        <w:rPr>
          <w:noProof w:val="0"/>
          <w:lang w:val="fr-FR"/>
        </w:rPr>
      </w:pPr>
    </w:p>
    <w:p w:rsidR="006D0C8E" w:rsidRPr="009165A4" w:rsidRDefault="006D0C8E" w:rsidP="00BE4EA6">
      <w:pPr>
        <w:spacing w:before="60"/>
        <w:jc w:val="both"/>
        <w:rPr>
          <w:noProof w:val="0"/>
          <w:lang w:val="fr-FR"/>
        </w:rPr>
      </w:pPr>
    </w:p>
    <w:p w:rsidR="006D0C8E" w:rsidRPr="009165A4" w:rsidRDefault="006D0C8E" w:rsidP="00BE4EA6">
      <w:pPr>
        <w:spacing w:before="60"/>
        <w:jc w:val="both"/>
        <w:rPr>
          <w:noProof w:val="0"/>
          <w:lang w:val="fr-FR"/>
        </w:rPr>
      </w:pPr>
    </w:p>
    <w:p w:rsidR="000745DD" w:rsidRPr="009165A4" w:rsidRDefault="006D0C8E" w:rsidP="00883DB5">
      <w:pPr>
        <w:spacing w:before="60"/>
        <w:ind w:left="1890" w:hanging="1890"/>
        <w:jc w:val="both"/>
        <w:rPr>
          <w:b/>
          <w:noProof w:val="0"/>
          <w:sz w:val="26"/>
          <w:szCs w:val="26"/>
          <w:lang w:val="fr-FR"/>
        </w:rPr>
      </w:pPr>
      <w:r w:rsidRPr="009165A4">
        <w:rPr>
          <w:noProof w:val="0"/>
          <w:lang w:val="fr-FR"/>
        </w:rPr>
        <w:br w:type="page"/>
      </w:r>
      <w:r w:rsidR="00883DB5" w:rsidRPr="009165A4">
        <w:rPr>
          <w:b/>
          <w:noProof w:val="0"/>
          <w:sz w:val="26"/>
          <w:szCs w:val="26"/>
          <w:lang w:val="fr-FR"/>
        </w:rPr>
        <w:lastRenderedPageBreak/>
        <w:t>ANNEXE A :</w:t>
      </w:r>
      <w:r w:rsidR="00883DB5" w:rsidRPr="009165A4">
        <w:rPr>
          <w:b/>
          <w:noProof w:val="0"/>
          <w:sz w:val="26"/>
          <w:szCs w:val="26"/>
          <w:lang w:val="fr-FR"/>
        </w:rPr>
        <w:tab/>
        <w:t>Différents algorithme</w:t>
      </w:r>
      <w:r w:rsidR="00005337" w:rsidRPr="009165A4">
        <w:rPr>
          <w:b/>
          <w:noProof w:val="0"/>
          <w:sz w:val="26"/>
          <w:szCs w:val="26"/>
          <w:lang w:val="fr-FR"/>
        </w:rPr>
        <w:t>s</w:t>
      </w:r>
      <w:r w:rsidR="00C44C3A">
        <w:rPr>
          <w:b/>
          <w:noProof w:val="0"/>
          <w:sz w:val="26"/>
          <w:szCs w:val="26"/>
          <w:lang w:val="fr-FR"/>
        </w:rPr>
        <w:t xml:space="preserve"> de régulation implantés</w:t>
      </w:r>
      <w:r w:rsidR="00883DB5" w:rsidRPr="009165A4">
        <w:rPr>
          <w:b/>
          <w:noProof w:val="0"/>
          <w:sz w:val="26"/>
          <w:szCs w:val="26"/>
          <w:lang w:val="fr-FR"/>
        </w:rPr>
        <w:t xml:space="preserve"> dans le FGC2</w:t>
      </w:r>
    </w:p>
    <w:p w:rsidR="002C3066" w:rsidRPr="009165A4" w:rsidRDefault="002C3066" w:rsidP="00BE4EA6">
      <w:pPr>
        <w:spacing w:before="60"/>
        <w:jc w:val="both"/>
        <w:rPr>
          <w:noProof w:val="0"/>
          <w:lang w:val="fr-FR"/>
        </w:rPr>
      </w:pPr>
    </w:p>
    <w:p w:rsidR="00411555" w:rsidRPr="009A3D6E" w:rsidRDefault="00637312" w:rsidP="009754E7">
      <w:pPr>
        <w:spacing w:before="60"/>
        <w:jc w:val="center"/>
        <w:rPr>
          <w:noProof w:val="0"/>
          <w:lang w:val="fr-FR"/>
        </w:rPr>
      </w:pPr>
      <w:r>
        <w:rPr>
          <w:lang w:val="en-GB" w:eastAsia="en-GB"/>
        </w:rPr>
        <w:drawing>
          <wp:inline distT="0" distB="0" distL="0" distR="0">
            <wp:extent cx="6115050" cy="3124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45" cstate="print"/>
                    <a:srcRect/>
                    <a:stretch>
                      <a:fillRect/>
                    </a:stretch>
                  </pic:blipFill>
                  <pic:spPr bwMode="auto">
                    <a:xfrm>
                      <a:off x="0" y="0"/>
                      <a:ext cx="6115050" cy="3124200"/>
                    </a:xfrm>
                    <a:prstGeom prst="rect">
                      <a:avLst/>
                    </a:prstGeom>
                    <a:noFill/>
                    <a:ln w="9525">
                      <a:noFill/>
                      <a:miter lim="800000"/>
                      <a:headEnd/>
                      <a:tailEnd/>
                    </a:ln>
                  </pic:spPr>
                </pic:pic>
              </a:graphicData>
            </a:graphic>
          </wp:inline>
        </w:drawing>
      </w: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6863C6" w:rsidRPr="009165A4" w:rsidRDefault="006863C6" w:rsidP="00BE4EA6">
      <w:pPr>
        <w:spacing w:before="60"/>
        <w:jc w:val="both"/>
        <w:rPr>
          <w:noProof w:val="0"/>
          <w:lang w:val="fr-FR"/>
        </w:rPr>
      </w:pPr>
    </w:p>
    <w:p w:rsidR="0041032A" w:rsidRPr="009165A4" w:rsidRDefault="0041032A" w:rsidP="0041032A">
      <w:pPr>
        <w:spacing w:before="60"/>
        <w:ind w:left="1890" w:hanging="1890"/>
        <w:jc w:val="both"/>
        <w:rPr>
          <w:b/>
          <w:noProof w:val="0"/>
          <w:sz w:val="26"/>
          <w:szCs w:val="26"/>
          <w:lang w:val="fr-FR"/>
        </w:rPr>
      </w:pPr>
      <w:r w:rsidRPr="009165A4">
        <w:rPr>
          <w:noProof w:val="0"/>
          <w:lang w:val="fr-FR"/>
        </w:rPr>
        <w:br w:type="page"/>
      </w:r>
      <w:r w:rsidRPr="009165A4">
        <w:rPr>
          <w:b/>
          <w:noProof w:val="0"/>
          <w:sz w:val="26"/>
          <w:szCs w:val="26"/>
          <w:lang w:val="fr-FR"/>
        </w:rPr>
        <w:lastRenderedPageBreak/>
        <w:t xml:space="preserve">ANNEXE </w:t>
      </w:r>
      <w:r w:rsidR="0023041E" w:rsidRPr="009165A4">
        <w:rPr>
          <w:b/>
          <w:noProof w:val="0"/>
          <w:sz w:val="26"/>
          <w:szCs w:val="26"/>
          <w:lang w:val="fr-FR"/>
        </w:rPr>
        <w:t>B1</w:t>
      </w:r>
      <w:r w:rsidRPr="009165A4">
        <w:rPr>
          <w:b/>
          <w:noProof w:val="0"/>
          <w:sz w:val="26"/>
          <w:szCs w:val="26"/>
          <w:lang w:val="fr-FR"/>
        </w:rPr>
        <w:t> :</w:t>
      </w:r>
      <w:r w:rsidRPr="009165A4">
        <w:rPr>
          <w:b/>
          <w:noProof w:val="0"/>
          <w:sz w:val="26"/>
          <w:szCs w:val="26"/>
          <w:lang w:val="fr-FR"/>
        </w:rPr>
        <w:tab/>
        <w:t>Algorithme de régulation pour aimant supra</w:t>
      </w:r>
    </w:p>
    <w:p w:rsidR="0041032A" w:rsidRPr="009165A4" w:rsidRDefault="0041032A" w:rsidP="0041032A">
      <w:pPr>
        <w:spacing w:before="60"/>
        <w:jc w:val="both"/>
        <w:rPr>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w:t>
      </w:r>
      <w:r w:rsidR="004518C5" w:rsidRPr="009165A4">
        <w:rPr>
          <w:rFonts w:ascii="Arial" w:hAnsi="Arial" w:cs="Arial"/>
          <w:noProof w:val="0"/>
          <w:color w:val="339966"/>
          <w:lang w:val="fr-FR"/>
        </w:rPr>
        <w:t>la charge</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cables</w:t>
      </w:r>
      <w:proofErr w:type="spellEnd"/>
      <w:r w:rsidRPr="009165A4">
        <w:rPr>
          <w:rFonts w:ascii="Arial" w:hAnsi="Arial" w:cs="Arial"/>
          <w:noProof w:val="0"/>
          <w:color w:val="FF00FF"/>
          <w:lang w:val="fr-FR"/>
        </w:rPr>
        <w:t xml:space="preserve"> DC :</w:t>
      </w:r>
      <w:r w:rsidRPr="009165A4">
        <w:rPr>
          <w:rFonts w:ascii="Arial" w:hAnsi="Arial" w:cs="Arial"/>
          <w:noProof w:val="0"/>
          <w:color w:val="FF00FF"/>
          <w:lang w:val="fr-FR"/>
        </w:rPr>
        <w:tab/>
        <w:t>LOAD.OHMS_SER</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Rp</w:t>
      </w:r>
      <w:proofErr w:type="spellEnd"/>
      <w:r w:rsidRPr="009165A4">
        <w:rPr>
          <w:rFonts w:ascii="Arial" w:hAnsi="Arial" w:cs="Arial"/>
          <w:noProof w:val="0"/>
          <w:lang w:val="fr-FR"/>
        </w:rPr>
        <w:t xml:space="preserve"> (&gt;10^6)</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equivalente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w:t>
      </w:r>
      <w:r w:rsidRPr="009165A4">
        <w:rPr>
          <w:rFonts w:ascii="Arial" w:hAnsi="Arial" w:cs="Arial"/>
          <w:noProof w:val="0"/>
          <w:color w:val="FF00FF"/>
          <w:lang w:val="fr-FR"/>
        </w:rPr>
        <w:tab/>
        <w:t>LOAD.OHMS_PAR</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Ls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w:t>
      </w:r>
      <w:proofErr w:type="spellStart"/>
      <w:r w:rsidRPr="009165A4">
        <w:rPr>
          <w:rFonts w:ascii="Arial" w:hAnsi="Arial" w:cs="Arial"/>
          <w:noProof w:val="0"/>
          <w:color w:val="FF00FF"/>
          <w:lang w:val="fr-FR"/>
        </w:rPr>
        <w:t>l inductance</w:t>
      </w:r>
      <w:proofErr w:type="spellEnd"/>
      <w:r w:rsidRPr="009165A4">
        <w:rPr>
          <w:rFonts w:ascii="Arial" w:hAnsi="Arial" w:cs="Arial"/>
          <w:noProof w:val="0"/>
          <w:color w:val="FF00FF"/>
          <w:lang w:val="fr-FR"/>
        </w:rPr>
        <w:t xml:space="preserve"> de </w:t>
      </w:r>
      <w:proofErr w:type="spellStart"/>
      <w:r w:rsidRPr="009165A4">
        <w:rPr>
          <w:rFonts w:ascii="Arial" w:hAnsi="Arial" w:cs="Arial"/>
          <w:noProof w:val="0"/>
          <w:color w:val="FF00FF"/>
          <w:lang w:val="fr-FR"/>
        </w:rPr>
        <w:t>l aimant</w:t>
      </w:r>
      <w:proofErr w:type="spellEnd"/>
      <w:r w:rsidRPr="009165A4">
        <w:rPr>
          <w:rFonts w:ascii="Arial" w:hAnsi="Arial" w:cs="Arial"/>
          <w:noProof w:val="0"/>
          <w:color w:val="FF00FF"/>
          <w:lang w:val="fr-FR"/>
        </w:rPr>
        <w:tab/>
        <w:t>LOAD.HENRYS</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w:t>
      </w:r>
      <w:proofErr w:type="spellStart"/>
      <w:r w:rsidRPr="009165A4">
        <w:rPr>
          <w:rFonts w:ascii="Arial" w:hAnsi="Arial" w:cs="Arial"/>
          <w:noProof w:val="0"/>
          <w:color w:val="339966"/>
          <w:lang w:val="fr-FR"/>
        </w:rPr>
        <w:t>regulation</w:t>
      </w:r>
      <w:proofErr w:type="spellEnd"/>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Te</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periode</w:t>
      </w:r>
      <w:proofErr w:type="spellEnd"/>
      <w:r w:rsidRPr="009165A4">
        <w:rPr>
          <w:rFonts w:ascii="Arial" w:hAnsi="Arial" w:cs="Arial"/>
          <w:noProof w:val="0"/>
          <w:color w:val="FF00FF"/>
          <w:lang w:val="fr-FR"/>
        </w:rPr>
        <w:t xml:space="preserve"> de la </w:t>
      </w:r>
      <w:proofErr w:type="spellStart"/>
      <w:r w:rsidRPr="009165A4">
        <w:rPr>
          <w:rFonts w:ascii="Arial" w:hAnsi="Arial" w:cs="Arial"/>
          <w:noProof w:val="0"/>
          <w:color w:val="FF00FF"/>
          <w:lang w:val="fr-FR"/>
        </w:rPr>
        <w:t>regulation</w:t>
      </w:r>
      <w:proofErr w:type="spellEnd"/>
      <w:r w:rsidRPr="009165A4">
        <w:rPr>
          <w:rFonts w:ascii="Arial" w:hAnsi="Arial" w:cs="Arial"/>
          <w:noProof w:val="0"/>
          <w:color w:val="FF00FF"/>
          <w:lang w:val="fr-FR"/>
        </w:rPr>
        <w:t xml:space="preserve"> (ms) :</w:t>
      </w:r>
      <w:r w:rsidRPr="009165A4">
        <w:rPr>
          <w:rFonts w:ascii="Arial" w:hAnsi="Arial" w:cs="Arial"/>
          <w:noProof w:val="0"/>
          <w:color w:val="FF00FF"/>
          <w:lang w:val="fr-FR"/>
        </w:rPr>
        <w:tab/>
        <w:t>ILOOP.PERIOD</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CLBW</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du pole simple :</w:t>
      </w:r>
      <w:r w:rsidRPr="009165A4">
        <w:rPr>
          <w:rFonts w:ascii="Arial" w:hAnsi="Arial" w:cs="Arial"/>
          <w:noProof w:val="0"/>
          <w:color w:val="FF00FF"/>
          <w:lang w:val="fr-FR"/>
        </w:rPr>
        <w:tab/>
        <w:t>LOAD.CLBW</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CLBW2</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LOAD.CLBW2</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XI</w:t>
      </w:r>
      <w:r w:rsidRPr="009165A4">
        <w:rPr>
          <w:rFonts w:ascii="Arial" w:hAnsi="Arial" w:cs="Arial"/>
          <w:noProof w:val="0"/>
          <w:lang w:val="fr-FR"/>
        </w:rPr>
        <w:tab/>
      </w:r>
      <w:r w:rsidRPr="009165A4">
        <w:rPr>
          <w:rFonts w:ascii="Arial" w:hAnsi="Arial" w:cs="Arial"/>
          <w:noProof w:val="0"/>
          <w:color w:val="FF00FF"/>
          <w:lang w:val="fr-FR"/>
        </w:rPr>
        <w:t xml:space="preserve">// facteur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LOAD.Z</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continu de la charge</w:t>
      </w:r>
    </w:p>
    <w:p w:rsidR="0041032A" w:rsidRPr="009165A4" w:rsidRDefault="0041032A" w:rsidP="0041032A">
      <w:pPr>
        <w:tabs>
          <w:tab w:val="left" w:pos="2880"/>
        </w:tabs>
        <w:rPr>
          <w:rFonts w:ascii="Arial" w:hAnsi="Arial" w:cs="Arial"/>
          <w:noProof w:val="0"/>
          <w:lang w:val="fr-FR"/>
        </w:rPr>
      </w:pPr>
      <w:proofErr w:type="spellStart"/>
      <w:r w:rsidRPr="009165A4">
        <w:rPr>
          <w:rFonts w:ascii="Arial" w:hAnsi="Arial" w:cs="Arial"/>
          <w:noProof w:val="0"/>
          <w:lang w:val="fr-FR"/>
        </w:rPr>
        <w:t>Gs</w:t>
      </w:r>
      <w:proofErr w:type="spellEnd"/>
      <w:r w:rsidRPr="009165A4">
        <w:rPr>
          <w:rFonts w:ascii="Arial" w:hAnsi="Arial" w:cs="Arial"/>
          <w:noProof w:val="0"/>
          <w:lang w:val="fr-FR"/>
        </w:rPr>
        <w:t xml:space="preserve"> = 1/</w:t>
      </w: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gain statique de la charge</w:t>
      </w:r>
    </w:p>
    <w:p w:rsidR="0041032A" w:rsidRPr="009165A4" w:rsidRDefault="0041032A" w:rsidP="0041032A">
      <w:pPr>
        <w:tabs>
          <w:tab w:val="left" w:pos="2880"/>
        </w:tabs>
        <w:rPr>
          <w:rFonts w:ascii="Arial" w:hAnsi="Arial" w:cs="Arial"/>
          <w:noProof w:val="0"/>
          <w:lang w:val="fr-FR"/>
        </w:rPr>
      </w:pPr>
      <w:r w:rsidRPr="009165A4">
        <w:rPr>
          <w:rFonts w:ascii="Arial" w:hAnsi="Arial" w:cs="Arial"/>
          <w:noProof w:val="0"/>
          <w:lang w:val="fr-FR"/>
        </w:rPr>
        <w:t xml:space="preserve">tau2 = </w:t>
      </w:r>
      <w:proofErr w:type="spellStart"/>
      <w:r w:rsidRPr="009165A4">
        <w:rPr>
          <w:rFonts w:ascii="Arial" w:hAnsi="Arial" w:cs="Arial"/>
          <w:noProof w:val="0"/>
          <w:lang w:val="fr-FR"/>
        </w:rPr>
        <w:t>Ls</w:t>
      </w:r>
      <w:proofErr w:type="spellEnd"/>
      <w:r w:rsidRPr="009165A4">
        <w:rPr>
          <w:rFonts w:ascii="Arial" w:hAnsi="Arial" w:cs="Arial"/>
          <w:noProof w:val="0"/>
          <w:lang w:val="fr-FR"/>
        </w:rPr>
        <w:t>/</w:t>
      </w: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xml:space="preserve">// constante de temps du </w:t>
      </w:r>
      <w:proofErr w:type="spellStart"/>
      <w:r w:rsidRPr="009165A4">
        <w:rPr>
          <w:rFonts w:ascii="Arial" w:hAnsi="Arial" w:cs="Arial"/>
          <w:noProof w:val="0"/>
          <w:color w:val="FF00FF"/>
          <w:lang w:val="fr-FR"/>
        </w:rPr>
        <w:t>pole</w:t>
      </w:r>
      <w:proofErr w:type="spellEnd"/>
      <w:r w:rsidRPr="009165A4">
        <w:rPr>
          <w:rFonts w:ascii="Arial" w:hAnsi="Arial" w:cs="Arial"/>
          <w:noProof w:val="0"/>
          <w:color w:val="FF00FF"/>
          <w:lang w:val="fr-FR"/>
        </w:rPr>
        <w:t xml:space="preserve"> de la charge</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discret de la charge</w:t>
      </w:r>
    </w:p>
    <w:p w:rsidR="0041032A" w:rsidRPr="009165A4" w:rsidRDefault="0041032A" w:rsidP="0041032A">
      <w:pPr>
        <w:tabs>
          <w:tab w:val="left" w:pos="5490"/>
        </w:tabs>
        <w:rPr>
          <w:rFonts w:ascii="Arial" w:hAnsi="Arial" w:cs="Arial"/>
          <w:noProof w:val="0"/>
          <w:lang w:val="fr-FR"/>
        </w:rPr>
      </w:pPr>
      <w:r w:rsidRPr="009165A4">
        <w:rPr>
          <w:rFonts w:ascii="Arial" w:hAnsi="Arial" w:cs="Arial"/>
          <w:noProof w:val="0"/>
          <w:lang w:val="fr-FR"/>
        </w:rPr>
        <w:t xml:space="preserve">b1 = (1 - </w:t>
      </w:r>
      <w:proofErr w:type="spellStart"/>
      <w:r w:rsidRPr="009165A4">
        <w:rPr>
          <w:rFonts w:ascii="Arial" w:hAnsi="Arial" w:cs="Arial"/>
          <w:noProof w:val="0"/>
          <w:lang w:val="fr-FR"/>
        </w:rPr>
        <w:t>exp</w:t>
      </w:r>
      <w:proofErr w:type="spellEnd"/>
      <w:r w:rsidRPr="009165A4">
        <w:rPr>
          <w:rFonts w:ascii="Arial" w:hAnsi="Arial" w:cs="Arial"/>
          <w:noProof w:val="0"/>
          <w:lang w:val="fr-FR"/>
        </w:rPr>
        <w:t xml:space="preserve">(-Te/tau2) / </w:t>
      </w:r>
      <w:proofErr w:type="spellStart"/>
      <w:r w:rsidRPr="009165A4">
        <w:rPr>
          <w:rFonts w:ascii="Arial" w:hAnsi="Arial" w:cs="Arial"/>
          <w:noProof w:val="0"/>
          <w:lang w:val="fr-FR"/>
        </w:rPr>
        <w:t>rs</w:t>
      </w:r>
      <w:proofErr w:type="spellEnd"/>
    </w:p>
    <w:p w:rsidR="0041032A" w:rsidRPr="009165A4" w:rsidRDefault="0041032A" w:rsidP="0041032A">
      <w:pPr>
        <w:tabs>
          <w:tab w:val="left" w:pos="2790"/>
          <w:tab w:val="left" w:pos="5490"/>
        </w:tabs>
        <w:rPr>
          <w:rFonts w:ascii="Arial" w:hAnsi="Arial" w:cs="Arial"/>
          <w:noProof w:val="0"/>
          <w:lang w:val="fr-FR"/>
        </w:rPr>
      </w:pPr>
      <w:r w:rsidRPr="009165A4">
        <w:rPr>
          <w:rFonts w:ascii="Arial" w:hAnsi="Arial" w:cs="Arial"/>
          <w:noProof w:val="0"/>
          <w:lang w:val="fr-FR"/>
        </w:rPr>
        <w:t>a1 = -</w:t>
      </w:r>
      <w:proofErr w:type="spellStart"/>
      <w:r w:rsidRPr="009165A4">
        <w:rPr>
          <w:rFonts w:ascii="Arial" w:hAnsi="Arial" w:cs="Arial"/>
          <w:noProof w:val="0"/>
          <w:lang w:val="fr-FR"/>
        </w:rPr>
        <w:t>exp</w:t>
      </w:r>
      <w:proofErr w:type="spellEnd"/>
      <w:r w:rsidRPr="009165A4">
        <w:rPr>
          <w:rFonts w:ascii="Arial" w:hAnsi="Arial" w:cs="Arial"/>
          <w:noProof w:val="0"/>
          <w:lang w:val="fr-FR"/>
        </w:rPr>
        <w:t>(-Te/tau2)</w:t>
      </w:r>
      <w:r w:rsidRPr="009165A4">
        <w:rPr>
          <w:rFonts w:ascii="Arial" w:hAnsi="Arial" w:cs="Arial"/>
          <w:noProof w:val="0"/>
          <w:lang w:val="fr-FR"/>
        </w:rPr>
        <w:tab/>
      </w:r>
      <w:r w:rsidRPr="009165A4">
        <w:rPr>
          <w:rFonts w:ascii="Arial" w:hAnsi="Arial" w:cs="Arial"/>
          <w:noProof w:val="0"/>
          <w:lang w:val="fr-FR"/>
        </w:rPr>
        <w:tab/>
      </w:r>
      <w:r w:rsidRPr="009165A4">
        <w:rPr>
          <w:rFonts w:ascii="Arial" w:hAnsi="Arial" w:cs="Arial"/>
          <w:noProof w:val="0"/>
          <w:color w:val="FF00FF"/>
          <w:lang w:val="fr-FR"/>
        </w:rPr>
        <w:t>// -a1 = pole discret de le charge</w:t>
      </w:r>
    </w:p>
    <w:p w:rsidR="0041032A" w:rsidRPr="009165A4" w:rsidRDefault="0041032A" w:rsidP="0041032A">
      <w:pPr>
        <w:tabs>
          <w:tab w:val="left" w:pos="2790"/>
        </w:tabs>
        <w:rPr>
          <w:rFonts w:ascii="Arial" w:hAnsi="Arial" w:cs="Arial"/>
          <w:noProof w:val="0"/>
          <w:lang w:val="fr-FR"/>
        </w:rPr>
      </w:pP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caracteristi</w:t>
      </w:r>
      <w:r w:rsidR="005F478B" w:rsidRPr="009165A4">
        <w:rPr>
          <w:rFonts w:ascii="Arial" w:hAnsi="Arial" w:cs="Arial"/>
          <w:noProof w:val="0"/>
          <w:color w:val="339966"/>
          <w:lang w:val="fr-FR"/>
        </w:rPr>
        <w:t>que</w:t>
      </w:r>
      <w:proofErr w:type="spellEnd"/>
      <w:r w:rsidR="005F478B" w:rsidRPr="009165A4">
        <w:rPr>
          <w:rFonts w:ascii="Arial" w:hAnsi="Arial" w:cs="Arial"/>
          <w:noProof w:val="0"/>
          <w:color w:val="339966"/>
          <w:lang w:val="fr-FR"/>
        </w:rPr>
        <w:t> ;</w:t>
      </w:r>
      <w:r w:rsidR="005F478B" w:rsidRPr="009165A4">
        <w:rPr>
          <w:rFonts w:ascii="Arial" w:hAnsi="Arial" w:cs="Arial"/>
          <w:noProof w:val="0"/>
          <w:color w:val="339966"/>
          <w:lang w:val="fr-FR"/>
        </w:rPr>
        <w:tab/>
        <w:t>P(zm1) = b1</w:t>
      </w:r>
      <w:r w:rsidRPr="009165A4">
        <w:rPr>
          <w:rFonts w:ascii="Arial" w:hAnsi="Arial" w:cs="Arial"/>
          <w:noProof w:val="0"/>
          <w:color w:val="339966"/>
          <w:lang w:val="fr-FR"/>
        </w:rPr>
        <w:t xml:space="preserve"> * P’(zm1)</w:t>
      </w:r>
    </w:p>
    <w:p w:rsidR="0041032A" w:rsidRPr="00C74763" w:rsidRDefault="0041032A" w:rsidP="0041032A">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w:t>
      </w:r>
      <w:r w:rsidRPr="00C74763">
        <w:rPr>
          <w:rFonts w:ascii="Arial" w:hAnsi="Arial" w:cs="Arial"/>
          <w:noProof w:val="0"/>
          <w:color w:val="339966"/>
          <w:lang w:val="en-GB"/>
        </w:rPr>
        <w:tab/>
      </w:r>
      <w:r w:rsidRPr="00C74763">
        <w:rPr>
          <w:rFonts w:ascii="Arial" w:hAnsi="Arial" w:cs="Arial"/>
          <w:noProof w:val="0"/>
          <w:color w:val="339966"/>
          <w:lang w:val="en-GB"/>
        </w:rPr>
        <w:tab/>
        <w:t>P’(zm1) = (1 + c1*zm1) * (1 + d1*zm1 + d2*zm2)</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c1 = -</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w:t>
      </w:r>
      <w:r w:rsidRPr="009165A4">
        <w:rPr>
          <w:rFonts w:ascii="Arial" w:hAnsi="Arial" w:cs="Arial"/>
          <w:noProof w:val="0"/>
          <w:lang w:val="fr-FR"/>
        </w:rPr>
        <w:tab/>
      </w:r>
      <w:r w:rsidRPr="009165A4">
        <w:rPr>
          <w:rFonts w:ascii="Arial" w:hAnsi="Arial" w:cs="Arial"/>
          <w:noProof w:val="0"/>
          <w:color w:val="FF00FF"/>
          <w:lang w:val="fr-FR"/>
        </w:rPr>
        <w:t>// c</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 xml:space="preserve">d1 = -2 * </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(-Te*2*pi*CLBW2*XI) * cos(Te*2*pi*CLBW2*</w:t>
      </w:r>
      <w:proofErr w:type="spellStart"/>
      <w:r w:rsidRPr="009165A4">
        <w:rPr>
          <w:rFonts w:ascii="Arial" w:hAnsi="Arial" w:cs="Arial"/>
          <w:noProof w:val="0"/>
          <w:lang w:val="fr-FR"/>
        </w:rPr>
        <w:t>sqrt</w:t>
      </w:r>
      <w:proofErr w:type="spellEnd"/>
      <w:r w:rsidRPr="009165A4">
        <w:rPr>
          <w:rFonts w:ascii="Arial" w:hAnsi="Arial" w:cs="Arial"/>
          <w:noProof w:val="0"/>
          <w:lang w:val="fr-FR"/>
        </w:rPr>
        <w:t>(1-Xi*XI)</w:t>
      </w:r>
      <w:r w:rsidRPr="009165A4">
        <w:rPr>
          <w:rFonts w:ascii="Arial" w:hAnsi="Arial" w:cs="Arial"/>
          <w:noProof w:val="0"/>
          <w:lang w:val="fr-FR"/>
        </w:rPr>
        <w:tab/>
      </w:r>
      <w:r w:rsidRPr="009165A4">
        <w:rPr>
          <w:rFonts w:ascii="Arial" w:hAnsi="Arial" w:cs="Arial"/>
          <w:noProof w:val="0"/>
          <w:color w:val="FF00FF"/>
          <w:lang w:val="fr-FR"/>
        </w:rPr>
        <w:t>// -</w:t>
      </w:r>
      <w:proofErr w:type="spellStart"/>
      <w:r w:rsidRPr="009165A4">
        <w:rPr>
          <w:rFonts w:ascii="Arial" w:hAnsi="Arial" w:cs="Arial"/>
          <w:noProof w:val="0"/>
          <w:color w:val="FF00FF"/>
          <w:lang w:val="fr-FR"/>
        </w:rPr>
        <w:t>roteta</w:t>
      </w:r>
      <w:proofErr w:type="spellEnd"/>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 xml:space="preserve">d2 = </w:t>
      </w:r>
      <w:proofErr w:type="spellStart"/>
      <w:r w:rsidRPr="009165A4">
        <w:rPr>
          <w:rFonts w:ascii="Arial" w:hAnsi="Arial" w:cs="Arial"/>
          <w:noProof w:val="0"/>
          <w:lang w:val="fr-FR"/>
        </w:rPr>
        <w:t>exp</w:t>
      </w:r>
      <w:proofErr w:type="spellEnd"/>
      <w:r w:rsidRPr="009165A4">
        <w:rPr>
          <w:rFonts w:ascii="Arial" w:hAnsi="Arial" w:cs="Arial"/>
          <w:noProof w:val="0"/>
          <w:lang w:val="fr-FR"/>
        </w:rPr>
        <w:t>(-Te*4*pi*CLBW2*XI)</w:t>
      </w:r>
      <w:r w:rsidRPr="009165A4">
        <w:rPr>
          <w:rFonts w:ascii="Arial" w:hAnsi="Arial" w:cs="Arial"/>
          <w:noProof w:val="0"/>
          <w:lang w:val="fr-FR"/>
        </w:rPr>
        <w:tab/>
      </w:r>
      <w:r w:rsidRPr="009165A4">
        <w:rPr>
          <w:rFonts w:ascii="Arial" w:hAnsi="Arial" w:cs="Arial"/>
          <w:noProof w:val="0"/>
          <w:color w:val="FF00FF"/>
          <w:lang w:val="fr-FR"/>
        </w:rPr>
        <w:t>// ro2</w:t>
      </w:r>
    </w:p>
    <w:p w:rsidR="0041032A" w:rsidRPr="009165A4" w:rsidRDefault="0041032A" w:rsidP="0041032A">
      <w:pPr>
        <w:tabs>
          <w:tab w:val="left" w:pos="1080"/>
          <w:tab w:val="left" w:pos="6840"/>
        </w:tabs>
        <w:rPr>
          <w:rFonts w:ascii="Arial" w:hAnsi="Arial" w:cs="Arial"/>
          <w:noProof w:val="0"/>
          <w:lang w:val="fr-FR"/>
        </w:rPr>
      </w:pPr>
    </w:p>
    <w:p w:rsidR="0041032A" w:rsidRPr="00C74763" w:rsidRDefault="0041032A" w:rsidP="0041032A">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 coefficients du polynome S(zm1) = s[0] + s[1]*zm1 + s[2]*zm2 + s[3]*zm3</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s[0] = b1</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s[1] = -2*b1</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s[2] = b1</w:t>
      </w:r>
    </w:p>
    <w:p w:rsidR="0041032A" w:rsidRPr="00C74763" w:rsidRDefault="0041032A" w:rsidP="0041032A">
      <w:pPr>
        <w:tabs>
          <w:tab w:val="left" w:pos="6480"/>
        </w:tabs>
        <w:rPr>
          <w:rFonts w:ascii="Arial" w:hAnsi="Arial" w:cs="Arial"/>
          <w:noProof w:val="0"/>
          <w:lang w:val="en-GB"/>
        </w:rPr>
      </w:pPr>
    </w:p>
    <w:p w:rsidR="0041032A" w:rsidRPr="00C74763" w:rsidRDefault="0041032A" w:rsidP="0041032A">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 coefficients du polynome R(zm1) = r[0] + r[1]*zm1 + r[2]*zm2 + r[3]*zm3</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r[0] = c1 + d1 + 2 – a1</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r[1] = c1*d1 + d2 – 1 + 2*a1</w:t>
      </w:r>
    </w:p>
    <w:p w:rsidR="0041032A" w:rsidRPr="00C74763" w:rsidRDefault="0041032A" w:rsidP="0041032A">
      <w:pPr>
        <w:tabs>
          <w:tab w:val="left" w:pos="6480"/>
        </w:tabs>
        <w:rPr>
          <w:rFonts w:ascii="Arial" w:hAnsi="Arial" w:cs="Arial"/>
          <w:noProof w:val="0"/>
          <w:lang w:val="en-GB"/>
        </w:rPr>
      </w:pPr>
      <w:r w:rsidRPr="00C74763">
        <w:rPr>
          <w:rFonts w:ascii="Arial" w:hAnsi="Arial" w:cs="Arial"/>
          <w:noProof w:val="0"/>
          <w:lang w:val="en-GB"/>
        </w:rPr>
        <w:t>r[2] = c1*d2 – a1</w:t>
      </w:r>
    </w:p>
    <w:p w:rsidR="0041032A" w:rsidRPr="00C74763" w:rsidRDefault="0041032A" w:rsidP="0041032A">
      <w:pPr>
        <w:tabs>
          <w:tab w:val="left" w:pos="6480"/>
        </w:tabs>
        <w:rPr>
          <w:rFonts w:ascii="Arial" w:hAnsi="Arial" w:cs="Arial"/>
          <w:noProof w:val="0"/>
          <w:lang w:val="en-GB"/>
        </w:rPr>
      </w:pP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T(zm1) = t[0] + t[1]*zm1 + t[2]*zm2 + t[3]*zm3</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t[0] = 1</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t[1] = c1 + d1</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t[2] = c1*d1 + d2</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t[3] = c1*d2</w:t>
      </w:r>
    </w:p>
    <w:p w:rsidR="0041032A" w:rsidRPr="009165A4" w:rsidRDefault="0041032A" w:rsidP="0041032A">
      <w:pPr>
        <w:tabs>
          <w:tab w:val="left" w:pos="6480"/>
        </w:tabs>
        <w:rPr>
          <w:rFonts w:ascii="Arial" w:hAnsi="Arial" w:cs="Arial"/>
          <w:noProof w:val="0"/>
          <w:lang w:val="fr-FR"/>
        </w:rPr>
      </w:pP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calcul de la </w:t>
      </w:r>
      <w:proofErr w:type="spellStart"/>
      <w:r w:rsidRPr="009165A4">
        <w:rPr>
          <w:rFonts w:ascii="Arial" w:hAnsi="Arial" w:cs="Arial"/>
          <w:noProof w:val="0"/>
          <w:color w:val="339966"/>
          <w:lang w:val="fr-FR"/>
        </w:rPr>
        <w:t>reference</w:t>
      </w:r>
      <w:proofErr w:type="spellEnd"/>
      <w:r w:rsidRPr="009165A4">
        <w:rPr>
          <w:rFonts w:ascii="Arial" w:hAnsi="Arial" w:cs="Arial"/>
          <w:noProof w:val="0"/>
          <w:color w:val="339966"/>
          <w:lang w:val="fr-FR"/>
        </w:rPr>
        <w:t xml:space="preserve"> du convertisseur entre n*Te et (n+1)*Te</w:t>
      </w:r>
    </w:p>
    <w:p w:rsidR="0041032A" w:rsidRPr="009165A4" w:rsidRDefault="0041032A" w:rsidP="0041032A">
      <w:pPr>
        <w:tabs>
          <w:tab w:val="left" w:pos="1440"/>
          <w:tab w:val="left" w:pos="1530"/>
        </w:tabs>
        <w:rPr>
          <w:rFonts w:ascii="Arial" w:hAnsi="Arial" w:cs="Arial"/>
          <w:noProof w:val="0"/>
          <w:lang w:val="fr-FR"/>
        </w:rPr>
      </w:pPr>
      <w:r w:rsidRPr="009165A4">
        <w:rPr>
          <w:rFonts w:ascii="Arial" w:hAnsi="Arial" w:cs="Arial"/>
          <w:noProof w:val="0"/>
          <w:lang w:val="fr-FR"/>
        </w:rPr>
        <w:t>vref_pc_m0 = (</w:t>
      </w:r>
      <w:r w:rsidRPr="009165A4">
        <w:rPr>
          <w:rFonts w:ascii="Arial" w:hAnsi="Arial" w:cs="Arial"/>
          <w:noProof w:val="0"/>
          <w:lang w:val="fr-FR"/>
        </w:rPr>
        <w:tab/>
      </w:r>
      <w:r w:rsidRPr="009165A4">
        <w:rPr>
          <w:rFonts w:ascii="Arial" w:hAnsi="Arial" w:cs="Arial"/>
          <w:noProof w:val="0"/>
          <w:lang w:val="fr-FR"/>
        </w:rPr>
        <w:tab/>
        <w:t>( t[0]*iref_m0 + t[1]*iref_m1 + t[2]*iref_m2 + t[3]*iref_m3 )</w:t>
      </w:r>
    </w:p>
    <w:p w:rsidR="0041032A" w:rsidRPr="00C74763" w:rsidRDefault="0041032A" w:rsidP="0041032A">
      <w:pPr>
        <w:tabs>
          <w:tab w:val="left" w:pos="1350"/>
          <w:tab w:val="left" w:pos="1530"/>
        </w:tabs>
        <w:rPr>
          <w:rFonts w:ascii="Arial" w:hAnsi="Arial" w:cs="Arial"/>
          <w:noProof w:val="0"/>
          <w:lang w:val="en-GB"/>
        </w:rPr>
      </w:pPr>
      <w:r w:rsidRPr="009165A4">
        <w:rPr>
          <w:rFonts w:ascii="Arial" w:hAnsi="Arial" w:cs="Arial"/>
          <w:noProof w:val="0"/>
          <w:lang w:val="fr-FR"/>
        </w:rPr>
        <w:tab/>
      </w:r>
      <w:r w:rsidRPr="00C74763">
        <w:rPr>
          <w:rFonts w:ascii="Arial" w:hAnsi="Arial" w:cs="Arial"/>
          <w:noProof w:val="0"/>
          <w:lang w:val="en-GB"/>
        </w:rPr>
        <w:t>-</w:t>
      </w:r>
      <w:r w:rsidRPr="00C74763">
        <w:rPr>
          <w:rFonts w:ascii="Arial" w:hAnsi="Arial" w:cs="Arial"/>
          <w:noProof w:val="0"/>
          <w:lang w:val="en-GB"/>
        </w:rPr>
        <w:tab/>
        <w:t>( r[0]*imeas_m0 + r[1]*imeas_m1 + r[2]*imeas_m2 )</w:t>
      </w:r>
    </w:p>
    <w:p w:rsidR="0041032A" w:rsidRPr="00C74763" w:rsidRDefault="0041032A" w:rsidP="0041032A">
      <w:pPr>
        <w:tabs>
          <w:tab w:val="left" w:pos="1350"/>
          <w:tab w:val="left" w:pos="1530"/>
        </w:tabs>
        <w:rPr>
          <w:rFonts w:ascii="Arial" w:hAnsi="Arial" w:cs="Arial"/>
          <w:noProof w:val="0"/>
          <w:lang w:val="en-GB"/>
        </w:rPr>
      </w:pPr>
      <w:r w:rsidRPr="00C74763">
        <w:rPr>
          <w:rFonts w:ascii="Arial" w:hAnsi="Arial" w:cs="Arial"/>
          <w:noProof w:val="0"/>
          <w:lang w:val="en-GB"/>
        </w:rPr>
        <w:tab/>
        <w:t>-</w:t>
      </w:r>
      <w:r w:rsidRPr="00C74763">
        <w:rPr>
          <w:rFonts w:ascii="Arial" w:hAnsi="Arial" w:cs="Arial"/>
          <w:noProof w:val="0"/>
          <w:lang w:val="en-GB"/>
        </w:rPr>
        <w:tab/>
        <w:t>( s[1]*vref_pc_m1 + s[2]*vref_pc_m2 ) ) / s[0]</w:t>
      </w:r>
    </w:p>
    <w:p w:rsidR="00883DB5" w:rsidRPr="00C74763" w:rsidRDefault="00883DB5" w:rsidP="00BE4EA6">
      <w:pPr>
        <w:spacing w:before="60"/>
        <w:jc w:val="both"/>
        <w:rPr>
          <w:noProof w:val="0"/>
          <w:lang w:val="en-GB"/>
        </w:rPr>
      </w:pPr>
    </w:p>
    <w:p w:rsidR="00883DB5" w:rsidRPr="009165A4" w:rsidRDefault="00883DB5" w:rsidP="00883DB5">
      <w:pPr>
        <w:spacing w:before="60"/>
        <w:ind w:left="1890" w:hanging="1890"/>
        <w:jc w:val="both"/>
        <w:rPr>
          <w:b/>
          <w:noProof w:val="0"/>
          <w:sz w:val="26"/>
          <w:szCs w:val="26"/>
          <w:lang w:val="fr-FR"/>
        </w:rPr>
      </w:pPr>
      <w:r w:rsidRPr="00C74763">
        <w:rPr>
          <w:noProof w:val="0"/>
          <w:lang w:val="fr-FR"/>
        </w:rPr>
        <w:br w:type="page"/>
      </w:r>
      <w:r w:rsidRPr="009165A4">
        <w:rPr>
          <w:b/>
          <w:noProof w:val="0"/>
          <w:sz w:val="26"/>
          <w:szCs w:val="26"/>
          <w:lang w:val="fr-FR"/>
        </w:rPr>
        <w:lastRenderedPageBreak/>
        <w:t xml:space="preserve">ANNEXE </w:t>
      </w:r>
      <w:r w:rsidR="0023041E" w:rsidRPr="009165A4">
        <w:rPr>
          <w:b/>
          <w:noProof w:val="0"/>
          <w:sz w:val="26"/>
          <w:szCs w:val="26"/>
          <w:lang w:val="fr-FR"/>
        </w:rPr>
        <w:t>B2</w:t>
      </w:r>
      <w:r w:rsidRPr="009165A4">
        <w:rPr>
          <w:b/>
          <w:noProof w:val="0"/>
          <w:sz w:val="26"/>
          <w:szCs w:val="26"/>
          <w:lang w:val="fr-FR"/>
        </w:rPr>
        <w:t> :</w:t>
      </w:r>
      <w:r w:rsidRPr="009165A4">
        <w:rPr>
          <w:b/>
          <w:noProof w:val="0"/>
          <w:sz w:val="26"/>
          <w:szCs w:val="26"/>
          <w:lang w:val="fr-FR"/>
        </w:rPr>
        <w:tab/>
        <w:t>Algorithme de régulation pour aimant supra avec résistance d’amortissement</w:t>
      </w:r>
    </w:p>
    <w:p w:rsidR="00883DB5" w:rsidRPr="009165A4" w:rsidRDefault="00883DB5" w:rsidP="00BE4EA6">
      <w:pPr>
        <w:spacing w:before="60"/>
        <w:jc w:val="both"/>
        <w:rPr>
          <w:noProof w:val="0"/>
          <w:lang w:val="fr-FR"/>
        </w:rPr>
      </w:pPr>
    </w:p>
    <w:p w:rsidR="00883DB5" w:rsidRPr="009165A4" w:rsidRDefault="004518C5" w:rsidP="008B2D93">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charge</w:t>
      </w:r>
    </w:p>
    <w:p w:rsidR="00883DB5" w:rsidRPr="009165A4" w:rsidRDefault="00883DB5"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rs</w:t>
      </w:r>
      <w:proofErr w:type="spellEnd"/>
      <w:r w:rsidR="00AA6054" w:rsidRPr="009165A4">
        <w:rPr>
          <w:rFonts w:ascii="Arial" w:hAnsi="Arial" w:cs="Arial"/>
          <w:noProof w:val="0"/>
          <w:lang w:val="fr-FR"/>
        </w:rPr>
        <w:tab/>
      </w:r>
      <w:r w:rsidR="00AA6054" w:rsidRPr="009165A4">
        <w:rPr>
          <w:rFonts w:ascii="Arial" w:hAnsi="Arial" w:cs="Arial"/>
          <w:noProof w:val="0"/>
          <w:color w:val="FF00FF"/>
          <w:lang w:val="fr-FR"/>
        </w:rPr>
        <w:t xml:space="preserve">// valeur de la </w:t>
      </w:r>
      <w:proofErr w:type="spellStart"/>
      <w:r w:rsidR="00AA6054" w:rsidRPr="009165A4">
        <w:rPr>
          <w:rFonts w:ascii="Arial" w:hAnsi="Arial" w:cs="Arial"/>
          <w:noProof w:val="0"/>
          <w:color w:val="FF00FF"/>
          <w:lang w:val="fr-FR"/>
        </w:rPr>
        <w:t>resistance</w:t>
      </w:r>
      <w:proofErr w:type="spellEnd"/>
      <w:r w:rsidR="00AA6054" w:rsidRPr="009165A4">
        <w:rPr>
          <w:rFonts w:ascii="Arial" w:hAnsi="Arial" w:cs="Arial"/>
          <w:noProof w:val="0"/>
          <w:color w:val="FF00FF"/>
          <w:lang w:val="fr-FR"/>
        </w:rPr>
        <w:t xml:space="preserve"> des </w:t>
      </w:r>
      <w:proofErr w:type="spellStart"/>
      <w:r w:rsidR="00AA6054" w:rsidRPr="009165A4">
        <w:rPr>
          <w:rFonts w:ascii="Arial" w:hAnsi="Arial" w:cs="Arial"/>
          <w:noProof w:val="0"/>
          <w:color w:val="FF00FF"/>
          <w:lang w:val="fr-FR"/>
        </w:rPr>
        <w:t>cables</w:t>
      </w:r>
      <w:proofErr w:type="spellEnd"/>
      <w:r w:rsidR="00AA6054" w:rsidRPr="009165A4">
        <w:rPr>
          <w:rFonts w:ascii="Arial" w:hAnsi="Arial" w:cs="Arial"/>
          <w:noProof w:val="0"/>
          <w:color w:val="FF00FF"/>
          <w:lang w:val="fr-FR"/>
        </w:rPr>
        <w:t xml:space="preserve"> DC :</w:t>
      </w:r>
      <w:r w:rsidR="00AA6054" w:rsidRPr="009165A4">
        <w:rPr>
          <w:rFonts w:ascii="Arial" w:hAnsi="Arial" w:cs="Arial"/>
          <w:noProof w:val="0"/>
          <w:color w:val="FF00FF"/>
          <w:lang w:val="fr-FR"/>
        </w:rPr>
        <w:tab/>
        <w:t>LOAD.OHMS_SER</w:t>
      </w:r>
    </w:p>
    <w:p w:rsidR="00AA6054" w:rsidRPr="009165A4" w:rsidRDefault="00AA6054"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Rp</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equivalente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w:t>
      </w:r>
      <w:r w:rsidRPr="009165A4">
        <w:rPr>
          <w:rFonts w:ascii="Arial" w:hAnsi="Arial" w:cs="Arial"/>
          <w:noProof w:val="0"/>
          <w:color w:val="FF00FF"/>
          <w:lang w:val="fr-FR"/>
        </w:rPr>
        <w:tab/>
        <w:t>LOAD.OHMS_PAR</w:t>
      </w:r>
    </w:p>
    <w:p w:rsidR="00AA6054" w:rsidRPr="009165A4" w:rsidRDefault="00AA6054"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Ls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w:t>
      </w:r>
      <w:proofErr w:type="spellStart"/>
      <w:r w:rsidRPr="009165A4">
        <w:rPr>
          <w:rFonts w:ascii="Arial" w:hAnsi="Arial" w:cs="Arial"/>
          <w:noProof w:val="0"/>
          <w:color w:val="FF00FF"/>
          <w:lang w:val="fr-FR"/>
        </w:rPr>
        <w:t>l inductance</w:t>
      </w:r>
      <w:proofErr w:type="spellEnd"/>
      <w:r w:rsidRPr="009165A4">
        <w:rPr>
          <w:rFonts w:ascii="Arial" w:hAnsi="Arial" w:cs="Arial"/>
          <w:noProof w:val="0"/>
          <w:color w:val="FF00FF"/>
          <w:lang w:val="fr-FR"/>
        </w:rPr>
        <w:t xml:space="preserve"> de </w:t>
      </w:r>
      <w:proofErr w:type="spellStart"/>
      <w:r w:rsidRPr="009165A4">
        <w:rPr>
          <w:rFonts w:ascii="Arial" w:hAnsi="Arial" w:cs="Arial"/>
          <w:noProof w:val="0"/>
          <w:color w:val="FF00FF"/>
          <w:lang w:val="fr-FR"/>
        </w:rPr>
        <w:t>l aimant</w:t>
      </w:r>
      <w:proofErr w:type="spellEnd"/>
      <w:r w:rsidRPr="009165A4">
        <w:rPr>
          <w:rFonts w:ascii="Arial" w:hAnsi="Arial" w:cs="Arial"/>
          <w:noProof w:val="0"/>
          <w:color w:val="FF00FF"/>
          <w:lang w:val="fr-FR"/>
        </w:rPr>
        <w:tab/>
        <w:t>LOAD.HENRYS</w:t>
      </w:r>
    </w:p>
    <w:p w:rsidR="00AA6054" w:rsidRPr="009165A4" w:rsidRDefault="00AA6054" w:rsidP="008B2D93">
      <w:pPr>
        <w:tabs>
          <w:tab w:val="left" w:pos="1080"/>
          <w:tab w:val="left" w:pos="6840"/>
        </w:tabs>
        <w:rPr>
          <w:rFonts w:ascii="Arial" w:hAnsi="Arial" w:cs="Arial"/>
          <w:noProof w:val="0"/>
          <w:lang w:val="fr-FR"/>
        </w:rPr>
      </w:pPr>
    </w:p>
    <w:p w:rsidR="0042321D" w:rsidRPr="009165A4" w:rsidRDefault="0042321D" w:rsidP="0042321D">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w:t>
      </w:r>
      <w:proofErr w:type="spellStart"/>
      <w:r w:rsidRPr="009165A4">
        <w:rPr>
          <w:rFonts w:ascii="Arial" w:hAnsi="Arial" w:cs="Arial"/>
          <w:noProof w:val="0"/>
          <w:color w:val="339966"/>
          <w:lang w:val="fr-FR"/>
        </w:rPr>
        <w:t>regulation</w:t>
      </w:r>
      <w:proofErr w:type="spellEnd"/>
    </w:p>
    <w:p w:rsidR="0042321D" w:rsidRPr="009165A4" w:rsidRDefault="0042321D" w:rsidP="0041032A">
      <w:pPr>
        <w:tabs>
          <w:tab w:val="left" w:pos="1800"/>
          <w:tab w:val="left" w:pos="6840"/>
        </w:tabs>
        <w:rPr>
          <w:rFonts w:ascii="Arial" w:hAnsi="Arial" w:cs="Arial"/>
          <w:noProof w:val="0"/>
          <w:lang w:val="fr-FR"/>
        </w:rPr>
      </w:pPr>
      <w:r w:rsidRPr="009165A4">
        <w:rPr>
          <w:rFonts w:ascii="Arial" w:hAnsi="Arial" w:cs="Arial"/>
          <w:noProof w:val="0"/>
          <w:lang w:val="fr-FR"/>
        </w:rPr>
        <w:t>Te</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periode</w:t>
      </w:r>
      <w:proofErr w:type="spellEnd"/>
      <w:r w:rsidRPr="009165A4">
        <w:rPr>
          <w:rFonts w:ascii="Arial" w:hAnsi="Arial" w:cs="Arial"/>
          <w:noProof w:val="0"/>
          <w:color w:val="FF00FF"/>
          <w:lang w:val="fr-FR"/>
        </w:rPr>
        <w:t xml:space="preserve"> de la </w:t>
      </w:r>
      <w:proofErr w:type="spellStart"/>
      <w:r w:rsidRPr="009165A4">
        <w:rPr>
          <w:rFonts w:ascii="Arial" w:hAnsi="Arial" w:cs="Arial"/>
          <w:noProof w:val="0"/>
          <w:color w:val="FF00FF"/>
          <w:lang w:val="fr-FR"/>
        </w:rPr>
        <w:t>regulation</w:t>
      </w:r>
      <w:proofErr w:type="spellEnd"/>
      <w:r w:rsidRPr="009165A4">
        <w:rPr>
          <w:rFonts w:ascii="Arial" w:hAnsi="Arial" w:cs="Arial"/>
          <w:noProof w:val="0"/>
          <w:color w:val="FF00FF"/>
          <w:lang w:val="fr-FR"/>
        </w:rPr>
        <w:t xml:space="preserve"> (ms) :</w:t>
      </w:r>
      <w:r w:rsidRPr="009165A4">
        <w:rPr>
          <w:rFonts w:ascii="Arial" w:hAnsi="Arial" w:cs="Arial"/>
          <w:noProof w:val="0"/>
          <w:color w:val="FF00FF"/>
          <w:lang w:val="fr-FR"/>
        </w:rPr>
        <w:tab/>
        <w:t>ILOOP.PERIOD</w:t>
      </w:r>
    </w:p>
    <w:p w:rsidR="0042321D" w:rsidRPr="009165A4" w:rsidRDefault="0042321D" w:rsidP="0041032A">
      <w:pPr>
        <w:tabs>
          <w:tab w:val="left" w:pos="1800"/>
          <w:tab w:val="left" w:pos="6840"/>
        </w:tabs>
        <w:rPr>
          <w:rFonts w:ascii="Arial" w:hAnsi="Arial" w:cs="Arial"/>
          <w:noProof w:val="0"/>
          <w:lang w:val="fr-FR"/>
        </w:rPr>
      </w:pPr>
      <w:r w:rsidRPr="009165A4">
        <w:rPr>
          <w:rFonts w:ascii="Arial" w:hAnsi="Arial" w:cs="Arial"/>
          <w:noProof w:val="0"/>
          <w:lang w:val="fr-FR"/>
        </w:rPr>
        <w:t>CLBW</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du pole simple :</w:t>
      </w:r>
      <w:r w:rsidRPr="009165A4">
        <w:rPr>
          <w:rFonts w:ascii="Arial" w:hAnsi="Arial" w:cs="Arial"/>
          <w:noProof w:val="0"/>
          <w:color w:val="FF00FF"/>
          <w:lang w:val="fr-FR"/>
        </w:rPr>
        <w:tab/>
        <w:t>LOAD.CLBW</w:t>
      </w:r>
    </w:p>
    <w:p w:rsidR="0042321D" w:rsidRPr="009165A4" w:rsidRDefault="0042321D" w:rsidP="0041032A">
      <w:pPr>
        <w:tabs>
          <w:tab w:val="left" w:pos="1800"/>
          <w:tab w:val="left" w:pos="6840"/>
        </w:tabs>
        <w:rPr>
          <w:rFonts w:ascii="Arial" w:hAnsi="Arial" w:cs="Arial"/>
          <w:noProof w:val="0"/>
          <w:lang w:val="fr-FR"/>
        </w:rPr>
      </w:pPr>
      <w:r w:rsidRPr="009165A4">
        <w:rPr>
          <w:rFonts w:ascii="Arial" w:hAnsi="Arial" w:cs="Arial"/>
          <w:noProof w:val="0"/>
          <w:lang w:val="fr-FR"/>
        </w:rPr>
        <w:t>CLBW2</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LOAD.CLBW2</w:t>
      </w:r>
    </w:p>
    <w:p w:rsidR="0042321D" w:rsidRPr="009165A4" w:rsidRDefault="0042321D" w:rsidP="0041032A">
      <w:pPr>
        <w:tabs>
          <w:tab w:val="left" w:pos="1800"/>
          <w:tab w:val="left" w:pos="6840"/>
        </w:tabs>
        <w:rPr>
          <w:rFonts w:ascii="Arial" w:hAnsi="Arial" w:cs="Arial"/>
          <w:noProof w:val="0"/>
          <w:lang w:val="fr-FR"/>
        </w:rPr>
      </w:pPr>
      <w:r w:rsidRPr="009165A4">
        <w:rPr>
          <w:rFonts w:ascii="Arial" w:hAnsi="Arial" w:cs="Arial"/>
          <w:noProof w:val="0"/>
          <w:lang w:val="fr-FR"/>
        </w:rPr>
        <w:t>XI</w:t>
      </w:r>
      <w:r w:rsidRPr="009165A4">
        <w:rPr>
          <w:rFonts w:ascii="Arial" w:hAnsi="Arial" w:cs="Arial"/>
          <w:noProof w:val="0"/>
          <w:lang w:val="fr-FR"/>
        </w:rPr>
        <w:tab/>
      </w:r>
      <w:r w:rsidRPr="009165A4">
        <w:rPr>
          <w:rFonts w:ascii="Arial" w:hAnsi="Arial" w:cs="Arial"/>
          <w:noProof w:val="0"/>
          <w:color w:val="FF00FF"/>
          <w:lang w:val="fr-FR"/>
        </w:rPr>
        <w:t xml:space="preserve">// facteur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LOAD.Z</w:t>
      </w:r>
    </w:p>
    <w:p w:rsidR="0042321D" w:rsidRPr="009165A4" w:rsidRDefault="0042321D" w:rsidP="008B2D93">
      <w:pPr>
        <w:tabs>
          <w:tab w:val="left" w:pos="1080"/>
          <w:tab w:val="left" w:pos="6840"/>
        </w:tabs>
        <w:rPr>
          <w:rFonts w:ascii="Arial" w:hAnsi="Arial" w:cs="Arial"/>
          <w:noProof w:val="0"/>
          <w:lang w:val="fr-FR"/>
        </w:rPr>
      </w:pPr>
    </w:p>
    <w:p w:rsidR="008B2D93" w:rsidRPr="009165A4" w:rsidRDefault="008B2D93" w:rsidP="008B2D93">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w:t>
      </w:r>
      <w:r w:rsidR="0033500D" w:rsidRPr="009165A4">
        <w:rPr>
          <w:rFonts w:ascii="Arial" w:hAnsi="Arial" w:cs="Arial"/>
          <w:noProof w:val="0"/>
          <w:color w:val="339966"/>
          <w:lang w:val="fr-FR"/>
        </w:rPr>
        <w:t xml:space="preserve">du </w:t>
      </w:r>
      <w:proofErr w:type="spellStart"/>
      <w:r w:rsidR="0033500D" w:rsidRPr="009165A4">
        <w:rPr>
          <w:rFonts w:ascii="Arial" w:hAnsi="Arial" w:cs="Arial"/>
          <w:noProof w:val="0"/>
          <w:color w:val="339966"/>
          <w:lang w:val="fr-FR"/>
        </w:rPr>
        <w:t>modele</w:t>
      </w:r>
      <w:proofErr w:type="spellEnd"/>
      <w:r w:rsidR="0033500D" w:rsidRPr="009165A4">
        <w:rPr>
          <w:rFonts w:ascii="Arial" w:hAnsi="Arial" w:cs="Arial"/>
          <w:noProof w:val="0"/>
          <w:color w:val="339966"/>
          <w:lang w:val="fr-FR"/>
        </w:rPr>
        <w:t xml:space="preserve"> continu </w:t>
      </w:r>
      <w:r w:rsidRPr="009165A4">
        <w:rPr>
          <w:rFonts w:ascii="Arial" w:hAnsi="Arial" w:cs="Arial"/>
          <w:noProof w:val="0"/>
          <w:color w:val="339966"/>
          <w:lang w:val="fr-FR"/>
        </w:rPr>
        <w:t>de la charg</w:t>
      </w:r>
      <w:r w:rsidR="0042321D" w:rsidRPr="009165A4">
        <w:rPr>
          <w:rFonts w:ascii="Arial" w:hAnsi="Arial" w:cs="Arial"/>
          <w:noProof w:val="0"/>
          <w:color w:val="339966"/>
          <w:lang w:val="fr-FR"/>
        </w:rPr>
        <w:t>e</w:t>
      </w:r>
    </w:p>
    <w:p w:rsidR="008B2D93" w:rsidRPr="009165A4" w:rsidRDefault="0033500D" w:rsidP="0041032A">
      <w:pPr>
        <w:tabs>
          <w:tab w:val="left" w:pos="2880"/>
        </w:tabs>
        <w:rPr>
          <w:rFonts w:ascii="Arial" w:hAnsi="Arial" w:cs="Arial"/>
          <w:noProof w:val="0"/>
          <w:lang w:val="fr-FR"/>
        </w:rPr>
      </w:pPr>
      <w:proofErr w:type="spellStart"/>
      <w:r w:rsidRPr="009165A4">
        <w:rPr>
          <w:rFonts w:ascii="Arial" w:hAnsi="Arial" w:cs="Arial"/>
          <w:noProof w:val="0"/>
          <w:lang w:val="fr-FR"/>
        </w:rPr>
        <w:t>Gs</w:t>
      </w:r>
      <w:proofErr w:type="spellEnd"/>
      <w:r w:rsidR="008B2D93" w:rsidRPr="009165A4">
        <w:rPr>
          <w:rFonts w:ascii="Arial" w:hAnsi="Arial" w:cs="Arial"/>
          <w:noProof w:val="0"/>
          <w:lang w:val="fr-FR"/>
        </w:rPr>
        <w:t xml:space="preserve"> = </w:t>
      </w:r>
      <w:r w:rsidRPr="009165A4">
        <w:rPr>
          <w:rFonts w:ascii="Arial" w:hAnsi="Arial" w:cs="Arial"/>
          <w:noProof w:val="0"/>
          <w:lang w:val="fr-FR"/>
        </w:rPr>
        <w:t>1/</w:t>
      </w:r>
      <w:proofErr w:type="spellStart"/>
      <w:r w:rsidRPr="009165A4">
        <w:rPr>
          <w:rFonts w:ascii="Arial" w:hAnsi="Arial" w:cs="Arial"/>
          <w:noProof w:val="0"/>
          <w:lang w:val="fr-FR"/>
        </w:rPr>
        <w:t>rs</w:t>
      </w:r>
      <w:proofErr w:type="spellEnd"/>
      <w:r w:rsidR="008B2D93" w:rsidRPr="009165A4">
        <w:rPr>
          <w:rFonts w:ascii="Arial" w:hAnsi="Arial" w:cs="Arial"/>
          <w:noProof w:val="0"/>
          <w:lang w:val="fr-FR"/>
        </w:rPr>
        <w:tab/>
      </w:r>
      <w:r w:rsidR="008B2D93" w:rsidRPr="009165A4">
        <w:rPr>
          <w:rFonts w:ascii="Arial" w:hAnsi="Arial" w:cs="Arial"/>
          <w:noProof w:val="0"/>
          <w:color w:val="FF00FF"/>
          <w:lang w:val="fr-FR"/>
        </w:rPr>
        <w:t xml:space="preserve">// </w:t>
      </w:r>
      <w:r w:rsidRPr="009165A4">
        <w:rPr>
          <w:rFonts w:ascii="Arial" w:hAnsi="Arial" w:cs="Arial"/>
          <w:noProof w:val="0"/>
          <w:color w:val="FF00FF"/>
          <w:lang w:val="fr-FR"/>
        </w:rPr>
        <w:t>gain statique de la charge</w:t>
      </w:r>
    </w:p>
    <w:p w:rsidR="008B2D93" w:rsidRPr="009165A4" w:rsidRDefault="0033500D" w:rsidP="0041032A">
      <w:pPr>
        <w:tabs>
          <w:tab w:val="left" w:pos="2880"/>
        </w:tabs>
        <w:rPr>
          <w:rFonts w:ascii="Arial" w:hAnsi="Arial" w:cs="Arial"/>
          <w:noProof w:val="0"/>
          <w:lang w:val="fr-FR"/>
        </w:rPr>
      </w:pPr>
      <w:r w:rsidRPr="009165A4">
        <w:rPr>
          <w:rFonts w:ascii="Arial" w:hAnsi="Arial" w:cs="Arial"/>
          <w:noProof w:val="0"/>
          <w:lang w:val="fr-FR"/>
        </w:rPr>
        <w:t xml:space="preserve">tau1 = </w:t>
      </w:r>
      <w:proofErr w:type="spellStart"/>
      <w:r w:rsidRPr="009165A4">
        <w:rPr>
          <w:rFonts w:ascii="Arial" w:hAnsi="Arial" w:cs="Arial"/>
          <w:noProof w:val="0"/>
          <w:lang w:val="fr-FR"/>
        </w:rPr>
        <w:t>Ls</w:t>
      </w:r>
      <w:proofErr w:type="spellEnd"/>
      <w:r w:rsidRPr="009165A4">
        <w:rPr>
          <w:rFonts w:ascii="Arial" w:hAnsi="Arial" w:cs="Arial"/>
          <w:noProof w:val="0"/>
          <w:lang w:val="fr-FR"/>
        </w:rPr>
        <w:t>/</w:t>
      </w:r>
      <w:proofErr w:type="spellStart"/>
      <w:r w:rsidRPr="009165A4">
        <w:rPr>
          <w:rFonts w:ascii="Arial" w:hAnsi="Arial" w:cs="Arial"/>
          <w:noProof w:val="0"/>
          <w:lang w:val="fr-FR"/>
        </w:rPr>
        <w:t>Rp</w:t>
      </w:r>
      <w:proofErr w:type="spellEnd"/>
      <w:r w:rsidR="008B2D93" w:rsidRPr="009165A4">
        <w:rPr>
          <w:rFonts w:ascii="Arial" w:hAnsi="Arial" w:cs="Arial"/>
          <w:noProof w:val="0"/>
          <w:lang w:val="fr-FR"/>
        </w:rPr>
        <w:tab/>
      </w:r>
      <w:r w:rsidR="008B2D93" w:rsidRPr="009165A4">
        <w:rPr>
          <w:rFonts w:ascii="Arial" w:hAnsi="Arial" w:cs="Arial"/>
          <w:noProof w:val="0"/>
          <w:color w:val="FF00FF"/>
          <w:lang w:val="fr-FR"/>
        </w:rPr>
        <w:t xml:space="preserve">// </w:t>
      </w:r>
      <w:r w:rsidRPr="009165A4">
        <w:rPr>
          <w:rFonts w:ascii="Arial" w:hAnsi="Arial" w:cs="Arial"/>
          <w:noProof w:val="0"/>
          <w:color w:val="FF00FF"/>
          <w:lang w:val="fr-FR"/>
        </w:rPr>
        <w:t xml:space="preserve">constante de temps du </w:t>
      </w:r>
      <w:proofErr w:type="spellStart"/>
      <w:r w:rsidRPr="009165A4">
        <w:rPr>
          <w:rFonts w:ascii="Arial" w:hAnsi="Arial" w:cs="Arial"/>
          <w:noProof w:val="0"/>
          <w:color w:val="FF00FF"/>
          <w:lang w:val="fr-FR"/>
        </w:rPr>
        <w:t>zero</w:t>
      </w:r>
      <w:proofErr w:type="spellEnd"/>
      <w:r w:rsidRPr="009165A4">
        <w:rPr>
          <w:rFonts w:ascii="Arial" w:hAnsi="Arial" w:cs="Arial"/>
          <w:noProof w:val="0"/>
          <w:color w:val="FF00FF"/>
          <w:lang w:val="fr-FR"/>
        </w:rPr>
        <w:t xml:space="preserve"> de la charge</w:t>
      </w:r>
    </w:p>
    <w:p w:rsidR="0033500D" w:rsidRPr="009165A4" w:rsidRDefault="0033500D" w:rsidP="0041032A">
      <w:pPr>
        <w:tabs>
          <w:tab w:val="left" w:pos="2880"/>
        </w:tabs>
        <w:rPr>
          <w:rFonts w:ascii="Arial" w:hAnsi="Arial" w:cs="Arial"/>
          <w:noProof w:val="0"/>
          <w:lang w:val="fr-FR"/>
        </w:rPr>
      </w:pPr>
      <w:r w:rsidRPr="009165A4">
        <w:rPr>
          <w:rFonts w:ascii="Arial" w:hAnsi="Arial" w:cs="Arial"/>
          <w:noProof w:val="0"/>
          <w:lang w:val="fr-FR"/>
        </w:rPr>
        <w:t xml:space="preserve">tau2 = </w:t>
      </w:r>
      <w:proofErr w:type="spellStart"/>
      <w:r w:rsidRPr="009165A4">
        <w:rPr>
          <w:rFonts w:ascii="Arial" w:hAnsi="Arial" w:cs="Arial"/>
          <w:noProof w:val="0"/>
          <w:lang w:val="fr-FR"/>
        </w:rPr>
        <w:t>Ls</w:t>
      </w:r>
      <w:proofErr w:type="spellEnd"/>
      <w:r w:rsidRPr="009165A4">
        <w:rPr>
          <w:rFonts w:ascii="Arial" w:hAnsi="Arial" w:cs="Arial"/>
          <w:noProof w:val="0"/>
          <w:lang w:val="fr-FR"/>
        </w:rPr>
        <w:t>*(</w:t>
      </w:r>
      <w:proofErr w:type="spellStart"/>
      <w:r w:rsidRPr="009165A4">
        <w:rPr>
          <w:rFonts w:ascii="Arial" w:hAnsi="Arial" w:cs="Arial"/>
          <w:noProof w:val="0"/>
          <w:lang w:val="fr-FR"/>
        </w:rPr>
        <w:t>Rp+rs</w:t>
      </w:r>
      <w:proofErr w:type="spellEnd"/>
      <w:r w:rsidRPr="009165A4">
        <w:rPr>
          <w:rFonts w:ascii="Arial" w:hAnsi="Arial" w:cs="Arial"/>
          <w:noProof w:val="0"/>
          <w:lang w:val="fr-FR"/>
        </w:rPr>
        <w:t>)/(</w:t>
      </w:r>
      <w:proofErr w:type="spellStart"/>
      <w:r w:rsidRPr="009165A4">
        <w:rPr>
          <w:rFonts w:ascii="Arial" w:hAnsi="Arial" w:cs="Arial"/>
          <w:noProof w:val="0"/>
          <w:lang w:val="fr-FR"/>
        </w:rPr>
        <w:t>Rp</w:t>
      </w:r>
      <w:proofErr w:type="spellEnd"/>
      <w:r w:rsidRPr="009165A4">
        <w:rPr>
          <w:rFonts w:ascii="Arial" w:hAnsi="Arial" w:cs="Arial"/>
          <w:noProof w:val="0"/>
          <w:lang w:val="fr-FR"/>
        </w:rPr>
        <w:t>*</w:t>
      </w:r>
      <w:proofErr w:type="spellStart"/>
      <w:r w:rsidRPr="009165A4">
        <w:rPr>
          <w:rFonts w:ascii="Arial" w:hAnsi="Arial" w:cs="Arial"/>
          <w:noProof w:val="0"/>
          <w:lang w:val="fr-FR"/>
        </w:rPr>
        <w:t>rs</w:t>
      </w:r>
      <w:proofErr w:type="spellEnd"/>
      <w:r w:rsidRPr="009165A4">
        <w:rPr>
          <w:rFonts w:ascii="Arial" w:hAnsi="Arial" w:cs="Arial"/>
          <w:noProof w:val="0"/>
          <w:lang w:val="fr-FR"/>
        </w:rPr>
        <w:t>)</w:t>
      </w:r>
      <w:r w:rsidRPr="009165A4">
        <w:rPr>
          <w:rFonts w:ascii="Arial" w:hAnsi="Arial" w:cs="Arial"/>
          <w:noProof w:val="0"/>
          <w:lang w:val="fr-FR"/>
        </w:rPr>
        <w:tab/>
      </w:r>
      <w:r w:rsidRPr="009165A4">
        <w:rPr>
          <w:rFonts w:ascii="Arial" w:hAnsi="Arial" w:cs="Arial"/>
          <w:noProof w:val="0"/>
          <w:color w:val="FF00FF"/>
          <w:lang w:val="fr-FR"/>
        </w:rPr>
        <w:t xml:space="preserve">// constante de temps du </w:t>
      </w:r>
      <w:proofErr w:type="spellStart"/>
      <w:r w:rsidRPr="009165A4">
        <w:rPr>
          <w:rFonts w:ascii="Arial" w:hAnsi="Arial" w:cs="Arial"/>
          <w:noProof w:val="0"/>
          <w:color w:val="FF00FF"/>
          <w:lang w:val="fr-FR"/>
        </w:rPr>
        <w:t>pole</w:t>
      </w:r>
      <w:proofErr w:type="spellEnd"/>
      <w:r w:rsidRPr="009165A4">
        <w:rPr>
          <w:rFonts w:ascii="Arial" w:hAnsi="Arial" w:cs="Arial"/>
          <w:noProof w:val="0"/>
          <w:color w:val="FF00FF"/>
          <w:lang w:val="fr-FR"/>
        </w:rPr>
        <w:t xml:space="preserve"> de la charge</w:t>
      </w:r>
    </w:p>
    <w:p w:rsidR="0042321D" w:rsidRPr="009165A4" w:rsidRDefault="0042321D" w:rsidP="008B2D93">
      <w:pPr>
        <w:tabs>
          <w:tab w:val="left" w:pos="1080"/>
          <w:tab w:val="left" w:pos="6840"/>
        </w:tabs>
        <w:rPr>
          <w:rFonts w:ascii="Arial" w:hAnsi="Arial" w:cs="Arial"/>
          <w:noProof w:val="0"/>
          <w:lang w:val="fr-FR"/>
        </w:rPr>
      </w:pPr>
    </w:p>
    <w:p w:rsidR="0033500D" w:rsidRPr="009165A4" w:rsidRDefault="0033500D" w:rsidP="0033500D">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discret de la charg</w:t>
      </w:r>
      <w:r w:rsidR="0042321D" w:rsidRPr="009165A4">
        <w:rPr>
          <w:rFonts w:ascii="Arial" w:hAnsi="Arial" w:cs="Arial"/>
          <w:noProof w:val="0"/>
          <w:color w:val="339966"/>
          <w:lang w:val="fr-FR"/>
        </w:rPr>
        <w:t>e</w:t>
      </w:r>
    </w:p>
    <w:p w:rsidR="0033500D" w:rsidRPr="009165A4" w:rsidRDefault="0033500D" w:rsidP="0042321D">
      <w:pPr>
        <w:tabs>
          <w:tab w:val="left" w:pos="5490"/>
        </w:tabs>
        <w:rPr>
          <w:rFonts w:ascii="Arial" w:hAnsi="Arial" w:cs="Arial"/>
          <w:noProof w:val="0"/>
          <w:lang w:val="fr-FR"/>
        </w:rPr>
      </w:pPr>
      <w:r w:rsidRPr="009165A4">
        <w:rPr>
          <w:rFonts w:ascii="Arial" w:hAnsi="Arial" w:cs="Arial"/>
          <w:noProof w:val="0"/>
          <w:lang w:val="fr-FR"/>
        </w:rPr>
        <w:t>b1 = 1/(</w:t>
      </w:r>
      <w:proofErr w:type="spellStart"/>
      <w:r w:rsidRPr="009165A4">
        <w:rPr>
          <w:rFonts w:ascii="Arial" w:hAnsi="Arial" w:cs="Arial"/>
          <w:noProof w:val="0"/>
          <w:lang w:val="fr-FR"/>
        </w:rPr>
        <w:t>Rp+rs</w:t>
      </w:r>
      <w:proofErr w:type="spellEnd"/>
      <w:r w:rsidRPr="009165A4">
        <w:rPr>
          <w:rFonts w:ascii="Arial" w:hAnsi="Arial" w:cs="Arial"/>
          <w:noProof w:val="0"/>
          <w:lang w:val="fr-FR"/>
        </w:rPr>
        <w:t>) + (1/</w:t>
      </w:r>
      <w:proofErr w:type="spellStart"/>
      <w:r w:rsidRPr="009165A4">
        <w:rPr>
          <w:rFonts w:ascii="Arial" w:hAnsi="Arial" w:cs="Arial"/>
          <w:noProof w:val="0"/>
          <w:lang w:val="fr-FR"/>
        </w:rPr>
        <w:t>rs</w:t>
      </w:r>
      <w:proofErr w:type="spellEnd"/>
      <w:r w:rsidRPr="009165A4">
        <w:rPr>
          <w:rFonts w:ascii="Arial" w:hAnsi="Arial" w:cs="Arial"/>
          <w:noProof w:val="0"/>
          <w:lang w:val="fr-FR"/>
        </w:rPr>
        <w:t xml:space="preserve"> - 1/(</w:t>
      </w:r>
      <w:proofErr w:type="spellStart"/>
      <w:r w:rsidRPr="009165A4">
        <w:rPr>
          <w:rFonts w:ascii="Arial" w:hAnsi="Arial" w:cs="Arial"/>
          <w:noProof w:val="0"/>
          <w:lang w:val="fr-FR"/>
        </w:rPr>
        <w:t>Rp+rs</w:t>
      </w:r>
      <w:proofErr w:type="spellEnd"/>
      <w:r w:rsidRPr="009165A4">
        <w:rPr>
          <w:rFonts w:ascii="Arial" w:hAnsi="Arial" w:cs="Arial"/>
          <w:noProof w:val="0"/>
          <w:lang w:val="fr-FR"/>
        </w:rPr>
        <w:t xml:space="preserve">))*(1 - </w:t>
      </w:r>
      <w:proofErr w:type="spellStart"/>
      <w:r w:rsidRPr="009165A4">
        <w:rPr>
          <w:rFonts w:ascii="Arial" w:hAnsi="Arial" w:cs="Arial"/>
          <w:noProof w:val="0"/>
          <w:lang w:val="fr-FR"/>
        </w:rPr>
        <w:t>exp</w:t>
      </w:r>
      <w:proofErr w:type="spellEnd"/>
      <w:r w:rsidRPr="009165A4">
        <w:rPr>
          <w:rFonts w:ascii="Arial" w:hAnsi="Arial" w:cs="Arial"/>
          <w:noProof w:val="0"/>
          <w:lang w:val="fr-FR"/>
        </w:rPr>
        <w:t>(-Te/tau2))</w:t>
      </w:r>
    </w:p>
    <w:p w:rsidR="0042321D" w:rsidRPr="009165A4" w:rsidRDefault="0042321D" w:rsidP="0042321D">
      <w:pPr>
        <w:tabs>
          <w:tab w:val="left" w:pos="5490"/>
        </w:tabs>
        <w:rPr>
          <w:rFonts w:ascii="Arial" w:hAnsi="Arial" w:cs="Arial"/>
          <w:noProof w:val="0"/>
          <w:lang w:val="fr-FR"/>
        </w:rPr>
      </w:pPr>
      <w:r w:rsidRPr="009165A4">
        <w:rPr>
          <w:rFonts w:ascii="Arial" w:hAnsi="Arial" w:cs="Arial"/>
          <w:noProof w:val="0"/>
          <w:lang w:val="fr-FR"/>
        </w:rPr>
        <w:t>b2 = ( -</w:t>
      </w:r>
      <w:proofErr w:type="spellStart"/>
      <w:r w:rsidRPr="009165A4">
        <w:rPr>
          <w:rFonts w:ascii="Arial" w:hAnsi="Arial" w:cs="Arial"/>
          <w:noProof w:val="0"/>
          <w:lang w:val="fr-FR"/>
        </w:rPr>
        <w:t>exp</w:t>
      </w:r>
      <w:proofErr w:type="spellEnd"/>
      <w:r w:rsidRPr="009165A4">
        <w:rPr>
          <w:rFonts w:ascii="Arial" w:hAnsi="Arial" w:cs="Arial"/>
          <w:noProof w:val="0"/>
          <w:lang w:val="fr-FR"/>
        </w:rPr>
        <w:t>(-Te/tau2)/(</w:t>
      </w:r>
      <w:proofErr w:type="spellStart"/>
      <w:r w:rsidRPr="009165A4">
        <w:rPr>
          <w:rFonts w:ascii="Arial" w:hAnsi="Arial" w:cs="Arial"/>
          <w:noProof w:val="0"/>
          <w:lang w:val="fr-FR"/>
        </w:rPr>
        <w:t>Rp+rs</w:t>
      </w:r>
      <w:proofErr w:type="spellEnd"/>
      <w:r w:rsidRPr="009165A4">
        <w:rPr>
          <w:rFonts w:ascii="Arial" w:hAnsi="Arial" w:cs="Arial"/>
          <w:noProof w:val="0"/>
          <w:lang w:val="fr-FR"/>
        </w:rPr>
        <w:t>)) / b1</w:t>
      </w:r>
      <w:r w:rsidRPr="009165A4">
        <w:rPr>
          <w:rFonts w:ascii="Arial" w:hAnsi="Arial" w:cs="Arial"/>
          <w:noProof w:val="0"/>
          <w:lang w:val="fr-FR"/>
        </w:rPr>
        <w:tab/>
      </w:r>
      <w:r w:rsidRPr="009165A4">
        <w:rPr>
          <w:rFonts w:ascii="Arial" w:hAnsi="Arial" w:cs="Arial"/>
          <w:noProof w:val="0"/>
          <w:color w:val="FF00FF"/>
          <w:lang w:val="fr-FR"/>
        </w:rPr>
        <w:t xml:space="preserve">// -b2 = </w:t>
      </w:r>
      <w:proofErr w:type="spellStart"/>
      <w:r w:rsidRPr="009165A4">
        <w:rPr>
          <w:rFonts w:ascii="Arial" w:hAnsi="Arial" w:cs="Arial"/>
          <w:noProof w:val="0"/>
          <w:color w:val="FF00FF"/>
          <w:lang w:val="fr-FR"/>
        </w:rPr>
        <w:t>zero</w:t>
      </w:r>
      <w:proofErr w:type="spellEnd"/>
      <w:r w:rsidRPr="009165A4">
        <w:rPr>
          <w:rFonts w:ascii="Arial" w:hAnsi="Arial" w:cs="Arial"/>
          <w:noProof w:val="0"/>
          <w:color w:val="FF00FF"/>
          <w:lang w:val="fr-FR"/>
        </w:rPr>
        <w:t xml:space="preserve"> discret de la charge</w:t>
      </w:r>
    </w:p>
    <w:p w:rsidR="0042321D" w:rsidRPr="009165A4" w:rsidRDefault="0042321D" w:rsidP="0042321D">
      <w:pPr>
        <w:tabs>
          <w:tab w:val="left" w:pos="2790"/>
          <w:tab w:val="left" w:pos="5490"/>
        </w:tabs>
        <w:rPr>
          <w:rFonts w:ascii="Arial" w:hAnsi="Arial" w:cs="Arial"/>
          <w:noProof w:val="0"/>
          <w:lang w:val="fr-FR"/>
        </w:rPr>
      </w:pPr>
      <w:r w:rsidRPr="009165A4">
        <w:rPr>
          <w:rFonts w:ascii="Arial" w:hAnsi="Arial" w:cs="Arial"/>
          <w:noProof w:val="0"/>
          <w:lang w:val="fr-FR"/>
        </w:rPr>
        <w:t>a1 = -</w:t>
      </w:r>
      <w:proofErr w:type="spellStart"/>
      <w:r w:rsidRPr="009165A4">
        <w:rPr>
          <w:rFonts w:ascii="Arial" w:hAnsi="Arial" w:cs="Arial"/>
          <w:noProof w:val="0"/>
          <w:lang w:val="fr-FR"/>
        </w:rPr>
        <w:t>exp</w:t>
      </w:r>
      <w:proofErr w:type="spellEnd"/>
      <w:r w:rsidRPr="009165A4">
        <w:rPr>
          <w:rFonts w:ascii="Arial" w:hAnsi="Arial" w:cs="Arial"/>
          <w:noProof w:val="0"/>
          <w:lang w:val="fr-FR"/>
        </w:rPr>
        <w:t>(-Te/tau2)</w:t>
      </w:r>
      <w:r w:rsidRPr="009165A4">
        <w:rPr>
          <w:rFonts w:ascii="Arial" w:hAnsi="Arial" w:cs="Arial"/>
          <w:noProof w:val="0"/>
          <w:lang w:val="fr-FR"/>
        </w:rPr>
        <w:tab/>
      </w:r>
      <w:r w:rsidRPr="009165A4">
        <w:rPr>
          <w:rFonts w:ascii="Arial" w:hAnsi="Arial" w:cs="Arial"/>
          <w:noProof w:val="0"/>
          <w:lang w:val="fr-FR"/>
        </w:rPr>
        <w:tab/>
      </w:r>
      <w:r w:rsidRPr="009165A4">
        <w:rPr>
          <w:rFonts w:ascii="Arial" w:hAnsi="Arial" w:cs="Arial"/>
          <w:noProof w:val="0"/>
          <w:color w:val="FF00FF"/>
          <w:lang w:val="fr-FR"/>
        </w:rPr>
        <w:t>// -a1 = pole discret de le charge</w:t>
      </w:r>
    </w:p>
    <w:p w:rsidR="0033500D" w:rsidRPr="009165A4" w:rsidRDefault="0033500D" w:rsidP="0033500D">
      <w:pPr>
        <w:tabs>
          <w:tab w:val="left" w:pos="2790"/>
        </w:tabs>
        <w:rPr>
          <w:rFonts w:ascii="Arial" w:hAnsi="Arial" w:cs="Arial"/>
          <w:noProof w:val="0"/>
          <w:lang w:val="fr-FR"/>
        </w:rPr>
      </w:pPr>
    </w:p>
    <w:p w:rsidR="009A09F2" w:rsidRPr="009165A4" w:rsidRDefault="009A09F2" w:rsidP="00155E8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w:t>
      </w:r>
      <w:r w:rsidR="00155E85" w:rsidRPr="009165A4">
        <w:rPr>
          <w:rFonts w:ascii="Arial" w:hAnsi="Arial" w:cs="Arial"/>
          <w:noProof w:val="0"/>
          <w:color w:val="339966"/>
          <w:lang w:val="fr-FR"/>
        </w:rPr>
        <w:t xml:space="preserve">du </w:t>
      </w:r>
      <w:proofErr w:type="spellStart"/>
      <w:r w:rsidR="00155E85" w:rsidRPr="009165A4">
        <w:rPr>
          <w:rFonts w:ascii="Arial" w:hAnsi="Arial" w:cs="Arial"/>
          <w:noProof w:val="0"/>
          <w:color w:val="339966"/>
          <w:lang w:val="fr-FR"/>
        </w:rPr>
        <w:t>polynome</w:t>
      </w:r>
      <w:proofErr w:type="spellEnd"/>
      <w:r w:rsidR="00155E85" w:rsidRPr="009165A4">
        <w:rPr>
          <w:rFonts w:ascii="Arial" w:hAnsi="Arial" w:cs="Arial"/>
          <w:noProof w:val="0"/>
          <w:color w:val="339966"/>
          <w:lang w:val="fr-FR"/>
        </w:rPr>
        <w:t xml:space="preserve"> </w:t>
      </w:r>
      <w:proofErr w:type="spellStart"/>
      <w:r w:rsidR="00155E85" w:rsidRPr="009165A4">
        <w:rPr>
          <w:rFonts w:ascii="Arial" w:hAnsi="Arial" w:cs="Arial"/>
          <w:noProof w:val="0"/>
          <w:color w:val="339966"/>
          <w:lang w:val="fr-FR"/>
        </w:rPr>
        <w:t>caracteristique</w:t>
      </w:r>
      <w:proofErr w:type="spellEnd"/>
      <w:r w:rsidR="00155E85" w:rsidRPr="009165A4">
        <w:rPr>
          <w:rFonts w:ascii="Arial" w:hAnsi="Arial" w:cs="Arial"/>
          <w:noProof w:val="0"/>
          <w:color w:val="339966"/>
          <w:lang w:val="fr-FR"/>
        </w:rPr>
        <w:t> ;</w:t>
      </w:r>
      <w:r w:rsidR="00155E85" w:rsidRPr="009165A4">
        <w:rPr>
          <w:rFonts w:ascii="Arial" w:hAnsi="Arial" w:cs="Arial"/>
          <w:noProof w:val="0"/>
          <w:color w:val="339966"/>
          <w:lang w:val="fr-FR"/>
        </w:rPr>
        <w:tab/>
        <w:t>P(zm1) = b1 * (1 + b2*zm1) * P’(zm1)</w:t>
      </w:r>
    </w:p>
    <w:p w:rsidR="00155E85" w:rsidRPr="00C74763" w:rsidRDefault="00155E85" w:rsidP="00155E85">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w:t>
      </w:r>
      <w:r w:rsidRPr="00C74763">
        <w:rPr>
          <w:rFonts w:ascii="Arial" w:hAnsi="Arial" w:cs="Arial"/>
          <w:noProof w:val="0"/>
          <w:color w:val="339966"/>
          <w:lang w:val="en-GB"/>
        </w:rPr>
        <w:tab/>
      </w:r>
      <w:r w:rsidRPr="00C74763">
        <w:rPr>
          <w:rFonts w:ascii="Arial" w:hAnsi="Arial" w:cs="Arial"/>
          <w:noProof w:val="0"/>
          <w:color w:val="339966"/>
          <w:lang w:val="en-GB"/>
        </w:rPr>
        <w:tab/>
        <w:t>P’(zm1) = (1 + c1*zm1) * (1 + d1*zm1 + d2*zm2)</w:t>
      </w:r>
    </w:p>
    <w:p w:rsidR="009A09F2" w:rsidRPr="009165A4" w:rsidRDefault="00155E85" w:rsidP="00097BAE">
      <w:pPr>
        <w:tabs>
          <w:tab w:val="left" w:pos="6480"/>
        </w:tabs>
        <w:rPr>
          <w:rFonts w:ascii="Arial" w:hAnsi="Arial" w:cs="Arial"/>
          <w:noProof w:val="0"/>
          <w:lang w:val="fr-FR"/>
        </w:rPr>
      </w:pPr>
      <w:r w:rsidRPr="009165A4">
        <w:rPr>
          <w:rFonts w:ascii="Arial" w:hAnsi="Arial" w:cs="Arial"/>
          <w:noProof w:val="0"/>
          <w:lang w:val="fr-FR"/>
        </w:rPr>
        <w:t>c</w:t>
      </w:r>
      <w:r w:rsidR="009A09F2" w:rsidRPr="009165A4">
        <w:rPr>
          <w:rFonts w:ascii="Arial" w:hAnsi="Arial" w:cs="Arial"/>
          <w:noProof w:val="0"/>
          <w:lang w:val="fr-FR"/>
        </w:rPr>
        <w:t xml:space="preserve">1 = </w:t>
      </w:r>
      <w:r w:rsidRPr="009165A4">
        <w:rPr>
          <w:rFonts w:ascii="Arial" w:hAnsi="Arial" w:cs="Arial"/>
          <w:noProof w:val="0"/>
          <w:lang w:val="fr-FR"/>
        </w:rPr>
        <w:t>-</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w:t>
      </w:r>
      <w:r w:rsidR="00097BAE" w:rsidRPr="009165A4">
        <w:rPr>
          <w:rFonts w:ascii="Arial" w:hAnsi="Arial" w:cs="Arial"/>
          <w:noProof w:val="0"/>
          <w:lang w:val="fr-FR"/>
        </w:rPr>
        <w:tab/>
      </w:r>
      <w:r w:rsidR="00097BAE" w:rsidRPr="009165A4">
        <w:rPr>
          <w:rFonts w:ascii="Arial" w:hAnsi="Arial" w:cs="Arial"/>
          <w:noProof w:val="0"/>
          <w:color w:val="FF00FF"/>
          <w:lang w:val="fr-FR"/>
        </w:rPr>
        <w:t>// c</w:t>
      </w:r>
    </w:p>
    <w:p w:rsidR="009A09F2" w:rsidRPr="009165A4" w:rsidRDefault="00155E85" w:rsidP="00155E85">
      <w:pPr>
        <w:tabs>
          <w:tab w:val="left" w:pos="6480"/>
        </w:tabs>
        <w:rPr>
          <w:rFonts w:ascii="Arial" w:hAnsi="Arial" w:cs="Arial"/>
          <w:noProof w:val="0"/>
          <w:lang w:val="fr-FR"/>
        </w:rPr>
      </w:pPr>
      <w:r w:rsidRPr="009165A4">
        <w:rPr>
          <w:rFonts w:ascii="Arial" w:hAnsi="Arial" w:cs="Arial"/>
          <w:noProof w:val="0"/>
          <w:lang w:val="fr-FR"/>
        </w:rPr>
        <w:t>d1</w:t>
      </w:r>
      <w:r w:rsidR="009A09F2" w:rsidRPr="009165A4">
        <w:rPr>
          <w:rFonts w:ascii="Arial" w:hAnsi="Arial" w:cs="Arial"/>
          <w:noProof w:val="0"/>
          <w:lang w:val="fr-FR"/>
        </w:rPr>
        <w:t xml:space="preserve"> = </w:t>
      </w:r>
      <w:r w:rsidRPr="009165A4">
        <w:rPr>
          <w:rFonts w:ascii="Arial" w:hAnsi="Arial" w:cs="Arial"/>
          <w:noProof w:val="0"/>
          <w:lang w:val="fr-FR"/>
        </w:rPr>
        <w:t xml:space="preserve">-2 * </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(-Te*2*pi*CLBW2*XI) * cos(Te*2*pi*CLBW2*</w:t>
      </w:r>
      <w:proofErr w:type="spellStart"/>
      <w:r w:rsidRPr="009165A4">
        <w:rPr>
          <w:rFonts w:ascii="Arial" w:hAnsi="Arial" w:cs="Arial"/>
          <w:noProof w:val="0"/>
          <w:lang w:val="fr-FR"/>
        </w:rPr>
        <w:t>sqrt</w:t>
      </w:r>
      <w:proofErr w:type="spellEnd"/>
      <w:r w:rsidRPr="009165A4">
        <w:rPr>
          <w:rFonts w:ascii="Arial" w:hAnsi="Arial" w:cs="Arial"/>
          <w:noProof w:val="0"/>
          <w:lang w:val="fr-FR"/>
        </w:rPr>
        <w:t>(1-Xi*XI)</w:t>
      </w:r>
      <w:r w:rsidRPr="009165A4">
        <w:rPr>
          <w:rFonts w:ascii="Arial" w:hAnsi="Arial" w:cs="Arial"/>
          <w:noProof w:val="0"/>
          <w:lang w:val="fr-FR"/>
        </w:rPr>
        <w:tab/>
      </w:r>
      <w:r w:rsidR="009A09F2" w:rsidRPr="009165A4">
        <w:rPr>
          <w:rFonts w:ascii="Arial" w:hAnsi="Arial" w:cs="Arial"/>
          <w:noProof w:val="0"/>
          <w:color w:val="FF00FF"/>
          <w:lang w:val="fr-FR"/>
        </w:rPr>
        <w:t xml:space="preserve">// </w:t>
      </w:r>
      <w:r w:rsidR="00097BAE" w:rsidRPr="009165A4">
        <w:rPr>
          <w:rFonts w:ascii="Arial" w:hAnsi="Arial" w:cs="Arial"/>
          <w:noProof w:val="0"/>
          <w:color w:val="FF00FF"/>
          <w:lang w:val="fr-FR"/>
        </w:rPr>
        <w:t>-</w:t>
      </w:r>
      <w:proofErr w:type="spellStart"/>
      <w:r w:rsidR="00097BAE" w:rsidRPr="009165A4">
        <w:rPr>
          <w:rFonts w:ascii="Arial" w:hAnsi="Arial" w:cs="Arial"/>
          <w:noProof w:val="0"/>
          <w:color w:val="FF00FF"/>
          <w:lang w:val="fr-FR"/>
        </w:rPr>
        <w:t>roteta</w:t>
      </w:r>
      <w:proofErr w:type="spellEnd"/>
    </w:p>
    <w:p w:rsidR="00097BAE" w:rsidRPr="009165A4" w:rsidRDefault="00097BAE" w:rsidP="00155E85">
      <w:pPr>
        <w:tabs>
          <w:tab w:val="left" w:pos="6480"/>
        </w:tabs>
        <w:rPr>
          <w:rFonts w:ascii="Arial" w:hAnsi="Arial" w:cs="Arial"/>
          <w:noProof w:val="0"/>
          <w:lang w:val="fr-FR"/>
        </w:rPr>
      </w:pPr>
      <w:r w:rsidRPr="009165A4">
        <w:rPr>
          <w:rFonts w:ascii="Arial" w:hAnsi="Arial" w:cs="Arial"/>
          <w:noProof w:val="0"/>
          <w:lang w:val="fr-FR"/>
        </w:rPr>
        <w:t xml:space="preserve">d2 = </w:t>
      </w:r>
      <w:proofErr w:type="spellStart"/>
      <w:r w:rsidRPr="009165A4">
        <w:rPr>
          <w:rFonts w:ascii="Arial" w:hAnsi="Arial" w:cs="Arial"/>
          <w:noProof w:val="0"/>
          <w:lang w:val="fr-FR"/>
        </w:rPr>
        <w:t>exp</w:t>
      </w:r>
      <w:proofErr w:type="spellEnd"/>
      <w:r w:rsidRPr="009165A4">
        <w:rPr>
          <w:rFonts w:ascii="Arial" w:hAnsi="Arial" w:cs="Arial"/>
          <w:noProof w:val="0"/>
          <w:lang w:val="fr-FR"/>
        </w:rPr>
        <w:t>(-Te*4*pi*CLBW2*XI)</w:t>
      </w:r>
      <w:r w:rsidRPr="009165A4">
        <w:rPr>
          <w:rFonts w:ascii="Arial" w:hAnsi="Arial" w:cs="Arial"/>
          <w:noProof w:val="0"/>
          <w:lang w:val="fr-FR"/>
        </w:rPr>
        <w:tab/>
      </w:r>
      <w:r w:rsidRPr="009165A4">
        <w:rPr>
          <w:rFonts w:ascii="Arial" w:hAnsi="Arial" w:cs="Arial"/>
          <w:noProof w:val="0"/>
          <w:color w:val="FF00FF"/>
          <w:lang w:val="fr-FR"/>
        </w:rPr>
        <w:t>// ro2</w:t>
      </w:r>
    </w:p>
    <w:p w:rsidR="0033500D" w:rsidRPr="009165A4" w:rsidRDefault="0033500D" w:rsidP="008B2D93">
      <w:pPr>
        <w:tabs>
          <w:tab w:val="left" w:pos="1080"/>
          <w:tab w:val="left" w:pos="6840"/>
        </w:tabs>
        <w:rPr>
          <w:rFonts w:ascii="Arial" w:hAnsi="Arial" w:cs="Arial"/>
          <w:noProof w:val="0"/>
          <w:lang w:val="fr-FR"/>
        </w:rPr>
      </w:pPr>
    </w:p>
    <w:p w:rsidR="00097BAE" w:rsidRPr="00C74763" w:rsidRDefault="00097BAE" w:rsidP="00097BAE">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 coefficients du polynome S(zm1) = s[0] + s[1]*zm1 + s[2]*zm2 + s[3]*zm3</w:t>
      </w:r>
    </w:p>
    <w:p w:rsidR="00097BAE" w:rsidRPr="00C74763" w:rsidRDefault="00097BAE" w:rsidP="00097BAE">
      <w:pPr>
        <w:tabs>
          <w:tab w:val="left" w:pos="6480"/>
        </w:tabs>
        <w:rPr>
          <w:rFonts w:ascii="Arial" w:hAnsi="Arial" w:cs="Arial"/>
          <w:noProof w:val="0"/>
          <w:lang w:val="en-GB"/>
        </w:rPr>
      </w:pPr>
      <w:r w:rsidRPr="00C74763">
        <w:rPr>
          <w:rFonts w:ascii="Arial" w:hAnsi="Arial" w:cs="Arial"/>
          <w:noProof w:val="0"/>
          <w:lang w:val="en-GB"/>
        </w:rPr>
        <w:t>s[0] = b1</w:t>
      </w:r>
    </w:p>
    <w:p w:rsidR="00097BAE" w:rsidRPr="00C74763" w:rsidRDefault="00097BAE" w:rsidP="00097BAE">
      <w:pPr>
        <w:tabs>
          <w:tab w:val="left" w:pos="6480"/>
        </w:tabs>
        <w:rPr>
          <w:rFonts w:ascii="Arial" w:hAnsi="Arial" w:cs="Arial"/>
          <w:noProof w:val="0"/>
          <w:lang w:val="en-GB"/>
        </w:rPr>
      </w:pPr>
      <w:r w:rsidRPr="00C74763">
        <w:rPr>
          <w:rFonts w:ascii="Arial" w:hAnsi="Arial" w:cs="Arial"/>
          <w:noProof w:val="0"/>
          <w:lang w:val="en-GB"/>
        </w:rPr>
        <w:t>s[1] = b1*b2 – 2*b1</w:t>
      </w:r>
    </w:p>
    <w:p w:rsidR="00097BAE" w:rsidRPr="00C74763" w:rsidRDefault="00097BAE" w:rsidP="00097BAE">
      <w:pPr>
        <w:tabs>
          <w:tab w:val="left" w:pos="6480"/>
        </w:tabs>
        <w:rPr>
          <w:rFonts w:ascii="Arial" w:hAnsi="Arial" w:cs="Arial"/>
          <w:noProof w:val="0"/>
          <w:lang w:val="en-GB"/>
        </w:rPr>
      </w:pPr>
      <w:r w:rsidRPr="00C74763">
        <w:rPr>
          <w:rFonts w:ascii="Arial" w:hAnsi="Arial" w:cs="Arial"/>
          <w:noProof w:val="0"/>
          <w:lang w:val="en-GB"/>
        </w:rPr>
        <w:t>s[2] = b1 – 2*b1</w:t>
      </w:r>
      <w:r w:rsidR="00006E66" w:rsidRPr="00C74763">
        <w:rPr>
          <w:rFonts w:ascii="Arial" w:hAnsi="Arial" w:cs="Arial"/>
          <w:noProof w:val="0"/>
          <w:lang w:val="en-GB"/>
        </w:rPr>
        <w:t>*b2</w:t>
      </w:r>
    </w:p>
    <w:p w:rsidR="00006E66" w:rsidRPr="009165A4" w:rsidRDefault="00006E66" w:rsidP="00097BAE">
      <w:pPr>
        <w:tabs>
          <w:tab w:val="left" w:pos="6480"/>
        </w:tabs>
        <w:rPr>
          <w:rFonts w:ascii="Arial" w:hAnsi="Arial" w:cs="Arial"/>
          <w:noProof w:val="0"/>
          <w:lang w:val="fr-FR"/>
        </w:rPr>
      </w:pPr>
      <w:r w:rsidRPr="009165A4">
        <w:rPr>
          <w:rFonts w:ascii="Arial" w:hAnsi="Arial" w:cs="Arial"/>
          <w:noProof w:val="0"/>
          <w:lang w:val="fr-FR"/>
        </w:rPr>
        <w:t>s[3] = b1*b2</w:t>
      </w:r>
    </w:p>
    <w:p w:rsidR="00006E66" w:rsidRPr="009165A4" w:rsidRDefault="00006E66" w:rsidP="00097BAE">
      <w:pPr>
        <w:tabs>
          <w:tab w:val="left" w:pos="6480"/>
        </w:tabs>
        <w:rPr>
          <w:rFonts w:ascii="Arial" w:hAnsi="Arial" w:cs="Arial"/>
          <w:noProof w:val="0"/>
          <w:lang w:val="fr-FR"/>
        </w:rPr>
      </w:pPr>
    </w:p>
    <w:p w:rsidR="00006E66" w:rsidRPr="009165A4" w:rsidRDefault="00006E66" w:rsidP="00006E66">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R(zm1) = r[0] + r[1]*zm1 + r[2]*zm2 + r[3]*zm3</w:t>
      </w:r>
    </w:p>
    <w:p w:rsidR="00006E66" w:rsidRPr="00C74763" w:rsidRDefault="00006E66" w:rsidP="00006E66">
      <w:pPr>
        <w:tabs>
          <w:tab w:val="left" w:pos="6480"/>
        </w:tabs>
        <w:rPr>
          <w:rFonts w:ascii="Arial" w:hAnsi="Arial" w:cs="Arial"/>
          <w:noProof w:val="0"/>
          <w:lang w:val="en-GB"/>
        </w:rPr>
      </w:pPr>
      <w:r w:rsidRPr="00C74763">
        <w:rPr>
          <w:rFonts w:ascii="Arial" w:hAnsi="Arial" w:cs="Arial"/>
          <w:noProof w:val="0"/>
          <w:lang w:val="en-GB"/>
        </w:rPr>
        <w:t>r[0] = c1 + d1 + 2 – a1</w:t>
      </w:r>
    </w:p>
    <w:p w:rsidR="00006E66" w:rsidRPr="00C74763" w:rsidRDefault="00006E66" w:rsidP="00006E66">
      <w:pPr>
        <w:tabs>
          <w:tab w:val="left" w:pos="6480"/>
        </w:tabs>
        <w:rPr>
          <w:rFonts w:ascii="Arial" w:hAnsi="Arial" w:cs="Arial"/>
          <w:noProof w:val="0"/>
          <w:lang w:val="en-GB"/>
        </w:rPr>
      </w:pPr>
      <w:r w:rsidRPr="00C74763">
        <w:rPr>
          <w:rFonts w:ascii="Arial" w:hAnsi="Arial" w:cs="Arial"/>
          <w:noProof w:val="0"/>
          <w:lang w:val="en-GB"/>
        </w:rPr>
        <w:t>r[1] = c1*d1 + d2 – 1 + 2*a1</w:t>
      </w:r>
    </w:p>
    <w:p w:rsidR="00006E66" w:rsidRPr="00C74763" w:rsidRDefault="00006E66" w:rsidP="00006E66">
      <w:pPr>
        <w:tabs>
          <w:tab w:val="left" w:pos="6480"/>
        </w:tabs>
        <w:rPr>
          <w:rFonts w:ascii="Arial" w:hAnsi="Arial" w:cs="Arial"/>
          <w:noProof w:val="0"/>
          <w:lang w:val="en-GB"/>
        </w:rPr>
      </w:pPr>
      <w:r w:rsidRPr="00C74763">
        <w:rPr>
          <w:rFonts w:ascii="Arial" w:hAnsi="Arial" w:cs="Arial"/>
          <w:noProof w:val="0"/>
          <w:lang w:val="en-GB"/>
        </w:rPr>
        <w:t>r[2] = c1*d2 – a1</w:t>
      </w:r>
    </w:p>
    <w:p w:rsidR="00097BAE" w:rsidRPr="00C74763" w:rsidRDefault="00097BAE" w:rsidP="00097BAE">
      <w:pPr>
        <w:tabs>
          <w:tab w:val="left" w:pos="6480"/>
        </w:tabs>
        <w:rPr>
          <w:rFonts w:ascii="Arial" w:hAnsi="Arial" w:cs="Arial"/>
          <w:noProof w:val="0"/>
          <w:lang w:val="en-GB"/>
        </w:rPr>
      </w:pPr>
    </w:p>
    <w:p w:rsidR="00006E66" w:rsidRPr="009165A4" w:rsidRDefault="00006E66" w:rsidP="00006E66">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T(zm1) = t[0] + t[1]*zm1 + t[2]*zm2 + t[3]*zm3</w:t>
      </w:r>
    </w:p>
    <w:p w:rsidR="00006E66" w:rsidRPr="009165A4" w:rsidRDefault="00006E66" w:rsidP="00006E66">
      <w:pPr>
        <w:tabs>
          <w:tab w:val="left" w:pos="6480"/>
        </w:tabs>
        <w:rPr>
          <w:rFonts w:ascii="Arial" w:hAnsi="Arial" w:cs="Arial"/>
          <w:noProof w:val="0"/>
          <w:lang w:val="fr-FR"/>
        </w:rPr>
      </w:pPr>
      <w:r w:rsidRPr="009165A4">
        <w:rPr>
          <w:rFonts w:ascii="Arial" w:hAnsi="Arial" w:cs="Arial"/>
          <w:noProof w:val="0"/>
          <w:lang w:val="fr-FR"/>
        </w:rPr>
        <w:t>t[0] = 1</w:t>
      </w:r>
    </w:p>
    <w:p w:rsidR="00006E66" w:rsidRPr="009165A4" w:rsidRDefault="00006E66" w:rsidP="00006E66">
      <w:pPr>
        <w:tabs>
          <w:tab w:val="left" w:pos="6480"/>
        </w:tabs>
        <w:rPr>
          <w:rFonts w:ascii="Arial" w:hAnsi="Arial" w:cs="Arial"/>
          <w:noProof w:val="0"/>
          <w:lang w:val="fr-FR"/>
        </w:rPr>
      </w:pPr>
      <w:r w:rsidRPr="009165A4">
        <w:rPr>
          <w:rFonts w:ascii="Arial" w:hAnsi="Arial" w:cs="Arial"/>
          <w:noProof w:val="0"/>
          <w:lang w:val="fr-FR"/>
        </w:rPr>
        <w:t>t[1] = c1 + d1</w:t>
      </w:r>
    </w:p>
    <w:p w:rsidR="00006E66" w:rsidRPr="009165A4" w:rsidRDefault="00006E66" w:rsidP="00006E66">
      <w:pPr>
        <w:tabs>
          <w:tab w:val="left" w:pos="6480"/>
        </w:tabs>
        <w:rPr>
          <w:rFonts w:ascii="Arial" w:hAnsi="Arial" w:cs="Arial"/>
          <w:noProof w:val="0"/>
          <w:lang w:val="fr-FR"/>
        </w:rPr>
      </w:pPr>
      <w:r w:rsidRPr="009165A4">
        <w:rPr>
          <w:rFonts w:ascii="Arial" w:hAnsi="Arial" w:cs="Arial"/>
          <w:noProof w:val="0"/>
          <w:lang w:val="fr-FR"/>
        </w:rPr>
        <w:t>t[2] = c1*d1 + d2</w:t>
      </w:r>
    </w:p>
    <w:p w:rsidR="00006E66" w:rsidRPr="009165A4" w:rsidRDefault="00006E66" w:rsidP="00006E66">
      <w:pPr>
        <w:tabs>
          <w:tab w:val="left" w:pos="6480"/>
        </w:tabs>
        <w:rPr>
          <w:rFonts w:ascii="Arial" w:hAnsi="Arial" w:cs="Arial"/>
          <w:noProof w:val="0"/>
          <w:lang w:val="fr-FR"/>
        </w:rPr>
      </w:pPr>
      <w:r w:rsidRPr="009165A4">
        <w:rPr>
          <w:rFonts w:ascii="Arial" w:hAnsi="Arial" w:cs="Arial"/>
          <w:noProof w:val="0"/>
          <w:lang w:val="fr-FR"/>
        </w:rPr>
        <w:t>t[3] = c1*d2</w:t>
      </w:r>
    </w:p>
    <w:p w:rsidR="00006E66" w:rsidRPr="009165A4" w:rsidRDefault="00006E66" w:rsidP="00097BAE">
      <w:pPr>
        <w:tabs>
          <w:tab w:val="left" w:pos="6480"/>
        </w:tabs>
        <w:rPr>
          <w:rFonts w:ascii="Arial" w:hAnsi="Arial" w:cs="Arial"/>
          <w:noProof w:val="0"/>
          <w:lang w:val="fr-FR"/>
        </w:rPr>
      </w:pPr>
    </w:p>
    <w:p w:rsidR="00006E66" w:rsidRPr="009165A4" w:rsidRDefault="00006E66" w:rsidP="00006E66">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calcul de la </w:t>
      </w:r>
      <w:proofErr w:type="spellStart"/>
      <w:r w:rsidRPr="009165A4">
        <w:rPr>
          <w:rFonts w:ascii="Arial" w:hAnsi="Arial" w:cs="Arial"/>
          <w:noProof w:val="0"/>
          <w:color w:val="339966"/>
          <w:lang w:val="fr-FR"/>
        </w:rPr>
        <w:t>reference</w:t>
      </w:r>
      <w:proofErr w:type="spellEnd"/>
      <w:r w:rsidRPr="009165A4">
        <w:rPr>
          <w:rFonts w:ascii="Arial" w:hAnsi="Arial" w:cs="Arial"/>
          <w:noProof w:val="0"/>
          <w:color w:val="339966"/>
          <w:lang w:val="fr-FR"/>
        </w:rPr>
        <w:t xml:space="preserve"> du convertisseur entre n*Te et (n+1)*Te</w:t>
      </w:r>
    </w:p>
    <w:p w:rsidR="00006E66" w:rsidRPr="009165A4" w:rsidRDefault="005749FA" w:rsidP="00EF6E75">
      <w:pPr>
        <w:tabs>
          <w:tab w:val="left" w:pos="1440"/>
          <w:tab w:val="left" w:pos="1530"/>
        </w:tabs>
        <w:rPr>
          <w:rFonts w:ascii="Arial" w:hAnsi="Arial" w:cs="Arial"/>
          <w:noProof w:val="0"/>
          <w:lang w:val="fr-FR"/>
        </w:rPr>
      </w:pPr>
      <w:r w:rsidRPr="009165A4">
        <w:rPr>
          <w:rFonts w:ascii="Arial" w:hAnsi="Arial" w:cs="Arial"/>
          <w:noProof w:val="0"/>
          <w:lang w:val="fr-FR"/>
        </w:rPr>
        <w:t>vref_pc</w:t>
      </w:r>
      <w:r w:rsidR="00EF6E75" w:rsidRPr="009165A4">
        <w:rPr>
          <w:rFonts w:ascii="Arial" w:hAnsi="Arial" w:cs="Arial"/>
          <w:noProof w:val="0"/>
          <w:lang w:val="fr-FR"/>
        </w:rPr>
        <w:t xml:space="preserve">_m0 </w:t>
      </w:r>
      <w:r w:rsidRPr="009165A4">
        <w:rPr>
          <w:rFonts w:ascii="Arial" w:hAnsi="Arial" w:cs="Arial"/>
          <w:noProof w:val="0"/>
          <w:lang w:val="fr-FR"/>
        </w:rPr>
        <w:t xml:space="preserve">= </w:t>
      </w:r>
      <w:r w:rsidR="00EF6E75" w:rsidRPr="009165A4">
        <w:rPr>
          <w:rFonts w:ascii="Arial" w:hAnsi="Arial" w:cs="Arial"/>
          <w:noProof w:val="0"/>
          <w:lang w:val="fr-FR"/>
        </w:rPr>
        <w:t>(</w:t>
      </w:r>
      <w:r w:rsidR="00EF6E75" w:rsidRPr="009165A4">
        <w:rPr>
          <w:rFonts w:ascii="Arial" w:hAnsi="Arial" w:cs="Arial"/>
          <w:noProof w:val="0"/>
          <w:lang w:val="fr-FR"/>
        </w:rPr>
        <w:tab/>
      </w:r>
      <w:r w:rsidR="00EF6E75" w:rsidRPr="009165A4">
        <w:rPr>
          <w:rFonts w:ascii="Arial" w:hAnsi="Arial" w:cs="Arial"/>
          <w:noProof w:val="0"/>
          <w:lang w:val="fr-FR"/>
        </w:rPr>
        <w:tab/>
        <w:t>( t[0]*iref_m0 + t[1]*iref_m1 + t[2]*iref_m2 + t[3]*iref_m3 )</w:t>
      </w:r>
    </w:p>
    <w:p w:rsidR="00EF6E75" w:rsidRPr="00C74763" w:rsidRDefault="00EF6E75" w:rsidP="00EF6E75">
      <w:pPr>
        <w:tabs>
          <w:tab w:val="left" w:pos="1350"/>
          <w:tab w:val="left" w:pos="1530"/>
        </w:tabs>
        <w:rPr>
          <w:rFonts w:ascii="Arial" w:hAnsi="Arial" w:cs="Arial"/>
          <w:noProof w:val="0"/>
          <w:lang w:val="en-GB"/>
        </w:rPr>
      </w:pPr>
      <w:r w:rsidRPr="009165A4">
        <w:rPr>
          <w:rFonts w:ascii="Arial" w:hAnsi="Arial" w:cs="Arial"/>
          <w:noProof w:val="0"/>
          <w:lang w:val="fr-FR"/>
        </w:rPr>
        <w:tab/>
      </w:r>
      <w:r w:rsidRPr="00C74763">
        <w:rPr>
          <w:rFonts w:ascii="Arial" w:hAnsi="Arial" w:cs="Arial"/>
          <w:noProof w:val="0"/>
          <w:lang w:val="en-GB"/>
        </w:rPr>
        <w:t>-</w:t>
      </w:r>
      <w:r w:rsidRPr="00C74763">
        <w:rPr>
          <w:rFonts w:ascii="Arial" w:hAnsi="Arial" w:cs="Arial"/>
          <w:noProof w:val="0"/>
          <w:lang w:val="en-GB"/>
        </w:rPr>
        <w:tab/>
        <w:t>( r[0]*imeas_m0 + r[1]*imeas_m1 + r[2]*imeas_m2</w:t>
      </w:r>
      <w:r w:rsidR="00431EE1" w:rsidRPr="00C74763">
        <w:rPr>
          <w:rFonts w:ascii="Arial" w:hAnsi="Arial" w:cs="Arial"/>
          <w:noProof w:val="0"/>
          <w:lang w:val="en-GB"/>
        </w:rPr>
        <w:t xml:space="preserve"> </w:t>
      </w:r>
      <w:r w:rsidRPr="00C74763">
        <w:rPr>
          <w:rFonts w:ascii="Arial" w:hAnsi="Arial" w:cs="Arial"/>
          <w:noProof w:val="0"/>
          <w:lang w:val="en-GB"/>
        </w:rPr>
        <w:t>)</w:t>
      </w:r>
    </w:p>
    <w:p w:rsidR="00EF6E75" w:rsidRPr="00C74763" w:rsidRDefault="00EF6E75" w:rsidP="00EF6E75">
      <w:pPr>
        <w:tabs>
          <w:tab w:val="left" w:pos="1350"/>
          <w:tab w:val="left" w:pos="1530"/>
        </w:tabs>
        <w:rPr>
          <w:rFonts w:ascii="Arial" w:hAnsi="Arial" w:cs="Arial"/>
          <w:noProof w:val="0"/>
          <w:lang w:val="en-GB"/>
        </w:rPr>
      </w:pPr>
      <w:r w:rsidRPr="00C74763">
        <w:rPr>
          <w:rFonts w:ascii="Arial" w:hAnsi="Arial" w:cs="Arial"/>
          <w:noProof w:val="0"/>
          <w:lang w:val="en-GB"/>
        </w:rPr>
        <w:tab/>
        <w:t>-</w:t>
      </w:r>
      <w:r w:rsidRPr="00C74763">
        <w:rPr>
          <w:rFonts w:ascii="Arial" w:hAnsi="Arial" w:cs="Arial"/>
          <w:noProof w:val="0"/>
          <w:lang w:val="en-GB"/>
        </w:rPr>
        <w:tab/>
        <w:t>(</w:t>
      </w:r>
      <w:r w:rsidR="00431EE1" w:rsidRPr="00C74763">
        <w:rPr>
          <w:rFonts w:ascii="Arial" w:hAnsi="Arial" w:cs="Arial"/>
          <w:noProof w:val="0"/>
          <w:lang w:val="en-GB"/>
        </w:rPr>
        <w:t xml:space="preserve"> s</w:t>
      </w:r>
      <w:r w:rsidRPr="00C74763">
        <w:rPr>
          <w:rFonts w:ascii="Arial" w:hAnsi="Arial" w:cs="Arial"/>
          <w:noProof w:val="0"/>
          <w:lang w:val="en-GB"/>
        </w:rPr>
        <w:t>[1]*</w:t>
      </w:r>
      <w:r w:rsidR="00431EE1" w:rsidRPr="00C74763">
        <w:rPr>
          <w:rFonts w:ascii="Arial" w:hAnsi="Arial" w:cs="Arial"/>
          <w:noProof w:val="0"/>
          <w:lang w:val="en-GB"/>
        </w:rPr>
        <w:t>vref_pc</w:t>
      </w:r>
      <w:r w:rsidRPr="00C74763">
        <w:rPr>
          <w:rFonts w:ascii="Arial" w:hAnsi="Arial" w:cs="Arial"/>
          <w:noProof w:val="0"/>
          <w:lang w:val="en-GB"/>
        </w:rPr>
        <w:t>_m1</w:t>
      </w:r>
      <w:r w:rsidR="00431EE1" w:rsidRPr="00C74763">
        <w:rPr>
          <w:rFonts w:ascii="Arial" w:hAnsi="Arial" w:cs="Arial"/>
          <w:noProof w:val="0"/>
          <w:lang w:val="en-GB"/>
        </w:rPr>
        <w:t xml:space="preserve"> + s</w:t>
      </w:r>
      <w:r w:rsidRPr="00C74763">
        <w:rPr>
          <w:rFonts w:ascii="Arial" w:hAnsi="Arial" w:cs="Arial"/>
          <w:noProof w:val="0"/>
          <w:lang w:val="en-GB"/>
        </w:rPr>
        <w:t>[2]*</w:t>
      </w:r>
      <w:r w:rsidR="00431EE1" w:rsidRPr="00C74763">
        <w:rPr>
          <w:rFonts w:ascii="Arial" w:hAnsi="Arial" w:cs="Arial"/>
          <w:noProof w:val="0"/>
          <w:lang w:val="en-GB"/>
        </w:rPr>
        <w:t>vref_pc</w:t>
      </w:r>
      <w:r w:rsidRPr="00C74763">
        <w:rPr>
          <w:rFonts w:ascii="Arial" w:hAnsi="Arial" w:cs="Arial"/>
          <w:noProof w:val="0"/>
          <w:lang w:val="en-GB"/>
        </w:rPr>
        <w:t xml:space="preserve">_m2 + </w:t>
      </w:r>
      <w:r w:rsidR="00431EE1" w:rsidRPr="00C74763">
        <w:rPr>
          <w:rFonts w:ascii="Arial" w:hAnsi="Arial" w:cs="Arial"/>
          <w:noProof w:val="0"/>
          <w:lang w:val="en-GB"/>
        </w:rPr>
        <w:t>s</w:t>
      </w:r>
      <w:r w:rsidRPr="00C74763">
        <w:rPr>
          <w:rFonts w:ascii="Arial" w:hAnsi="Arial" w:cs="Arial"/>
          <w:noProof w:val="0"/>
          <w:lang w:val="en-GB"/>
        </w:rPr>
        <w:t>[3]*</w:t>
      </w:r>
      <w:r w:rsidR="00431EE1" w:rsidRPr="00C74763">
        <w:rPr>
          <w:rFonts w:ascii="Arial" w:hAnsi="Arial" w:cs="Arial"/>
          <w:noProof w:val="0"/>
          <w:lang w:val="en-GB"/>
        </w:rPr>
        <w:t>vref_pc</w:t>
      </w:r>
      <w:r w:rsidRPr="00C74763">
        <w:rPr>
          <w:rFonts w:ascii="Arial" w:hAnsi="Arial" w:cs="Arial"/>
          <w:noProof w:val="0"/>
          <w:lang w:val="en-GB"/>
        </w:rPr>
        <w:t>_m3 )</w:t>
      </w:r>
      <w:r w:rsidR="00431EE1" w:rsidRPr="00C74763">
        <w:rPr>
          <w:rFonts w:ascii="Arial" w:hAnsi="Arial" w:cs="Arial"/>
          <w:noProof w:val="0"/>
          <w:lang w:val="en-GB"/>
        </w:rPr>
        <w:t xml:space="preserve"> ) / s[0]</w:t>
      </w:r>
    </w:p>
    <w:p w:rsidR="008B2D93" w:rsidRPr="00C74763" w:rsidRDefault="008B2D93" w:rsidP="008B2D93">
      <w:pPr>
        <w:tabs>
          <w:tab w:val="left" w:pos="1080"/>
          <w:tab w:val="left" w:pos="6840"/>
        </w:tabs>
        <w:rPr>
          <w:rFonts w:ascii="Arial" w:hAnsi="Arial" w:cs="Arial"/>
          <w:noProof w:val="0"/>
          <w:lang w:val="en-GB"/>
        </w:rPr>
      </w:pPr>
    </w:p>
    <w:p w:rsidR="0041032A" w:rsidRPr="009165A4" w:rsidRDefault="00304D4A" w:rsidP="0041032A">
      <w:pPr>
        <w:spacing w:before="60"/>
        <w:ind w:left="1890" w:hanging="1890"/>
        <w:jc w:val="both"/>
        <w:rPr>
          <w:b/>
          <w:noProof w:val="0"/>
          <w:sz w:val="26"/>
          <w:szCs w:val="26"/>
          <w:lang w:val="fr-FR"/>
        </w:rPr>
      </w:pPr>
      <w:r w:rsidRPr="00C74763">
        <w:rPr>
          <w:rFonts w:ascii="Arial" w:hAnsi="Arial" w:cs="Arial"/>
          <w:noProof w:val="0"/>
          <w:lang w:val="fr-FR"/>
        </w:rPr>
        <w:br w:type="page"/>
      </w:r>
      <w:r w:rsidR="0041032A" w:rsidRPr="009165A4">
        <w:rPr>
          <w:b/>
          <w:noProof w:val="0"/>
          <w:sz w:val="26"/>
          <w:szCs w:val="26"/>
          <w:lang w:val="fr-FR"/>
        </w:rPr>
        <w:lastRenderedPageBreak/>
        <w:t xml:space="preserve">ANNEXE </w:t>
      </w:r>
      <w:r w:rsidR="0023041E" w:rsidRPr="009165A4">
        <w:rPr>
          <w:b/>
          <w:noProof w:val="0"/>
          <w:sz w:val="26"/>
          <w:szCs w:val="26"/>
          <w:lang w:val="fr-FR"/>
        </w:rPr>
        <w:t>B3</w:t>
      </w:r>
      <w:r w:rsidR="0041032A" w:rsidRPr="009165A4">
        <w:rPr>
          <w:b/>
          <w:noProof w:val="0"/>
          <w:sz w:val="26"/>
          <w:szCs w:val="26"/>
          <w:lang w:val="fr-FR"/>
        </w:rPr>
        <w:t> :</w:t>
      </w:r>
      <w:r w:rsidR="0041032A" w:rsidRPr="009165A4">
        <w:rPr>
          <w:b/>
          <w:noProof w:val="0"/>
          <w:sz w:val="26"/>
          <w:szCs w:val="26"/>
          <w:lang w:val="fr-FR"/>
        </w:rPr>
        <w:tab/>
        <w:t xml:space="preserve">Algorithme de régulation pour aimant classique </w:t>
      </w:r>
      <w:proofErr w:type="spellStart"/>
      <w:r w:rsidR="0041032A" w:rsidRPr="009165A4">
        <w:rPr>
          <w:b/>
          <w:noProof w:val="0"/>
          <w:sz w:val="26"/>
          <w:szCs w:val="26"/>
          <w:lang w:val="fr-FR"/>
        </w:rPr>
        <w:t>a</w:t>
      </w:r>
      <w:proofErr w:type="spellEnd"/>
      <w:r w:rsidR="0041032A" w:rsidRPr="009165A4">
        <w:rPr>
          <w:b/>
          <w:noProof w:val="0"/>
          <w:sz w:val="26"/>
          <w:szCs w:val="26"/>
          <w:lang w:val="fr-FR"/>
        </w:rPr>
        <w:t xml:space="preserve"> faible constante de temps</w:t>
      </w:r>
    </w:p>
    <w:p w:rsidR="0041032A" w:rsidRPr="009165A4" w:rsidRDefault="0041032A" w:rsidP="0041032A">
      <w:pPr>
        <w:spacing w:before="60"/>
        <w:jc w:val="both"/>
        <w:rPr>
          <w:noProof w:val="0"/>
          <w:lang w:val="fr-FR"/>
        </w:rPr>
      </w:pPr>
    </w:p>
    <w:p w:rsidR="0041032A" w:rsidRPr="009165A4" w:rsidRDefault="004518C5"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charge</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cables</w:t>
      </w:r>
      <w:proofErr w:type="spellEnd"/>
      <w:r w:rsidRPr="009165A4">
        <w:rPr>
          <w:rFonts w:ascii="Arial" w:hAnsi="Arial" w:cs="Arial"/>
          <w:noProof w:val="0"/>
          <w:color w:val="FF00FF"/>
          <w:lang w:val="fr-FR"/>
        </w:rPr>
        <w:t xml:space="preserve"> DC :</w:t>
      </w:r>
      <w:r w:rsidRPr="009165A4">
        <w:rPr>
          <w:rFonts w:ascii="Arial" w:hAnsi="Arial" w:cs="Arial"/>
          <w:noProof w:val="0"/>
          <w:color w:val="FF00FF"/>
          <w:lang w:val="fr-FR"/>
        </w:rPr>
        <w:tab/>
        <w:t>LOAD.OHMS_SER</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Rp</w:t>
      </w:r>
      <w:proofErr w:type="spellEnd"/>
      <w:r w:rsidRPr="009165A4">
        <w:rPr>
          <w:rFonts w:ascii="Arial" w:hAnsi="Arial" w:cs="Arial"/>
          <w:noProof w:val="0"/>
          <w:lang w:val="fr-FR"/>
        </w:rPr>
        <w:t xml:space="preserve"> ( &gt;10^6 )</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equivalente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w:t>
      </w:r>
      <w:r w:rsidRPr="009165A4">
        <w:rPr>
          <w:rFonts w:ascii="Arial" w:hAnsi="Arial" w:cs="Arial"/>
          <w:noProof w:val="0"/>
          <w:color w:val="FF00FF"/>
          <w:lang w:val="fr-FR"/>
        </w:rPr>
        <w:tab/>
        <w:t>LOAD.OHMS_PAR</w:t>
      </w:r>
    </w:p>
    <w:p w:rsidR="0041032A" w:rsidRPr="009165A4" w:rsidRDefault="0041032A" w:rsidP="0041032A">
      <w:pPr>
        <w:tabs>
          <w:tab w:val="left" w:pos="1800"/>
          <w:tab w:val="left" w:pos="6840"/>
        </w:tabs>
        <w:rPr>
          <w:rFonts w:ascii="Arial" w:hAnsi="Arial" w:cs="Arial"/>
          <w:noProof w:val="0"/>
          <w:lang w:val="fr-FR"/>
        </w:rPr>
      </w:pPr>
      <w:proofErr w:type="spellStart"/>
      <w:r w:rsidRPr="009165A4">
        <w:rPr>
          <w:rFonts w:ascii="Arial" w:hAnsi="Arial" w:cs="Arial"/>
          <w:noProof w:val="0"/>
          <w:lang w:val="fr-FR"/>
        </w:rPr>
        <w:t>Ls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w:t>
      </w:r>
      <w:proofErr w:type="spellStart"/>
      <w:r w:rsidRPr="009165A4">
        <w:rPr>
          <w:rFonts w:ascii="Arial" w:hAnsi="Arial" w:cs="Arial"/>
          <w:noProof w:val="0"/>
          <w:color w:val="FF00FF"/>
          <w:lang w:val="fr-FR"/>
        </w:rPr>
        <w:t>l inductance</w:t>
      </w:r>
      <w:proofErr w:type="spellEnd"/>
      <w:r w:rsidRPr="009165A4">
        <w:rPr>
          <w:rFonts w:ascii="Arial" w:hAnsi="Arial" w:cs="Arial"/>
          <w:noProof w:val="0"/>
          <w:color w:val="FF00FF"/>
          <w:lang w:val="fr-FR"/>
        </w:rPr>
        <w:t xml:space="preserve"> de </w:t>
      </w:r>
      <w:proofErr w:type="spellStart"/>
      <w:r w:rsidRPr="009165A4">
        <w:rPr>
          <w:rFonts w:ascii="Arial" w:hAnsi="Arial" w:cs="Arial"/>
          <w:noProof w:val="0"/>
          <w:color w:val="FF00FF"/>
          <w:lang w:val="fr-FR"/>
        </w:rPr>
        <w:t>l aimant</w:t>
      </w:r>
      <w:proofErr w:type="spellEnd"/>
      <w:r w:rsidRPr="009165A4">
        <w:rPr>
          <w:rFonts w:ascii="Arial" w:hAnsi="Arial" w:cs="Arial"/>
          <w:noProof w:val="0"/>
          <w:color w:val="FF00FF"/>
          <w:lang w:val="fr-FR"/>
        </w:rPr>
        <w:tab/>
        <w:t>LOAD.HENRYS</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w:t>
      </w:r>
      <w:proofErr w:type="spellStart"/>
      <w:r w:rsidRPr="009165A4">
        <w:rPr>
          <w:rFonts w:ascii="Arial" w:hAnsi="Arial" w:cs="Arial"/>
          <w:noProof w:val="0"/>
          <w:color w:val="339966"/>
          <w:lang w:val="fr-FR"/>
        </w:rPr>
        <w:t>regulation</w:t>
      </w:r>
      <w:proofErr w:type="spellEnd"/>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Te</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periode</w:t>
      </w:r>
      <w:proofErr w:type="spellEnd"/>
      <w:r w:rsidRPr="009165A4">
        <w:rPr>
          <w:rFonts w:ascii="Arial" w:hAnsi="Arial" w:cs="Arial"/>
          <w:noProof w:val="0"/>
          <w:color w:val="FF00FF"/>
          <w:lang w:val="fr-FR"/>
        </w:rPr>
        <w:t xml:space="preserve"> de la </w:t>
      </w:r>
      <w:proofErr w:type="spellStart"/>
      <w:r w:rsidRPr="009165A4">
        <w:rPr>
          <w:rFonts w:ascii="Arial" w:hAnsi="Arial" w:cs="Arial"/>
          <w:noProof w:val="0"/>
          <w:color w:val="FF00FF"/>
          <w:lang w:val="fr-FR"/>
        </w:rPr>
        <w:t>regulation</w:t>
      </w:r>
      <w:proofErr w:type="spellEnd"/>
      <w:r w:rsidRPr="009165A4">
        <w:rPr>
          <w:rFonts w:ascii="Arial" w:hAnsi="Arial" w:cs="Arial"/>
          <w:noProof w:val="0"/>
          <w:color w:val="FF00FF"/>
          <w:lang w:val="fr-FR"/>
        </w:rPr>
        <w:t xml:space="preserve"> (ms) :</w:t>
      </w:r>
      <w:r w:rsidRPr="009165A4">
        <w:rPr>
          <w:rFonts w:ascii="Arial" w:hAnsi="Arial" w:cs="Arial"/>
          <w:noProof w:val="0"/>
          <w:color w:val="FF00FF"/>
          <w:lang w:val="fr-FR"/>
        </w:rPr>
        <w:tab/>
        <w:t>ILOOP.PERIOD</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CLBW</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du pole simple :</w:t>
      </w:r>
      <w:r w:rsidRPr="009165A4">
        <w:rPr>
          <w:rFonts w:ascii="Arial" w:hAnsi="Arial" w:cs="Arial"/>
          <w:noProof w:val="0"/>
          <w:color w:val="FF00FF"/>
          <w:lang w:val="fr-FR"/>
        </w:rPr>
        <w:tab/>
        <w:t>LOAD.CLBW</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CLBW2 ( = 0 )</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LOAD.CLBW2</w:t>
      </w:r>
    </w:p>
    <w:p w:rsidR="0041032A" w:rsidRPr="009165A4" w:rsidRDefault="0041032A" w:rsidP="0041032A">
      <w:pPr>
        <w:tabs>
          <w:tab w:val="left" w:pos="1800"/>
          <w:tab w:val="left" w:pos="6840"/>
        </w:tabs>
        <w:rPr>
          <w:rFonts w:ascii="Arial" w:hAnsi="Arial" w:cs="Arial"/>
          <w:noProof w:val="0"/>
          <w:lang w:val="fr-FR"/>
        </w:rPr>
      </w:pPr>
      <w:r w:rsidRPr="009165A4">
        <w:rPr>
          <w:rFonts w:ascii="Arial" w:hAnsi="Arial" w:cs="Arial"/>
          <w:noProof w:val="0"/>
          <w:lang w:val="fr-FR"/>
        </w:rPr>
        <w:t>XI</w:t>
      </w:r>
      <w:r w:rsidRPr="009165A4">
        <w:rPr>
          <w:rFonts w:ascii="Arial" w:hAnsi="Arial" w:cs="Arial"/>
          <w:noProof w:val="0"/>
          <w:lang w:val="fr-FR"/>
        </w:rPr>
        <w:tab/>
      </w:r>
      <w:r w:rsidRPr="009165A4">
        <w:rPr>
          <w:rFonts w:ascii="Arial" w:hAnsi="Arial" w:cs="Arial"/>
          <w:noProof w:val="0"/>
          <w:color w:val="FF00FF"/>
          <w:lang w:val="fr-FR"/>
        </w:rPr>
        <w:t xml:space="preserve">// facteur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LOAD.Z</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continu de la charge</w:t>
      </w:r>
    </w:p>
    <w:p w:rsidR="0041032A" w:rsidRPr="009165A4" w:rsidRDefault="0041032A" w:rsidP="0041032A">
      <w:pPr>
        <w:tabs>
          <w:tab w:val="left" w:pos="2880"/>
        </w:tabs>
        <w:rPr>
          <w:rFonts w:ascii="Arial" w:hAnsi="Arial" w:cs="Arial"/>
          <w:noProof w:val="0"/>
          <w:lang w:val="fr-FR"/>
        </w:rPr>
      </w:pPr>
      <w:proofErr w:type="spellStart"/>
      <w:r w:rsidRPr="009165A4">
        <w:rPr>
          <w:rFonts w:ascii="Arial" w:hAnsi="Arial" w:cs="Arial"/>
          <w:noProof w:val="0"/>
          <w:lang w:val="fr-FR"/>
        </w:rPr>
        <w:t>Gs</w:t>
      </w:r>
      <w:proofErr w:type="spellEnd"/>
      <w:r w:rsidRPr="009165A4">
        <w:rPr>
          <w:rFonts w:ascii="Arial" w:hAnsi="Arial" w:cs="Arial"/>
          <w:noProof w:val="0"/>
          <w:lang w:val="fr-FR"/>
        </w:rPr>
        <w:t xml:space="preserve"> = 1/</w:t>
      </w: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gain statique de la charge</w:t>
      </w:r>
    </w:p>
    <w:p w:rsidR="0041032A" w:rsidRPr="009165A4" w:rsidRDefault="005F478B" w:rsidP="0041032A">
      <w:pPr>
        <w:tabs>
          <w:tab w:val="left" w:pos="2880"/>
        </w:tabs>
        <w:rPr>
          <w:rFonts w:ascii="Arial" w:hAnsi="Arial" w:cs="Arial"/>
          <w:noProof w:val="0"/>
          <w:lang w:val="fr-FR"/>
        </w:rPr>
      </w:pPr>
      <w:r w:rsidRPr="009165A4">
        <w:rPr>
          <w:rFonts w:ascii="Arial" w:hAnsi="Arial" w:cs="Arial"/>
          <w:noProof w:val="0"/>
          <w:lang w:val="fr-FR"/>
        </w:rPr>
        <w:t xml:space="preserve">tau2 = </w:t>
      </w:r>
      <w:proofErr w:type="spellStart"/>
      <w:r w:rsidRPr="009165A4">
        <w:rPr>
          <w:rFonts w:ascii="Arial" w:hAnsi="Arial" w:cs="Arial"/>
          <w:noProof w:val="0"/>
          <w:lang w:val="fr-FR"/>
        </w:rPr>
        <w:t>Ls</w:t>
      </w:r>
      <w:proofErr w:type="spellEnd"/>
      <w:r w:rsidRPr="009165A4">
        <w:rPr>
          <w:rFonts w:ascii="Arial" w:hAnsi="Arial" w:cs="Arial"/>
          <w:noProof w:val="0"/>
          <w:lang w:val="fr-FR"/>
        </w:rPr>
        <w:t>/</w:t>
      </w:r>
      <w:proofErr w:type="spellStart"/>
      <w:r w:rsidRPr="009165A4">
        <w:rPr>
          <w:rFonts w:ascii="Arial" w:hAnsi="Arial" w:cs="Arial"/>
          <w:noProof w:val="0"/>
          <w:lang w:val="fr-FR"/>
        </w:rPr>
        <w:t>rs</w:t>
      </w:r>
      <w:proofErr w:type="spellEnd"/>
      <w:r w:rsidR="0041032A" w:rsidRPr="009165A4">
        <w:rPr>
          <w:rFonts w:ascii="Arial" w:hAnsi="Arial" w:cs="Arial"/>
          <w:noProof w:val="0"/>
          <w:lang w:val="fr-FR"/>
        </w:rPr>
        <w:tab/>
      </w:r>
      <w:r w:rsidR="0041032A" w:rsidRPr="009165A4">
        <w:rPr>
          <w:rFonts w:ascii="Arial" w:hAnsi="Arial" w:cs="Arial"/>
          <w:noProof w:val="0"/>
          <w:color w:val="FF00FF"/>
          <w:lang w:val="fr-FR"/>
        </w:rPr>
        <w:t xml:space="preserve">// constante de temps du </w:t>
      </w:r>
      <w:proofErr w:type="spellStart"/>
      <w:r w:rsidR="0041032A" w:rsidRPr="009165A4">
        <w:rPr>
          <w:rFonts w:ascii="Arial" w:hAnsi="Arial" w:cs="Arial"/>
          <w:noProof w:val="0"/>
          <w:color w:val="FF00FF"/>
          <w:lang w:val="fr-FR"/>
        </w:rPr>
        <w:t>pole</w:t>
      </w:r>
      <w:proofErr w:type="spellEnd"/>
      <w:r w:rsidR="0041032A" w:rsidRPr="009165A4">
        <w:rPr>
          <w:rFonts w:ascii="Arial" w:hAnsi="Arial" w:cs="Arial"/>
          <w:noProof w:val="0"/>
          <w:color w:val="FF00FF"/>
          <w:lang w:val="fr-FR"/>
        </w:rPr>
        <w:t xml:space="preserve"> de la charge</w:t>
      </w:r>
    </w:p>
    <w:p w:rsidR="0041032A" w:rsidRPr="009165A4" w:rsidRDefault="0041032A" w:rsidP="0041032A">
      <w:pPr>
        <w:tabs>
          <w:tab w:val="left" w:pos="1080"/>
          <w:tab w:val="left" w:pos="6840"/>
        </w:tabs>
        <w:rPr>
          <w:rFonts w:ascii="Arial" w:hAnsi="Arial" w:cs="Arial"/>
          <w:noProof w:val="0"/>
          <w:lang w:val="fr-FR"/>
        </w:rPr>
      </w:pPr>
    </w:p>
    <w:p w:rsidR="0041032A" w:rsidRPr="009165A4" w:rsidRDefault="0041032A" w:rsidP="0041032A">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discret de la charge</w:t>
      </w:r>
    </w:p>
    <w:p w:rsidR="0041032A" w:rsidRPr="009165A4" w:rsidRDefault="005F478B" w:rsidP="0041032A">
      <w:pPr>
        <w:tabs>
          <w:tab w:val="left" w:pos="5490"/>
        </w:tabs>
        <w:rPr>
          <w:rFonts w:ascii="Arial" w:hAnsi="Arial" w:cs="Arial"/>
          <w:noProof w:val="0"/>
          <w:lang w:val="fr-FR"/>
        </w:rPr>
      </w:pPr>
      <w:r w:rsidRPr="009165A4">
        <w:rPr>
          <w:rFonts w:ascii="Arial" w:hAnsi="Arial" w:cs="Arial"/>
          <w:noProof w:val="0"/>
          <w:lang w:val="fr-FR"/>
        </w:rPr>
        <w:t xml:space="preserve">b1 = (1 - </w:t>
      </w:r>
      <w:proofErr w:type="spellStart"/>
      <w:r w:rsidRPr="009165A4">
        <w:rPr>
          <w:rFonts w:ascii="Arial" w:hAnsi="Arial" w:cs="Arial"/>
          <w:noProof w:val="0"/>
          <w:lang w:val="fr-FR"/>
        </w:rPr>
        <w:t>exp</w:t>
      </w:r>
      <w:proofErr w:type="spellEnd"/>
      <w:r w:rsidRPr="009165A4">
        <w:rPr>
          <w:rFonts w:ascii="Arial" w:hAnsi="Arial" w:cs="Arial"/>
          <w:noProof w:val="0"/>
          <w:lang w:val="fr-FR"/>
        </w:rPr>
        <w:t xml:space="preserve">(-Te/tau2) / </w:t>
      </w:r>
      <w:proofErr w:type="spellStart"/>
      <w:r w:rsidRPr="009165A4">
        <w:rPr>
          <w:rFonts w:ascii="Arial" w:hAnsi="Arial" w:cs="Arial"/>
          <w:noProof w:val="0"/>
          <w:lang w:val="fr-FR"/>
        </w:rPr>
        <w:t>rs</w:t>
      </w:r>
      <w:proofErr w:type="spellEnd"/>
    </w:p>
    <w:p w:rsidR="0041032A" w:rsidRPr="009165A4" w:rsidRDefault="0041032A" w:rsidP="00667AB7">
      <w:pPr>
        <w:tabs>
          <w:tab w:val="left" w:pos="2880"/>
        </w:tabs>
        <w:rPr>
          <w:rFonts w:ascii="Arial" w:hAnsi="Arial" w:cs="Arial"/>
          <w:noProof w:val="0"/>
          <w:lang w:val="fr-FR"/>
        </w:rPr>
      </w:pPr>
      <w:r w:rsidRPr="009165A4">
        <w:rPr>
          <w:rFonts w:ascii="Arial" w:hAnsi="Arial" w:cs="Arial"/>
          <w:noProof w:val="0"/>
          <w:lang w:val="fr-FR"/>
        </w:rPr>
        <w:t>a1 = -</w:t>
      </w:r>
      <w:proofErr w:type="spellStart"/>
      <w:r w:rsidRPr="009165A4">
        <w:rPr>
          <w:rFonts w:ascii="Arial" w:hAnsi="Arial" w:cs="Arial"/>
          <w:noProof w:val="0"/>
          <w:lang w:val="fr-FR"/>
        </w:rPr>
        <w:t>exp</w:t>
      </w:r>
      <w:proofErr w:type="spellEnd"/>
      <w:r w:rsidRPr="009165A4">
        <w:rPr>
          <w:rFonts w:ascii="Arial" w:hAnsi="Arial" w:cs="Arial"/>
          <w:noProof w:val="0"/>
          <w:lang w:val="fr-FR"/>
        </w:rPr>
        <w:t>(-Te/tau2)</w:t>
      </w:r>
      <w:r w:rsidRPr="009165A4">
        <w:rPr>
          <w:rFonts w:ascii="Arial" w:hAnsi="Arial" w:cs="Arial"/>
          <w:noProof w:val="0"/>
          <w:lang w:val="fr-FR"/>
        </w:rPr>
        <w:tab/>
      </w:r>
      <w:r w:rsidRPr="009165A4">
        <w:rPr>
          <w:rFonts w:ascii="Arial" w:hAnsi="Arial" w:cs="Arial"/>
          <w:noProof w:val="0"/>
          <w:color w:val="FF00FF"/>
          <w:lang w:val="fr-FR"/>
        </w:rPr>
        <w:t>// -a1 = pole discret de le charge</w:t>
      </w:r>
    </w:p>
    <w:p w:rsidR="0041032A" w:rsidRPr="009165A4" w:rsidRDefault="0041032A" w:rsidP="0041032A">
      <w:pPr>
        <w:tabs>
          <w:tab w:val="left" w:pos="2790"/>
        </w:tabs>
        <w:rPr>
          <w:rFonts w:ascii="Arial" w:hAnsi="Arial" w:cs="Arial"/>
          <w:noProof w:val="0"/>
          <w:lang w:val="fr-FR"/>
        </w:rPr>
      </w:pP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caracteristi</w:t>
      </w:r>
      <w:r w:rsidR="005F478B" w:rsidRPr="009165A4">
        <w:rPr>
          <w:rFonts w:ascii="Arial" w:hAnsi="Arial" w:cs="Arial"/>
          <w:noProof w:val="0"/>
          <w:color w:val="339966"/>
          <w:lang w:val="fr-FR"/>
        </w:rPr>
        <w:t>que</w:t>
      </w:r>
      <w:proofErr w:type="spellEnd"/>
      <w:r w:rsidR="005F478B" w:rsidRPr="009165A4">
        <w:rPr>
          <w:rFonts w:ascii="Arial" w:hAnsi="Arial" w:cs="Arial"/>
          <w:noProof w:val="0"/>
          <w:color w:val="339966"/>
          <w:lang w:val="fr-FR"/>
        </w:rPr>
        <w:t> ;</w:t>
      </w:r>
      <w:r w:rsidR="005F478B" w:rsidRPr="009165A4">
        <w:rPr>
          <w:rFonts w:ascii="Arial" w:hAnsi="Arial" w:cs="Arial"/>
          <w:noProof w:val="0"/>
          <w:color w:val="339966"/>
          <w:lang w:val="fr-FR"/>
        </w:rPr>
        <w:tab/>
        <w:t>P(zm1) = b1</w:t>
      </w:r>
      <w:r w:rsidRPr="009165A4">
        <w:rPr>
          <w:rFonts w:ascii="Arial" w:hAnsi="Arial" w:cs="Arial"/>
          <w:noProof w:val="0"/>
          <w:color w:val="339966"/>
          <w:lang w:val="fr-FR"/>
        </w:rPr>
        <w:t xml:space="preserve"> * P’(zm1)</w:t>
      </w: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w:t>
      </w:r>
      <w:r w:rsidRPr="009165A4">
        <w:rPr>
          <w:rFonts w:ascii="Arial" w:hAnsi="Arial" w:cs="Arial"/>
          <w:noProof w:val="0"/>
          <w:color w:val="339966"/>
          <w:lang w:val="fr-FR"/>
        </w:rPr>
        <w:tab/>
      </w:r>
      <w:r w:rsidRPr="009165A4">
        <w:rPr>
          <w:rFonts w:ascii="Arial" w:hAnsi="Arial" w:cs="Arial"/>
          <w:noProof w:val="0"/>
          <w:color w:val="339966"/>
          <w:lang w:val="fr-FR"/>
        </w:rPr>
        <w:tab/>
        <w:t>P’(zm1) = (1 + c1</w:t>
      </w:r>
      <w:r w:rsidR="005F478B" w:rsidRPr="009165A4">
        <w:rPr>
          <w:rFonts w:ascii="Arial" w:hAnsi="Arial" w:cs="Arial"/>
          <w:noProof w:val="0"/>
          <w:color w:val="339966"/>
          <w:lang w:val="fr-FR"/>
        </w:rPr>
        <w:t>*zm1)</w:t>
      </w:r>
    </w:p>
    <w:p w:rsidR="0041032A" w:rsidRPr="009165A4" w:rsidRDefault="0041032A" w:rsidP="0041032A">
      <w:pPr>
        <w:tabs>
          <w:tab w:val="left" w:pos="6480"/>
        </w:tabs>
        <w:rPr>
          <w:rFonts w:ascii="Arial" w:hAnsi="Arial" w:cs="Arial"/>
          <w:noProof w:val="0"/>
          <w:lang w:val="fr-FR"/>
        </w:rPr>
      </w:pPr>
      <w:r w:rsidRPr="009165A4">
        <w:rPr>
          <w:rFonts w:ascii="Arial" w:hAnsi="Arial" w:cs="Arial"/>
          <w:noProof w:val="0"/>
          <w:lang w:val="fr-FR"/>
        </w:rPr>
        <w:t>c1 = -</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w:t>
      </w:r>
      <w:r w:rsidRPr="009165A4">
        <w:rPr>
          <w:rFonts w:ascii="Arial" w:hAnsi="Arial" w:cs="Arial"/>
          <w:noProof w:val="0"/>
          <w:lang w:val="fr-FR"/>
        </w:rPr>
        <w:tab/>
      </w:r>
      <w:r w:rsidRPr="009165A4">
        <w:rPr>
          <w:rFonts w:ascii="Arial" w:hAnsi="Arial" w:cs="Arial"/>
          <w:noProof w:val="0"/>
          <w:color w:val="FF00FF"/>
          <w:lang w:val="fr-FR"/>
        </w:rPr>
        <w:t>// c</w:t>
      </w:r>
    </w:p>
    <w:p w:rsidR="0041032A" w:rsidRPr="009165A4" w:rsidRDefault="0041032A" w:rsidP="0041032A">
      <w:pPr>
        <w:tabs>
          <w:tab w:val="left" w:pos="1080"/>
          <w:tab w:val="left" w:pos="6840"/>
        </w:tabs>
        <w:rPr>
          <w:rFonts w:ascii="Arial" w:hAnsi="Arial" w:cs="Arial"/>
          <w:noProof w:val="0"/>
          <w:lang w:val="fr-FR"/>
        </w:rPr>
      </w:pPr>
    </w:p>
    <w:p w:rsidR="0041032A" w:rsidRPr="00C74763" w:rsidRDefault="0041032A" w:rsidP="0041032A">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 coefficients du polynome S(zm1) = s[0] + s[1]*zm1 + s[2]*zm2 + s[3]*zm3</w:t>
      </w:r>
    </w:p>
    <w:p w:rsidR="0041032A" w:rsidRPr="00C74763" w:rsidRDefault="0041032A" w:rsidP="000E3C9D">
      <w:pPr>
        <w:tabs>
          <w:tab w:val="left" w:pos="2880"/>
        </w:tabs>
        <w:rPr>
          <w:rFonts w:ascii="Arial" w:hAnsi="Arial" w:cs="Arial"/>
          <w:noProof w:val="0"/>
          <w:lang w:val="en-GB"/>
        </w:rPr>
      </w:pPr>
      <w:r w:rsidRPr="00C74763">
        <w:rPr>
          <w:rFonts w:ascii="Arial" w:hAnsi="Arial" w:cs="Arial"/>
          <w:noProof w:val="0"/>
          <w:lang w:val="en-GB"/>
        </w:rPr>
        <w:t>s[0] = b1</w:t>
      </w:r>
      <w:r w:rsidR="000E3C9D" w:rsidRPr="00C74763">
        <w:rPr>
          <w:rFonts w:ascii="Arial" w:hAnsi="Arial" w:cs="Arial"/>
          <w:noProof w:val="0"/>
          <w:lang w:val="en-GB"/>
        </w:rPr>
        <w:tab/>
      </w:r>
      <w:r w:rsidR="000E3C9D" w:rsidRPr="00C74763">
        <w:rPr>
          <w:rFonts w:ascii="Arial" w:hAnsi="Arial" w:cs="Arial"/>
          <w:noProof w:val="0"/>
          <w:color w:val="FF00FF"/>
          <w:lang w:val="en-GB"/>
        </w:rPr>
        <w:t>// or s[0] = 1</w:t>
      </w:r>
    </w:p>
    <w:p w:rsidR="0041032A" w:rsidRPr="00C74763" w:rsidRDefault="005F478B" w:rsidP="000E3C9D">
      <w:pPr>
        <w:tabs>
          <w:tab w:val="left" w:pos="2880"/>
        </w:tabs>
        <w:rPr>
          <w:rFonts w:ascii="Arial" w:hAnsi="Arial" w:cs="Arial"/>
          <w:noProof w:val="0"/>
          <w:lang w:val="en-GB"/>
        </w:rPr>
      </w:pPr>
      <w:r w:rsidRPr="00C74763">
        <w:rPr>
          <w:rFonts w:ascii="Arial" w:hAnsi="Arial" w:cs="Arial"/>
          <w:noProof w:val="0"/>
          <w:lang w:val="en-GB"/>
        </w:rPr>
        <w:t xml:space="preserve">s[1] = </w:t>
      </w:r>
      <w:r w:rsidR="000E3C9D" w:rsidRPr="00C74763">
        <w:rPr>
          <w:rFonts w:ascii="Arial" w:hAnsi="Arial" w:cs="Arial"/>
          <w:noProof w:val="0"/>
          <w:lang w:val="en-GB"/>
        </w:rPr>
        <w:t>-</w:t>
      </w:r>
      <w:r w:rsidRPr="00C74763">
        <w:rPr>
          <w:rFonts w:ascii="Arial" w:hAnsi="Arial" w:cs="Arial"/>
          <w:noProof w:val="0"/>
          <w:lang w:val="en-GB"/>
        </w:rPr>
        <w:t>b1</w:t>
      </w:r>
      <w:r w:rsidR="000E3C9D" w:rsidRPr="00C74763">
        <w:rPr>
          <w:rFonts w:ascii="Arial" w:hAnsi="Arial" w:cs="Arial"/>
          <w:noProof w:val="0"/>
          <w:lang w:val="en-GB"/>
        </w:rPr>
        <w:tab/>
      </w:r>
      <w:r w:rsidR="000E3C9D" w:rsidRPr="00C74763">
        <w:rPr>
          <w:rFonts w:ascii="Arial" w:hAnsi="Arial" w:cs="Arial"/>
          <w:noProof w:val="0"/>
          <w:color w:val="FF00FF"/>
          <w:lang w:val="en-GB"/>
        </w:rPr>
        <w:t>// or s[0] = -1</w:t>
      </w:r>
    </w:p>
    <w:p w:rsidR="0041032A" w:rsidRPr="00C74763" w:rsidRDefault="0041032A" w:rsidP="000E3C9D">
      <w:pPr>
        <w:tabs>
          <w:tab w:val="left" w:pos="2880"/>
          <w:tab w:val="left" w:pos="6480"/>
        </w:tabs>
        <w:rPr>
          <w:rFonts w:ascii="Arial" w:hAnsi="Arial" w:cs="Arial"/>
          <w:noProof w:val="0"/>
          <w:lang w:val="en-GB"/>
        </w:rPr>
      </w:pPr>
    </w:p>
    <w:p w:rsidR="0041032A" w:rsidRPr="009165A4" w:rsidRDefault="0041032A" w:rsidP="000E3C9D">
      <w:pPr>
        <w:tabs>
          <w:tab w:val="left" w:pos="1080"/>
          <w:tab w:val="left" w:pos="28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R(zm1) = r[0] + r[1]*zm1 + r[2]*zm2 + r[3]*zm3</w:t>
      </w:r>
    </w:p>
    <w:p w:rsidR="0041032A" w:rsidRPr="00C74763" w:rsidRDefault="0041032A" w:rsidP="000E3C9D">
      <w:pPr>
        <w:tabs>
          <w:tab w:val="left" w:pos="2880"/>
        </w:tabs>
        <w:rPr>
          <w:rFonts w:ascii="Arial" w:hAnsi="Arial" w:cs="Arial"/>
          <w:noProof w:val="0"/>
          <w:lang w:val="en-GB"/>
        </w:rPr>
      </w:pPr>
      <w:r w:rsidRPr="00C74763">
        <w:rPr>
          <w:rFonts w:ascii="Arial" w:hAnsi="Arial" w:cs="Arial"/>
          <w:noProof w:val="0"/>
          <w:lang w:val="en-GB"/>
        </w:rPr>
        <w:t xml:space="preserve">r[0] = </w:t>
      </w:r>
      <w:r w:rsidR="005F478B" w:rsidRPr="00C74763">
        <w:rPr>
          <w:rFonts w:ascii="Arial" w:hAnsi="Arial" w:cs="Arial"/>
          <w:noProof w:val="0"/>
          <w:lang w:val="en-GB"/>
        </w:rPr>
        <w:t xml:space="preserve">1 + </w:t>
      </w:r>
      <w:r w:rsidRPr="00C74763">
        <w:rPr>
          <w:rFonts w:ascii="Arial" w:hAnsi="Arial" w:cs="Arial"/>
          <w:noProof w:val="0"/>
          <w:lang w:val="en-GB"/>
        </w:rPr>
        <w:t>c1</w:t>
      </w:r>
      <w:r w:rsidR="000E3C9D" w:rsidRPr="00C74763">
        <w:rPr>
          <w:rFonts w:ascii="Arial" w:hAnsi="Arial" w:cs="Arial"/>
          <w:noProof w:val="0"/>
          <w:lang w:val="en-GB"/>
        </w:rPr>
        <w:tab/>
      </w:r>
      <w:r w:rsidR="000E3C9D" w:rsidRPr="00C74763">
        <w:rPr>
          <w:rFonts w:ascii="Arial" w:hAnsi="Arial" w:cs="Arial"/>
          <w:noProof w:val="0"/>
          <w:color w:val="FF00FF"/>
          <w:lang w:val="en-GB"/>
        </w:rPr>
        <w:t>// or r[0] = (1 + c1) / b1</w:t>
      </w:r>
    </w:p>
    <w:p w:rsidR="0041032A" w:rsidRPr="00C74763" w:rsidRDefault="0041032A" w:rsidP="000E3C9D">
      <w:pPr>
        <w:tabs>
          <w:tab w:val="left" w:pos="2880"/>
        </w:tabs>
        <w:rPr>
          <w:rFonts w:ascii="Arial" w:hAnsi="Arial" w:cs="Arial"/>
          <w:noProof w:val="0"/>
          <w:lang w:val="en-GB"/>
        </w:rPr>
      </w:pPr>
      <w:r w:rsidRPr="00C74763">
        <w:rPr>
          <w:rFonts w:ascii="Arial" w:hAnsi="Arial" w:cs="Arial"/>
          <w:noProof w:val="0"/>
          <w:lang w:val="en-GB"/>
        </w:rPr>
        <w:t xml:space="preserve">r[1] = </w:t>
      </w:r>
      <w:r w:rsidR="005F478B" w:rsidRPr="00C74763">
        <w:rPr>
          <w:rFonts w:ascii="Arial" w:hAnsi="Arial" w:cs="Arial"/>
          <w:noProof w:val="0"/>
          <w:lang w:val="en-GB"/>
        </w:rPr>
        <w:t>a1 * (1 + c1)</w:t>
      </w:r>
      <w:r w:rsidR="000E3C9D" w:rsidRPr="00C74763">
        <w:rPr>
          <w:rFonts w:ascii="Arial" w:hAnsi="Arial" w:cs="Arial"/>
          <w:noProof w:val="0"/>
          <w:lang w:val="en-GB"/>
        </w:rPr>
        <w:tab/>
      </w:r>
      <w:r w:rsidR="000E3C9D" w:rsidRPr="00C74763">
        <w:rPr>
          <w:rFonts w:ascii="Arial" w:hAnsi="Arial" w:cs="Arial"/>
          <w:noProof w:val="0"/>
          <w:color w:val="FF00FF"/>
          <w:lang w:val="en-GB"/>
        </w:rPr>
        <w:t>// or r[1] = a1 * (1 + c1) / b1</w:t>
      </w:r>
    </w:p>
    <w:p w:rsidR="0041032A" w:rsidRPr="00C74763" w:rsidRDefault="0041032A" w:rsidP="000E3C9D">
      <w:pPr>
        <w:tabs>
          <w:tab w:val="left" w:pos="2880"/>
          <w:tab w:val="left" w:pos="6480"/>
        </w:tabs>
        <w:rPr>
          <w:rFonts w:ascii="Arial" w:hAnsi="Arial" w:cs="Arial"/>
          <w:noProof w:val="0"/>
          <w:lang w:val="en-GB"/>
        </w:rPr>
      </w:pPr>
    </w:p>
    <w:p w:rsidR="0041032A" w:rsidRPr="009165A4" w:rsidRDefault="0041032A" w:rsidP="000E3C9D">
      <w:pPr>
        <w:tabs>
          <w:tab w:val="left" w:pos="1080"/>
          <w:tab w:val="left" w:pos="28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T(zm1) = t[0] + t[1]*zm1 + t[2]*zm2 + t[3]*zm3</w:t>
      </w:r>
    </w:p>
    <w:p w:rsidR="005F478B" w:rsidRPr="009165A4" w:rsidRDefault="005F478B" w:rsidP="000E3C9D">
      <w:pPr>
        <w:tabs>
          <w:tab w:val="left" w:pos="2880"/>
        </w:tabs>
        <w:rPr>
          <w:rFonts w:ascii="Arial" w:hAnsi="Arial" w:cs="Arial"/>
          <w:noProof w:val="0"/>
          <w:lang w:val="fr-FR"/>
        </w:rPr>
      </w:pPr>
      <w:r w:rsidRPr="009165A4">
        <w:rPr>
          <w:rFonts w:ascii="Arial" w:hAnsi="Arial" w:cs="Arial"/>
          <w:noProof w:val="0"/>
          <w:lang w:val="fr-FR"/>
        </w:rPr>
        <w:t>t[0] = 1 + c1</w:t>
      </w:r>
      <w:r w:rsidR="000E3C9D" w:rsidRPr="009165A4">
        <w:rPr>
          <w:rFonts w:ascii="Arial" w:hAnsi="Arial" w:cs="Arial"/>
          <w:noProof w:val="0"/>
          <w:lang w:val="fr-FR"/>
        </w:rPr>
        <w:tab/>
      </w:r>
      <w:r w:rsidR="000E3C9D" w:rsidRPr="009165A4">
        <w:rPr>
          <w:rFonts w:ascii="Arial" w:hAnsi="Arial" w:cs="Arial"/>
          <w:noProof w:val="0"/>
          <w:color w:val="FF00FF"/>
          <w:lang w:val="fr-FR"/>
        </w:rPr>
        <w:t>// or t[0] = (1 + c1) / b1</w:t>
      </w:r>
    </w:p>
    <w:p w:rsidR="005F478B" w:rsidRPr="009165A4" w:rsidRDefault="005F478B" w:rsidP="000E3C9D">
      <w:pPr>
        <w:tabs>
          <w:tab w:val="left" w:pos="2880"/>
        </w:tabs>
        <w:rPr>
          <w:rFonts w:ascii="Arial" w:hAnsi="Arial" w:cs="Arial"/>
          <w:noProof w:val="0"/>
          <w:lang w:val="fr-FR"/>
        </w:rPr>
      </w:pPr>
      <w:r w:rsidRPr="009165A4">
        <w:rPr>
          <w:rFonts w:ascii="Arial" w:hAnsi="Arial" w:cs="Arial"/>
          <w:noProof w:val="0"/>
          <w:lang w:val="fr-FR"/>
        </w:rPr>
        <w:t>t[1] = a1 * (1 + c1)</w:t>
      </w:r>
      <w:r w:rsidR="000E3C9D" w:rsidRPr="009165A4">
        <w:rPr>
          <w:rFonts w:ascii="Arial" w:hAnsi="Arial" w:cs="Arial"/>
          <w:noProof w:val="0"/>
          <w:lang w:val="fr-FR"/>
        </w:rPr>
        <w:tab/>
      </w:r>
      <w:r w:rsidR="000E3C9D" w:rsidRPr="009165A4">
        <w:rPr>
          <w:rFonts w:ascii="Arial" w:hAnsi="Arial" w:cs="Arial"/>
          <w:noProof w:val="0"/>
          <w:color w:val="FF00FF"/>
          <w:lang w:val="fr-FR"/>
        </w:rPr>
        <w:t>// or t[1] = a1 * (1 + c1) / b1</w:t>
      </w:r>
    </w:p>
    <w:p w:rsidR="0041032A" w:rsidRPr="009165A4" w:rsidRDefault="0041032A" w:rsidP="0041032A">
      <w:pPr>
        <w:tabs>
          <w:tab w:val="left" w:pos="6480"/>
        </w:tabs>
        <w:rPr>
          <w:rFonts w:ascii="Arial" w:hAnsi="Arial" w:cs="Arial"/>
          <w:noProof w:val="0"/>
          <w:lang w:val="fr-FR"/>
        </w:rPr>
      </w:pPr>
    </w:p>
    <w:p w:rsidR="0041032A" w:rsidRPr="009165A4" w:rsidRDefault="0041032A" w:rsidP="0041032A">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calcul de la </w:t>
      </w:r>
      <w:proofErr w:type="spellStart"/>
      <w:r w:rsidRPr="009165A4">
        <w:rPr>
          <w:rFonts w:ascii="Arial" w:hAnsi="Arial" w:cs="Arial"/>
          <w:noProof w:val="0"/>
          <w:color w:val="339966"/>
          <w:lang w:val="fr-FR"/>
        </w:rPr>
        <w:t>reference</w:t>
      </w:r>
      <w:proofErr w:type="spellEnd"/>
      <w:r w:rsidRPr="009165A4">
        <w:rPr>
          <w:rFonts w:ascii="Arial" w:hAnsi="Arial" w:cs="Arial"/>
          <w:noProof w:val="0"/>
          <w:color w:val="339966"/>
          <w:lang w:val="fr-FR"/>
        </w:rPr>
        <w:t xml:space="preserve"> du convertisseur entre n*Te et (n+1)*Te</w:t>
      </w:r>
    </w:p>
    <w:p w:rsidR="0041032A" w:rsidRPr="009165A4" w:rsidRDefault="0041032A" w:rsidP="0041032A">
      <w:pPr>
        <w:tabs>
          <w:tab w:val="left" w:pos="1440"/>
          <w:tab w:val="left" w:pos="1530"/>
        </w:tabs>
        <w:rPr>
          <w:rFonts w:ascii="Arial" w:hAnsi="Arial" w:cs="Arial"/>
          <w:noProof w:val="0"/>
          <w:lang w:val="fr-FR"/>
        </w:rPr>
      </w:pPr>
      <w:r w:rsidRPr="009165A4">
        <w:rPr>
          <w:rFonts w:ascii="Arial" w:hAnsi="Arial" w:cs="Arial"/>
          <w:noProof w:val="0"/>
          <w:lang w:val="fr-FR"/>
        </w:rPr>
        <w:t>vref_pc_m0 = (</w:t>
      </w:r>
      <w:r w:rsidRPr="009165A4">
        <w:rPr>
          <w:rFonts w:ascii="Arial" w:hAnsi="Arial" w:cs="Arial"/>
          <w:noProof w:val="0"/>
          <w:lang w:val="fr-FR"/>
        </w:rPr>
        <w:tab/>
      </w:r>
      <w:r w:rsidRPr="009165A4">
        <w:rPr>
          <w:rFonts w:ascii="Arial" w:hAnsi="Arial" w:cs="Arial"/>
          <w:noProof w:val="0"/>
          <w:lang w:val="fr-FR"/>
        </w:rPr>
        <w:tab/>
        <w:t>( t[0]*iref_m0 + t[1]*iref_</w:t>
      </w:r>
      <w:r w:rsidR="005F478B" w:rsidRPr="009165A4">
        <w:rPr>
          <w:rFonts w:ascii="Arial" w:hAnsi="Arial" w:cs="Arial"/>
          <w:noProof w:val="0"/>
          <w:lang w:val="fr-FR"/>
        </w:rPr>
        <w:t>m1</w:t>
      </w:r>
      <w:r w:rsidRPr="009165A4">
        <w:rPr>
          <w:rFonts w:ascii="Arial" w:hAnsi="Arial" w:cs="Arial"/>
          <w:noProof w:val="0"/>
          <w:lang w:val="fr-FR"/>
        </w:rPr>
        <w:t xml:space="preserve"> )</w:t>
      </w:r>
    </w:p>
    <w:p w:rsidR="0041032A" w:rsidRPr="00C74763" w:rsidRDefault="0041032A" w:rsidP="0041032A">
      <w:pPr>
        <w:tabs>
          <w:tab w:val="left" w:pos="1350"/>
          <w:tab w:val="left" w:pos="1530"/>
        </w:tabs>
        <w:rPr>
          <w:rFonts w:ascii="Arial" w:hAnsi="Arial" w:cs="Arial"/>
          <w:noProof w:val="0"/>
          <w:lang w:val="en-GB"/>
        </w:rPr>
      </w:pPr>
      <w:r w:rsidRPr="009165A4">
        <w:rPr>
          <w:rFonts w:ascii="Arial" w:hAnsi="Arial" w:cs="Arial"/>
          <w:noProof w:val="0"/>
          <w:lang w:val="fr-FR"/>
        </w:rPr>
        <w:tab/>
      </w:r>
      <w:r w:rsidRPr="00C74763">
        <w:rPr>
          <w:rFonts w:ascii="Arial" w:hAnsi="Arial" w:cs="Arial"/>
          <w:noProof w:val="0"/>
          <w:lang w:val="en-GB"/>
        </w:rPr>
        <w:t>-</w:t>
      </w:r>
      <w:r w:rsidRPr="00C74763">
        <w:rPr>
          <w:rFonts w:ascii="Arial" w:hAnsi="Arial" w:cs="Arial"/>
          <w:noProof w:val="0"/>
          <w:lang w:val="en-GB"/>
        </w:rPr>
        <w:tab/>
        <w:t>( r[0]*imeas_m0 + r[1]*imeas_m1 )</w:t>
      </w:r>
    </w:p>
    <w:p w:rsidR="0041032A" w:rsidRPr="009165A4" w:rsidRDefault="0041032A" w:rsidP="0041032A">
      <w:pPr>
        <w:tabs>
          <w:tab w:val="left" w:pos="1350"/>
          <w:tab w:val="left" w:pos="1530"/>
        </w:tabs>
        <w:rPr>
          <w:rFonts w:ascii="Arial" w:hAnsi="Arial" w:cs="Arial"/>
          <w:noProof w:val="0"/>
          <w:lang w:val="fr-FR"/>
        </w:rPr>
      </w:pPr>
      <w:r w:rsidRPr="00C74763">
        <w:rPr>
          <w:rFonts w:ascii="Arial" w:hAnsi="Arial" w:cs="Arial"/>
          <w:noProof w:val="0"/>
          <w:lang w:val="en-GB"/>
        </w:rPr>
        <w:tab/>
      </w:r>
      <w:r w:rsidRPr="009165A4">
        <w:rPr>
          <w:rFonts w:ascii="Arial" w:hAnsi="Arial" w:cs="Arial"/>
          <w:noProof w:val="0"/>
          <w:lang w:val="fr-FR"/>
        </w:rPr>
        <w:t>-</w:t>
      </w:r>
      <w:r w:rsidRPr="009165A4">
        <w:rPr>
          <w:rFonts w:ascii="Arial" w:hAnsi="Arial" w:cs="Arial"/>
          <w:noProof w:val="0"/>
          <w:lang w:val="fr-FR"/>
        </w:rPr>
        <w:tab/>
        <w:t>( s[1]*vref_pc_m1) ) / s[0]</w:t>
      </w:r>
    </w:p>
    <w:p w:rsidR="00304D4A" w:rsidRPr="009165A4" w:rsidRDefault="00304D4A" w:rsidP="008B2D93">
      <w:pPr>
        <w:tabs>
          <w:tab w:val="left" w:pos="1080"/>
          <w:tab w:val="left" w:pos="6840"/>
        </w:tabs>
        <w:spacing w:before="60"/>
        <w:jc w:val="both"/>
        <w:rPr>
          <w:rFonts w:ascii="Arial" w:hAnsi="Arial" w:cs="Arial"/>
          <w:noProof w:val="0"/>
          <w:lang w:val="fr-FR"/>
        </w:rPr>
      </w:pPr>
    </w:p>
    <w:p w:rsidR="00304D4A" w:rsidRPr="009165A4" w:rsidRDefault="00304D4A" w:rsidP="008B2D93">
      <w:pPr>
        <w:tabs>
          <w:tab w:val="left" w:pos="1080"/>
          <w:tab w:val="left" w:pos="6840"/>
        </w:tabs>
        <w:spacing w:before="60"/>
        <w:jc w:val="both"/>
        <w:rPr>
          <w:rFonts w:ascii="Arial" w:hAnsi="Arial" w:cs="Arial"/>
          <w:noProof w:val="0"/>
          <w:lang w:val="fr-FR"/>
        </w:rPr>
      </w:pPr>
    </w:p>
    <w:p w:rsidR="0041032A" w:rsidRPr="009165A4" w:rsidRDefault="0041032A" w:rsidP="008B2D93">
      <w:pPr>
        <w:tabs>
          <w:tab w:val="left" w:pos="1080"/>
          <w:tab w:val="left" w:pos="6840"/>
        </w:tabs>
        <w:spacing w:before="60"/>
        <w:jc w:val="both"/>
        <w:rPr>
          <w:rFonts w:ascii="Arial" w:hAnsi="Arial" w:cs="Arial"/>
          <w:noProof w:val="0"/>
          <w:lang w:val="fr-FR"/>
        </w:rPr>
      </w:pPr>
    </w:p>
    <w:p w:rsidR="0041032A" w:rsidRPr="009165A4" w:rsidRDefault="0041032A" w:rsidP="008B2D93">
      <w:pPr>
        <w:tabs>
          <w:tab w:val="left" w:pos="1080"/>
          <w:tab w:val="left" w:pos="6840"/>
        </w:tabs>
        <w:spacing w:before="60"/>
        <w:jc w:val="both"/>
        <w:rPr>
          <w:rFonts w:ascii="Arial" w:hAnsi="Arial" w:cs="Arial"/>
          <w:noProof w:val="0"/>
          <w:lang w:val="fr-FR"/>
        </w:rPr>
      </w:pPr>
    </w:p>
    <w:p w:rsidR="0041032A" w:rsidRPr="009165A4" w:rsidRDefault="0041032A" w:rsidP="008B2D93">
      <w:pPr>
        <w:tabs>
          <w:tab w:val="left" w:pos="1080"/>
          <w:tab w:val="left" w:pos="6840"/>
        </w:tabs>
        <w:spacing w:before="60"/>
        <w:jc w:val="both"/>
        <w:rPr>
          <w:rFonts w:ascii="Arial" w:hAnsi="Arial" w:cs="Arial"/>
          <w:noProof w:val="0"/>
          <w:lang w:val="fr-FR"/>
        </w:rPr>
      </w:pPr>
    </w:p>
    <w:p w:rsidR="00A064D5" w:rsidRPr="009165A4" w:rsidRDefault="00A064D5" w:rsidP="00A064D5">
      <w:pPr>
        <w:spacing w:before="60"/>
        <w:ind w:left="1890" w:hanging="1890"/>
        <w:jc w:val="both"/>
        <w:rPr>
          <w:b/>
          <w:noProof w:val="0"/>
          <w:sz w:val="26"/>
          <w:szCs w:val="26"/>
          <w:lang w:val="fr-FR"/>
        </w:rPr>
      </w:pPr>
      <w:r w:rsidRPr="009165A4">
        <w:rPr>
          <w:rFonts w:ascii="Arial" w:hAnsi="Arial" w:cs="Arial"/>
          <w:noProof w:val="0"/>
          <w:lang w:val="fr-FR"/>
        </w:rPr>
        <w:br w:type="page"/>
      </w:r>
      <w:r w:rsidRPr="009165A4">
        <w:rPr>
          <w:b/>
          <w:noProof w:val="0"/>
          <w:sz w:val="26"/>
          <w:szCs w:val="26"/>
          <w:lang w:val="fr-FR"/>
        </w:rPr>
        <w:lastRenderedPageBreak/>
        <w:t xml:space="preserve">ANNEXE </w:t>
      </w:r>
      <w:r w:rsidR="0023041E" w:rsidRPr="009165A4">
        <w:rPr>
          <w:b/>
          <w:noProof w:val="0"/>
          <w:sz w:val="26"/>
          <w:szCs w:val="26"/>
          <w:lang w:val="fr-FR"/>
        </w:rPr>
        <w:t>B4</w:t>
      </w:r>
      <w:r w:rsidRPr="009165A4">
        <w:rPr>
          <w:b/>
          <w:noProof w:val="0"/>
          <w:sz w:val="26"/>
          <w:szCs w:val="26"/>
          <w:lang w:val="fr-FR"/>
        </w:rPr>
        <w:t> :</w:t>
      </w:r>
      <w:r w:rsidRPr="009165A4">
        <w:rPr>
          <w:b/>
          <w:noProof w:val="0"/>
          <w:sz w:val="26"/>
          <w:szCs w:val="26"/>
          <w:lang w:val="fr-FR"/>
        </w:rPr>
        <w:tab/>
        <w:t xml:space="preserve">Algorithme de régulation pour </w:t>
      </w:r>
      <w:proofErr w:type="spellStart"/>
      <w:r w:rsidRPr="009165A4">
        <w:rPr>
          <w:b/>
          <w:noProof w:val="0"/>
          <w:sz w:val="26"/>
          <w:szCs w:val="26"/>
          <w:lang w:val="fr-FR"/>
        </w:rPr>
        <w:t>court circuit</w:t>
      </w:r>
      <w:proofErr w:type="spellEnd"/>
    </w:p>
    <w:p w:rsidR="00A064D5" w:rsidRPr="009165A4" w:rsidRDefault="00A064D5" w:rsidP="00A064D5">
      <w:pPr>
        <w:spacing w:before="60"/>
        <w:jc w:val="both"/>
        <w:rPr>
          <w:noProof w:val="0"/>
          <w:lang w:val="fr-FR"/>
        </w:rPr>
      </w:pPr>
    </w:p>
    <w:p w:rsidR="00A064D5" w:rsidRPr="009165A4" w:rsidRDefault="004518C5" w:rsidP="00A064D5">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charge</w:t>
      </w:r>
    </w:p>
    <w:p w:rsidR="00A064D5" w:rsidRPr="009165A4" w:rsidRDefault="00A064D5" w:rsidP="00A064D5">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cables</w:t>
      </w:r>
      <w:proofErr w:type="spellEnd"/>
      <w:r w:rsidRPr="009165A4">
        <w:rPr>
          <w:rFonts w:ascii="Arial" w:hAnsi="Arial" w:cs="Arial"/>
          <w:noProof w:val="0"/>
          <w:color w:val="FF00FF"/>
          <w:lang w:val="fr-FR"/>
        </w:rPr>
        <w:t xml:space="preserve"> DC :</w:t>
      </w:r>
      <w:r w:rsidRPr="009165A4">
        <w:rPr>
          <w:rFonts w:ascii="Arial" w:hAnsi="Arial" w:cs="Arial"/>
          <w:noProof w:val="0"/>
          <w:color w:val="FF00FF"/>
          <w:lang w:val="fr-FR"/>
        </w:rPr>
        <w:tab/>
        <w:t>LOAD.OHMS_SER</w:t>
      </w:r>
    </w:p>
    <w:p w:rsidR="00A064D5" w:rsidRPr="009165A4" w:rsidRDefault="00A064D5" w:rsidP="00A064D5">
      <w:pPr>
        <w:tabs>
          <w:tab w:val="left" w:pos="1800"/>
          <w:tab w:val="left" w:pos="6840"/>
        </w:tabs>
        <w:rPr>
          <w:rFonts w:ascii="Arial" w:hAnsi="Arial" w:cs="Arial"/>
          <w:noProof w:val="0"/>
          <w:lang w:val="fr-FR"/>
        </w:rPr>
      </w:pPr>
      <w:proofErr w:type="spellStart"/>
      <w:r w:rsidRPr="009165A4">
        <w:rPr>
          <w:rFonts w:ascii="Arial" w:hAnsi="Arial" w:cs="Arial"/>
          <w:noProof w:val="0"/>
          <w:lang w:val="fr-FR"/>
        </w:rPr>
        <w:t>Rp</w:t>
      </w:r>
      <w:proofErr w:type="spellEnd"/>
      <w:r w:rsidRPr="009165A4">
        <w:rPr>
          <w:rFonts w:ascii="Arial" w:hAnsi="Arial" w:cs="Arial"/>
          <w:noProof w:val="0"/>
          <w:lang w:val="fr-FR"/>
        </w:rPr>
        <w:t xml:space="preserve"> ( &gt;10^6 )</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resistance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equivalente</w:t>
      </w:r>
      <w:proofErr w:type="spellEnd"/>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w:t>
      </w:r>
      <w:r w:rsidRPr="009165A4">
        <w:rPr>
          <w:rFonts w:ascii="Arial" w:hAnsi="Arial" w:cs="Arial"/>
          <w:noProof w:val="0"/>
          <w:color w:val="FF00FF"/>
          <w:lang w:val="fr-FR"/>
        </w:rPr>
        <w:tab/>
        <w:t>LOAD.OHMS_PAR</w:t>
      </w:r>
    </w:p>
    <w:p w:rsidR="00A064D5" w:rsidRPr="009165A4" w:rsidRDefault="00A064D5" w:rsidP="00A064D5">
      <w:pPr>
        <w:tabs>
          <w:tab w:val="left" w:pos="1800"/>
          <w:tab w:val="left" w:pos="6840"/>
        </w:tabs>
        <w:rPr>
          <w:rFonts w:ascii="Arial" w:hAnsi="Arial" w:cs="Arial"/>
          <w:noProof w:val="0"/>
          <w:lang w:val="fr-FR"/>
        </w:rPr>
      </w:pPr>
      <w:proofErr w:type="spellStart"/>
      <w:r w:rsidRPr="009165A4">
        <w:rPr>
          <w:rFonts w:ascii="Arial" w:hAnsi="Arial" w:cs="Arial"/>
          <w:noProof w:val="0"/>
          <w:lang w:val="fr-FR"/>
        </w:rPr>
        <w:t>Ls</w:t>
      </w:r>
      <w:proofErr w:type="spellEnd"/>
      <w:r w:rsidRPr="009165A4">
        <w:rPr>
          <w:rFonts w:ascii="Arial" w:hAnsi="Arial" w:cs="Arial"/>
          <w:noProof w:val="0"/>
          <w:lang w:val="fr-FR"/>
        </w:rPr>
        <w:t xml:space="preserve"> ( = 0)</w:t>
      </w:r>
      <w:r w:rsidRPr="009165A4">
        <w:rPr>
          <w:rFonts w:ascii="Arial" w:hAnsi="Arial" w:cs="Arial"/>
          <w:noProof w:val="0"/>
          <w:lang w:val="fr-FR"/>
        </w:rPr>
        <w:tab/>
      </w:r>
      <w:r w:rsidRPr="009165A4">
        <w:rPr>
          <w:rFonts w:ascii="Arial" w:hAnsi="Arial" w:cs="Arial"/>
          <w:noProof w:val="0"/>
          <w:color w:val="FF00FF"/>
          <w:lang w:val="fr-FR"/>
        </w:rPr>
        <w:t xml:space="preserve">// valeur de </w:t>
      </w:r>
      <w:proofErr w:type="spellStart"/>
      <w:r w:rsidRPr="009165A4">
        <w:rPr>
          <w:rFonts w:ascii="Arial" w:hAnsi="Arial" w:cs="Arial"/>
          <w:noProof w:val="0"/>
          <w:color w:val="FF00FF"/>
          <w:lang w:val="fr-FR"/>
        </w:rPr>
        <w:t>l inductance</w:t>
      </w:r>
      <w:proofErr w:type="spellEnd"/>
      <w:r w:rsidRPr="009165A4">
        <w:rPr>
          <w:rFonts w:ascii="Arial" w:hAnsi="Arial" w:cs="Arial"/>
          <w:noProof w:val="0"/>
          <w:color w:val="FF00FF"/>
          <w:lang w:val="fr-FR"/>
        </w:rPr>
        <w:t xml:space="preserve"> de </w:t>
      </w:r>
      <w:proofErr w:type="spellStart"/>
      <w:r w:rsidRPr="009165A4">
        <w:rPr>
          <w:rFonts w:ascii="Arial" w:hAnsi="Arial" w:cs="Arial"/>
          <w:noProof w:val="0"/>
          <w:color w:val="FF00FF"/>
          <w:lang w:val="fr-FR"/>
        </w:rPr>
        <w:t>l aimant</w:t>
      </w:r>
      <w:proofErr w:type="spellEnd"/>
      <w:r w:rsidRPr="009165A4">
        <w:rPr>
          <w:rFonts w:ascii="Arial" w:hAnsi="Arial" w:cs="Arial"/>
          <w:noProof w:val="0"/>
          <w:color w:val="FF00FF"/>
          <w:lang w:val="fr-FR"/>
        </w:rPr>
        <w:tab/>
        <w:t>LOAD.HENRYS</w:t>
      </w:r>
    </w:p>
    <w:p w:rsidR="00A064D5" w:rsidRPr="009165A4" w:rsidRDefault="00A064D5" w:rsidP="00A064D5">
      <w:pPr>
        <w:tabs>
          <w:tab w:val="left" w:pos="1080"/>
          <w:tab w:val="left" w:pos="6840"/>
        </w:tabs>
        <w:rPr>
          <w:rFonts w:ascii="Arial" w:hAnsi="Arial" w:cs="Arial"/>
          <w:noProof w:val="0"/>
          <w:lang w:val="fr-FR"/>
        </w:rPr>
      </w:pPr>
    </w:p>
    <w:p w:rsidR="00A064D5" w:rsidRPr="009165A4" w:rsidRDefault="00A064D5" w:rsidP="00A064D5">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parametres</w:t>
      </w:r>
      <w:proofErr w:type="spellEnd"/>
      <w:r w:rsidRPr="009165A4">
        <w:rPr>
          <w:rFonts w:ascii="Arial" w:hAnsi="Arial" w:cs="Arial"/>
          <w:noProof w:val="0"/>
          <w:color w:val="339966"/>
          <w:lang w:val="fr-FR"/>
        </w:rPr>
        <w:t xml:space="preserve"> de la </w:t>
      </w:r>
      <w:proofErr w:type="spellStart"/>
      <w:r w:rsidRPr="009165A4">
        <w:rPr>
          <w:rFonts w:ascii="Arial" w:hAnsi="Arial" w:cs="Arial"/>
          <w:noProof w:val="0"/>
          <w:color w:val="339966"/>
          <w:lang w:val="fr-FR"/>
        </w:rPr>
        <w:t>regulation</w:t>
      </w:r>
      <w:proofErr w:type="spellEnd"/>
    </w:p>
    <w:p w:rsidR="00A064D5" w:rsidRPr="009165A4" w:rsidRDefault="00A064D5" w:rsidP="00A064D5">
      <w:pPr>
        <w:tabs>
          <w:tab w:val="left" w:pos="1800"/>
          <w:tab w:val="left" w:pos="6840"/>
        </w:tabs>
        <w:rPr>
          <w:rFonts w:ascii="Arial" w:hAnsi="Arial" w:cs="Arial"/>
          <w:noProof w:val="0"/>
          <w:lang w:val="fr-FR"/>
        </w:rPr>
      </w:pPr>
      <w:r w:rsidRPr="009165A4">
        <w:rPr>
          <w:rFonts w:ascii="Arial" w:hAnsi="Arial" w:cs="Arial"/>
          <w:noProof w:val="0"/>
          <w:lang w:val="fr-FR"/>
        </w:rPr>
        <w:t>Te</w:t>
      </w:r>
      <w:r w:rsidRPr="009165A4">
        <w:rPr>
          <w:rFonts w:ascii="Arial" w:hAnsi="Arial" w:cs="Arial"/>
          <w:noProof w:val="0"/>
          <w:lang w:val="fr-FR"/>
        </w:rPr>
        <w:tab/>
      </w:r>
      <w:r w:rsidRPr="009165A4">
        <w:rPr>
          <w:rFonts w:ascii="Arial" w:hAnsi="Arial" w:cs="Arial"/>
          <w:noProof w:val="0"/>
          <w:color w:val="FF00FF"/>
          <w:lang w:val="fr-FR"/>
        </w:rPr>
        <w:t xml:space="preserve">// valeur de la </w:t>
      </w:r>
      <w:proofErr w:type="spellStart"/>
      <w:r w:rsidRPr="009165A4">
        <w:rPr>
          <w:rFonts w:ascii="Arial" w:hAnsi="Arial" w:cs="Arial"/>
          <w:noProof w:val="0"/>
          <w:color w:val="FF00FF"/>
          <w:lang w:val="fr-FR"/>
        </w:rPr>
        <w:t>periode</w:t>
      </w:r>
      <w:proofErr w:type="spellEnd"/>
      <w:r w:rsidRPr="009165A4">
        <w:rPr>
          <w:rFonts w:ascii="Arial" w:hAnsi="Arial" w:cs="Arial"/>
          <w:noProof w:val="0"/>
          <w:color w:val="FF00FF"/>
          <w:lang w:val="fr-FR"/>
        </w:rPr>
        <w:t xml:space="preserve"> de la </w:t>
      </w:r>
      <w:proofErr w:type="spellStart"/>
      <w:r w:rsidRPr="009165A4">
        <w:rPr>
          <w:rFonts w:ascii="Arial" w:hAnsi="Arial" w:cs="Arial"/>
          <w:noProof w:val="0"/>
          <w:color w:val="FF00FF"/>
          <w:lang w:val="fr-FR"/>
        </w:rPr>
        <w:t>regulation</w:t>
      </w:r>
      <w:proofErr w:type="spellEnd"/>
      <w:r w:rsidRPr="009165A4">
        <w:rPr>
          <w:rFonts w:ascii="Arial" w:hAnsi="Arial" w:cs="Arial"/>
          <w:noProof w:val="0"/>
          <w:color w:val="FF00FF"/>
          <w:lang w:val="fr-FR"/>
        </w:rPr>
        <w:t xml:space="preserve"> (ms) :</w:t>
      </w:r>
      <w:r w:rsidRPr="009165A4">
        <w:rPr>
          <w:rFonts w:ascii="Arial" w:hAnsi="Arial" w:cs="Arial"/>
          <w:noProof w:val="0"/>
          <w:color w:val="FF00FF"/>
          <w:lang w:val="fr-FR"/>
        </w:rPr>
        <w:tab/>
        <w:t>ILOOP.PERIOD</w:t>
      </w:r>
    </w:p>
    <w:p w:rsidR="00A064D5" w:rsidRPr="009165A4" w:rsidRDefault="00A064D5" w:rsidP="00A064D5">
      <w:pPr>
        <w:tabs>
          <w:tab w:val="left" w:pos="1800"/>
          <w:tab w:val="left" w:pos="6840"/>
        </w:tabs>
        <w:rPr>
          <w:rFonts w:ascii="Arial" w:hAnsi="Arial" w:cs="Arial"/>
          <w:noProof w:val="0"/>
          <w:lang w:val="fr-FR"/>
        </w:rPr>
      </w:pPr>
      <w:r w:rsidRPr="009165A4">
        <w:rPr>
          <w:rFonts w:ascii="Arial" w:hAnsi="Arial" w:cs="Arial"/>
          <w:noProof w:val="0"/>
          <w:lang w:val="fr-FR"/>
        </w:rPr>
        <w:t>CLBW</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du pole simple :</w:t>
      </w:r>
      <w:r w:rsidRPr="009165A4">
        <w:rPr>
          <w:rFonts w:ascii="Arial" w:hAnsi="Arial" w:cs="Arial"/>
          <w:noProof w:val="0"/>
          <w:color w:val="FF00FF"/>
          <w:lang w:val="fr-FR"/>
        </w:rPr>
        <w:tab/>
        <w:t>LOAD.CLBW</w:t>
      </w:r>
    </w:p>
    <w:p w:rsidR="00A064D5" w:rsidRPr="009165A4" w:rsidRDefault="00A064D5" w:rsidP="00A064D5">
      <w:pPr>
        <w:tabs>
          <w:tab w:val="left" w:pos="1800"/>
          <w:tab w:val="left" w:pos="6840"/>
        </w:tabs>
        <w:rPr>
          <w:rFonts w:ascii="Arial" w:hAnsi="Arial" w:cs="Arial"/>
          <w:noProof w:val="0"/>
          <w:lang w:val="fr-FR"/>
        </w:rPr>
      </w:pPr>
      <w:r w:rsidRPr="009165A4">
        <w:rPr>
          <w:rFonts w:ascii="Arial" w:hAnsi="Arial" w:cs="Arial"/>
          <w:noProof w:val="0"/>
          <w:lang w:val="fr-FR"/>
        </w:rPr>
        <w:t>CLBW2 ( = 0 )</w:t>
      </w:r>
      <w:r w:rsidRPr="009165A4">
        <w:rPr>
          <w:rFonts w:ascii="Arial" w:hAnsi="Arial" w:cs="Arial"/>
          <w:noProof w:val="0"/>
          <w:lang w:val="fr-FR"/>
        </w:rPr>
        <w:tab/>
      </w:r>
      <w:r w:rsidRPr="009165A4">
        <w:rPr>
          <w:rFonts w:ascii="Arial" w:hAnsi="Arial" w:cs="Arial"/>
          <w:noProof w:val="0"/>
          <w:color w:val="FF00FF"/>
          <w:lang w:val="fr-FR"/>
        </w:rPr>
        <w:t xml:space="preserve">// </w:t>
      </w:r>
      <w:proofErr w:type="spellStart"/>
      <w:r w:rsidRPr="009165A4">
        <w:rPr>
          <w:rFonts w:ascii="Arial" w:hAnsi="Arial" w:cs="Arial"/>
          <w:noProof w:val="0"/>
          <w:color w:val="FF00FF"/>
          <w:lang w:val="fr-FR"/>
        </w:rPr>
        <w:t>frequence</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LOAD.CLBW2</w:t>
      </w:r>
    </w:p>
    <w:p w:rsidR="00A064D5" w:rsidRPr="009165A4" w:rsidRDefault="00A064D5" w:rsidP="00A064D5">
      <w:pPr>
        <w:tabs>
          <w:tab w:val="left" w:pos="1800"/>
          <w:tab w:val="left" w:pos="6840"/>
        </w:tabs>
        <w:rPr>
          <w:rFonts w:ascii="Arial" w:hAnsi="Arial" w:cs="Arial"/>
          <w:noProof w:val="0"/>
          <w:lang w:val="fr-FR"/>
        </w:rPr>
      </w:pPr>
      <w:r w:rsidRPr="009165A4">
        <w:rPr>
          <w:rFonts w:ascii="Arial" w:hAnsi="Arial" w:cs="Arial"/>
          <w:noProof w:val="0"/>
          <w:lang w:val="fr-FR"/>
        </w:rPr>
        <w:t>XI</w:t>
      </w:r>
      <w:r w:rsidRPr="009165A4">
        <w:rPr>
          <w:rFonts w:ascii="Arial" w:hAnsi="Arial" w:cs="Arial"/>
          <w:noProof w:val="0"/>
          <w:lang w:val="fr-FR"/>
        </w:rPr>
        <w:tab/>
      </w:r>
      <w:r w:rsidRPr="009165A4">
        <w:rPr>
          <w:rFonts w:ascii="Arial" w:hAnsi="Arial" w:cs="Arial"/>
          <w:noProof w:val="0"/>
          <w:color w:val="FF00FF"/>
          <w:lang w:val="fr-FR"/>
        </w:rPr>
        <w:t xml:space="preserve">// facteur </w:t>
      </w:r>
      <w:proofErr w:type="spellStart"/>
      <w:r w:rsidRPr="009165A4">
        <w:rPr>
          <w:rFonts w:ascii="Arial" w:hAnsi="Arial" w:cs="Arial"/>
          <w:noProof w:val="0"/>
          <w:color w:val="FF00FF"/>
          <w:lang w:val="fr-FR"/>
        </w:rPr>
        <w:t>d amortissement</w:t>
      </w:r>
      <w:proofErr w:type="spellEnd"/>
      <w:r w:rsidRPr="009165A4">
        <w:rPr>
          <w:rFonts w:ascii="Arial" w:hAnsi="Arial" w:cs="Arial"/>
          <w:noProof w:val="0"/>
          <w:color w:val="FF00FF"/>
          <w:lang w:val="fr-FR"/>
        </w:rPr>
        <w:t xml:space="preserve"> des </w:t>
      </w:r>
      <w:proofErr w:type="spellStart"/>
      <w:r w:rsidRPr="009165A4">
        <w:rPr>
          <w:rFonts w:ascii="Arial" w:hAnsi="Arial" w:cs="Arial"/>
          <w:noProof w:val="0"/>
          <w:color w:val="FF00FF"/>
          <w:lang w:val="fr-FR"/>
        </w:rPr>
        <w:t>poles</w:t>
      </w:r>
      <w:proofErr w:type="spellEnd"/>
      <w:r w:rsidRPr="009165A4">
        <w:rPr>
          <w:rFonts w:ascii="Arial" w:hAnsi="Arial" w:cs="Arial"/>
          <w:noProof w:val="0"/>
          <w:color w:val="FF00FF"/>
          <w:lang w:val="fr-FR"/>
        </w:rPr>
        <w:t xml:space="preserve"> conjugues :</w:t>
      </w:r>
      <w:r w:rsidRPr="009165A4">
        <w:rPr>
          <w:rFonts w:ascii="Arial" w:hAnsi="Arial" w:cs="Arial"/>
          <w:noProof w:val="0"/>
          <w:color w:val="FF00FF"/>
          <w:lang w:val="fr-FR"/>
        </w:rPr>
        <w:tab/>
        <w:t>LOAD.Z</w:t>
      </w:r>
    </w:p>
    <w:p w:rsidR="00A064D5" w:rsidRPr="009165A4" w:rsidRDefault="00A064D5" w:rsidP="00A064D5">
      <w:pPr>
        <w:tabs>
          <w:tab w:val="left" w:pos="1080"/>
          <w:tab w:val="left" w:pos="6840"/>
        </w:tabs>
        <w:rPr>
          <w:rFonts w:ascii="Arial" w:hAnsi="Arial" w:cs="Arial"/>
          <w:noProof w:val="0"/>
          <w:lang w:val="fr-FR"/>
        </w:rPr>
      </w:pPr>
    </w:p>
    <w:p w:rsidR="00A064D5" w:rsidRPr="009165A4" w:rsidRDefault="00A064D5" w:rsidP="00A064D5">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continu de la charge</w:t>
      </w:r>
    </w:p>
    <w:p w:rsidR="00A064D5" w:rsidRPr="009165A4" w:rsidRDefault="00A064D5" w:rsidP="00A064D5">
      <w:pPr>
        <w:tabs>
          <w:tab w:val="left" w:pos="2880"/>
        </w:tabs>
        <w:rPr>
          <w:rFonts w:ascii="Arial" w:hAnsi="Arial" w:cs="Arial"/>
          <w:noProof w:val="0"/>
          <w:lang w:val="fr-FR"/>
        </w:rPr>
      </w:pPr>
      <w:proofErr w:type="spellStart"/>
      <w:r w:rsidRPr="009165A4">
        <w:rPr>
          <w:rFonts w:ascii="Arial" w:hAnsi="Arial" w:cs="Arial"/>
          <w:noProof w:val="0"/>
          <w:lang w:val="fr-FR"/>
        </w:rPr>
        <w:t>Gs</w:t>
      </w:r>
      <w:proofErr w:type="spellEnd"/>
      <w:r w:rsidRPr="009165A4">
        <w:rPr>
          <w:rFonts w:ascii="Arial" w:hAnsi="Arial" w:cs="Arial"/>
          <w:noProof w:val="0"/>
          <w:lang w:val="fr-FR"/>
        </w:rPr>
        <w:t xml:space="preserve"> = 1/</w:t>
      </w: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gain statique de la charge</w:t>
      </w:r>
    </w:p>
    <w:p w:rsidR="00A064D5" w:rsidRPr="009165A4" w:rsidRDefault="00A064D5" w:rsidP="00A064D5">
      <w:pPr>
        <w:tabs>
          <w:tab w:val="left" w:pos="2880"/>
        </w:tabs>
        <w:rPr>
          <w:rFonts w:ascii="Arial" w:hAnsi="Arial" w:cs="Arial"/>
          <w:noProof w:val="0"/>
          <w:lang w:val="fr-FR"/>
        </w:rPr>
      </w:pPr>
      <w:r w:rsidRPr="009165A4">
        <w:rPr>
          <w:rFonts w:ascii="Arial" w:hAnsi="Arial" w:cs="Arial"/>
          <w:noProof w:val="0"/>
          <w:lang w:val="fr-FR"/>
        </w:rPr>
        <w:t xml:space="preserve">tau2 = </w:t>
      </w:r>
      <w:proofErr w:type="spellStart"/>
      <w:r w:rsidRPr="009165A4">
        <w:rPr>
          <w:rFonts w:ascii="Arial" w:hAnsi="Arial" w:cs="Arial"/>
          <w:noProof w:val="0"/>
          <w:lang w:val="fr-FR"/>
        </w:rPr>
        <w:t>Ls</w:t>
      </w:r>
      <w:proofErr w:type="spellEnd"/>
      <w:r w:rsidRPr="009165A4">
        <w:rPr>
          <w:rFonts w:ascii="Arial" w:hAnsi="Arial" w:cs="Arial"/>
          <w:noProof w:val="0"/>
          <w:lang w:val="fr-FR"/>
        </w:rPr>
        <w:t>/</w:t>
      </w:r>
      <w:proofErr w:type="spellStart"/>
      <w:r w:rsidRPr="009165A4">
        <w:rPr>
          <w:rFonts w:ascii="Arial" w:hAnsi="Arial" w:cs="Arial"/>
          <w:noProof w:val="0"/>
          <w:lang w:val="fr-FR"/>
        </w:rPr>
        <w:t>rs</w:t>
      </w:r>
      <w:proofErr w:type="spellEnd"/>
      <w:r w:rsidRPr="009165A4">
        <w:rPr>
          <w:rFonts w:ascii="Arial" w:hAnsi="Arial" w:cs="Arial"/>
          <w:noProof w:val="0"/>
          <w:lang w:val="fr-FR"/>
        </w:rPr>
        <w:tab/>
      </w:r>
      <w:r w:rsidRPr="009165A4">
        <w:rPr>
          <w:rFonts w:ascii="Arial" w:hAnsi="Arial" w:cs="Arial"/>
          <w:noProof w:val="0"/>
          <w:color w:val="FF00FF"/>
          <w:lang w:val="fr-FR"/>
        </w:rPr>
        <w:t xml:space="preserve">// constante de temps du </w:t>
      </w:r>
      <w:proofErr w:type="spellStart"/>
      <w:r w:rsidRPr="009165A4">
        <w:rPr>
          <w:rFonts w:ascii="Arial" w:hAnsi="Arial" w:cs="Arial"/>
          <w:noProof w:val="0"/>
          <w:color w:val="FF00FF"/>
          <w:lang w:val="fr-FR"/>
        </w:rPr>
        <w:t>pole</w:t>
      </w:r>
      <w:proofErr w:type="spellEnd"/>
      <w:r w:rsidRPr="009165A4">
        <w:rPr>
          <w:rFonts w:ascii="Arial" w:hAnsi="Arial" w:cs="Arial"/>
          <w:noProof w:val="0"/>
          <w:color w:val="FF00FF"/>
          <w:lang w:val="fr-FR"/>
        </w:rPr>
        <w:t xml:space="preserve"> de la charge</w:t>
      </w:r>
    </w:p>
    <w:p w:rsidR="00A064D5" w:rsidRPr="009165A4" w:rsidRDefault="00A064D5" w:rsidP="00A064D5">
      <w:pPr>
        <w:tabs>
          <w:tab w:val="left" w:pos="1080"/>
          <w:tab w:val="left" w:pos="6840"/>
        </w:tabs>
        <w:rPr>
          <w:rFonts w:ascii="Arial" w:hAnsi="Arial" w:cs="Arial"/>
          <w:noProof w:val="0"/>
          <w:lang w:val="fr-FR"/>
        </w:rPr>
      </w:pPr>
    </w:p>
    <w:p w:rsidR="00A064D5" w:rsidRPr="009165A4" w:rsidRDefault="00A064D5" w:rsidP="00A064D5">
      <w:pPr>
        <w:tabs>
          <w:tab w:val="left" w:pos="108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modele</w:t>
      </w:r>
      <w:proofErr w:type="spellEnd"/>
      <w:r w:rsidRPr="009165A4">
        <w:rPr>
          <w:rFonts w:ascii="Arial" w:hAnsi="Arial" w:cs="Arial"/>
          <w:noProof w:val="0"/>
          <w:color w:val="339966"/>
          <w:lang w:val="fr-FR"/>
        </w:rPr>
        <w:t xml:space="preserve"> discret de la charge</w:t>
      </w:r>
    </w:p>
    <w:p w:rsidR="00A064D5" w:rsidRPr="009165A4" w:rsidRDefault="00A064D5" w:rsidP="00A064D5">
      <w:pPr>
        <w:tabs>
          <w:tab w:val="left" w:pos="5490"/>
        </w:tabs>
        <w:rPr>
          <w:rFonts w:ascii="Arial" w:hAnsi="Arial" w:cs="Arial"/>
          <w:noProof w:val="0"/>
          <w:lang w:val="fr-FR"/>
        </w:rPr>
      </w:pPr>
      <w:r w:rsidRPr="009165A4">
        <w:rPr>
          <w:rFonts w:ascii="Arial" w:hAnsi="Arial" w:cs="Arial"/>
          <w:noProof w:val="0"/>
          <w:lang w:val="fr-FR"/>
        </w:rPr>
        <w:t>b1 = 1/</w:t>
      </w:r>
      <w:proofErr w:type="spellStart"/>
      <w:r w:rsidRPr="009165A4">
        <w:rPr>
          <w:rFonts w:ascii="Arial" w:hAnsi="Arial" w:cs="Arial"/>
          <w:noProof w:val="0"/>
          <w:lang w:val="fr-FR"/>
        </w:rPr>
        <w:t>rs</w:t>
      </w:r>
      <w:proofErr w:type="spellEnd"/>
    </w:p>
    <w:p w:rsidR="00A064D5" w:rsidRPr="009165A4" w:rsidRDefault="00A064D5" w:rsidP="00A064D5">
      <w:pPr>
        <w:tabs>
          <w:tab w:val="left" w:pos="2790"/>
        </w:tabs>
        <w:rPr>
          <w:rFonts w:ascii="Arial" w:hAnsi="Arial" w:cs="Arial"/>
          <w:noProof w:val="0"/>
          <w:lang w:val="fr-FR"/>
        </w:rPr>
      </w:pPr>
    </w:p>
    <w:p w:rsidR="00A064D5" w:rsidRPr="009165A4" w:rsidRDefault="00A064D5" w:rsidP="00A064D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w:t>
      </w:r>
      <w:proofErr w:type="spellStart"/>
      <w:r w:rsidRPr="009165A4">
        <w:rPr>
          <w:rFonts w:ascii="Arial" w:hAnsi="Arial" w:cs="Arial"/>
          <w:noProof w:val="0"/>
          <w:color w:val="339966"/>
          <w:lang w:val="fr-FR"/>
        </w:rPr>
        <w:t>caracteristique</w:t>
      </w:r>
      <w:proofErr w:type="spellEnd"/>
      <w:r w:rsidRPr="009165A4">
        <w:rPr>
          <w:rFonts w:ascii="Arial" w:hAnsi="Arial" w:cs="Arial"/>
          <w:noProof w:val="0"/>
          <w:color w:val="339966"/>
          <w:lang w:val="fr-FR"/>
        </w:rPr>
        <w:t> ;</w:t>
      </w:r>
      <w:r w:rsidRPr="009165A4">
        <w:rPr>
          <w:rFonts w:ascii="Arial" w:hAnsi="Arial" w:cs="Arial"/>
          <w:noProof w:val="0"/>
          <w:color w:val="339966"/>
          <w:lang w:val="fr-FR"/>
        </w:rPr>
        <w:tab/>
        <w:t>P(zm1) = b1 * P’(zm1)</w:t>
      </w:r>
    </w:p>
    <w:p w:rsidR="00A064D5" w:rsidRPr="009165A4" w:rsidRDefault="00A064D5" w:rsidP="00A064D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w:t>
      </w:r>
      <w:r w:rsidRPr="009165A4">
        <w:rPr>
          <w:rFonts w:ascii="Arial" w:hAnsi="Arial" w:cs="Arial"/>
          <w:noProof w:val="0"/>
          <w:color w:val="339966"/>
          <w:lang w:val="fr-FR"/>
        </w:rPr>
        <w:tab/>
      </w:r>
      <w:r w:rsidRPr="009165A4">
        <w:rPr>
          <w:rFonts w:ascii="Arial" w:hAnsi="Arial" w:cs="Arial"/>
          <w:noProof w:val="0"/>
          <w:color w:val="339966"/>
          <w:lang w:val="fr-FR"/>
        </w:rPr>
        <w:tab/>
        <w:t>P’(zm1) = (1 + c1*zm1)</w:t>
      </w:r>
    </w:p>
    <w:p w:rsidR="00A064D5" w:rsidRPr="009165A4" w:rsidRDefault="00A064D5" w:rsidP="00667AB7">
      <w:pPr>
        <w:tabs>
          <w:tab w:val="left" w:pos="2880"/>
        </w:tabs>
        <w:rPr>
          <w:rFonts w:ascii="Arial" w:hAnsi="Arial" w:cs="Arial"/>
          <w:noProof w:val="0"/>
          <w:lang w:val="fr-FR"/>
        </w:rPr>
      </w:pPr>
      <w:r w:rsidRPr="009165A4">
        <w:rPr>
          <w:rFonts w:ascii="Arial" w:hAnsi="Arial" w:cs="Arial"/>
          <w:noProof w:val="0"/>
          <w:lang w:val="fr-FR"/>
        </w:rPr>
        <w:t>c1 = -</w:t>
      </w:r>
      <w:proofErr w:type="spellStart"/>
      <w:r w:rsidRPr="009165A4">
        <w:rPr>
          <w:rFonts w:ascii="Arial" w:hAnsi="Arial" w:cs="Arial"/>
          <w:noProof w:val="0"/>
          <w:lang w:val="fr-FR"/>
        </w:rPr>
        <w:t>exp</w:t>
      </w:r>
      <w:proofErr w:type="spellEnd"/>
      <w:r w:rsidRPr="009165A4">
        <w:rPr>
          <w:rFonts w:ascii="Arial" w:hAnsi="Arial" w:cs="Arial"/>
          <w:noProof w:val="0"/>
          <w:lang w:val="fr-FR"/>
        </w:rPr>
        <w:t>(-Te*2*pi*CLBW)</w:t>
      </w:r>
      <w:r w:rsidRPr="009165A4">
        <w:rPr>
          <w:rFonts w:ascii="Arial" w:hAnsi="Arial" w:cs="Arial"/>
          <w:noProof w:val="0"/>
          <w:lang w:val="fr-FR"/>
        </w:rPr>
        <w:tab/>
      </w:r>
      <w:r w:rsidRPr="009165A4">
        <w:rPr>
          <w:rFonts w:ascii="Arial" w:hAnsi="Arial" w:cs="Arial"/>
          <w:noProof w:val="0"/>
          <w:color w:val="FF00FF"/>
          <w:lang w:val="fr-FR"/>
        </w:rPr>
        <w:t>// c</w:t>
      </w:r>
    </w:p>
    <w:p w:rsidR="00A064D5" w:rsidRPr="009165A4" w:rsidRDefault="00A064D5" w:rsidP="00A064D5">
      <w:pPr>
        <w:tabs>
          <w:tab w:val="left" w:pos="1080"/>
          <w:tab w:val="left" w:pos="6840"/>
        </w:tabs>
        <w:rPr>
          <w:rFonts w:ascii="Arial" w:hAnsi="Arial" w:cs="Arial"/>
          <w:noProof w:val="0"/>
          <w:lang w:val="fr-FR"/>
        </w:rPr>
      </w:pPr>
    </w:p>
    <w:p w:rsidR="00A064D5" w:rsidRPr="00C74763" w:rsidRDefault="00A064D5" w:rsidP="00A064D5">
      <w:pPr>
        <w:tabs>
          <w:tab w:val="left" w:pos="1080"/>
          <w:tab w:val="left" w:pos="3960"/>
          <w:tab w:val="left" w:pos="6840"/>
        </w:tabs>
        <w:rPr>
          <w:rFonts w:ascii="Arial" w:hAnsi="Arial" w:cs="Arial"/>
          <w:noProof w:val="0"/>
          <w:color w:val="339966"/>
          <w:lang w:val="en-GB"/>
        </w:rPr>
      </w:pPr>
      <w:r w:rsidRPr="00C74763">
        <w:rPr>
          <w:rFonts w:ascii="Arial" w:hAnsi="Arial" w:cs="Arial"/>
          <w:noProof w:val="0"/>
          <w:color w:val="339966"/>
          <w:lang w:val="en-GB"/>
        </w:rPr>
        <w:t>% coefficients du polynome S(zm1) = s[0] + s[1]*zm1 + s[2]*zm2 + s[3]*zm3</w:t>
      </w:r>
    </w:p>
    <w:p w:rsidR="000E3C9D" w:rsidRPr="00C74763" w:rsidRDefault="000E3C9D" w:rsidP="000E3C9D">
      <w:pPr>
        <w:tabs>
          <w:tab w:val="left" w:pos="2880"/>
        </w:tabs>
        <w:rPr>
          <w:rFonts w:ascii="Arial" w:hAnsi="Arial" w:cs="Arial"/>
          <w:noProof w:val="0"/>
          <w:lang w:val="en-GB"/>
        </w:rPr>
      </w:pPr>
      <w:r w:rsidRPr="00C74763">
        <w:rPr>
          <w:rFonts w:ascii="Arial" w:hAnsi="Arial" w:cs="Arial"/>
          <w:noProof w:val="0"/>
          <w:lang w:val="en-GB"/>
        </w:rPr>
        <w:t>s[0] = b1</w:t>
      </w:r>
      <w:r w:rsidRPr="00C74763">
        <w:rPr>
          <w:rFonts w:ascii="Arial" w:hAnsi="Arial" w:cs="Arial"/>
          <w:noProof w:val="0"/>
          <w:lang w:val="en-GB"/>
        </w:rPr>
        <w:tab/>
      </w:r>
      <w:r w:rsidRPr="00C74763">
        <w:rPr>
          <w:rFonts w:ascii="Arial" w:hAnsi="Arial" w:cs="Arial"/>
          <w:noProof w:val="0"/>
          <w:color w:val="FF00FF"/>
          <w:lang w:val="en-GB"/>
        </w:rPr>
        <w:t>// or s[0] = 1</w:t>
      </w:r>
    </w:p>
    <w:p w:rsidR="000E3C9D" w:rsidRPr="00C74763" w:rsidRDefault="000E3C9D" w:rsidP="000E3C9D">
      <w:pPr>
        <w:tabs>
          <w:tab w:val="left" w:pos="2880"/>
        </w:tabs>
        <w:rPr>
          <w:rFonts w:ascii="Arial" w:hAnsi="Arial" w:cs="Arial"/>
          <w:noProof w:val="0"/>
          <w:lang w:val="en-GB"/>
        </w:rPr>
      </w:pPr>
      <w:r w:rsidRPr="00C74763">
        <w:rPr>
          <w:rFonts w:ascii="Arial" w:hAnsi="Arial" w:cs="Arial"/>
          <w:noProof w:val="0"/>
          <w:lang w:val="en-GB"/>
        </w:rPr>
        <w:t>s[1] = -b1</w:t>
      </w:r>
      <w:r w:rsidRPr="00C74763">
        <w:rPr>
          <w:rFonts w:ascii="Arial" w:hAnsi="Arial" w:cs="Arial"/>
          <w:noProof w:val="0"/>
          <w:lang w:val="en-GB"/>
        </w:rPr>
        <w:tab/>
      </w:r>
      <w:r w:rsidRPr="00C74763">
        <w:rPr>
          <w:rFonts w:ascii="Arial" w:hAnsi="Arial" w:cs="Arial"/>
          <w:noProof w:val="0"/>
          <w:color w:val="FF00FF"/>
          <w:lang w:val="en-GB"/>
        </w:rPr>
        <w:t>// or s[0] = -1</w:t>
      </w:r>
    </w:p>
    <w:p w:rsidR="00A064D5" w:rsidRPr="00C74763" w:rsidRDefault="00A064D5" w:rsidP="00A064D5">
      <w:pPr>
        <w:tabs>
          <w:tab w:val="left" w:pos="6480"/>
        </w:tabs>
        <w:rPr>
          <w:rFonts w:ascii="Arial" w:hAnsi="Arial" w:cs="Arial"/>
          <w:noProof w:val="0"/>
          <w:lang w:val="en-GB"/>
        </w:rPr>
      </w:pPr>
    </w:p>
    <w:p w:rsidR="00A064D5" w:rsidRPr="009165A4" w:rsidRDefault="00A064D5" w:rsidP="00A064D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R(zm1) = r[0] + r[1]*zm1 + r[2]*zm2 + r[3]*zm3</w:t>
      </w:r>
    </w:p>
    <w:p w:rsidR="000E3C9D" w:rsidRPr="009165A4" w:rsidRDefault="000E3C9D" w:rsidP="000E3C9D">
      <w:pPr>
        <w:tabs>
          <w:tab w:val="left" w:pos="2880"/>
        </w:tabs>
        <w:rPr>
          <w:rFonts w:ascii="Arial" w:hAnsi="Arial" w:cs="Arial"/>
          <w:noProof w:val="0"/>
          <w:lang w:val="fr-FR"/>
        </w:rPr>
      </w:pPr>
      <w:r w:rsidRPr="009165A4">
        <w:rPr>
          <w:rFonts w:ascii="Arial" w:hAnsi="Arial" w:cs="Arial"/>
          <w:noProof w:val="0"/>
          <w:lang w:val="fr-FR"/>
        </w:rPr>
        <w:t>r[0] = 1 + c1</w:t>
      </w:r>
      <w:r w:rsidRPr="009165A4">
        <w:rPr>
          <w:rFonts w:ascii="Arial" w:hAnsi="Arial" w:cs="Arial"/>
          <w:noProof w:val="0"/>
          <w:lang w:val="fr-FR"/>
        </w:rPr>
        <w:tab/>
      </w:r>
      <w:r w:rsidRPr="009165A4">
        <w:rPr>
          <w:rFonts w:ascii="Arial" w:hAnsi="Arial" w:cs="Arial"/>
          <w:noProof w:val="0"/>
          <w:color w:val="FF00FF"/>
          <w:lang w:val="fr-FR"/>
        </w:rPr>
        <w:t>// or r[0] = (1 + c1) / b1</w:t>
      </w:r>
    </w:p>
    <w:p w:rsidR="00A064D5" w:rsidRPr="009165A4" w:rsidRDefault="00A064D5" w:rsidP="00A064D5">
      <w:pPr>
        <w:tabs>
          <w:tab w:val="left" w:pos="6480"/>
        </w:tabs>
        <w:rPr>
          <w:rFonts w:ascii="Arial" w:hAnsi="Arial" w:cs="Arial"/>
          <w:noProof w:val="0"/>
          <w:lang w:val="fr-FR"/>
        </w:rPr>
      </w:pPr>
    </w:p>
    <w:p w:rsidR="00A064D5" w:rsidRPr="009165A4" w:rsidRDefault="00A064D5" w:rsidP="00A064D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coefficients du </w:t>
      </w:r>
      <w:proofErr w:type="spellStart"/>
      <w:r w:rsidRPr="009165A4">
        <w:rPr>
          <w:rFonts w:ascii="Arial" w:hAnsi="Arial" w:cs="Arial"/>
          <w:noProof w:val="0"/>
          <w:color w:val="339966"/>
          <w:lang w:val="fr-FR"/>
        </w:rPr>
        <w:t>polynome</w:t>
      </w:r>
      <w:proofErr w:type="spellEnd"/>
      <w:r w:rsidRPr="009165A4">
        <w:rPr>
          <w:rFonts w:ascii="Arial" w:hAnsi="Arial" w:cs="Arial"/>
          <w:noProof w:val="0"/>
          <w:color w:val="339966"/>
          <w:lang w:val="fr-FR"/>
        </w:rPr>
        <w:t xml:space="preserve"> T(zm1) = t[0] + t[1]*zm1 + t[2]*zm2 + t[3]*zm3</w:t>
      </w:r>
    </w:p>
    <w:p w:rsidR="000E3C9D" w:rsidRPr="009165A4" w:rsidRDefault="000E3C9D" w:rsidP="000E3C9D">
      <w:pPr>
        <w:tabs>
          <w:tab w:val="left" w:pos="2880"/>
        </w:tabs>
        <w:rPr>
          <w:rFonts w:ascii="Arial" w:hAnsi="Arial" w:cs="Arial"/>
          <w:noProof w:val="0"/>
          <w:lang w:val="fr-FR"/>
        </w:rPr>
      </w:pPr>
      <w:r w:rsidRPr="009165A4">
        <w:rPr>
          <w:rFonts w:ascii="Arial" w:hAnsi="Arial" w:cs="Arial"/>
          <w:noProof w:val="0"/>
          <w:lang w:val="fr-FR"/>
        </w:rPr>
        <w:t>t[0] = 1 + c1</w:t>
      </w:r>
      <w:r w:rsidRPr="009165A4">
        <w:rPr>
          <w:rFonts w:ascii="Arial" w:hAnsi="Arial" w:cs="Arial"/>
          <w:noProof w:val="0"/>
          <w:lang w:val="fr-FR"/>
        </w:rPr>
        <w:tab/>
      </w:r>
      <w:r w:rsidRPr="009165A4">
        <w:rPr>
          <w:rFonts w:ascii="Arial" w:hAnsi="Arial" w:cs="Arial"/>
          <w:noProof w:val="0"/>
          <w:color w:val="FF00FF"/>
          <w:lang w:val="fr-FR"/>
        </w:rPr>
        <w:t>// or t[0] = (1 + c1) / b1</w:t>
      </w:r>
    </w:p>
    <w:p w:rsidR="00A064D5" w:rsidRPr="009165A4" w:rsidRDefault="00A064D5" w:rsidP="00A064D5">
      <w:pPr>
        <w:tabs>
          <w:tab w:val="left" w:pos="6480"/>
        </w:tabs>
        <w:rPr>
          <w:rFonts w:ascii="Arial" w:hAnsi="Arial" w:cs="Arial"/>
          <w:noProof w:val="0"/>
          <w:lang w:val="fr-FR"/>
        </w:rPr>
      </w:pPr>
    </w:p>
    <w:p w:rsidR="00A064D5" w:rsidRPr="009165A4" w:rsidRDefault="00A064D5" w:rsidP="00A064D5">
      <w:pPr>
        <w:tabs>
          <w:tab w:val="left" w:pos="1080"/>
          <w:tab w:val="left" w:pos="3960"/>
          <w:tab w:val="left" w:pos="6840"/>
        </w:tabs>
        <w:rPr>
          <w:rFonts w:ascii="Arial" w:hAnsi="Arial" w:cs="Arial"/>
          <w:noProof w:val="0"/>
          <w:color w:val="339966"/>
          <w:lang w:val="fr-FR"/>
        </w:rPr>
      </w:pPr>
      <w:r w:rsidRPr="009165A4">
        <w:rPr>
          <w:rFonts w:ascii="Arial" w:hAnsi="Arial" w:cs="Arial"/>
          <w:noProof w:val="0"/>
          <w:color w:val="339966"/>
          <w:lang w:val="fr-FR"/>
        </w:rPr>
        <w:t xml:space="preserve">% calcul de la </w:t>
      </w:r>
      <w:proofErr w:type="spellStart"/>
      <w:r w:rsidRPr="009165A4">
        <w:rPr>
          <w:rFonts w:ascii="Arial" w:hAnsi="Arial" w:cs="Arial"/>
          <w:noProof w:val="0"/>
          <w:color w:val="339966"/>
          <w:lang w:val="fr-FR"/>
        </w:rPr>
        <w:t>reference</w:t>
      </w:r>
      <w:proofErr w:type="spellEnd"/>
      <w:r w:rsidRPr="009165A4">
        <w:rPr>
          <w:rFonts w:ascii="Arial" w:hAnsi="Arial" w:cs="Arial"/>
          <w:noProof w:val="0"/>
          <w:color w:val="339966"/>
          <w:lang w:val="fr-FR"/>
        </w:rPr>
        <w:t xml:space="preserve"> du convertisseur entre n*Te et (n+1)*Te</w:t>
      </w:r>
    </w:p>
    <w:p w:rsidR="00A064D5" w:rsidRPr="00C74763" w:rsidRDefault="00A064D5" w:rsidP="00427264">
      <w:pPr>
        <w:tabs>
          <w:tab w:val="left" w:pos="1440"/>
          <w:tab w:val="left" w:pos="1530"/>
        </w:tabs>
        <w:rPr>
          <w:rFonts w:ascii="Arial" w:hAnsi="Arial" w:cs="Arial"/>
          <w:noProof w:val="0"/>
          <w:lang w:val="en-GB"/>
        </w:rPr>
      </w:pPr>
      <w:r w:rsidRPr="00C74763">
        <w:rPr>
          <w:rFonts w:ascii="Arial" w:hAnsi="Arial" w:cs="Arial"/>
          <w:noProof w:val="0"/>
          <w:lang w:val="en-GB"/>
        </w:rPr>
        <w:t xml:space="preserve">vref_pc_m0 = </w:t>
      </w:r>
      <w:r w:rsidR="00427264" w:rsidRPr="00C74763">
        <w:rPr>
          <w:rFonts w:ascii="Arial" w:hAnsi="Arial" w:cs="Arial"/>
          <w:noProof w:val="0"/>
          <w:lang w:val="en-GB"/>
        </w:rPr>
        <w:t>(</w:t>
      </w:r>
      <w:r w:rsidRPr="00C74763">
        <w:rPr>
          <w:rFonts w:ascii="Arial" w:hAnsi="Arial" w:cs="Arial"/>
          <w:noProof w:val="0"/>
          <w:lang w:val="en-GB"/>
        </w:rPr>
        <w:t xml:space="preserve"> t[0]*iref_m0</w:t>
      </w:r>
      <w:r w:rsidR="00427264" w:rsidRPr="00C74763">
        <w:rPr>
          <w:rFonts w:ascii="Arial" w:hAnsi="Arial" w:cs="Arial"/>
          <w:noProof w:val="0"/>
          <w:lang w:val="en-GB"/>
        </w:rPr>
        <w:t xml:space="preserve"> -</w:t>
      </w:r>
      <w:r w:rsidRPr="00C74763">
        <w:rPr>
          <w:rFonts w:ascii="Arial" w:hAnsi="Arial" w:cs="Arial"/>
          <w:noProof w:val="0"/>
          <w:lang w:val="en-GB"/>
        </w:rPr>
        <w:t xml:space="preserve"> r[0]*imeas_m0 </w:t>
      </w:r>
      <w:r w:rsidR="00427264" w:rsidRPr="00C74763">
        <w:rPr>
          <w:rFonts w:ascii="Arial" w:hAnsi="Arial" w:cs="Arial"/>
          <w:noProof w:val="0"/>
          <w:lang w:val="en-GB"/>
        </w:rPr>
        <w:t>-</w:t>
      </w:r>
      <w:r w:rsidRPr="00C74763">
        <w:rPr>
          <w:rFonts w:ascii="Arial" w:hAnsi="Arial" w:cs="Arial"/>
          <w:noProof w:val="0"/>
          <w:lang w:val="en-GB"/>
        </w:rPr>
        <w:t xml:space="preserve"> s[1]*vref_pc_m1) / s[0]</w:t>
      </w:r>
    </w:p>
    <w:p w:rsidR="0041032A" w:rsidRPr="00C74763" w:rsidRDefault="0041032A" w:rsidP="008B2D93">
      <w:pPr>
        <w:tabs>
          <w:tab w:val="left" w:pos="1080"/>
          <w:tab w:val="left" w:pos="6840"/>
        </w:tabs>
        <w:spacing w:before="60"/>
        <w:jc w:val="both"/>
        <w:rPr>
          <w:rFonts w:ascii="Arial" w:hAnsi="Arial" w:cs="Arial"/>
          <w:noProof w:val="0"/>
          <w:lang w:val="en-GB"/>
        </w:rPr>
      </w:pPr>
    </w:p>
    <w:p w:rsidR="0041032A" w:rsidRPr="00C74763" w:rsidRDefault="0041032A" w:rsidP="008B2D93">
      <w:pPr>
        <w:tabs>
          <w:tab w:val="left" w:pos="1080"/>
          <w:tab w:val="left" w:pos="6840"/>
        </w:tabs>
        <w:spacing w:before="60"/>
        <w:jc w:val="both"/>
        <w:rPr>
          <w:rFonts w:ascii="Arial" w:hAnsi="Arial" w:cs="Arial"/>
          <w:noProof w:val="0"/>
          <w:lang w:val="en-GB"/>
        </w:rPr>
      </w:pPr>
    </w:p>
    <w:p w:rsidR="0041032A" w:rsidRPr="00C74763" w:rsidRDefault="0041032A" w:rsidP="008B2D93">
      <w:pPr>
        <w:tabs>
          <w:tab w:val="left" w:pos="1080"/>
          <w:tab w:val="left" w:pos="6840"/>
        </w:tabs>
        <w:spacing w:before="60"/>
        <w:jc w:val="both"/>
        <w:rPr>
          <w:rFonts w:ascii="Arial" w:hAnsi="Arial" w:cs="Arial"/>
          <w:noProof w:val="0"/>
          <w:lang w:val="en-GB"/>
        </w:rPr>
      </w:pPr>
    </w:p>
    <w:p w:rsidR="00EE1AB0" w:rsidRPr="00C74763" w:rsidRDefault="00EE1AB0" w:rsidP="008B2D93">
      <w:pPr>
        <w:tabs>
          <w:tab w:val="left" w:pos="1080"/>
          <w:tab w:val="left" w:pos="6840"/>
        </w:tabs>
        <w:spacing w:before="60"/>
        <w:jc w:val="both"/>
        <w:rPr>
          <w:rFonts w:ascii="Arial" w:hAnsi="Arial" w:cs="Arial"/>
          <w:noProof w:val="0"/>
          <w:lang w:val="en-GB"/>
        </w:rPr>
      </w:pPr>
    </w:p>
    <w:p w:rsidR="00EE1AB0" w:rsidRPr="00C74763" w:rsidRDefault="00EE1AB0" w:rsidP="008B2D93">
      <w:pPr>
        <w:tabs>
          <w:tab w:val="left" w:pos="1080"/>
          <w:tab w:val="left" w:pos="6840"/>
        </w:tabs>
        <w:spacing w:before="60"/>
        <w:jc w:val="both"/>
        <w:rPr>
          <w:rFonts w:ascii="Arial" w:hAnsi="Arial" w:cs="Arial"/>
          <w:noProof w:val="0"/>
          <w:lang w:val="en-GB"/>
        </w:rPr>
      </w:pPr>
    </w:p>
    <w:p w:rsidR="00EE1AB0" w:rsidRPr="00C74763" w:rsidRDefault="00EE1AB0" w:rsidP="008B2D93">
      <w:pPr>
        <w:tabs>
          <w:tab w:val="left" w:pos="1080"/>
          <w:tab w:val="left" w:pos="6840"/>
        </w:tabs>
        <w:spacing w:before="60"/>
        <w:jc w:val="both"/>
        <w:rPr>
          <w:rFonts w:ascii="Arial" w:hAnsi="Arial" w:cs="Arial"/>
          <w:noProof w:val="0"/>
          <w:lang w:val="en-GB"/>
        </w:rPr>
      </w:pPr>
    </w:p>
    <w:p w:rsidR="00EE1AB0" w:rsidRPr="00C74763" w:rsidRDefault="00EE1AB0" w:rsidP="008B2D93">
      <w:pPr>
        <w:tabs>
          <w:tab w:val="left" w:pos="1080"/>
          <w:tab w:val="left" w:pos="6840"/>
        </w:tabs>
        <w:spacing w:before="60"/>
        <w:jc w:val="both"/>
        <w:rPr>
          <w:rFonts w:ascii="Arial" w:hAnsi="Arial" w:cs="Arial"/>
          <w:noProof w:val="0"/>
          <w:lang w:val="en-GB"/>
        </w:rPr>
      </w:pPr>
    </w:p>
    <w:p w:rsidR="00EE1AB0" w:rsidRPr="00C74763" w:rsidRDefault="00EE1AB0" w:rsidP="008B2D93">
      <w:pPr>
        <w:tabs>
          <w:tab w:val="left" w:pos="1080"/>
          <w:tab w:val="left" w:pos="6840"/>
        </w:tabs>
        <w:spacing w:before="60"/>
        <w:jc w:val="both"/>
        <w:rPr>
          <w:rFonts w:ascii="Arial" w:hAnsi="Arial" w:cs="Arial"/>
          <w:noProof w:val="0"/>
          <w:lang w:val="en-GB"/>
        </w:rPr>
      </w:pPr>
    </w:p>
    <w:p w:rsidR="00915C17" w:rsidRPr="009165A4" w:rsidRDefault="00EE1AB0" w:rsidP="00915C17">
      <w:pPr>
        <w:spacing w:before="60"/>
        <w:ind w:left="1890" w:hanging="1890"/>
        <w:jc w:val="both"/>
        <w:rPr>
          <w:b/>
          <w:noProof w:val="0"/>
          <w:sz w:val="26"/>
          <w:szCs w:val="26"/>
          <w:lang w:val="fr-FR"/>
        </w:rPr>
      </w:pPr>
      <w:r w:rsidRPr="00C74763">
        <w:rPr>
          <w:rFonts w:ascii="Arial" w:hAnsi="Arial" w:cs="Arial"/>
          <w:noProof w:val="0"/>
          <w:lang w:val="fr-FR"/>
        </w:rPr>
        <w:br w:type="page"/>
      </w:r>
      <w:r w:rsidR="00915C17" w:rsidRPr="009165A4">
        <w:rPr>
          <w:b/>
          <w:noProof w:val="0"/>
          <w:sz w:val="26"/>
          <w:szCs w:val="26"/>
          <w:lang w:val="fr-FR"/>
        </w:rPr>
        <w:lastRenderedPageBreak/>
        <w:t>A</w:t>
      </w:r>
      <w:r w:rsidR="00915C17">
        <w:rPr>
          <w:b/>
          <w:noProof w:val="0"/>
          <w:sz w:val="26"/>
          <w:szCs w:val="26"/>
          <w:lang w:val="fr-FR"/>
        </w:rPr>
        <w:t>REFERENCE</w:t>
      </w:r>
    </w:p>
    <w:p w:rsidR="00921C76" w:rsidRDefault="00921C76" w:rsidP="00BE4EA6">
      <w:pPr>
        <w:spacing w:before="60"/>
        <w:jc w:val="both"/>
        <w:rPr>
          <w:noProof w:val="0"/>
          <w:lang w:val="fr-FR"/>
        </w:rPr>
      </w:pPr>
    </w:p>
    <w:p w:rsidR="00503049" w:rsidRDefault="00503049" w:rsidP="00503049">
      <w:pPr>
        <w:spacing w:before="60"/>
        <w:ind w:left="540" w:hanging="540"/>
        <w:jc w:val="both"/>
        <w:rPr>
          <w:noProof w:val="0"/>
          <w:lang w:val="fr-FR"/>
        </w:rPr>
      </w:pPr>
      <w:r>
        <w:rPr>
          <w:noProof w:val="0"/>
          <w:lang w:val="fr-FR"/>
        </w:rPr>
        <w:t>[1]</w:t>
      </w:r>
      <w:r>
        <w:rPr>
          <w:noProof w:val="0"/>
          <w:lang w:val="fr-FR"/>
        </w:rPr>
        <w:tab/>
      </w:r>
      <w:r w:rsidRPr="00503049">
        <w:rPr>
          <w:i/>
          <w:noProof w:val="0"/>
          <w:lang w:val="fr-FR"/>
        </w:rPr>
        <w:t>Identification et commande des systèmes</w:t>
      </w:r>
      <w:r>
        <w:rPr>
          <w:noProof w:val="0"/>
          <w:lang w:val="fr-FR"/>
        </w:rPr>
        <w:t xml:space="preserve"> (2</w:t>
      </w:r>
      <w:r w:rsidRPr="00503049">
        <w:rPr>
          <w:noProof w:val="0"/>
          <w:vertAlign w:val="superscript"/>
          <w:lang w:val="fr-FR"/>
        </w:rPr>
        <w:t>e</w:t>
      </w:r>
      <w:r>
        <w:rPr>
          <w:noProof w:val="0"/>
          <w:lang w:val="fr-FR"/>
        </w:rPr>
        <w:t xml:space="preserve"> Edition revue et augmentée)</w:t>
      </w:r>
    </w:p>
    <w:p w:rsidR="00503049" w:rsidRDefault="00503049" w:rsidP="00503049">
      <w:pPr>
        <w:spacing w:before="60"/>
        <w:ind w:left="540" w:hanging="540"/>
        <w:jc w:val="both"/>
        <w:rPr>
          <w:noProof w:val="0"/>
          <w:lang w:val="fr-FR"/>
        </w:rPr>
      </w:pPr>
      <w:r>
        <w:rPr>
          <w:noProof w:val="0"/>
          <w:lang w:val="fr-FR"/>
        </w:rPr>
        <w:tab/>
        <w:t xml:space="preserve">Ioan Doré Landau, Edition </w:t>
      </w:r>
      <w:proofErr w:type="spellStart"/>
      <w:r>
        <w:rPr>
          <w:noProof w:val="0"/>
          <w:lang w:val="fr-FR"/>
        </w:rPr>
        <w:t>Hermes</w:t>
      </w:r>
      <w:proofErr w:type="spellEnd"/>
      <w:r>
        <w:rPr>
          <w:noProof w:val="0"/>
          <w:lang w:val="fr-FR"/>
        </w:rPr>
        <w:t xml:space="preserve"> 1993, ISBN : 2-86601-365-4</w:t>
      </w:r>
    </w:p>
    <w:p w:rsidR="00503049" w:rsidRDefault="00503049" w:rsidP="00503049">
      <w:pPr>
        <w:spacing w:before="60"/>
        <w:ind w:left="540" w:hanging="540"/>
        <w:jc w:val="both"/>
        <w:rPr>
          <w:noProof w:val="0"/>
          <w:lang w:val="fr-FR"/>
        </w:rPr>
      </w:pPr>
    </w:p>
    <w:p w:rsidR="00503049" w:rsidRDefault="00503049" w:rsidP="00503049">
      <w:pPr>
        <w:spacing w:before="60"/>
        <w:ind w:left="540" w:hanging="540"/>
        <w:jc w:val="both"/>
        <w:rPr>
          <w:noProof w:val="0"/>
          <w:lang w:val="fr-FR"/>
        </w:rPr>
      </w:pPr>
      <w:r>
        <w:rPr>
          <w:noProof w:val="0"/>
          <w:lang w:val="fr-FR"/>
        </w:rPr>
        <w:t>[2]</w:t>
      </w:r>
      <w:r>
        <w:rPr>
          <w:noProof w:val="0"/>
          <w:lang w:val="fr-FR"/>
        </w:rPr>
        <w:tab/>
      </w:r>
      <w:r w:rsidRPr="00503049">
        <w:rPr>
          <w:i/>
          <w:noProof w:val="0"/>
          <w:lang w:val="fr-FR"/>
        </w:rPr>
        <w:t>Modélisation des chaînes d’aimants supraconducteurs avec résistances d’amortissement</w:t>
      </w:r>
    </w:p>
    <w:p w:rsidR="00503049" w:rsidRPr="00C74763" w:rsidRDefault="00503049" w:rsidP="00503049">
      <w:pPr>
        <w:spacing w:before="60"/>
        <w:ind w:left="540" w:hanging="540"/>
        <w:jc w:val="both"/>
        <w:rPr>
          <w:noProof w:val="0"/>
          <w:lang w:val="en-GB"/>
        </w:rPr>
      </w:pPr>
      <w:r>
        <w:rPr>
          <w:noProof w:val="0"/>
          <w:lang w:val="fr-FR"/>
        </w:rPr>
        <w:tab/>
      </w:r>
      <w:r w:rsidRPr="00C74763">
        <w:rPr>
          <w:noProof w:val="0"/>
          <w:lang w:val="en-GB"/>
        </w:rPr>
        <w:t>Hugues Thiesen, CERN AB-PO 2005, EDMS : 686170</w:t>
      </w:r>
    </w:p>
    <w:p w:rsidR="00503049" w:rsidRPr="00C74763" w:rsidRDefault="00503049" w:rsidP="00503049">
      <w:pPr>
        <w:spacing w:before="60"/>
        <w:ind w:left="540" w:hanging="540"/>
        <w:jc w:val="both"/>
        <w:rPr>
          <w:noProof w:val="0"/>
          <w:lang w:val="en-GB"/>
        </w:rPr>
      </w:pPr>
    </w:p>
    <w:p w:rsidR="00503049" w:rsidRDefault="00503049" w:rsidP="00503049">
      <w:pPr>
        <w:spacing w:before="60"/>
        <w:ind w:left="540" w:hanging="540"/>
        <w:jc w:val="both"/>
        <w:rPr>
          <w:noProof w:val="0"/>
          <w:lang w:val="fr-FR"/>
        </w:rPr>
      </w:pPr>
      <w:r>
        <w:rPr>
          <w:noProof w:val="0"/>
          <w:lang w:val="fr-FR"/>
        </w:rPr>
        <w:t>[3]</w:t>
      </w:r>
      <w:r>
        <w:rPr>
          <w:noProof w:val="0"/>
          <w:lang w:val="fr-FR"/>
        </w:rPr>
        <w:tab/>
      </w:r>
      <w:r w:rsidRPr="00503049">
        <w:rPr>
          <w:i/>
          <w:noProof w:val="0"/>
          <w:lang w:val="fr-FR"/>
        </w:rPr>
        <w:t>Synthèse d’un régulateur numérique RST</w:t>
      </w:r>
    </w:p>
    <w:p w:rsidR="00503049" w:rsidRDefault="00503049" w:rsidP="00503049">
      <w:pPr>
        <w:spacing w:before="60"/>
        <w:ind w:left="540" w:hanging="540"/>
        <w:jc w:val="both"/>
        <w:rPr>
          <w:noProof w:val="0"/>
          <w:lang w:val="fr-FR"/>
        </w:rPr>
      </w:pPr>
      <w:r>
        <w:rPr>
          <w:noProof w:val="0"/>
          <w:lang w:val="fr-FR"/>
        </w:rPr>
        <w:tab/>
        <w:t xml:space="preserve">Patrick </w:t>
      </w:r>
      <w:proofErr w:type="spellStart"/>
      <w:r>
        <w:rPr>
          <w:noProof w:val="0"/>
          <w:lang w:val="fr-FR"/>
        </w:rPr>
        <w:t>Sabouret</w:t>
      </w:r>
      <w:proofErr w:type="spellEnd"/>
      <w:r>
        <w:rPr>
          <w:noProof w:val="0"/>
          <w:lang w:val="fr-FR"/>
        </w:rPr>
        <w:t>, CERN SL-PO 2000, EDMS : 686177</w:t>
      </w:r>
    </w:p>
    <w:p w:rsidR="00503049" w:rsidRDefault="00503049" w:rsidP="00BE4EA6">
      <w:pPr>
        <w:spacing w:before="60"/>
        <w:jc w:val="both"/>
        <w:rPr>
          <w:noProof w:val="0"/>
          <w:lang w:val="fr-FR"/>
        </w:rPr>
      </w:pPr>
    </w:p>
    <w:p w:rsidR="006B4740" w:rsidRPr="00C74763" w:rsidRDefault="006B4740" w:rsidP="006B4740">
      <w:pPr>
        <w:spacing w:before="60"/>
        <w:ind w:left="540" w:hanging="540"/>
        <w:jc w:val="both"/>
        <w:rPr>
          <w:noProof w:val="0"/>
          <w:lang w:val="en-GB"/>
        </w:rPr>
      </w:pPr>
      <w:r w:rsidRPr="00C74763">
        <w:rPr>
          <w:noProof w:val="0"/>
          <w:lang w:val="en-GB"/>
        </w:rPr>
        <w:t>[4]</w:t>
      </w:r>
      <w:r w:rsidRPr="00C74763">
        <w:rPr>
          <w:noProof w:val="0"/>
          <w:lang w:val="en-GB"/>
        </w:rPr>
        <w:tab/>
        <w:t>Digital controller C32 Software – Parameter group conversion functions.</w:t>
      </w:r>
    </w:p>
    <w:p w:rsidR="006B4740" w:rsidRPr="00C74763" w:rsidRDefault="006B4740" w:rsidP="006B4740">
      <w:pPr>
        <w:spacing w:before="60"/>
        <w:ind w:left="540" w:hanging="540"/>
        <w:jc w:val="both"/>
        <w:rPr>
          <w:noProof w:val="0"/>
          <w:lang w:val="en-GB"/>
        </w:rPr>
      </w:pPr>
      <w:r w:rsidRPr="00C74763">
        <w:rPr>
          <w:noProof w:val="0"/>
          <w:lang w:val="en-GB"/>
        </w:rPr>
        <w:tab/>
        <w:t>Quentin King, CERN AB-PO 2005</w:t>
      </w:r>
    </w:p>
    <w:p w:rsidR="00503049" w:rsidRPr="00C74763" w:rsidRDefault="00C74763" w:rsidP="006B4740">
      <w:pPr>
        <w:spacing w:before="60"/>
        <w:ind w:left="540"/>
        <w:jc w:val="both"/>
        <w:rPr>
          <w:noProof w:val="0"/>
          <w:lang w:val="en-GB"/>
        </w:rPr>
      </w:pPr>
      <w:hyperlink r:id="rId146" w:history="1">
        <w:r w:rsidR="006B4740" w:rsidRPr="00C74763">
          <w:rPr>
            <w:rStyle w:val="Hyperlink"/>
            <w:noProof w:val="0"/>
            <w:lang w:val="en-GB"/>
          </w:rPr>
          <w:t>http://slwww.cern.ch/~pclhc/poccdev/src/fgc/sw/fgc2/c32/P20-DspProg/src/pars.c</w:t>
        </w:r>
      </w:hyperlink>
    </w:p>
    <w:p w:rsidR="00B53AD6" w:rsidRPr="00C74763" w:rsidRDefault="00B53AD6" w:rsidP="00BE4EA6">
      <w:pPr>
        <w:spacing w:before="60"/>
        <w:jc w:val="both"/>
        <w:rPr>
          <w:noProof w:val="0"/>
          <w:lang w:val="en-GB"/>
        </w:rPr>
      </w:pPr>
    </w:p>
    <w:p w:rsidR="006B4740" w:rsidRPr="00C74763" w:rsidRDefault="006B4740" w:rsidP="006B4740">
      <w:pPr>
        <w:spacing w:before="60"/>
        <w:ind w:left="540" w:hanging="540"/>
        <w:jc w:val="both"/>
        <w:rPr>
          <w:noProof w:val="0"/>
          <w:lang w:val="en-GB"/>
        </w:rPr>
      </w:pPr>
      <w:r w:rsidRPr="00C74763">
        <w:rPr>
          <w:noProof w:val="0"/>
          <w:lang w:val="en-GB"/>
        </w:rPr>
        <w:t>[5]</w:t>
      </w:r>
      <w:r w:rsidRPr="00C74763">
        <w:rPr>
          <w:noProof w:val="0"/>
          <w:lang w:val="en-GB"/>
        </w:rPr>
        <w:tab/>
        <w:t>Digital controller C32 Software – contains RT processing functions (called from IsrMst ()).</w:t>
      </w:r>
    </w:p>
    <w:p w:rsidR="006B4740" w:rsidRPr="00C74763" w:rsidRDefault="006B4740" w:rsidP="006B4740">
      <w:pPr>
        <w:spacing w:before="60"/>
        <w:ind w:left="540" w:hanging="540"/>
        <w:jc w:val="both"/>
        <w:rPr>
          <w:noProof w:val="0"/>
          <w:lang w:val="en-GB"/>
        </w:rPr>
      </w:pPr>
      <w:r w:rsidRPr="00C74763">
        <w:rPr>
          <w:noProof w:val="0"/>
          <w:lang w:val="en-GB"/>
        </w:rPr>
        <w:tab/>
        <w:t>Quentin King, CERN AB-PO 2005</w:t>
      </w:r>
    </w:p>
    <w:p w:rsidR="00B53AD6" w:rsidRPr="00C74763" w:rsidRDefault="00C74763" w:rsidP="006B4740">
      <w:pPr>
        <w:spacing w:before="60"/>
        <w:ind w:left="540"/>
        <w:jc w:val="both"/>
        <w:rPr>
          <w:noProof w:val="0"/>
          <w:lang w:val="en-GB"/>
        </w:rPr>
      </w:pPr>
      <w:hyperlink r:id="rId147" w:history="1">
        <w:r w:rsidR="006B4740" w:rsidRPr="00C74763">
          <w:rPr>
            <w:rStyle w:val="Hyperlink"/>
            <w:noProof w:val="0"/>
            <w:lang w:val="en-GB"/>
          </w:rPr>
          <w:t>http://slwww.cern.ch/~pclhc/poccdev/src/fgc/sw/fgc2/c32/P20-DspProg/src/rt.c</w:t>
        </w:r>
      </w:hyperlink>
    </w:p>
    <w:p w:rsidR="00B53AD6" w:rsidRPr="00C74763" w:rsidRDefault="00B53AD6" w:rsidP="00BE4EA6">
      <w:pPr>
        <w:spacing w:before="60"/>
        <w:jc w:val="both"/>
        <w:rPr>
          <w:noProof w:val="0"/>
          <w:lang w:val="en-GB"/>
        </w:rPr>
      </w:pPr>
    </w:p>
    <w:p w:rsidR="00503049" w:rsidRPr="00C74763" w:rsidRDefault="00503049" w:rsidP="00BE4EA6">
      <w:pPr>
        <w:spacing w:before="60"/>
        <w:jc w:val="both"/>
        <w:rPr>
          <w:noProof w:val="0"/>
          <w:lang w:val="en-GB"/>
        </w:rPr>
      </w:pPr>
    </w:p>
    <w:p w:rsidR="00C55916" w:rsidRPr="00C74763" w:rsidRDefault="00C55916" w:rsidP="00BE4EA6">
      <w:pPr>
        <w:spacing w:before="60"/>
        <w:jc w:val="both"/>
        <w:rPr>
          <w:noProof w:val="0"/>
          <w:lang w:val="en-GB"/>
        </w:rPr>
      </w:pPr>
    </w:p>
    <w:p w:rsidR="00503049" w:rsidRPr="00C74763" w:rsidRDefault="00503049" w:rsidP="00BE4EA6">
      <w:pPr>
        <w:spacing w:before="60"/>
        <w:jc w:val="both"/>
        <w:rPr>
          <w:noProof w:val="0"/>
          <w:lang w:val="en-GB"/>
        </w:rPr>
      </w:pPr>
    </w:p>
    <w:sectPr w:rsidR="00503049" w:rsidRPr="00C74763">
      <w:headerReference w:type="default" r:id="rId148"/>
      <w:headerReference w:type="first" r:id="rId149"/>
      <w:pgSz w:w="11906" w:h="16838" w:code="9"/>
      <w:pgMar w:top="1134" w:right="1134" w:bottom="1276" w:left="1134" w:header="720" w:footer="85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0ED9" w:rsidRDefault="00730ED9">
      <w:r>
        <w:separator/>
      </w:r>
    </w:p>
  </w:endnote>
  <w:endnote w:type="continuationSeparator" w:id="0">
    <w:p w:rsidR="00730ED9" w:rsidRDefault="00730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0ED9" w:rsidRDefault="00730ED9">
      <w:r>
        <w:separator/>
      </w:r>
    </w:p>
  </w:footnote>
  <w:footnote w:type="continuationSeparator" w:id="0">
    <w:p w:rsidR="00730ED9" w:rsidRDefault="00730E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503049">
      <w:trPr>
        <w:cantSplit/>
        <w:trHeight w:hRule="exact" w:val="200"/>
      </w:trPr>
      <w:tc>
        <w:tcPr>
          <w:tcW w:w="5103" w:type="dxa"/>
        </w:tcPr>
        <w:p w:rsidR="00503049" w:rsidRDefault="00C74763">
          <w:pPr>
            <w:pStyle w:val="Header1"/>
          </w:pPr>
          <w:r>
            <w:pict>
              <v:roundrect id="_x0000_s1039" style="position:absolute;left:0;text-align:left;margin-left:241pt;margin-top:34pt;width:255.1pt;height:28.35pt;z-index:251657728;mso-position-horizontal-relative:margin;mso-position-vertical-relative:page" arcsize="18723f" o:allowincell="f" filled="f" strokeweight="1.25pt">
                <w10:wrap anchorx="margin" anchory="page"/>
              </v:roundrect>
            </w:pict>
          </w:r>
          <w:r w:rsidR="00503049">
            <w:t>LHC Project Document No.</w:t>
          </w:r>
        </w:p>
      </w:tc>
    </w:tr>
    <w:tr w:rsidR="00503049">
      <w:trPr>
        <w:cantSplit/>
        <w:trHeight w:hRule="exact" w:val="400"/>
      </w:trPr>
      <w:tc>
        <w:tcPr>
          <w:tcW w:w="5103" w:type="dxa"/>
        </w:tcPr>
        <w:p w:rsidR="00503049" w:rsidRDefault="00C74763">
          <w:pPr>
            <w:pStyle w:val="Header2"/>
          </w:pPr>
          <w:r>
            <w:fldChar w:fldCharType="begin"/>
          </w:r>
          <w:r>
            <w:instrText xml:space="preserve"> REF LPDN \* MERGEFORMAT </w:instrText>
          </w:r>
          <w:r>
            <w:fldChar w:fldCharType="separate"/>
          </w:r>
          <w:r w:rsidRPr="00C74763">
            <w:t>LHC-</w:t>
          </w:r>
          <w:r>
            <w:fldChar w:fldCharType="end"/>
          </w:r>
          <w:r w:rsidR="00503049">
            <w:t xml:space="preserve">R-RST </w:t>
          </w:r>
          <w:smartTag w:uri="urn:schemas-microsoft-com:office:smarttags" w:element="place">
            <w:r w:rsidR="00503049">
              <w:t>LOOP</w:t>
            </w:r>
          </w:smartTag>
        </w:p>
      </w:tc>
    </w:tr>
    <w:tr w:rsidR="00503049">
      <w:trPr>
        <w:cantSplit/>
        <w:trHeight w:hRule="exact" w:val="300"/>
      </w:trPr>
      <w:tc>
        <w:tcPr>
          <w:tcW w:w="5103" w:type="dxa"/>
        </w:tcPr>
        <w:p w:rsidR="00503049" w:rsidRDefault="00503049">
          <w:pPr>
            <w:pStyle w:val="Header"/>
            <w:jc w:val="right"/>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C74763">
            <w:rPr>
              <w:snapToGrid w:val="0"/>
            </w:rPr>
            <w:t>3</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C74763">
            <w:rPr>
              <w:snapToGrid w:val="0"/>
            </w:rPr>
            <w:t>31</w:t>
          </w:r>
          <w:r>
            <w:rPr>
              <w:snapToGrid w:val="0"/>
            </w:rPr>
            <w:fldChar w:fldCharType="end"/>
          </w:r>
        </w:p>
      </w:tc>
    </w:tr>
  </w:tbl>
  <w:p w:rsidR="00503049" w:rsidRDefault="00C74763">
    <w:pPr>
      <w:pStyle w:val="Header"/>
    </w:pPr>
    <w:r>
      <w:pict>
        <v:roundrect id="_x0000_s1040" style="position:absolute;margin-left:-14.2pt;margin-top:86.4pt;width:510.25pt;height:698.4pt;z-index:251658752;mso-position-horizontal-relative:margin;mso-position-vertical-relative:page" arcsize="1450f" o:allowincell="f" filled="f">
          <w10:wrap anchorx="margin" anchory="page"/>
        </v:round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962" w:type="dxa"/>
      <w:tblLayout w:type="fixed"/>
      <w:tblCellMar>
        <w:left w:w="142" w:type="dxa"/>
        <w:right w:w="142" w:type="dxa"/>
      </w:tblCellMar>
      <w:tblLook w:val="0000" w:firstRow="0" w:lastRow="0" w:firstColumn="0" w:lastColumn="0" w:noHBand="0" w:noVBand="0"/>
    </w:tblPr>
    <w:tblGrid>
      <w:gridCol w:w="5103"/>
    </w:tblGrid>
    <w:tr w:rsidR="00503049">
      <w:trPr>
        <w:cantSplit/>
        <w:trHeight w:hRule="exact" w:val="200"/>
      </w:trPr>
      <w:tc>
        <w:tcPr>
          <w:tcW w:w="5103" w:type="dxa"/>
        </w:tcPr>
        <w:p w:rsidR="00503049" w:rsidRDefault="00C74763">
          <w:pPr>
            <w:pStyle w:val="Header1"/>
          </w:pPr>
          <w:r>
            <w:pict>
              <v:shapetype id="_x0000_t202" coordsize="21600,21600" o:spt="202" path="m,l,21600r21600,l21600,xe">
                <v:stroke joinstyle="miter"/>
                <v:path gradientshapeok="t" o:connecttype="rect"/>
              </v:shapetype>
              <v:shape id="_x0000_s1042" type="#_x0000_t202" style="position:absolute;left:0;text-align:left;margin-left:-13.95pt;margin-top:37.05pt;width:141.75pt;height:42.5pt;z-index:251660800;mso-position-horizontal-relative:margin;mso-position-vertical-relative:page" o:allowincell="f" filled="f" stroked="f" strokeweight=".25pt">
                <v:textbox style="mso-next-textbox:#_x0000_s1042" inset="0,0,0,0">
                  <w:txbxContent>
                    <w:p w:rsidR="00503049" w:rsidRDefault="00503049">
                      <w:pPr>
                        <w:pStyle w:val="Header"/>
                        <w:spacing w:line="300" w:lineRule="exact"/>
                        <w:rPr>
                          <w:b/>
                          <w:sz w:val="30"/>
                        </w:rPr>
                      </w:pPr>
                      <w:r>
                        <w:rPr>
                          <w:b/>
                          <w:sz w:val="30"/>
                        </w:rPr>
                        <w:t>CERN</w:t>
                      </w:r>
                    </w:p>
                    <w:p w:rsidR="00503049" w:rsidRDefault="00503049">
                      <w:pPr>
                        <w:pStyle w:val="Header"/>
                        <w:spacing w:line="260" w:lineRule="exact"/>
                        <w:rPr>
                          <w:sz w:val="26"/>
                        </w:rPr>
                      </w:pPr>
                      <w:r>
                        <w:rPr>
                          <w:sz w:val="26"/>
                        </w:rPr>
                        <w:t xml:space="preserve">CH-1211 </w:t>
                      </w:r>
                      <w:smartTag w:uri="urn:schemas-microsoft-com:office:smarttags" w:element="City">
                        <w:r>
                          <w:rPr>
                            <w:sz w:val="26"/>
                          </w:rPr>
                          <w:t>Geneva</w:t>
                        </w:r>
                      </w:smartTag>
                      <w:r>
                        <w:rPr>
                          <w:sz w:val="26"/>
                        </w:rPr>
                        <w:t xml:space="preserve"> 23</w:t>
                      </w:r>
                      <w:r>
                        <w:rPr>
                          <w:sz w:val="26"/>
                        </w:rPr>
                        <w:br/>
                      </w:r>
                      <w:smartTag w:uri="urn:schemas-microsoft-com:office:smarttags" w:element="country-region">
                        <w:smartTag w:uri="urn:schemas-microsoft-com:office:smarttags" w:element="place">
                          <w:r>
                            <w:rPr>
                              <w:sz w:val="26"/>
                            </w:rPr>
                            <w:t>Switzerland</w:t>
                          </w:r>
                        </w:smartTag>
                      </w:smartTag>
                    </w:p>
                  </w:txbxContent>
                </v:textbox>
                <w10:wrap anchorx="margin" anchory="page"/>
              </v:shape>
            </w:pict>
          </w:r>
          <w:r>
            <w:pict>
              <v:roundrect id="_x0000_s1037" style="position:absolute;left:0;text-align:left;margin-left:241pt;margin-top:96.4pt;width:255.1pt;height:28.35pt;z-index:251656704;mso-position-horizontal-relative:margin;mso-position-vertical-relative:page" arcsize="18723f" o:allowincell="f" filled="f">
                <w10:wrap anchorx="margin" anchory="page"/>
              </v:roundrect>
            </w:pict>
          </w:r>
          <w:r>
            <w:rPr>
              <w:caps/>
              <w:sz w:val="20"/>
            </w:rPr>
            <w:pict>
              <v:shape id="_x0000_s1034" type="#_x0000_t202" style="position:absolute;left:0;text-align:left;margin-left:70.9pt;margin-top:92.15pt;width:70.85pt;height:70.85pt;z-index:251655680;mso-position-horizontal-relative:margin;mso-position-vertical-relative:page" o:allowincell="f" filled="f" stroked="f" strokeweight=".25pt">
                <v:textbox style="mso-next-textbox:#_x0000_s1034" inset="0,0,0,0">
                  <w:txbxContent>
                    <w:p w:rsidR="00503049" w:rsidRDefault="00503049">
                      <w:pPr>
                        <w:pStyle w:val="Header"/>
                        <w:spacing w:line="260" w:lineRule="exact"/>
                      </w:pPr>
                      <w:r>
                        <w:rPr>
                          <w:sz w:val="22"/>
                        </w:rPr>
                        <w:t>the</w:t>
                      </w:r>
                      <w:r>
                        <w:br/>
                      </w:r>
                      <w:r>
                        <w:rPr>
                          <w:b/>
                          <w:sz w:val="26"/>
                        </w:rPr>
                        <w:t>Large</w:t>
                      </w:r>
                      <w:r>
                        <w:rPr>
                          <w:b/>
                          <w:sz w:val="26"/>
                        </w:rPr>
                        <w:br/>
                        <w:t>Hadron</w:t>
                      </w:r>
                      <w:r>
                        <w:rPr>
                          <w:b/>
                          <w:sz w:val="26"/>
                        </w:rPr>
                        <w:br/>
                        <w:t>Collider</w:t>
                      </w:r>
                      <w:r>
                        <w:rPr>
                          <w:b/>
                          <w:sz w:val="24"/>
                        </w:rPr>
                        <w:br/>
                      </w:r>
                      <w:r>
                        <w:rPr>
                          <w:sz w:val="22"/>
                        </w:rPr>
                        <w:t>project</w:t>
                      </w:r>
                    </w:p>
                  </w:txbxContent>
                </v:textbox>
                <w10:wrap anchorx="margin" anchory="page"/>
              </v:shape>
            </w:pict>
          </w:r>
          <w:r>
            <w:pict>
              <v:roundrect id="_x0000_s1033" style="position:absolute;left:0;text-align:left;margin-left:241pt;margin-top:65.2pt;width:255.1pt;height:28.35pt;z-index:251654656;mso-position-horizontal-relative:margin;mso-position-vertical-relative:page" arcsize="18723f" o:allowincell="f" filled="f">
                <w10:wrap anchorx="margin" anchory="page"/>
              </v:roundrect>
            </w:pict>
          </w:r>
          <w:r>
            <w:pict>
              <v:roundrect id="_x0000_s1032" style="position:absolute;left:0;text-align:left;margin-left:241pt;margin-top:34pt;width:255.1pt;height:28.35pt;z-index:251653632;mso-position-horizontal-relative:margin;mso-position-vertical-relative:page" arcsize="18723f" o:allowincell="f" filled="f" strokeweight="1.25pt">
                <w10:wrap anchorx="margin" anchory="page"/>
              </v:roundrect>
            </w:pict>
          </w:r>
          <w:r w:rsidR="00503049">
            <w:t>LHC Project Document No.</w:t>
          </w:r>
        </w:p>
      </w:tc>
    </w:tr>
    <w:tr w:rsidR="00503049">
      <w:trPr>
        <w:cantSplit/>
        <w:trHeight w:hRule="exact" w:val="400"/>
      </w:trPr>
      <w:tc>
        <w:tcPr>
          <w:tcW w:w="5103" w:type="dxa"/>
        </w:tcPr>
        <w:p w:rsidR="00503049" w:rsidRDefault="00C74763">
          <w:pPr>
            <w:pStyle w:val="Header2"/>
          </w:pPr>
          <w:r>
            <w:fldChar w:fldCharType="begin"/>
          </w:r>
          <w:r>
            <w:instrText xml:space="preserve"> REF LPDN \* MERGEFORMAT </w:instrText>
          </w:r>
          <w:r>
            <w:fldChar w:fldCharType="separate"/>
          </w:r>
          <w:r w:rsidRPr="00C74763">
            <w:t>LHC-</w:t>
          </w:r>
          <w:r>
            <w:fldChar w:fldCharType="end"/>
          </w:r>
          <w:r w:rsidR="00503049">
            <w:t xml:space="preserve">R-RST </w:t>
          </w:r>
          <w:smartTag w:uri="urn:schemas-microsoft-com:office:smarttags" w:element="place">
            <w:r w:rsidR="00503049">
              <w:t>LOOP</w:t>
            </w:r>
          </w:smartTag>
        </w:p>
      </w:tc>
    </w:tr>
    <w:tr w:rsidR="00503049">
      <w:trPr>
        <w:cantSplit/>
        <w:trHeight w:hRule="exact" w:val="200"/>
      </w:trPr>
      <w:tc>
        <w:tcPr>
          <w:tcW w:w="5103" w:type="dxa"/>
        </w:tcPr>
        <w:p w:rsidR="00503049" w:rsidRDefault="00503049">
          <w:pPr>
            <w:pStyle w:val="Header1"/>
          </w:pPr>
          <w:r>
            <w:t>CERN Div./Group or Supplier/Contractor Document No.</w:t>
          </w:r>
        </w:p>
      </w:tc>
    </w:tr>
    <w:tr w:rsidR="00503049">
      <w:trPr>
        <w:cantSplit/>
        <w:trHeight w:hRule="exact" w:val="400"/>
      </w:trPr>
      <w:tc>
        <w:tcPr>
          <w:tcW w:w="5103" w:type="dxa"/>
        </w:tcPr>
        <w:p w:rsidR="00503049" w:rsidRDefault="00C74763">
          <w:pPr>
            <w:pStyle w:val="Header2"/>
          </w:pPr>
          <w:r>
            <w:rPr>
              <w:sz w:val="20"/>
            </w:rPr>
            <w:pict>
              <v:shape id="_x0000_s1043" type="#_x0000_t202" style="position:absolute;left:0;text-align:left;margin-left:-255.7pt;margin-top:5.65pt;width:78.15pt;height:78.4pt;z-index:251661824;mso-position-horizontal-relative:page;mso-position-vertical-relative:page" stroked="f">
                <v:textbox inset="0,0,0,0">
                  <w:txbxContent>
                    <w:p w:rsidR="00503049" w:rsidRDefault="00637312">
                      <w:r>
                        <w:rPr>
                          <w:lang w:val="en-GB" w:eastAsia="en-GB"/>
                        </w:rPr>
                        <w:drawing>
                          <wp:inline distT="0" distB="0" distL="0" distR="0">
                            <wp:extent cx="990600" cy="1000125"/>
                            <wp:effectExtent l="19050" t="0" r="0" b="0"/>
                            <wp:docPr id="81" name="Picture 81" descr="logoLHC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logoLHCtemplate"/>
                                    <pic:cNvPicPr>
                                      <a:picLocks noChangeAspect="1" noChangeArrowheads="1"/>
                                    </pic:cNvPicPr>
                                  </pic:nvPicPr>
                                  <pic:blipFill>
                                    <a:blip r:embed="rId1"/>
                                    <a:srcRect/>
                                    <a:stretch>
                                      <a:fillRect/>
                                    </a:stretch>
                                  </pic:blipFill>
                                  <pic:spPr bwMode="auto">
                                    <a:xfrm>
                                      <a:off x="0" y="0"/>
                                      <a:ext cx="990600" cy="1000125"/>
                                    </a:xfrm>
                                    <a:prstGeom prst="rect">
                                      <a:avLst/>
                                    </a:prstGeom>
                                    <a:noFill/>
                                    <a:ln w="9525">
                                      <a:noFill/>
                                      <a:miter lim="800000"/>
                                      <a:headEnd/>
                                      <a:tailEnd/>
                                    </a:ln>
                                  </pic:spPr>
                                </pic:pic>
                              </a:graphicData>
                            </a:graphic>
                          </wp:inline>
                        </w:drawing>
                      </w:r>
                    </w:p>
                  </w:txbxContent>
                </v:textbox>
                <w10:wrap anchorx="page" anchory="page"/>
              </v:shape>
            </w:pict>
          </w:r>
          <w:r w:rsidR="00503049">
            <w:t>AB-PO-IEE</w:t>
          </w:r>
        </w:p>
      </w:tc>
    </w:tr>
    <w:tr w:rsidR="00503049">
      <w:trPr>
        <w:cantSplit/>
        <w:trHeight w:hRule="exact" w:val="200"/>
      </w:trPr>
      <w:tc>
        <w:tcPr>
          <w:tcW w:w="5103" w:type="dxa"/>
          <w:vAlign w:val="center"/>
        </w:tcPr>
        <w:p w:rsidR="00503049" w:rsidRDefault="00503049">
          <w:pPr>
            <w:pStyle w:val="Header1"/>
          </w:pPr>
          <w:r>
            <w:t>EDMS Document No.</w:t>
          </w:r>
        </w:p>
      </w:tc>
    </w:tr>
    <w:tr w:rsidR="00503049">
      <w:trPr>
        <w:cantSplit/>
        <w:trHeight w:hRule="exact" w:val="400"/>
      </w:trPr>
      <w:tc>
        <w:tcPr>
          <w:tcW w:w="5103" w:type="dxa"/>
        </w:tcPr>
        <w:p w:rsidR="00503049" w:rsidRDefault="00503049">
          <w:pPr>
            <w:pStyle w:val="Header2"/>
          </w:pPr>
          <w:r>
            <w:t>686163</w:t>
          </w:r>
        </w:p>
      </w:tc>
    </w:tr>
    <w:tr w:rsidR="00503049">
      <w:trPr>
        <w:cantSplit/>
        <w:trHeight w:hRule="exact" w:val="200"/>
      </w:trPr>
      <w:tc>
        <w:tcPr>
          <w:tcW w:w="5103" w:type="dxa"/>
          <w:vAlign w:val="center"/>
        </w:tcPr>
        <w:p w:rsidR="00503049" w:rsidRDefault="00503049">
          <w:pPr>
            <w:pStyle w:val="Header1"/>
          </w:pPr>
        </w:p>
      </w:tc>
    </w:tr>
    <w:tr w:rsidR="00503049">
      <w:trPr>
        <w:cantSplit/>
        <w:trHeight w:hRule="exact" w:val="400"/>
      </w:trPr>
      <w:tc>
        <w:tcPr>
          <w:tcW w:w="5103" w:type="dxa"/>
        </w:tcPr>
        <w:p w:rsidR="00503049" w:rsidRDefault="00503049">
          <w:pPr>
            <w:pStyle w:val="Header2"/>
          </w:pPr>
        </w:p>
      </w:tc>
    </w:tr>
    <w:tr w:rsidR="00503049">
      <w:trPr>
        <w:cantSplit/>
        <w:trHeight w:hRule="exact" w:val="300"/>
      </w:trPr>
      <w:tc>
        <w:tcPr>
          <w:tcW w:w="5103" w:type="dxa"/>
        </w:tcPr>
        <w:p w:rsidR="00503049" w:rsidRDefault="00C74763">
          <w:pPr>
            <w:pStyle w:val="Header"/>
            <w:jc w:val="right"/>
          </w:pPr>
          <w:r>
            <w:rPr>
              <w:caps/>
            </w:rPr>
            <w:pict>
              <v:roundrect id="_x0000_s1041" style="position:absolute;left:0;text-align:left;margin-left:-14.2pt;margin-top:170.1pt;width:510.25pt;height:614.7pt;z-index:251659776;mso-position-horizontal-relative:margin;mso-position-vertical-relative:page" arcsize="1450f" o:allowincell="f" filled="f">
                <w10:wrap anchorx="margin" anchory="page"/>
              </v:roundrect>
            </w:pict>
          </w:r>
          <w:r w:rsidR="00503049">
            <w:t>Date</w:t>
          </w:r>
          <w:r w:rsidR="00503049">
            <w:rPr>
              <w:caps/>
            </w:rPr>
            <w:t>: 2005-12-01</w:t>
          </w:r>
        </w:p>
      </w:tc>
    </w:tr>
  </w:tbl>
  <w:p w:rsidR="00503049" w:rsidRDefault="005030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1CCDBC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353321E3"/>
    <w:multiLevelType w:val="singleLevel"/>
    <w:tmpl w:val="46708C5A"/>
    <w:lvl w:ilvl="0">
      <w:start w:val="1"/>
      <w:numFmt w:val="bullet"/>
      <w:pStyle w:val="BodyList-"/>
      <w:lvlText w:val="–"/>
      <w:lvlJc w:val="left"/>
      <w:pPr>
        <w:tabs>
          <w:tab w:val="num" w:pos="360"/>
        </w:tabs>
        <w:ind w:left="360" w:hanging="360"/>
      </w:pPr>
      <w:rPr>
        <w:rFonts w:ascii="Verdana" w:hAnsi="Verdana" w:hint="default"/>
      </w:rPr>
    </w:lvl>
  </w:abstractNum>
  <w:abstractNum w:abstractNumId="2">
    <w:nsid w:val="4D4211EF"/>
    <w:multiLevelType w:val="singleLevel"/>
    <w:tmpl w:val="B426ACBC"/>
    <w:lvl w:ilvl="0">
      <w:start w:val="1"/>
      <w:numFmt w:val="bullet"/>
      <w:pStyle w:val="BodyList"/>
      <w:lvlText w:val=""/>
      <w:lvlJc w:val="left"/>
      <w:pPr>
        <w:tabs>
          <w:tab w:val="num" w:pos="360"/>
        </w:tabs>
        <w:ind w:left="360" w:hanging="360"/>
      </w:pPr>
      <w:rPr>
        <w:rFonts w:ascii="Wingdings" w:hAnsi="Wingdings" w:hint="default"/>
      </w:rPr>
    </w:lvl>
  </w:abstractNum>
  <w:abstractNum w:abstractNumId="3">
    <w:nsid w:val="6B9E4AF8"/>
    <w:multiLevelType w:val="singleLevel"/>
    <w:tmpl w:val="2512834C"/>
    <w:lvl w:ilvl="0">
      <w:start w:val="1"/>
      <w:numFmt w:val="decimal"/>
      <w:pStyle w:val="BodyList123"/>
      <w:lvlText w:val="%1."/>
      <w:lvlJc w:val="left"/>
      <w:pPr>
        <w:tabs>
          <w:tab w:val="num" w:pos="567"/>
        </w:tabs>
        <w:ind w:left="567" w:hanging="567"/>
      </w:pPr>
      <w:rPr>
        <w:b/>
        <w:i w:val="0"/>
      </w:rPr>
    </w:lvl>
  </w:abstractNum>
  <w:abstractNum w:abstractNumId="4">
    <w:nsid w:val="764C0191"/>
    <w:multiLevelType w:val="singleLevel"/>
    <w:tmpl w:val="E11EEDE2"/>
    <w:lvl w:ilvl="0">
      <w:start w:val="1"/>
      <w:numFmt w:val="bullet"/>
      <w:pStyle w:val="FPList"/>
      <w:lvlText w:val=""/>
      <w:lvlJc w:val="left"/>
      <w:pPr>
        <w:tabs>
          <w:tab w:val="num" w:pos="360"/>
        </w:tabs>
        <w:ind w:left="284" w:hanging="284"/>
      </w:pPr>
      <w:rPr>
        <w:rFonts w:ascii="Wingdings" w:hAnsi="Wingdings" w:hint="default"/>
        <w:sz w:val="16"/>
      </w:rPr>
    </w:lvl>
  </w:abstractNum>
  <w:num w:numId="1">
    <w:abstractNumId w:val="2"/>
  </w:num>
  <w:num w:numId="2">
    <w:abstractNumId w:val="1"/>
  </w:num>
  <w:num w:numId="3">
    <w:abstractNumId w:val="4"/>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35">
      <o:colormenu v:ext="edit" fillcolor="none" strokecolor="none"/>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
  <w:rsids>
    <w:rsidRoot w:val="004C1DFC"/>
    <w:rsid w:val="00000E09"/>
    <w:rsid w:val="00005337"/>
    <w:rsid w:val="00006E66"/>
    <w:rsid w:val="00010624"/>
    <w:rsid w:val="000212F5"/>
    <w:rsid w:val="00024EA9"/>
    <w:rsid w:val="00046FB4"/>
    <w:rsid w:val="000745DD"/>
    <w:rsid w:val="00074785"/>
    <w:rsid w:val="00076828"/>
    <w:rsid w:val="000927D4"/>
    <w:rsid w:val="00097BAE"/>
    <w:rsid w:val="000A3D3C"/>
    <w:rsid w:val="000C0996"/>
    <w:rsid w:val="000D0F05"/>
    <w:rsid w:val="000E3B86"/>
    <w:rsid w:val="000E3C9D"/>
    <w:rsid w:val="000E5C73"/>
    <w:rsid w:val="000F1918"/>
    <w:rsid w:val="001036BD"/>
    <w:rsid w:val="00124242"/>
    <w:rsid w:val="00131EC9"/>
    <w:rsid w:val="00135548"/>
    <w:rsid w:val="00136283"/>
    <w:rsid w:val="00155E85"/>
    <w:rsid w:val="00161AF6"/>
    <w:rsid w:val="00177E14"/>
    <w:rsid w:val="00187282"/>
    <w:rsid w:val="00194469"/>
    <w:rsid w:val="001A279C"/>
    <w:rsid w:val="001A2AB1"/>
    <w:rsid w:val="001B4346"/>
    <w:rsid w:val="001B4A5D"/>
    <w:rsid w:val="001B6E37"/>
    <w:rsid w:val="001C0058"/>
    <w:rsid w:val="001C6AFC"/>
    <w:rsid w:val="001E49EA"/>
    <w:rsid w:val="001E4FEC"/>
    <w:rsid w:val="00213490"/>
    <w:rsid w:val="00220A36"/>
    <w:rsid w:val="00222268"/>
    <w:rsid w:val="002258B3"/>
    <w:rsid w:val="002262CC"/>
    <w:rsid w:val="00226C29"/>
    <w:rsid w:val="0023041E"/>
    <w:rsid w:val="00242DB6"/>
    <w:rsid w:val="00251C44"/>
    <w:rsid w:val="00252AF5"/>
    <w:rsid w:val="00255428"/>
    <w:rsid w:val="0026575B"/>
    <w:rsid w:val="002677B2"/>
    <w:rsid w:val="00283275"/>
    <w:rsid w:val="0028437B"/>
    <w:rsid w:val="00290DAC"/>
    <w:rsid w:val="002C0106"/>
    <w:rsid w:val="002C3066"/>
    <w:rsid w:val="002D212D"/>
    <w:rsid w:val="002E0206"/>
    <w:rsid w:val="002E209A"/>
    <w:rsid w:val="002F3A59"/>
    <w:rsid w:val="00300C52"/>
    <w:rsid w:val="00304D4A"/>
    <w:rsid w:val="00320470"/>
    <w:rsid w:val="0033500D"/>
    <w:rsid w:val="003405CD"/>
    <w:rsid w:val="00341FEA"/>
    <w:rsid w:val="00347BB7"/>
    <w:rsid w:val="0035201E"/>
    <w:rsid w:val="00372067"/>
    <w:rsid w:val="0037679E"/>
    <w:rsid w:val="00381E26"/>
    <w:rsid w:val="00390D9E"/>
    <w:rsid w:val="00394EF7"/>
    <w:rsid w:val="003B0555"/>
    <w:rsid w:val="003C062C"/>
    <w:rsid w:val="003D2B3A"/>
    <w:rsid w:val="003D53A6"/>
    <w:rsid w:val="003D7E56"/>
    <w:rsid w:val="003D7FAA"/>
    <w:rsid w:val="003E31E6"/>
    <w:rsid w:val="003E6415"/>
    <w:rsid w:val="003F4FD9"/>
    <w:rsid w:val="0040504E"/>
    <w:rsid w:val="0041032A"/>
    <w:rsid w:val="00411555"/>
    <w:rsid w:val="004206D6"/>
    <w:rsid w:val="0042321D"/>
    <w:rsid w:val="00425F59"/>
    <w:rsid w:val="00427264"/>
    <w:rsid w:val="004316CA"/>
    <w:rsid w:val="00431EE1"/>
    <w:rsid w:val="0043520D"/>
    <w:rsid w:val="0044601A"/>
    <w:rsid w:val="00447580"/>
    <w:rsid w:val="004518C5"/>
    <w:rsid w:val="004668FE"/>
    <w:rsid w:val="00482338"/>
    <w:rsid w:val="00484BFE"/>
    <w:rsid w:val="004963E9"/>
    <w:rsid w:val="004C1DFC"/>
    <w:rsid w:val="004C4C84"/>
    <w:rsid w:val="004D4C3B"/>
    <w:rsid w:val="004D688E"/>
    <w:rsid w:val="004E3D33"/>
    <w:rsid w:val="004E4451"/>
    <w:rsid w:val="004F404D"/>
    <w:rsid w:val="00503049"/>
    <w:rsid w:val="00503EE3"/>
    <w:rsid w:val="0051490D"/>
    <w:rsid w:val="00520508"/>
    <w:rsid w:val="00521361"/>
    <w:rsid w:val="005230FC"/>
    <w:rsid w:val="005261BA"/>
    <w:rsid w:val="0052626F"/>
    <w:rsid w:val="00531EB0"/>
    <w:rsid w:val="00533194"/>
    <w:rsid w:val="0054095F"/>
    <w:rsid w:val="0054660A"/>
    <w:rsid w:val="00557C67"/>
    <w:rsid w:val="005605BB"/>
    <w:rsid w:val="00561186"/>
    <w:rsid w:val="0056710D"/>
    <w:rsid w:val="0057293D"/>
    <w:rsid w:val="00572C08"/>
    <w:rsid w:val="005749FA"/>
    <w:rsid w:val="0059280D"/>
    <w:rsid w:val="0059750F"/>
    <w:rsid w:val="005C3127"/>
    <w:rsid w:val="005F0A6E"/>
    <w:rsid w:val="005F478B"/>
    <w:rsid w:val="00602A48"/>
    <w:rsid w:val="00610100"/>
    <w:rsid w:val="00614704"/>
    <w:rsid w:val="00615587"/>
    <w:rsid w:val="00637312"/>
    <w:rsid w:val="00667AB7"/>
    <w:rsid w:val="006737C5"/>
    <w:rsid w:val="00674FE7"/>
    <w:rsid w:val="006863C6"/>
    <w:rsid w:val="00686B51"/>
    <w:rsid w:val="00686B99"/>
    <w:rsid w:val="006876F6"/>
    <w:rsid w:val="0069600E"/>
    <w:rsid w:val="006A23BD"/>
    <w:rsid w:val="006A2E4A"/>
    <w:rsid w:val="006A4A74"/>
    <w:rsid w:val="006A5C17"/>
    <w:rsid w:val="006A6FFB"/>
    <w:rsid w:val="006B1520"/>
    <w:rsid w:val="006B4740"/>
    <w:rsid w:val="006B785B"/>
    <w:rsid w:val="006D0C8E"/>
    <w:rsid w:val="006D39CF"/>
    <w:rsid w:val="006E2FB1"/>
    <w:rsid w:val="00716938"/>
    <w:rsid w:val="00717FD5"/>
    <w:rsid w:val="00720FF3"/>
    <w:rsid w:val="00723033"/>
    <w:rsid w:val="0072611B"/>
    <w:rsid w:val="00730ED9"/>
    <w:rsid w:val="007331E7"/>
    <w:rsid w:val="00752FE6"/>
    <w:rsid w:val="00760995"/>
    <w:rsid w:val="00770B92"/>
    <w:rsid w:val="007915E2"/>
    <w:rsid w:val="007926B3"/>
    <w:rsid w:val="007A1CF6"/>
    <w:rsid w:val="007A2DD9"/>
    <w:rsid w:val="007B2EA8"/>
    <w:rsid w:val="007B4127"/>
    <w:rsid w:val="007D2B44"/>
    <w:rsid w:val="007D56A5"/>
    <w:rsid w:val="007E2237"/>
    <w:rsid w:val="007F053C"/>
    <w:rsid w:val="007F177A"/>
    <w:rsid w:val="0080463C"/>
    <w:rsid w:val="00814F58"/>
    <w:rsid w:val="00830631"/>
    <w:rsid w:val="00836E47"/>
    <w:rsid w:val="00847505"/>
    <w:rsid w:val="008530AC"/>
    <w:rsid w:val="008655C8"/>
    <w:rsid w:val="00865EBB"/>
    <w:rsid w:val="00866E05"/>
    <w:rsid w:val="00871271"/>
    <w:rsid w:val="00875349"/>
    <w:rsid w:val="00881D9B"/>
    <w:rsid w:val="00883DB5"/>
    <w:rsid w:val="0089319E"/>
    <w:rsid w:val="00897AFF"/>
    <w:rsid w:val="008B2D93"/>
    <w:rsid w:val="008B6AC1"/>
    <w:rsid w:val="008F70FA"/>
    <w:rsid w:val="0090727D"/>
    <w:rsid w:val="00914EEA"/>
    <w:rsid w:val="00915C17"/>
    <w:rsid w:val="009163B8"/>
    <w:rsid w:val="0091644E"/>
    <w:rsid w:val="009165A4"/>
    <w:rsid w:val="00921C76"/>
    <w:rsid w:val="00926BA1"/>
    <w:rsid w:val="009326D4"/>
    <w:rsid w:val="00944BA0"/>
    <w:rsid w:val="00947ABA"/>
    <w:rsid w:val="00973AC5"/>
    <w:rsid w:val="009754E7"/>
    <w:rsid w:val="00975ED7"/>
    <w:rsid w:val="009800FF"/>
    <w:rsid w:val="00980CE0"/>
    <w:rsid w:val="00982B2D"/>
    <w:rsid w:val="00986961"/>
    <w:rsid w:val="0099648F"/>
    <w:rsid w:val="009A09F2"/>
    <w:rsid w:val="009A2363"/>
    <w:rsid w:val="009A3D6E"/>
    <w:rsid w:val="009B07A5"/>
    <w:rsid w:val="009C0BF6"/>
    <w:rsid w:val="009C7143"/>
    <w:rsid w:val="009D03DC"/>
    <w:rsid w:val="009E31D1"/>
    <w:rsid w:val="009E7171"/>
    <w:rsid w:val="009F7CE1"/>
    <w:rsid w:val="00A02B14"/>
    <w:rsid w:val="00A064D5"/>
    <w:rsid w:val="00A11B0C"/>
    <w:rsid w:val="00A157DB"/>
    <w:rsid w:val="00A219BA"/>
    <w:rsid w:val="00A6097B"/>
    <w:rsid w:val="00A73733"/>
    <w:rsid w:val="00A73892"/>
    <w:rsid w:val="00A8248C"/>
    <w:rsid w:val="00A82782"/>
    <w:rsid w:val="00A852DE"/>
    <w:rsid w:val="00A93433"/>
    <w:rsid w:val="00A95C60"/>
    <w:rsid w:val="00AA6054"/>
    <w:rsid w:val="00AB0380"/>
    <w:rsid w:val="00AB12C9"/>
    <w:rsid w:val="00AD6D18"/>
    <w:rsid w:val="00AD7E1E"/>
    <w:rsid w:val="00AF7139"/>
    <w:rsid w:val="00B12E02"/>
    <w:rsid w:val="00B1360E"/>
    <w:rsid w:val="00B1532D"/>
    <w:rsid w:val="00B352F9"/>
    <w:rsid w:val="00B355CA"/>
    <w:rsid w:val="00B36ADA"/>
    <w:rsid w:val="00B53AD6"/>
    <w:rsid w:val="00B64E67"/>
    <w:rsid w:val="00B71ADA"/>
    <w:rsid w:val="00B71F33"/>
    <w:rsid w:val="00B7367F"/>
    <w:rsid w:val="00B95EDF"/>
    <w:rsid w:val="00B96984"/>
    <w:rsid w:val="00BA55E7"/>
    <w:rsid w:val="00BA6120"/>
    <w:rsid w:val="00BB1301"/>
    <w:rsid w:val="00BB4F9B"/>
    <w:rsid w:val="00BB6549"/>
    <w:rsid w:val="00BD665D"/>
    <w:rsid w:val="00BE4EA6"/>
    <w:rsid w:val="00BF4A96"/>
    <w:rsid w:val="00C004F9"/>
    <w:rsid w:val="00C03CB3"/>
    <w:rsid w:val="00C21063"/>
    <w:rsid w:val="00C24FB8"/>
    <w:rsid w:val="00C25ECE"/>
    <w:rsid w:val="00C40C37"/>
    <w:rsid w:val="00C44C3A"/>
    <w:rsid w:val="00C55916"/>
    <w:rsid w:val="00C733D9"/>
    <w:rsid w:val="00C74763"/>
    <w:rsid w:val="00C808BE"/>
    <w:rsid w:val="00C86B23"/>
    <w:rsid w:val="00C954C5"/>
    <w:rsid w:val="00CA50E7"/>
    <w:rsid w:val="00CC15CA"/>
    <w:rsid w:val="00CD5CA7"/>
    <w:rsid w:val="00D01901"/>
    <w:rsid w:val="00D11D2D"/>
    <w:rsid w:val="00D30E1E"/>
    <w:rsid w:val="00D31E5C"/>
    <w:rsid w:val="00D5056E"/>
    <w:rsid w:val="00D64E8C"/>
    <w:rsid w:val="00D71DE2"/>
    <w:rsid w:val="00D76388"/>
    <w:rsid w:val="00D807FE"/>
    <w:rsid w:val="00D91CFD"/>
    <w:rsid w:val="00D94214"/>
    <w:rsid w:val="00D97923"/>
    <w:rsid w:val="00DD2C4B"/>
    <w:rsid w:val="00DD4181"/>
    <w:rsid w:val="00DD774B"/>
    <w:rsid w:val="00DE0925"/>
    <w:rsid w:val="00DE117E"/>
    <w:rsid w:val="00DE2DD5"/>
    <w:rsid w:val="00DE4AD7"/>
    <w:rsid w:val="00DE6561"/>
    <w:rsid w:val="00DF65FC"/>
    <w:rsid w:val="00E064EB"/>
    <w:rsid w:val="00E127CD"/>
    <w:rsid w:val="00E13CE5"/>
    <w:rsid w:val="00E203E5"/>
    <w:rsid w:val="00E20724"/>
    <w:rsid w:val="00E30B37"/>
    <w:rsid w:val="00E72ED2"/>
    <w:rsid w:val="00E7729C"/>
    <w:rsid w:val="00EA5411"/>
    <w:rsid w:val="00EA74F5"/>
    <w:rsid w:val="00EB4A65"/>
    <w:rsid w:val="00EB6484"/>
    <w:rsid w:val="00EB6A83"/>
    <w:rsid w:val="00EC0797"/>
    <w:rsid w:val="00EC5DDB"/>
    <w:rsid w:val="00EE1AB0"/>
    <w:rsid w:val="00EE5701"/>
    <w:rsid w:val="00EF324D"/>
    <w:rsid w:val="00EF611D"/>
    <w:rsid w:val="00EF6E75"/>
    <w:rsid w:val="00F01389"/>
    <w:rsid w:val="00F03284"/>
    <w:rsid w:val="00F13004"/>
    <w:rsid w:val="00F14F67"/>
    <w:rsid w:val="00F42F30"/>
    <w:rsid w:val="00F50DDC"/>
    <w:rsid w:val="00F559DC"/>
    <w:rsid w:val="00F779DA"/>
    <w:rsid w:val="00F77A55"/>
    <w:rsid w:val="00F80F5A"/>
    <w:rsid w:val="00F81AF2"/>
    <w:rsid w:val="00F9159C"/>
    <w:rsid w:val="00FB5CCD"/>
    <w:rsid w:val="00FC48CA"/>
    <w:rsid w:val="00FD7781"/>
    <w:rsid w:val="00FE32C9"/>
    <w:rsid w:val="00FF02E3"/>
    <w:rsid w:val="00FF5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2135">
      <o:colormenu v:ext="edit" fillcolor="none" strokecolor="none"/>
    </o:shapedefaults>
    <o:shapelayout v:ext="edit">
      <o:idmap v:ext="edit" data="2"/>
      <o:regrouptable v:ext="edit">
        <o:entry new="1" old="0"/>
      </o:regrouptable>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E3C9D"/>
    <w:rPr>
      <w:rFonts w:ascii="Verdana" w:hAnsi="Verdana"/>
      <w:noProof/>
    </w:rPr>
  </w:style>
  <w:style w:type="paragraph" w:styleId="Heading1">
    <w:name w:val="heading 1"/>
    <w:basedOn w:val="Normal"/>
    <w:next w:val="BodyText"/>
    <w:qFormat/>
    <w:pPr>
      <w:keepNext/>
      <w:keepLines/>
      <w:numPr>
        <w:numId w:val="4"/>
      </w:numPr>
      <w:spacing w:before="300" w:after="150"/>
      <w:outlineLvl w:val="0"/>
    </w:pPr>
    <w:rPr>
      <w:b/>
      <w:caps/>
      <w:noProof w:val="0"/>
      <w:sz w:val="26"/>
      <w:lang w:val="en-GB"/>
    </w:rPr>
  </w:style>
  <w:style w:type="paragraph" w:styleId="Heading2">
    <w:name w:val="heading 2"/>
    <w:basedOn w:val="Heading1"/>
    <w:next w:val="BodyText"/>
    <w:qFormat/>
    <w:pPr>
      <w:numPr>
        <w:ilvl w:val="1"/>
        <w:numId w:val="5"/>
      </w:numPr>
      <w:ind w:left="567" w:hanging="283"/>
      <w:outlineLvl w:val="1"/>
    </w:pPr>
    <w:rPr>
      <w:b w:val="0"/>
      <w:sz w:val="24"/>
    </w:rPr>
  </w:style>
  <w:style w:type="paragraph" w:styleId="Heading3">
    <w:name w:val="heading 3"/>
    <w:basedOn w:val="Heading2"/>
    <w:next w:val="BodyText"/>
    <w:qFormat/>
    <w:pPr>
      <w:numPr>
        <w:ilvl w:val="2"/>
        <w:numId w:val="6"/>
      </w:numPr>
      <w:spacing w:before="200" w:after="100"/>
      <w:ind w:left="568" w:hanging="284"/>
      <w:outlineLvl w:val="2"/>
    </w:pPr>
    <w:rPr>
      <w:sz w:val="22"/>
    </w:rPr>
  </w:style>
  <w:style w:type="paragraph" w:styleId="Heading4">
    <w:name w:val="heading 4"/>
    <w:basedOn w:val="Heading3"/>
    <w:next w:val="BodyText"/>
    <w:qFormat/>
    <w:pPr>
      <w:numPr>
        <w:ilvl w:val="3"/>
        <w:numId w:val="7"/>
      </w:numPr>
      <w:outlineLvl w:val="3"/>
    </w:pPr>
  </w:style>
  <w:style w:type="paragraph" w:styleId="Heading5">
    <w:name w:val="heading 5"/>
    <w:basedOn w:val="Heading4"/>
    <w:next w:val="BodyText"/>
    <w:qFormat/>
    <w:pPr>
      <w:numPr>
        <w:ilvl w:val="4"/>
        <w:numId w:val="8"/>
      </w:numPr>
      <w:outlineLvl w:val="4"/>
    </w:pPr>
  </w:style>
  <w:style w:type="paragraph" w:styleId="Heading6">
    <w:name w:val="heading 6"/>
    <w:basedOn w:val="Heading5"/>
    <w:next w:val="BodyText"/>
    <w:qFormat/>
    <w:pPr>
      <w:numPr>
        <w:ilvl w:val="5"/>
        <w:numId w:val="9"/>
      </w:numPr>
      <w:outlineLvl w:val="5"/>
    </w:pPr>
  </w:style>
  <w:style w:type="paragraph" w:styleId="Heading7">
    <w:name w:val="heading 7"/>
    <w:basedOn w:val="Heading6"/>
    <w:next w:val="BodyText"/>
    <w:qFormat/>
    <w:pPr>
      <w:numPr>
        <w:ilvl w:val="6"/>
        <w:numId w:val="10"/>
      </w:numPr>
      <w:outlineLvl w:val="6"/>
    </w:pPr>
  </w:style>
  <w:style w:type="paragraph" w:styleId="Heading8">
    <w:name w:val="heading 8"/>
    <w:basedOn w:val="Heading7"/>
    <w:next w:val="BodyText"/>
    <w:qFormat/>
    <w:pPr>
      <w:numPr>
        <w:ilvl w:val="7"/>
        <w:numId w:val="11"/>
      </w:numPr>
      <w:outlineLvl w:val="7"/>
    </w:pPr>
  </w:style>
  <w:style w:type="paragraph" w:styleId="Heading9">
    <w:name w:val="heading 9"/>
    <w:basedOn w:val="Heading8"/>
    <w:next w:val="BodyText"/>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50" w:after="25"/>
      <w:ind w:left="851"/>
    </w:pPr>
    <w:rPr>
      <w:noProof w:val="0"/>
      <w:lang w:val="en-GB"/>
    </w:rPr>
  </w:style>
  <w:style w:type="paragraph" w:customStyle="1" w:styleId="BodyList">
    <w:name w:val="Body List •"/>
    <w:basedOn w:val="BodyText"/>
    <w:pPr>
      <w:numPr>
        <w:numId w:val="1"/>
      </w:numPr>
      <w:tabs>
        <w:tab w:val="clear" w:pos="360"/>
      </w:tabs>
      <w:ind w:left="1134" w:hanging="283"/>
    </w:pPr>
  </w:style>
  <w:style w:type="paragraph" w:customStyle="1" w:styleId="BodyList-">
    <w:name w:val="Body List -"/>
    <w:basedOn w:val="BodyList"/>
    <w:pPr>
      <w:numPr>
        <w:numId w:val="2"/>
      </w:numPr>
      <w:tabs>
        <w:tab w:val="clear" w:pos="360"/>
      </w:tabs>
      <w:ind w:left="1276" w:hanging="283"/>
    </w:pPr>
  </w:style>
  <w:style w:type="paragraph" w:customStyle="1" w:styleId="BodyRef">
    <w:name w:val="Body Ref."/>
    <w:basedOn w:val="BodyText"/>
    <w:pPr>
      <w:spacing w:before="25"/>
      <w:ind w:left="3686" w:hanging="2835"/>
    </w:pPr>
  </w:style>
  <w:style w:type="paragraph" w:styleId="Caption">
    <w:name w:val="caption"/>
    <w:basedOn w:val="BodyText"/>
    <w:next w:val="Normal"/>
    <w:qFormat/>
    <w:pPr>
      <w:numPr>
        <w:ilvl w:val="12"/>
      </w:numPr>
      <w:spacing w:after="300"/>
      <w:ind w:left="851"/>
      <w:jc w:val="center"/>
    </w:pPr>
  </w:style>
  <w:style w:type="paragraph" w:styleId="BalloonText">
    <w:name w:val="Balloon Text"/>
    <w:basedOn w:val="Normal"/>
    <w:semiHidden/>
    <w:rsid w:val="00866E05"/>
    <w:rPr>
      <w:rFonts w:ascii="Tahoma" w:hAnsi="Tahoma" w:cs="Tahoma"/>
      <w:sz w:val="16"/>
      <w:szCs w:val="16"/>
    </w:rPr>
  </w:style>
  <w:style w:type="paragraph" w:customStyle="1" w:styleId="TableBody">
    <w:name w:val="Table Body"/>
    <w:basedOn w:val="Normal"/>
    <w:pPr>
      <w:spacing w:before="50" w:after="50"/>
      <w:ind w:left="71" w:right="71"/>
      <w:jc w:val="center"/>
    </w:pPr>
    <w:rPr>
      <w:noProof w:val="0"/>
      <w:lang w:val="en-GB"/>
    </w:rPr>
  </w:style>
  <w:style w:type="paragraph" w:customStyle="1" w:styleId="Changes1">
    <w:name w:val="Changes1"/>
    <w:basedOn w:val="TableBody"/>
    <w:pPr>
      <w:spacing w:after="100"/>
      <w:ind w:left="-142" w:right="-142"/>
    </w:pPr>
    <w:rPr>
      <w:sz w:val="18"/>
    </w:rPr>
  </w:style>
  <w:style w:type="paragraph" w:customStyle="1" w:styleId="Changes2">
    <w:name w:val="Changes2"/>
    <w:basedOn w:val="Changes1"/>
    <w:pPr>
      <w:ind w:left="-1" w:right="1"/>
      <w:jc w:val="left"/>
    </w:pPr>
  </w:style>
  <w:style w:type="paragraph" w:customStyle="1" w:styleId="Figure">
    <w:name w:val="Figure"/>
    <w:basedOn w:val="BodyText"/>
    <w:next w:val="Caption"/>
    <w:pPr>
      <w:keepNext/>
      <w:keepLines/>
      <w:spacing w:before="300" w:after="0"/>
      <w:jc w:val="center"/>
    </w:pPr>
  </w:style>
  <w:style w:type="paragraph" w:styleId="Footer">
    <w:name w:val="footer"/>
    <w:basedOn w:val="Normal"/>
    <w:pPr>
      <w:tabs>
        <w:tab w:val="center" w:pos="4320"/>
        <w:tab w:val="right" w:pos="8640"/>
      </w:tabs>
    </w:pPr>
  </w:style>
  <w:style w:type="paragraph" w:customStyle="1" w:styleId="FPDoc">
    <w:name w:val="FP Doc"/>
    <w:basedOn w:val="Normal"/>
    <w:pPr>
      <w:jc w:val="center"/>
    </w:pPr>
    <w:rPr>
      <w:b/>
      <w:sz w:val="30"/>
    </w:rPr>
  </w:style>
  <w:style w:type="paragraph" w:customStyle="1" w:styleId="TableHeader">
    <w:name w:val="Table Header"/>
    <w:basedOn w:val="Normal"/>
    <w:pPr>
      <w:spacing w:before="50" w:after="50"/>
      <w:jc w:val="center"/>
    </w:pPr>
    <w:rPr>
      <w:b/>
      <w:i/>
      <w:noProof w:val="0"/>
      <w:lang w:val="en-GB"/>
    </w:rPr>
  </w:style>
  <w:style w:type="paragraph" w:customStyle="1" w:styleId="FPHeading">
    <w:name w:val="FP Heading"/>
    <w:basedOn w:val="TableHeader"/>
  </w:style>
  <w:style w:type="character" w:styleId="Hyperlink">
    <w:name w:val="Hyperlink"/>
    <w:basedOn w:val="DefaultParagraphFont"/>
    <w:rsid w:val="00B53AD6"/>
    <w:rPr>
      <w:color w:val="0000FF"/>
      <w:u w:val="single"/>
    </w:rPr>
  </w:style>
  <w:style w:type="paragraph" w:customStyle="1" w:styleId="FPText">
    <w:name w:val="FP Text"/>
    <w:basedOn w:val="Normal"/>
    <w:pPr>
      <w:ind w:left="568" w:right="425"/>
      <w:jc w:val="both"/>
    </w:pPr>
    <w:rPr>
      <w:noProof w:val="0"/>
      <w:lang w:val="en-GB"/>
    </w:rPr>
  </w:style>
  <w:style w:type="paragraph" w:customStyle="1" w:styleId="FPList">
    <w:name w:val="FP List"/>
    <w:basedOn w:val="FPText"/>
    <w:pPr>
      <w:numPr>
        <w:numId w:val="3"/>
      </w:numPr>
      <w:tabs>
        <w:tab w:val="clear" w:pos="360"/>
        <w:tab w:val="left" w:pos="851"/>
      </w:tabs>
      <w:spacing w:before="50"/>
      <w:ind w:left="851"/>
      <w:jc w:val="left"/>
    </w:pPr>
  </w:style>
  <w:style w:type="paragraph" w:customStyle="1" w:styleId="FPNames">
    <w:name w:val="FP Names"/>
    <w:basedOn w:val="Normal"/>
    <w:pPr>
      <w:jc w:val="center"/>
    </w:pPr>
    <w:rPr>
      <w:b/>
      <w:sz w:val="22"/>
    </w:rPr>
  </w:style>
  <w:style w:type="paragraph" w:customStyle="1" w:styleId="FPTitle">
    <w:name w:val="FP Title"/>
    <w:basedOn w:val="Normal"/>
    <w:pPr>
      <w:jc w:val="center"/>
    </w:pPr>
    <w:rPr>
      <w:b/>
      <w:caps/>
      <w:sz w:val="40"/>
    </w:rPr>
  </w:style>
  <w:style w:type="paragraph" w:styleId="Header">
    <w:name w:val="header"/>
    <w:basedOn w:val="Normal"/>
  </w:style>
  <w:style w:type="paragraph" w:customStyle="1" w:styleId="Header1">
    <w:name w:val="Header1"/>
    <w:basedOn w:val="Header"/>
    <w:pPr>
      <w:jc w:val="center"/>
    </w:pPr>
    <w:rPr>
      <w:i/>
      <w:sz w:val="14"/>
    </w:rPr>
  </w:style>
  <w:style w:type="paragraph" w:customStyle="1" w:styleId="Header2">
    <w:name w:val="Header2"/>
    <w:basedOn w:val="Header"/>
    <w:pPr>
      <w:jc w:val="center"/>
    </w:pPr>
    <w:rPr>
      <w:b/>
      <w:sz w:val="22"/>
    </w:rPr>
  </w:style>
  <w:style w:type="paragraph" w:styleId="TOC1">
    <w:name w:val="toc 1"/>
    <w:basedOn w:val="Normal"/>
    <w:next w:val="Normal"/>
    <w:autoRedefine/>
    <w:semiHidden/>
    <w:rsid w:val="00BB6549"/>
    <w:pPr>
      <w:tabs>
        <w:tab w:val="left" w:pos="810"/>
        <w:tab w:val="right" w:leader="dot" w:pos="9638"/>
      </w:tabs>
      <w:spacing w:before="100"/>
      <w:ind w:left="810" w:hanging="810"/>
    </w:pPr>
    <w:rPr>
      <w:b/>
      <w:caps/>
      <w:sz w:val="22"/>
    </w:rPr>
  </w:style>
  <w:style w:type="paragraph" w:styleId="TOC2">
    <w:name w:val="toc 2"/>
    <w:basedOn w:val="Normal"/>
    <w:next w:val="Normal"/>
    <w:autoRedefine/>
    <w:semiHidden/>
    <w:rsid w:val="003C062C"/>
    <w:pPr>
      <w:tabs>
        <w:tab w:val="right" w:leader="dot" w:pos="9638"/>
      </w:tabs>
      <w:spacing w:before="50"/>
      <w:ind w:left="810" w:hanging="810"/>
    </w:pPr>
    <w:rPr>
      <w:caps/>
      <w:sz w:val="22"/>
    </w:rPr>
  </w:style>
  <w:style w:type="paragraph" w:styleId="TOC3">
    <w:name w:val="toc 3"/>
    <w:basedOn w:val="Normal"/>
    <w:next w:val="Normal"/>
    <w:autoRedefine/>
    <w:semiHidden/>
    <w:pPr>
      <w:tabs>
        <w:tab w:val="right" w:leader="dot" w:pos="9638"/>
      </w:tabs>
      <w:spacing w:before="25"/>
    </w:pPr>
    <w:rPr>
      <w:caps/>
    </w:rPr>
  </w:style>
  <w:style w:type="paragraph" w:customStyle="1" w:styleId="Heading0">
    <w:name w:val="Heading 0"/>
    <w:basedOn w:val="TableHeader"/>
    <w:rPr>
      <w:sz w:val="24"/>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customStyle="1" w:styleId="BodyList123">
    <w:name w:val="Body List 123"/>
    <w:basedOn w:val="BodyText"/>
    <w:pPr>
      <w:numPr>
        <w:numId w:val="13"/>
      </w:numPr>
      <w:tabs>
        <w:tab w:val="clear" w:pos="567"/>
        <w:tab w:val="num" w:pos="1276"/>
      </w:tabs>
      <w:ind w:left="1276" w:hanging="425"/>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19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5.wmf"/><Relationship Id="rId117" Type="http://schemas.openxmlformats.org/officeDocument/2006/relationships/image" Target="media/image61.wmf"/><Relationship Id="rId21" Type="http://schemas.openxmlformats.org/officeDocument/2006/relationships/image" Target="media/image11.wmf"/><Relationship Id="rId42" Type="http://schemas.openxmlformats.org/officeDocument/2006/relationships/image" Target="media/image23.wmf"/><Relationship Id="rId47" Type="http://schemas.openxmlformats.org/officeDocument/2006/relationships/oleObject" Target="embeddings/oleObject15.bin"/><Relationship Id="rId63" Type="http://schemas.openxmlformats.org/officeDocument/2006/relationships/oleObject" Target="embeddings/oleObject22.bin"/><Relationship Id="rId68" Type="http://schemas.openxmlformats.org/officeDocument/2006/relationships/image" Target="media/image37.wmf"/><Relationship Id="rId84" Type="http://schemas.openxmlformats.org/officeDocument/2006/relationships/oleObject" Target="embeddings/oleObject33.bin"/><Relationship Id="rId89" Type="http://schemas.openxmlformats.org/officeDocument/2006/relationships/image" Target="media/image47.wmf"/><Relationship Id="rId112" Type="http://schemas.openxmlformats.org/officeDocument/2006/relationships/image" Target="media/image59.wmf"/><Relationship Id="rId133" Type="http://schemas.openxmlformats.org/officeDocument/2006/relationships/oleObject" Target="embeddings/oleObject57.bin"/><Relationship Id="rId138" Type="http://schemas.openxmlformats.org/officeDocument/2006/relationships/image" Target="media/image72.wmf"/><Relationship Id="rId16" Type="http://schemas.openxmlformats.org/officeDocument/2006/relationships/image" Target="media/image8.wmf"/><Relationship Id="rId107" Type="http://schemas.openxmlformats.org/officeDocument/2006/relationships/image" Target="media/image57.wmf"/><Relationship Id="rId11" Type="http://schemas.openxmlformats.org/officeDocument/2006/relationships/image" Target="media/image4.wmf"/><Relationship Id="rId32" Type="http://schemas.openxmlformats.org/officeDocument/2006/relationships/image" Target="media/image18.wmf"/><Relationship Id="rId37" Type="http://schemas.openxmlformats.org/officeDocument/2006/relationships/oleObject" Target="embeddings/oleObject10.bin"/><Relationship Id="rId53" Type="http://schemas.openxmlformats.org/officeDocument/2006/relationships/oleObject" Target="embeddings/oleObject18.bin"/><Relationship Id="rId58" Type="http://schemas.openxmlformats.org/officeDocument/2006/relationships/image" Target="media/image32.wmf"/><Relationship Id="rId74" Type="http://schemas.openxmlformats.org/officeDocument/2006/relationships/image" Target="media/image40.wmf"/><Relationship Id="rId79" Type="http://schemas.openxmlformats.org/officeDocument/2006/relationships/oleObject" Target="embeddings/oleObject30.bin"/><Relationship Id="rId102" Type="http://schemas.openxmlformats.org/officeDocument/2006/relationships/oleObject" Target="embeddings/oleObject42.bin"/><Relationship Id="rId123" Type="http://schemas.openxmlformats.org/officeDocument/2006/relationships/image" Target="media/image64.wmf"/><Relationship Id="rId128" Type="http://schemas.openxmlformats.org/officeDocument/2006/relationships/image" Target="media/image67.wmf"/><Relationship Id="rId144" Type="http://schemas.openxmlformats.org/officeDocument/2006/relationships/oleObject" Target="embeddings/oleObject62.bin"/><Relationship Id="rId149" Type="http://schemas.openxmlformats.org/officeDocument/2006/relationships/header" Target="header2.xml"/><Relationship Id="rId5" Type="http://schemas.openxmlformats.org/officeDocument/2006/relationships/webSettings" Target="webSettings.xml"/><Relationship Id="rId90" Type="http://schemas.openxmlformats.org/officeDocument/2006/relationships/oleObject" Target="embeddings/oleObject36.bin"/><Relationship Id="rId95" Type="http://schemas.openxmlformats.org/officeDocument/2006/relationships/image" Target="media/image50.wmf"/><Relationship Id="rId22" Type="http://schemas.openxmlformats.org/officeDocument/2006/relationships/oleObject" Target="embeddings/oleObject4.bin"/><Relationship Id="rId27" Type="http://schemas.openxmlformats.org/officeDocument/2006/relationships/oleObject" Target="embeddings/oleObject5.bin"/><Relationship Id="rId43" Type="http://schemas.openxmlformats.org/officeDocument/2006/relationships/oleObject" Target="embeddings/oleObject13.bin"/><Relationship Id="rId48" Type="http://schemas.openxmlformats.org/officeDocument/2006/relationships/image" Target="media/image26.wmf"/><Relationship Id="rId64" Type="http://schemas.openxmlformats.org/officeDocument/2006/relationships/image" Target="media/image35.wmf"/><Relationship Id="rId69" Type="http://schemas.openxmlformats.org/officeDocument/2006/relationships/oleObject" Target="embeddings/oleObject25.bin"/><Relationship Id="rId113" Type="http://schemas.openxmlformats.org/officeDocument/2006/relationships/oleObject" Target="embeddings/oleObject47.bin"/><Relationship Id="rId118" Type="http://schemas.openxmlformats.org/officeDocument/2006/relationships/oleObject" Target="embeddings/oleObject50.bin"/><Relationship Id="rId134" Type="http://schemas.openxmlformats.org/officeDocument/2006/relationships/image" Target="media/image70.wmf"/><Relationship Id="rId139" Type="http://schemas.openxmlformats.org/officeDocument/2006/relationships/image" Target="media/image73.wmf"/><Relationship Id="rId80" Type="http://schemas.openxmlformats.org/officeDocument/2006/relationships/image" Target="media/image43.wmf"/><Relationship Id="rId85" Type="http://schemas.openxmlformats.org/officeDocument/2006/relationships/image" Target="media/image45.wmf"/><Relationship Id="rId150" Type="http://schemas.openxmlformats.org/officeDocument/2006/relationships/fontTable" Target="fontTable.xml"/><Relationship Id="rId12" Type="http://schemas.openxmlformats.org/officeDocument/2006/relationships/image" Target="media/image5.wmf"/><Relationship Id="rId17" Type="http://schemas.openxmlformats.org/officeDocument/2006/relationships/oleObject" Target="embeddings/oleObject2.bin"/><Relationship Id="rId25" Type="http://schemas.openxmlformats.org/officeDocument/2006/relationships/image" Target="media/image14.wmf"/><Relationship Id="rId33" Type="http://schemas.openxmlformats.org/officeDocument/2006/relationships/oleObject" Target="embeddings/oleObject8.bin"/><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oleObject" Target="embeddings/oleObject20.bin"/><Relationship Id="rId67" Type="http://schemas.openxmlformats.org/officeDocument/2006/relationships/oleObject" Target="embeddings/oleObject24.bin"/><Relationship Id="rId103" Type="http://schemas.openxmlformats.org/officeDocument/2006/relationships/image" Target="media/image54.wmf"/><Relationship Id="rId108" Type="http://schemas.openxmlformats.org/officeDocument/2006/relationships/oleObject" Target="embeddings/oleObject44.bin"/><Relationship Id="rId116" Type="http://schemas.openxmlformats.org/officeDocument/2006/relationships/oleObject" Target="embeddings/oleObject49.bin"/><Relationship Id="rId124" Type="http://schemas.openxmlformats.org/officeDocument/2006/relationships/image" Target="media/image65.wmf"/><Relationship Id="rId129" Type="http://schemas.openxmlformats.org/officeDocument/2006/relationships/oleObject" Target="embeddings/oleObject55.bin"/><Relationship Id="rId137" Type="http://schemas.openxmlformats.org/officeDocument/2006/relationships/oleObject" Target="embeddings/oleObject59.bin"/><Relationship Id="rId20" Type="http://schemas.openxmlformats.org/officeDocument/2006/relationships/image" Target="media/image10.emf"/><Relationship Id="rId41" Type="http://schemas.openxmlformats.org/officeDocument/2006/relationships/oleObject" Target="embeddings/oleObject12.bin"/><Relationship Id="rId54" Type="http://schemas.openxmlformats.org/officeDocument/2006/relationships/image" Target="media/image29.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8.bin"/><Relationship Id="rId83" Type="http://schemas.openxmlformats.org/officeDocument/2006/relationships/image" Target="media/image44.wmf"/><Relationship Id="rId88" Type="http://schemas.openxmlformats.org/officeDocument/2006/relationships/oleObject" Target="embeddings/oleObject35.bin"/><Relationship Id="rId91" Type="http://schemas.openxmlformats.org/officeDocument/2006/relationships/image" Target="media/image48.wmf"/><Relationship Id="rId96" Type="http://schemas.openxmlformats.org/officeDocument/2006/relationships/oleObject" Target="embeddings/oleObject39.bin"/><Relationship Id="rId111" Type="http://schemas.openxmlformats.org/officeDocument/2006/relationships/oleObject" Target="embeddings/oleObject46.bin"/><Relationship Id="rId132" Type="http://schemas.openxmlformats.org/officeDocument/2006/relationships/image" Target="media/image69.wmf"/><Relationship Id="rId140" Type="http://schemas.openxmlformats.org/officeDocument/2006/relationships/oleObject" Target="embeddings/oleObject60.bin"/><Relationship Id="rId145" Type="http://schemas.openxmlformats.org/officeDocument/2006/relationships/image" Target="media/image76.wmf"/><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wm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oleObject" Target="embeddings/oleObject16.bin"/><Relationship Id="rId57" Type="http://schemas.openxmlformats.org/officeDocument/2006/relationships/image" Target="media/image31.wmf"/><Relationship Id="rId106" Type="http://schemas.openxmlformats.org/officeDocument/2006/relationships/image" Target="media/image56.wmf"/><Relationship Id="rId114" Type="http://schemas.openxmlformats.org/officeDocument/2006/relationships/image" Target="media/image60.wmf"/><Relationship Id="rId119" Type="http://schemas.openxmlformats.org/officeDocument/2006/relationships/image" Target="media/image62.wmf"/><Relationship Id="rId127" Type="http://schemas.openxmlformats.org/officeDocument/2006/relationships/oleObject" Target="embeddings/oleObject54.bin"/><Relationship Id="rId10" Type="http://schemas.openxmlformats.org/officeDocument/2006/relationships/image" Target="media/image3.wmf"/><Relationship Id="rId31" Type="http://schemas.openxmlformats.org/officeDocument/2006/relationships/oleObject" Target="embeddings/oleObject7.bin"/><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3.w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2.wmf"/><Relationship Id="rId81" Type="http://schemas.openxmlformats.org/officeDocument/2006/relationships/oleObject" Target="embeddings/oleObject31.bin"/><Relationship Id="rId86" Type="http://schemas.openxmlformats.org/officeDocument/2006/relationships/oleObject" Target="embeddings/oleObject34.bin"/><Relationship Id="rId94" Type="http://schemas.openxmlformats.org/officeDocument/2006/relationships/oleObject" Target="embeddings/oleObject38.bin"/><Relationship Id="rId99" Type="http://schemas.openxmlformats.org/officeDocument/2006/relationships/image" Target="media/image52.wmf"/><Relationship Id="rId101" Type="http://schemas.openxmlformats.org/officeDocument/2006/relationships/image" Target="media/image53.wmf"/><Relationship Id="rId122" Type="http://schemas.openxmlformats.org/officeDocument/2006/relationships/oleObject" Target="embeddings/oleObject52.bin"/><Relationship Id="rId130" Type="http://schemas.openxmlformats.org/officeDocument/2006/relationships/image" Target="media/image68.wmf"/><Relationship Id="rId135" Type="http://schemas.openxmlformats.org/officeDocument/2006/relationships/oleObject" Target="embeddings/oleObject58.bin"/><Relationship Id="rId143" Type="http://schemas.openxmlformats.org/officeDocument/2006/relationships/image" Target="media/image75.wmf"/><Relationship Id="rId148" Type="http://schemas.openxmlformats.org/officeDocument/2006/relationships/header" Target="header1.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6.wmf"/><Relationship Id="rId18" Type="http://schemas.openxmlformats.org/officeDocument/2006/relationships/image" Target="media/image9.wmf"/><Relationship Id="rId39" Type="http://schemas.openxmlformats.org/officeDocument/2006/relationships/oleObject" Target="embeddings/oleObject11.bin"/><Relationship Id="rId109" Type="http://schemas.openxmlformats.org/officeDocument/2006/relationships/oleObject" Target="embeddings/oleObject45.bin"/><Relationship Id="rId34" Type="http://schemas.openxmlformats.org/officeDocument/2006/relationships/image" Target="media/image19.wmf"/><Relationship Id="rId50" Type="http://schemas.openxmlformats.org/officeDocument/2006/relationships/image" Target="media/image27.wmf"/><Relationship Id="rId55" Type="http://schemas.openxmlformats.org/officeDocument/2006/relationships/oleObject" Target="embeddings/oleObject19.bin"/><Relationship Id="rId76" Type="http://schemas.openxmlformats.org/officeDocument/2006/relationships/image" Target="media/image41.wmf"/><Relationship Id="rId97" Type="http://schemas.openxmlformats.org/officeDocument/2006/relationships/image" Target="media/image51.wmf"/><Relationship Id="rId104" Type="http://schemas.openxmlformats.org/officeDocument/2006/relationships/image" Target="media/image55.wmf"/><Relationship Id="rId120" Type="http://schemas.openxmlformats.org/officeDocument/2006/relationships/oleObject" Target="embeddings/oleObject51.bin"/><Relationship Id="rId125" Type="http://schemas.openxmlformats.org/officeDocument/2006/relationships/oleObject" Target="embeddings/oleObject53.bin"/><Relationship Id="rId141" Type="http://schemas.openxmlformats.org/officeDocument/2006/relationships/image" Target="media/image74.wmf"/><Relationship Id="rId146" Type="http://schemas.openxmlformats.org/officeDocument/2006/relationships/hyperlink" Target="http://slwww.cern.ch/~pclhc/poccdev/src/fgc/sw/fgc2/c32/P20-DspProg/src/pars.c" TargetMode="External"/><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7.bin"/><Relationship Id="rId2" Type="http://schemas.openxmlformats.org/officeDocument/2006/relationships/styles" Target="styles.xml"/><Relationship Id="rId29" Type="http://schemas.openxmlformats.org/officeDocument/2006/relationships/oleObject" Target="embeddings/oleObject6.bin"/><Relationship Id="rId24" Type="http://schemas.openxmlformats.org/officeDocument/2006/relationships/image" Target="media/image13.emf"/><Relationship Id="rId40" Type="http://schemas.openxmlformats.org/officeDocument/2006/relationships/image" Target="media/image22.wmf"/><Relationship Id="rId45" Type="http://schemas.openxmlformats.org/officeDocument/2006/relationships/oleObject" Target="embeddings/oleObject14.bin"/><Relationship Id="rId66" Type="http://schemas.openxmlformats.org/officeDocument/2006/relationships/image" Target="media/image36.wmf"/><Relationship Id="rId87" Type="http://schemas.openxmlformats.org/officeDocument/2006/relationships/image" Target="media/image46.wmf"/><Relationship Id="rId110" Type="http://schemas.openxmlformats.org/officeDocument/2006/relationships/image" Target="media/image58.wmf"/><Relationship Id="rId115" Type="http://schemas.openxmlformats.org/officeDocument/2006/relationships/oleObject" Target="embeddings/oleObject48.bin"/><Relationship Id="rId131" Type="http://schemas.openxmlformats.org/officeDocument/2006/relationships/oleObject" Target="embeddings/oleObject56.bin"/><Relationship Id="rId136" Type="http://schemas.openxmlformats.org/officeDocument/2006/relationships/image" Target="media/image71.wmf"/><Relationship Id="rId61" Type="http://schemas.openxmlformats.org/officeDocument/2006/relationships/oleObject" Target="embeddings/oleObject21.bin"/><Relationship Id="rId82" Type="http://schemas.openxmlformats.org/officeDocument/2006/relationships/oleObject" Target="embeddings/oleObject32.bin"/><Relationship Id="rId19" Type="http://schemas.openxmlformats.org/officeDocument/2006/relationships/oleObject" Target="embeddings/oleObject3.bin"/><Relationship Id="rId14" Type="http://schemas.openxmlformats.org/officeDocument/2006/relationships/image" Target="media/image7.wmf"/><Relationship Id="rId30" Type="http://schemas.openxmlformats.org/officeDocument/2006/relationships/image" Target="media/image17.wmf"/><Relationship Id="rId35" Type="http://schemas.openxmlformats.org/officeDocument/2006/relationships/oleObject" Target="embeddings/oleObject9.bin"/><Relationship Id="rId56" Type="http://schemas.openxmlformats.org/officeDocument/2006/relationships/image" Target="media/image30.emf"/><Relationship Id="rId77" Type="http://schemas.openxmlformats.org/officeDocument/2006/relationships/oleObject" Target="embeddings/oleObject29.bin"/><Relationship Id="rId100" Type="http://schemas.openxmlformats.org/officeDocument/2006/relationships/oleObject" Target="embeddings/oleObject41.bin"/><Relationship Id="rId105" Type="http://schemas.openxmlformats.org/officeDocument/2006/relationships/oleObject" Target="embeddings/oleObject43.bin"/><Relationship Id="rId126" Type="http://schemas.openxmlformats.org/officeDocument/2006/relationships/image" Target="media/image66.wmf"/><Relationship Id="rId147" Type="http://schemas.openxmlformats.org/officeDocument/2006/relationships/hyperlink" Target="http://slwww.cern.ch/~pclhc/poccdev/src/fgc/sw/fgc2/c32/P20-DspProg/src/rt.c" TargetMode="External"/><Relationship Id="rId8" Type="http://schemas.openxmlformats.org/officeDocument/2006/relationships/image" Target="media/image1.wmf"/><Relationship Id="rId51" Type="http://schemas.openxmlformats.org/officeDocument/2006/relationships/oleObject" Target="embeddings/oleObject17.bin"/><Relationship Id="rId72" Type="http://schemas.openxmlformats.org/officeDocument/2006/relationships/image" Target="media/image39.wmf"/><Relationship Id="rId93" Type="http://schemas.openxmlformats.org/officeDocument/2006/relationships/image" Target="media/image49.wmf"/><Relationship Id="rId98" Type="http://schemas.openxmlformats.org/officeDocument/2006/relationships/oleObject" Target="embeddings/oleObject40.bin"/><Relationship Id="rId121" Type="http://schemas.openxmlformats.org/officeDocument/2006/relationships/image" Target="media/image63.wmf"/><Relationship Id="rId142" Type="http://schemas.openxmlformats.org/officeDocument/2006/relationships/oleObject" Target="embeddings/oleObject61.bin"/><Relationship Id="rId3" Type="http://schemas.microsoft.com/office/2007/relationships/stylesWithEffects" Target="stylesWithEffects.xml"/></Relationships>
</file>

<file path=word/_rels/header2.xml.rels><?xml version="1.0" encoding="UTF-8" standalone="yes"?>
<Relationships xmlns="http://schemas.openxmlformats.org/package/2006/relationships"><Relationship Id="rId1" Type="http://schemas.openxmlformats.org/officeDocument/2006/relationships/image" Target="media/image77.wmf"/></Relationships>
</file>

<file path=word/_rels/settings.xml.rels><?xml version="1.0" encoding="UTF-8" standalone="yes"?>
<Relationships xmlns="http://schemas.openxmlformats.org/package/2006/relationships"><Relationship Id="rId1" Type="http://schemas.openxmlformats.org/officeDocument/2006/relationships/attachedTemplate" Target="file:///\\cern.ch\dfs\Applications\CERN\Workgroup%20Templates\LHC\Engineering%20Specification%2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Engineering Specification .dot</Template>
  <TotalTime>0</TotalTime>
  <Pages>31</Pages>
  <Words>5098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LHC Engineering Specification</vt:lpstr>
    </vt:vector>
  </TitlesOfParts>
  <Company>CERN</Company>
  <LinksUpToDate>false</LinksUpToDate>
  <CharactersWithSpaces>33237</CharactersWithSpaces>
  <SharedDoc>false</SharedDoc>
  <HLinks>
    <vt:vector size="12" baseType="variant">
      <vt:variant>
        <vt:i4>5308485</vt:i4>
      </vt:variant>
      <vt:variant>
        <vt:i4>303</vt:i4>
      </vt:variant>
      <vt:variant>
        <vt:i4>0</vt:i4>
      </vt:variant>
      <vt:variant>
        <vt:i4>5</vt:i4>
      </vt:variant>
      <vt:variant>
        <vt:lpwstr>http://slwww.cern.ch/~pclhc/poccdev/src/fgc/sw/fgc2/c32/P20-DspProg/src/rt.c</vt:lpwstr>
      </vt:variant>
      <vt:variant>
        <vt:lpwstr/>
      </vt:variant>
      <vt:variant>
        <vt:i4>3604533</vt:i4>
      </vt:variant>
      <vt:variant>
        <vt:i4>300</vt:i4>
      </vt:variant>
      <vt:variant>
        <vt:i4>0</vt:i4>
      </vt:variant>
      <vt:variant>
        <vt:i4>5</vt:i4>
      </vt:variant>
      <vt:variant>
        <vt:lpwstr>http://slwww.cern.ch/~pclhc/poccdev/src/fgc/sw/fgc2/c32/P20-DspProg/src/pars.c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LHC Engineering Specification</dc:title>
  <dc:subject/>
  <dc:creator>hthiesen</dc:creator>
  <cp:keywords/>
  <dc:description>Macro Update Doc Number added 1999-09-23. _x000d_
M. Mottier_x000d_
Adapted to Office XP on 2003-05-05. Automatic update of page numbers when saving the document has been removed_x000d_
M. Mottier</dc:description>
  <cp:lastModifiedBy>Quentin King</cp:lastModifiedBy>
  <cp:revision>3</cp:revision>
  <cp:lastPrinted>2011-10-18T13:14:00Z</cp:lastPrinted>
  <dcterms:created xsi:type="dcterms:W3CDTF">2010-06-14T11:50:00Z</dcterms:created>
  <dcterms:modified xsi:type="dcterms:W3CDTF">2011-10-18T13:14:00Z</dcterms:modified>
</cp:coreProperties>
</file>