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6.png" ContentType="image/png"/>
  <Override PartName="/word/media/rId45.png" ContentType="image/png"/>
  <Override PartName="/word/media/rId34.png" ContentType="image/png"/>
  <Override PartName="/word/media/rId40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Coder</w:t>
      </w:r>
      <w:r>
        <w:t xml:space="preserve"> </w:t>
      </w:r>
      <w:r>
        <w:t xml:space="preserve">v3</w:t>
      </w:r>
      <w:r>
        <w:t xml:space="preserve"> </w:t>
      </w:r>
      <w:r>
        <w:t xml:space="preserve">-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</w:p>
    <w:p>
      <w:pPr>
        <w:pStyle w:val="Subtitle"/>
      </w:pPr>
      <w:r>
        <w:t xml:space="preserve">High-Level</w:t>
      </w:r>
      <w:r>
        <w:t xml:space="preserve"> </w:t>
      </w:r>
      <w:r>
        <w:t xml:space="preserve">Design</w:t>
      </w:r>
      <w:r>
        <w:t xml:space="preserve"> </w:t>
      </w:r>
      <w:r>
        <w:t xml:space="preserve">(C4</w:t>
      </w:r>
      <w:r>
        <w:t xml:space="preserve"> </w:t>
      </w:r>
      <w:r>
        <w:t xml:space="preserve">L1+L2),</w:t>
      </w:r>
      <w:r>
        <w:t xml:space="preserve"> </w:t>
      </w:r>
      <w:r>
        <w:t xml:space="preserve">Key</w:t>
      </w:r>
      <w:r>
        <w:t xml:space="preserve"> </w:t>
      </w:r>
      <w:r>
        <w:t xml:space="preserve">Flows,</w:t>
      </w:r>
      <w:r>
        <w:t xml:space="preserve"> </w:t>
      </w:r>
      <w:r>
        <w:t xml:space="preserve">ADRs,</w:t>
      </w:r>
      <w:r>
        <w:t xml:space="preserve"> </w:t>
      </w:r>
      <w:r>
        <w:t xml:space="preserve">NFRs,</w:t>
      </w:r>
      <w:r>
        <w:t xml:space="preserve"> </w:t>
      </w:r>
      <w:r>
        <w:t xml:space="preserve">Risks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Coder</w:t>
      </w:r>
      <w:r>
        <w:t xml:space="preserve"> </w:t>
      </w:r>
      <w:r>
        <w:t xml:space="preserve">v3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2026-08-30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5"/>
        <w:gridCol w:w="6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- AI Coder v3 (package v2.0.0)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(markdown source of truth; renders from</w:t>
            </w:r>
            <w:r>
              <w:t xml:space="preserve"> </w:t>
            </w:r>
            <w:r>
              <w:rPr>
                <w:rStyle w:val="VerbatimChar"/>
              </w:rPr>
              <w:t xml:space="preserve">make 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Coder v3 maintainers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aicoder/core/*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 + weasyprint + graphviz + mscgen + gnuplot (docs-as-code)</w:t>
            </w:r>
          </w:p>
        </w:tc>
      </w:tr>
    </w:tbl>
    <w:p>
      <w:pPr>
        <w:pStyle w:val="BlockText"/>
      </w:pPr>
      <w:r>
        <w:t xml:space="preserve">Component names and line counts in this document were verified against the</w:t>
      </w:r>
      <w:r>
        <w:t xml:space="preserve"> </w:t>
      </w:r>
      <w:r>
        <w:t xml:space="preserve">codebase on 2026-08-30. ADR statuses are inferred from the implementation;</w:t>
      </w:r>
      <w:r>
        <w:t xml:space="preserve"> </w:t>
      </w:r>
      <w:r>
        <w:t xml:space="preserve">no authoritative ADR files exist in the repo yet (see section 7).</w: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AI Coder v3 is a terminal-based, single-process AI coding assistant that runs</w:t>
      </w:r>
      <w:r>
        <w:t xml:space="preserve"> </w:t>
      </w:r>
      <w:r>
        <w:t xml:space="preserve">entirely on</w:t>
      </w:r>
      <w:r>
        <w:t xml:space="preserve"> </w:t>
      </w:r>
      <w:r>
        <w:rPr>
          <w:b/>
          <w:bCs/>
        </w:rPr>
        <w:t xml:space="preserve">Python 3.12+ standard library</w:t>
      </w:r>
      <w:r>
        <w:t xml:space="preserve"> </w:t>
      </w:r>
      <w:r>
        <w:t xml:space="preserve">(zero external runtime</w:t>
      </w:r>
      <w:r>
        <w:t xml:space="preserve"> </w:t>
      </w:r>
      <w:r>
        <w:t xml:space="preserve">dependencies, verified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).</w:t>
      </w:r>
    </w:p>
    <w:p>
      <w:pPr>
        <w:pStyle w:val="BodyText"/>
      </w:pPr>
      <w:r>
        <w:t xml:space="preserve">Key numbers: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runtime dependencies; Apache-2.0 licensed; console script</w:t>
      </w:r>
      <w:r>
        <w:t xml:space="preserve"> </w:t>
      </w:r>
      <w:r>
        <w:rPr>
          <w:rStyle w:val="VerbatimChar"/>
        </w:rPr>
        <w:t xml:space="preserve">aicoder-v3 = main:main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process hosts the whole system: ~15 core modules orchestrated by</w:t>
      </w:r>
      <w:r>
        <w:t xml:space="preserve"> </w:t>
      </w:r>
      <w:r>
        <w:rPr>
          <w:rStyle w:val="VerbatimChar"/>
        </w:rPr>
        <w:t xml:space="preserve">AICoder</w:t>
      </w:r>
      <w:r>
        <w:t xml:space="preserve"> </w:t>
      </w:r>
      <w:r>
        <w:t xml:space="preserve">(504 lines) with a static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class (1,142 lines) driving</w:t>
      </w:r>
      <w:r>
        <w:t xml:space="preserve"> </w:t>
      </w:r>
      <w:r>
        <w:t xml:space="preserve">behavior from environment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interchangeable LLM provider clients behind one generator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StreamingClient</w:t>
      </w:r>
      <w:r>
        <w:t xml:space="preserve"> </w:t>
      </w:r>
      <w:r>
        <w:t xml:space="preserve">for OpenAI-compatible endpoints,</w:t>
      </w:r>
      <w:r>
        <w:t xml:space="preserve"> </w:t>
      </w:r>
      <w:r>
        <w:rPr>
          <w:rStyle w:val="VerbatimChar"/>
        </w:rPr>
        <w:t xml:space="preserve">AnthropicClient</w:t>
      </w:r>
      <w:r>
        <w:t xml:space="preserve"> </w:t>
      </w:r>
      <w:r>
        <w:t xml:space="preserve">for</w:t>
      </w:r>
      <w:r>
        <w:t xml:space="preserve"> </w:t>
      </w:r>
      <w:r>
        <w:t xml:space="preserve">the Anthropic-compatible endpoint; selected by</w:t>
      </w:r>
      <w:r>
        <w:t xml:space="preserve"> </w:t>
      </w:r>
      <w:r>
        <w:rPr>
          <w:rStyle w:val="VerbatimChar"/>
        </w:rPr>
        <w:t xml:space="preserve">API_PROVIDER=enviro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</w:t>
      </w:r>
      <w:r>
        <w:t xml:space="preserve"> </w:t>
      </w:r>
      <w:r>
        <w:t xml:space="preserve">built-in tools (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run_shell_command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list_directory</w:t>
      </w:r>
      <w:r>
        <w:t xml:space="preserve">) plus plugin-provided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bg_jobs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get_url_content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read_image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~50</w:t>
      </w:r>
      <w:r>
        <w:t xml:space="preserve"> </w:t>
      </w:r>
      <w:r>
        <w:t xml:space="preserve">plugins loaded from a 3-tier directory priority system; 30+ slash</w:t>
      </w:r>
      <w:r>
        <w:t xml:space="preserve"> </w:t>
      </w:r>
      <w:r>
        <w:t xml:space="preserve">commands; hook-based extension 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Unix-domain-socket IPC server (token-authenticated, mpv-inspired) for</w:t>
      </w:r>
      <w:r>
        <w:t xml:space="preserve"> </w:t>
      </w:r>
      <w:r>
        <w:t xml:space="preserve">external control, inject, and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compaction engine: sliding-window conversation pruning with AI</w:t>
      </w:r>
      <w:r>
        <w:t xml:space="preserve"> </w:t>
      </w:r>
      <w:r>
        <w:t xml:space="preserve">summarization (default context 128,000 tokens, auto-compact at 95%).</w:t>
      </w:r>
    </w:p>
    <w:p>
      <w:pPr>
        <w:pStyle w:val="FirstParagraph"/>
      </w:pPr>
      <w:r>
        <w:t xml:space="preserve">Design intent: keep the interactive loop fast on resource-constrained hosts</w:t>
      </w:r>
      <w:r>
        <w:t xml:space="preserve"> </w:t>
      </w:r>
      <w:r>
        <w:t xml:space="preserve">(Raspberry Pi 3-class hardware), keep the tool surface auditable (approval</w:t>
      </w:r>
      <w:r>
        <w:t xml:space="preserve"> </w:t>
      </w:r>
      <w:r>
        <w:t xml:space="preserve">gating, allow/deny filters, sandboxed shell), and keep every behavior</w:t>
      </w:r>
      <w:r>
        <w:t xml:space="preserve"> </w:t>
      </w:r>
      <w:r>
        <w:t xml:space="preserve">configurable from the environment without a config file format of its own.</w:t>
      </w:r>
    </w:p>
    <w:bookmarkEnd w:id="21"/>
    <w:bookmarkStart w:id="25" w:name="scope-goals"/>
    <w:p>
      <w:pPr>
        <w:pStyle w:val="Heading1"/>
      </w:pPr>
      <w:r>
        <w:t xml:space="preserve">2. Scope &amp; Goals</w:t>
      </w:r>
    </w:p>
    <w:bookmarkStart w:id="22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Structural architecture: entry point, orchestrator, session pipeline,</w:t>
      </w:r>
      <w:r>
        <w:t xml:space="preserve"> </w:t>
      </w:r>
      <w:r>
        <w:t xml:space="preserve">tool system, plugin system, IPC, compaction, provider abstraction.</w:t>
      </w:r>
    </w:p>
    <w:p>
      <w:pPr>
        <w:pStyle w:val="Compact"/>
        <w:numPr>
          <w:ilvl w:val="0"/>
          <w:numId w:val="1002"/>
        </w:numPr>
      </w:pPr>
      <w:r>
        <w:t xml:space="preserve">Key flows: interactive prompt, piped/YOLO mode, socket control, compaction.</w:t>
      </w:r>
    </w:p>
    <w:p>
      <w:pPr>
        <w:pStyle w:val="Compact"/>
        <w:numPr>
          <w:ilvl w:val="0"/>
          <w:numId w:val="1002"/>
        </w:numPr>
      </w:pPr>
      <w:r>
        <w:t xml:space="preserve">Non-functional requirements and known risks for the current implementation.</w:t>
      </w:r>
    </w:p>
    <w:bookmarkEnd w:id="22"/>
    <w:bookmarkStart w:id="23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Per-plugin internal design (covered by plugin source + memory notes).</w:t>
      </w:r>
    </w:p>
    <w:p>
      <w:pPr>
        <w:pStyle w:val="Compact"/>
        <w:numPr>
          <w:ilvl w:val="0"/>
          <w:numId w:val="1003"/>
        </w:numPr>
      </w:pPr>
      <w:r>
        <w:t xml:space="preserve">Line-by-line API documentation (see</w:t>
      </w:r>
      <w:r>
        <w:t xml:space="preserve"> </w:t>
      </w:r>
      <w:r>
        <w:rPr>
          <w:rStyle w:val="VerbatimChar"/>
        </w:rPr>
        <w:t xml:space="preserve">docs/SOCKET_API.md</w:t>
      </w:r>
      <w:r>
        <w:t xml:space="preserve">, docs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Deployment/ops runbooks; VM/container packaging.</w:t>
      </w:r>
    </w:p>
    <w:bookmarkEnd w:id="23"/>
    <w:bookmarkStart w:id="24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Zero-dependency</w:t>
      </w:r>
      <w:r>
        <w:t xml:space="preserve">: stdlib-only, trivially runnable via</w:t>
      </w:r>
      <w:r>
        <w:t xml:space="preserve"> </w:t>
      </w:r>
      <w:r>
        <w:rPr>
          <w:rStyle w:val="VerbatimChar"/>
        </w:rPr>
        <w:t xml:space="preserve">uv venv</w:t>
      </w:r>
      <w:r>
        <w:t xml:space="preserve"> </w:t>
      </w:r>
      <w:r>
        <w:t xml:space="preserve">+ pip.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Extensible</w:t>
      </w:r>
      <w:r>
        <w:t xml:space="preserve">: plugins, hooks, and commands without core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</w:t>
      </w:r>
      <w:r>
        <w:t xml:space="preserve">: approvals, allow/deny filters, sandboxed shell execution.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Self-aware</w:t>
      </w:r>
      <w:r>
        <w:t xml:space="preserve">: compaction, caching (cache-hit tracking), cost tracking,</w:t>
      </w:r>
      <w:r>
        <w:t xml:space="preserve"> </w:t>
      </w:r>
      <w:r>
        <w:t xml:space="preserve">stats logging.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Controllable</w:t>
      </w:r>
      <w:r>
        <w:t xml:space="preserve">: external IPC for editors/scripts/tmux automation.</w:t>
      </w:r>
    </w:p>
    <w:bookmarkEnd w:id="24"/>
    <w:bookmarkEnd w:id="25"/>
    <w:bookmarkStart w:id="29" w:name="system-context-c4-l1"/>
    <w:p>
      <w:pPr>
        <w:pStyle w:val="Heading1"/>
      </w:pPr>
      <w:r>
        <w:t xml:space="preserve">3. System Context (C4 L1)</w:t>
      </w:r>
    </w:p>
    <w:p>
      <w:pPr>
        <w:pStyle w:val="CaptionedFigure"/>
      </w:pPr>
      <w:r>
        <w:drawing>
          <wp:inline>
            <wp:extent cx="5334000" cy="2850270"/>
            <wp:effectExtent b="0" l="0" r="0" t="0"/>
            <wp:docPr descr="System Context" title="" id="27" name="Picture"/>
            <a:graphic>
              <a:graphicData uri="http://schemas.openxmlformats.org/drawingml/2006/picture">
                <pic:pic>
                  <pic:nvPicPr>
                    <pic:cNvPr descr="img/contex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/terminal, drives interactive prompts and slash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Coder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under analysis (single process on the rpi3-class 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or Anthropic-compatible HTTPS API (streaming 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editors, tmux automation talking over the Unix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cwd (writable),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(writable),</w:t>
            </w:r>
            <w:r>
              <w:t xml:space="preserve"> </w:t>
            </w:r>
            <w:r>
              <w:rPr>
                <w:rStyle w:val="VerbatimChar"/>
              </w:rPr>
              <w:t xml:space="preserve">~/.config</w:t>
            </w:r>
            <w:r>
              <w:t xml:space="preserve"> </w:t>
            </w:r>
            <w:r>
              <w:t xml:space="preserve">(read-only), plugin dirs, session/stats logs</w:t>
            </w:r>
          </w:p>
        </w:tc>
      </w:tr>
    </w:tbl>
    <w:p>
      <w:pPr>
        <w:pStyle w:val="BodyText"/>
      </w:pPr>
      <w:r>
        <w:t xml:space="preserve">External interactions:</w:t>
      </w:r>
    </w:p>
    <w:p>
      <w:pPr>
        <w:pStyle w:val="Compact"/>
        <w:numPr>
          <w:ilvl w:val="0"/>
          <w:numId w:val="1005"/>
        </w:numPr>
      </w:pPr>
      <w:r>
        <w:t xml:space="preserve">User -&gt; system: typed prompts,</w:t>
      </w:r>
      <w:r>
        <w:t xml:space="preserve"> </w:t>
      </w:r>
      <w:r>
        <w:rPr>
          <w:rStyle w:val="VerbatimChar"/>
        </w:rPr>
        <w:t xml:space="preserve">/commands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/</w:t>
      </w:r>
      <w:r>
        <w:rPr>
          <w:rStyle w:val="VerbatimChar"/>
        </w:rPr>
        <w:t xml:space="preserve">Ctrl-D</w:t>
      </w:r>
      <w:r>
        <w:t xml:space="preserve">, tmux control.</w:t>
      </w:r>
    </w:p>
    <w:p>
      <w:pPr>
        <w:pStyle w:val="Compact"/>
        <w:numPr>
          <w:ilvl w:val="0"/>
          <w:numId w:val="1005"/>
        </w:numPr>
      </w:pPr>
      <w:r>
        <w:t xml:space="preserve">System -&gt; LLM provider: HTTPS POST with messages + tool definitions; streamed</w:t>
      </w:r>
      <w:r>
        <w:t xml:space="preserve"> </w:t>
      </w:r>
      <w:r>
        <w:t xml:space="preserve">SSE responses with usage; exponential-backoff retry loops.</w:t>
      </w:r>
    </w:p>
    <w:p>
      <w:pPr>
        <w:pStyle w:val="Compact"/>
        <w:numPr>
          <w:ilvl w:val="0"/>
          <w:numId w:val="1005"/>
        </w:numPr>
      </w:pPr>
      <w:r>
        <w:t xml:space="preserve">Socket clients -&gt; system: token-authenticated UDS commands (status, inject,</w:t>
      </w:r>
      <w:r>
        <w:t xml:space="preserve"> </w:t>
      </w:r>
      <w:r>
        <w:t xml:space="preserve">control; 10 MiB inject cap).</w:t>
      </w:r>
    </w:p>
    <w:p>
      <w:pPr>
        <w:pStyle w:val="Compact"/>
        <w:numPr>
          <w:ilvl w:val="0"/>
          <w:numId w:val="1005"/>
        </w:numPr>
      </w:pPr>
      <w:r>
        <w:t xml:space="preserve">System -&gt; filesystem: reads/writes under cwd 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; sandboxed shell</w:t>
      </w:r>
      <w:r>
        <w:t xml:space="preserve"> </w:t>
      </w:r>
      <w:r>
        <w:t xml:space="preserve">spawns have HTTPS-only egress (nftables allowlist).</w:t>
      </w:r>
    </w:p>
    <w:bookmarkEnd w:id="29"/>
    <w:bookmarkStart w:id="33" w:name="container-view-c4-l2"/>
    <w:p>
      <w:pPr>
        <w:pStyle w:val="Heading1"/>
      </w:pPr>
      <w:r>
        <w:t xml:space="preserve">4. Container View (C4 L2)</w:t>
      </w:r>
    </w:p>
    <w:p>
      <w:pPr>
        <w:pStyle w:val="CaptionedFigure"/>
      </w:pPr>
      <w:r>
        <w:drawing>
          <wp:inline>
            <wp:extent cx="5334000" cy="3187867"/>
            <wp:effectExtent b="0" l="0" r="0" t="0"/>
            <wp:docPr descr="Container View" title="" id="31" name="Picture"/>
            <a:graphic>
              <a:graphicData uri="http://schemas.openxmlformats.org/drawingml/2006/picture">
                <pic:pic>
                  <pic:nvPicPr>
                    <pic:cNvPr descr="img/contain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View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AICoder</w:t>
      </w:r>
      <w:r>
        <w:t xml:space="preserve"> </w:t>
      </w:r>
      <w:r>
        <w:t xml:space="preserve">process decomposes into these containers: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49"/>
        <w:gridCol w:w="4020"/>
        <w:gridCol w:w="19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AICODER_START_TIME</w:t>
            </w:r>
            <w:r>
              <w:t xml:space="preserve">, instantiates</w:t>
            </w:r>
            <w:r>
              <w:t xml:space="preserve"> </w:t>
            </w:r>
            <w:r>
              <w:rPr>
                <w:rStyle w:val="VerbatimChar"/>
              </w:rPr>
              <w:t xml:space="preserve">AICoder()</w:t>
            </w:r>
            <w:r>
              <w:t xml:space="preserve">, starts the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aicoder/core/aicoder.py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 all components; interactive/piped/socket-only modes; signal handling (SIGTERM/SIGHUP); auto-save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aicoder/core/config.py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class; all behavior from env vars (YOLO_MODE, SANDBOX, THINKING, REASONING_EFFORT, retries/backoff, context size, thresholds)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stream_processor.py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process_with_ai</w:t>
            </w:r>
            <w:r>
              <w:t xml:space="preserve">: prepare -&gt; stream -&gt; validate tool calls -&gt; post-process; recursive tool-call loop; reasoning-field detection; cache-collapse; liveness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streaming_client.py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  <w:r>
              <w:t xml:space="preserve"> </w:t>
            </w:r>
            <w:r>
              <w:rPr>
                <w:rStyle w:val="VerbatimChar"/>
              </w:rPr>
              <w:t xml:space="preserve">stream_request(...)</w:t>
            </w:r>
            <w:r>
              <w:t xml:space="preserve"> </w:t>
            </w:r>
            <w:r>
              <w:t xml:space="preserve">generator; SSE + non-streaming; backoff retries; usage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tool_executor.py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defs for the API; allow/deny filtering; approval + preview flow; guidance mode; post-result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plugin_system.py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aicoder/plugins/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loading, duck-typed</w:t>
            </w:r>
            <w:r>
              <w:t xml:space="preserve"> </w:t>
            </w:r>
            <w:r>
              <w:rPr>
                <w:rStyle w:val="VerbatimChar"/>
              </w:rPr>
              <w:t xml:space="preserve">create_plugin(ctx)</w:t>
            </w:r>
            <w:r>
              <w:t xml:space="preserve">, register_tool/command/hook/completer, allow/deny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message_history.py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compaction_service.py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store; sliding-window AI summarization; auto-compact trigger;</w:t>
            </w:r>
            <w:r>
              <w:t xml:space="preserve"> </w:t>
            </w:r>
            <w:r>
              <w:rPr>
                <w:rStyle w:val="VerbatimChar"/>
              </w:rPr>
              <w:t xml:space="preserve">after_compaction</w:t>
            </w:r>
            <w:r>
              <w:t xml:space="preserve"> </w:t>
            </w:r>
            <w:r>
              <w:t xml:space="preserve">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UDS server; token auth; fixed path via</w:t>
            </w:r>
            <w:r>
              <w:t xml:space="preserve"> </w:t>
            </w:r>
            <w:r>
              <w:rPr>
                <w:rStyle w:val="VerbatimChar"/>
              </w:rPr>
              <w:t xml:space="preserve">AICODER_SOCKET_IPC_FILE</w:t>
            </w:r>
            <w:r>
              <w:t xml:space="preserve">; error codes 1001-1301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input_handler.py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command_handler.py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context_bar.py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input, 30+ slash commands, context/cost bar, request stats</w:t>
            </w:r>
          </w:p>
        </w:tc>
      </w:tr>
    </w:tbl>
    <w:p>
      <w:pPr>
        <w:pStyle w:val="BodyText"/>
      </w:pPr>
      <w:r>
        <w:t xml:space="preserve">Key points: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 swap is a module import, not an interface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aicoder.py</w:t>
      </w:r>
      <w:r>
        <w:t xml:space="preserve"> </w:t>
      </w:r>
      <w:r>
        <w:t xml:space="preserve">picks</w:t>
      </w:r>
      <w:r>
        <w:t xml:space="preserve"> </w:t>
      </w:r>
      <w:r>
        <w:rPr>
          <w:rStyle w:val="VerbatimChar"/>
        </w:rPr>
        <w:t xml:space="preserve">AnthropicClient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StreamingClient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API_PROVIDER</w:t>
      </w:r>
      <w:r>
        <w:t xml:space="preserve">; both expose</w:t>
      </w:r>
      <w:r>
        <w:t xml:space="preserve"> </w:t>
      </w:r>
      <w:r>
        <w:t xml:space="preserve">the same generator.</w:t>
      </w:r>
      <w:r>
        <w:t xml:space="preserve"> </w:t>
      </w:r>
      <w:r>
        <w:rPr>
          <w:rStyle w:val="VerbatimChar"/>
        </w:rPr>
        <w:t xml:space="preserve">anthropic_client.py</w:t>
      </w:r>
      <w:r>
        <w:t xml:space="preserve"> </w:t>
      </w:r>
      <w:r>
        <w:t xml:space="preserve">intentionally duplicates core</w:t>
      </w:r>
      <w:r>
        <w:t xml:space="preserve"> </w:t>
      </w:r>
      <w:r>
        <w:t xml:space="preserve">logic (</w:t>
      </w:r>
      <w:r>
        <w:t xml:space="preserve">“</w:t>
      </w:r>
      <w:r>
        <w:t xml:space="preserve">core must stay stable</w:t>
      </w:r>
      <w:r>
        <w:t xml:space="preserve">”</w:t>
      </w:r>
      <w:r>
        <w:t xml:space="preserve"> </w:t>
      </w:r>
      <w:r>
        <w:t xml:space="preserve">- source comment).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source of truth for behavior is the 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is</w:t>
      </w:r>
      <w:r>
        <w:t xml:space="preserve"> </w:t>
      </w:r>
      <w:r>
        <w:t xml:space="preserve">static and env-driven; no config files, no TOML/YAML.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Conversation memory is two-tier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MessageHistory</w:t>
      </w:r>
      <w:r>
        <w:t xml:space="preserve"> </w:t>
      </w:r>
      <w:r>
        <w:t xml:space="preserve">stores;</w:t>
      </w:r>
      <w:r>
        <w:t xml:space="preserve"> </w:t>
      </w:r>
      <w:r>
        <w:rPr>
          <w:rStyle w:val="VerbatimChar"/>
        </w:rPr>
        <w:t xml:space="preserve">CompactionService</w:t>
      </w:r>
      <w:r>
        <w:t xml:space="preserve"> </w:t>
      </w:r>
      <w:r>
        <w:t xml:space="preserve">summarizes; dedup/caching plugins (</w:t>
      </w:r>
      <w:r>
        <w:rPr>
          <w:rStyle w:val="VerbatimChar"/>
        </w:rPr>
        <w:t xml:space="preserve">cache_compact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tools_compact</w:t>
      </w:r>
      <w:r>
        <w:t xml:space="preserve">) handle the bookkeeping mechanics.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 surface is hooks</w:t>
      </w:r>
      <w:r>
        <w:t xml:space="preserve">, e.g. </w:t>
      </w:r>
      <w:r>
        <w:rPr>
          <w:rStyle w:val="VerbatimChar"/>
        </w:rPr>
        <w:t xml:space="preserve">on_context_bar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after_usage_data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on_api_error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before_api_request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on_empty_ai_response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after_compaction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on_stats_entry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Shell execution is sandboxed</w:t>
      </w:r>
      <w:r>
        <w:t xml:space="preserve"> </w:t>
      </w:r>
      <w:r>
        <w:t xml:space="preserve">(</w:t>
      </w:r>
      <w:r>
        <w:rPr>
          <w:rStyle w:val="VerbatimChar"/>
        </w:rPr>
        <w:t xml:space="preserve">/sec</w:t>
      </w:r>
      <w:r>
        <w:t xml:space="preserve"> </w:t>
      </w:r>
      <w:r>
        <w:t xml:space="preserve">plugin spawns AI shell commands in</w:t>
      </w:r>
      <w:r>
        <w:t xml:space="preserve"> </w:t>
      </w:r>
      <w:r>
        <w:t xml:space="preserve">nested bwrap with HTTPS-only egress allowlist).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Plugins ship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bg_jobs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get_url_content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read_image</w:t>
      </w:r>
      <w:r>
        <w:t xml:space="preserve">) and are filtered by</w:t>
      </w:r>
      <w:r>
        <w:t xml:space="preserve"> </w:t>
      </w:r>
      <w:r>
        <w:rPr>
          <w:rStyle w:val="VerbatimChar"/>
        </w:rPr>
        <w:t xml:space="preserve">TOOLS_ALLOW</w:t>
      </w:r>
      <w:r>
        <w:t xml:space="preserve">/</w:t>
      </w:r>
      <w:r>
        <w:rPr>
          <w:rStyle w:val="VerbatimChar"/>
        </w:rPr>
        <w:t xml:space="preserve">TOOLS_DENY</w:t>
      </w:r>
      <w:r>
        <w:t xml:space="preserve">/</w:t>
      </w:r>
      <w:r>
        <w:rPr>
          <w:rStyle w:val="VerbatimChar"/>
        </w:rPr>
        <w:t xml:space="preserve">PLUGINS_ALLOW</w:t>
      </w:r>
      <w:r>
        <w:t xml:space="preserve">/</w:t>
      </w:r>
      <w:r>
        <w:rPr>
          <w:rStyle w:val="VerbatimChar"/>
        </w:rPr>
        <w:t xml:space="preserve">PLUGINS_DENY</w:t>
      </w:r>
      <w:r>
        <w:t xml:space="preserve">.</w:t>
      </w:r>
    </w:p>
    <w:bookmarkEnd w:id="33"/>
    <w:bookmarkStart w:id="50" w:name="key-flows"/>
    <w:p>
      <w:pPr>
        <w:pStyle w:val="Heading1"/>
      </w:pPr>
      <w:r>
        <w:t xml:space="preserve">5. Key Flows</w:t>
      </w:r>
    </w:p>
    <w:bookmarkStart w:id="38" w:name="interactive-prompt-with-tool-loop"/>
    <w:p>
      <w:pPr>
        <w:pStyle w:val="Heading2"/>
      </w:pPr>
      <w:r>
        <w:t xml:space="preserve">5.1 Interactive prompt with tool loop</w:t>
      </w:r>
    </w:p>
    <w:p>
      <w:pPr>
        <w:pStyle w:val="CaptionedFigure"/>
      </w:pPr>
      <w:r>
        <w:drawing>
          <wp:inline>
            <wp:extent cx="5334000" cy="4660376"/>
            <wp:effectExtent b="0" l="0" r="0" t="0"/>
            <wp:docPr descr="Interactive flow" title="" id="35" name="Picture"/>
            <a:graphic>
              <a:graphicData uri="http://schemas.openxmlformats.org/drawingml/2006/picture">
                <pic:pic>
                  <pic:nvPicPr>
                    <pic:cNvPr descr="img/key-flow-interactiv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Interactive flow</w:t>
      </w:r>
    </w:p>
    <w:p>
      <w:pPr>
        <w:pStyle w:val="SourceCode"/>
      </w:pPr>
      <w:r>
        <w:rPr>
          <w:rStyle w:val="VerbatimChar"/>
        </w:rPr>
        <w:t xml:space="preserve"># rendered from diagrams/key-flow-interactive.msc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prompt in</w:t>
            </w:r>
            <w:r>
              <w:t xml:space="preserve"> </w:t>
            </w:r>
            <w:r>
              <w:rPr>
                <w:rStyle w:val="VerbatimChar"/>
              </w:rPr>
              <w:t xml:space="preserve">InputHandler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_prepare_for_processing</w:t>
            </w:r>
            <w:r>
              <w:t xml:space="preserve"> </w:t>
            </w:r>
            <w:r>
              <w:t xml:space="preserve">builds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to LLM provider (streaming, tools attached)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Accumulates chunks; detects reasoning fields; collapses for cache;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_validate_and_process_tool_calls</w:t>
            </w:r>
            <w:r>
              <w:t xml:space="preserve">; on tool call -&gt; 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prompt + preview (skipped in YOLO mode or by allow-list)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built-in or plugin tool; result capped (</w:t>
            </w:r>
            <w:r>
              <w:rPr>
                <w:rStyle w:val="VerbatimChar"/>
              </w:rPr>
              <w:t xml:space="preserve">MAX_TOOL_RESULT_SIZE=20000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tool result back into the loop; repeats until no tool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response rendered</w:t>
            </w:r>
          </w:p>
        </w:tc>
      </w:tr>
    </w:tbl>
    <w:bookmarkStart w:id="37" w:name="failure-modes-interactive"/>
    <w:p>
      <w:pPr>
        <w:pStyle w:val="Heading3"/>
      </w:pPr>
      <w:r>
        <w:t xml:space="preserve">Failure modes (interactive)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error / 5xx /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on_api_error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 retry (</w:t>
            </w:r>
            <w:r>
              <w:rPr>
                <w:rStyle w:val="VerbatimChar"/>
              </w:rPr>
              <w:t xml:space="preserve">2^(attempt+1)</w:t>
            </w:r>
            <w:r>
              <w:t xml:space="preserve"> </w:t>
            </w:r>
            <w:r>
              <w:t xml:space="preserve">capped at</w:t>
            </w:r>
            <w:r>
              <w:t xml:space="preserve"> </w:t>
            </w:r>
            <w:r>
              <w:rPr>
                <w:rStyle w:val="VerbatimChar"/>
              </w:rPr>
              <w:t xml:space="preserve">effective_max_backoff()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AI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content 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on_empty_ai_response</w:t>
            </w:r>
            <w:r>
              <w:t xml:space="preserve"> </w:t>
            </w:r>
            <w:r>
              <w:t xml:space="preserve">hook;</w:t>
            </w:r>
            <w:r>
              <w:t xml:space="preserve"> </w:t>
            </w:r>
            <w:r>
              <w:rPr>
                <w:rStyle w:val="VerbatimChar"/>
              </w:rPr>
              <w:t xml:space="preserve">empty-retry</w:t>
            </w:r>
            <w:r>
              <w:t xml:space="preserve"> </w:t>
            </w:r>
            <w:r>
              <w:t xml:space="preserve">plugin re-injects (loop-guarded)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validation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_validate_and_process_tool_calls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to a user message back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approval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skipped; model informed via result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returns non-SSE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StreamProcessor field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non-streaming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Ctrl-C / Ctrl-D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handlers, 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interrupt; session resumed</w:t>
            </w:r>
          </w:p>
        </w:tc>
      </w:tr>
    </w:tbl>
    <w:bookmarkEnd w:id="37"/>
    <w:bookmarkEnd w:id="38"/>
    <w:bookmarkStart w:id="39" w:name="piped-yolo-mode"/>
    <w:p>
      <w:pPr>
        <w:pStyle w:val="Heading2"/>
      </w:pPr>
      <w:r>
        <w:t xml:space="preserve">5.2 Piped / YOLO mode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reads stdin via</w:t>
      </w:r>
      <w:r>
        <w:t xml:space="preserve"> </w:t>
      </w:r>
      <w:r>
        <w:rPr>
          <w:rStyle w:val="VerbatimChar"/>
        </w:rPr>
        <w:t xml:space="preserve">read_stdin_as_string</w:t>
      </w:r>
      <w:r>
        <w:t xml:space="preserve">; non-interactive (piped)</w:t>
      </w:r>
      <w:r>
        <w:t xml:space="preserve"> </w:t>
      </w:r>
      <w:r>
        <w:t xml:space="preserve">mode processes the piped input and exits.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YOLO_MODE=1</w:t>
      </w:r>
      <w:r>
        <w:t xml:space="preserve"> </w:t>
      </w:r>
      <w:r>
        <w:t xml:space="preserve">bypasses tool-approval prompts (guidance mode); approvals</w:t>
      </w:r>
      <w:r>
        <w:t xml:space="preserve"> </w:t>
      </w:r>
      <w:r>
        <w:t xml:space="preserve">skipped per allow-list.</w:t>
      </w:r>
    </w:p>
    <w:bookmarkEnd w:id="39"/>
    <w:bookmarkStart w:id="44" w:name="socket-control"/>
    <w:p>
      <w:pPr>
        <w:pStyle w:val="Heading2"/>
      </w:pPr>
      <w:r>
        <w:t xml:space="preserve">5.3 Socket control</w:t>
      </w:r>
    </w:p>
    <w:p>
      <w:pPr>
        <w:pStyle w:val="CaptionedFigure"/>
      </w:pPr>
      <w:r>
        <w:drawing>
          <wp:inline>
            <wp:extent cx="5334000" cy="2267663"/>
            <wp:effectExtent b="0" l="0" r="0" t="0"/>
            <wp:docPr descr="Socket flow" title="" id="41" name="Picture"/>
            <a:graphic>
              <a:graphicData uri="http://schemas.openxmlformats.org/drawingml/2006/picture">
                <pic:pic>
                  <pic:nvPicPr>
                    <pic:cNvPr descr="img/key-flow-socke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Socket 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4096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UDS path (</w:t>
            </w:r>
            <w:r>
              <w:rPr>
                <w:rStyle w:val="VerbatimChar"/>
              </w:rPr>
              <w:t xml:space="preserve">AICODER_SOCKET_IPC_FILE</w:t>
            </w:r>
            <w:r>
              <w:t xml:space="preserve">); presents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Authenticates (token compare); dispatch (error codes 1001-1301)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Injects/controls/status; 10 MiB inject cap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over UDS</w:t>
            </w:r>
          </w:p>
        </w:tc>
      </w:tr>
    </w:tbl>
    <w:bookmarkStart w:id="43" w:name="failure-modes-socket"/>
    <w:p>
      <w:pPr>
        <w:pStyle w:val="Heading3"/>
      </w:pPr>
      <w:r>
        <w:t xml:space="preserve">Failure modes (socket)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Bad/missing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 (1001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Oversized inject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(10 MiB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in-processing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status / queue (see memory: remote-busy-status)</w:t>
            </w:r>
          </w:p>
        </w:tc>
      </w:tr>
    </w:tbl>
    <w:bookmarkEnd w:id="43"/>
    <w:bookmarkEnd w:id="44"/>
    <w:bookmarkStart w:id="49" w:name="compaction"/>
    <w:p>
      <w:pPr>
        <w:pStyle w:val="Heading2"/>
      </w:pPr>
      <w:r>
        <w:t xml:space="preserve">5.4 Compaction</w:t>
      </w:r>
    </w:p>
    <w:p>
      <w:pPr>
        <w:pStyle w:val="CaptionedFigure"/>
      </w:pPr>
      <w:r>
        <w:drawing>
          <wp:inline>
            <wp:extent cx="5334000" cy="3159369"/>
            <wp:effectExtent b="0" l="0" r="0" t="0"/>
            <wp:docPr descr="Compaction flow" title="" id="46" name="Picture"/>
            <a:graphic>
              <a:graphicData uri="http://schemas.openxmlformats.org/drawingml/2006/picture">
                <pic:pic>
                  <pic:nvPicPr>
                    <pic:cNvPr descr="img/key-flow-compac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Compaction 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456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Appends turn;</w:t>
            </w:r>
            <w:r>
              <w:t xml:space="preserve"> </w:t>
            </w:r>
            <w:r>
              <w:rPr>
                <w:rStyle w:val="VerbatimChar"/>
              </w:rPr>
              <w:t xml:space="preserve">should_auto_compact()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stats.current_prompt_size &gt; CONTEXT_SIZE * CONTEXT_COMPACT_PERCENTAGE/100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 messages; protects last</w:t>
            </w:r>
            <w:r>
              <w:t xml:space="preserve"> </w:t>
            </w:r>
            <w:r>
              <w:rPr>
                <w:rStyle w:val="VerbatimChar"/>
              </w:rPr>
              <w:t xml:space="preserve">COMPACT_PROTECT_ROUNDS</w:t>
            </w:r>
            <w:r>
              <w:t xml:space="preserve"> </w:t>
            </w:r>
            <w:r>
              <w:t xml:space="preserve">(default 2)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AI summary of old groups (</w:t>
            </w:r>
            <w:r>
              <w:rPr>
                <w:rStyle w:val="VerbatimChar"/>
              </w:rPr>
              <w:t xml:space="preserve">_get_ai_summary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summary (length &gt;=</w:t>
            </w:r>
            <w:r>
              <w:t xml:space="preserve"> </w:t>
            </w:r>
            <w:r>
              <w:rPr>
                <w:rStyle w:val="VerbatimChar"/>
              </w:rPr>
              <w:t xml:space="preserve">MIN_SUMMARY_LENGTH</w:t>
            </w:r>
            <w:r>
              <w:t xml:space="preserve">=100); on failure skips compaction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Rebuilds: system + prior</w:t>
            </w:r>
            <w:r>
              <w:t xml:space="preserve"> </w:t>
            </w:r>
            <w:r>
              <w:rPr>
                <w:rStyle w:val="VerbatimChar"/>
              </w:rPr>
              <w:t xml:space="preserve">[SUMMARY]</w:t>
            </w:r>
            <w:r>
              <w:t xml:space="preserve">s + new summary + protected recent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after_compaction</w:t>
            </w:r>
            <w:r>
              <w:t xml:space="preserve"> </w:t>
            </w:r>
            <w:r>
              <w:t xml:space="preserve">hook fires (plugins: cache_hit reset, ai_cost session stats)</w:t>
            </w:r>
          </w:p>
        </w:tc>
      </w:tr>
    </w:tbl>
    <w:bookmarkStart w:id="48" w:name="failure-modes-compaction"/>
    <w:p>
      <w:pPr>
        <w:pStyle w:val="Heading3"/>
      </w:pPr>
      <w:r>
        <w:t xml:space="preserve">Failure modes (compaction)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validation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 is None</w:t>
            </w:r>
            <w:r>
              <w:t xml:space="preserve"> </w:t>
            </w:r>
            <w:r>
              <w:t xml:space="preserve">/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skipped; conversation intact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loss in rendering (historical)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memory: compaction-msg-loss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must be visible reply text; whitespace-prefix convention; miss is safe (nudge re-injects)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Image-containing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_has_image_content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compaction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cont_prompt</w:t>
            </w:r>
            <w:r>
              <w:t xml:space="preserve"> </w:t>
            </w:r>
            <w:r>
              <w:t xml:space="preserve">guard +</w:t>
            </w:r>
            <w:r>
              <w:t xml:space="preserve"> </w:t>
            </w:r>
            <w:r>
              <w:rPr>
                <w:rStyle w:val="VerbatimChar"/>
              </w:rPr>
              <w:t xml:space="preserve">after_compaction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+ junk dropped (cache-compact mechanics)</w:t>
            </w:r>
          </w:p>
        </w:tc>
      </w:tr>
    </w:tbl>
    <w:bookmarkEnd w:id="48"/>
    <w:bookmarkEnd w:id="49"/>
    <w:bookmarkEnd w:id="50"/>
    <w:bookmarkStart w:id="54" w:name="capacity-growth"/>
    <w:p>
      <w:pPr>
        <w:pStyle w:val="Heading1"/>
      </w:pPr>
      <w:r>
        <w:t xml:space="preserve">6. Capacity &amp; Growth</w:t>
      </w:r>
    </w:p>
    <w:p>
      <w:pPr>
        <w:pStyle w:val="FirstParagraph"/>
      </w:pPr>
      <w:r>
        <w:t xml:space="preserve">Single-user tool; the binding constraint is LLM context, not local hardware.</w:t>
      </w:r>
      <w:r>
        <w:t xml:space="preserve"> </w:t>
      </w:r>
      <w:r>
        <w:t xml:space="preserve">Auto-compaction theoretically bounds prompt size at</w:t>
      </w:r>
      <w:r>
        <w:t xml:space="preserve"> </w:t>
      </w:r>
      <w:r>
        <w:rPr>
          <w:rStyle w:val="VerbatimChar"/>
        </w:rPr>
        <w:t xml:space="preserve">CONTEXT_SIZE * CONTEXT_COMPACT_PERCENTAGE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128,000 * 95% = 121,600 tokens</w:t>
      </w:r>
      <w:r>
        <w:t xml:space="preserve">.</w:t>
      </w:r>
    </w:p>
    <w:p>
      <w:pPr>
        <w:pStyle w:val="CaptionedFigure"/>
      </w:pPr>
      <w:r>
        <w:drawing>
          <wp:inline>
            <wp:extent cx="5334000" cy="2548466"/>
            <wp:effectExtent b="0" l="0" r="0" t="0"/>
            <wp:docPr descr="Token growth vs compaction" title="" id="52" name="Picture"/>
            <a:graphic>
              <a:graphicData uri="http://schemas.openxmlformats.org/drawingml/2006/picture">
                <pic:pic>
                  <pic:nvPicPr>
                    <pic:cNvPr descr="img/token-growth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Token growth vs compaction</w:t>
      </w:r>
    </w:p>
    <w:p>
      <w:pPr>
        <w:pStyle w:val="BodyText"/>
      </w:pPr>
      <w:r>
        <w:t xml:space="preserve">Modeled sawtooth (assumed ~1,500 tokens/turn, ~700-token summary;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only, not measured</w:t>
      </w:r>
      <w:r>
        <w:t xml:space="preserve"> </w:t>
      </w:r>
      <w:r>
        <w:t xml:space="preserve">— see Risks R-2):</w:t>
      </w:r>
    </w:p>
    <w:p>
      <w:pPr>
        <w:pStyle w:val="Compact"/>
        <w:numPr>
          <w:ilvl w:val="0"/>
          <w:numId w:val="1008"/>
        </w:numPr>
      </w:pPr>
      <w:r>
        <w:t xml:space="preserve">Round 0-80: prompt grows to the 121.6k threshold.</w:t>
      </w:r>
    </w:p>
    <w:p>
      <w:pPr>
        <w:pStyle w:val="Compact"/>
        <w:numPr>
          <w:ilvl w:val="0"/>
          <w:numId w:val="1008"/>
        </w:numPr>
      </w:pPr>
      <w:r>
        <w:t xml:space="preserve">Round ~81: compaction collapses history to summary + 2 protected rounds</w:t>
      </w:r>
      <w:r>
        <w:t xml:space="preserve"> </w:t>
      </w:r>
      <w:r>
        <w:t xml:space="preserve">(~3.6k), then growth resumes.</w:t>
      </w:r>
    </w:p>
    <w:p>
      <w:pPr>
        <w:pStyle w:val="Compact"/>
        <w:numPr>
          <w:ilvl w:val="0"/>
          <w:numId w:val="1008"/>
        </w:numPr>
      </w:pPr>
      <w:r>
        <w:t xml:space="preserve">Practical ceiling: 1 prompt + ~80 full turns per cycle on the default</w:t>
      </w:r>
      <w:r>
        <w:t xml:space="preserve"> </w:t>
      </w:r>
      <w:r>
        <w:t xml:space="preserve">128k context.</w:t>
      </w:r>
    </w:p>
    <w:p>
      <w:pPr>
        <w:pStyle w:val="FirstParagraph"/>
      </w:pPr>
      <w:r>
        <w:t xml:space="preserve">Sizing consequence: because compaction is prompt-size driven and the AI</w:t>
      </w:r>
      <w:r>
        <w:t xml:space="preserve"> </w:t>
      </w:r>
      <w:r>
        <w:t xml:space="preserve">summary replaces the oldest groups wholesale, long sessions degrade into</w:t>
      </w:r>
      <w:r>
        <w:t xml:space="preserve"> </w:t>
      </w:r>
      <w:r>
        <w:t xml:space="preserve">summary-only memory for everything older than 2 rounds — the</w:t>
      </w:r>
      <w:r>
        <w:t xml:space="preserve"> </w:t>
      </w:r>
      <w:r>
        <w:t xml:space="preserve">“</w:t>
      </w:r>
      <w:r>
        <w:t xml:space="preserve">self-contained,</w:t>
      </w:r>
      <w:r>
        <w:t xml:space="preserve"> </w:t>
      </w:r>
      <w:r>
        <w:t xml:space="preserve">actionable</w:t>
      </w:r>
      <w:r>
        <w:t xml:space="preserve">”</w:t>
      </w:r>
      <w:r>
        <w:t xml:space="preserve"> </w:t>
      </w:r>
      <w:r>
        <w:t xml:space="preserve">summary prompt (compaction_service L317) is the quality</w:t>
      </w:r>
      <w:r>
        <w:t xml:space="preserve"> </w:t>
      </w:r>
      <w:r>
        <w:t xml:space="preserve">bottleneck, not raw capacity.</w:t>
      </w:r>
    </w:p>
    <w:bookmarkEnd w:id="54"/>
    <w:bookmarkStart w:id="55" w:name="adr-summary"/>
    <w:p>
      <w:pPr>
        <w:pStyle w:val="Heading1"/>
      </w:pPr>
      <w:r>
        <w:t xml:space="preserve">7. ADR Summary</w:t>
      </w:r>
    </w:p>
    <w:p>
      <w:pPr>
        <w:pStyle w:val="FirstParagraph"/>
      </w:pPr>
      <w:r>
        <w:t xml:space="preserve">Inferred from implementation; statuses are observations, not decisions made</w:t>
      </w:r>
      <w:r>
        <w:t xml:space="preserve"> </w:t>
      </w:r>
      <w:r>
        <w:t xml:space="preserve">in an ADR process.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242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Stdlib-only, zero runtime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vetted; supply-chain and build risk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(pyproject.toml)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Unix-socket IPC (mpv-inspired) over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port/exposed surface; local control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(socket_server.py)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Duck-typed</w:t>
            </w:r>
            <w:r>
              <w:t xml:space="preserve"> </w:t>
            </w:r>
            <w:r>
              <w:rPr>
                <w:rStyle w:val="VerbatimChar"/>
              </w:rPr>
              <w:t xml:space="preserve">create_plugin(ctx)</w:t>
            </w:r>
            <w:r>
              <w:t xml:space="preserve"> </w:t>
            </w:r>
            <w:r>
              <w:t xml:space="preserve">over entry-point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 load contract; 3-tier 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(plugin_system.py)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Env-driven static Config (no config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deployment; tmux/env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(config.py)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summarization compaction over 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context; sliding window + protect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(compaction_service.py)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approval + preview gating with YOLO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 vs speed; user can opt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(tool_executor.py)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provider clients with duplicated core (no shared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Core must stay stable</w:t>
            </w:r>
            <w:r>
              <w:t xml:space="preserve">”</w:t>
            </w:r>
            <w:r>
              <w:t xml:space="preserve">; avoids refactor risk of streaming_client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(anthropic_client.py header comment)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auth on UDS + fixed socket 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trust boundary; deterministic path for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(socket_server.py)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Multi-field reasoning detection + 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differ in field names (</w:t>
            </w:r>
            <w:r>
              <w:rPr>
                <w:rStyle w:val="VerbatimChar"/>
              </w:rPr>
              <w:t xml:space="preserve">reasoning_content</w:t>
            </w:r>
            <w:r>
              <w:t xml:space="preserve">/</w:t>
            </w:r>
            <w:r>
              <w:rPr>
                <w:rStyle w:val="VerbatimChar"/>
              </w:rPr>
              <w:t xml:space="preserve">reasoning</w:t>
            </w:r>
            <w:r>
              <w:t xml:space="preserve">/</w:t>
            </w:r>
            <w:r>
              <w:rPr>
                <w:rStyle w:val="VerbatimChar"/>
              </w:rPr>
              <w:t xml:space="preserve">reasoning_text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(stream_processor.py; docs/REASONING_CAPTURE.md)</w:t>
            </w:r>
          </w:p>
        </w:tc>
      </w:tr>
    </w:tbl>
    <w:bookmarkEnd w:id="55"/>
    <w:bookmarkStart w:id="56" w:name="non-functional-requirements"/>
    <w:p>
      <w:pPr>
        <w:pStyle w:val="Heading1"/>
      </w:pPr>
      <w:r>
        <w:t xml:space="preserve">8. Non-Functional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(stdlib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&gt;=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network I/O at startup (local load only); interactive prompt in &lt;2s on rpi3-class host</w:t>
            </w:r>
            <w:r>
              <w:t xml:space="preserve"> </w:t>
            </w:r>
            <w:r>
              <w:rPr>
                <w:i/>
                <w:iCs/>
              </w:rPr>
              <w:t xml:space="preserve">(design intent, not measured — see R-2)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AI-triggered shells in bwrap; HTTPS-only egress allowlist; writable = cwd + /tmp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gating by default;</w:t>
            </w:r>
            <w:r>
              <w:t xml:space="preserve"> </w:t>
            </w:r>
            <w:r>
              <w:rPr>
                <w:rStyle w:val="VerbatimChar"/>
              </w:rPr>
              <w:t xml:space="preserve">TOOLS_ALLOW</w:t>
            </w:r>
            <w:r>
              <w:t xml:space="preserve">/</w:t>
            </w:r>
            <w:r>
              <w:rPr>
                <w:rStyle w:val="VerbatimChar"/>
              </w:rPr>
              <w:t xml:space="preserve">TOOLS_DENY</w:t>
            </w:r>
            <w:r>
              <w:t xml:space="preserve"> </w:t>
            </w:r>
            <w:r>
              <w:t xml:space="preserve">filters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 retries on provider failure; compaction failures safe-skip; empty-response self-heal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capped at CONTEXT_SIZE * percentage (default 121.6k)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provider transports behind one generator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Plugins/hooks/commands without core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log (per-request), central stats socket, cache-hit, session cost (plugins)</w:t>
            </w:r>
          </w:p>
        </w:tc>
      </w:tr>
    </w:tbl>
    <w:bookmarkEnd w:id="56"/>
    <w:bookmarkStart w:id="57" w:name="risks-mitigations"/>
    <w:p>
      <w:pPr>
        <w:pStyle w:val="Heading1"/>
      </w:pPr>
      <w:r>
        <w:t xml:space="preserve">9. Risks &amp; Mitigations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1584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SSE/field drift (reasoning fields, cache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Broken/duplicated reasoning, wrong cost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Multi-field detection + dedup; heuristic field-based anthropic detection (memory: ai_cost)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targets unverified on rpi3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NFR-3 may not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as intent; measure on target hardware before claiming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summary quality/loss (historical incidents)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user messages, empty-retry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Visible-reply summary convention, whitespace-prefix tag, loop guard,</w:t>
            </w:r>
            <w:r>
              <w:t xml:space="preserve"> </w:t>
            </w:r>
            <w:r>
              <w:rPr>
                <w:rStyle w:val="VerbatimChar"/>
              </w:rPr>
              <w:t xml:space="preserve">after_compaction</w:t>
            </w:r>
            <w:r>
              <w:t xml:space="preserve"> </w:t>
            </w:r>
            <w:r>
              <w:t xml:space="preserve">hook (memory: compaction-msg-loss, empty-retry-dedup)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trust (arbitrary code via</w:t>
            </w:r>
            <w:r>
              <w:t xml:space="preserve"> </w:t>
            </w:r>
            <w:r>
              <w:rPr>
                <w:rStyle w:val="VerbatimChar"/>
              </w:rPr>
              <w:t xml:space="preserve">create_plugin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plugin runs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priority, allow/deny filters, plugin dirs user-controlled; plugins audited (repo-internal)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escape via user-driven tooling (historical: git pager in cwd)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code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= processes;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 </w:t>
            </w:r>
            <w:r>
              <w:t xml:space="preserve">git wrapper; residual residual risk on make/pytest/npm by design (memory: sandbox-hardening)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stats log pollution by tests/hooks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cost/usage entries in shared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Hermetic test rule:</w:t>
            </w:r>
            <w:r>
              <w:t xml:space="preserve"> </w:t>
            </w:r>
            <w:r>
              <w:rPr>
                <w:rStyle w:val="VerbatimChar"/>
              </w:rPr>
              <w:t xml:space="preserve">STATS_FALLBACK_FILE=0</w:t>
            </w:r>
            <w:r>
              <w:t xml:space="preserve"> </w:t>
            </w:r>
            <w:r>
              <w:t xml:space="preserve">+ patched</w:t>
            </w:r>
            <w:r>
              <w:t xml:space="preserve"> </w:t>
            </w:r>
            <w:r>
              <w:rPr>
                <w:rStyle w:val="VerbatimChar"/>
              </w:rPr>
              <w:t xml:space="preserve">_write_to_central</w:t>
            </w:r>
            <w:r>
              <w:t xml:space="preserve"> </w:t>
            </w:r>
            <w:r>
              <w:t xml:space="preserve">(memory: CENTRAL LOG POLLUTION INCIDENT)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sprawl (1,142-line static class, env vars)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Undocumented knobs,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env table; this doc; memory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drift (no authoritative ADRs)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undocumented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section; promote to real ADR files when feature set stabilizes</w:t>
            </w:r>
          </w:p>
        </w:tc>
      </w:tr>
    </w:tbl>
    <w:bookmarkEnd w:id="57"/>
    <w:bookmarkStart w:id="58" w:name="glossary"/>
    <w:p>
      <w:pPr>
        <w:pStyle w:val="Heading1"/>
      </w:pPr>
      <w:r>
        <w:t xml:space="preserve">10.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domain socket - local IPC endpoint (mpv-inspired)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 - streaming HTTP response used by LLM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YOLO_MODE=1</w:t>
            </w:r>
            <w:r>
              <w:t xml:space="preserve"> </w:t>
            </w:r>
            <w:r>
              <w:t xml:space="preserve">- bypass tool-approval prompts (guidance/allow-list)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session status (cache %, cost, stats) rendered by</w:t>
            </w:r>
            <w:r>
              <w:t xml:space="preserve"> </w:t>
            </w:r>
            <w:r>
              <w:rPr>
                <w:rStyle w:val="VerbatimChar"/>
              </w:rPr>
              <w:t xml:space="preserve">ContextBar</w:t>
            </w:r>
            <w:r>
              <w:t xml:space="preserve"> </w:t>
            </w:r>
            <w:r>
              <w:t xml:space="preserve">+ plugin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Sliding-window pruning of old messages replaced by an AI-generated</w:t>
            </w:r>
            <w:r>
              <w:t xml:space="preserve"> </w:t>
            </w:r>
            <w:r>
              <w:rPr>
                <w:rStyle w:val="VerbatimChar"/>
              </w:rPr>
              <w:t xml:space="preserve">[SUMMARY]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 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COMPACT_PROTECT_ROUNDS</w:t>
            </w:r>
            <w:r>
              <w:t xml:space="preserve"> </w:t>
            </w:r>
            <w:r>
              <w:t xml:space="preserve">(default 2) newest rounds never compacted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Allow/deny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Env-driven lists restricting tools/plugins (</w:t>
            </w:r>
            <w:r>
              <w:rPr>
                <w:rStyle w:val="VerbatimChar"/>
              </w:rPr>
              <w:t xml:space="preserve">TOOLS_ALLOW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TOOLS_DENY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PLUGINS_ALLOW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PLUGINS_DENY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bubblewrap - sandbox used for AI-triggered shell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3-tier plugin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.aicoder/plugins/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~/.config/aicoder-v3/plugins/</w:t>
            </w:r>
            <w:r>
              <w:t xml:space="preserve"> </w:t>
            </w:r>
            <w:r>
              <w:t xml:space="preserve">&gt; bundled</w:t>
            </w:r>
            <w:r>
              <w:t xml:space="preserve"> </w:t>
            </w:r>
            <w:r>
              <w:rPr>
                <w:rStyle w:val="VerbatimChar"/>
              </w:rPr>
              <w:t xml:space="preserve">aicoder/plugins/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Provider-specific stream fields for model</w:t>
            </w:r>
            <w:r>
              <w:t xml:space="preserve"> </w:t>
            </w:r>
            <w:r>
              <w:t xml:space="preserve">“</w:t>
            </w:r>
            <w:r>
              <w:t xml:space="preserve">thinking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reasoning_content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nftables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HTTPS-only egress rule set for the sandbox network namespace</w:t>
            </w:r>
          </w:p>
        </w:tc>
      </w:tr>
    </w:tbl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45" Target="media/rId45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Coder v3 - System Architecture</dc:title>
  <dc:creator>AI Coder v3 project</dc:creator>
  <cp:keywords/>
  <dcterms:created xsi:type="dcterms:W3CDTF">2026-08-30T20:43:36Z</dcterms:created>
  <dcterms:modified xsi:type="dcterms:W3CDTF">2026-08-30T20:43:36Z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ubtitle">
    <vt:lpwstr>High-Level Design (C4 L1+L2), Key Flows, ADRs, NFRs, Risks</vt:lpwstr>
  </property>
  <property fmtid="{D5CDD505-2E9C-101B-9397-08002B2CF9AE}" pid="4" name="version">
    <vt:lpwstr>1.0</vt:lpwstr>
  </property>
</Properties>
</file>