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E3B79" w:rsidRPr="00F51FAC" w14:paraId="4CA3CBC4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4057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4A521961" w14:textId="77777777" w:rsidR="004E3B79" w:rsidRPr="00F51FAC" w:rsidRDefault="004B636E">
            <w:pPr>
              <w:jc w:val="center"/>
              <w:rPr>
                <w:rFonts w:ascii="Book Antiqua" w:hAnsi="Book Antiqua"/>
              </w:rPr>
            </w:pPr>
            <w:r w:rsidRPr="00F51FAC">
              <w:rPr>
                <w:rFonts w:ascii="Book Antiqua" w:hAnsi="Book Antiqua"/>
                <w:b/>
                <w:bCs/>
                <w:color w:val="FFFFFF"/>
                <w:sz w:val="38"/>
                <w:szCs w:val="38"/>
              </w:rPr>
              <w:t>CAS PRATIQUE — VINCENT</w:t>
            </w:r>
          </w:p>
          <w:p w14:paraId="4AA47B60" w14:textId="77777777" w:rsidR="004E3B79" w:rsidRPr="00F51FAC" w:rsidRDefault="004B636E">
            <w:pPr>
              <w:spacing w:before="60" w:after="40"/>
              <w:jc w:val="center"/>
              <w:rPr>
                <w:rFonts w:ascii="Book Antiqua" w:hAnsi="Book Antiqua"/>
              </w:rPr>
            </w:pPr>
            <w:r w:rsidRPr="00F51FAC">
              <w:rPr>
                <w:rFonts w:ascii="Book Antiqua" w:hAnsi="Book Antiqua"/>
                <w:i/>
                <w:iCs/>
                <w:color w:val="E8C4B8"/>
                <w:sz w:val="22"/>
                <w:szCs w:val="22"/>
              </w:rPr>
              <w:t>Troubles digestifs &amp; stress — Étudiant en ostéopathie — 28 ans</w:t>
            </w:r>
          </w:p>
          <w:p w14:paraId="231DE340" w14:textId="77777777" w:rsidR="004E3B79" w:rsidRPr="00F51FAC" w:rsidRDefault="004B636E">
            <w:pPr>
              <w:jc w:val="center"/>
              <w:rPr>
                <w:rFonts w:ascii="Book Antiqua" w:hAnsi="Book Antiqua"/>
              </w:rPr>
            </w:pPr>
            <w:r w:rsidRPr="00F51FAC">
              <w:rPr>
                <w:rFonts w:ascii="Book Antiqua" w:hAnsi="Book Antiqua"/>
                <w:color w:val="AACCDD"/>
              </w:rPr>
              <w:t>Accompagnement naturopathique personnalisé</w:t>
            </w:r>
          </w:p>
        </w:tc>
      </w:tr>
    </w:tbl>
    <w:p w14:paraId="42CCFCEA" w14:textId="77777777" w:rsidR="004E3B79" w:rsidRPr="00F51FAC" w:rsidRDefault="004E3B79">
      <w:pPr>
        <w:spacing w:before="120" w:after="40"/>
        <w:rPr>
          <w:rFonts w:ascii="Book Antiqua" w:hAnsi="Book Antiqua"/>
        </w:rPr>
      </w:pPr>
    </w:p>
    <w:p w14:paraId="4D0F6743" w14:textId="77777777" w:rsidR="004E3B79" w:rsidRPr="00F51FAC" w:rsidRDefault="004B636E">
      <w:pPr>
        <w:pBdr>
          <w:bottom w:val="single" w:sz="8" w:space="4" w:color="E07A5F"/>
        </w:pBdr>
        <w:spacing w:before="360" w:after="120"/>
        <w:rPr>
          <w:rFonts w:ascii="Book Antiqua" w:hAnsi="Book Antiqua"/>
        </w:rPr>
      </w:pPr>
      <w:r w:rsidRPr="00F51FAC">
        <w:rPr>
          <w:rFonts w:ascii="Book Antiqua" w:hAnsi="Book Antiqua"/>
          <w:b/>
          <w:bCs/>
          <w:color w:val="2E4057"/>
          <w:sz w:val="26"/>
          <w:szCs w:val="26"/>
        </w:rPr>
        <w:t>I. QUESTIONNAIRE COMPLET</w:t>
      </w:r>
    </w:p>
    <w:p w14:paraId="62F94F67" w14:textId="77777777" w:rsidR="004E3B79" w:rsidRPr="00F51FAC" w:rsidRDefault="004E3B79">
      <w:pPr>
        <w:spacing w:before="40" w:after="80"/>
        <w:rPr>
          <w:rFonts w:ascii="Book Antiqua" w:hAnsi="Book Antiq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4E3B79" w:rsidRPr="00F51FAC" w14:paraId="5F2DEBA9" w14:textId="77777777">
        <w:tc>
          <w:tcPr>
            <w:tcW w:w="0" w:type="auto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E8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16808FF" w14:textId="77777777" w:rsidR="004E3B79" w:rsidRPr="00F51FAC" w:rsidRDefault="004B636E">
            <w:pPr>
              <w:rPr>
                <w:rFonts w:ascii="Book Antiqua" w:hAnsi="Book Antiqua"/>
              </w:rPr>
            </w:pPr>
            <w:r w:rsidRPr="00F51FAC">
              <w:rPr>
                <w:rFonts w:ascii="Segoe UI Symbol" w:hAnsi="Segoe UI Symbol" w:cs="Segoe UI Symbol"/>
                <w:b/>
                <w:bCs/>
                <w:color w:val="2E4057"/>
                <w:sz w:val="22"/>
                <w:szCs w:val="22"/>
              </w:rPr>
              <w:t>📋</w:t>
            </w:r>
            <w:r w:rsidRPr="00F51FAC">
              <w:rPr>
                <w:rFonts w:ascii="Book Antiqua" w:hAnsi="Book Antiqua"/>
                <w:b/>
                <w:bCs/>
                <w:color w:val="2E4057"/>
                <w:sz w:val="22"/>
                <w:szCs w:val="22"/>
              </w:rPr>
              <w:t xml:space="preserve"> INFORMATIONS GÉNÉRALES</w:t>
            </w:r>
          </w:p>
        </w:tc>
      </w:tr>
      <w:tr w:rsidR="004E3B79" w:rsidRPr="00F51FAC" w14:paraId="6CC6D34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6A81A" w14:textId="77777777" w:rsidR="004E3B79" w:rsidRPr="00F51FAC" w:rsidRDefault="004B636E">
            <w:pPr>
              <w:rPr>
                <w:rFonts w:ascii="Book Antiqua" w:hAnsi="Book Antiqua"/>
              </w:rPr>
            </w:pPr>
            <w:r w:rsidRPr="00F51FAC">
              <w:rPr>
                <w:rFonts w:ascii="Book Antiqua" w:hAnsi="Book Antiqua"/>
                <w:b/>
                <w:bCs/>
              </w:rPr>
              <w:t>Âge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BFB5D" w14:textId="77777777" w:rsidR="004E3B79" w:rsidRPr="00F51FAC" w:rsidRDefault="004B636E">
            <w:pPr>
              <w:rPr>
                <w:rFonts w:ascii="Book Antiqua" w:hAnsi="Book Antiqua"/>
              </w:rPr>
            </w:pPr>
            <w:r w:rsidRPr="00F51FAC">
              <w:rPr>
                <w:rFonts w:ascii="Book Antiqua" w:hAnsi="Book Antiqua"/>
              </w:rPr>
              <w:t>28 ans</w:t>
            </w:r>
          </w:p>
        </w:tc>
      </w:tr>
      <w:tr w:rsidR="004E3B79" w:rsidRPr="00F51FAC" w14:paraId="69B911B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56434" w14:textId="77777777" w:rsidR="004E3B79" w:rsidRPr="00F51FAC" w:rsidRDefault="004B636E">
            <w:pPr>
              <w:rPr>
                <w:rFonts w:ascii="Book Antiqua" w:hAnsi="Book Antiqua"/>
              </w:rPr>
            </w:pPr>
            <w:r w:rsidRPr="00F51FAC">
              <w:rPr>
                <w:rFonts w:ascii="Book Antiqua" w:hAnsi="Book Antiqua"/>
                <w:b/>
                <w:bCs/>
              </w:rPr>
              <w:t>Situation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1E4F3" w14:textId="77777777" w:rsidR="004E3B79" w:rsidRPr="00F51FAC" w:rsidRDefault="004B636E">
            <w:pPr>
              <w:rPr>
                <w:rFonts w:ascii="Book Antiqua" w:hAnsi="Book Antiqua"/>
              </w:rPr>
            </w:pPr>
            <w:r w:rsidRPr="00F51FAC">
              <w:rPr>
                <w:rFonts w:ascii="Book Antiqua" w:hAnsi="Book Antiqua"/>
              </w:rPr>
              <w:t>Étudiant en ostéopathie</w:t>
            </w:r>
          </w:p>
        </w:tc>
      </w:tr>
      <w:tr w:rsidR="004E3B79" w:rsidRPr="00F51FAC" w14:paraId="320582F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AB38F" w14:textId="77777777" w:rsidR="004E3B79" w:rsidRPr="00F51FAC" w:rsidRDefault="004B636E">
            <w:pPr>
              <w:rPr>
                <w:rFonts w:ascii="Book Antiqua" w:hAnsi="Book Antiqua"/>
              </w:rPr>
            </w:pPr>
            <w:r w:rsidRPr="00F51FAC">
              <w:rPr>
                <w:rFonts w:ascii="Book Antiqua" w:hAnsi="Book Antiqua"/>
                <w:b/>
                <w:bCs/>
              </w:rPr>
              <w:t>Antécédents fam.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779B8" w14:textId="77777777" w:rsidR="004E3B79" w:rsidRPr="00F51FAC" w:rsidRDefault="004B636E">
            <w:pPr>
              <w:rPr>
                <w:rFonts w:ascii="Book Antiqua" w:hAnsi="Book Antiqua"/>
              </w:rPr>
            </w:pPr>
            <w:r w:rsidRPr="00F51FAC">
              <w:rPr>
                <w:rFonts w:ascii="Book Antiqua" w:hAnsi="Book Antiqua"/>
              </w:rPr>
              <w:t>Mère cœliaque (intolérance au gluten diagnostiquée)</w:t>
            </w:r>
          </w:p>
        </w:tc>
      </w:tr>
      <w:tr w:rsidR="004E3B79" w:rsidRPr="00F51FAC" w14:paraId="62775FE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D8EE7" w14:textId="77777777" w:rsidR="004E3B79" w:rsidRPr="00F51FAC" w:rsidRDefault="004B636E">
            <w:pPr>
              <w:rPr>
                <w:rFonts w:ascii="Book Antiqua" w:hAnsi="Book Antiqua"/>
              </w:rPr>
            </w:pPr>
            <w:r w:rsidRPr="00F51FAC">
              <w:rPr>
                <w:rFonts w:ascii="Book Antiqua" w:hAnsi="Book Antiqua"/>
                <w:b/>
                <w:bCs/>
              </w:rPr>
              <w:t>Contexte émotionnel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FF99A" w14:textId="77777777" w:rsidR="004E3B79" w:rsidRPr="00F51FAC" w:rsidRDefault="004B636E">
            <w:pPr>
              <w:rPr>
                <w:rFonts w:ascii="Book Antiqua" w:hAnsi="Book Antiqua"/>
              </w:rPr>
            </w:pPr>
            <w:r w:rsidRPr="00F51FAC">
              <w:rPr>
                <w:rFonts w:ascii="Book Antiqua" w:hAnsi="Book Antiqua"/>
              </w:rPr>
              <w:t>Père peu valorisant vis-à-vis de ses études d'ostéopathie — souffrance morale exprimée</w:t>
            </w:r>
          </w:p>
        </w:tc>
      </w:tr>
      <w:tr w:rsidR="004E3B79" w:rsidRPr="00F51FAC" w14:paraId="620649D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84F9C" w14:textId="77777777" w:rsidR="004E3B79" w:rsidRPr="00F51FAC" w:rsidRDefault="004B636E">
            <w:pPr>
              <w:rPr>
                <w:rFonts w:ascii="Book Antiqua" w:hAnsi="Book Antiqua"/>
              </w:rPr>
            </w:pPr>
            <w:r w:rsidRPr="00F51FAC">
              <w:rPr>
                <w:rFonts w:ascii="Book Antiqua" w:hAnsi="Book Antiqua"/>
                <w:b/>
                <w:bCs/>
              </w:rPr>
              <w:t>Personnalité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2C9D9" w14:textId="77777777" w:rsidR="004E3B79" w:rsidRPr="00F51FAC" w:rsidRDefault="004B636E">
            <w:pPr>
              <w:rPr>
                <w:rFonts w:ascii="Book Antiqua" w:hAnsi="Book Antiqua"/>
              </w:rPr>
            </w:pPr>
            <w:r w:rsidRPr="00F51FAC">
              <w:rPr>
                <w:rFonts w:ascii="Book Antiqua" w:hAnsi="Book Antiqua"/>
              </w:rPr>
              <w:t>À préciser en consultation — probable profil anxieux/hypersensible au regard de l'entourage</w:t>
            </w:r>
          </w:p>
        </w:tc>
      </w:tr>
    </w:tbl>
    <w:p w14:paraId="264ADBC7" w14:textId="77777777" w:rsidR="004E3B79" w:rsidRPr="00F51FAC" w:rsidRDefault="004E3B79">
      <w:pPr>
        <w:spacing w:before="80" w:after="80"/>
        <w:rPr>
          <w:rFonts w:ascii="Book Antiqua" w:hAnsi="Book Antiq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4E3B79" w:rsidRPr="00F51FAC" w14:paraId="03177802" w14:textId="77777777">
        <w:tc>
          <w:tcPr>
            <w:tcW w:w="0" w:type="auto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E8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0DE16A5" w14:textId="77777777" w:rsidR="004E3B79" w:rsidRPr="00F51FAC" w:rsidRDefault="004B636E">
            <w:pPr>
              <w:rPr>
                <w:rFonts w:ascii="Book Antiqua" w:hAnsi="Book Antiqua"/>
              </w:rPr>
            </w:pPr>
            <w:r w:rsidRPr="00F51FAC">
              <w:rPr>
                <w:rFonts w:ascii="Segoe UI Symbol" w:hAnsi="Segoe UI Symbol" w:cs="Segoe UI Symbol"/>
                <w:b/>
                <w:bCs/>
                <w:color w:val="2E4057"/>
                <w:sz w:val="22"/>
                <w:szCs w:val="22"/>
              </w:rPr>
              <w:t>🎯</w:t>
            </w:r>
            <w:r w:rsidRPr="00F51FAC">
              <w:rPr>
                <w:rFonts w:ascii="Book Antiqua" w:hAnsi="Book Antiqua"/>
                <w:b/>
                <w:bCs/>
                <w:color w:val="2E4057"/>
                <w:sz w:val="22"/>
                <w:szCs w:val="22"/>
              </w:rPr>
              <w:t xml:space="preserve"> MOTIF DE CONSULTATION</w:t>
            </w:r>
          </w:p>
        </w:tc>
      </w:tr>
      <w:tr w:rsidR="004E3B79" w:rsidRPr="00F51FAC" w14:paraId="5C33DFC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3A3D1" w14:textId="77777777" w:rsidR="004E3B79" w:rsidRPr="00F51FAC" w:rsidRDefault="004B636E">
            <w:pPr>
              <w:rPr>
                <w:rFonts w:ascii="Book Antiqua" w:hAnsi="Book Antiqua"/>
              </w:rPr>
            </w:pPr>
            <w:r w:rsidRPr="00F51FAC">
              <w:rPr>
                <w:rFonts w:ascii="Book Antiqua" w:hAnsi="Book Antiqua"/>
                <w:b/>
                <w:bCs/>
              </w:rPr>
              <w:t>Motifs principaux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06085" w14:textId="77777777" w:rsidR="004E3B79" w:rsidRPr="00F51FAC" w:rsidRDefault="004B636E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F51FAC">
              <w:rPr>
                <w:rFonts w:ascii="Book Antiqua" w:hAnsi="Book Antiqua"/>
              </w:rPr>
              <w:t>Maux de ventre récurrents (ballonnements + selles molles / diarrhée)</w:t>
            </w:r>
          </w:p>
          <w:p w14:paraId="68D3A5C1" w14:textId="77777777" w:rsidR="004E3B79" w:rsidRPr="00F51FAC" w:rsidRDefault="004B636E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F51FAC">
              <w:rPr>
                <w:rFonts w:ascii="Book Antiqua" w:hAnsi="Book Antiqua"/>
              </w:rPr>
              <w:t>Souffrance morale liée au manque de reconnaissance paternelle</w:t>
            </w:r>
          </w:p>
          <w:p w14:paraId="1A8ADC58" w14:textId="77777777" w:rsidR="004E3B79" w:rsidRPr="00F51FAC" w:rsidRDefault="004B636E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F51FAC">
              <w:rPr>
                <w:rFonts w:ascii="Book Antiqua" w:hAnsi="Book Antiqua"/>
              </w:rPr>
              <w:t>Gestion du stress lié aux études et à la pression familiale</w:t>
            </w:r>
          </w:p>
        </w:tc>
      </w:tr>
    </w:tbl>
    <w:p w14:paraId="4D1CBDE4" w14:textId="77777777" w:rsidR="004E3B79" w:rsidRPr="00F51FAC" w:rsidRDefault="004E3B79">
      <w:pPr>
        <w:spacing w:before="80" w:after="80"/>
        <w:rPr>
          <w:rFonts w:ascii="Book Antiqua" w:hAnsi="Book Antiq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4E3B79" w:rsidRPr="00F51FAC" w14:paraId="3F33A508" w14:textId="77777777">
        <w:tc>
          <w:tcPr>
            <w:tcW w:w="0" w:type="auto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E8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2ADC38B" w14:textId="77777777" w:rsidR="004E3B79" w:rsidRPr="00F51FAC" w:rsidRDefault="004B636E">
            <w:pPr>
              <w:rPr>
                <w:rFonts w:ascii="Book Antiqua" w:hAnsi="Book Antiqua"/>
              </w:rPr>
            </w:pPr>
            <w:r w:rsidRPr="00F51FAC">
              <w:rPr>
                <w:rFonts w:ascii="Segoe UI Symbol" w:hAnsi="Segoe UI Symbol" w:cs="Segoe UI Symbol"/>
                <w:b/>
                <w:bCs/>
                <w:color w:val="2E4057"/>
                <w:sz w:val="22"/>
                <w:szCs w:val="22"/>
              </w:rPr>
              <w:t>🏥</w:t>
            </w:r>
            <w:r w:rsidRPr="00F51FAC">
              <w:rPr>
                <w:rFonts w:ascii="Book Antiqua" w:hAnsi="Book Antiqua"/>
                <w:b/>
                <w:bCs/>
                <w:color w:val="2E4057"/>
                <w:sz w:val="22"/>
                <w:szCs w:val="22"/>
              </w:rPr>
              <w:t xml:space="preserve"> SUIVI MÉDICAL &amp; ANTÉCÉDENTS</w:t>
            </w:r>
          </w:p>
        </w:tc>
      </w:tr>
      <w:tr w:rsidR="004E3B79" w:rsidRPr="00F51FAC" w14:paraId="33548C0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EEF36" w14:textId="77777777" w:rsidR="004E3B79" w:rsidRPr="00F51FAC" w:rsidRDefault="004B636E">
            <w:pPr>
              <w:rPr>
                <w:rFonts w:ascii="Book Antiqua" w:hAnsi="Book Antiqua"/>
              </w:rPr>
            </w:pPr>
            <w:r w:rsidRPr="00F51FAC">
              <w:rPr>
                <w:rFonts w:ascii="Book Antiqua" w:hAnsi="Book Antiqua"/>
                <w:b/>
                <w:bCs/>
              </w:rPr>
              <w:t>Suivi médical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BB325" w14:textId="77777777" w:rsidR="004E3B79" w:rsidRPr="00F51FAC" w:rsidRDefault="004B636E">
            <w:pPr>
              <w:rPr>
                <w:rFonts w:ascii="Book Antiqua" w:hAnsi="Book Antiqua"/>
              </w:rPr>
            </w:pPr>
            <w:r w:rsidRPr="00F51FAC">
              <w:rPr>
                <w:rFonts w:ascii="Book Antiqua" w:hAnsi="Book Antiqua"/>
              </w:rPr>
              <w:t>À préciser en consultation</w:t>
            </w:r>
          </w:p>
        </w:tc>
      </w:tr>
      <w:tr w:rsidR="004E3B79" w:rsidRPr="00F51FAC" w14:paraId="61286EF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DA0FE" w14:textId="77777777" w:rsidR="004E3B79" w:rsidRPr="00F51FAC" w:rsidRDefault="004B636E">
            <w:pPr>
              <w:rPr>
                <w:rFonts w:ascii="Book Antiqua" w:hAnsi="Book Antiqua"/>
              </w:rPr>
            </w:pPr>
            <w:r w:rsidRPr="00F51FAC">
              <w:rPr>
                <w:rFonts w:ascii="Book Antiqua" w:hAnsi="Book Antiqua"/>
                <w:b/>
                <w:bCs/>
              </w:rPr>
              <w:t>Analyses récentes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61B0C" w14:textId="77777777" w:rsidR="004E3B79" w:rsidRPr="00F51FAC" w:rsidRDefault="004B636E">
            <w:pPr>
              <w:rPr>
                <w:rFonts w:ascii="Book Antiqua" w:hAnsi="Book Antiqua"/>
              </w:rPr>
            </w:pPr>
            <w:r w:rsidRPr="00F51FAC">
              <w:rPr>
                <w:rFonts w:ascii="Book Antiqua" w:hAnsi="Book Antiqua"/>
              </w:rPr>
              <w:t>À préciser — bilan cœliaque recommandé au vu des antécédents maternels</w:t>
            </w:r>
          </w:p>
        </w:tc>
      </w:tr>
      <w:tr w:rsidR="004E3B79" w:rsidRPr="00F51FAC" w14:paraId="42D25CC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661EE" w14:textId="77777777" w:rsidR="004E3B79" w:rsidRPr="00F51FAC" w:rsidRDefault="004B636E">
            <w:pPr>
              <w:rPr>
                <w:rFonts w:ascii="Book Antiqua" w:hAnsi="Book Antiqua"/>
              </w:rPr>
            </w:pPr>
            <w:r w:rsidRPr="00F51FAC">
              <w:rPr>
                <w:rFonts w:ascii="Book Antiqua" w:hAnsi="Book Antiqua"/>
                <w:b/>
                <w:bCs/>
              </w:rPr>
              <w:t>Traitements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7E3FE" w14:textId="77777777" w:rsidR="004E3B79" w:rsidRPr="00F51FAC" w:rsidRDefault="004B636E">
            <w:pPr>
              <w:rPr>
                <w:rFonts w:ascii="Book Antiqua" w:hAnsi="Book Antiqua"/>
              </w:rPr>
            </w:pPr>
            <w:r w:rsidRPr="00F51FAC">
              <w:rPr>
                <w:rFonts w:ascii="Book Antiqua" w:hAnsi="Book Antiqua"/>
              </w:rPr>
              <w:t>À préciser en consultation</w:t>
            </w:r>
          </w:p>
        </w:tc>
      </w:tr>
      <w:tr w:rsidR="004E3B79" w:rsidRPr="00F51FAC" w14:paraId="27C49D6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DAEB6" w14:textId="77777777" w:rsidR="004E3B79" w:rsidRPr="00F51FAC" w:rsidRDefault="004B636E">
            <w:pPr>
              <w:rPr>
                <w:rFonts w:ascii="Book Antiqua" w:hAnsi="Book Antiqua"/>
              </w:rPr>
            </w:pPr>
            <w:r w:rsidRPr="00F51FAC">
              <w:rPr>
                <w:rFonts w:ascii="Book Antiqua" w:hAnsi="Book Antiqua"/>
                <w:b/>
                <w:bCs/>
              </w:rPr>
              <w:t>Antécédents perso.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437FD" w14:textId="77777777" w:rsidR="004E3B79" w:rsidRPr="00F51FAC" w:rsidRDefault="004B636E">
            <w:pPr>
              <w:rPr>
                <w:rFonts w:ascii="Book Antiqua" w:hAnsi="Book Antiqua"/>
              </w:rPr>
            </w:pPr>
            <w:r w:rsidRPr="00F51FAC">
              <w:rPr>
                <w:rFonts w:ascii="Book Antiqua" w:hAnsi="Book Antiqua"/>
              </w:rPr>
              <w:t>À préciser — susceptibilité digestive possible (terrain familial cœliaque)</w:t>
            </w:r>
          </w:p>
        </w:tc>
      </w:tr>
    </w:tbl>
    <w:p w14:paraId="3CD776F9" w14:textId="77777777" w:rsidR="004E3B79" w:rsidRPr="00F51FAC" w:rsidRDefault="004E3B79">
      <w:pPr>
        <w:spacing w:before="80" w:after="80"/>
        <w:rPr>
          <w:rFonts w:ascii="Book Antiqua" w:hAnsi="Book Antiq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E3B79" w:rsidRPr="00F51FAC" w14:paraId="4EA38B1E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E8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0FC0048" w14:textId="77777777" w:rsidR="004E3B79" w:rsidRPr="00F51FAC" w:rsidRDefault="004B636E">
            <w:pPr>
              <w:rPr>
                <w:rFonts w:ascii="Book Antiqua" w:hAnsi="Book Antiqua"/>
              </w:rPr>
            </w:pPr>
            <w:r w:rsidRPr="00F51FAC">
              <w:rPr>
                <w:rFonts w:ascii="Segoe UI Symbol" w:hAnsi="Segoe UI Symbol" w:cs="Segoe UI Symbol"/>
                <w:b/>
                <w:bCs/>
                <w:color w:val="2E4057"/>
                <w:sz w:val="22"/>
                <w:szCs w:val="22"/>
              </w:rPr>
              <w:t>🍽</w:t>
            </w:r>
            <w:r w:rsidRPr="00F51FAC">
              <w:rPr>
                <w:rFonts w:ascii="Book Antiqua" w:hAnsi="Book Antiqua"/>
                <w:b/>
                <w:bCs/>
                <w:color w:val="2E4057"/>
                <w:sz w:val="22"/>
                <w:szCs w:val="22"/>
              </w:rPr>
              <w:t>️ ALIMENTATION</w:t>
            </w:r>
          </w:p>
        </w:tc>
      </w:tr>
      <w:tr w:rsidR="004E3B79" w:rsidRPr="00F51FAC" w14:paraId="0CEDB2B6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1CEA3E" w14:textId="77777777" w:rsidR="004E3B79" w:rsidRPr="00F51FAC" w:rsidRDefault="004B636E">
            <w:pPr>
              <w:spacing w:before="60" w:after="60"/>
              <w:rPr>
                <w:rFonts w:ascii="Book Antiqua" w:hAnsi="Book Antiqua"/>
              </w:rPr>
            </w:pPr>
            <w:r w:rsidRPr="00F51FAC">
              <w:rPr>
                <w:rFonts w:ascii="Book Antiqua" w:hAnsi="Book Antiqua"/>
                <w:b/>
                <w:bCs/>
              </w:rPr>
              <w:t>À explorer en consultation — axes d'investigation prioritaires :</w:t>
            </w:r>
          </w:p>
          <w:p w14:paraId="37533F64" w14:textId="77777777" w:rsidR="004E3B79" w:rsidRPr="00F51FAC" w:rsidRDefault="004E3B79">
            <w:pPr>
              <w:spacing w:before="20" w:after="20"/>
              <w:rPr>
                <w:rFonts w:ascii="Book Antiqua" w:hAnsi="Book Antiqua"/>
              </w:rPr>
            </w:pPr>
          </w:p>
          <w:p w14:paraId="0FB3A457" w14:textId="608E3AD9" w:rsidR="004E3B79" w:rsidRPr="00F51FAC" w:rsidRDefault="004B636E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F51FAC">
              <w:rPr>
                <w:rFonts w:ascii="Book Antiqua" w:hAnsi="Book Antiqua"/>
                <w:b/>
                <w:bCs/>
              </w:rPr>
              <w:t>Consommation de gluten ?</w:t>
            </w:r>
            <w:r w:rsidR="00807DB1">
              <w:rPr>
                <w:rFonts w:ascii="Book Antiqua" w:hAnsi="Book Antiqua"/>
                <w:b/>
                <w:bCs/>
              </w:rPr>
              <w:t xml:space="preserve"> Il mange des pâtes. </w:t>
            </w:r>
            <w:r w:rsidRPr="00F51FAC">
              <w:rPr>
                <w:rFonts w:ascii="Book Antiqua" w:hAnsi="Book Antiqua"/>
                <w:b/>
                <w:bCs/>
              </w:rPr>
              <w:t xml:space="preserve"> </w:t>
            </w:r>
            <w:r w:rsidRPr="00F51FAC">
              <w:rPr>
                <w:rFonts w:ascii="Book Antiqua" w:hAnsi="Book Antiqua"/>
              </w:rPr>
              <w:t>Pain, pâtes, pizza, viennoiseries → lien direct avec les symptômes (terrain maternel cœliaque)</w:t>
            </w:r>
          </w:p>
          <w:p w14:paraId="79B45C3E" w14:textId="77777777" w:rsidR="004E3B79" w:rsidRPr="00F51FAC" w:rsidRDefault="004B636E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F51FAC">
              <w:rPr>
                <w:rFonts w:ascii="Book Antiqua" w:hAnsi="Book Antiqua"/>
                <w:b/>
                <w:bCs/>
              </w:rPr>
              <w:t xml:space="preserve">Produits laitiers ? </w:t>
            </w:r>
            <w:r w:rsidRPr="00F51FAC">
              <w:rPr>
                <w:rFonts w:ascii="Book Antiqua" w:hAnsi="Book Antiqua"/>
              </w:rPr>
              <w:t>Fréquence, type → inflammatoires, ballonnements</w:t>
            </w:r>
          </w:p>
          <w:p w14:paraId="1743B109" w14:textId="77777777" w:rsidR="004E3B79" w:rsidRPr="00F51FAC" w:rsidRDefault="004B636E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F51FAC">
              <w:rPr>
                <w:rFonts w:ascii="Book Antiqua" w:hAnsi="Book Antiqua"/>
                <w:b/>
                <w:bCs/>
              </w:rPr>
              <w:t xml:space="preserve">Aliments ultra-transformés ? </w:t>
            </w:r>
            <w:r w:rsidRPr="00F51FAC">
              <w:rPr>
                <w:rFonts w:ascii="Book Antiqua" w:hAnsi="Book Antiqua"/>
              </w:rPr>
              <w:t>Restauration rapide, étudiant = risque de malbouffe par manque de temps</w:t>
            </w:r>
          </w:p>
          <w:p w14:paraId="1AEB5926" w14:textId="77777777" w:rsidR="004E3B79" w:rsidRPr="00F51FAC" w:rsidRDefault="004B636E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F51FAC">
              <w:rPr>
                <w:rFonts w:ascii="Book Antiqua" w:hAnsi="Book Antiqua"/>
                <w:b/>
                <w:bCs/>
              </w:rPr>
              <w:t xml:space="preserve">Rythme des repas ? </w:t>
            </w:r>
            <w:r w:rsidRPr="00F51FAC">
              <w:rPr>
                <w:rFonts w:ascii="Book Antiqua" w:hAnsi="Book Antiqua"/>
              </w:rPr>
              <w:t>Mange-t-il régulièrement ? Vite ? Devant un écran ? Seul ?</w:t>
            </w:r>
          </w:p>
          <w:p w14:paraId="51C7C718" w14:textId="77777777" w:rsidR="004E3B79" w:rsidRPr="00F51FAC" w:rsidRDefault="004B636E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F51FAC">
              <w:rPr>
                <w:rFonts w:ascii="Book Antiqua" w:hAnsi="Book Antiqua"/>
                <w:b/>
                <w:bCs/>
              </w:rPr>
              <w:lastRenderedPageBreak/>
              <w:t xml:space="preserve">Hydratation ? </w:t>
            </w:r>
            <w:r w:rsidRPr="00F51FAC">
              <w:rPr>
                <w:rFonts w:ascii="Book Antiqua" w:hAnsi="Book Antiqua"/>
              </w:rPr>
              <w:t>Quantité d'eau quotidienne</w:t>
            </w:r>
          </w:p>
          <w:p w14:paraId="782DB7B6" w14:textId="77777777" w:rsidR="004E3B79" w:rsidRPr="00F51FAC" w:rsidRDefault="004B636E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F51FAC">
              <w:rPr>
                <w:rFonts w:ascii="Book Antiqua" w:hAnsi="Book Antiqua"/>
                <w:b/>
                <w:bCs/>
              </w:rPr>
              <w:t xml:space="preserve">Fibres ? </w:t>
            </w:r>
            <w:r w:rsidRPr="00F51FAC">
              <w:rPr>
                <w:rFonts w:ascii="Book Antiqua" w:hAnsi="Book Antiqua"/>
              </w:rPr>
              <w:t>Légumes, légumineuses — souvent insuffisants chez les étudiants</w:t>
            </w:r>
          </w:p>
        </w:tc>
      </w:tr>
    </w:tbl>
    <w:p w14:paraId="15EDB1AF" w14:textId="77777777" w:rsidR="004E3B79" w:rsidRPr="00F51FAC" w:rsidRDefault="004E3B79">
      <w:pPr>
        <w:spacing w:before="80" w:after="80"/>
        <w:rPr>
          <w:rFonts w:ascii="Book Antiqua" w:hAnsi="Book Antiq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4E3B79" w:rsidRPr="00F51FAC" w14:paraId="014EFAAB" w14:textId="77777777">
        <w:tc>
          <w:tcPr>
            <w:tcW w:w="0" w:type="auto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E8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AC63793" w14:textId="77777777" w:rsidR="004E3B79" w:rsidRPr="00F51FAC" w:rsidRDefault="004B636E">
            <w:pPr>
              <w:rPr>
                <w:rFonts w:ascii="Book Antiqua" w:hAnsi="Book Antiqua"/>
              </w:rPr>
            </w:pPr>
            <w:r w:rsidRPr="00F51FAC">
              <w:rPr>
                <w:rFonts w:ascii="Segoe UI Symbol" w:hAnsi="Segoe UI Symbol" w:cs="Segoe UI Symbol"/>
                <w:b/>
                <w:bCs/>
                <w:color w:val="2E4057"/>
                <w:sz w:val="22"/>
                <w:szCs w:val="22"/>
              </w:rPr>
              <w:t>🏃</w:t>
            </w:r>
            <w:r w:rsidRPr="00F51FAC">
              <w:rPr>
                <w:rFonts w:ascii="Book Antiqua" w:hAnsi="Book Antiqua"/>
                <w:b/>
                <w:bCs/>
                <w:color w:val="2E4057"/>
                <w:sz w:val="22"/>
                <w:szCs w:val="22"/>
              </w:rPr>
              <w:t xml:space="preserve"> ACTIVITÉ PHYSIQUE</w:t>
            </w:r>
          </w:p>
        </w:tc>
      </w:tr>
      <w:tr w:rsidR="004E3B79" w:rsidRPr="00F51FAC" w14:paraId="22E9369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313B0" w14:textId="77777777" w:rsidR="004E3B79" w:rsidRPr="00F51FAC" w:rsidRDefault="004B636E">
            <w:pPr>
              <w:rPr>
                <w:rFonts w:ascii="Book Antiqua" w:hAnsi="Book Antiqua"/>
              </w:rPr>
            </w:pPr>
            <w:r w:rsidRPr="00F51FAC">
              <w:rPr>
                <w:rFonts w:ascii="Book Antiqua" w:hAnsi="Book Antiqua"/>
                <w:b/>
                <w:bCs/>
              </w:rPr>
              <w:t>Activité actuelle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72F2B" w14:textId="77777777" w:rsidR="004E3B79" w:rsidRPr="00F51FAC" w:rsidRDefault="004B636E">
            <w:pPr>
              <w:rPr>
                <w:rFonts w:ascii="Book Antiqua" w:hAnsi="Book Antiqua"/>
              </w:rPr>
            </w:pPr>
            <w:r w:rsidRPr="00F51FAC">
              <w:rPr>
                <w:rFonts w:ascii="Book Antiqua" w:hAnsi="Book Antiqua"/>
              </w:rPr>
              <w:t>À préciser en consultation</w:t>
            </w:r>
          </w:p>
        </w:tc>
      </w:tr>
      <w:tr w:rsidR="004E3B79" w:rsidRPr="00F51FAC" w14:paraId="60ECD43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06B57" w14:textId="77777777" w:rsidR="004E3B79" w:rsidRPr="00F51FAC" w:rsidRDefault="004B636E">
            <w:pPr>
              <w:rPr>
                <w:rFonts w:ascii="Book Antiqua" w:hAnsi="Book Antiqua"/>
              </w:rPr>
            </w:pPr>
            <w:r w:rsidRPr="00F51FAC">
              <w:rPr>
                <w:rFonts w:ascii="Book Antiqua" w:hAnsi="Book Antiqua"/>
                <w:b/>
                <w:bCs/>
              </w:rPr>
              <w:t>Remarque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2D331" w14:textId="77777777" w:rsidR="004E3B79" w:rsidRPr="00F51FAC" w:rsidRDefault="004B636E">
            <w:pPr>
              <w:rPr>
                <w:rFonts w:ascii="Book Antiqua" w:hAnsi="Book Antiqua"/>
              </w:rPr>
            </w:pPr>
            <w:r w:rsidRPr="00F51FAC">
              <w:rPr>
                <w:rFonts w:ascii="Book Antiqua" w:hAnsi="Book Antiqua"/>
              </w:rPr>
              <w:t>Étudiant — probable sédentarité partielle (cours, stages, révisions)</w:t>
            </w:r>
          </w:p>
        </w:tc>
      </w:tr>
    </w:tbl>
    <w:p w14:paraId="789644E1" w14:textId="77777777" w:rsidR="004E3B79" w:rsidRPr="00F51FAC" w:rsidRDefault="004E3B79">
      <w:pPr>
        <w:spacing w:before="80" w:after="80"/>
        <w:rPr>
          <w:rFonts w:ascii="Book Antiqua" w:hAnsi="Book Antiq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4E3B79" w:rsidRPr="00F51FAC" w14:paraId="40A31AD7" w14:textId="77777777">
        <w:tc>
          <w:tcPr>
            <w:tcW w:w="0" w:type="auto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E8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7DD5217" w14:textId="77777777" w:rsidR="004E3B79" w:rsidRPr="00F51FAC" w:rsidRDefault="004B636E">
            <w:pPr>
              <w:rPr>
                <w:rFonts w:ascii="Book Antiqua" w:hAnsi="Book Antiqua"/>
              </w:rPr>
            </w:pPr>
            <w:r w:rsidRPr="00F51FAC">
              <w:rPr>
                <w:rFonts w:ascii="Segoe UI Symbol" w:hAnsi="Segoe UI Symbol" w:cs="Segoe UI Symbol"/>
                <w:b/>
                <w:bCs/>
                <w:color w:val="2E4057"/>
                <w:sz w:val="22"/>
                <w:szCs w:val="22"/>
              </w:rPr>
              <w:t>😴</w:t>
            </w:r>
            <w:r w:rsidRPr="00F51FAC">
              <w:rPr>
                <w:rFonts w:ascii="Book Antiqua" w:hAnsi="Book Antiqua"/>
                <w:b/>
                <w:bCs/>
                <w:color w:val="2E4057"/>
                <w:sz w:val="22"/>
                <w:szCs w:val="22"/>
              </w:rPr>
              <w:t xml:space="preserve"> STRESS &amp; SOMMEIL</w:t>
            </w:r>
          </w:p>
        </w:tc>
      </w:tr>
      <w:tr w:rsidR="004E3B79" w:rsidRPr="00F51FAC" w14:paraId="7265272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985D1" w14:textId="77777777" w:rsidR="004E3B79" w:rsidRPr="00F51FAC" w:rsidRDefault="004B636E">
            <w:pPr>
              <w:rPr>
                <w:rFonts w:ascii="Book Antiqua" w:hAnsi="Book Antiqua"/>
              </w:rPr>
            </w:pPr>
            <w:r w:rsidRPr="00F51FAC">
              <w:rPr>
                <w:rFonts w:ascii="Book Antiqua" w:hAnsi="Book Antiqua"/>
                <w:b/>
                <w:bCs/>
              </w:rPr>
              <w:t>Stress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F895A" w14:textId="77777777" w:rsidR="004E3B79" w:rsidRPr="00F51FAC" w:rsidRDefault="004B636E">
            <w:pPr>
              <w:rPr>
                <w:rFonts w:ascii="Book Antiqua" w:hAnsi="Book Antiqua"/>
              </w:rPr>
            </w:pPr>
            <w:r w:rsidRPr="00F51FAC">
              <w:rPr>
                <w:rFonts w:ascii="Book Antiqua" w:hAnsi="Book Antiqua"/>
              </w:rPr>
              <w:t>ÉLEVÉ — double source : pression des études d'ostéopathie + conflit émotionnel avec le père (manque de reconnaissance)</w:t>
            </w:r>
          </w:p>
        </w:tc>
      </w:tr>
      <w:tr w:rsidR="004E3B79" w:rsidRPr="00F51FAC" w14:paraId="2CCC3C9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BB466" w14:textId="77777777" w:rsidR="004E3B79" w:rsidRPr="00F51FAC" w:rsidRDefault="004B636E">
            <w:pPr>
              <w:rPr>
                <w:rFonts w:ascii="Book Antiqua" w:hAnsi="Book Antiqua"/>
              </w:rPr>
            </w:pPr>
            <w:r w:rsidRPr="00F51FAC">
              <w:rPr>
                <w:rFonts w:ascii="Book Antiqua" w:hAnsi="Book Antiqua"/>
                <w:b/>
                <w:bCs/>
              </w:rPr>
              <w:t>Sommeil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46D91" w14:textId="77777777" w:rsidR="004E3B79" w:rsidRPr="00F51FAC" w:rsidRDefault="004B636E">
            <w:pPr>
              <w:rPr>
                <w:rFonts w:ascii="Book Antiqua" w:hAnsi="Book Antiqua"/>
              </w:rPr>
            </w:pPr>
            <w:r w:rsidRPr="00F51FAC">
              <w:rPr>
                <w:rFonts w:ascii="Book Antiqua" w:hAnsi="Book Antiqua"/>
              </w:rPr>
              <w:t>À préciser — probablement perturbé au vu du niveau de stress</w:t>
            </w:r>
          </w:p>
        </w:tc>
      </w:tr>
      <w:tr w:rsidR="004E3B79" w:rsidRPr="00F51FAC" w14:paraId="047037F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CB8A2" w14:textId="77777777" w:rsidR="004E3B79" w:rsidRPr="00F51FAC" w:rsidRDefault="004B636E">
            <w:pPr>
              <w:rPr>
                <w:rFonts w:ascii="Book Antiqua" w:hAnsi="Book Antiqua"/>
              </w:rPr>
            </w:pPr>
            <w:r w:rsidRPr="00F51FAC">
              <w:rPr>
                <w:rFonts w:ascii="Book Antiqua" w:hAnsi="Book Antiqua"/>
                <w:b/>
                <w:bCs/>
              </w:rPr>
              <w:t>Émotions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3E189" w14:textId="77777777" w:rsidR="004E3B79" w:rsidRPr="00F51FAC" w:rsidRDefault="004B636E">
            <w:pPr>
              <w:rPr>
                <w:rFonts w:ascii="Book Antiqua" w:hAnsi="Book Antiqua"/>
              </w:rPr>
            </w:pPr>
            <w:r w:rsidRPr="00F51FAC">
              <w:rPr>
                <w:rFonts w:ascii="Book Antiqua" w:hAnsi="Book Antiqua"/>
              </w:rPr>
              <w:t>Souffrance morale exprimée face au regard paternel sur ses choix d'études — probable anxiété chronique à explorer</w:t>
            </w:r>
          </w:p>
        </w:tc>
      </w:tr>
    </w:tbl>
    <w:p w14:paraId="601EACA1" w14:textId="77777777" w:rsidR="004E3B79" w:rsidRPr="00F51FAC" w:rsidRDefault="004E3B79">
      <w:pPr>
        <w:spacing w:before="80" w:after="80"/>
        <w:rPr>
          <w:rFonts w:ascii="Book Antiqua" w:hAnsi="Book Antiq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E3B79" w:rsidRPr="00F51FAC" w14:paraId="699D992E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E8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3D19068" w14:textId="77777777" w:rsidR="004E3B79" w:rsidRPr="00F51FAC" w:rsidRDefault="004B636E">
            <w:pPr>
              <w:rPr>
                <w:rFonts w:ascii="Book Antiqua" w:hAnsi="Book Antiqua"/>
              </w:rPr>
            </w:pPr>
            <w:r w:rsidRPr="00F51FAC">
              <w:rPr>
                <w:rFonts w:ascii="Segoe UI Symbol" w:hAnsi="Segoe UI Symbol" w:cs="Segoe UI Symbol"/>
                <w:b/>
                <w:bCs/>
                <w:color w:val="2E4057"/>
                <w:sz w:val="22"/>
                <w:szCs w:val="22"/>
              </w:rPr>
              <w:t>💧</w:t>
            </w:r>
            <w:r w:rsidRPr="00F51FAC">
              <w:rPr>
                <w:rFonts w:ascii="Book Antiqua" w:hAnsi="Book Antiqua"/>
                <w:b/>
                <w:bCs/>
                <w:color w:val="2E4057"/>
                <w:sz w:val="22"/>
                <w:szCs w:val="22"/>
              </w:rPr>
              <w:t xml:space="preserve"> SYSTÈME DIGESTIF</w:t>
            </w:r>
          </w:p>
        </w:tc>
      </w:tr>
      <w:tr w:rsidR="004E3B79" w:rsidRPr="00F51FAC" w14:paraId="05450C34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0A6AC7" w14:textId="77777777" w:rsidR="004E3B79" w:rsidRPr="00F51FAC" w:rsidRDefault="004B636E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F51FAC">
              <w:rPr>
                <w:rFonts w:ascii="Book Antiqua" w:hAnsi="Book Antiqua"/>
              </w:rPr>
              <w:t>Ballonnements récurrents</w:t>
            </w:r>
          </w:p>
          <w:p w14:paraId="50AF31CE" w14:textId="77777777" w:rsidR="004E3B79" w:rsidRPr="00F51FAC" w:rsidRDefault="004B636E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F51FAC">
              <w:rPr>
                <w:rFonts w:ascii="Book Antiqua" w:hAnsi="Book Antiqua"/>
              </w:rPr>
              <w:t>Selles molles / diarrhée</w:t>
            </w:r>
          </w:p>
          <w:p w14:paraId="6C1679AF" w14:textId="77777777" w:rsidR="004E3B79" w:rsidRPr="00F51FAC" w:rsidRDefault="004B636E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F51FAC">
              <w:rPr>
                <w:rFonts w:ascii="Book Antiqua" w:hAnsi="Book Antiqua"/>
              </w:rPr>
              <w:t>Mère cœliaque → risque de sensibilité au gluten (non cœliaque ou cœliaque) à investiguer</w:t>
            </w:r>
          </w:p>
          <w:p w14:paraId="35472436" w14:textId="77777777" w:rsidR="004E3B79" w:rsidRPr="00F51FAC" w:rsidRDefault="004B636E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F51FAC">
              <w:rPr>
                <w:rFonts w:ascii="Book Antiqua" w:hAnsi="Book Antiqua"/>
                <w:b/>
                <w:bCs/>
              </w:rPr>
              <w:t xml:space="preserve">Lien psycho-digestif très probable : </w:t>
            </w:r>
            <w:r w:rsidRPr="00F51FAC">
              <w:rPr>
                <w:rFonts w:ascii="Book Antiqua" w:hAnsi="Book Antiqua"/>
              </w:rPr>
              <w:t>le stress chronique active le système nerveux entérique (axe cerveau-intestin) → accélération du transit, hypersensibilité viscérale</w:t>
            </w:r>
          </w:p>
        </w:tc>
      </w:tr>
    </w:tbl>
    <w:p w14:paraId="44F1DF89" w14:textId="77777777" w:rsidR="004E3B79" w:rsidRPr="00F51FAC" w:rsidRDefault="004E3B79">
      <w:pPr>
        <w:spacing w:before="80" w:after="80"/>
        <w:rPr>
          <w:rFonts w:ascii="Book Antiqua" w:hAnsi="Book Antiqua"/>
        </w:rPr>
      </w:pPr>
    </w:p>
    <w:p w14:paraId="0E1970E6" w14:textId="77777777" w:rsidR="004E3B79" w:rsidRPr="00F51FAC" w:rsidRDefault="004B636E">
      <w:pPr>
        <w:pBdr>
          <w:bottom w:val="single" w:sz="8" w:space="4" w:color="E07A5F"/>
        </w:pBdr>
        <w:spacing w:before="360" w:after="120"/>
        <w:rPr>
          <w:rFonts w:ascii="Book Antiqua" w:hAnsi="Book Antiqua"/>
        </w:rPr>
      </w:pPr>
      <w:r w:rsidRPr="00F51FAC">
        <w:rPr>
          <w:rFonts w:ascii="Book Antiqua" w:hAnsi="Book Antiqua"/>
          <w:b/>
          <w:bCs/>
          <w:color w:val="2E4057"/>
          <w:sz w:val="26"/>
          <w:szCs w:val="26"/>
        </w:rPr>
        <w:t>II. COMPRENDRE SON CONSULTANT</w:t>
      </w:r>
    </w:p>
    <w:p w14:paraId="010CF123" w14:textId="77777777" w:rsidR="004E3B79" w:rsidRPr="00F51FAC" w:rsidRDefault="004E3B79">
      <w:pPr>
        <w:spacing w:before="40" w:after="80"/>
        <w:rPr>
          <w:rFonts w:ascii="Book Antiqua" w:hAnsi="Book Antiq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E3B79" w:rsidRPr="00F51FAC" w14:paraId="4CBD73E7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E8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88B8D6D" w14:textId="77777777" w:rsidR="004E3B79" w:rsidRPr="00F51FAC" w:rsidRDefault="004B636E">
            <w:pPr>
              <w:rPr>
                <w:rFonts w:ascii="Book Antiqua" w:hAnsi="Book Antiqua"/>
              </w:rPr>
            </w:pPr>
            <w:r w:rsidRPr="00F51FAC">
              <w:rPr>
                <w:rFonts w:ascii="Segoe UI Symbol" w:hAnsi="Segoe UI Symbol" w:cs="Segoe UI Symbol"/>
                <w:b/>
                <w:bCs/>
                <w:color w:val="2E4057"/>
                <w:sz w:val="22"/>
                <w:szCs w:val="22"/>
              </w:rPr>
              <w:t>🎯</w:t>
            </w:r>
            <w:r w:rsidRPr="00F51FAC">
              <w:rPr>
                <w:rFonts w:ascii="Book Antiqua" w:hAnsi="Book Antiqua"/>
                <w:b/>
                <w:bCs/>
                <w:color w:val="2E4057"/>
                <w:sz w:val="22"/>
                <w:szCs w:val="22"/>
              </w:rPr>
              <w:t xml:space="preserve"> SES BESOINS</w:t>
            </w:r>
          </w:p>
        </w:tc>
      </w:tr>
      <w:tr w:rsidR="004E3B79" w:rsidRPr="00F51FAC" w14:paraId="30B8489E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E8F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143A0A" w14:textId="77777777" w:rsidR="004E3B79" w:rsidRPr="00F51FAC" w:rsidRDefault="004B636E">
            <w:pPr>
              <w:spacing w:before="60" w:after="60"/>
              <w:rPr>
                <w:rFonts w:ascii="Book Antiqua" w:hAnsi="Book Antiqua"/>
              </w:rPr>
            </w:pPr>
            <w:r w:rsidRPr="00F51FAC">
              <w:rPr>
                <w:rFonts w:ascii="Book Antiqua" w:hAnsi="Book Antiqua"/>
              </w:rPr>
              <w:t>Vincent est un jeune étudiant de 28 ans qui souffre à deux niveaux simultanés : physiquement (ventre) et émotionnellement (regard paternel). Ces deux dimensions sont probablement liées via l'axe cerveau-intestin.</w:t>
            </w:r>
          </w:p>
          <w:p w14:paraId="7203524B" w14:textId="77777777" w:rsidR="004E3B79" w:rsidRPr="00F51FAC" w:rsidRDefault="004E3B79">
            <w:pPr>
              <w:spacing w:before="20" w:after="20"/>
              <w:rPr>
                <w:rFonts w:ascii="Book Antiqua" w:hAnsi="Book Antiqua"/>
              </w:rPr>
            </w:pPr>
          </w:p>
          <w:p w14:paraId="0478FE16" w14:textId="77777777" w:rsidR="004E3B79" w:rsidRPr="00F51FAC" w:rsidRDefault="004B636E">
            <w:pPr>
              <w:spacing w:before="60" w:after="60"/>
              <w:rPr>
                <w:rFonts w:ascii="Book Antiqua" w:hAnsi="Book Antiqua"/>
              </w:rPr>
            </w:pPr>
            <w:r w:rsidRPr="00F51FAC">
              <w:rPr>
                <w:rFonts w:ascii="Book Antiqua" w:hAnsi="Book Antiqua"/>
              </w:rPr>
              <w:t>En tant qu'étudiant en ostéopathie, il a une sensibilité particulière au corps et à la santé — c'est un levier d'adhésion fort. Il comprendra rapidement les mécanismes physiologiques. L'accompagnement doit cependant rester dans le champ de la naturopathie et orienter vers un psychologue/thérapeute si la dimension émotionnelle déborde.</w:t>
            </w:r>
          </w:p>
        </w:tc>
      </w:tr>
    </w:tbl>
    <w:p w14:paraId="28C698D6" w14:textId="77777777" w:rsidR="004E3B79" w:rsidRDefault="004E3B79">
      <w:pPr>
        <w:spacing w:before="80" w:after="80"/>
        <w:rPr>
          <w:rFonts w:ascii="Book Antiqua" w:hAnsi="Book Antiqua"/>
        </w:rPr>
      </w:pPr>
    </w:p>
    <w:p w14:paraId="65E20F80" w14:textId="77777777" w:rsidR="00F51FAC" w:rsidRDefault="00F51FAC">
      <w:pPr>
        <w:spacing w:before="80" w:after="80"/>
        <w:rPr>
          <w:rFonts w:ascii="Book Antiqua" w:hAnsi="Book Antiqua"/>
        </w:rPr>
      </w:pPr>
    </w:p>
    <w:p w14:paraId="1A369017" w14:textId="77777777" w:rsidR="00DA27FC" w:rsidRDefault="00DA27FC">
      <w:pPr>
        <w:spacing w:before="80" w:after="80"/>
        <w:rPr>
          <w:rFonts w:ascii="Book Antiqua" w:hAnsi="Book Antiqua"/>
        </w:rPr>
      </w:pPr>
    </w:p>
    <w:p w14:paraId="248F4875" w14:textId="77777777" w:rsidR="00DA27FC" w:rsidRDefault="00DA27FC">
      <w:pPr>
        <w:spacing w:before="80" w:after="80"/>
        <w:rPr>
          <w:rFonts w:ascii="Book Antiqua" w:hAnsi="Book Antiqua"/>
        </w:rPr>
      </w:pPr>
    </w:p>
    <w:p w14:paraId="2C797F76" w14:textId="77777777" w:rsidR="00F51FAC" w:rsidRDefault="00F51FAC">
      <w:pPr>
        <w:spacing w:before="80" w:after="80"/>
        <w:rPr>
          <w:rFonts w:ascii="Book Antiqua" w:hAnsi="Book Antiqua"/>
        </w:rPr>
      </w:pPr>
    </w:p>
    <w:p w14:paraId="4C1BA32A" w14:textId="77777777" w:rsidR="00F51FAC" w:rsidRDefault="00F51FAC">
      <w:pPr>
        <w:spacing w:before="80" w:after="80"/>
        <w:rPr>
          <w:rFonts w:ascii="Book Antiqua" w:hAnsi="Book Antiqua"/>
        </w:rPr>
      </w:pPr>
    </w:p>
    <w:p w14:paraId="5B4F5F2B" w14:textId="77777777" w:rsidR="00F51FAC" w:rsidRPr="00F51FAC" w:rsidRDefault="00F51FAC">
      <w:pPr>
        <w:spacing w:before="80" w:after="80"/>
        <w:rPr>
          <w:rFonts w:ascii="Book Antiqua" w:hAnsi="Book Antiq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7"/>
        <w:gridCol w:w="1725"/>
        <w:gridCol w:w="1705"/>
        <w:gridCol w:w="1817"/>
        <w:gridCol w:w="2006"/>
      </w:tblGrid>
      <w:tr w:rsidR="004E3B79" w:rsidRPr="00F51FAC" w14:paraId="7B104704" w14:textId="77777777">
        <w:tc>
          <w:tcPr>
            <w:tcW w:w="0" w:type="auto"/>
            <w:gridSpan w:val="5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E8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F02D774" w14:textId="77777777" w:rsidR="004E3B79" w:rsidRPr="00F51FAC" w:rsidRDefault="004B636E">
            <w:pPr>
              <w:rPr>
                <w:rFonts w:ascii="Book Antiqua" w:hAnsi="Book Antiqua"/>
              </w:rPr>
            </w:pPr>
            <w:r w:rsidRPr="00F51FAC">
              <w:rPr>
                <w:rFonts w:ascii="Segoe UI Symbol" w:hAnsi="Segoe UI Symbol" w:cs="Segoe UI Symbol"/>
                <w:b/>
                <w:bCs/>
                <w:color w:val="2E4057"/>
                <w:sz w:val="22"/>
                <w:szCs w:val="22"/>
              </w:rPr>
              <w:lastRenderedPageBreak/>
              <w:t>🌱</w:t>
            </w:r>
            <w:r w:rsidRPr="00F51FAC">
              <w:rPr>
                <w:rFonts w:ascii="Book Antiqua" w:hAnsi="Book Antiqua"/>
                <w:b/>
                <w:bCs/>
                <w:color w:val="2E4057"/>
                <w:sz w:val="22"/>
                <w:szCs w:val="22"/>
              </w:rPr>
              <w:t xml:space="preserve"> SON TERRAIN</w:t>
            </w:r>
          </w:p>
        </w:tc>
      </w:tr>
      <w:tr w:rsidR="004E3B79" w:rsidRPr="00F51FAC" w14:paraId="49DB6D3A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816867" w14:textId="77777777" w:rsidR="004E3B79" w:rsidRPr="00F51FAC" w:rsidRDefault="004B636E">
            <w:pPr>
              <w:jc w:val="center"/>
              <w:rPr>
                <w:rFonts w:ascii="Book Antiqua" w:hAnsi="Book Antiqua"/>
              </w:rPr>
            </w:pPr>
            <w:r w:rsidRPr="00F51FAC">
              <w:rPr>
                <w:rFonts w:ascii="Book Antiqua" w:hAnsi="Book Antiqua"/>
                <w:b/>
                <w:bCs/>
                <w:color w:val="FFFFFF"/>
                <w:sz w:val="18"/>
                <w:szCs w:val="18"/>
              </w:rPr>
              <w:t>Digestif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8F0C51" w14:textId="77777777" w:rsidR="004E3B79" w:rsidRPr="00F51FAC" w:rsidRDefault="004B636E">
            <w:pPr>
              <w:jc w:val="center"/>
              <w:rPr>
                <w:rFonts w:ascii="Book Antiqua" w:hAnsi="Book Antiqua"/>
              </w:rPr>
            </w:pPr>
            <w:r w:rsidRPr="00F51FAC">
              <w:rPr>
                <w:rFonts w:ascii="Book Antiqua" w:hAnsi="Book Antiqua"/>
                <w:b/>
                <w:bCs/>
                <w:color w:val="FFFFFF"/>
                <w:sz w:val="18"/>
                <w:szCs w:val="18"/>
              </w:rPr>
              <w:t>Inflammatoire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D82B2F" w14:textId="77777777" w:rsidR="004E3B79" w:rsidRPr="00F51FAC" w:rsidRDefault="004B636E">
            <w:pPr>
              <w:jc w:val="center"/>
              <w:rPr>
                <w:rFonts w:ascii="Book Antiqua" w:hAnsi="Book Antiqua"/>
              </w:rPr>
            </w:pPr>
            <w:r w:rsidRPr="00F51FAC">
              <w:rPr>
                <w:rFonts w:ascii="Book Antiqua" w:hAnsi="Book Antiqua"/>
                <w:b/>
                <w:bCs/>
                <w:color w:val="FFFFFF"/>
                <w:sz w:val="18"/>
                <w:szCs w:val="18"/>
              </w:rPr>
              <w:t>Anxieux / Psycho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FD86E8" w14:textId="77777777" w:rsidR="004E3B79" w:rsidRPr="00F51FAC" w:rsidRDefault="004B636E">
            <w:pPr>
              <w:jc w:val="center"/>
              <w:rPr>
                <w:rFonts w:ascii="Book Antiqua" w:hAnsi="Book Antiqua"/>
              </w:rPr>
            </w:pPr>
            <w:r w:rsidRPr="00F51FAC">
              <w:rPr>
                <w:rFonts w:ascii="Book Antiqua" w:hAnsi="Book Antiqua"/>
                <w:b/>
                <w:bCs/>
                <w:color w:val="FFFFFF"/>
                <w:sz w:val="18"/>
                <w:szCs w:val="18"/>
              </w:rPr>
              <w:t>Génétique / Familial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2D7481" w14:textId="77777777" w:rsidR="004E3B79" w:rsidRPr="00F51FAC" w:rsidRDefault="004B636E">
            <w:pPr>
              <w:jc w:val="center"/>
              <w:rPr>
                <w:rFonts w:ascii="Book Antiqua" w:hAnsi="Book Antiqua"/>
              </w:rPr>
            </w:pPr>
            <w:r w:rsidRPr="00F51FAC">
              <w:rPr>
                <w:rFonts w:ascii="Book Antiqua" w:hAnsi="Book Antiqua"/>
                <w:b/>
                <w:bCs/>
                <w:color w:val="FFFFFF"/>
                <w:sz w:val="18"/>
                <w:szCs w:val="18"/>
              </w:rPr>
              <w:t>Carentiel probable</w:t>
            </w:r>
          </w:p>
        </w:tc>
      </w:tr>
      <w:tr w:rsidR="004E3B79" w:rsidRPr="00F51FAC" w14:paraId="367D51D8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FA275C" w14:textId="77777777" w:rsidR="004E3B79" w:rsidRPr="00F51FAC" w:rsidRDefault="004B636E">
            <w:pPr>
              <w:jc w:val="center"/>
              <w:rPr>
                <w:rFonts w:ascii="Book Antiqua" w:hAnsi="Book Antiqua"/>
              </w:rPr>
            </w:pPr>
            <w:r w:rsidRPr="00F51FAC">
              <w:rPr>
                <w:rFonts w:ascii="Book Antiqua" w:hAnsi="Book Antiqua"/>
                <w:sz w:val="18"/>
                <w:szCs w:val="18"/>
              </w:rPr>
              <w:t>OUI — ballonnements, selles molles, hypersensibilité intestinale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C4AD5D" w14:textId="77777777" w:rsidR="004E3B79" w:rsidRPr="00F51FAC" w:rsidRDefault="004B636E">
            <w:pPr>
              <w:jc w:val="center"/>
              <w:rPr>
                <w:rFonts w:ascii="Book Antiqua" w:hAnsi="Book Antiqua"/>
              </w:rPr>
            </w:pPr>
            <w:r w:rsidRPr="00F51FAC">
              <w:rPr>
                <w:rFonts w:ascii="Book Antiqua" w:hAnsi="Book Antiqua"/>
                <w:sz w:val="18"/>
                <w:szCs w:val="18"/>
              </w:rPr>
              <w:t>PROBABLE — alimentation à investiguer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3BCACA" w14:textId="77777777" w:rsidR="004E3B79" w:rsidRPr="00F51FAC" w:rsidRDefault="004B636E">
            <w:pPr>
              <w:jc w:val="center"/>
              <w:rPr>
                <w:rFonts w:ascii="Book Antiqua" w:hAnsi="Book Antiqua"/>
              </w:rPr>
            </w:pPr>
            <w:r w:rsidRPr="00F51FAC">
              <w:rPr>
                <w:rFonts w:ascii="Book Antiqua" w:hAnsi="Book Antiqua"/>
                <w:sz w:val="18"/>
                <w:szCs w:val="18"/>
              </w:rPr>
              <w:t>OUI — stress chronique, souffrance morale, pression études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DF777B" w14:textId="77777777" w:rsidR="004E3B79" w:rsidRPr="00F51FAC" w:rsidRDefault="004B636E">
            <w:pPr>
              <w:jc w:val="center"/>
              <w:rPr>
                <w:rFonts w:ascii="Book Antiqua" w:hAnsi="Book Antiqua"/>
              </w:rPr>
            </w:pPr>
            <w:r w:rsidRPr="00F51FAC">
              <w:rPr>
                <w:rFonts w:ascii="Book Antiqua" w:hAnsi="Book Antiqua"/>
                <w:sz w:val="18"/>
                <w:szCs w:val="18"/>
              </w:rPr>
              <w:t>OUI — mère cœliaque → susceptibilité au gluten héritée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F78A31" w14:textId="77777777" w:rsidR="004E3B79" w:rsidRPr="00F51FAC" w:rsidRDefault="004B636E">
            <w:pPr>
              <w:jc w:val="center"/>
              <w:rPr>
                <w:rFonts w:ascii="Book Antiqua" w:hAnsi="Book Antiqua"/>
              </w:rPr>
            </w:pPr>
            <w:r w:rsidRPr="00F51FAC">
              <w:rPr>
                <w:rFonts w:ascii="Book Antiqua" w:hAnsi="Book Antiqua"/>
                <w:sz w:val="18"/>
                <w:szCs w:val="18"/>
              </w:rPr>
              <w:t>PROBABLE — étudiant, rythme irrégulier, alimentation souvent pauvre</w:t>
            </w:r>
          </w:p>
        </w:tc>
      </w:tr>
    </w:tbl>
    <w:p w14:paraId="00B98F5C" w14:textId="77777777" w:rsidR="004E3B79" w:rsidRPr="00F51FAC" w:rsidRDefault="004E3B79">
      <w:pPr>
        <w:spacing w:before="80" w:after="80"/>
        <w:rPr>
          <w:rFonts w:ascii="Book Antiqua" w:hAnsi="Book Antiq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4E3B79" w:rsidRPr="00F51FAC" w14:paraId="20FC78F1" w14:textId="77777777">
        <w:tc>
          <w:tcPr>
            <w:tcW w:w="0" w:type="auto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E8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9BD5F43" w14:textId="77777777" w:rsidR="004E3B79" w:rsidRPr="00F51FAC" w:rsidRDefault="004B636E">
            <w:pPr>
              <w:rPr>
                <w:rFonts w:ascii="Book Antiqua" w:hAnsi="Book Antiqua"/>
              </w:rPr>
            </w:pPr>
            <w:r w:rsidRPr="00F51FAC">
              <w:rPr>
                <w:rFonts w:ascii="Segoe UI Symbol" w:hAnsi="Segoe UI Symbol" w:cs="Segoe UI Symbol"/>
                <w:b/>
                <w:bCs/>
                <w:color w:val="2E4057"/>
                <w:sz w:val="22"/>
                <w:szCs w:val="22"/>
              </w:rPr>
              <w:t>🔍</w:t>
            </w:r>
            <w:r w:rsidRPr="00F51FAC">
              <w:rPr>
                <w:rFonts w:ascii="Book Antiqua" w:hAnsi="Book Antiqua"/>
                <w:b/>
                <w:bCs/>
                <w:color w:val="2E4057"/>
                <w:sz w:val="22"/>
                <w:szCs w:val="22"/>
              </w:rPr>
              <w:t xml:space="preserve"> CE QUE MET EN AVANT LE QUESTIONNAIRE</w:t>
            </w:r>
          </w:p>
        </w:tc>
      </w:tr>
      <w:tr w:rsidR="004E3B79" w:rsidRPr="00F51FAC" w14:paraId="5D88DB37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B86E33" w14:textId="77777777" w:rsidR="004E3B79" w:rsidRPr="00F51FAC" w:rsidRDefault="004B636E">
            <w:pPr>
              <w:spacing w:before="40" w:after="80"/>
              <w:rPr>
                <w:rFonts w:ascii="Book Antiqua" w:hAnsi="Book Antiqua"/>
              </w:rPr>
            </w:pPr>
            <w:r w:rsidRPr="00F51FAC">
              <w:rPr>
                <w:rFonts w:ascii="Book Antiqua" w:hAnsi="Book Antiqua"/>
                <w:b/>
                <w:bCs/>
              </w:rPr>
              <w:t xml:space="preserve">Points positifs </w:t>
            </w:r>
            <w:r w:rsidRPr="00F51FAC">
              <w:rPr>
                <w:rFonts w:ascii="Segoe UI Symbol" w:hAnsi="Segoe UI Symbol" w:cs="Segoe UI Symbol"/>
                <w:b/>
                <w:bCs/>
              </w:rPr>
              <w:t>✅</w:t>
            </w:r>
          </w:p>
          <w:p w14:paraId="0E685A4B" w14:textId="77777777" w:rsidR="004E3B79" w:rsidRPr="00F51FAC" w:rsidRDefault="004B636E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F51FAC">
              <w:rPr>
                <w:rFonts w:ascii="Book Antiqua" w:hAnsi="Book Antiqua"/>
              </w:rPr>
              <w:t>Formation en ostéopathie → excellente réceptivité aux mécanismes corps/santé</w:t>
            </w:r>
          </w:p>
          <w:p w14:paraId="545CB8D3" w14:textId="77777777" w:rsidR="004E3B79" w:rsidRPr="00F51FAC" w:rsidRDefault="004B636E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F51FAC">
              <w:rPr>
                <w:rFonts w:ascii="Book Antiqua" w:hAnsi="Book Antiqua"/>
              </w:rPr>
              <w:t>Jeune (28 ans) → forte capacité de récupération et d'adaptation</w:t>
            </w:r>
          </w:p>
          <w:p w14:paraId="042B5EBB" w14:textId="77777777" w:rsidR="004E3B79" w:rsidRPr="00F51FAC" w:rsidRDefault="004B636E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F51FAC">
              <w:rPr>
                <w:rFonts w:ascii="Book Antiqua" w:hAnsi="Book Antiqua"/>
              </w:rPr>
              <w:t>Motivé à consulter → prise de conscience de sa souffrance</w:t>
            </w:r>
          </w:p>
          <w:p w14:paraId="0EDDEAE0" w14:textId="77777777" w:rsidR="004E3B79" w:rsidRPr="00F51FAC" w:rsidRDefault="004B636E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F51FAC">
              <w:rPr>
                <w:rFonts w:ascii="Book Antiqua" w:hAnsi="Book Antiqua"/>
              </w:rPr>
              <w:t>Conscient de son mal-être → bon point de départ pour le travail émotionnel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885D07" w14:textId="77777777" w:rsidR="004E3B79" w:rsidRPr="00F51FAC" w:rsidRDefault="004B636E">
            <w:pPr>
              <w:spacing w:before="40" w:after="80"/>
              <w:rPr>
                <w:rFonts w:ascii="Book Antiqua" w:hAnsi="Book Antiqua"/>
              </w:rPr>
            </w:pPr>
            <w:r w:rsidRPr="00F51FAC">
              <w:rPr>
                <w:rFonts w:ascii="Book Antiqua" w:hAnsi="Book Antiqua"/>
                <w:b/>
                <w:bCs/>
              </w:rPr>
              <w:t xml:space="preserve">Points négatifs </w:t>
            </w:r>
            <w:r w:rsidRPr="00F51FAC">
              <w:rPr>
                <w:rFonts w:ascii="Segoe UI Symbol" w:hAnsi="Segoe UI Symbol" w:cs="Segoe UI Symbol"/>
                <w:b/>
                <w:bCs/>
              </w:rPr>
              <w:t>❌</w:t>
            </w:r>
          </w:p>
          <w:p w14:paraId="7465C495" w14:textId="77777777" w:rsidR="004E3B79" w:rsidRPr="00F51FAC" w:rsidRDefault="004B636E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F51FAC">
              <w:rPr>
                <w:rFonts w:ascii="Book Antiqua" w:hAnsi="Book Antiqua"/>
              </w:rPr>
              <w:t>Stress chronique et souffrance morale → inflammation systémique + axe cerveau-intestin perturbé</w:t>
            </w:r>
          </w:p>
          <w:p w14:paraId="7F338FAC" w14:textId="77777777" w:rsidR="004E3B79" w:rsidRPr="00F51FAC" w:rsidRDefault="004B636E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F51FAC">
              <w:rPr>
                <w:rFonts w:ascii="Book Antiqua" w:hAnsi="Book Antiqua"/>
              </w:rPr>
              <w:t>Antécédent maternel cœliaque → gluten potentiellement problématique</w:t>
            </w:r>
          </w:p>
          <w:p w14:paraId="781BA9F3" w14:textId="77777777" w:rsidR="004E3B79" w:rsidRPr="00F51FAC" w:rsidRDefault="004B636E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F51FAC">
              <w:rPr>
                <w:rFonts w:ascii="Book Antiqua" w:hAnsi="Book Antiqua"/>
              </w:rPr>
              <w:t>Profil étudiant → alimentation probablement irrégulière, peu de cuisinage, manque de fibres</w:t>
            </w:r>
          </w:p>
          <w:p w14:paraId="5853C1D7" w14:textId="77777777" w:rsidR="004E3B79" w:rsidRPr="00F51FAC" w:rsidRDefault="004B636E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F51FAC">
              <w:rPr>
                <w:rFonts w:ascii="Book Antiqua" w:hAnsi="Book Antiqua"/>
              </w:rPr>
              <w:t>Père peu valorisant → impact sur l'estime de soi, cortisol chronique élevé</w:t>
            </w:r>
          </w:p>
          <w:p w14:paraId="20404AF8" w14:textId="77777777" w:rsidR="004E3B79" w:rsidRPr="00F51FAC" w:rsidRDefault="004B636E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F51FAC">
              <w:rPr>
                <w:rFonts w:ascii="Book Antiqua" w:hAnsi="Book Antiqua"/>
              </w:rPr>
              <w:t>Double pression (études + famille) → peu de ressources pour la récupération</w:t>
            </w:r>
          </w:p>
        </w:tc>
      </w:tr>
    </w:tbl>
    <w:p w14:paraId="664EC5FD" w14:textId="77777777" w:rsidR="004E3B79" w:rsidRPr="00F51FAC" w:rsidRDefault="004E3B79">
      <w:pPr>
        <w:spacing w:before="80" w:after="80"/>
        <w:rPr>
          <w:rFonts w:ascii="Book Antiqua" w:hAnsi="Book Antiq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4E3B79" w:rsidRPr="00F51FAC" w14:paraId="7DD8A445" w14:textId="77777777">
        <w:tc>
          <w:tcPr>
            <w:tcW w:w="0" w:type="auto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E8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70E6229" w14:textId="77777777" w:rsidR="004E3B79" w:rsidRPr="00F51FAC" w:rsidRDefault="004B636E">
            <w:pPr>
              <w:rPr>
                <w:rFonts w:ascii="Book Antiqua" w:hAnsi="Book Antiqua"/>
              </w:rPr>
            </w:pPr>
            <w:r w:rsidRPr="00F51FAC">
              <w:rPr>
                <w:rFonts w:ascii="Segoe UI Symbol" w:hAnsi="Segoe UI Symbol" w:cs="Segoe UI Symbol"/>
                <w:b/>
                <w:bCs/>
                <w:color w:val="2E4057"/>
                <w:sz w:val="22"/>
                <w:szCs w:val="22"/>
              </w:rPr>
              <w:t>📊</w:t>
            </w:r>
            <w:r w:rsidRPr="00F51FAC">
              <w:rPr>
                <w:rFonts w:ascii="Book Antiqua" w:hAnsi="Book Antiqua"/>
                <w:b/>
                <w:bCs/>
                <w:color w:val="2E4057"/>
                <w:sz w:val="22"/>
                <w:szCs w:val="22"/>
              </w:rPr>
              <w:t xml:space="preserve"> RÉCAPITULATIF — CE QU'ON SAIT / PROBABLE / ON NE SAIT PAS</w:t>
            </w:r>
          </w:p>
        </w:tc>
      </w:tr>
      <w:tr w:rsidR="004E3B79" w:rsidRPr="00F51FAC" w14:paraId="63542153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22E220" w14:textId="77777777" w:rsidR="004E3B79" w:rsidRPr="00F51FAC" w:rsidRDefault="004B636E">
            <w:pPr>
              <w:spacing w:before="40" w:after="80"/>
              <w:rPr>
                <w:rFonts w:ascii="Book Antiqua" w:hAnsi="Book Antiqua"/>
              </w:rPr>
            </w:pPr>
            <w:r w:rsidRPr="00F51FAC">
              <w:rPr>
                <w:rFonts w:ascii="Segoe UI Symbol" w:hAnsi="Segoe UI Symbol" w:cs="Segoe UI Symbol"/>
                <w:b/>
                <w:bCs/>
              </w:rPr>
              <w:t>✅</w:t>
            </w:r>
            <w:r w:rsidRPr="00F51FAC">
              <w:rPr>
                <w:rFonts w:ascii="Book Antiqua" w:hAnsi="Book Antiqua"/>
                <w:b/>
                <w:bCs/>
              </w:rPr>
              <w:t xml:space="preserve"> CE QU'ON SAIT</w:t>
            </w:r>
          </w:p>
          <w:p w14:paraId="0449D798" w14:textId="77777777" w:rsidR="004E3B79" w:rsidRPr="00F51FAC" w:rsidRDefault="004B636E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F51FAC">
              <w:rPr>
                <w:rFonts w:ascii="Book Antiqua" w:hAnsi="Book Antiqua"/>
              </w:rPr>
              <w:t>Ballonnements + selles molles récurrents</w:t>
            </w:r>
          </w:p>
          <w:p w14:paraId="1FE0A056" w14:textId="77777777" w:rsidR="004E3B79" w:rsidRPr="00F51FAC" w:rsidRDefault="004B636E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F51FAC">
              <w:rPr>
                <w:rFonts w:ascii="Book Antiqua" w:hAnsi="Book Antiqua"/>
              </w:rPr>
              <w:t>Stress chronique élevé (études + conflit paternel)</w:t>
            </w:r>
          </w:p>
          <w:p w14:paraId="0773CCFA" w14:textId="77777777" w:rsidR="004E3B79" w:rsidRPr="00F51FAC" w:rsidRDefault="004B636E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F51FAC">
              <w:rPr>
                <w:rFonts w:ascii="Book Antiqua" w:hAnsi="Book Antiqua"/>
              </w:rPr>
              <w:t>Mère cœliaque — terrain génétique digestif</w:t>
            </w:r>
          </w:p>
          <w:p w14:paraId="008B3C1C" w14:textId="77777777" w:rsidR="004E3B79" w:rsidRPr="00F51FAC" w:rsidRDefault="004B636E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F51FAC">
              <w:rPr>
                <w:rFonts w:ascii="Book Antiqua" w:hAnsi="Book Antiqua"/>
              </w:rPr>
              <w:t>Souffrance morale exprimée</w:t>
            </w:r>
          </w:p>
          <w:p w14:paraId="788DB4DE" w14:textId="77777777" w:rsidR="004E3B79" w:rsidRPr="00F51FAC" w:rsidRDefault="004B636E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F51FAC">
              <w:rPr>
                <w:rFonts w:ascii="Book Antiqua" w:hAnsi="Book Antiqua"/>
              </w:rPr>
              <w:t>28 ans, étudiant en ostéopathie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60996A" w14:textId="77777777" w:rsidR="004E3B79" w:rsidRPr="00F51FAC" w:rsidRDefault="004B636E">
            <w:pPr>
              <w:spacing w:before="40" w:after="80"/>
              <w:rPr>
                <w:rFonts w:ascii="Book Antiqua" w:hAnsi="Book Antiqua"/>
              </w:rPr>
            </w:pPr>
            <w:r w:rsidRPr="00F51FAC">
              <w:rPr>
                <w:rFonts w:ascii="Segoe UI Symbol" w:hAnsi="Segoe UI Symbol" w:cs="Segoe UI Symbol"/>
                <w:b/>
                <w:bCs/>
              </w:rPr>
              <w:t>⚠</w:t>
            </w:r>
            <w:r w:rsidRPr="00F51FAC">
              <w:rPr>
                <w:rFonts w:ascii="Book Antiqua" w:hAnsi="Book Antiqua"/>
                <w:b/>
                <w:bCs/>
              </w:rPr>
              <w:t>️ FORT PROBABLE</w:t>
            </w:r>
          </w:p>
          <w:p w14:paraId="67EA6AF8" w14:textId="77777777" w:rsidR="004E3B79" w:rsidRPr="00F51FAC" w:rsidRDefault="004B636E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F51FAC">
              <w:rPr>
                <w:rFonts w:ascii="Book Antiqua" w:hAnsi="Book Antiqua"/>
              </w:rPr>
              <w:t>Sensibilité au gluten (non cœliaque ou cœliaque) — à dépister</w:t>
            </w:r>
          </w:p>
          <w:p w14:paraId="2716A8DA" w14:textId="77777777" w:rsidR="004E3B79" w:rsidRPr="00F51FAC" w:rsidRDefault="004B636E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F51FAC">
              <w:rPr>
                <w:rFonts w:ascii="Book Antiqua" w:hAnsi="Book Antiqua"/>
              </w:rPr>
              <w:t>Dysbiose intestinale par alimentation d'étudiant (peu de fibres, aliments transformés)</w:t>
            </w:r>
          </w:p>
          <w:p w14:paraId="2B58773B" w14:textId="77777777" w:rsidR="004E3B79" w:rsidRPr="00F51FAC" w:rsidRDefault="004B636E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F51FAC">
              <w:rPr>
                <w:rFonts w:ascii="Book Antiqua" w:hAnsi="Book Antiqua"/>
              </w:rPr>
              <w:t>Axe cerveau-intestin perturbé par stress chronique</w:t>
            </w:r>
          </w:p>
          <w:p w14:paraId="7BE2E992" w14:textId="77777777" w:rsidR="004E3B79" w:rsidRPr="00F51FAC" w:rsidRDefault="004B636E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F51FAC">
              <w:rPr>
                <w:rFonts w:ascii="Book Antiqua" w:hAnsi="Book Antiqua"/>
              </w:rPr>
              <w:t>Cortisol chroniquement élevé → hyperperméabilité intestinale probable</w:t>
            </w:r>
          </w:p>
          <w:p w14:paraId="4B278FC2" w14:textId="77777777" w:rsidR="004E3B79" w:rsidRPr="00F51FAC" w:rsidRDefault="004B636E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F51FAC">
              <w:rPr>
                <w:rFonts w:ascii="Book Antiqua" w:hAnsi="Book Antiqua"/>
              </w:rPr>
              <w:t>Carences Mg, Zn, vitamines B liées au stress et à l'alimentation</w:t>
            </w:r>
          </w:p>
          <w:p w14:paraId="47C2D9C5" w14:textId="77777777" w:rsidR="004E3B79" w:rsidRPr="00F51FAC" w:rsidRDefault="004B636E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F51FAC">
              <w:rPr>
                <w:rFonts w:ascii="Book Antiqua" w:hAnsi="Book Antiqua"/>
              </w:rPr>
              <w:t>Manganèse-Cobalt : profil anxieux avec cauchemars (à confirmer)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2941AC" w14:textId="77777777" w:rsidR="004E3B79" w:rsidRPr="00F51FAC" w:rsidRDefault="004B636E">
            <w:pPr>
              <w:spacing w:before="40" w:after="80"/>
              <w:rPr>
                <w:rFonts w:ascii="Book Antiqua" w:hAnsi="Book Antiqua"/>
              </w:rPr>
            </w:pPr>
            <w:r w:rsidRPr="00F51FAC">
              <w:rPr>
                <w:rFonts w:ascii="Segoe UI Symbol" w:hAnsi="Segoe UI Symbol" w:cs="Segoe UI Symbol"/>
                <w:b/>
                <w:bCs/>
              </w:rPr>
              <w:t>❓</w:t>
            </w:r>
            <w:r w:rsidRPr="00F51FAC">
              <w:rPr>
                <w:rFonts w:ascii="Book Antiqua" w:hAnsi="Book Antiqua"/>
                <w:b/>
                <w:bCs/>
              </w:rPr>
              <w:t xml:space="preserve"> ON NE SAIT PAS</w:t>
            </w:r>
          </w:p>
          <w:p w14:paraId="5EC91490" w14:textId="77777777" w:rsidR="004E3B79" w:rsidRPr="00F51FAC" w:rsidRDefault="004B636E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F51FAC">
              <w:rPr>
                <w:rFonts w:ascii="Book Antiqua" w:hAnsi="Book Antiqua"/>
              </w:rPr>
              <w:t>Bilan cœliaque (anticorps anti-transglutaminase IgA, IgG)</w:t>
            </w:r>
          </w:p>
          <w:p w14:paraId="6326B12D" w14:textId="77777777" w:rsidR="004E3B79" w:rsidRPr="00F51FAC" w:rsidRDefault="004B636E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F51FAC">
              <w:rPr>
                <w:rFonts w:ascii="Book Antiqua" w:hAnsi="Book Antiqua"/>
              </w:rPr>
              <w:t>Bilan sanguin complet (Mg, Zn, Vit D, B, CRP)</w:t>
            </w:r>
          </w:p>
          <w:p w14:paraId="5E67F585" w14:textId="77777777" w:rsidR="004E3B79" w:rsidRPr="00F51FAC" w:rsidRDefault="004B636E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F51FAC">
              <w:rPr>
                <w:rFonts w:ascii="Book Antiqua" w:hAnsi="Book Antiqua"/>
              </w:rPr>
              <w:t>Alimentation exacte (à explorer en détail)</w:t>
            </w:r>
          </w:p>
          <w:p w14:paraId="5542D7EA" w14:textId="77777777" w:rsidR="004E3B79" w:rsidRPr="00F51FAC" w:rsidRDefault="004B636E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F51FAC">
              <w:rPr>
                <w:rFonts w:ascii="Book Antiqua" w:hAnsi="Book Antiqua"/>
              </w:rPr>
              <w:t>Qualité et durée du sommeil</w:t>
            </w:r>
          </w:p>
          <w:p w14:paraId="00621BBB" w14:textId="77777777" w:rsidR="004E3B79" w:rsidRPr="00F51FAC" w:rsidRDefault="004B636E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F51FAC">
              <w:rPr>
                <w:rFonts w:ascii="Book Antiqua" w:hAnsi="Book Antiqua"/>
              </w:rPr>
              <w:t>Activité physique réelle</w:t>
            </w:r>
          </w:p>
          <w:p w14:paraId="4ECE81BD" w14:textId="77777777" w:rsidR="004E3B79" w:rsidRPr="00F51FAC" w:rsidRDefault="004B636E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F51FAC">
              <w:rPr>
                <w:rFonts w:ascii="Book Antiqua" w:hAnsi="Book Antiqua"/>
              </w:rPr>
              <w:t>Suivi psy ou thérapeutique en cours ?</w:t>
            </w:r>
          </w:p>
        </w:tc>
      </w:tr>
    </w:tbl>
    <w:p w14:paraId="2D8F6A6F" w14:textId="77777777" w:rsidR="004E3B79" w:rsidRDefault="004E3B79">
      <w:pPr>
        <w:spacing w:before="80" w:after="80"/>
        <w:rPr>
          <w:rFonts w:ascii="Book Antiqua" w:hAnsi="Book Antiqua"/>
        </w:rPr>
      </w:pPr>
    </w:p>
    <w:p w14:paraId="71F2F2C5" w14:textId="77777777" w:rsidR="00F51FAC" w:rsidRPr="00F51FAC" w:rsidRDefault="00F51FAC">
      <w:pPr>
        <w:spacing w:before="80" w:after="80"/>
        <w:rPr>
          <w:rFonts w:ascii="Book Antiqua" w:hAnsi="Book Antiq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E3B79" w:rsidRPr="00F51FAC" w14:paraId="2CCA3E79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E8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0587697" w14:textId="77777777" w:rsidR="004E3B79" w:rsidRPr="00F51FAC" w:rsidRDefault="004B636E">
            <w:pPr>
              <w:rPr>
                <w:rFonts w:ascii="Book Antiqua" w:hAnsi="Book Antiqua"/>
              </w:rPr>
            </w:pPr>
            <w:r w:rsidRPr="00F51FAC">
              <w:rPr>
                <w:rFonts w:ascii="Segoe UI Symbol" w:hAnsi="Segoe UI Symbol" w:cs="Segoe UI Symbol"/>
                <w:b/>
                <w:bCs/>
                <w:color w:val="2E4057"/>
                <w:sz w:val="22"/>
                <w:szCs w:val="22"/>
              </w:rPr>
              <w:lastRenderedPageBreak/>
              <w:t>🔬</w:t>
            </w:r>
            <w:r w:rsidRPr="00F51FAC">
              <w:rPr>
                <w:rFonts w:ascii="Book Antiqua" w:hAnsi="Book Antiqua"/>
                <w:b/>
                <w:bCs/>
                <w:color w:val="2E4057"/>
                <w:sz w:val="22"/>
                <w:szCs w:val="22"/>
              </w:rPr>
              <w:t xml:space="preserve"> RECHERCHE DES CAUSES — MÉCANISMES</w:t>
            </w:r>
          </w:p>
        </w:tc>
      </w:tr>
      <w:tr w:rsidR="004E3B79" w:rsidRPr="00F51FAC" w14:paraId="203CA84C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CB6399" w14:textId="77777777" w:rsidR="004E3B79" w:rsidRPr="00F51FAC" w:rsidRDefault="004B636E">
            <w:pPr>
              <w:spacing w:before="60" w:after="60"/>
              <w:rPr>
                <w:rFonts w:ascii="Book Antiqua" w:hAnsi="Book Antiqua"/>
              </w:rPr>
            </w:pPr>
            <w:r w:rsidRPr="00F51FAC">
              <w:rPr>
                <w:rFonts w:ascii="Book Antiqua" w:hAnsi="Book Antiqua"/>
                <w:b/>
                <w:bCs/>
              </w:rPr>
              <w:t>TROUBLES DIGESTIFS — MÉCANISMES PROBABLES</w:t>
            </w:r>
          </w:p>
          <w:p w14:paraId="46B8D4E6" w14:textId="77777777" w:rsidR="004E3B79" w:rsidRPr="00F51FAC" w:rsidRDefault="004E3B79">
            <w:pPr>
              <w:spacing w:before="20" w:after="20"/>
              <w:rPr>
                <w:rFonts w:ascii="Book Antiqua" w:hAnsi="Book Antiqua"/>
              </w:rPr>
            </w:pPr>
          </w:p>
          <w:p w14:paraId="3BCC601C" w14:textId="77777777" w:rsidR="004E3B79" w:rsidRPr="00F51FAC" w:rsidRDefault="004B636E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F51FAC">
              <w:rPr>
                <w:rFonts w:ascii="Book Antiqua" w:hAnsi="Book Antiqua"/>
                <w:b/>
                <w:bCs/>
              </w:rPr>
              <w:t xml:space="preserve">Axe cerveau-intestin (gut-brain axis) : </w:t>
            </w:r>
            <w:r w:rsidRPr="00F51FAC">
              <w:rPr>
                <w:rFonts w:ascii="Book Antiqua" w:hAnsi="Book Antiqua"/>
              </w:rPr>
              <w:t>le stress chronique active le système nerveux sympathique → accélération du transit → selles molles, crampes, hypersensibilité viscérale</w:t>
            </w:r>
          </w:p>
          <w:p w14:paraId="2A8FE2DF" w14:textId="77777777" w:rsidR="004E3B79" w:rsidRPr="00F51FAC" w:rsidRDefault="004B636E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F51FAC">
              <w:rPr>
                <w:rFonts w:ascii="Book Antiqua" w:hAnsi="Book Antiqua"/>
                <w:b/>
                <w:bCs/>
              </w:rPr>
              <w:t xml:space="preserve">Sensibilité au gluten : </w:t>
            </w:r>
            <w:r w:rsidRPr="00F51FAC">
              <w:rPr>
                <w:rFonts w:ascii="Book Antiqua" w:hAnsi="Book Antiqua"/>
              </w:rPr>
              <w:t>mère cœliaque = risque accru. Le gluten peut provoquer une inflammation de la muqueuse intestinale → ballonnements, selles molles, perméabilité intestinale accrue</w:t>
            </w:r>
          </w:p>
          <w:p w14:paraId="6CFF5089" w14:textId="77777777" w:rsidR="004E3B79" w:rsidRPr="00F51FAC" w:rsidRDefault="004B636E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F51FAC">
              <w:rPr>
                <w:rFonts w:ascii="Book Antiqua" w:hAnsi="Book Antiqua"/>
                <w:b/>
                <w:bCs/>
              </w:rPr>
              <w:t xml:space="preserve">Dysbiose probable : </w:t>
            </w:r>
            <w:r w:rsidRPr="00F51FAC">
              <w:rPr>
                <w:rFonts w:ascii="Book Antiqua" w:hAnsi="Book Antiqua"/>
              </w:rPr>
              <w:t>alimentation d'étudiant pauvre en fibres et prébiotiques → déséquilibre du microbiote → fermentation excessive → gaz et ballonnements</w:t>
            </w:r>
          </w:p>
          <w:p w14:paraId="19C19B92" w14:textId="77777777" w:rsidR="004E3B79" w:rsidRPr="00F51FAC" w:rsidRDefault="004B636E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F51FAC">
              <w:rPr>
                <w:rFonts w:ascii="Book Antiqua" w:hAnsi="Book Antiqua"/>
                <w:b/>
                <w:bCs/>
              </w:rPr>
              <w:t xml:space="preserve">Hypercortisolémie chronique : </w:t>
            </w:r>
            <w:r w:rsidRPr="00F51FAC">
              <w:rPr>
                <w:rFonts w:ascii="Book Antiqua" w:hAnsi="Book Antiqua"/>
              </w:rPr>
              <w:t>stress persistant → cortisol élevé → altération de la barrière intestinale → inflammation locale → sensibilité digestive aggravée</w:t>
            </w:r>
          </w:p>
          <w:p w14:paraId="3379F6FF" w14:textId="77777777" w:rsidR="004E3B79" w:rsidRPr="00F51FAC" w:rsidRDefault="004E3B79">
            <w:pPr>
              <w:spacing w:before="40" w:after="40"/>
              <w:rPr>
                <w:rFonts w:ascii="Book Antiqua" w:hAnsi="Book Antiqua"/>
              </w:rPr>
            </w:pPr>
          </w:p>
          <w:p w14:paraId="69056F00" w14:textId="77777777" w:rsidR="004E3B79" w:rsidRPr="00F51FAC" w:rsidRDefault="004B636E">
            <w:pPr>
              <w:spacing w:before="60" w:after="60"/>
              <w:rPr>
                <w:rFonts w:ascii="Book Antiqua" w:hAnsi="Book Antiqua"/>
              </w:rPr>
            </w:pPr>
            <w:r w:rsidRPr="00F51FAC">
              <w:rPr>
                <w:rFonts w:ascii="Book Antiqua" w:hAnsi="Book Antiqua"/>
                <w:b/>
                <w:bCs/>
              </w:rPr>
              <w:t>SOUFFRANCE ÉMOTIONNELLE — MÉCANISMES</w:t>
            </w:r>
          </w:p>
          <w:p w14:paraId="10802F17" w14:textId="77777777" w:rsidR="004E3B79" w:rsidRPr="00F51FAC" w:rsidRDefault="004E3B79">
            <w:pPr>
              <w:spacing w:before="20" w:after="20"/>
              <w:rPr>
                <w:rFonts w:ascii="Book Antiqua" w:hAnsi="Book Antiqua"/>
              </w:rPr>
            </w:pPr>
          </w:p>
          <w:p w14:paraId="209B41E6" w14:textId="77777777" w:rsidR="004E3B79" w:rsidRPr="00F51FAC" w:rsidRDefault="004B636E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F51FAC">
              <w:rPr>
                <w:rFonts w:ascii="Book Antiqua" w:hAnsi="Book Antiqua"/>
                <w:b/>
                <w:bCs/>
              </w:rPr>
              <w:t xml:space="preserve">Conflit de légitimité : </w:t>
            </w:r>
            <w:r w:rsidRPr="00F51FAC">
              <w:rPr>
                <w:rFonts w:ascii="Book Antiqua" w:hAnsi="Book Antiqua"/>
              </w:rPr>
              <w:t>le regard paternel négatif sur ses études → doute de soi, anxiété chronique, sentiment d'illégitimité → cortisol chronique</w:t>
            </w:r>
          </w:p>
          <w:p w14:paraId="7F3BE566" w14:textId="77777777" w:rsidR="004E3B79" w:rsidRPr="00F51FAC" w:rsidRDefault="004B636E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F51FAC">
              <w:rPr>
                <w:rFonts w:ascii="Book Antiqua" w:hAnsi="Book Antiqua"/>
                <w:b/>
                <w:bCs/>
              </w:rPr>
              <w:t xml:space="preserve">Répercussion physique : </w:t>
            </w:r>
            <w:r w:rsidRPr="00F51FAC">
              <w:rPr>
                <w:rFonts w:ascii="Book Antiqua" w:hAnsi="Book Antiqua"/>
              </w:rPr>
              <w:t>cette anxiété se manifeste directement dans le ventre — l'intestin est le 2ème cerveau (200 millions de neurones entériques)</w:t>
            </w:r>
          </w:p>
          <w:p w14:paraId="37DC79E2" w14:textId="77777777" w:rsidR="004E3B79" w:rsidRPr="00F51FAC" w:rsidRDefault="004B636E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F51FAC">
              <w:rPr>
                <w:rFonts w:ascii="Book Antiqua" w:hAnsi="Book Antiqua"/>
                <w:b/>
                <w:bCs/>
              </w:rPr>
              <w:t xml:space="preserve">Cercle vicieux : </w:t>
            </w:r>
            <w:r w:rsidRPr="00F51FAC">
              <w:rPr>
                <w:rFonts w:ascii="Book Antiqua" w:hAnsi="Book Antiqua"/>
              </w:rPr>
              <w:t>stress → inflammation intestinale → douleurs → stress aggravé → amplification des symptômes</w:t>
            </w:r>
          </w:p>
        </w:tc>
      </w:tr>
    </w:tbl>
    <w:p w14:paraId="5211333D" w14:textId="77777777" w:rsidR="004E3B79" w:rsidRPr="00F51FAC" w:rsidRDefault="004E3B79">
      <w:pPr>
        <w:spacing w:before="80" w:after="80"/>
        <w:rPr>
          <w:rFonts w:ascii="Book Antiqua" w:hAnsi="Book Antiq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E3B79" w:rsidRPr="00F51FAC" w14:paraId="7D93C2C3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8E79DDF" w14:textId="77777777" w:rsidR="004E3B79" w:rsidRPr="00F51FAC" w:rsidRDefault="004B636E">
            <w:pPr>
              <w:spacing w:before="60" w:after="60"/>
              <w:rPr>
                <w:rFonts w:ascii="Book Antiqua" w:hAnsi="Book Antiqua"/>
              </w:rPr>
            </w:pPr>
            <w:r w:rsidRPr="00F51FAC">
              <w:rPr>
                <w:rFonts w:ascii="Book Antiqua" w:hAnsi="Book Antiqua"/>
                <w:b/>
                <w:bCs/>
              </w:rPr>
              <w:t>CONCLUSION</w:t>
            </w:r>
          </w:p>
          <w:p w14:paraId="68A077BC" w14:textId="77777777" w:rsidR="004E3B79" w:rsidRPr="00F51FAC" w:rsidRDefault="004E3B79">
            <w:pPr>
              <w:spacing w:before="40" w:after="40"/>
              <w:rPr>
                <w:rFonts w:ascii="Book Antiqua" w:hAnsi="Book Antiqua"/>
              </w:rPr>
            </w:pPr>
          </w:p>
          <w:p w14:paraId="6F1E4D92" w14:textId="77777777" w:rsidR="004E3B79" w:rsidRPr="00F51FAC" w:rsidRDefault="004B636E">
            <w:pPr>
              <w:spacing w:before="60" w:after="60"/>
              <w:rPr>
                <w:rFonts w:ascii="Book Antiqua" w:hAnsi="Book Antiqua"/>
              </w:rPr>
            </w:pPr>
            <w:r w:rsidRPr="00F51FAC">
              <w:rPr>
                <w:rFonts w:ascii="Book Antiqua" w:hAnsi="Book Antiqua"/>
              </w:rPr>
              <w:t>Vincent présente un tableau typique de l'intestin irritable (SII) d'origine psycho-digestive.</w:t>
            </w:r>
          </w:p>
          <w:p w14:paraId="7892D7EA" w14:textId="77777777" w:rsidR="004E3B79" w:rsidRPr="00F51FAC" w:rsidRDefault="004E3B79">
            <w:pPr>
              <w:spacing w:before="20" w:after="20"/>
              <w:rPr>
                <w:rFonts w:ascii="Book Antiqua" w:hAnsi="Book Antiqua"/>
              </w:rPr>
            </w:pPr>
          </w:p>
          <w:p w14:paraId="34723235" w14:textId="77777777" w:rsidR="004E3B79" w:rsidRPr="00F51FAC" w:rsidRDefault="004B636E">
            <w:pPr>
              <w:spacing w:before="60" w:after="60"/>
              <w:rPr>
                <w:rFonts w:ascii="Book Antiqua" w:hAnsi="Book Antiqua"/>
              </w:rPr>
            </w:pPr>
            <w:r w:rsidRPr="00F51FAC">
              <w:rPr>
                <w:rFonts w:ascii="Book Antiqua" w:hAnsi="Book Antiqua"/>
                <w:b/>
                <w:bCs/>
              </w:rPr>
              <w:t xml:space="preserve">Deux causes entremêlées : </w:t>
            </w:r>
            <w:r w:rsidRPr="00F51FAC">
              <w:rPr>
                <w:rFonts w:ascii="Book Antiqua" w:hAnsi="Book Antiqua"/>
              </w:rPr>
              <w:t>une probable sensibilité au gluten (terrain maternel) ET un stress chronique intense (axe cerveau-intestin) lié à la pression des études et au conflit émotionnel avec son père.</w:t>
            </w:r>
          </w:p>
          <w:p w14:paraId="1BFCDB05" w14:textId="77777777" w:rsidR="004E3B79" w:rsidRPr="00F51FAC" w:rsidRDefault="004E3B79">
            <w:pPr>
              <w:spacing w:before="20" w:after="20"/>
              <w:rPr>
                <w:rFonts w:ascii="Book Antiqua" w:hAnsi="Book Antiqua"/>
              </w:rPr>
            </w:pPr>
          </w:p>
          <w:p w14:paraId="4E6B1865" w14:textId="77777777" w:rsidR="004E3B79" w:rsidRPr="00F51FAC" w:rsidRDefault="004B636E">
            <w:pPr>
              <w:spacing w:before="60" w:after="60"/>
              <w:rPr>
                <w:rFonts w:ascii="Book Antiqua" w:hAnsi="Book Antiqua"/>
              </w:rPr>
            </w:pPr>
            <w:r w:rsidRPr="00F51FAC">
              <w:rPr>
                <w:rFonts w:ascii="Book Antiqua" w:hAnsi="Book Antiqua"/>
              </w:rPr>
              <w:t>Le travail naturopathique portera sur ces deux axes en parallèle. La dimension émotionnelle devra être orientée vers un accompagnement psychologique complémentaire si elle déborde du champ de la naturopathie.</w:t>
            </w:r>
          </w:p>
        </w:tc>
      </w:tr>
    </w:tbl>
    <w:p w14:paraId="28A3BE82" w14:textId="77777777" w:rsidR="004E3B79" w:rsidRPr="00F51FAC" w:rsidRDefault="004E3B79">
      <w:pPr>
        <w:spacing w:before="80" w:after="80"/>
        <w:rPr>
          <w:rFonts w:ascii="Book Antiqua" w:hAnsi="Book Antiqua"/>
        </w:rPr>
      </w:pPr>
    </w:p>
    <w:p w14:paraId="2CD04AE2" w14:textId="77777777" w:rsidR="004E3B79" w:rsidRPr="00F51FAC" w:rsidRDefault="004B636E">
      <w:pPr>
        <w:pBdr>
          <w:bottom w:val="single" w:sz="8" w:space="4" w:color="E07A5F"/>
        </w:pBdr>
        <w:spacing w:before="360" w:after="120"/>
        <w:rPr>
          <w:rFonts w:ascii="Book Antiqua" w:hAnsi="Book Antiqua"/>
        </w:rPr>
      </w:pPr>
      <w:r w:rsidRPr="00F51FAC">
        <w:rPr>
          <w:rFonts w:ascii="Book Antiqua" w:hAnsi="Book Antiqua"/>
          <w:b/>
          <w:bCs/>
          <w:color w:val="2E4057"/>
          <w:sz w:val="26"/>
          <w:szCs w:val="26"/>
        </w:rPr>
        <w:t>III. PLAN D'HYGIÈNE VITALE</w:t>
      </w:r>
    </w:p>
    <w:p w14:paraId="4DD588C8" w14:textId="77777777" w:rsidR="004E3B79" w:rsidRPr="00F51FAC" w:rsidRDefault="004E3B79">
      <w:pPr>
        <w:spacing w:before="40" w:after="80"/>
        <w:rPr>
          <w:rFonts w:ascii="Book Antiqua" w:hAnsi="Book Antiq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E3B79" w:rsidRPr="00F51FAC" w14:paraId="13745DA9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E8F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ED41D7" w14:textId="77777777" w:rsidR="004E3B79" w:rsidRPr="00F51FAC" w:rsidRDefault="004B636E">
            <w:pPr>
              <w:spacing w:before="40" w:after="80"/>
              <w:rPr>
                <w:rFonts w:ascii="Book Antiqua" w:hAnsi="Book Antiqua"/>
              </w:rPr>
            </w:pPr>
            <w:r w:rsidRPr="00F51FAC">
              <w:rPr>
                <w:rFonts w:ascii="Book Antiqua" w:hAnsi="Book Antiqua"/>
                <w:b/>
                <w:bCs/>
                <w:color w:val="2E4057"/>
                <w:sz w:val="22"/>
                <w:szCs w:val="22"/>
              </w:rPr>
              <w:t>OBJECTIFS PRIORITAIRES</w:t>
            </w:r>
          </w:p>
          <w:p w14:paraId="10039F23" w14:textId="77777777" w:rsidR="004E3B79" w:rsidRPr="00F51FAC" w:rsidRDefault="004B636E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F51FAC">
              <w:rPr>
                <w:rFonts w:ascii="Book Antiqua" w:hAnsi="Book Antiqua"/>
              </w:rPr>
              <w:t>1️</w:t>
            </w:r>
            <w:r w:rsidRPr="00F51FAC">
              <w:rPr>
                <w:rFonts w:ascii="Tahoma" w:hAnsi="Tahoma" w:cs="Tahoma"/>
              </w:rPr>
              <w:t>⃣</w:t>
            </w:r>
            <w:r w:rsidRPr="00F51FAC">
              <w:rPr>
                <w:rFonts w:ascii="Book Antiqua" w:hAnsi="Book Antiqua"/>
              </w:rPr>
              <w:t xml:space="preserve">  Réduire l'inflammation intestinale (éviction gluten + aliments pro-inflammatoires)</w:t>
            </w:r>
          </w:p>
          <w:p w14:paraId="75FCC6DF" w14:textId="77777777" w:rsidR="004E3B79" w:rsidRPr="00F51FAC" w:rsidRDefault="004B636E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F51FAC">
              <w:rPr>
                <w:rFonts w:ascii="Book Antiqua" w:hAnsi="Book Antiqua"/>
              </w:rPr>
              <w:t>2️</w:t>
            </w:r>
            <w:r w:rsidRPr="00F51FAC">
              <w:rPr>
                <w:rFonts w:ascii="Tahoma" w:hAnsi="Tahoma" w:cs="Tahoma"/>
              </w:rPr>
              <w:t>⃣</w:t>
            </w:r>
            <w:r w:rsidRPr="00F51FAC">
              <w:rPr>
                <w:rFonts w:ascii="Book Antiqua" w:hAnsi="Book Antiqua"/>
              </w:rPr>
              <w:t xml:space="preserve">  Restaurer la muqueuse intestinale (argile, chlorophylle, bouillon)</w:t>
            </w:r>
          </w:p>
          <w:p w14:paraId="7D664BF3" w14:textId="77777777" w:rsidR="004E3B79" w:rsidRPr="00F51FAC" w:rsidRDefault="004B636E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F51FAC">
              <w:rPr>
                <w:rFonts w:ascii="Book Antiqua" w:hAnsi="Book Antiqua"/>
              </w:rPr>
              <w:t>3️</w:t>
            </w:r>
            <w:r w:rsidRPr="00F51FAC">
              <w:rPr>
                <w:rFonts w:ascii="Tahoma" w:hAnsi="Tahoma" w:cs="Tahoma"/>
              </w:rPr>
              <w:t>⃣</w:t>
            </w:r>
            <w:r w:rsidRPr="00F51FAC">
              <w:rPr>
                <w:rFonts w:ascii="Book Antiqua" w:hAnsi="Book Antiqua"/>
              </w:rPr>
              <w:t xml:space="preserve">  Rééquilibrer le microbiote (alimentation pauvre en FODMAPS + probiotiques)</w:t>
            </w:r>
          </w:p>
          <w:p w14:paraId="587C9B8B" w14:textId="77777777" w:rsidR="004E3B79" w:rsidRPr="00F51FAC" w:rsidRDefault="004B636E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F51FAC">
              <w:rPr>
                <w:rFonts w:ascii="Book Antiqua" w:hAnsi="Book Antiqua"/>
              </w:rPr>
              <w:t>4️</w:t>
            </w:r>
            <w:r w:rsidRPr="00F51FAC">
              <w:rPr>
                <w:rFonts w:ascii="Tahoma" w:hAnsi="Tahoma" w:cs="Tahoma"/>
              </w:rPr>
              <w:t>⃣</w:t>
            </w:r>
            <w:r w:rsidRPr="00F51FAC">
              <w:rPr>
                <w:rFonts w:ascii="Book Antiqua" w:hAnsi="Book Antiqua"/>
              </w:rPr>
              <w:t xml:space="preserve">  Gérer le stress chronique (gestion émotionnelle, magnésium, rhodiole)</w:t>
            </w:r>
          </w:p>
          <w:p w14:paraId="3F67FD7C" w14:textId="77777777" w:rsidR="004E3B79" w:rsidRPr="00F51FAC" w:rsidRDefault="004B636E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F51FAC">
              <w:rPr>
                <w:rFonts w:ascii="Book Antiqua" w:hAnsi="Book Antiqua"/>
              </w:rPr>
              <w:t>5️</w:t>
            </w:r>
            <w:r w:rsidRPr="00F51FAC">
              <w:rPr>
                <w:rFonts w:ascii="Tahoma" w:hAnsi="Tahoma" w:cs="Tahoma"/>
              </w:rPr>
              <w:t>⃣</w:t>
            </w:r>
            <w:r w:rsidRPr="00F51FAC">
              <w:rPr>
                <w:rFonts w:ascii="Book Antiqua" w:hAnsi="Book Antiqua"/>
              </w:rPr>
              <w:t xml:space="preserve">  Reminéraliser et combler les carences (eau de mer, zinc, oméga-3)</w:t>
            </w:r>
          </w:p>
        </w:tc>
      </w:tr>
    </w:tbl>
    <w:p w14:paraId="7239C72D" w14:textId="77777777" w:rsidR="004E3B79" w:rsidRDefault="004E3B79">
      <w:pPr>
        <w:spacing w:before="80" w:after="80"/>
        <w:rPr>
          <w:rFonts w:ascii="Book Antiqua" w:hAnsi="Book Antiqua"/>
        </w:rPr>
      </w:pPr>
    </w:p>
    <w:p w14:paraId="3546F442" w14:textId="77777777" w:rsidR="00936E37" w:rsidRPr="00F51FAC" w:rsidRDefault="00936E37">
      <w:pPr>
        <w:spacing w:before="80" w:after="80"/>
        <w:rPr>
          <w:rFonts w:ascii="Book Antiqua" w:hAnsi="Book Antiq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E3B79" w:rsidRPr="00F51FAC" w14:paraId="2E296AA6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E8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D9AFEB0" w14:textId="77777777" w:rsidR="004E3B79" w:rsidRPr="00F51FAC" w:rsidRDefault="004B636E">
            <w:pPr>
              <w:rPr>
                <w:rFonts w:ascii="Book Antiqua" w:hAnsi="Book Antiqua"/>
              </w:rPr>
            </w:pPr>
            <w:r w:rsidRPr="00F51FAC">
              <w:rPr>
                <w:rFonts w:ascii="Segoe UI Symbol" w:hAnsi="Segoe UI Symbol" w:cs="Segoe UI Symbol"/>
                <w:b/>
                <w:bCs/>
                <w:color w:val="2E4057"/>
                <w:sz w:val="22"/>
                <w:szCs w:val="22"/>
              </w:rPr>
              <w:lastRenderedPageBreak/>
              <w:t>🍽</w:t>
            </w:r>
            <w:r w:rsidRPr="00F51FAC">
              <w:rPr>
                <w:rFonts w:ascii="Book Antiqua" w:hAnsi="Book Antiqua"/>
                <w:b/>
                <w:bCs/>
                <w:color w:val="2E4057"/>
                <w:sz w:val="22"/>
                <w:szCs w:val="22"/>
              </w:rPr>
              <w:t>️ 1. ALIMENTATION — CHRONONUTRITION ANTI-INFLAMMATOIRE</w:t>
            </w:r>
          </w:p>
        </w:tc>
      </w:tr>
    </w:tbl>
    <w:p w14:paraId="05ED2B70" w14:textId="77777777" w:rsidR="004E3B79" w:rsidRPr="00F51FAC" w:rsidRDefault="004E3B79">
      <w:pPr>
        <w:spacing w:before="40" w:after="80"/>
        <w:rPr>
          <w:rFonts w:ascii="Book Antiqua" w:hAnsi="Book Antiq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4E3B79" w:rsidRPr="00F51FAC" w14:paraId="6F1212A3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A825F3" w14:textId="77777777" w:rsidR="004E3B79" w:rsidRPr="00F51FAC" w:rsidRDefault="004B636E">
            <w:pPr>
              <w:spacing w:before="40" w:after="80"/>
              <w:rPr>
                <w:rFonts w:ascii="Book Antiqua" w:hAnsi="Book Antiqua"/>
              </w:rPr>
            </w:pPr>
            <w:r w:rsidRPr="00F51FAC">
              <w:rPr>
                <w:rFonts w:ascii="Segoe UI Symbol" w:hAnsi="Segoe UI Symbol" w:cs="Segoe UI Symbol"/>
                <w:b/>
                <w:bCs/>
              </w:rPr>
              <w:t>✅</w:t>
            </w:r>
            <w:r w:rsidRPr="00F51FAC">
              <w:rPr>
                <w:rFonts w:ascii="Book Antiqua" w:hAnsi="Book Antiqua"/>
                <w:b/>
                <w:bCs/>
              </w:rPr>
              <w:t xml:space="preserve"> À FAVORISER</w:t>
            </w:r>
          </w:p>
          <w:p w14:paraId="2BC4D94F" w14:textId="77777777" w:rsidR="004E3B79" w:rsidRPr="00F51FAC" w:rsidRDefault="004B636E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F51FAC">
              <w:rPr>
                <w:rFonts w:ascii="Book Antiqua" w:hAnsi="Book Antiqua"/>
              </w:rPr>
              <w:t>Poissons gras : sardines, maquereaux, saumon, thon (3-5×/sem)</w:t>
            </w:r>
          </w:p>
          <w:p w14:paraId="39D1731B" w14:textId="77777777" w:rsidR="004E3B79" w:rsidRPr="00F51FAC" w:rsidRDefault="004B636E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F51FAC">
              <w:rPr>
                <w:rFonts w:ascii="Book Antiqua" w:hAnsi="Book Antiqua"/>
              </w:rPr>
              <w:t>Viandes de qualité : volaille, agneau, bœuf label rouge / bio</w:t>
            </w:r>
          </w:p>
          <w:p w14:paraId="3339B09F" w14:textId="77777777" w:rsidR="004E3B79" w:rsidRPr="00F51FAC" w:rsidRDefault="004B636E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F51FAC">
              <w:rPr>
                <w:rFonts w:ascii="Book Antiqua" w:hAnsi="Book Antiqua"/>
              </w:rPr>
              <w:t>Œufs bio avec jaune liquide</w:t>
            </w:r>
          </w:p>
          <w:p w14:paraId="4739871F" w14:textId="77777777" w:rsidR="004E3B79" w:rsidRPr="00F51FAC" w:rsidRDefault="004B636E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F51FAC">
              <w:rPr>
                <w:rFonts w:ascii="Book Antiqua" w:hAnsi="Book Antiqua"/>
              </w:rPr>
              <w:t>Graines de lin, huiles végétales 1ère pression à froid (lin, noix, colza)</w:t>
            </w:r>
          </w:p>
          <w:p w14:paraId="0501956B" w14:textId="77777777" w:rsidR="004E3B79" w:rsidRPr="00F51FAC" w:rsidRDefault="004B636E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F51FAC">
              <w:rPr>
                <w:rFonts w:ascii="Book Antiqua" w:hAnsi="Book Antiqua"/>
              </w:rPr>
              <w:t>Noix (8 max, 2-3×/sem)</w:t>
            </w:r>
          </w:p>
          <w:p w14:paraId="28CDE597" w14:textId="77777777" w:rsidR="004E3B79" w:rsidRPr="00F51FAC" w:rsidRDefault="004B636E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F51FAC">
              <w:rPr>
                <w:rFonts w:ascii="Book Antiqua" w:hAnsi="Book Antiqua"/>
              </w:rPr>
              <w:t>Beurre cru et bio</w:t>
            </w:r>
          </w:p>
          <w:p w14:paraId="7DEDA2C6" w14:textId="77777777" w:rsidR="004E3B79" w:rsidRPr="00F51FAC" w:rsidRDefault="004B636E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F51FAC">
              <w:rPr>
                <w:rFonts w:ascii="Book Antiqua" w:hAnsi="Book Antiqua"/>
              </w:rPr>
              <w:t>Sucre complet ou de coco</w:t>
            </w:r>
          </w:p>
          <w:p w14:paraId="208A8CBA" w14:textId="77777777" w:rsidR="004E3B79" w:rsidRPr="00F51FAC" w:rsidRDefault="004B636E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F51FAC">
              <w:rPr>
                <w:rFonts w:ascii="Book Antiqua" w:hAnsi="Book Antiqua"/>
              </w:rPr>
              <w:t>Légumes variés (cuits de préférence — moins irritants)</w:t>
            </w:r>
          </w:p>
          <w:p w14:paraId="7E458CB7" w14:textId="77777777" w:rsidR="004E3B79" w:rsidRPr="00F51FAC" w:rsidRDefault="004B636E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F51FAC">
              <w:rPr>
                <w:rFonts w:ascii="Book Antiqua" w:hAnsi="Book Antiqua"/>
              </w:rPr>
              <w:t>Céréales sans gluten : sarrasin, riz, quinoa, millet</w:t>
            </w:r>
          </w:p>
          <w:p w14:paraId="4D343DD1" w14:textId="77777777" w:rsidR="004E3B79" w:rsidRPr="00F51FAC" w:rsidRDefault="004B636E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F51FAC">
              <w:rPr>
                <w:rFonts w:ascii="Book Antiqua" w:hAnsi="Book Antiqua"/>
              </w:rPr>
              <w:t>Légumineuses (si bien tolérées)</w:t>
            </w:r>
          </w:p>
          <w:p w14:paraId="683465FF" w14:textId="77777777" w:rsidR="004E3B79" w:rsidRPr="00F51FAC" w:rsidRDefault="004B636E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F51FAC">
              <w:rPr>
                <w:rFonts w:ascii="Book Antiqua" w:hAnsi="Book Antiqua"/>
              </w:rPr>
              <w:t>Bouillon de poulet maison (restauration muqueuse)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39D721" w14:textId="77777777" w:rsidR="004E3B79" w:rsidRPr="00F51FAC" w:rsidRDefault="004B636E">
            <w:pPr>
              <w:spacing w:before="40" w:after="80"/>
              <w:rPr>
                <w:rFonts w:ascii="Book Antiqua" w:hAnsi="Book Antiqua"/>
              </w:rPr>
            </w:pPr>
            <w:r w:rsidRPr="00F51FAC">
              <w:rPr>
                <w:rFonts w:ascii="Segoe UI Symbol" w:hAnsi="Segoe UI Symbol" w:cs="Segoe UI Symbol"/>
                <w:b/>
                <w:bCs/>
              </w:rPr>
              <w:t>❌</w:t>
            </w:r>
            <w:r w:rsidRPr="00F51FAC">
              <w:rPr>
                <w:rFonts w:ascii="Book Antiqua" w:hAnsi="Book Antiqua"/>
                <w:b/>
                <w:bCs/>
              </w:rPr>
              <w:t xml:space="preserve"> À SUPPRIMER (min. 1 mois)</w:t>
            </w:r>
          </w:p>
          <w:p w14:paraId="6EFEF19D" w14:textId="77777777" w:rsidR="004E3B79" w:rsidRPr="00F51FAC" w:rsidRDefault="004B636E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F51FAC">
              <w:rPr>
                <w:rFonts w:ascii="Book Antiqua" w:hAnsi="Book Antiqua"/>
              </w:rPr>
              <w:t>Gluten : pain blanc, pâtes, pizza, gâteaux, viennoiseries, burger</w:t>
            </w:r>
          </w:p>
          <w:p w14:paraId="45881211" w14:textId="77777777" w:rsidR="004E3B79" w:rsidRPr="00F51FAC" w:rsidRDefault="004B636E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F51FAC">
              <w:rPr>
                <w:rFonts w:ascii="Book Antiqua" w:hAnsi="Book Antiqua"/>
              </w:rPr>
              <w:t>Sucre raffiné : bonbons, sodas, sirops, sauces sucrées</w:t>
            </w:r>
          </w:p>
          <w:p w14:paraId="1029DD96" w14:textId="77777777" w:rsidR="004E3B79" w:rsidRPr="00F51FAC" w:rsidRDefault="004B636E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F51FAC">
              <w:rPr>
                <w:rFonts w:ascii="Book Antiqua" w:hAnsi="Book Antiqua"/>
              </w:rPr>
              <w:t>Produits laitiers vache (remplacer par brebis/chèvre/bufflonne)</w:t>
            </w:r>
          </w:p>
          <w:p w14:paraId="31267AF1" w14:textId="77777777" w:rsidR="004E3B79" w:rsidRPr="00F51FAC" w:rsidRDefault="004B636E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F51FAC">
              <w:rPr>
                <w:rFonts w:ascii="Book Antiqua" w:hAnsi="Book Antiqua"/>
              </w:rPr>
              <w:t>Charcuterie industrielle (jambon, saucisson, pâté, rillettes)</w:t>
            </w:r>
          </w:p>
          <w:p w14:paraId="2C4732EA" w14:textId="77777777" w:rsidR="004E3B79" w:rsidRPr="00F51FAC" w:rsidRDefault="004B636E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F51FAC">
              <w:rPr>
                <w:rFonts w:ascii="Book Antiqua" w:hAnsi="Book Antiqua"/>
              </w:rPr>
              <w:t>Alcool</w:t>
            </w:r>
          </w:p>
          <w:p w14:paraId="4278F9CC" w14:textId="77777777" w:rsidR="004E3B79" w:rsidRPr="00F51FAC" w:rsidRDefault="004B636E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F51FAC">
              <w:rPr>
                <w:rFonts w:ascii="Book Antiqua" w:hAnsi="Book Antiqua"/>
              </w:rPr>
              <w:t>Huiles raffinées (tournesol industriel, palme)</w:t>
            </w:r>
          </w:p>
          <w:p w14:paraId="3613E931" w14:textId="77777777" w:rsidR="004E3B79" w:rsidRPr="00F51FAC" w:rsidRDefault="004B636E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F51FAC">
              <w:rPr>
                <w:rFonts w:ascii="Book Antiqua" w:hAnsi="Book Antiqua"/>
              </w:rPr>
              <w:t>Aliments ultra-transformés</w:t>
            </w:r>
          </w:p>
          <w:p w14:paraId="34E5CDB9" w14:textId="77777777" w:rsidR="004E3B79" w:rsidRPr="00F51FAC" w:rsidRDefault="004B636E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F51FAC">
              <w:rPr>
                <w:rFonts w:ascii="Book Antiqua" w:hAnsi="Book Antiqua"/>
              </w:rPr>
              <w:t>Aliments FODMAPS irritants selon tolérance (oignon, ail crus, pomme, poire, lactose — voir liste jointe)</w:t>
            </w:r>
          </w:p>
        </w:tc>
      </w:tr>
    </w:tbl>
    <w:p w14:paraId="2361EEA7" w14:textId="77777777" w:rsidR="004E3B79" w:rsidRPr="00F51FAC" w:rsidRDefault="004E3B79">
      <w:pPr>
        <w:spacing w:before="80" w:after="80"/>
        <w:rPr>
          <w:rFonts w:ascii="Book Antiqua" w:hAnsi="Book Antiq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E3B79" w:rsidRPr="00F51FAC" w14:paraId="2E27A05F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0D44AC" w14:textId="77777777" w:rsidR="004E3B79" w:rsidRPr="00F51FAC" w:rsidRDefault="004B636E">
            <w:pPr>
              <w:spacing w:before="40" w:after="60"/>
              <w:rPr>
                <w:rFonts w:ascii="Book Antiqua" w:hAnsi="Book Antiqua"/>
              </w:rPr>
            </w:pPr>
            <w:r w:rsidRPr="00F51FAC">
              <w:rPr>
                <w:rFonts w:ascii="Segoe UI Symbol" w:hAnsi="Segoe UI Symbol" w:cs="Segoe UI Symbol"/>
                <w:b/>
                <w:bCs/>
                <w:color w:val="E07A5F"/>
                <w:sz w:val="21"/>
                <w:szCs w:val="21"/>
              </w:rPr>
              <w:t>🌅</w:t>
            </w:r>
            <w:r w:rsidRPr="00F51FAC">
              <w:rPr>
                <w:rFonts w:ascii="Book Antiqua" w:hAnsi="Book Antiqua"/>
                <w:b/>
                <w:bCs/>
                <w:color w:val="E07A5F"/>
                <w:sz w:val="21"/>
                <w:szCs w:val="21"/>
              </w:rPr>
              <w:t xml:space="preserve"> PETIT-DÉJEUNER — Gras et protéiné (chrononutrition)</w:t>
            </w:r>
          </w:p>
          <w:p w14:paraId="3B1069AE" w14:textId="77777777" w:rsidR="004E3B79" w:rsidRPr="00F51FAC" w:rsidRDefault="004B636E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F51FAC">
              <w:rPr>
                <w:rFonts w:ascii="Book Antiqua" w:hAnsi="Book Antiqua"/>
                <w:b/>
                <w:bCs/>
              </w:rPr>
              <w:t xml:space="preserve">Option 1 : </w:t>
            </w:r>
            <w:r w:rsidRPr="00F51FAC">
              <w:rPr>
                <w:rFonts w:ascii="Book Antiqua" w:hAnsi="Book Antiqua"/>
              </w:rPr>
              <w:t>1 portion pain/biscotte sans gluten (sarrasin, riz) + beurre cru + fromage chèvre ou brebis OU œuf à la coque</w:t>
            </w:r>
          </w:p>
          <w:p w14:paraId="7FB300F6" w14:textId="77777777" w:rsidR="004E3B79" w:rsidRPr="00F51FAC" w:rsidRDefault="004B636E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F51FAC">
              <w:rPr>
                <w:rFonts w:ascii="Book Antiqua" w:hAnsi="Book Antiqua"/>
                <w:b/>
                <w:bCs/>
              </w:rPr>
              <w:t xml:space="preserve">Option 2 : </w:t>
            </w:r>
            <w:r w:rsidRPr="00F51FAC">
              <w:rPr>
                <w:rFonts w:ascii="Book Antiqua" w:hAnsi="Book Antiqua"/>
              </w:rPr>
              <w:t>Flocons de sarrasin + purée d'amande + fruit cru de saison</w:t>
            </w:r>
          </w:p>
          <w:p w14:paraId="1138EBE2" w14:textId="77777777" w:rsidR="004E3B79" w:rsidRPr="00F51FAC" w:rsidRDefault="004B636E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F51FAC">
              <w:rPr>
                <w:rFonts w:ascii="Book Antiqua" w:hAnsi="Book Antiqua"/>
                <w:b/>
                <w:bCs/>
              </w:rPr>
              <w:t xml:space="preserve">Option 3 : </w:t>
            </w:r>
            <w:r w:rsidRPr="00F51FAC">
              <w:rPr>
                <w:rFonts w:ascii="Book Antiqua" w:hAnsi="Book Antiqua"/>
              </w:rPr>
              <w:t>Galette irlandaise (sarrasin + œuf) + beurre fondu + compote sans sucre ajouté</w:t>
            </w:r>
          </w:p>
          <w:p w14:paraId="4FBE0302" w14:textId="77777777" w:rsidR="004E3B79" w:rsidRPr="00F51FAC" w:rsidRDefault="004B636E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F51FAC">
              <w:rPr>
                <w:rFonts w:ascii="Book Antiqua" w:hAnsi="Book Antiqua"/>
                <w:b/>
                <w:bCs/>
              </w:rPr>
              <w:t xml:space="preserve">Boisson : </w:t>
            </w:r>
            <w:r w:rsidRPr="00F51FAC">
              <w:rPr>
                <w:rFonts w:ascii="Book Antiqua" w:hAnsi="Book Antiqua"/>
              </w:rPr>
              <w:t>1 grand verre d'eau au lever — thé vert ou infusion (PAS café en excès)</w:t>
            </w:r>
          </w:p>
          <w:p w14:paraId="47864FA0" w14:textId="77777777" w:rsidR="004E3B79" w:rsidRPr="00F51FAC" w:rsidRDefault="004E3B79">
            <w:pPr>
              <w:spacing w:before="20" w:after="20"/>
              <w:rPr>
                <w:rFonts w:ascii="Book Antiqua" w:hAnsi="Book Antiqua"/>
              </w:rPr>
            </w:pPr>
          </w:p>
          <w:p w14:paraId="06A9762F" w14:textId="77777777" w:rsidR="004E3B79" w:rsidRPr="00F51FAC" w:rsidRDefault="004B636E">
            <w:pPr>
              <w:spacing w:before="20" w:after="20"/>
              <w:rPr>
                <w:rFonts w:ascii="Book Antiqua" w:hAnsi="Book Antiqua"/>
              </w:rPr>
            </w:pPr>
            <w:r w:rsidRPr="00F51FAC">
              <w:rPr>
                <w:rFonts w:ascii="Segoe UI Symbol" w:hAnsi="Segoe UI Symbol" w:cs="Segoe UI Symbol"/>
                <w:i/>
                <w:iCs/>
                <w:color w:val="2E4057"/>
                <w:sz w:val="19"/>
                <w:szCs w:val="19"/>
              </w:rPr>
              <w:t>💡</w:t>
            </w:r>
            <w:r w:rsidRPr="00F51FAC">
              <w:rPr>
                <w:rFonts w:ascii="Book Antiqua" w:hAnsi="Book Antiqua"/>
                <w:i/>
                <w:iCs/>
                <w:color w:val="2E4057"/>
                <w:sz w:val="19"/>
                <w:szCs w:val="19"/>
              </w:rPr>
              <w:t xml:space="preserve"> Le petit-déjeuner gras et protéiné stabilise la glycémie et réduit le cortisol matinal.</w:t>
            </w:r>
          </w:p>
        </w:tc>
      </w:tr>
    </w:tbl>
    <w:p w14:paraId="4140384D" w14:textId="77777777" w:rsidR="004E3B79" w:rsidRPr="00F51FAC" w:rsidRDefault="004E3B79">
      <w:pPr>
        <w:spacing w:before="40" w:after="80"/>
        <w:rPr>
          <w:rFonts w:ascii="Book Antiqua" w:hAnsi="Book Antiq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E3B79" w:rsidRPr="00F51FAC" w14:paraId="2C1EFB0D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BCA901" w14:textId="77777777" w:rsidR="004E3B79" w:rsidRPr="00F51FAC" w:rsidRDefault="004B636E">
            <w:pPr>
              <w:spacing w:before="40" w:after="60"/>
              <w:rPr>
                <w:rFonts w:ascii="Book Antiqua" w:hAnsi="Book Antiqua"/>
              </w:rPr>
            </w:pPr>
            <w:r w:rsidRPr="00F51FAC">
              <w:rPr>
                <w:rFonts w:ascii="Segoe UI Symbol" w:hAnsi="Segoe UI Symbol" w:cs="Segoe UI Symbol"/>
                <w:b/>
                <w:bCs/>
                <w:color w:val="E07A5F"/>
                <w:sz w:val="21"/>
                <w:szCs w:val="21"/>
              </w:rPr>
              <w:t>🍴</w:t>
            </w:r>
            <w:r w:rsidRPr="00F51FAC">
              <w:rPr>
                <w:rFonts w:ascii="Book Antiqua" w:hAnsi="Book Antiqua"/>
                <w:b/>
                <w:bCs/>
                <w:color w:val="E07A5F"/>
                <w:sz w:val="21"/>
                <w:szCs w:val="21"/>
              </w:rPr>
              <w:t xml:space="preserve"> DÉJEUNER — Équilibré</w:t>
            </w:r>
          </w:p>
          <w:p w14:paraId="7BAC6CB1" w14:textId="77777777" w:rsidR="004E3B79" w:rsidRPr="00F51FAC" w:rsidRDefault="004B636E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F51FAC">
              <w:rPr>
                <w:rFonts w:ascii="Book Antiqua" w:hAnsi="Book Antiqua"/>
                <w:b/>
                <w:bCs/>
              </w:rPr>
              <w:t xml:space="preserve">1/3 protéine : </w:t>
            </w:r>
            <w:r w:rsidRPr="00F51FAC">
              <w:rPr>
                <w:rFonts w:ascii="Book Antiqua" w:hAnsi="Book Antiqua"/>
              </w:rPr>
              <w:t>volaille, poisson gras (3-5×/sem), légumineuses</w:t>
            </w:r>
          </w:p>
          <w:p w14:paraId="20D2C0A2" w14:textId="77777777" w:rsidR="004E3B79" w:rsidRPr="00F51FAC" w:rsidRDefault="004B636E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F51FAC">
              <w:rPr>
                <w:rFonts w:ascii="Book Antiqua" w:hAnsi="Book Antiqua"/>
                <w:b/>
                <w:bCs/>
              </w:rPr>
              <w:t xml:space="preserve">1/3 légumes : </w:t>
            </w:r>
            <w:r w:rsidRPr="00F51FAC">
              <w:rPr>
                <w:rFonts w:ascii="Book Antiqua" w:hAnsi="Book Antiqua"/>
              </w:rPr>
              <w:t>cuits de préférence (moins irritants sur intestin sensible)</w:t>
            </w:r>
          </w:p>
          <w:p w14:paraId="5034C3C5" w14:textId="77777777" w:rsidR="004E3B79" w:rsidRPr="00F51FAC" w:rsidRDefault="004B636E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F51FAC">
              <w:rPr>
                <w:rFonts w:ascii="Book Antiqua" w:hAnsi="Book Antiqua"/>
                <w:b/>
                <w:bCs/>
              </w:rPr>
              <w:t xml:space="preserve">1/3 féculents sans gluten : </w:t>
            </w:r>
            <w:r w:rsidRPr="00F51FAC">
              <w:rPr>
                <w:rFonts w:ascii="Book Antiqua" w:hAnsi="Book Antiqua"/>
              </w:rPr>
              <w:t>riz complet/basmati, quinoa, sarrasin, patate douce</w:t>
            </w:r>
          </w:p>
          <w:p w14:paraId="134729E5" w14:textId="77777777" w:rsidR="004E3B79" w:rsidRPr="00F51FAC" w:rsidRDefault="004B636E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F51FAC">
              <w:rPr>
                <w:rFonts w:ascii="Book Antiqua" w:hAnsi="Book Antiqua"/>
              </w:rPr>
              <w:t>Vinaigrette : huile riche en Oméga-3 (lin, noix, colza)</w:t>
            </w:r>
          </w:p>
        </w:tc>
      </w:tr>
    </w:tbl>
    <w:p w14:paraId="3B91F8CA" w14:textId="77777777" w:rsidR="004E3B79" w:rsidRPr="00F51FAC" w:rsidRDefault="004E3B79">
      <w:pPr>
        <w:spacing w:before="40" w:after="80"/>
        <w:rPr>
          <w:rFonts w:ascii="Book Antiqua" w:hAnsi="Book Antiq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E3B79" w:rsidRPr="00F51FAC" w14:paraId="437A7EAF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0239C4" w14:textId="77777777" w:rsidR="004E3B79" w:rsidRPr="00F51FAC" w:rsidRDefault="004B636E">
            <w:pPr>
              <w:spacing w:before="40" w:after="60"/>
              <w:rPr>
                <w:rFonts w:ascii="Book Antiqua" w:hAnsi="Book Antiqua"/>
              </w:rPr>
            </w:pPr>
            <w:r w:rsidRPr="00F51FAC">
              <w:rPr>
                <w:rFonts w:ascii="Book Antiqua" w:hAnsi="Book Antiqua" w:cs="Book Antiqua"/>
                <w:b/>
                <w:bCs/>
                <w:color w:val="E07A5F"/>
                <w:sz w:val="21"/>
                <w:szCs w:val="21"/>
              </w:rPr>
              <w:t>🥜</w:t>
            </w:r>
            <w:r w:rsidRPr="00F51FAC">
              <w:rPr>
                <w:rFonts w:ascii="Book Antiqua" w:hAnsi="Book Antiqua"/>
                <w:b/>
                <w:bCs/>
                <w:color w:val="E07A5F"/>
                <w:sz w:val="21"/>
                <w:szCs w:val="21"/>
              </w:rPr>
              <w:t xml:space="preserve"> COLLATION — Obligatoire</w:t>
            </w:r>
          </w:p>
          <w:p w14:paraId="726F12FB" w14:textId="77777777" w:rsidR="004E3B79" w:rsidRPr="00F51FAC" w:rsidRDefault="004B636E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F51FAC">
              <w:rPr>
                <w:rFonts w:ascii="Book Antiqua" w:hAnsi="Book Antiqua"/>
              </w:rPr>
              <w:t>1 fruit cru de saison + 1 petite poignée d'oléagineux (amandes, noix)</w:t>
            </w:r>
          </w:p>
          <w:p w14:paraId="2A380DE9" w14:textId="77777777" w:rsidR="004E3B79" w:rsidRPr="00F51FAC" w:rsidRDefault="004B636E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F51FAC">
              <w:rPr>
                <w:rFonts w:ascii="Book Antiqua" w:hAnsi="Book Antiqua"/>
              </w:rPr>
              <w:t>OU biscuits au sarrasin + chocolat noir &gt;80%</w:t>
            </w:r>
          </w:p>
        </w:tc>
      </w:tr>
    </w:tbl>
    <w:p w14:paraId="4D5ACDA6" w14:textId="77777777" w:rsidR="004E3B79" w:rsidRPr="00F51FAC" w:rsidRDefault="004E3B79">
      <w:pPr>
        <w:spacing w:before="40" w:after="80"/>
        <w:rPr>
          <w:rFonts w:ascii="Book Antiqua" w:hAnsi="Book Antiq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E3B79" w:rsidRPr="00F51FAC" w14:paraId="368001E8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903D7C" w14:textId="77777777" w:rsidR="004E3B79" w:rsidRPr="00F51FAC" w:rsidRDefault="004B636E">
            <w:pPr>
              <w:spacing w:before="40" w:after="60"/>
              <w:rPr>
                <w:rFonts w:ascii="Book Antiqua" w:hAnsi="Book Antiqua"/>
              </w:rPr>
            </w:pPr>
            <w:r w:rsidRPr="00F51FAC">
              <w:rPr>
                <w:rFonts w:ascii="Segoe UI Symbol" w:hAnsi="Segoe UI Symbol" w:cs="Segoe UI Symbol"/>
                <w:b/>
                <w:bCs/>
                <w:color w:val="E07A5F"/>
                <w:sz w:val="21"/>
                <w:szCs w:val="21"/>
              </w:rPr>
              <w:t>🌙</w:t>
            </w:r>
            <w:r w:rsidRPr="00F51FAC">
              <w:rPr>
                <w:rFonts w:ascii="Book Antiqua" w:hAnsi="Book Antiqua"/>
                <w:b/>
                <w:bCs/>
                <w:color w:val="E07A5F"/>
                <w:sz w:val="21"/>
                <w:szCs w:val="21"/>
              </w:rPr>
              <w:t xml:space="preserve"> DÎNER — Léger</w:t>
            </w:r>
          </w:p>
          <w:p w14:paraId="4B939244" w14:textId="77777777" w:rsidR="004E3B79" w:rsidRPr="00F51FAC" w:rsidRDefault="004B636E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F51FAC">
              <w:rPr>
                <w:rFonts w:ascii="Book Antiqua" w:hAnsi="Book Antiqua"/>
                <w:b/>
                <w:bCs/>
              </w:rPr>
              <w:t xml:space="preserve">Légumes verts cuits : </w:t>
            </w:r>
            <w:r w:rsidRPr="00F51FAC">
              <w:rPr>
                <w:rFonts w:ascii="Book Antiqua" w:hAnsi="Book Antiqua"/>
              </w:rPr>
              <w:t>soupe maison, vapeur, poêlée</w:t>
            </w:r>
          </w:p>
          <w:p w14:paraId="775F1AD5" w14:textId="77777777" w:rsidR="004E3B79" w:rsidRPr="00F51FAC" w:rsidRDefault="004B636E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F51FAC">
              <w:rPr>
                <w:rFonts w:ascii="Book Antiqua" w:hAnsi="Book Antiqua"/>
                <w:b/>
                <w:bCs/>
              </w:rPr>
              <w:t xml:space="preserve">Protéine légère : </w:t>
            </w:r>
            <w:r w:rsidRPr="00F51FAC">
              <w:rPr>
                <w:rFonts w:ascii="Book Antiqua" w:hAnsi="Book Antiqua"/>
              </w:rPr>
              <w:t>poisson gras (sardines, maquereau, saumon) 3-5×/sem OU œufs OU légumineuses</w:t>
            </w:r>
          </w:p>
          <w:p w14:paraId="16955F4F" w14:textId="77777777" w:rsidR="004E3B79" w:rsidRPr="00F51FAC" w:rsidRDefault="004B636E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F51FAC">
              <w:rPr>
                <w:rFonts w:ascii="Book Antiqua" w:hAnsi="Book Antiqua"/>
              </w:rPr>
              <w:t>Peu de féculents le soir</w:t>
            </w:r>
          </w:p>
          <w:p w14:paraId="7B760BD3" w14:textId="77777777" w:rsidR="004E3B79" w:rsidRPr="00F51FAC" w:rsidRDefault="004B636E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F51FAC">
              <w:rPr>
                <w:rFonts w:ascii="Book Antiqua" w:hAnsi="Book Antiqua"/>
              </w:rPr>
              <w:lastRenderedPageBreak/>
              <w:t>Huile d'olive ou colza (assaisonnement)</w:t>
            </w:r>
          </w:p>
          <w:p w14:paraId="7AB08B58" w14:textId="77777777" w:rsidR="004E3B79" w:rsidRPr="00F51FAC" w:rsidRDefault="004E3B79">
            <w:pPr>
              <w:spacing w:before="20" w:after="20"/>
              <w:rPr>
                <w:rFonts w:ascii="Book Antiqua" w:hAnsi="Book Antiqua"/>
              </w:rPr>
            </w:pPr>
          </w:p>
          <w:p w14:paraId="61DEAC2C" w14:textId="77777777" w:rsidR="004E3B79" w:rsidRPr="00F51FAC" w:rsidRDefault="004B636E">
            <w:pPr>
              <w:spacing w:before="20" w:after="20"/>
              <w:rPr>
                <w:rFonts w:ascii="Book Antiqua" w:hAnsi="Book Antiqua"/>
              </w:rPr>
            </w:pPr>
            <w:r w:rsidRPr="00F51FAC">
              <w:rPr>
                <w:rFonts w:ascii="Segoe UI Symbol" w:hAnsi="Segoe UI Symbol" w:cs="Segoe UI Symbol"/>
                <w:i/>
                <w:iCs/>
                <w:color w:val="2E4057"/>
                <w:sz w:val="19"/>
                <w:szCs w:val="19"/>
              </w:rPr>
              <w:t>💡</w:t>
            </w:r>
            <w:r w:rsidRPr="00F51FAC">
              <w:rPr>
                <w:rFonts w:ascii="Book Antiqua" w:hAnsi="Book Antiqua"/>
                <w:i/>
                <w:iCs/>
                <w:color w:val="2E4057"/>
                <w:sz w:val="19"/>
                <w:szCs w:val="19"/>
              </w:rPr>
              <w:t xml:space="preserve"> Le bouillon de poulet maison en début de repas restaure la muqueuse intestinale — à intégrer 2-3×/semaine.</w:t>
            </w:r>
          </w:p>
        </w:tc>
      </w:tr>
    </w:tbl>
    <w:p w14:paraId="67D5E6AA" w14:textId="77777777" w:rsidR="004E3B79" w:rsidRPr="00F51FAC" w:rsidRDefault="004E3B79">
      <w:pPr>
        <w:spacing w:before="40" w:after="80"/>
        <w:rPr>
          <w:rFonts w:ascii="Book Antiqua" w:hAnsi="Book Antiq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E3B79" w:rsidRPr="00F51FAC" w14:paraId="7BE4DB3E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FEE93E" w14:textId="77777777" w:rsidR="004E3B79" w:rsidRPr="00F51FAC" w:rsidRDefault="004B636E">
            <w:pPr>
              <w:spacing w:before="40" w:after="80"/>
              <w:rPr>
                <w:rFonts w:ascii="Book Antiqua" w:hAnsi="Book Antiqua"/>
              </w:rPr>
            </w:pPr>
            <w:r w:rsidRPr="00F51FAC">
              <w:rPr>
                <w:rFonts w:ascii="Segoe UI Symbol" w:hAnsi="Segoe UI Symbol" w:cs="Segoe UI Symbol"/>
                <w:b/>
                <w:bCs/>
              </w:rPr>
              <w:t>💧</w:t>
            </w:r>
            <w:r w:rsidRPr="00F51FAC">
              <w:rPr>
                <w:rFonts w:ascii="Book Antiqua" w:hAnsi="Book Antiqua"/>
                <w:b/>
                <w:bCs/>
              </w:rPr>
              <w:t xml:space="preserve"> HYDRATATION</w:t>
            </w:r>
          </w:p>
          <w:p w14:paraId="3546AF10" w14:textId="77777777" w:rsidR="004E3B79" w:rsidRPr="00F51FAC" w:rsidRDefault="004B636E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F51FAC">
              <w:rPr>
                <w:rFonts w:ascii="Book Antiqua" w:hAnsi="Book Antiqua"/>
              </w:rPr>
              <w:t>1,5 L d'eau/jour minimum, par petites gorgées, en dehors des repas</w:t>
            </w:r>
          </w:p>
          <w:p w14:paraId="73B6D3D9" w14:textId="77777777" w:rsidR="004E3B79" w:rsidRPr="00F51FAC" w:rsidRDefault="004B636E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F51FAC">
              <w:rPr>
                <w:rFonts w:ascii="Book Antiqua" w:hAnsi="Book Antiqua"/>
              </w:rPr>
              <w:t>Eau faiblement minéralisée (Mont Roucous, Montcalm)</w:t>
            </w:r>
          </w:p>
          <w:p w14:paraId="47EA2045" w14:textId="77777777" w:rsidR="004E3B79" w:rsidRPr="00F51FAC" w:rsidRDefault="004B636E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F51FAC">
              <w:rPr>
                <w:rFonts w:ascii="Book Antiqua" w:hAnsi="Book Antiqua"/>
              </w:rPr>
              <w:t>Éviter de boire pendant les repas (dilue les enzymes digestives → ballonnements)</w:t>
            </w:r>
          </w:p>
        </w:tc>
      </w:tr>
    </w:tbl>
    <w:p w14:paraId="15BBD41C" w14:textId="77777777" w:rsidR="004E3B79" w:rsidRPr="00F51FAC" w:rsidRDefault="004E3B79">
      <w:pPr>
        <w:spacing w:before="80" w:after="80"/>
        <w:rPr>
          <w:rFonts w:ascii="Book Antiqua" w:hAnsi="Book Antiq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E3B79" w:rsidRPr="00F51FAC" w14:paraId="5B35CC1D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E8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1C4EFF1" w14:textId="77777777" w:rsidR="004E3B79" w:rsidRPr="00F51FAC" w:rsidRDefault="004B636E">
            <w:pPr>
              <w:rPr>
                <w:rFonts w:ascii="Book Antiqua" w:hAnsi="Book Antiqua"/>
              </w:rPr>
            </w:pPr>
            <w:r w:rsidRPr="00F51FAC">
              <w:rPr>
                <w:rFonts w:ascii="Segoe UI Symbol" w:hAnsi="Segoe UI Symbol" w:cs="Segoe UI Symbol"/>
                <w:b/>
                <w:bCs/>
                <w:color w:val="2E4057"/>
                <w:sz w:val="22"/>
                <w:szCs w:val="22"/>
              </w:rPr>
              <w:t>💊</w:t>
            </w:r>
            <w:r w:rsidRPr="00F51FAC">
              <w:rPr>
                <w:rFonts w:ascii="Book Antiqua" w:hAnsi="Book Antiqua"/>
                <w:b/>
                <w:bCs/>
                <w:color w:val="2E4057"/>
                <w:sz w:val="22"/>
                <w:szCs w:val="22"/>
              </w:rPr>
              <w:t xml:space="preserve"> 2. PROGRAMME DE COMPLÉMENTS — PROTOCOLE PAR MOIS</w:t>
            </w:r>
          </w:p>
        </w:tc>
      </w:tr>
    </w:tbl>
    <w:p w14:paraId="39E44D07" w14:textId="77777777" w:rsidR="004E3B79" w:rsidRPr="00F51FAC" w:rsidRDefault="004E3B79">
      <w:pPr>
        <w:spacing w:before="40" w:after="80"/>
        <w:rPr>
          <w:rFonts w:ascii="Book Antiqua" w:hAnsi="Book Antiq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E3B79" w:rsidRPr="00F51FAC" w14:paraId="750D2426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6BCCE1" w14:textId="77777777" w:rsidR="004E3B79" w:rsidRPr="00F51FAC" w:rsidRDefault="004B636E">
            <w:pPr>
              <w:spacing w:before="40" w:after="80"/>
              <w:rPr>
                <w:rFonts w:ascii="Book Antiqua" w:hAnsi="Book Antiqua"/>
              </w:rPr>
            </w:pPr>
            <w:r w:rsidRPr="00F51FAC">
              <w:rPr>
                <w:rFonts w:ascii="Segoe UI Symbol" w:hAnsi="Segoe UI Symbol" w:cs="Segoe UI Symbol"/>
                <w:b/>
                <w:bCs/>
                <w:color w:val="2E4057"/>
                <w:sz w:val="22"/>
                <w:szCs w:val="22"/>
              </w:rPr>
              <w:t>🗓</w:t>
            </w:r>
            <w:r w:rsidRPr="00F51FAC">
              <w:rPr>
                <w:rFonts w:ascii="Book Antiqua" w:hAnsi="Book Antiqua"/>
                <w:b/>
                <w:bCs/>
                <w:color w:val="2E4057"/>
                <w:sz w:val="22"/>
                <w:szCs w:val="22"/>
              </w:rPr>
              <w:t>️ MOIS 1 — Assainissement &amp; Reminéralisation</w:t>
            </w:r>
          </w:p>
          <w:p w14:paraId="709F8437" w14:textId="77777777" w:rsidR="004E3B79" w:rsidRPr="00F51FAC" w:rsidRDefault="004E3B79">
            <w:pPr>
              <w:spacing w:before="20" w:after="20"/>
              <w:rPr>
                <w:rFonts w:ascii="Book Antiqua" w:hAnsi="Book Antiqua"/>
              </w:rPr>
            </w:pPr>
          </w:p>
          <w:p w14:paraId="32A01FD4" w14:textId="77777777" w:rsidR="004E3B79" w:rsidRPr="00F51FAC" w:rsidRDefault="004B636E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F51FAC">
              <w:rPr>
                <w:rFonts w:ascii="Book Antiqua" w:hAnsi="Book Antiqua"/>
                <w:b/>
                <w:bCs/>
              </w:rPr>
              <w:t xml:space="preserve">Confort Intestinal Pranarom (7 jours) : </w:t>
            </w:r>
            <w:r w:rsidRPr="00F51FAC">
              <w:rPr>
                <w:rFonts w:ascii="Book Antiqua" w:hAnsi="Book Antiqua"/>
              </w:rPr>
              <w:t>1 gélule en début de chaque repas (pharmacie)</w:t>
            </w:r>
          </w:p>
          <w:p w14:paraId="43F1C66E" w14:textId="77777777" w:rsidR="004E3B79" w:rsidRPr="00F51FAC" w:rsidRDefault="004B636E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F51FAC">
              <w:rPr>
                <w:rFonts w:ascii="Book Antiqua" w:hAnsi="Book Antiqua"/>
                <w:b/>
                <w:bCs/>
              </w:rPr>
              <w:t xml:space="preserve">PUIS Chlorophylle (1 mois) : </w:t>
            </w:r>
            <w:r w:rsidRPr="00F51FAC">
              <w:rPr>
                <w:rFonts w:ascii="Book Antiqua" w:hAnsi="Book Antiqua"/>
              </w:rPr>
              <w:t>1 à 2 gélules avant le coucher — restauration muqueuse intestinale</w:t>
            </w:r>
          </w:p>
          <w:p w14:paraId="2D564F91" w14:textId="77777777" w:rsidR="004E3B79" w:rsidRPr="00F51FAC" w:rsidRDefault="004E3B79">
            <w:pPr>
              <w:spacing w:before="20" w:after="20"/>
              <w:rPr>
                <w:rFonts w:ascii="Book Antiqua" w:hAnsi="Book Antiqua"/>
              </w:rPr>
            </w:pPr>
          </w:p>
          <w:p w14:paraId="63372CD7" w14:textId="77777777" w:rsidR="004E3B79" w:rsidRPr="00F51FAC" w:rsidRDefault="004B636E">
            <w:pPr>
              <w:spacing w:before="60" w:after="60"/>
              <w:rPr>
                <w:rFonts w:ascii="Book Antiqua" w:hAnsi="Book Antiqua"/>
              </w:rPr>
            </w:pPr>
            <w:r w:rsidRPr="00F51FAC">
              <w:rPr>
                <w:rFonts w:ascii="Book Antiqua" w:hAnsi="Book Antiqua"/>
                <w:b/>
                <w:bCs/>
              </w:rPr>
              <w:t>OU alternative à la chlorophylle :</w:t>
            </w:r>
          </w:p>
          <w:p w14:paraId="56C012AA" w14:textId="77777777" w:rsidR="004E3B79" w:rsidRPr="00F51FAC" w:rsidRDefault="004B636E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F51FAC">
              <w:rPr>
                <w:rFonts w:ascii="Book Antiqua" w:hAnsi="Book Antiqua"/>
                <w:b/>
                <w:bCs/>
              </w:rPr>
              <w:t xml:space="preserve">Argile verte (10 jours) : </w:t>
            </w:r>
            <w:r w:rsidRPr="00F51FAC">
              <w:rPr>
                <w:rFonts w:ascii="Book Antiqua" w:hAnsi="Book Antiqua"/>
              </w:rPr>
              <w:t>1 c. à soupe dans un verre d'eau le soir au coucher — laisser tremper 15 min — boire — 10 jours de pause — reprendre 2-3 fois</w:t>
            </w:r>
          </w:p>
          <w:p w14:paraId="2198E671" w14:textId="77777777" w:rsidR="004E3B79" w:rsidRPr="00F51FAC" w:rsidRDefault="004E3B79">
            <w:pPr>
              <w:spacing w:before="20" w:after="20"/>
              <w:rPr>
                <w:rFonts w:ascii="Book Antiqua" w:hAnsi="Book Antiqua"/>
              </w:rPr>
            </w:pPr>
          </w:p>
          <w:p w14:paraId="01CD38FF" w14:textId="77777777" w:rsidR="004E3B79" w:rsidRPr="00F51FAC" w:rsidRDefault="004B636E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F51FAC">
              <w:rPr>
                <w:rFonts w:ascii="Book Antiqua" w:hAnsi="Book Antiqua"/>
                <w:b/>
                <w:bCs/>
              </w:rPr>
              <w:t xml:space="preserve">Teinture mère Lotier Corniculé : </w:t>
            </w:r>
            <w:r w:rsidRPr="00F51FAC">
              <w:rPr>
                <w:rFonts w:ascii="Book Antiqua" w:hAnsi="Book Antiqua"/>
              </w:rPr>
              <w:t>suivre recommandations emballage — action calmante sur le système nerveux (idéal pour Vincent : anxiété + stress)</w:t>
            </w:r>
          </w:p>
          <w:p w14:paraId="39104E1A" w14:textId="77777777" w:rsidR="004E3B79" w:rsidRPr="00F51FAC" w:rsidRDefault="004E3B79">
            <w:pPr>
              <w:spacing w:before="20" w:after="20"/>
              <w:rPr>
                <w:rFonts w:ascii="Book Antiqua" w:hAnsi="Book Antiqua"/>
              </w:rPr>
            </w:pPr>
          </w:p>
          <w:p w14:paraId="41910F84" w14:textId="75B8105F" w:rsidR="004E3B79" w:rsidRPr="00F51FAC" w:rsidRDefault="004B636E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F51FAC">
              <w:rPr>
                <w:rFonts w:ascii="Book Antiqua" w:hAnsi="Book Antiqua"/>
                <w:b/>
                <w:bCs/>
              </w:rPr>
              <w:t xml:space="preserve">Eau de mer Isotonique (reminéralisation) : </w:t>
            </w:r>
            <w:r w:rsidRPr="00F51FAC">
              <w:rPr>
                <w:rFonts w:ascii="Book Antiqua" w:hAnsi="Book Antiqua"/>
              </w:rPr>
              <w:t>2 c. à soupe sous la langue puis avaler — 1 jour sur 2 le matin à jeun</w:t>
            </w:r>
            <w:r w:rsidR="002A5340">
              <w:rPr>
                <w:rFonts w:ascii="Book Antiqua" w:hAnsi="Book Antiqua"/>
              </w:rPr>
              <w:t xml:space="preserve"> (car qq un de très nerveux).</w:t>
            </w:r>
          </w:p>
        </w:tc>
      </w:tr>
    </w:tbl>
    <w:p w14:paraId="1430C6E9" w14:textId="77777777" w:rsidR="004E3B79" w:rsidRPr="00F51FAC" w:rsidRDefault="004E3B79">
      <w:pPr>
        <w:spacing w:before="40" w:after="80"/>
        <w:rPr>
          <w:rFonts w:ascii="Book Antiqua" w:hAnsi="Book Antiq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E3B79" w:rsidRPr="00F51FAC" w14:paraId="4039E35C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4B8AEC" w14:textId="77777777" w:rsidR="004E3B79" w:rsidRPr="00F51FAC" w:rsidRDefault="004B636E">
            <w:pPr>
              <w:spacing w:before="40" w:after="80"/>
              <w:rPr>
                <w:rFonts w:ascii="Book Antiqua" w:hAnsi="Book Antiqua"/>
              </w:rPr>
            </w:pPr>
            <w:r w:rsidRPr="00F51FAC">
              <w:rPr>
                <w:rFonts w:ascii="Segoe UI Symbol" w:hAnsi="Segoe UI Symbol" w:cs="Segoe UI Symbol"/>
                <w:b/>
                <w:bCs/>
                <w:color w:val="2E4057"/>
                <w:sz w:val="22"/>
                <w:szCs w:val="22"/>
              </w:rPr>
              <w:t>🗓</w:t>
            </w:r>
            <w:r w:rsidRPr="00F51FAC">
              <w:rPr>
                <w:rFonts w:ascii="Book Antiqua" w:hAnsi="Book Antiqua"/>
                <w:b/>
                <w:bCs/>
                <w:color w:val="2E4057"/>
                <w:sz w:val="22"/>
                <w:szCs w:val="22"/>
              </w:rPr>
              <w:t>️ MOIS 2 — Renforcement &amp; Équilibre nerveux</w:t>
            </w:r>
          </w:p>
          <w:p w14:paraId="231D5501" w14:textId="77777777" w:rsidR="004E3B79" w:rsidRPr="00F51FAC" w:rsidRDefault="004E3B79">
            <w:pPr>
              <w:spacing w:before="20" w:after="20"/>
              <w:rPr>
                <w:rFonts w:ascii="Book Antiqua" w:hAnsi="Book Antiqua"/>
              </w:rPr>
            </w:pPr>
          </w:p>
          <w:p w14:paraId="3752D5F7" w14:textId="77777777" w:rsidR="004E3B79" w:rsidRPr="00F51FAC" w:rsidRDefault="004B636E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F51FAC">
              <w:rPr>
                <w:rFonts w:ascii="Book Antiqua" w:hAnsi="Book Antiqua"/>
                <w:b/>
                <w:bCs/>
              </w:rPr>
              <w:t xml:space="preserve">Zinc (cure 6 mois, pharmacie) : </w:t>
            </w:r>
            <w:r w:rsidRPr="00F51FAC">
              <w:rPr>
                <w:rFonts w:ascii="Book Antiqua" w:hAnsi="Book Antiqua"/>
              </w:rPr>
              <w:t>cicatrisation muqueuse intestinale, immunité, système nerveux</w:t>
            </w:r>
          </w:p>
          <w:p w14:paraId="7FE72CF5" w14:textId="77777777" w:rsidR="004E3B79" w:rsidRPr="00F51FAC" w:rsidRDefault="004E3B79">
            <w:pPr>
              <w:spacing w:before="20" w:after="20"/>
              <w:rPr>
                <w:rFonts w:ascii="Book Antiqua" w:hAnsi="Book Antiqua"/>
              </w:rPr>
            </w:pPr>
          </w:p>
          <w:p w14:paraId="62B4B71A" w14:textId="77777777" w:rsidR="004E3B79" w:rsidRPr="00F51FAC" w:rsidRDefault="004B636E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F51FAC">
              <w:rPr>
                <w:rFonts w:ascii="Book Antiqua" w:hAnsi="Book Antiqua"/>
                <w:b/>
                <w:bCs/>
              </w:rPr>
              <w:t xml:space="preserve">Teinture mère Rhodiole : </w:t>
            </w:r>
            <w:r w:rsidRPr="00F51FAC">
              <w:rPr>
                <w:rFonts w:ascii="Book Antiqua" w:hAnsi="Book Antiqua"/>
              </w:rPr>
              <w:t>1 c. à café le matin à jeun sous la langue — adaptogène puissant contre le stress chronique, améliore la résistance à la fatigue et l'anxiété</w:t>
            </w:r>
          </w:p>
          <w:p w14:paraId="49E14347" w14:textId="77777777" w:rsidR="004E3B79" w:rsidRPr="00F51FAC" w:rsidRDefault="004E3B79">
            <w:pPr>
              <w:spacing w:before="20" w:after="20"/>
              <w:rPr>
                <w:rFonts w:ascii="Book Antiqua" w:hAnsi="Book Antiqua"/>
              </w:rPr>
            </w:pPr>
          </w:p>
          <w:p w14:paraId="61DEC4AC" w14:textId="77777777" w:rsidR="004E3B79" w:rsidRPr="00F51FAC" w:rsidRDefault="004B636E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F51FAC">
              <w:rPr>
                <w:rFonts w:ascii="Book Antiqua" w:hAnsi="Book Antiqua"/>
                <w:b/>
                <w:bCs/>
              </w:rPr>
              <w:t xml:space="preserve">Cure Oméga-3 (3 mois) : </w:t>
            </w:r>
            <w:r w:rsidRPr="00F51FAC">
              <w:rPr>
                <w:rFonts w:ascii="Book Antiqua" w:hAnsi="Book Antiqua"/>
              </w:rPr>
              <w:t>anti-inflammatoire puissant — protège la muqueuse intestinale — régule l'axe cerveau-intestin — réduit l'anxiété</w:t>
            </w:r>
          </w:p>
          <w:p w14:paraId="3A2BD812" w14:textId="77777777" w:rsidR="004E3B79" w:rsidRPr="00F51FAC" w:rsidRDefault="004E3B79">
            <w:pPr>
              <w:spacing w:before="20" w:after="20"/>
              <w:rPr>
                <w:rFonts w:ascii="Book Antiqua" w:hAnsi="Book Antiqua"/>
              </w:rPr>
            </w:pPr>
          </w:p>
          <w:p w14:paraId="3F0CFF5C" w14:textId="77777777" w:rsidR="004E3B79" w:rsidRPr="00F51FAC" w:rsidRDefault="004B636E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F51FAC">
              <w:rPr>
                <w:rFonts w:ascii="Book Antiqua" w:hAnsi="Book Antiqua"/>
                <w:b/>
                <w:bCs/>
              </w:rPr>
              <w:t xml:space="preserve">Manganèse-Cobalt Oligosol (pharmacie) : </w:t>
            </w:r>
            <w:r w:rsidRPr="00F51FAC">
              <w:rPr>
                <w:rFonts w:ascii="Book Antiqua" w:hAnsi="Book Antiqua"/>
              </w:rPr>
              <w:t>1 ampoule sous la langue 1 soir sur 2 avant le coucher</w:t>
            </w:r>
          </w:p>
          <w:p w14:paraId="70AD3793" w14:textId="77777777" w:rsidR="004E3B79" w:rsidRPr="00F51FAC" w:rsidRDefault="004B636E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F51FAC">
              <w:rPr>
                <w:rFonts w:ascii="Book Antiqua" w:hAnsi="Book Antiqua"/>
              </w:rPr>
              <w:t>→ Indiqué pour : état anxieux, spasmophilie, profil créatif, cauchemars — correspond au profil de Vincent</w:t>
            </w:r>
          </w:p>
        </w:tc>
      </w:tr>
    </w:tbl>
    <w:p w14:paraId="07D41BEA" w14:textId="77777777" w:rsidR="004E3B79" w:rsidRDefault="004E3B79">
      <w:pPr>
        <w:spacing w:before="40" w:after="80"/>
        <w:rPr>
          <w:rFonts w:ascii="Book Antiqua" w:hAnsi="Book Antiqua"/>
        </w:rPr>
      </w:pPr>
    </w:p>
    <w:p w14:paraId="6F3F8B2A" w14:textId="77777777" w:rsidR="00F51FAC" w:rsidRDefault="00F51FAC">
      <w:pPr>
        <w:spacing w:before="40" w:after="80"/>
        <w:rPr>
          <w:rFonts w:ascii="Book Antiqua" w:hAnsi="Book Antiqua"/>
        </w:rPr>
      </w:pPr>
    </w:p>
    <w:p w14:paraId="4F7AD8F6" w14:textId="77777777" w:rsidR="008A1CEB" w:rsidRDefault="008A1CEB">
      <w:pPr>
        <w:spacing w:before="40" w:after="80"/>
        <w:rPr>
          <w:rFonts w:ascii="Book Antiqua" w:hAnsi="Book Antiqua"/>
        </w:rPr>
      </w:pPr>
    </w:p>
    <w:p w14:paraId="1DF4D908" w14:textId="77777777" w:rsidR="008A1CEB" w:rsidRPr="00F51FAC" w:rsidRDefault="008A1CEB">
      <w:pPr>
        <w:spacing w:before="40" w:after="80"/>
        <w:rPr>
          <w:rFonts w:ascii="Book Antiqua" w:hAnsi="Book Antiq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E3B79" w:rsidRPr="00F51FAC" w14:paraId="08E5BC89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CABC12" w14:textId="77777777" w:rsidR="004E3B79" w:rsidRPr="00F51FAC" w:rsidRDefault="004B636E">
            <w:pPr>
              <w:spacing w:before="40" w:after="80"/>
              <w:rPr>
                <w:rFonts w:ascii="Book Antiqua" w:hAnsi="Book Antiqua"/>
              </w:rPr>
            </w:pPr>
            <w:r w:rsidRPr="00F51FAC">
              <w:rPr>
                <w:rFonts w:ascii="Segoe UI Symbol" w:hAnsi="Segoe UI Symbol" w:cs="Segoe UI Symbol"/>
                <w:b/>
                <w:bCs/>
              </w:rPr>
              <w:lastRenderedPageBreak/>
              <w:t>🌿</w:t>
            </w:r>
            <w:r w:rsidRPr="00F51FAC">
              <w:rPr>
                <w:rFonts w:ascii="Book Antiqua" w:hAnsi="Book Antiqua"/>
                <w:b/>
                <w:bCs/>
              </w:rPr>
              <w:t xml:space="preserve"> EN LOCAL — Si douleurs digestives et ballonnements persistants</w:t>
            </w:r>
          </w:p>
          <w:p w14:paraId="439DFB72" w14:textId="77777777" w:rsidR="004E3B79" w:rsidRPr="00F51FAC" w:rsidRDefault="004B636E">
            <w:pPr>
              <w:spacing w:before="60" w:after="60"/>
              <w:rPr>
                <w:rFonts w:ascii="Book Antiqua" w:hAnsi="Book Antiqua"/>
              </w:rPr>
            </w:pPr>
            <w:r w:rsidRPr="00F51FAC">
              <w:rPr>
                <w:rFonts w:ascii="Book Antiqua" w:hAnsi="Book Antiqua"/>
              </w:rPr>
              <w:t>Mélanger dans le creux de la main :</w:t>
            </w:r>
          </w:p>
          <w:p w14:paraId="1EC41677" w14:textId="77777777" w:rsidR="004E3B79" w:rsidRPr="00F51FAC" w:rsidRDefault="004B636E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F51FAC">
              <w:rPr>
                <w:rFonts w:ascii="Book Antiqua" w:hAnsi="Book Antiqua"/>
              </w:rPr>
              <w:t>2 gouttes HE Menthe Poivrée</w:t>
            </w:r>
          </w:p>
          <w:p w14:paraId="639E82BC" w14:textId="77777777" w:rsidR="004E3B79" w:rsidRPr="00F51FAC" w:rsidRDefault="004B636E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F51FAC">
              <w:rPr>
                <w:rFonts w:ascii="Book Antiqua" w:hAnsi="Book Antiqua"/>
              </w:rPr>
              <w:t>+ 2 gouttes HE Coriandre OU Basilic</w:t>
            </w:r>
          </w:p>
          <w:p w14:paraId="530A4647" w14:textId="77777777" w:rsidR="004E3B79" w:rsidRPr="00F51FAC" w:rsidRDefault="004B636E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F51FAC">
              <w:rPr>
                <w:rFonts w:ascii="Book Antiqua" w:hAnsi="Book Antiqua"/>
              </w:rPr>
              <w:t>Dans une noisette d'huile végétale (amande ou Calophylle)</w:t>
            </w:r>
          </w:p>
          <w:p w14:paraId="4C3705C8" w14:textId="77777777" w:rsidR="004E3B79" w:rsidRPr="00F51FAC" w:rsidRDefault="004B636E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F51FAC">
              <w:rPr>
                <w:rFonts w:ascii="Book Antiqua" w:hAnsi="Book Antiqua"/>
              </w:rPr>
              <w:t>Masser sur le ventre en cercles dans le sens des aiguilles d'une montre</w:t>
            </w:r>
          </w:p>
          <w:p w14:paraId="75E5AA63" w14:textId="77777777" w:rsidR="004E3B79" w:rsidRPr="00F51FAC" w:rsidRDefault="004E3B79">
            <w:pPr>
              <w:spacing w:before="20" w:after="20"/>
              <w:rPr>
                <w:rFonts w:ascii="Book Antiqua" w:hAnsi="Book Antiqua"/>
              </w:rPr>
            </w:pPr>
          </w:p>
          <w:p w14:paraId="06C684EA" w14:textId="77777777" w:rsidR="004E3B79" w:rsidRPr="00F51FAC" w:rsidRDefault="004B636E">
            <w:pPr>
              <w:spacing w:before="60" w:after="60"/>
              <w:rPr>
                <w:rFonts w:ascii="Book Antiqua" w:hAnsi="Book Antiqua"/>
              </w:rPr>
            </w:pPr>
            <w:r w:rsidRPr="00F51FAC">
              <w:rPr>
                <w:rFonts w:ascii="Segoe UI Symbol" w:hAnsi="Segoe UI Symbol" w:cs="Segoe UI Symbol"/>
                <w:color w:val="E07A5F"/>
              </w:rPr>
              <w:t>⚠</w:t>
            </w:r>
            <w:r w:rsidRPr="00F51FAC">
              <w:rPr>
                <w:rFonts w:ascii="Book Antiqua" w:hAnsi="Book Antiqua"/>
                <w:color w:val="E07A5F"/>
              </w:rPr>
              <w:t>️ HE Menthe Poivrée : déconseillée chez enfants de moins de 6 ans et femmes enceintes. Ne pas appliquer près des yeux.</w:t>
            </w:r>
          </w:p>
        </w:tc>
      </w:tr>
    </w:tbl>
    <w:p w14:paraId="707E77BC" w14:textId="77777777" w:rsidR="004E3B79" w:rsidRPr="00F51FAC" w:rsidRDefault="004E3B79">
      <w:pPr>
        <w:spacing w:before="80" w:after="80"/>
        <w:rPr>
          <w:rFonts w:ascii="Book Antiqua" w:hAnsi="Book Antiq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E3B79" w:rsidRPr="00F51FAC" w14:paraId="0B17A10D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E8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EC44854" w14:textId="77777777" w:rsidR="004E3B79" w:rsidRPr="00F51FAC" w:rsidRDefault="004B636E">
            <w:pPr>
              <w:rPr>
                <w:rFonts w:ascii="Book Antiqua" w:hAnsi="Book Antiqua"/>
              </w:rPr>
            </w:pPr>
            <w:r w:rsidRPr="00F51FAC">
              <w:rPr>
                <w:rFonts w:ascii="Segoe UI Symbol" w:hAnsi="Segoe UI Symbol" w:cs="Segoe UI Symbol"/>
                <w:b/>
                <w:bCs/>
                <w:color w:val="2E4057"/>
                <w:sz w:val="22"/>
                <w:szCs w:val="22"/>
              </w:rPr>
              <w:t>🏃</w:t>
            </w:r>
            <w:r w:rsidRPr="00F51FAC">
              <w:rPr>
                <w:rFonts w:ascii="Book Antiqua" w:hAnsi="Book Antiqua"/>
                <w:b/>
                <w:bCs/>
                <w:color w:val="2E4057"/>
                <w:sz w:val="22"/>
                <w:szCs w:val="22"/>
              </w:rPr>
              <w:t xml:space="preserve"> 3. HYGIÈNE DE VIE</w:t>
            </w:r>
          </w:p>
        </w:tc>
      </w:tr>
    </w:tbl>
    <w:p w14:paraId="248A1DBB" w14:textId="77777777" w:rsidR="004E3B79" w:rsidRPr="00F51FAC" w:rsidRDefault="004E3B79">
      <w:pPr>
        <w:spacing w:before="40" w:after="80"/>
        <w:rPr>
          <w:rFonts w:ascii="Book Antiqua" w:hAnsi="Book Antiq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E3B79" w:rsidRPr="00F51FAC" w14:paraId="4E7E1D06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A356A3" w14:textId="77777777" w:rsidR="004E3B79" w:rsidRPr="00F51FAC" w:rsidRDefault="004B636E">
            <w:pPr>
              <w:spacing w:before="40" w:after="80"/>
              <w:rPr>
                <w:rFonts w:ascii="Book Antiqua" w:hAnsi="Book Antiqua"/>
              </w:rPr>
            </w:pPr>
            <w:r w:rsidRPr="00F51FAC">
              <w:rPr>
                <w:rFonts w:ascii="Book Antiqua" w:hAnsi="Book Antiqua"/>
                <w:b/>
                <w:bCs/>
              </w:rPr>
              <w:t>ACTIVITÉ PHYSIQUE</w:t>
            </w:r>
          </w:p>
          <w:p w14:paraId="523FA4E6" w14:textId="77777777" w:rsidR="004E3B79" w:rsidRPr="00F51FAC" w:rsidRDefault="004B636E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F51FAC">
              <w:rPr>
                <w:rFonts w:ascii="Book Antiqua" w:hAnsi="Book Antiqua"/>
              </w:rPr>
              <w:t>Marcher le plus possible au quotidien (minimum 7 000-10 000 pas/jour)</w:t>
            </w:r>
          </w:p>
          <w:p w14:paraId="6EA5E4CB" w14:textId="77777777" w:rsidR="004E3B79" w:rsidRPr="00F51FAC" w:rsidRDefault="004B636E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F51FAC">
              <w:rPr>
                <w:rFonts w:ascii="Book Antiqua" w:hAnsi="Book Antiqua"/>
              </w:rPr>
              <w:t>Reprendre une activité sportive quand l'énergie le permet</w:t>
            </w:r>
          </w:p>
          <w:p w14:paraId="6D472665" w14:textId="77777777" w:rsidR="004E3B79" w:rsidRPr="00F51FAC" w:rsidRDefault="004B636E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F51FAC">
              <w:rPr>
                <w:rFonts w:ascii="Book Antiqua" w:hAnsi="Book Antiqua"/>
                <w:b/>
                <w:bCs/>
              </w:rPr>
              <w:t xml:space="preserve">Le sport est essentiel pour Vincent : </w:t>
            </w:r>
            <w:r w:rsidRPr="00F51FAC">
              <w:rPr>
                <w:rFonts w:ascii="Book Antiqua" w:hAnsi="Book Antiqua"/>
              </w:rPr>
              <w:t>libère les tensions, réduit le cortisol, améliore la sérotonine intestinale</w:t>
            </w:r>
          </w:p>
          <w:p w14:paraId="5D98EB0C" w14:textId="77777777" w:rsidR="004E3B79" w:rsidRPr="00F51FAC" w:rsidRDefault="004B636E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F51FAC">
              <w:rPr>
                <w:rFonts w:ascii="Book Antiqua" w:hAnsi="Book Antiqua"/>
              </w:rPr>
              <w:t>Yoga/Pilates : particulièrement adapté (gestion stress + conscience corporelle — cohérent avec la formation ostéo)</w:t>
            </w:r>
          </w:p>
        </w:tc>
      </w:tr>
    </w:tbl>
    <w:p w14:paraId="572C5E13" w14:textId="77777777" w:rsidR="004E3B79" w:rsidRPr="00F51FAC" w:rsidRDefault="004E3B79">
      <w:pPr>
        <w:spacing w:before="40" w:after="80"/>
        <w:rPr>
          <w:rFonts w:ascii="Book Antiqua" w:hAnsi="Book Antiq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E3B79" w:rsidRPr="00F51FAC" w14:paraId="1887CE14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E8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C21D225" w14:textId="77777777" w:rsidR="004E3B79" w:rsidRPr="00F51FAC" w:rsidRDefault="004B636E">
            <w:pPr>
              <w:rPr>
                <w:rFonts w:ascii="Book Antiqua" w:hAnsi="Book Antiqua"/>
              </w:rPr>
            </w:pPr>
            <w:r w:rsidRPr="00F51FAC">
              <w:rPr>
                <w:rFonts w:ascii="Book Antiqua" w:hAnsi="Book Antiqua" w:cs="Book Antiqua"/>
                <w:b/>
                <w:bCs/>
                <w:color w:val="2E4057"/>
                <w:sz w:val="22"/>
                <w:szCs w:val="22"/>
              </w:rPr>
              <w:t>🧠</w:t>
            </w:r>
            <w:r w:rsidRPr="00F51FAC">
              <w:rPr>
                <w:rFonts w:ascii="Book Antiqua" w:hAnsi="Book Antiqua"/>
                <w:b/>
                <w:bCs/>
                <w:color w:val="2E4057"/>
                <w:sz w:val="22"/>
                <w:szCs w:val="22"/>
              </w:rPr>
              <w:t xml:space="preserve"> 4. GESTION DU STRESS — CRUCIAL POUR VINCENT</w:t>
            </w:r>
          </w:p>
        </w:tc>
      </w:tr>
    </w:tbl>
    <w:p w14:paraId="2CF999AD" w14:textId="77777777" w:rsidR="004E3B79" w:rsidRPr="00F51FAC" w:rsidRDefault="004E3B79">
      <w:pPr>
        <w:spacing w:before="40" w:after="80"/>
        <w:rPr>
          <w:rFonts w:ascii="Book Antiqua" w:hAnsi="Book Antiq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E3B79" w:rsidRPr="00F51FAC" w14:paraId="75A0AB57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895577" w14:textId="77777777" w:rsidR="004E3B79" w:rsidRPr="00F51FAC" w:rsidRDefault="004B636E">
            <w:pPr>
              <w:spacing w:before="60" w:after="60"/>
              <w:rPr>
                <w:rFonts w:ascii="Book Antiqua" w:hAnsi="Book Antiqua"/>
              </w:rPr>
            </w:pPr>
            <w:r w:rsidRPr="00F51FAC">
              <w:rPr>
                <w:rFonts w:ascii="Segoe UI Symbol" w:hAnsi="Segoe UI Symbol" w:cs="Segoe UI Symbol"/>
              </w:rPr>
              <w:t>⚠</w:t>
            </w:r>
            <w:r w:rsidRPr="00F51FAC">
              <w:rPr>
                <w:rFonts w:ascii="Book Antiqua" w:hAnsi="Book Antiqua"/>
              </w:rPr>
              <w:t>️ Le stress de Vincent a une double origine : pression académique + souffrance de la non-reconnaissance paternelle. Ces deux sources alimentent un cortisol chronique qui entretient directement les troubles digestifs via l'axe cerveau-intestin.</w:t>
            </w:r>
          </w:p>
        </w:tc>
      </w:tr>
    </w:tbl>
    <w:p w14:paraId="2FDA2536" w14:textId="77777777" w:rsidR="004E3B79" w:rsidRPr="00F51FAC" w:rsidRDefault="004E3B79">
      <w:pPr>
        <w:spacing w:before="40" w:after="80"/>
        <w:rPr>
          <w:rFonts w:ascii="Book Antiqua" w:hAnsi="Book Antiq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E3B79" w:rsidRPr="00F51FAC" w14:paraId="75566FF3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D26527" w14:textId="77777777" w:rsidR="004E3B79" w:rsidRPr="00F51FAC" w:rsidRDefault="004B636E">
            <w:pPr>
              <w:spacing w:before="40" w:after="80"/>
              <w:rPr>
                <w:rFonts w:ascii="Book Antiqua" w:hAnsi="Book Antiqua"/>
              </w:rPr>
            </w:pPr>
            <w:r w:rsidRPr="00F51FAC">
              <w:rPr>
                <w:rFonts w:ascii="Book Antiqua" w:hAnsi="Book Antiqua"/>
                <w:b/>
                <w:bCs/>
              </w:rPr>
              <w:t>COHÉRENCE CARDIAQUE / RESPIRATION</w:t>
            </w:r>
          </w:p>
          <w:p w14:paraId="487F6F85" w14:textId="77777777" w:rsidR="004E3B79" w:rsidRPr="00F51FAC" w:rsidRDefault="004B636E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F51FAC">
              <w:rPr>
                <w:rFonts w:ascii="Book Antiqua" w:hAnsi="Book Antiqua"/>
              </w:rPr>
              <w:t>5 min × 3 fois/jour (matin, midi, soir)</w:t>
            </w:r>
          </w:p>
          <w:p w14:paraId="5BE61FCD" w14:textId="77777777" w:rsidR="004E3B79" w:rsidRPr="00F51FAC" w:rsidRDefault="004B636E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F51FAC">
              <w:rPr>
                <w:rFonts w:ascii="Book Antiqua" w:hAnsi="Book Antiqua"/>
              </w:rPr>
              <w:t>Méthode 365 : 3 fois/jour, 6 respirations/minute, pendant 5 minutes</w:t>
            </w:r>
          </w:p>
          <w:p w14:paraId="265ED730" w14:textId="77777777" w:rsidR="004E3B79" w:rsidRPr="00F51FAC" w:rsidRDefault="004B636E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F51FAC">
              <w:rPr>
                <w:rFonts w:ascii="Book Antiqua" w:hAnsi="Book Antiqua"/>
              </w:rPr>
              <w:t>Application : RespiRelax+ ou Kardia</w:t>
            </w:r>
          </w:p>
          <w:p w14:paraId="1F720C81" w14:textId="77777777" w:rsidR="004E3B79" w:rsidRPr="00F51FAC" w:rsidRDefault="004B636E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F51FAC">
              <w:rPr>
                <w:rFonts w:ascii="Book Antiqua" w:hAnsi="Book Antiqua"/>
                <w:b/>
                <w:bCs/>
              </w:rPr>
              <w:t xml:space="preserve">Bénéfices pour Vincent : </w:t>
            </w:r>
            <w:r w:rsidRPr="00F51FAC">
              <w:rPr>
                <w:rFonts w:ascii="Book Antiqua" w:hAnsi="Book Antiqua"/>
              </w:rPr>
              <w:t>régule le cortisol, diminue l'hypersensibilité viscérale, améliore le transit, réduit l'anxiété</w:t>
            </w:r>
          </w:p>
        </w:tc>
      </w:tr>
    </w:tbl>
    <w:p w14:paraId="1011BB3C" w14:textId="77777777" w:rsidR="004E3B79" w:rsidRPr="00F51FAC" w:rsidRDefault="004E3B79">
      <w:pPr>
        <w:spacing w:before="40" w:after="80"/>
        <w:rPr>
          <w:rFonts w:ascii="Book Antiqua" w:hAnsi="Book Antiq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E3B79" w:rsidRPr="00F51FAC" w14:paraId="78613787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48AD50" w14:textId="77777777" w:rsidR="004E3B79" w:rsidRPr="00F51FAC" w:rsidRDefault="004B636E">
            <w:pPr>
              <w:spacing w:before="40" w:after="80"/>
              <w:rPr>
                <w:rFonts w:ascii="Book Antiqua" w:hAnsi="Book Antiqua"/>
              </w:rPr>
            </w:pPr>
            <w:r w:rsidRPr="00F51FAC">
              <w:rPr>
                <w:rFonts w:ascii="Book Antiqua" w:hAnsi="Book Antiqua"/>
                <w:b/>
                <w:bCs/>
              </w:rPr>
              <w:t>ACCOMPAGNEMENT ÉMOTIONNEL (recommandé)</w:t>
            </w:r>
          </w:p>
          <w:p w14:paraId="662D9899" w14:textId="77777777" w:rsidR="004E3B79" w:rsidRPr="00F51FAC" w:rsidRDefault="004B636E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F51FAC">
              <w:rPr>
                <w:rFonts w:ascii="Book Antiqua" w:hAnsi="Book Antiqua"/>
                <w:b/>
                <w:bCs/>
              </w:rPr>
              <w:t xml:space="preserve">Psychologue ou thérapeute : </w:t>
            </w:r>
            <w:r w:rsidRPr="00F51FAC">
              <w:rPr>
                <w:rFonts w:ascii="Book Antiqua" w:hAnsi="Book Antiqua"/>
              </w:rPr>
              <w:t>la souffrance liée au regard paternel dépasse le champ de la naturopathie — orientation vivement conseillée</w:t>
            </w:r>
          </w:p>
          <w:p w14:paraId="7E440ACF" w14:textId="77777777" w:rsidR="004E3B79" w:rsidRPr="00F51FAC" w:rsidRDefault="004B636E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F51FAC">
              <w:rPr>
                <w:rFonts w:ascii="Book Antiqua" w:hAnsi="Book Antiqua"/>
              </w:rPr>
              <w:t>Travail sur l'estime de soi et la légitimité de ses choix de vie</w:t>
            </w:r>
          </w:p>
          <w:p w14:paraId="135F9040" w14:textId="77777777" w:rsidR="004E3B79" w:rsidRPr="00F51FAC" w:rsidRDefault="004B636E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F51FAC">
              <w:rPr>
                <w:rFonts w:ascii="Book Antiqua" w:hAnsi="Book Antiqua"/>
              </w:rPr>
              <w:t>Thérapies adaptées : TCC, ACT, sophrologie</w:t>
            </w:r>
          </w:p>
          <w:p w14:paraId="542DB40D" w14:textId="77777777" w:rsidR="004E3B79" w:rsidRPr="00F51FAC" w:rsidRDefault="004B636E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F51FAC">
              <w:rPr>
                <w:rFonts w:ascii="Book Antiqua" w:hAnsi="Book Antiqua"/>
                <w:b/>
                <w:bCs/>
              </w:rPr>
              <w:t xml:space="preserve">Note : </w:t>
            </w:r>
            <w:r w:rsidRPr="00F51FAC">
              <w:rPr>
                <w:rFonts w:ascii="Book Antiqua" w:hAnsi="Book Antiqua"/>
              </w:rPr>
              <w:t>sa formation en ostéopathie lui donne des outils de conscience corporelle précieux — les valoriser</w:t>
            </w:r>
          </w:p>
        </w:tc>
      </w:tr>
    </w:tbl>
    <w:p w14:paraId="449C29F5" w14:textId="77777777" w:rsidR="004E3B79" w:rsidRDefault="004E3B79">
      <w:pPr>
        <w:spacing w:before="40" w:after="80"/>
        <w:rPr>
          <w:rFonts w:ascii="Book Antiqua" w:hAnsi="Book Antiqua"/>
        </w:rPr>
      </w:pPr>
    </w:p>
    <w:p w14:paraId="360275D8" w14:textId="77777777" w:rsidR="00F51FAC" w:rsidRPr="00F51FAC" w:rsidRDefault="00F51FAC">
      <w:pPr>
        <w:spacing w:before="40" w:after="80"/>
        <w:rPr>
          <w:rFonts w:ascii="Book Antiqua" w:hAnsi="Book Antiq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E3B79" w:rsidRPr="00F51FAC" w14:paraId="1CFDADFA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6FB125" w14:textId="77777777" w:rsidR="004E3B79" w:rsidRPr="00F51FAC" w:rsidRDefault="004B636E">
            <w:pPr>
              <w:spacing w:before="40" w:after="80"/>
              <w:rPr>
                <w:rFonts w:ascii="Book Antiqua" w:hAnsi="Book Antiqua"/>
              </w:rPr>
            </w:pPr>
            <w:r w:rsidRPr="00F51FAC">
              <w:rPr>
                <w:rFonts w:ascii="Book Antiqua" w:hAnsi="Book Antiqua"/>
                <w:b/>
                <w:bCs/>
              </w:rPr>
              <w:lastRenderedPageBreak/>
              <w:t>SOMMEIL</w:t>
            </w:r>
          </w:p>
          <w:p w14:paraId="32EB8B78" w14:textId="77777777" w:rsidR="004E3B79" w:rsidRPr="00F51FAC" w:rsidRDefault="004B636E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F51FAC">
              <w:rPr>
                <w:rFonts w:ascii="Book Antiqua" w:hAnsi="Book Antiqua"/>
              </w:rPr>
              <w:t>Coucher à heure fixe — chambre fraîche (18-19°C), obscurité totale</w:t>
            </w:r>
          </w:p>
          <w:p w14:paraId="115248D2" w14:textId="77777777" w:rsidR="004E3B79" w:rsidRPr="00F51FAC" w:rsidRDefault="004B636E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F51FAC">
              <w:rPr>
                <w:rFonts w:ascii="Book Antiqua" w:hAnsi="Book Antiqua"/>
              </w:rPr>
              <w:t>Rituel du soir : infusion (camomille, mélisse, passiflore) + lecture + pas d'écrans 1h avant</w:t>
            </w:r>
          </w:p>
          <w:p w14:paraId="1CC06C0B" w14:textId="77777777" w:rsidR="004E3B79" w:rsidRPr="00F51FAC" w:rsidRDefault="004B636E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F51FAC">
              <w:rPr>
                <w:rFonts w:ascii="Book Antiqua" w:hAnsi="Book Antiqua"/>
              </w:rPr>
              <w:t>Le Manganèse-Cobalt Oligosol (soir) et la Teinture mère Lotier Corniculé aideront sur la qualité du sommeil et les cauchemars</w:t>
            </w:r>
          </w:p>
        </w:tc>
      </w:tr>
    </w:tbl>
    <w:p w14:paraId="4B080A57" w14:textId="7C89F057" w:rsidR="004E3B79" w:rsidRPr="00F51FAC" w:rsidRDefault="004E3B79">
      <w:pPr>
        <w:spacing w:before="80" w:after="80"/>
        <w:rPr>
          <w:rFonts w:ascii="Book Antiqua" w:hAnsi="Book Antiq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4E3B79" w:rsidRPr="00F51FAC" w14:paraId="191D2145" w14:textId="77777777">
        <w:tc>
          <w:tcPr>
            <w:tcW w:w="0" w:type="auto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E8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E818021" w14:textId="6BF113C7" w:rsidR="004E3B79" w:rsidRPr="00F51FAC" w:rsidRDefault="004B636E">
            <w:pPr>
              <w:rPr>
                <w:rFonts w:ascii="Book Antiqua" w:hAnsi="Book Antiqua"/>
              </w:rPr>
            </w:pPr>
            <w:r w:rsidRPr="00F51FAC">
              <w:rPr>
                <w:rFonts w:ascii="Segoe UI Symbol" w:hAnsi="Segoe UI Symbol" w:cs="Segoe UI Symbol"/>
                <w:b/>
                <w:bCs/>
                <w:color w:val="2E4057"/>
                <w:sz w:val="22"/>
                <w:szCs w:val="22"/>
              </w:rPr>
              <w:t>🔬</w:t>
            </w:r>
            <w:r w:rsidRPr="00F51FAC">
              <w:rPr>
                <w:rFonts w:ascii="Book Antiqua" w:hAnsi="Book Antiqua"/>
                <w:b/>
                <w:bCs/>
                <w:color w:val="2E4057"/>
                <w:sz w:val="22"/>
                <w:szCs w:val="22"/>
              </w:rPr>
              <w:t xml:space="preserve"> 5. BILAN SANGUIN À DEMANDER AU MÉDECIN</w:t>
            </w:r>
          </w:p>
        </w:tc>
      </w:tr>
      <w:tr w:rsidR="004E3B79" w:rsidRPr="00F51FAC" w14:paraId="093C2065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921F26" w14:textId="77777777" w:rsidR="004E3B79" w:rsidRPr="00F51FAC" w:rsidRDefault="004B636E">
            <w:pPr>
              <w:spacing w:before="60" w:after="60"/>
              <w:rPr>
                <w:rFonts w:ascii="Book Antiqua" w:hAnsi="Book Antiqua"/>
              </w:rPr>
            </w:pPr>
            <w:r w:rsidRPr="00F51FAC">
              <w:rPr>
                <w:rFonts w:ascii="Book Antiqua" w:hAnsi="Book Antiqua"/>
                <w:b/>
                <w:bCs/>
              </w:rPr>
              <w:t>Marqueurs digestifs &amp; immuns</w:t>
            </w:r>
          </w:p>
          <w:p w14:paraId="39C1A86E" w14:textId="77777777" w:rsidR="004E3B79" w:rsidRPr="00F51FAC" w:rsidRDefault="004B636E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F51FAC">
              <w:rPr>
                <w:rFonts w:ascii="Book Antiqua" w:hAnsi="Book Antiqua"/>
              </w:rPr>
              <w:t>Anticorps anti-transglutaminase IgA et IgG (cœliaquie)</w:t>
            </w:r>
          </w:p>
          <w:p w14:paraId="55676392" w14:textId="77777777" w:rsidR="004E3B79" w:rsidRPr="00F51FAC" w:rsidRDefault="004B636E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F51FAC">
              <w:rPr>
                <w:rFonts w:ascii="Book Antiqua" w:hAnsi="Book Antiqua"/>
              </w:rPr>
              <w:t>IgA totales</w:t>
            </w:r>
          </w:p>
          <w:p w14:paraId="7A63A92F" w14:textId="77777777" w:rsidR="004E3B79" w:rsidRPr="00F51FAC" w:rsidRDefault="004B636E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F51FAC">
              <w:rPr>
                <w:rFonts w:ascii="Book Antiqua" w:hAnsi="Book Antiqua"/>
              </w:rPr>
              <w:t>CRP ultra-sensible (inflammation chronique)</w:t>
            </w:r>
          </w:p>
          <w:p w14:paraId="5C5E6569" w14:textId="77777777" w:rsidR="004E3B79" w:rsidRPr="00F51FAC" w:rsidRDefault="004B636E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F51FAC">
              <w:rPr>
                <w:rFonts w:ascii="Book Antiqua" w:hAnsi="Book Antiqua"/>
              </w:rPr>
              <w:t>Calprotectine fécale (inflammation intestinale)</w:t>
            </w:r>
          </w:p>
          <w:p w14:paraId="2C655838" w14:textId="77777777" w:rsidR="004E3B79" w:rsidRPr="00F51FAC" w:rsidRDefault="004B636E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F51FAC">
              <w:rPr>
                <w:rFonts w:ascii="Book Antiqua" w:hAnsi="Book Antiqua"/>
              </w:rPr>
              <w:t>Zinc (cicatrisation muqueuse)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F62579" w14:textId="5B3CB85C" w:rsidR="004E3B79" w:rsidRPr="00F51FAC" w:rsidRDefault="004B636E">
            <w:pPr>
              <w:spacing w:before="60" w:after="60"/>
              <w:rPr>
                <w:rFonts w:ascii="Book Antiqua" w:hAnsi="Book Antiqua"/>
              </w:rPr>
            </w:pPr>
            <w:r w:rsidRPr="00F51FAC">
              <w:rPr>
                <w:rFonts w:ascii="Book Antiqua" w:hAnsi="Book Antiqua"/>
                <w:b/>
                <w:bCs/>
              </w:rPr>
              <w:t>Marqueurs généraux</w:t>
            </w:r>
          </w:p>
          <w:p w14:paraId="6C087795" w14:textId="77777777" w:rsidR="004E3B79" w:rsidRPr="00F51FAC" w:rsidRDefault="004B636E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F51FAC">
              <w:rPr>
                <w:rFonts w:ascii="Book Antiqua" w:hAnsi="Book Antiqua"/>
              </w:rPr>
              <w:t>Magnésium érythrocytaire (stress, spasmophilie)</w:t>
            </w:r>
          </w:p>
          <w:p w14:paraId="1BE08D29" w14:textId="77777777" w:rsidR="004E3B79" w:rsidRPr="00F51FAC" w:rsidRDefault="004B636E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F51FAC">
              <w:rPr>
                <w:rFonts w:ascii="Book Antiqua" w:hAnsi="Book Antiqua"/>
              </w:rPr>
              <w:t>Vitamine D</w:t>
            </w:r>
          </w:p>
          <w:p w14:paraId="1094254E" w14:textId="77777777" w:rsidR="004E3B79" w:rsidRPr="00F51FAC" w:rsidRDefault="004B636E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F51FAC">
              <w:rPr>
                <w:rFonts w:ascii="Book Antiqua" w:hAnsi="Book Antiqua"/>
              </w:rPr>
              <w:t>Vitamines B6, B9, B12 (système nerveux, énergie)</w:t>
            </w:r>
          </w:p>
          <w:p w14:paraId="1E67D8C9" w14:textId="77777777" w:rsidR="004E3B79" w:rsidRPr="00F51FAC" w:rsidRDefault="004B636E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F51FAC">
              <w:rPr>
                <w:rFonts w:ascii="Book Antiqua" w:hAnsi="Book Antiqua"/>
              </w:rPr>
              <w:t>Ferritine (fatigue)</w:t>
            </w:r>
          </w:p>
          <w:p w14:paraId="10F45A62" w14:textId="17F7BCDB" w:rsidR="004E3B79" w:rsidRPr="00F51FAC" w:rsidRDefault="004B636E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F51FAC">
              <w:rPr>
                <w:rFonts w:ascii="Book Antiqua" w:hAnsi="Book Antiqua"/>
              </w:rPr>
              <w:t>Profil acides gras (ratio Oméga-3/Oméga-6)</w:t>
            </w:r>
          </w:p>
        </w:tc>
      </w:tr>
    </w:tbl>
    <w:p w14:paraId="62B37E68" w14:textId="5D8F6E57" w:rsidR="004E3B79" w:rsidRPr="00F51FAC" w:rsidRDefault="004E3B79">
      <w:pPr>
        <w:spacing w:before="80" w:after="80"/>
        <w:rPr>
          <w:rFonts w:ascii="Book Antiqua" w:hAnsi="Book Antiqu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E3B79" w:rsidRPr="00F51FAC" w14:paraId="5BB834D9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055312" w14:textId="77777777" w:rsidR="004E3B79" w:rsidRPr="00F51FAC" w:rsidRDefault="004B636E">
            <w:pPr>
              <w:spacing w:before="40" w:after="100"/>
              <w:rPr>
                <w:rFonts w:ascii="Book Antiqua" w:hAnsi="Book Antiqua"/>
              </w:rPr>
            </w:pPr>
            <w:r w:rsidRPr="00F51FAC">
              <w:rPr>
                <w:rFonts w:ascii="Segoe UI Symbol" w:hAnsi="Segoe UI Symbol" w:cs="Segoe UI Symbol"/>
                <w:b/>
                <w:bCs/>
                <w:color w:val="2E4057"/>
                <w:sz w:val="22"/>
                <w:szCs w:val="22"/>
              </w:rPr>
              <w:t>📝</w:t>
            </w:r>
            <w:r w:rsidRPr="00F51FAC">
              <w:rPr>
                <w:rFonts w:ascii="Book Antiqua" w:hAnsi="Book Antiqua"/>
                <w:b/>
                <w:bCs/>
                <w:color w:val="2E4057"/>
                <w:sz w:val="22"/>
                <w:szCs w:val="22"/>
              </w:rPr>
              <w:t xml:space="preserve"> SYNTHÈSE — LES 8 CLÉS POUR VINCENT</w:t>
            </w:r>
          </w:p>
          <w:p w14:paraId="3650939C" w14:textId="77777777" w:rsidR="004E3B79" w:rsidRPr="00F51FAC" w:rsidRDefault="004B636E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F51FAC">
              <w:rPr>
                <w:rFonts w:ascii="Book Antiqua" w:hAnsi="Book Antiqua"/>
              </w:rPr>
              <w:t>1.  Éviction du gluten (minimum 1 mois) → observer l'évolution des symptômes</w:t>
            </w:r>
          </w:p>
          <w:p w14:paraId="4C3B98BE" w14:textId="77777777" w:rsidR="004E3B79" w:rsidRPr="00F51FAC" w:rsidRDefault="004B636E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F51FAC">
              <w:rPr>
                <w:rFonts w:ascii="Book Antiqua" w:hAnsi="Book Antiqua"/>
              </w:rPr>
              <w:t>2.  Alimentation anti-inflammatoire + chrononutrition (poissons gras, légumes, sans sucre raffiné)</w:t>
            </w:r>
          </w:p>
          <w:p w14:paraId="255F9F65" w14:textId="77777777" w:rsidR="004E3B79" w:rsidRPr="00F51FAC" w:rsidRDefault="004B636E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F51FAC">
              <w:rPr>
                <w:rFonts w:ascii="Book Antiqua" w:hAnsi="Book Antiqua"/>
              </w:rPr>
              <w:t>3.  Restaurer la muqueuse (Confort Intestinal Pranarom → Chlorophylle OU Argile verte)</w:t>
            </w:r>
          </w:p>
          <w:p w14:paraId="6072AE85" w14:textId="77777777" w:rsidR="004E3B79" w:rsidRPr="00F51FAC" w:rsidRDefault="004B636E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F51FAC">
              <w:rPr>
                <w:rFonts w:ascii="Book Antiqua" w:hAnsi="Book Antiqua"/>
              </w:rPr>
              <w:t>4.  Reminéraliser (Eau de mer isotonique + Zinc + Oméga-3)</w:t>
            </w:r>
          </w:p>
          <w:p w14:paraId="2A9E1370" w14:textId="77777777" w:rsidR="004E3B79" w:rsidRPr="00F51FAC" w:rsidRDefault="004B636E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F51FAC">
              <w:rPr>
                <w:rFonts w:ascii="Book Antiqua" w:hAnsi="Book Antiqua"/>
              </w:rPr>
              <w:t>5.  Gérer le stress chronique (Rhodiole + cohérence cardiaque + Lotier Corniculé)</w:t>
            </w:r>
          </w:p>
          <w:p w14:paraId="0D5C717A" w14:textId="77777777" w:rsidR="004E3B79" w:rsidRPr="00F51FAC" w:rsidRDefault="004B636E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F51FAC">
              <w:rPr>
                <w:rFonts w:ascii="Book Antiqua" w:hAnsi="Book Antiqua"/>
              </w:rPr>
              <w:t>6.  Équilibre nerveux (Manganèse-Cobalt Oligosol — anxiété, sommeil, cauchemars)</w:t>
            </w:r>
          </w:p>
          <w:p w14:paraId="2E7A1B3B" w14:textId="77777777" w:rsidR="004E3B79" w:rsidRPr="00F51FAC" w:rsidRDefault="004B636E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F51FAC">
              <w:rPr>
                <w:rFonts w:ascii="Book Antiqua" w:hAnsi="Book Antiqua"/>
              </w:rPr>
              <w:t>7.  Accompagnement émotionnel (psychologue/thérapeute pour la dimension paternelle)</w:t>
            </w:r>
          </w:p>
          <w:p w14:paraId="1D736BF8" w14:textId="77777777" w:rsidR="004E3B79" w:rsidRPr="00F51FAC" w:rsidRDefault="004B636E">
            <w:pPr>
              <w:pStyle w:val="Paragraphedeliste"/>
              <w:numPr>
                <w:ilvl w:val="0"/>
                <w:numId w:val="2"/>
              </w:numPr>
              <w:spacing w:before="40" w:after="40"/>
              <w:rPr>
                <w:rFonts w:ascii="Book Antiqua" w:hAnsi="Book Antiqua"/>
              </w:rPr>
            </w:pPr>
            <w:r w:rsidRPr="00F51FAC">
              <w:rPr>
                <w:rFonts w:ascii="Book Antiqua" w:hAnsi="Book Antiqua"/>
              </w:rPr>
              <w:t>8.  Activité physique régulière (marche + yoga/pilates — libération du stress)</w:t>
            </w:r>
          </w:p>
          <w:p w14:paraId="7001D225" w14:textId="77777777" w:rsidR="004E3B79" w:rsidRPr="00F51FAC" w:rsidRDefault="004E3B79">
            <w:pPr>
              <w:spacing w:before="60" w:after="40"/>
              <w:rPr>
                <w:rFonts w:ascii="Book Antiqua" w:hAnsi="Book Antiqua"/>
              </w:rPr>
            </w:pPr>
          </w:p>
          <w:p w14:paraId="10E7D978" w14:textId="77777777" w:rsidR="004E3B79" w:rsidRPr="00F51FAC" w:rsidRDefault="004B636E">
            <w:pPr>
              <w:spacing w:before="40" w:after="20"/>
              <w:jc w:val="center"/>
              <w:rPr>
                <w:rFonts w:ascii="Book Antiqua" w:hAnsi="Book Antiqua"/>
              </w:rPr>
            </w:pPr>
            <w:r w:rsidRPr="00F51FAC">
              <w:rPr>
                <w:rFonts w:ascii="Segoe UI Symbol" w:hAnsi="Segoe UI Symbol" w:cs="Segoe UI Symbol"/>
                <w:b/>
                <w:bCs/>
                <w:color w:val="E07A5F"/>
                <w:sz w:val="22"/>
                <w:szCs w:val="22"/>
              </w:rPr>
              <w:t>🌿</w:t>
            </w:r>
            <w:r w:rsidRPr="00F51FAC">
              <w:rPr>
                <w:rFonts w:ascii="Book Antiqua" w:hAnsi="Book Antiqua"/>
                <w:b/>
                <w:bCs/>
                <w:color w:val="E07A5F"/>
                <w:sz w:val="22"/>
                <w:szCs w:val="22"/>
              </w:rPr>
              <w:t xml:space="preserve"> L'intestin est le 2ème cerveau.</w:t>
            </w:r>
          </w:p>
          <w:p w14:paraId="298E8605" w14:textId="6CCDDB8B" w:rsidR="004E3B79" w:rsidRPr="00F51FAC" w:rsidRDefault="004B636E">
            <w:pPr>
              <w:jc w:val="center"/>
              <w:rPr>
                <w:rFonts w:ascii="Book Antiqua" w:hAnsi="Book Antiqua"/>
              </w:rPr>
            </w:pPr>
            <w:r w:rsidRPr="00F51FAC">
              <w:rPr>
                <w:rFonts w:ascii="Book Antiqua" w:hAnsi="Book Antiqua"/>
                <w:i/>
                <w:iCs/>
                <w:color w:val="2E4057"/>
              </w:rPr>
              <w:t>Soigner le ventre de Vincent, c'est aussi apaiser ce qu'il porte émotionnellement.</w:t>
            </w:r>
          </w:p>
        </w:tc>
      </w:tr>
    </w:tbl>
    <w:p w14:paraId="44D04A2A" w14:textId="52D62DE5" w:rsidR="004E3B79" w:rsidRPr="00F51FAC" w:rsidRDefault="0051091C">
      <w:pPr>
        <w:spacing w:before="80" w:after="80"/>
        <w:rPr>
          <w:rFonts w:ascii="Book Antiqua" w:hAnsi="Book Antiqua"/>
        </w:rPr>
      </w:pPr>
      <w:r>
        <w:rPr>
          <w:rFonts w:ascii="Book Antiqua" w:hAnsi="Book Antiqua"/>
        </w:rPr>
        <w:t>Bord de mer et forêt = manque d’iode</w:t>
      </w:r>
      <w:r w:rsidR="002A5340" w:rsidRPr="000B7668">
        <w:rPr>
          <w:rFonts w:ascii="Book Antiqua" w:hAnsi="Book Antiqua"/>
          <w:i/>
          <w:iCs/>
          <w:color w:val="2E4057"/>
        </w:rPr>
        <w:drawing>
          <wp:anchor distT="0" distB="0" distL="114300" distR="114300" simplePos="0" relativeHeight="251659264" behindDoc="0" locked="0" layoutInCell="1" allowOverlap="1" wp14:anchorId="7DAB806E" wp14:editId="376AFEC9">
            <wp:simplePos x="0" y="0"/>
            <wp:positionH relativeFrom="column">
              <wp:posOffset>0</wp:posOffset>
            </wp:positionH>
            <wp:positionV relativeFrom="paragraph">
              <wp:posOffset>432435</wp:posOffset>
            </wp:positionV>
            <wp:extent cx="1933575" cy="2732405"/>
            <wp:effectExtent l="0" t="0" r="0" b="0"/>
            <wp:wrapTopAndBottom/>
            <wp:docPr id="133632452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3245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27324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4E3B79" w:rsidRPr="00F51FAC">
      <w:footerReference w:type="default" r:id="rId8"/>
      <w:pgSz w:w="11906" w:h="16838"/>
      <w:pgMar w:top="1000" w:right="1000" w:bottom="1000" w:left="10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CC5A7D" w14:textId="77777777" w:rsidR="004B636E" w:rsidRDefault="004B636E" w:rsidP="00F51FAC">
      <w:r>
        <w:separator/>
      </w:r>
    </w:p>
  </w:endnote>
  <w:endnote w:type="continuationSeparator" w:id="0">
    <w:p w14:paraId="735B9660" w14:textId="77777777" w:rsidR="004B636E" w:rsidRDefault="004B636E" w:rsidP="00F51F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30073354"/>
      <w:docPartObj>
        <w:docPartGallery w:val="Page Numbers (Bottom of Page)"/>
        <w:docPartUnique/>
      </w:docPartObj>
    </w:sdtPr>
    <w:sdtEndPr/>
    <w:sdtContent>
      <w:p w14:paraId="1F898BF2" w14:textId="77777777" w:rsidR="00F51FAC" w:rsidRDefault="00F51FAC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4</w:t>
        </w:r>
        <w:r>
          <w:fldChar w:fldCharType="end"/>
        </w:r>
      </w:p>
    </w:sdtContent>
  </w:sdt>
  <w:p w14:paraId="7ACA87B2" w14:textId="77777777" w:rsidR="00F51FAC" w:rsidRDefault="00F51FA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673EFD" w14:textId="77777777" w:rsidR="004B636E" w:rsidRDefault="004B636E" w:rsidP="00F51FAC">
      <w:r>
        <w:separator/>
      </w:r>
    </w:p>
  </w:footnote>
  <w:footnote w:type="continuationSeparator" w:id="0">
    <w:p w14:paraId="7B821204" w14:textId="77777777" w:rsidR="004B636E" w:rsidRDefault="004B636E" w:rsidP="00F51FA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882CA4"/>
    <w:multiLevelType w:val="hybridMultilevel"/>
    <w:tmpl w:val="BBA410CC"/>
    <w:lvl w:ilvl="0" w:tplc="D86AEA28">
      <w:start w:val="1"/>
      <w:numFmt w:val="bullet"/>
      <w:lvlText w:val="•"/>
      <w:lvlJc w:val="left"/>
      <w:pPr>
        <w:ind w:left="540" w:hanging="260"/>
      </w:pPr>
    </w:lvl>
    <w:lvl w:ilvl="1" w:tplc="A93CDFFE">
      <w:numFmt w:val="decimal"/>
      <w:lvlText w:val=""/>
      <w:lvlJc w:val="left"/>
    </w:lvl>
    <w:lvl w:ilvl="2" w:tplc="A0B60314">
      <w:numFmt w:val="decimal"/>
      <w:lvlText w:val=""/>
      <w:lvlJc w:val="left"/>
    </w:lvl>
    <w:lvl w:ilvl="3" w:tplc="61428BE6">
      <w:numFmt w:val="decimal"/>
      <w:lvlText w:val=""/>
      <w:lvlJc w:val="left"/>
    </w:lvl>
    <w:lvl w:ilvl="4" w:tplc="6548E564">
      <w:numFmt w:val="decimal"/>
      <w:lvlText w:val=""/>
      <w:lvlJc w:val="left"/>
    </w:lvl>
    <w:lvl w:ilvl="5" w:tplc="B8D67FB8">
      <w:numFmt w:val="decimal"/>
      <w:lvlText w:val=""/>
      <w:lvlJc w:val="left"/>
    </w:lvl>
    <w:lvl w:ilvl="6" w:tplc="424A9426">
      <w:numFmt w:val="decimal"/>
      <w:lvlText w:val=""/>
      <w:lvlJc w:val="left"/>
    </w:lvl>
    <w:lvl w:ilvl="7" w:tplc="22F20FCC">
      <w:numFmt w:val="decimal"/>
      <w:lvlText w:val=""/>
      <w:lvlJc w:val="left"/>
    </w:lvl>
    <w:lvl w:ilvl="8" w:tplc="5A1428C0">
      <w:numFmt w:val="decimal"/>
      <w:lvlText w:val=""/>
      <w:lvlJc w:val="left"/>
    </w:lvl>
  </w:abstractNum>
  <w:abstractNum w:abstractNumId="1" w15:restartNumberingAfterBreak="0">
    <w:nsid w:val="743321F4"/>
    <w:multiLevelType w:val="hybridMultilevel"/>
    <w:tmpl w:val="8D927B8E"/>
    <w:lvl w:ilvl="0" w:tplc="7EA4B8F8">
      <w:start w:val="1"/>
      <w:numFmt w:val="bullet"/>
      <w:lvlText w:val="●"/>
      <w:lvlJc w:val="left"/>
      <w:pPr>
        <w:ind w:left="720" w:hanging="360"/>
      </w:pPr>
    </w:lvl>
    <w:lvl w:ilvl="1" w:tplc="978EC87C">
      <w:start w:val="1"/>
      <w:numFmt w:val="bullet"/>
      <w:lvlText w:val="○"/>
      <w:lvlJc w:val="left"/>
      <w:pPr>
        <w:ind w:left="1440" w:hanging="360"/>
      </w:pPr>
    </w:lvl>
    <w:lvl w:ilvl="2" w:tplc="EDD0EC9E">
      <w:start w:val="1"/>
      <w:numFmt w:val="bullet"/>
      <w:lvlText w:val="■"/>
      <w:lvlJc w:val="left"/>
      <w:pPr>
        <w:ind w:left="2160" w:hanging="360"/>
      </w:pPr>
    </w:lvl>
    <w:lvl w:ilvl="3" w:tplc="E8242ED2">
      <w:start w:val="1"/>
      <w:numFmt w:val="bullet"/>
      <w:lvlText w:val="●"/>
      <w:lvlJc w:val="left"/>
      <w:pPr>
        <w:ind w:left="2880" w:hanging="360"/>
      </w:pPr>
    </w:lvl>
    <w:lvl w:ilvl="4" w:tplc="B950E422">
      <w:start w:val="1"/>
      <w:numFmt w:val="bullet"/>
      <w:lvlText w:val="○"/>
      <w:lvlJc w:val="left"/>
      <w:pPr>
        <w:ind w:left="3600" w:hanging="360"/>
      </w:pPr>
    </w:lvl>
    <w:lvl w:ilvl="5" w:tplc="A9141650">
      <w:start w:val="1"/>
      <w:numFmt w:val="bullet"/>
      <w:lvlText w:val="■"/>
      <w:lvlJc w:val="left"/>
      <w:pPr>
        <w:ind w:left="4320" w:hanging="360"/>
      </w:pPr>
    </w:lvl>
    <w:lvl w:ilvl="6" w:tplc="68AC2086">
      <w:start w:val="1"/>
      <w:numFmt w:val="bullet"/>
      <w:lvlText w:val="●"/>
      <w:lvlJc w:val="left"/>
      <w:pPr>
        <w:ind w:left="5040" w:hanging="360"/>
      </w:pPr>
    </w:lvl>
    <w:lvl w:ilvl="7" w:tplc="223EF5A6">
      <w:start w:val="1"/>
      <w:numFmt w:val="bullet"/>
      <w:lvlText w:val="●"/>
      <w:lvlJc w:val="left"/>
      <w:pPr>
        <w:ind w:left="5760" w:hanging="360"/>
      </w:pPr>
    </w:lvl>
    <w:lvl w:ilvl="8" w:tplc="7A4C58AE">
      <w:start w:val="1"/>
      <w:numFmt w:val="bullet"/>
      <w:lvlText w:val="●"/>
      <w:lvlJc w:val="left"/>
      <w:pPr>
        <w:ind w:left="6480" w:hanging="360"/>
      </w:pPr>
    </w:lvl>
  </w:abstractNum>
  <w:num w:numId="1" w16cid:durableId="587352637">
    <w:abstractNumId w:val="1"/>
    <w:lvlOverride w:ilvl="0">
      <w:startOverride w:val="1"/>
    </w:lvlOverride>
  </w:num>
  <w:num w:numId="2" w16cid:durableId="8369352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3B79"/>
    <w:rsid w:val="000B7668"/>
    <w:rsid w:val="002A5340"/>
    <w:rsid w:val="004B636E"/>
    <w:rsid w:val="004E3B79"/>
    <w:rsid w:val="0051091C"/>
    <w:rsid w:val="0075180C"/>
    <w:rsid w:val="00751F37"/>
    <w:rsid w:val="00807DB1"/>
    <w:rsid w:val="008A1CEB"/>
    <w:rsid w:val="00936E37"/>
    <w:rsid w:val="00B84C9A"/>
    <w:rsid w:val="00DA27FC"/>
    <w:rsid w:val="00F51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29F279"/>
  <w15:docId w15:val="{0F6FDD28-D94E-4E11-B256-9C3C88D59E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qFormat/>
    <w:pPr>
      <w:outlineLvl w:val="3"/>
    </w:pPr>
    <w:rPr>
      <w:i/>
      <w:iCs/>
      <w:color w:val="2E74B5"/>
    </w:rPr>
  </w:style>
  <w:style w:type="paragraph" w:styleId="Titre5">
    <w:name w:val="heading 5"/>
    <w:qFormat/>
    <w:pPr>
      <w:outlineLvl w:val="4"/>
    </w:pPr>
    <w:rPr>
      <w:color w:val="2E74B5"/>
    </w:rPr>
  </w:style>
  <w:style w:type="paragraph" w:styleId="Titre6">
    <w:name w:val="heading 6"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F51FAC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F51FAC"/>
  </w:style>
  <w:style w:type="paragraph" w:styleId="Pieddepage">
    <w:name w:val="footer"/>
    <w:basedOn w:val="Normal"/>
    <w:link w:val="PieddepageCar"/>
    <w:uiPriority w:val="99"/>
    <w:unhideWhenUsed/>
    <w:rsid w:val="00F51FAC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F51F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2258</Words>
  <Characters>12420</Characters>
  <Application>Microsoft Office Word</Application>
  <DocSecurity>0</DocSecurity>
  <Lines>103</Lines>
  <Paragraphs>29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SCCM</Company>
  <LinksUpToDate>false</LinksUpToDate>
  <CharactersWithSpaces>14649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PERRIN Fabien</cp:lastModifiedBy>
  <cp:revision>2</cp:revision>
  <dcterms:created xsi:type="dcterms:W3CDTF">2026-03-06T12:17:00Z</dcterms:created>
  <dcterms:modified xsi:type="dcterms:W3CDTF">2026-03-06T12:17:00Z</dcterms:modified>
</cp:coreProperties>
</file>