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55EAA9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1E6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2CCE14" w14:textId="77777777" w:rsidR="007B7C85" w:rsidRPr="00AB0CE1" w:rsidRDefault="00AF52D0">
            <w:pPr>
              <w:jc w:val="center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FFFFFF"/>
                <w:sz w:val="32"/>
                <w:szCs w:val="32"/>
              </w:rPr>
              <w:t>CAS PRATIQUE - VIRGINIE</w:t>
            </w:r>
          </w:p>
        </w:tc>
      </w:tr>
    </w:tbl>
    <w:p w14:paraId="268059AA" w14:textId="77777777" w:rsidR="007B7C85" w:rsidRPr="00AB0CE1" w:rsidRDefault="007B7C85">
      <w:pPr>
        <w:spacing w:after="200"/>
        <w:rPr>
          <w:rFonts w:ascii="Book Antiqua" w:hAnsi="Book Antiqua"/>
        </w:rPr>
      </w:pPr>
    </w:p>
    <w:p w14:paraId="24FC99D7" w14:textId="77777777" w:rsidR="007B7C85" w:rsidRPr="00AB0CE1" w:rsidRDefault="00AF52D0">
      <w:pPr>
        <w:spacing w:after="200"/>
        <w:jc w:val="center"/>
        <w:rPr>
          <w:rFonts w:ascii="Book Antiqua" w:hAnsi="Book Antiqua"/>
        </w:rPr>
      </w:pPr>
      <w:r w:rsidRPr="00AB0CE1">
        <w:rPr>
          <w:rFonts w:ascii="Book Antiqua" w:eastAsia="Arial" w:hAnsi="Book Antiqua" w:cs="Arial"/>
          <w:b/>
          <w:bCs/>
          <w:color w:val="7F8C8D"/>
          <w:sz w:val="24"/>
          <w:szCs w:val="24"/>
        </w:rPr>
        <w:t xml:space="preserve">SPM + SURPOIDS + </w:t>
      </w:r>
      <w:proofErr w:type="spellStart"/>
      <w:r w:rsidRPr="00AB0CE1">
        <w:rPr>
          <w:rFonts w:ascii="Book Antiqua" w:eastAsia="Arial" w:hAnsi="Book Antiqua" w:cs="Arial"/>
          <w:b/>
          <w:bCs/>
          <w:color w:val="7F8C8D"/>
          <w:sz w:val="24"/>
          <w:szCs w:val="24"/>
        </w:rPr>
        <w:t>PRÉDIABÈTE</w:t>
      </w:r>
      <w:proofErr w:type="spellEnd"/>
      <w:r w:rsidRPr="00AB0CE1">
        <w:rPr>
          <w:rFonts w:ascii="Book Antiqua" w:eastAsia="Arial" w:hAnsi="Book Antiqua" w:cs="Arial"/>
          <w:b/>
          <w:bCs/>
          <w:color w:val="7F8C8D"/>
          <w:sz w:val="24"/>
          <w:szCs w:val="24"/>
        </w:rPr>
        <w:t xml:space="preserve"> - 35 ANS</w:t>
      </w:r>
    </w:p>
    <w:p w14:paraId="09A680BC" w14:textId="77777777" w:rsidR="007B7C85" w:rsidRPr="00AB0CE1" w:rsidRDefault="00AF52D0">
      <w:pPr>
        <w:spacing w:after="400"/>
        <w:jc w:val="center"/>
        <w:rPr>
          <w:rFonts w:ascii="Book Antiqua" w:hAnsi="Book Antiqua"/>
        </w:rPr>
      </w:pPr>
      <w:r w:rsidRPr="00AB0CE1">
        <w:rPr>
          <w:rFonts w:ascii="Book Antiqua" w:eastAsia="Arial" w:hAnsi="Book Antiqua" w:cs="Arial"/>
          <w:i/>
          <w:iCs/>
          <w:color w:val="7F8C8D"/>
          <w:sz w:val="22"/>
          <w:szCs w:val="22"/>
        </w:rPr>
        <w:t>DÉROULÉ DE SÉANCE &amp; MÉTHODOLOGIE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0B3556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A5658B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MÉTHODOLOGIE D'ANALYSE</w:t>
            </w:r>
          </w:p>
        </w:tc>
      </w:tr>
    </w:tbl>
    <w:p w14:paraId="1849C6EB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5E00F0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60EA14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LES 5 ÉTAPES</w:t>
            </w:r>
          </w:p>
        </w:tc>
      </w:tr>
      <w:tr w:rsidR="007B7C85" w:rsidRPr="00AB0CE1" w14:paraId="414B455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21271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PARTIR du MOTIF de visite : Troubles, symptômes, pathologie diagnostiquée</w:t>
            </w:r>
          </w:p>
          <w:p w14:paraId="43E60E7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Faire appel à ses connaissances : Définition, causes, signes cliniques</w:t>
            </w:r>
          </w:p>
          <w:p w14:paraId="6BC625BA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2BA22E6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2️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ANALYSER le questionnaire</w:t>
            </w:r>
          </w:p>
          <w:p w14:paraId="07DA28F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Que met-il en avant ? Dysfonctionnements ? Erreurs de comportement ?</w:t>
            </w:r>
          </w:p>
          <w:p w14:paraId="57624A8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Faire un TABLEAU RÉCAPITULATIF des points faibles</w:t>
            </w:r>
          </w:p>
          <w:p w14:paraId="70D1B265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7B5C3F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3️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DÉTERMINER les ORGANES / SYSTÈMES en déséquilibre</w:t>
            </w:r>
          </w:p>
          <w:p w14:paraId="532C2E41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60F744A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4️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DÉFINIR les AXES DE TRAVAIL</w:t>
            </w:r>
          </w:p>
          <w:p w14:paraId="0912DBF3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38C9BB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5️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ÉTABLIR la STRATÉGIE D'ACCOMPAGNEMENT</w:t>
            </w:r>
          </w:p>
          <w:p w14:paraId="343FB72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Axes prioritaires, secondaires, tertiaires (choix à faire)</w:t>
            </w:r>
          </w:p>
          <w:p w14:paraId="0B61C83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Nombre d'étapes, nombre de séances</w:t>
            </w:r>
          </w:p>
        </w:tc>
      </w:tr>
    </w:tbl>
    <w:p w14:paraId="7FB00680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69CB54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1E6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F64BEC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👤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PROFIL DE VIRGINIE</w:t>
            </w:r>
          </w:p>
        </w:tc>
      </w:tr>
    </w:tbl>
    <w:p w14:paraId="38667291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0DD247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629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45E796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🎯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MOTIF DE VISITE (3 RAISONS)</w:t>
            </w:r>
          </w:p>
        </w:tc>
      </w:tr>
      <w:tr w:rsidR="007B7C85" w:rsidRPr="00AB0CE1" w14:paraId="338BCD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0243F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SPM IMPORTANT (MOTIF N°1) :</w:t>
            </w:r>
          </w:p>
          <w:p w14:paraId="0CF6762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Mastodynie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, irritabilité, douleurs, rétention d'eau, céphalées, ballonnements</w:t>
            </w:r>
          </w:p>
          <w:p w14:paraId="661EC58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Du 17ème jour du cycle jusqu'au 3ème jour des règles</w:t>
            </w:r>
          </w:p>
          <w:p w14:paraId="458D8BD6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623A73D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2️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PERTE DE POIDS :</w:t>
            </w:r>
          </w:p>
          <w:p w14:paraId="777C17C3" w14:textId="6AC52BC8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Se sent très mal dans sa peau</w:t>
            </w:r>
            <w:r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</w:p>
          <w:p w14:paraId="6EA8874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Prise de 10 kilos en 10 ans</w:t>
            </w:r>
          </w:p>
          <w:p w14:paraId="525B91BA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1DF2770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3️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PRÉDIABÈTE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</w:t>
            </w:r>
          </w:p>
          <w:p w14:paraId="79CDBF1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Diagnostiqué par médecin</w:t>
            </w:r>
          </w:p>
          <w:p w14:paraId="65294E0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Glycémie moyenne entre 1,2 et 1,3 g/L</w:t>
            </w:r>
          </w:p>
          <w:p w14:paraId="7CA3D0B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Veut savoir quoi faire au niveau alimentation pour éviter diabète</w:t>
            </w:r>
          </w:p>
        </w:tc>
      </w:tr>
    </w:tbl>
    <w:p w14:paraId="154C4F56" w14:textId="77777777" w:rsidR="007B7C85" w:rsidRDefault="007B7C85">
      <w:pPr>
        <w:rPr>
          <w:rFonts w:ascii="Book Antiqua" w:hAnsi="Book Antiqua"/>
        </w:rPr>
      </w:pPr>
    </w:p>
    <w:p w14:paraId="75FF73FF" w14:textId="77777777" w:rsidR="00A7463A" w:rsidRPr="00AB0CE1" w:rsidRDefault="00A7463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025C7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8C4AFE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📋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INFORMATIONS GÉNÉRALES</w:t>
            </w:r>
          </w:p>
        </w:tc>
      </w:tr>
      <w:tr w:rsidR="007B7C85" w:rsidRPr="00AB0CE1" w14:paraId="0BE433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5C4E7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35 ans</w:t>
            </w:r>
          </w:p>
          <w:p w14:paraId="643BBFA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En couple, sans enfants, relation harmonieuse</w:t>
            </w:r>
          </w:p>
          <w:p w14:paraId="6333D33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Vit en appartement en ville</w:t>
            </w:r>
          </w:p>
          <w:p w14:paraId="5639C5C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Responsable RH, aime son job</w:t>
            </w:r>
          </w:p>
          <w:p w14:paraId="01647DD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1m69 pour 77 kg → IMC = 27 (SURPOIDS)</w:t>
            </w:r>
          </w:p>
          <w:p w14:paraId="073C7D3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Idéal : 60-65 kg</w:t>
            </w:r>
          </w:p>
          <w:p w14:paraId="369BA3B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5 cigarettes/jour</w:t>
            </w:r>
          </w:p>
        </w:tc>
      </w:tr>
    </w:tbl>
    <w:p w14:paraId="4C895498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6A80A2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7F377D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🏥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HISTORIQUE MÉDICAL</w:t>
            </w:r>
          </w:p>
        </w:tc>
      </w:tr>
      <w:tr w:rsidR="007B7C85" w:rsidRPr="00AB0CE1" w14:paraId="0F4EBEC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DF79C1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ANTÉCÉDENTS PERSONNELS :</w:t>
            </w:r>
          </w:p>
        </w:tc>
      </w:tr>
      <w:tr w:rsidR="007B7C85" w:rsidRPr="00AB0CE1" w14:paraId="575E03B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F98DB7" w14:textId="26EC5F31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HIRSUTISME </w:t>
            </w:r>
            <w:r w:rsidR="006C175D">
              <w:rPr>
                <w:rFonts w:ascii="Book Antiqua" w:eastAsia="Arial" w:hAnsi="Book Antiqua" w:cs="Arial"/>
                <w:sz w:val="22"/>
                <w:szCs w:val="22"/>
              </w:rPr>
              <w:t>(</w:t>
            </w:r>
            <w:r w:rsidR="00BB3E4D">
              <w:rPr>
                <w:rFonts w:ascii="Book Antiqua" w:eastAsia="Arial" w:hAnsi="Book Antiqua" w:cs="Arial"/>
                <w:sz w:val="22"/>
                <w:szCs w:val="22"/>
              </w:rPr>
              <w:t>apparition de pilosité dans des zones dites masculines, normalement gl</w:t>
            </w:r>
            <w:r w:rsidR="008F6905">
              <w:rPr>
                <w:rFonts w:ascii="Book Antiqua" w:eastAsia="Arial" w:hAnsi="Book Antiqua" w:cs="Arial"/>
                <w:sz w:val="22"/>
                <w:szCs w:val="22"/>
              </w:rPr>
              <w:t>abres (dépourvus de poils) chez la femme.) M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odéré entre 15-20 ans (quasiment disparu depuis)</w:t>
            </w:r>
          </w:p>
          <w:p w14:paraId="32BE92E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ACNÉ adolescence traitée au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ROACCUTANE</w:t>
            </w:r>
            <w:proofErr w:type="spellEnd"/>
          </w:p>
          <w:p w14:paraId="54157CB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Beaucoup d'ANTIBIOTIQUES enfant</w:t>
            </w:r>
          </w:p>
        </w:tc>
      </w:tr>
      <w:tr w:rsidR="007B7C85" w:rsidRPr="00AB0CE1" w14:paraId="384FD1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C18D20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TRAITEMENT SUIVI :</w:t>
            </w:r>
          </w:p>
        </w:tc>
      </w:tr>
      <w:tr w:rsidR="007B7C85" w:rsidRPr="00AB0CE1" w14:paraId="61A1FF9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36427F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Veut ÉVITER le médicament hypoglycémiant prescrit par son médecin</w:t>
            </w:r>
          </w:p>
        </w:tc>
      </w:tr>
      <w:tr w:rsidR="007B7C85" w:rsidRPr="00AB0CE1" w14:paraId="1B7E50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D63A11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ANTÉCÉDENTS FAMILIAUX :</w:t>
            </w:r>
          </w:p>
        </w:tc>
      </w:tr>
      <w:tr w:rsidR="007B7C85" w:rsidRPr="00AB0CE1" w14:paraId="716A58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D8A7C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Père + Grand-père paternel : DIABÈTE</w:t>
            </w:r>
          </w:p>
          <w:p w14:paraId="2DAA181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Mère + Sœur : FIBROME UTÉRIN</w:t>
            </w:r>
          </w:p>
        </w:tc>
      </w:tr>
    </w:tbl>
    <w:p w14:paraId="17BF2D08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5AB96E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27B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2F3964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📊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MODE DE VIE</w:t>
            </w:r>
          </w:p>
        </w:tc>
      </w:tr>
    </w:tbl>
    <w:p w14:paraId="16D59392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60642E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93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8AF84C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🏃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ACTIVITÉ PHYSIQUE</w:t>
            </w:r>
          </w:p>
        </w:tc>
      </w:tr>
      <w:tr w:rsidR="007B7C85" w:rsidRPr="00AB0CE1" w14:paraId="2C7994A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4CB23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Zumba 1×/semaine</w:t>
            </w:r>
          </w:p>
          <w:p w14:paraId="5F5DCC7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Vélo pour travail (15 min matin + soir)</w:t>
            </w:r>
          </w:p>
        </w:tc>
      </w:tr>
      <w:tr w:rsidR="007B7C85" w:rsidRPr="00AB0CE1" w14:paraId="4D1EFB6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49611A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🎨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HOBBIES</w:t>
            </w:r>
          </w:p>
        </w:tc>
      </w:tr>
      <w:tr w:rsidR="007B7C85" w:rsidRPr="00AB0CE1" w14:paraId="44378C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9ECFB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Cinéma, Couture, Pâtisserie</w:t>
            </w:r>
          </w:p>
          <w:p w14:paraId="3F94908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Club de lecture, Dessin</w:t>
            </w:r>
          </w:p>
          <w:p w14:paraId="41786E9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Expositions, Musées</w:t>
            </w:r>
          </w:p>
        </w:tc>
      </w:tr>
    </w:tbl>
    <w:p w14:paraId="2223FDB6" w14:textId="77777777" w:rsidR="007B7C85" w:rsidRDefault="007B7C85">
      <w:pPr>
        <w:rPr>
          <w:rFonts w:ascii="Book Antiqua" w:hAnsi="Book Antiqua"/>
        </w:rPr>
      </w:pPr>
    </w:p>
    <w:p w14:paraId="1F963627" w14:textId="77777777" w:rsidR="00A7463A" w:rsidRDefault="00A7463A">
      <w:pPr>
        <w:rPr>
          <w:rFonts w:ascii="Book Antiqua" w:hAnsi="Book Antiqua"/>
        </w:rPr>
      </w:pPr>
    </w:p>
    <w:p w14:paraId="2F1E876F" w14:textId="77777777" w:rsidR="00A7463A" w:rsidRPr="00AB0CE1" w:rsidRDefault="00A7463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0E194B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C8F985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🍽️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ALIMENTATION DÉTAILLÉE</w:t>
            </w:r>
          </w:p>
        </w:tc>
      </w:tr>
      <w:tr w:rsidR="007B7C85" w:rsidRPr="00AB0CE1" w14:paraId="5CA046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6B40C2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COMPORTEMENT ALIMENTAIRE :</w:t>
            </w:r>
          </w:p>
        </w:tc>
      </w:tr>
      <w:tr w:rsidR="007B7C85" w:rsidRPr="00AB0CE1" w14:paraId="327434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C1E3B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Mange RAPIDEMENT et en QUANTITÉ</w:t>
            </w:r>
          </w:p>
          <w:p w14:paraId="2849551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Aime manger et aime cuisiner</w:t>
            </w:r>
          </w:p>
          <w:p w14:paraId="2052585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Mange BIO chez elle</w:t>
            </w:r>
          </w:p>
          <w:p w14:paraId="12145E5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Courses au marché + magasin bio</w:t>
            </w:r>
          </w:p>
        </w:tc>
      </w:tr>
      <w:tr w:rsidR="007B7C85" w:rsidRPr="00AB0CE1" w14:paraId="6CBEE7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01A25F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PETIT-DÉJEUNER :</w:t>
            </w:r>
          </w:p>
        </w:tc>
      </w:tr>
      <w:tr w:rsidR="007B7C85" w:rsidRPr="00AB0CE1" w14:paraId="5AE564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B30E6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PAS de petit-déjeuner</w:t>
            </w:r>
          </w:p>
          <w:p w14:paraId="5A3C6B1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SMOOTHIE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 Café soluble + banane + lait de soja</w:t>
            </w:r>
          </w:p>
        </w:tc>
      </w:tr>
      <w:tr w:rsidR="007B7C85" w:rsidRPr="00AB0CE1" w14:paraId="568C91D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54C4B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MATINÉE (faim) :</w:t>
            </w:r>
          </w:p>
        </w:tc>
      </w:tr>
      <w:tr w:rsidR="007B7C85" w:rsidRPr="00AB0CE1" w14:paraId="73CEBF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C2DE1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 café, 1 orange, amandes</w:t>
            </w:r>
          </w:p>
        </w:tc>
      </w:tr>
      <w:tr w:rsidR="007B7C85" w:rsidRPr="00AB0CE1" w14:paraId="640AD5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9CD100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DÉJEUNER (rapide, cantine) :</w:t>
            </w:r>
          </w:p>
        </w:tc>
      </w:tr>
      <w:tr w:rsidR="007B7C85" w:rsidRPr="00AB0CE1" w14:paraId="3F29670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B9DDE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Plat : Protéine animale + féculents + légumes</w:t>
            </w:r>
          </w:p>
          <w:p w14:paraId="0B8320D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DESSERT : Crème chocolat, flan, tarte aux fruits</w:t>
            </w:r>
          </w:p>
          <w:p w14:paraId="408EBE5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 café</w:t>
            </w:r>
          </w:p>
        </w:tc>
      </w:tr>
      <w:tr w:rsidR="007B7C85" w:rsidRPr="00AB0CE1" w14:paraId="7C5842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623356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COLLATION (après-midi) :</w:t>
            </w:r>
          </w:p>
        </w:tc>
      </w:tr>
      <w:tr w:rsidR="007B7C85" w:rsidRPr="00AB0CE1" w14:paraId="22E9C1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EDEEA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Amandes, chocolat au lait, 1 déca</w:t>
            </w:r>
          </w:p>
        </w:tc>
      </w:tr>
      <w:tr w:rsidR="007B7C85" w:rsidRPr="00AB0CE1" w14:paraId="0092774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A5D2BC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DÎNER (copieux, maison) :</w:t>
            </w:r>
          </w:p>
        </w:tc>
      </w:tr>
      <w:tr w:rsidR="007B7C85" w:rsidRPr="00AB0CE1" w14:paraId="5CE283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F59CF5" w14:textId="41D9118E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Protéine VÉGÉTALE avec pâtes blanches, semoule,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Ebly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ou riz blanc</w:t>
            </w:r>
            <w:r w:rsidR="000B5FBD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</w:p>
          <w:p w14:paraId="22931A2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Yaourt aromatisé</w:t>
            </w:r>
          </w:p>
          <w:p w14:paraId="005F238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 fruit</w:t>
            </w:r>
          </w:p>
        </w:tc>
      </w:tr>
    </w:tbl>
    <w:p w14:paraId="78D19C27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3DCE81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6084AC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RÉPARTITION ALIMENTAIRE</w:t>
            </w:r>
          </w:p>
        </w:tc>
      </w:tr>
      <w:tr w:rsidR="007B7C85" w:rsidRPr="00AB0CE1" w14:paraId="553EB4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5425E6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PROTÉINES :</w:t>
            </w:r>
          </w:p>
        </w:tc>
      </w:tr>
      <w:tr w:rsidR="007B7C85" w:rsidRPr="00AB0CE1" w14:paraId="68F870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9246E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Viande ou poisson 1×/jour</w:t>
            </w:r>
          </w:p>
          <w:p w14:paraId="43B827F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Lentilles + haricots rouges TRÈS RÉGULIÈREMENT</w:t>
            </w:r>
          </w:p>
          <w:p w14:paraId="0AE1690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Peu d'œufs</w:t>
            </w:r>
          </w:p>
          <w:p w14:paraId="0487CE0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Tofu 3-4×/semaine</w:t>
            </w:r>
          </w:p>
        </w:tc>
      </w:tr>
      <w:tr w:rsidR="007B7C85" w:rsidRPr="00AB0CE1" w14:paraId="5FF0F3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876C4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CÉRÉALES / FÉCULENTS :</w:t>
            </w:r>
          </w:p>
        </w:tc>
      </w:tr>
      <w:tr w:rsidR="007B7C85" w:rsidRPr="00AB0CE1" w14:paraId="6CC2D6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B2B05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Pâtes blanches, biscottes, baguette, riz, semoule, blé</w:t>
            </w:r>
          </w:p>
          <w:p w14:paraId="172475A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2-3×/jour</w:t>
            </w:r>
          </w:p>
        </w:tc>
      </w:tr>
      <w:tr w:rsidR="007B7C85" w:rsidRPr="00AB0CE1" w14:paraId="4A69B3D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9C40AC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FRUITS / LÉGUMES :</w:t>
            </w:r>
          </w:p>
        </w:tc>
      </w:tr>
      <w:tr w:rsidR="007B7C85" w:rsidRPr="00AB0CE1" w14:paraId="14B21E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242EA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2 fruits/jour</w:t>
            </w:r>
          </w:p>
          <w:p w14:paraId="0B1E41F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Légumes à midi, parfois soir</w:t>
            </w:r>
          </w:p>
          <w:p w14:paraId="22D65CC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CRU : Seulement en été</w:t>
            </w:r>
          </w:p>
        </w:tc>
      </w:tr>
      <w:tr w:rsidR="007B7C85" w:rsidRPr="00AB0CE1" w14:paraId="0F6684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40576C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HUILES :</w:t>
            </w:r>
          </w:p>
        </w:tc>
      </w:tr>
      <w:tr w:rsidR="007B7C85" w:rsidRPr="00AB0CE1" w14:paraId="1234ACB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F9F4E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Olive +++ : 4 c.à.s./jour</w:t>
            </w:r>
          </w:p>
        </w:tc>
      </w:tr>
      <w:tr w:rsidR="007B7C85" w:rsidRPr="00AB0CE1" w14:paraId="732570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D2B2E3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PRODUITS LAITIERS :</w:t>
            </w:r>
          </w:p>
        </w:tc>
      </w:tr>
      <w:tr w:rsidR="007B7C85" w:rsidRPr="00AB0CE1" w14:paraId="09488D8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4A73C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PEU, ne les digère pas</w:t>
            </w:r>
          </w:p>
        </w:tc>
      </w:tr>
      <w:tr w:rsidR="007B7C85" w:rsidRPr="00AB0CE1" w14:paraId="4DE985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698393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ALIMENTS RICHES EN OMÉGA-3 :</w:t>
            </w:r>
          </w:p>
        </w:tc>
      </w:tr>
      <w:tr w:rsidR="007B7C85" w:rsidRPr="00AB0CE1" w14:paraId="20816D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C4BC8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JAMAIS</w:t>
            </w:r>
          </w:p>
        </w:tc>
      </w:tr>
      <w:tr w:rsidR="007B7C85" w:rsidRPr="00AB0CE1" w14:paraId="5F0A5FD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5459EB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SUCRERIES :</w:t>
            </w:r>
          </w:p>
        </w:tc>
      </w:tr>
      <w:tr w:rsidR="007B7C85" w:rsidRPr="00AB0CE1" w14:paraId="555D829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0BA24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Dessert cantine, chocolat au lait, pâtisseries maison</w:t>
            </w:r>
          </w:p>
        </w:tc>
      </w:tr>
      <w:tr w:rsidR="007B7C85" w:rsidRPr="00AB0CE1" w14:paraId="2549F8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66C96B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HYDRATATION :</w:t>
            </w:r>
          </w:p>
        </w:tc>
      </w:tr>
      <w:tr w:rsidR="007B7C85" w:rsidRPr="00AB0CE1" w14:paraId="2B0D16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CC05F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1,5L/jour</w:t>
            </w:r>
          </w:p>
        </w:tc>
      </w:tr>
      <w:tr w:rsidR="007B7C85" w:rsidRPr="00AB0CE1" w14:paraId="75C04F9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20CF5F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EXCITANTS :</w:t>
            </w:r>
          </w:p>
        </w:tc>
      </w:tr>
      <w:tr w:rsidR="007B7C85" w:rsidRPr="00AB0CE1" w14:paraId="7CEFEB8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B968A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3-4 cafés/jour</w:t>
            </w:r>
          </w:p>
        </w:tc>
      </w:tr>
      <w:tr w:rsidR="007B7C85" w:rsidRPr="00AB0CE1" w14:paraId="7C8284A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2BDB23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ALCOOL :</w:t>
            </w:r>
          </w:p>
        </w:tc>
      </w:tr>
      <w:tr w:rsidR="007B7C85" w:rsidRPr="00AB0CE1" w14:paraId="1AE330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27408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5-6 verres/semaine (bière, vin blanc)</w:t>
            </w:r>
          </w:p>
        </w:tc>
      </w:tr>
      <w:tr w:rsidR="007B7C85" w:rsidRPr="00AB0CE1" w14:paraId="506131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C172E3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GRIGNOTAGES :</w:t>
            </w:r>
          </w:p>
        </w:tc>
      </w:tr>
      <w:tr w:rsidR="007B7C85" w:rsidRPr="00AB0CE1" w14:paraId="25B8FD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BB911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Matin ET après-midi</w:t>
            </w:r>
          </w:p>
        </w:tc>
      </w:tr>
    </w:tbl>
    <w:p w14:paraId="44D3F7E3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2E63F7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D9A6F2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😴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STRESS &amp; SOMMEIL</w:t>
            </w:r>
          </w:p>
        </w:tc>
      </w:tr>
      <w:tr w:rsidR="007B7C85" w:rsidRPr="00AB0CE1" w14:paraId="0FBD2F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1DC938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GESTION DU STRESS &amp; ÉMOTIONS :</w:t>
            </w:r>
          </w:p>
        </w:tc>
      </w:tr>
      <w:tr w:rsidR="007B7C85" w:rsidRPr="00AB0CE1" w14:paraId="0E3DC2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C1F68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Ne se sent PAS stressée</w:t>
            </w:r>
          </w:p>
          <w:p w14:paraId="171BBB31" w14:textId="6473117B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TRÈS IRRITABLE en 2ème partie de cycle</w:t>
            </w:r>
            <w:r w:rsidR="00FE2B93">
              <w:rPr>
                <w:rFonts w:ascii="Book Antiqua" w:eastAsia="Arial" w:hAnsi="Book Antiqua" w:cs="Arial"/>
                <w:sz w:val="22"/>
                <w:szCs w:val="22"/>
              </w:rPr>
              <w:t xml:space="preserve"> (</w:t>
            </w:r>
            <w:r w:rsidR="001C25AF">
              <w:rPr>
                <w:rFonts w:ascii="Book Antiqua" w:eastAsia="Arial" w:hAnsi="Book Antiqua" w:cs="Arial"/>
                <w:sz w:val="22"/>
                <w:szCs w:val="22"/>
              </w:rPr>
              <w:t>Pré menstruelle du 17 jours à la fin du cycle)</w:t>
            </w:r>
          </w:p>
          <w:p w14:paraId="1DE8FCFA" w14:textId="77777777" w:rsidR="007B7C85" w:rsidRPr="001C25AF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  <w:b/>
                <w:bCs/>
              </w:rPr>
            </w:pPr>
            <w:r w:rsidRPr="001C25AF">
              <w:rPr>
                <w:rFonts w:ascii="Book Antiqua" w:eastAsia="Arial" w:hAnsi="Book Antiqua" w:cs="Arial"/>
                <w:b/>
                <w:bCs/>
                <w:sz w:val="22"/>
                <w:szCs w:val="22"/>
              </w:rPr>
              <w:t>Se sent MAL dans sa peau</w:t>
            </w:r>
          </w:p>
        </w:tc>
      </w:tr>
      <w:tr w:rsidR="007B7C85" w:rsidRPr="00AB0CE1" w14:paraId="0281DE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675DAE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SOMMEIL :</w:t>
            </w:r>
          </w:p>
        </w:tc>
      </w:tr>
      <w:tr w:rsidR="007B7C85" w:rsidRPr="00AB0CE1" w14:paraId="476F67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397CF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Coucher : 22h30 - Lever : 6h30</w:t>
            </w:r>
          </w:p>
          <w:p w14:paraId="777B355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S'endort facilement</w:t>
            </w:r>
          </w:p>
          <w:p w14:paraId="4CBB45BE" w14:textId="77777777" w:rsidR="007B7C85" w:rsidRPr="00205A22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  <w:b/>
                <w:bCs/>
              </w:rPr>
            </w:pPr>
            <w:r w:rsidRPr="00205A22">
              <w:rPr>
                <w:rFonts w:ascii="Book Antiqua" w:eastAsia="Arial" w:hAnsi="Book Antiqua" w:cs="Arial"/>
                <w:b/>
                <w:bCs/>
                <w:sz w:val="22"/>
                <w:szCs w:val="22"/>
              </w:rPr>
              <w:t>En forme le matin</w:t>
            </w:r>
          </w:p>
        </w:tc>
      </w:tr>
    </w:tbl>
    <w:p w14:paraId="17EC603C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180621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08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4A0B5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🔍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SYSTÈMES</w:t>
            </w:r>
          </w:p>
        </w:tc>
      </w:tr>
    </w:tbl>
    <w:p w14:paraId="3E3E8050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24DF60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2D9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CD4BBC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💧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SYSTÈME DIGESTIF</w:t>
            </w:r>
          </w:p>
        </w:tc>
      </w:tr>
      <w:tr w:rsidR="007B7C85" w:rsidRPr="00AB0CE1" w14:paraId="25106C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3B19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Alternance CONSTIPATION (3 jours) - Selles DÉCHIQUETÉES ACIDES qui brûlent</w:t>
            </w:r>
          </w:p>
          <w:p w14:paraId="451197C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Langue BLANCHE le matin +++</w:t>
            </w:r>
          </w:p>
          <w:p w14:paraId="4EF8423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BALLONNEMENTS, surtout en 2ème partie de cycle</w:t>
            </w:r>
          </w:p>
        </w:tc>
      </w:tr>
    </w:tbl>
    <w:p w14:paraId="020C352A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6AD353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6034B9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🍬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SYSTÈME HORMONAL</w:t>
            </w:r>
          </w:p>
        </w:tc>
      </w:tr>
      <w:tr w:rsidR="007B7C85" w:rsidRPr="00AB0CE1" w14:paraId="1FF2416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49AC8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FRINGALES de sucre l'après-midi</w:t>
            </w:r>
          </w:p>
          <w:p w14:paraId="4D6DC4D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FRILEUSE ++</w:t>
            </w:r>
          </w:p>
          <w:p w14:paraId="07252C3F" w14:textId="6DEFDBA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Énergie INSTABLE, </w:t>
            </w:r>
            <w:r w:rsidR="00205A22" w:rsidRPr="00AB0CE1">
              <w:rPr>
                <w:rFonts w:ascii="Book Antiqua" w:eastAsia="Arial" w:hAnsi="Book Antiqua" w:cs="Arial"/>
                <w:sz w:val="22"/>
                <w:szCs w:val="22"/>
              </w:rPr>
              <w:t>surtout fin matinée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et fin après-midi</w:t>
            </w:r>
          </w:p>
          <w:p w14:paraId="381F32F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PRÉDIABÈTE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 Glycémie moyenne 1,2-1,3 g/L (veut éviter hypoglycémiants)</w:t>
            </w:r>
          </w:p>
        </w:tc>
      </w:tr>
    </w:tbl>
    <w:p w14:paraId="2BC333C8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55B3C9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1E6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637B3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🌸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SYSTÈME URO-GÉNITAL</w:t>
            </w:r>
          </w:p>
        </w:tc>
      </w:tr>
      <w:tr w:rsidR="007B7C85" w:rsidRPr="00AB0CE1" w14:paraId="3406E2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3807F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Urines plutôt claires le matin et NOMBREUSES dans la journée</w:t>
            </w:r>
          </w:p>
          <w:p w14:paraId="1996C78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SPM :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Mastodynie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, irritabilité, douleurs, rétention d'eau, céphalées, ballonnements</w:t>
            </w:r>
          </w:p>
          <w:p w14:paraId="487076D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Du 17ème jour du cycle jusqu'au 3ème jour des règles</w:t>
            </w:r>
          </w:p>
          <w:p w14:paraId="1D8C84F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PAS de contraception hormonale</w:t>
            </w:r>
          </w:p>
          <w:p w14:paraId="32D6475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 pris la pilule pendant 15 ans</w:t>
            </w:r>
          </w:p>
          <w:p w14:paraId="617C546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Cycle RÉGULIER : environ 27 jours</w:t>
            </w:r>
          </w:p>
          <w:p w14:paraId="79BF1EA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Durée règles : 4 jours, flux TRÈS ABONDANT les premières 48h</w:t>
            </w:r>
          </w:p>
        </w:tc>
      </w:tr>
    </w:tbl>
    <w:p w14:paraId="0720A4F5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6141124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5A5A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50A19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🦴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AUTRES SYSTÈMES</w:t>
            </w:r>
          </w:p>
        </w:tc>
      </w:tr>
      <w:tr w:rsidR="007B7C85" w:rsidRPr="00AB0CE1" w14:paraId="7DEB2A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68478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Peau SÈCHE, TERNE, ridules</w:t>
            </w:r>
          </w:p>
          <w:p w14:paraId="738BDB6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Ongles STRIÉS, CASSANTS</w:t>
            </w:r>
          </w:p>
          <w:p w14:paraId="576DF44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Douleurs MUSCULAIRES, courbatures</w:t>
            </w:r>
          </w:p>
          <w:p w14:paraId="3042636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Mal dans le DOS</w:t>
            </w:r>
          </w:p>
        </w:tc>
      </w:tr>
    </w:tbl>
    <w:p w14:paraId="41BEB594" w14:textId="77777777" w:rsidR="007B7C85" w:rsidRDefault="007B7C85">
      <w:pPr>
        <w:spacing w:before="400"/>
        <w:rPr>
          <w:rFonts w:ascii="Book Antiqua" w:hAnsi="Book Antiqua"/>
        </w:rPr>
      </w:pPr>
    </w:p>
    <w:p w14:paraId="7EF1A751" w14:textId="77777777" w:rsidR="009B4F6E" w:rsidRDefault="009B4F6E">
      <w:pPr>
        <w:spacing w:before="400"/>
        <w:rPr>
          <w:rFonts w:ascii="Book Antiqua" w:hAnsi="Book Antiqua"/>
        </w:rPr>
      </w:pPr>
    </w:p>
    <w:p w14:paraId="5C433F71" w14:textId="77777777" w:rsidR="009B4F6E" w:rsidRDefault="009B4F6E">
      <w:pPr>
        <w:spacing w:before="400"/>
        <w:rPr>
          <w:rFonts w:ascii="Book Antiqua" w:hAnsi="Book Antiqua"/>
        </w:rPr>
      </w:pPr>
    </w:p>
    <w:p w14:paraId="7739C46C" w14:textId="77777777" w:rsidR="009B4F6E" w:rsidRPr="00AB0CE1" w:rsidRDefault="009B4F6E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1D284C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48BA85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🔬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ANALYSE DU MOTIF</w:t>
            </w:r>
          </w:p>
        </w:tc>
      </w:tr>
    </w:tbl>
    <w:p w14:paraId="2E03BA21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3B3848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B7B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085881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SPM (SYNDROME PRÉMENSTRUEL)</w:t>
            </w:r>
          </w:p>
        </w:tc>
      </w:tr>
      <w:tr w:rsidR="007B7C85" w:rsidRPr="00AB0CE1" w14:paraId="1B3672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505E16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DÉFINITION :</w:t>
            </w:r>
          </w:p>
        </w:tc>
      </w:tr>
      <w:tr w:rsidR="007B7C85" w:rsidRPr="00AB0CE1" w14:paraId="6FC0D3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CD79A8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Ensemble de symptômes physiques et psychologiques +/- intenses qui débutent quelques jours avant menstruations et prennent fin généralement après 1er jour des règles.</w:t>
            </w:r>
          </w:p>
        </w:tc>
      </w:tr>
      <w:tr w:rsidR="007B7C85" w:rsidRPr="00AB0CE1" w14:paraId="5F87A6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8990DF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CAUSES POSSIBLES :</w:t>
            </w:r>
          </w:p>
        </w:tc>
      </w:tr>
      <w:tr w:rsidR="007B7C85" w:rsidRPr="00AB0CE1" w14:paraId="30B126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CA25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DÉSÉQUILIBRE entre œstrogènes et progestérone</w:t>
            </w:r>
          </w:p>
          <w:p w14:paraId="69BCFC3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Profil GÉNÉTIQUE qui rend plus sensible au SPM</w:t>
            </w:r>
          </w:p>
          <w:p w14:paraId="122563C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BAISSE taux de SÉROTONINE en 2ème phase du cycle</w:t>
            </w:r>
          </w:p>
          <w:p w14:paraId="3F71F5A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CARENCES en magnésium ou calcium</w:t>
            </w:r>
          </w:p>
          <w:p w14:paraId="11E8F2A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Mode de vie, mauvaise alimentation, peu d'exercice physique, stress</w:t>
            </w:r>
          </w:p>
        </w:tc>
      </w:tr>
    </w:tbl>
    <w:p w14:paraId="1712EA83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7046B37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B6CB8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PRISE DE POIDS</w:t>
            </w:r>
          </w:p>
        </w:tc>
      </w:tr>
      <w:tr w:rsidR="007B7C85" w:rsidRPr="00AB0CE1" w14:paraId="7504C1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60009F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10 kilos entre 25 et 35 ans</w:t>
            </w:r>
          </w:p>
        </w:tc>
      </w:tr>
      <w:tr w:rsidR="007B7C85" w:rsidRPr="00AB0CE1" w14:paraId="47BB93B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815C37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CAUSES POSSIBLES :</w:t>
            </w:r>
          </w:p>
        </w:tc>
      </w:tr>
      <w:tr w:rsidR="007B7C85" w:rsidRPr="00AB0CE1" w14:paraId="4F6D0D5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1E458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Alimentation TROP RICHE</w:t>
            </w:r>
          </w:p>
          <w:p w14:paraId="5E5EC79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Stress, anxiété, déprime</w:t>
            </w:r>
          </w:p>
          <w:p w14:paraId="751B49B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Prédispositions GÉNÉTIQUES</w:t>
            </w:r>
          </w:p>
          <w:p w14:paraId="32E6DC6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Excès de régimes restrictifs</w:t>
            </w:r>
          </w:p>
          <w:p w14:paraId="5DA116E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SÉDENTARITÉ</w:t>
            </w:r>
          </w:p>
          <w:p w14:paraId="07F7A4F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Consommation ALCOOL</w:t>
            </w:r>
          </w:p>
          <w:p w14:paraId="427F2D9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Diminution temps de SOMMEIL</w:t>
            </w:r>
          </w:p>
          <w:p w14:paraId="24046EE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Composante HORMONALE (cycle, pilule, ménopause,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hyperœstrogénie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591FF34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Problème THYROÏDE (hypothyroïdie)</w:t>
            </w:r>
          </w:p>
          <w:p w14:paraId="39C4D6B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DÉSÉQUILIBRÉ</w:t>
            </w:r>
          </w:p>
        </w:tc>
      </w:tr>
    </w:tbl>
    <w:p w14:paraId="25A639B9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7C0C4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0123A1" w14:textId="77777777" w:rsidR="007B7C85" w:rsidRPr="00AB0CE1" w:rsidRDefault="00AF52D0">
            <w:pPr>
              <w:rPr>
                <w:rFonts w:ascii="Book Antiqua" w:hAnsi="Book Antiqua"/>
              </w:rPr>
            </w:pPr>
            <w:proofErr w:type="spellStart"/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PRÉDIABÈTE</w:t>
            </w:r>
            <w:proofErr w:type="spellEnd"/>
          </w:p>
        </w:tc>
      </w:tr>
      <w:tr w:rsidR="007B7C85" w:rsidRPr="00AB0CE1" w14:paraId="4E80C1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4DF36F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DÉFINITION :</w:t>
            </w:r>
          </w:p>
        </w:tc>
      </w:tr>
      <w:tr w:rsidR="007B7C85" w:rsidRPr="00AB0CE1" w14:paraId="327973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4172A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Taux de sucre dans le sang plus élevé que la normale, mais pas suffisamment pour poser diagnostic de diabète.</w:t>
            </w:r>
          </w:p>
        </w:tc>
      </w:tr>
      <w:tr w:rsidR="007B7C85" w:rsidRPr="00AB0CE1" w14:paraId="4A8481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540659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CAUSES POSSIBLES :</w:t>
            </w:r>
          </w:p>
        </w:tc>
      </w:tr>
      <w:tr w:rsidR="007B7C85" w:rsidRPr="00AB0CE1" w14:paraId="39AA7D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72F23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SURPOIDS</w:t>
            </w:r>
          </w:p>
          <w:p w14:paraId="4CC3737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Tour de taille élevé</w:t>
            </w:r>
          </w:p>
          <w:p w14:paraId="013242C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SÉDENTARITÉ</w:t>
            </w:r>
          </w:p>
          <w:p w14:paraId="003880E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Alimentation NON ÉQUILIBRÉE</w:t>
            </w:r>
          </w:p>
          <w:p w14:paraId="12B5984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Hypertension artérielle</w:t>
            </w:r>
          </w:p>
          <w:p w14:paraId="5BA08F6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HÉRÉDITÉ</w:t>
            </w:r>
          </w:p>
        </w:tc>
      </w:tr>
    </w:tbl>
    <w:p w14:paraId="5C9E3101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709ED9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CADD76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💡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QUE PEUT-ON EN DÉDUIRE ?</w:t>
            </w:r>
          </w:p>
        </w:tc>
      </w:tr>
    </w:tbl>
    <w:p w14:paraId="190AD0FB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84C51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FD99E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OBSERVATIONS GLOBALES</w:t>
            </w:r>
          </w:p>
        </w:tc>
      </w:tr>
      <w:tr w:rsidR="007B7C85" w:rsidRPr="00AB0CE1" w14:paraId="65E6E6A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D4D4D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SURPOIDS (IMC 27) avec retentissement sur image corporelle</w:t>
            </w:r>
          </w:p>
          <w:p w14:paraId="29F633D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Bon équilibre affectif et professionnel</w:t>
            </w:r>
          </w:p>
          <w:p w14:paraId="652FA2F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Tabagisme modéré</w:t>
            </w:r>
          </w:p>
          <w:p w14:paraId="6F8C7C4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TERRAIN HORMONAL SENSIBLE depuis puberté :</w:t>
            </w:r>
          </w:p>
          <w:p w14:paraId="7B87BA3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Hirsutisme + acné adolescence</w:t>
            </w:r>
          </w:p>
          <w:p w14:paraId="2100439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SPM marqué âge adulte</w:t>
            </w:r>
          </w:p>
          <w:p w14:paraId="222D25A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Antécédents familiaux hormonaux et métaboliques</w:t>
            </w:r>
          </w:p>
          <w:p w14:paraId="390A944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TERRAIN MÉTABOLIQUE à surveiller (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prédiabète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diagnostiqué)</w:t>
            </w:r>
          </w:p>
        </w:tc>
      </w:tr>
    </w:tbl>
    <w:p w14:paraId="662C1286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0B99BD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2BE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CF87CE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OBSERVATIONS MODE DE VIE</w:t>
            </w:r>
          </w:p>
        </w:tc>
      </w:tr>
      <w:tr w:rsidR="007B7C85" w:rsidRPr="00AB0CE1" w14:paraId="00FF5A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BBFF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Activité physique MODÉRÉE</w:t>
            </w:r>
          </w:p>
          <w:p w14:paraId="71D1678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Vie personnelle RICHE, nombreuses ressources</w:t>
            </w:r>
          </w:p>
          <w:p w14:paraId="097ED58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Stress perçu faible MAIS réactivité émotionnelle en 2ème partie cycle</w:t>
            </w:r>
          </w:p>
          <w:p w14:paraId="61D3851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Sommeil de BONNE QUALITÉ</w:t>
            </w:r>
          </w:p>
          <w:p w14:paraId="0AA6DC9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Insatisfaction corporelle</w:t>
            </w:r>
          </w:p>
          <w:p w14:paraId="3E6A518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❌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Mastication INSUFFISANTE → Impact digestion</w:t>
            </w:r>
          </w:p>
          <w:p w14:paraId="0FC6370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❌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Apports ÉLEVÉS en excitants et sucres → Variations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glycémiques</w:t>
            </w:r>
            <w:proofErr w:type="spellEnd"/>
          </w:p>
          <w:p w14:paraId="4239EDF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❌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Alimentation globalement ACIDIFIANTE et à IG ÉLEVÉ</w:t>
            </w:r>
          </w:p>
          <w:p w14:paraId="436B288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❌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Apports INSUFFISANTS en légumes, crus et oméga-3</w:t>
            </w:r>
          </w:p>
        </w:tc>
      </w:tr>
    </w:tbl>
    <w:p w14:paraId="5F3DD494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42D88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1113B2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OBSERVATIONS SYSTÈMES</w:t>
            </w:r>
          </w:p>
        </w:tc>
      </w:tr>
      <w:tr w:rsidR="007B7C85" w:rsidRPr="00AB0CE1" w14:paraId="6CB406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D990F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TERRAIN ACIDIFIÉ (au sens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naturopathique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329BACC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DYSBIOSE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intestinale probable</w:t>
            </w:r>
          </w:p>
          <w:p w14:paraId="1940F01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SYNDROME PRÉMENSTRUEL marqué</w:t>
            </w:r>
          </w:p>
          <w:p w14:paraId="6B4878D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DOMINANCE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ŒSTROGÉNIQUE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fonctionnelle possible</w:t>
            </w:r>
          </w:p>
          <w:p w14:paraId="565127B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Terrain MÉTABOLIQUE à risque (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prédiabète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diagnostiqué)</w:t>
            </w:r>
          </w:p>
          <w:p w14:paraId="026EC17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Fonction THYROÏDIENNE à explorer</w:t>
            </w:r>
          </w:p>
          <w:p w14:paraId="6E00244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Suspicion CARENCES MINÉRALES (notamment zinc)</w:t>
            </w:r>
          </w:p>
          <w:p w14:paraId="167DA1C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Stress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OXYDATIF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et INFLAMMATION de bas grade possibles</w:t>
            </w:r>
          </w:p>
        </w:tc>
      </w:tr>
    </w:tbl>
    <w:p w14:paraId="51764A41" w14:textId="77777777" w:rsidR="007B7C85" w:rsidRDefault="007B7C85">
      <w:pPr>
        <w:spacing w:before="400"/>
        <w:rPr>
          <w:rFonts w:ascii="Book Antiqua" w:hAnsi="Book Antiqua"/>
        </w:rPr>
      </w:pPr>
    </w:p>
    <w:p w14:paraId="444E1910" w14:textId="77777777" w:rsidR="009B4F6E" w:rsidRPr="00AB0CE1" w:rsidRDefault="009B4F6E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E531C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B80A5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📝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BILAN - TENDANCES COMMUNES</w:t>
            </w:r>
          </w:p>
        </w:tc>
      </w:tr>
    </w:tbl>
    <w:p w14:paraId="65754274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6E60E5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34E54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En regroupant les observations, on voit apparaître des TENDANCES COMMUNES :</w:t>
            </w:r>
          </w:p>
        </w:tc>
      </w:tr>
      <w:tr w:rsidR="007B7C85" w:rsidRPr="00AB0CE1" w14:paraId="533E2F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5DAC6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TROUBLES DIGESTIFS répétés : Ballonnements, transit irrégulier, langue chargée</w:t>
            </w:r>
          </w:p>
          <w:p w14:paraId="22AC336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VARIATIONS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GLYCÉMIQUES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 Fringales, fatigue,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prédiabète</w:t>
            </w:r>
            <w:proofErr w:type="spellEnd"/>
          </w:p>
          <w:p w14:paraId="433CC88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SYMPTÔMES CYCLIQUES hormonaux : SPM</w:t>
            </w:r>
          </w:p>
          <w:p w14:paraId="0DE632F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Alimentation ACIDIFIANTE et PRO-INFLAMMATOIRE</w:t>
            </w:r>
          </w:p>
        </w:tc>
      </w:tr>
      <w:tr w:rsidR="007B7C85" w:rsidRPr="00AB0CE1" w14:paraId="2B4E3B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C29802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Ces éléments orientent vers :</w:t>
            </w:r>
          </w:p>
        </w:tc>
      </w:tr>
      <w:tr w:rsidR="007B7C85" w:rsidRPr="00AB0CE1" w14:paraId="1E92F8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504EB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Implication du SYSTÈME DIGESTIF ET INTESTINAL</w:t>
            </w:r>
          </w:p>
          <w:p w14:paraId="6AE9AEC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Surcharge fonctionnelle du FOIE et VÉSICULE BILIAIRE</w:t>
            </w:r>
          </w:p>
          <w:p w14:paraId="21E30DB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Régulation HORMONALE fonctionnelle à soutenir</w:t>
            </w:r>
          </w:p>
        </w:tc>
      </w:tr>
    </w:tbl>
    <w:p w14:paraId="0760CFCF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2DC08B6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59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10F62B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🎯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ORGANES / SYSTÈMES EN DÉSÉQUILIBRE</w:t>
            </w:r>
          </w:p>
        </w:tc>
      </w:tr>
    </w:tbl>
    <w:p w14:paraId="4EB13966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713391A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F3DA5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INTESTIN :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Dysbiose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probable, transit irrégulier</w:t>
            </w:r>
          </w:p>
          <w:p w14:paraId="490D199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2️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FOIE - VÉSICULE BILIAIRE : Surcharge fonctionnelle possible</w:t>
            </w:r>
          </w:p>
          <w:p w14:paraId="169BC72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3️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SYSTÈME HORMONAL : SPM</w:t>
            </w:r>
          </w:p>
        </w:tc>
      </w:tr>
    </w:tbl>
    <w:p w14:paraId="6266E0B8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5456A9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C7F033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🎯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AXES DE TRAVAIL</w:t>
            </w:r>
          </w:p>
        </w:tc>
      </w:tr>
    </w:tbl>
    <w:p w14:paraId="1BC28574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10FB97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867322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Les axes de travail correspondent aux FONCTIONS À SOUTENIR EN PRIORITÉ pour agir sur les systèmes en déséquilibre identifiés :</w:t>
            </w:r>
          </w:p>
        </w:tc>
      </w:tr>
      <w:tr w:rsidR="007B7C85" w:rsidRPr="00AB0CE1" w14:paraId="42DE08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EED8A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DIGESTIF : Soutenir fonction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hépatobiliaire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+ régulariser transit</w:t>
            </w:r>
          </w:p>
          <w:p w14:paraId="4BFAFE8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2️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HORMONAL : SPM - Régulation hormonale fonctionnelle</w:t>
            </w:r>
          </w:p>
          <w:p w14:paraId="7704264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3️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MÉTABOLIQUE : Régulation de la glycémie (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prédiabète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753EA2A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4️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DRAINAGE : Soutien émonctoires (foie, intestins, reins)</w:t>
            </w:r>
          </w:p>
          <w:p w14:paraId="7EF2C78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5️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ÉQUILIBRE ACIDO-BASIQUE</w:t>
            </w:r>
          </w:p>
        </w:tc>
      </w:tr>
    </w:tbl>
    <w:p w14:paraId="5AF7CFDD" w14:textId="77777777" w:rsidR="007B7C85" w:rsidRDefault="007B7C85">
      <w:pPr>
        <w:spacing w:before="400"/>
        <w:rPr>
          <w:rFonts w:ascii="Book Antiqua" w:hAnsi="Book Antiqua"/>
        </w:rPr>
      </w:pPr>
    </w:p>
    <w:p w14:paraId="23A25E69" w14:textId="77777777" w:rsidR="009B4F6E" w:rsidRDefault="009B4F6E">
      <w:pPr>
        <w:spacing w:before="400"/>
        <w:rPr>
          <w:rFonts w:ascii="Book Antiqua" w:hAnsi="Book Antiqua"/>
        </w:rPr>
      </w:pPr>
    </w:p>
    <w:p w14:paraId="2CE56E9F" w14:textId="77777777" w:rsidR="009B4F6E" w:rsidRDefault="009B4F6E">
      <w:pPr>
        <w:spacing w:before="400"/>
        <w:rPr>
          <w:rFonts w:ascii="Book Antiqua" w:hAnsi="Book Antiqua"/>
        </w:rPr>
      </w:pPr>
    </w:p>
    <w:p w14:paraId="1CB7C58B" w14:textId="77777777" w:rsidR="009B4F6E" w:rsidRPr="00AB0CE1" w:rsidRDefault="009B4F6E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21ADFD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E3D2E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📅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STRATÉGIE D'ACCOMPAGNEMENT</w:t>
            </w:r>
          </w:p>
        </w:tc>
      </w:tr>
    </w:tbl>
    <w:p w14:paraId="2AD4B8BA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74D08D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BF73F7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On détermine quels axes travailler en PRIORITÉ.</w:t>
            </w:r>
          </w:p>
        </w:tc>
      </w:tr>
      <w:tr w:rsidR="007B7C85" w:rsidRPr="00AB0CE1" w14:paraId="69E8FAF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D6AE48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Priorisation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en fonction de : Motif principal + Urgence fonctionnelle + État du terrain</w:t>
            </w:r>
          </w:p>
        </w:tc>
      </w:tr>
      <w:tr w:rsidR="007B7C85" w:rsidRPr="00AB0CE1" w14:paraId="0FE2D8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F0A47B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AXES PRIORITAIRES</w:t>
            </w:r>
          </w:p>
        </w:tc>
      </w:tr>
      <w:tr w:rsidR="007B7C85" w:rsidRPr="00AB0CE1" w14:paraId="7E3B09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A5F8B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DIGESTIF</w:t>
            </w:r>
          </w:p>
          <w:p w14:paraId="56425B7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DRAINAGE</w:t>
            </w:r>
          </w:p>
          <w:p w14:paraId="4ABAE04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ÉQUILIBRE ACIDO-BASIQUE</w:t>
            </w:r>
          </w:p>
        </w:tc>
      </w:tr>
      <w:tr w:rsidR="007B7C85" w:rsidRPr="00AB0CE1" w14:paraId="56CCA9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D5B6A5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AXES SECONDAIRES</w:t>
            </w:r>
          </w:p>
        </w:tc>
      </w:tr>
      <w:tr w:rsidR="007B7C85" w:rsidRPr="00AB0CE1" w14:paraId="7EDCF2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9C650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SYSTÈME HORMONAL</w:t>
            </w:r>
          </w:p>
        </w:tc>
      </w:tr>
    </w:tbl>
    <w:p w14:paraId="7D4FBF02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2F03B7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5FBDDD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PLANIFICATION</w:t>
            </w:r>
          </w:p>
        </w:tc>
      </w:tr>
      <w:tr w:rsidR="007B7C85" w:rsidRPr="00AB0CE1" w14:paraId="69632A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96345A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PREMIÈRE SÉANCE = Axes prioritaires / Urgence / Répondre au motif n°1 :</w:t>
            </w:r>
          </w:p>
        </w:tc>
      </w:tr>
      <w:tr w:rsidR="007B7C85" w:rsidRPr="00AB0CE1" w14:paraId="4AE5C5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6AE6B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Digestif (Foie/Intestins)</w:t>
            </w:r>
          </w:p>
          <w:p w14:paraId="4C22608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Drainage</w:t>
            </w:r>
          </w:p>
          <w:p w14:paraId="5DDD4D7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Équilibre acido-basique</w:t>
            </w:r>
          </w:p>
          <w:p w14:paraId="0DF2B4B1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30A9C9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Effets attendus TRANSVERSAUX :</w:t>
            </w:r>
          </w:p>
          <w:p w14:paraId="3925AF0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Amélioration régulation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glycémique</w:t>
            </w:r>
            <w:proofErr w:type="spellEnd"/>
          </w:p>
          <w:p w14:paraId="75B8BAD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Perte de poids</w:t>
            </w:r>
          </w:p>
        </w:tc>
      </w:tr>
      <w:tr w:rsidR="007B7C85" w:rsidRPr="00AB0CE1" w14:paraId="27EBFB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CCB942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DEUXIÈME SÉANCE (6-8 semaines après) :</w:t>
            </w:r>
          </w:p>
        </w:tc>
      </w:tr>
      <w:tr w:rsidR="007B7C85" w:rsidRPr="00AB0CE1" w14:paraId="6204B8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251E3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Système hormonal</w:t>
            </w:r>
          </w:p>
        </w:tc>
      </w:tr>
    </w:tbl>
    <w:p w14:paraId="6A3889CF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5BB456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0BBF3D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💚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PROGRAMME D'HYGIÈNE VITALE</w:t>
            </w:r>
          </w:p>
        </w:tc>
      </w:tr>
    </w:tbl>
    <w:p w14:paraId="3061E10A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2B26A3C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2D9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2F967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⚖️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ÉQUILIBRE ACIDO-BASIQUE</w:t>
            </w:r>
          </w:p>
        </w:tc>
      </w:tr>
      <w:tr w:rsidR="007B7C85" w:rsidRPr="00AB0CE1" w14:paraId="7FDCA5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67094E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Comment soulager un terrain acidifié ?</w:t>
            </w:r>
          </w:p>
        </w:tc>
      </w:tr>
      <w:tr w:rsidR="007B7C85" w:rsidRPr="00AB0CE1" w14:paraId="38E34F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BDEB5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AUGMENTER part d'aliments à potentiel ALCALINISANT (légumes principalement)</w:t>
            </w:r>
          </w:p>
          <w:p w14:paraId="66F9376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Apporter nutriments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REMINÉRALISANTS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via alimentation :</w:t>
            </w:r>
          </w:p>
          <w:p w14:paraId="01CF2E0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Légumes verts, graines germées, oléagineux</w:t>
            </w:r>
          </w:p>
          <w:p w14:paraId="0424B01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Superaliments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 Ortie, algues, pollen frais</w:t>
            </w:r>
          </w:p>
          <w:p w14:paraId="0E83052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RÉDUIRE charge acidifiante globale :</w:t>
            </w:r>
          </w:p>
          <w:p w14:paraId="536A2BA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→ Limiter excès sucres, excitants, produits ultra-transformés</w:t>
            </w:r>
          </w:p>
          <w:p w14:paraId="2B1A044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Ajuster apports protéiques (qualité + quantité)</w:t>
            </w:r>
          </w:p>
          <w:p w14:paraId="2023C2A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Tenir compte du MODE DE VIE majorant terrain acidifié :</w:t>
            </w:r>
          </w:p>
          <w:p w14:paraId="16F07CB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Sédentarité, tabac, manque sommeil, stress chronique</w:t>
            </w:r>
          </w:p>
          <w:p w14:paraId="22ECEA0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Troubles digestifs, fermentations intestinales</w:t>
            </w:r>
          </w:p>
          <w:p w14:paraId="75DA997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INTRODUIRE pratiques favorisant élimination + oxygénation :</w:t>
            </w:r>
          </w:p>
          <w:p w14:paraId="5E3EF17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Activité physique régulière adaptée</w:t>
            </w:r>
          </w:p>
          <w:p w14:paraId="2FC1CD0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Relaxation, bains chauds ou sauna (selon capacités)</w:t>
            </w:r>
          </w:p>
        </w:tc>
      </w:tr>
    </w:tbl>
    <w:p w14:paraId="037BFF0C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2033CE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F42B74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🍽️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CONSEILS ALIMENTAIRES</w:t>
            </w:r>
          </w:p>
        </w:tc>
      </w:tr>
      <w:tr w:rsidR="007B7C85" w:rsidRPr="00AB0CE1" w14:paraId="2DD321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877652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OBJECTIFS : Améliorer digestion + Stabiliser glycémie + Réduire charge inflammatoire et acidifiante</w:t>
            </w:r>
          </w:p>
        </w:tc>
      </w:tr>
    </w:tbl>
    <w:p w14:paraId="17A998EC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FBF0A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5C4B3B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PRINCIPES DE BASE</w:t>
            </w:r>
          </w:p>
        </w:tc>
      </w:tr>
      <w:tr w:rsidR="007B7C85" w:rsidRPr="00AB0CE1" w14:paraId="1A615C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0E115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MASTICATION et RYTHME des repas :</w:t>
            </w:r>
          </w:p>
          <w:p w14:paraId="09BB4F2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RALENTIR, mastiquer davantage (30 fois/bouchée)</w:t>
            </w:r>
          </w:p>
          <w:p w14:paraId="71D784D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Manger SANS ÉCRAN, poser les couverts, utiliser baguettes</w:t>
            </w:r>
          </w:p>
          <w:p w14:paraId="740F5257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0AD6BC9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RÉÉQUILIBRAGE des GLUCIDES :</w:t>
            </w:r>
          </w:p>
          <w:p w14:paraId="6B0D660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Privilégier glucides à IG PLUS BAS</w:t>
            </w:r>
          </w:p>
          <w:p w14:paraId="7C10532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Limiter produits RAFFINÉS et sucres RAPIDES</w:t>
            </w:r>
          </w:p>
          <w:p w14:paraId="195361AE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2ED7079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AUGMENTER part de LÉGUMES :</w:t>
            </w:r>
          </w:p>
          <w:p w14:paraId="0A4AC1E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Présents à CHAQUE REPAS</w:t>
            </w:r>
          </w:p>
          <w:p w14:paraId="70FCE46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CUITS en majorité</w:t>
            </w:r>
          </w:p>
          <w:p w14:paraId="30D21895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0705E09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RÉDUCTION excitants et sucre :</w:t>
            </w:r>
          </w:p>
          <w:p w14:paraId="0785361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Diminuer PROGRESSIVEMENT café, desserts sucrés, grignotage</w:t>
            </w:r>
          </w:p>
          <w:p w14:paraId="1C786C7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Limiter variations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glycémiques</w:t>
            </w:r>
            <w:proofErr w:type="spellEnd"/>
          </w:p>
          <w:p w14:paraId="52E5EAD8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96F439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QUALITÉ des LIPIDES :</w:t>
            </w:r>
          </w:p>
          <w:p w14:paraId="1C812A5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Maintenir apport lipidique suffisant</w:t>
            </w:r>
          </w:p>
          <w:p w14:paraId="2241F25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DIVERSIFIER huiles</w:t>
            </w:r>
          </w:p>
          <w:p w14:paraId="56FAF04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Réduire EXCÈS huile olive</w:t>
            </w:r>
          </w:p>
          <w:p w14:paraId="73E103F2" w14:textId="246F32C0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Au profit huiles riches OMÉGA-3 : Colza, noix,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cameline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, chanvre</w:t>
            </w:r>
            <w:r w:rsidR="006E66EB">
              <w:rPr>
                <w:rFonts w:ascii="Book Antiqua" w:eastAsia="Arial" w:hAnsi="Book Antiqua" w:cs="Arial"/>
                <w:sz w:val="22"/>
                <w:szCs w:val="22"/>
              </w:rPr>
              <w:t xml:space="preserve"> (à conserver au frigo)</w:t>
            </w:r>
          </w:p>
        </w:tc>
      </w:tr>
    </w:tbl>
    <w:p w14:paraId="2427FD1D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29A767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6195A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STRATÉGIES AVANCÉES (si consultante OK)</w:t>
            </w:r>
          </w:p>
        </w:tc>
      </w:tr>
      <w:tr w:rsidR="007B7C85" w:rsidRPr="00AB0CE1" w14:paraId="15DB9ED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28C03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DISSOCIATION ALIMENTAIRE (temporaire) :</w:t>
            </w:r>
          </w:p>
          <w:p w14:paraId="34624F00" w14:textId="4660395C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Inspirée de Shelton</w:t>
            </w:r>
            <w:r w:rsidR="00D17028">
              <w:rPr>
                <w:rFonts w:ascii="Book Antiqua" w:eastAsia="Arial" w:hAnsi="Book Antiqua" w:cs="Arial"/>
                <w:sz w:val="22"/>
                <w:szCs w:val="22"/>
              </w:rPr>
              <w:t xml:space="preserve"> (beaucoup plus souple pour être un starter</w:t>
            </w:r>
            <w:r w:rsidR="003738E4">
              <w:rPr>
                <w:rFonts w:ascii="Book Antiqua" w:eastAsia="Arial" w:hAnsi="Book Antiqua" w:cs="Arial"/>
                <w:sz w:val="22"/>
                <w:szCs w:val="22"/>
              </w:rPr>
              <w:t> : si protéines animales plutôt riz tofu,)</w:t>
            </w:r>
          </w:p>
          <w:p w14:paraId="3A7D911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Quelques semaines pour soulager digestion + favoriser perte de poids</w:t>
            </w:r>
          </w:p>
          <w:p w14:paraId="7E34BE67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879707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MONODIÈTES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PONCTUELLES (si consultante OK) :</w:t>
            </w:r>
          </w:p>
          <w:p w14:paraId="75DBCF5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Courtes : 1 repas ou 1 journée, 1×/semaine MAXIMUM</w:t>
            </w:r>
          </w:p>
          <w:p w14:paraId="0CAEBF4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 xml:space="preserve">→ Base : Céréales sans gluten (riz,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quinoa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, sarrasin), patate douce, courges, légumes verts cuits</w:t>
            </w:r>
          </w:p>
          <w:p w14:paraId="26EC21B7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BD6420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ALIMENTS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REMINÉRALISANTS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</w:t>
            </w:r>
          </w:p>
          <w:p w14:paraId="75B094A8" w14:textId="7C0AF558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Poudre d'ortie</w:t>
            </w:r>
            <w:r w:rsidR="00DB5297">
              <w:rPr>
                <w:rFonts w:ascii="Book Antiqua" w:eastAsia="Arial" w:hAnsi="Book Antiqua" w:cs="Arial"/>
                <w:sz w:val="22"/>
                <w:szCs w:val="22"/>
              </w:rPr>
              <w:t xml:space="preserve"> (dans </w:t>
            </w:r>
            <w:r w:rsidR="0049311F">
              <w:rPr>
                <w:rFonts w:ascii="Book Antiqua" w:eastAsia="Arial" w:hAnsi="Book Antiqua" w:cs="Arial"/>
                <w:sz w:val="22"/>
                <w:szCs w:val="22"/>
              </w:rPr>
              <w:t>une compote, sur un plat, dans une soupe)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, infusion de prêle</w:t>
            </w:r>
          </w:p>
          <w:p w14:paraId="1243EA1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Algues, pollen frais, graines germées</w:t>
            </w:r>
          </w:p>
          <w:p w14:paraId="527948C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Soutien terrain acido-basique + apports minéraux</w:t>
            </w:r>
          </w:p>
          <w:p w14:paraId="11E8F560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11A0E8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SOUTIEN DIGESTIF et HÉPATIQUE :</w:t>
            </w:r>
          </w:p>
          <w:p w14:paraId="4FAB78A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Jus de légumes, chlorophylle</w:t>
            </w:r>
          </w:p>
          <w:p w14:paraId="003F857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Jus d'herbe de blé ou d'orge</w:t>
            </w:r>
          </w:p>
          <w:p w14:paraId="1FEF086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Accompagnement drainage + digestion</w:t>
            </w:r>
          </w:p>
          <w:p w14:paraId="30234FA3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5B2E2C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SOUTIEN du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</w:t>
            </w:r>
          </w:p>
          <w:p w14:paraId="4AB1C4FA" w14:textId="42ACE924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Aliments LACTO-FERMENTÉS (ex: kombucha)</w:t>
            </w:r>
            <w:r w:rsidR="00ED11FD">
              <w:rPr>
                <w:rFonts w:ascii="Book Antiqua" w:eastAsia="Arial" w:hAnsi="Book Antiqua" w:cs="Arial"/>
                <w:sz w:val="22"/>
                <w:szCs w:val="22"/>
              </w:rPr>
              <w:t xml:space="preserve"> (introduire 1X/semaine de l’alcool)</w:t>
            </w:r>
          </w:p>
          <w:p w14:paraId="20DE93D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Intégrer PROGRESSIVEMENT</w:t>
            </w:r>
          </w:p>
        </w:tc>
      </w:tr>
    </w:tbl>
    <w:p w14:paraId="2568725F" w14:textId="77777777" w:rsidR="007B7C85" w:rsidRDefault="007B7C85">
      <w:pPr>
        <w:rPr>
          <w:rFonts w:ascii="Book Antiqua" w:hAnsi="Book Antiqua"/>
        </w:rPr>
      </w:pPr>
    </w:p>
    <w:p w14:paraId="02270FA5" w14:textId="77777777" w:rsidR="00170A2C" w:rsidRDefault="00170A2C">
      <w:pPr>
        <w:rPr>
          <w:rFonts w:ascii="Book Antiqua" w:hAnsi="Book Antiqua"/>
        </w:rPr>
      </w:pPr>
    </w:p>
    <w:p w14:paraId="3D95BB10" w14:textId="77777777" w:rsidR="00170A2C" w:rsidRDefault="00170A2C">
      <w:pPr>
        <w:rPr>
          <w:rFonts w:ascii="Book Antiqua" w:hAnsi="Book Antiqua"/>
        </w:rPr>
      </w:pPr>
    </w:p>
    <w:p w14:paraId="1DC26D2E" w14:textId="77777777" w:rsidR="00170A2C" w:rsidRPr="00AB0CE1" w:rsidRDefault="00170A2C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008963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F87410" w14:textId="5B2B4B3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AJUSTEMENTS SECONDAIRES (selon évolution)</w:t>
            </w:r>
            <w:r w:rsidR="00170A2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au bout d’un mois et demi</w:t>
            </w:r>
          </w:p>
        </w:tc>
      </w:tr>
      <w:tr w:rsidR="007B7C85" w:rsidRPr="00AB0CE1" w14:paraId="3B1185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BDEF7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Diversifier sources de PROTÉINES (végétales + animales)</w:t>
            </w:r>
          </w:p>
          <w:p w14:paraId="5E98AC1B" w14:textId="141DC576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ALLÉGER repas du soir</w:t>
            </w:r>
            <w:r w:rsidR="000E7C49">
              <w:rPr>
                <w:rFonts w:ascii="Book Antiqua" w:eastAsia="Arial" w:hAnsi="Book Antiqua" w:cs="Arial"/>
                <w:sz w:val="22"/>
                <w:szCs w:val="22"/>
              </w:rPr>
              <w:t xml:space="preserve"> mais pas forcément le retirer pour la qualité du sommeil.</w:t>
            </w:r>
          </w:p>
          <w:p w14:paraId="220F612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LIMITER le gluten</w:t>
            </w:r>
          </w:p>
          <w:p w14:paraId="430F3FD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Introduire PROGRESSIVEMENT crudités si digestion le permet</w:t>
            </w:r>
          </w:p>
        </w:tc>
      </w:tr>
    </w:tbl>
    <w:p w14:paraId="2A48FF79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62DAFC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7D816C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😌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GESTION STRESS &amp; ÉMOTIONS</w:t>
            </w:r>
          </w:p>
        </w:tc>
      </w:tr>
      <w:tr w:rsidR="007B7C85" w:rsidRPr="00AB0CE1" w14:paraId="62F9E6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4B1E9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Même en l'absence de stress conscient, un accompagnement du SN peut améliorer digestion, glycémie et équilibre hormonal</w:t>
            </w:r>
          </w:p>
        </w:tc>
      </w:tr>
      <w:tr w:rsidR="007B7C85" w:rsidRPr="00AB0CE1" w14:paraId="781D97B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FD3E9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RITUELS de détente AVANT les repas :</w:t>
            </w:r>
          </w:p>
          <w:p w14:paraId="3957548A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Cohérence cardiaque OU soupir physiologique</w:t>
            </w:r>
          </w:p>
          <w:p w14:paraId="66530D9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Améliore digestion + régulation neurovégétative</w:t>
            </w:r>
          </w:p>
          <w:p w14:paraId="1B3E5E49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2B3E1F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APPROCHES corporelles et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psychocorporelles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</w:t>
            </w:r>
          </w:p>
          <w:p w14:paraId="09F0E3E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Massage, relaxation corporelle</w:t>
            </w:r>
          </w:p>
          <w:p w14:paraId="7964C61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Sophrologie,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Gestalt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(travail sur ancrage)</w:t>
            </w:r>
          </w:p>
          <w:p w14:paraId="2A10A678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BCF06F5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ACTIVITÉS ressourçantes :</w:t>
            </w:r>
          </w:p>
          <w:p w14:paraId="304ADC2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Maintenir et encourager activités plaisantes déjà présentes</w:t>
            </w:r>
          </w:p>
          <w:p w14:paraId="42EC239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Lecture, dessin, couture, culture</w:t>
            </w:r>
          </w:p>
        </w:tc>
      </w:tr>
    </w:tbl>
    <w:p w14:paraId="2252351A" w14:textId="77777777" w:rsidR="007B7C85" w:rsidRDefault="007B7C85">
      <w:pPr>
        <w:rPr>
          <w:rFonts w:ascii="Book Antiqua" w:hAnsi="Book Antiqua"/>
        </w:rPr>
      </w:pPr>
    </w:p>
    <w:p w14:paraId="2674FF7D" w14:textId="77777777" w:rsidR="009B4F6E" w:rsidRPr="00AB0CE1" w:rsidRDefault="009B4F6E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19B853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2BE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CBF665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🏃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ACTIVITÉ PHYSIQUE</w:t>
            </w:r>
          </w:p>
        </w:tc>
      </w:tr>
      <w:tr w:rsidR="007B7C85" w:rsidRPr="00AB0CE1" w14:paraId="0D33EA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5F119F" w14:textId="77777777" w:rsidR="007B7C85" w:rsidRPr="00AB0CE1" w:rsidRDefault="00AF52D0">
            <w:pPr>
              <w:spacing w:after="100"/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EN PLUS de la Zumba :</w:t>
            </w:r>
          </w:p>
        </w:tc>
      </w:tr>
      <w:tr w:rsidR="007B7C85" w:rsidRPr="00AB0CE1" w14:paraId="05EE21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AEDC9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ACTIVITÉ D'ENDURANCE MODÉRÉE :</w:t>
            </w:r>
          </w:p>
          <w:p w14:paraId="1E5154F0" w14:textId="2B555D83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Marche RAPIDE (à la place du vélo)</w:t>
            </w:r>
            <w:r w:rsidR="001A1009">
              <w:rPr>
                <w:rFonts w:ascii="Book Antiqua" w:eastAsia="Arial" w:hAnsi="Book Antiqua" w:cs="Arial"/>
                <w:sz w:val="22"/>
                <w:szCs w:val="22"/>
              </w:rPr>
              <w:t xml:space="preserve"> le soir si ne veut pas arriver au travail en sueur</w:t>
            </w:r>
            <w:r w:rsidR="006779C0">
              <w:rPr>
                <w:rFonts w:ascii="Book Antiqua" w:eastAsia="Arial" w:hAnsi="Book Antiqua" w:cs="Arial"/>
                <w:sz w:val="22"/>
                <w:szCs w:val="22"/>
              </w:rPr>
              <w:t xml:space="preserve">/Jour où il fait beau. </w:t>
            </w:r>
          </w:p>
          <w:p w14:paraId="31344AF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2-3×/semaine, 30-45 minutes</w:t>
            </w:r>
          </w:p>
          <w:p w14:paraId="3E2D908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Permet au corps d'utiliser plus efficacement graisses et glucose</w:t>
            </w:r>
          </w:p>
          <w:p w14:paraId="750F0D05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D73619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RENFORCEMENT MUSCULAIRE DOUX :</w:t>
            </w:r>
          </w:p>
          <w:p w14:paraId="2E72CEF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2-3 séances COURTES/semaine (10-15 min)</w:t>
            </w:r>
          </w:p>
          <w:p w14:paraId="057ACB0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Augmente métabolisme basal</w:t>
            </w:r>
          </w:p>
          <w:p w14:paraId="52CB713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Améliore sensibilité à l'insuline</w:t>
            </w:r>
          </w:p>
          <w:p w14:paraId="61C3CC48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2F80DCE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⚠️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ÉVITER :</w:t>
            </w:r>
          </w:p>
          <w:p w14:paraId="7DA7F96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Efforts TRÈS INTENSIFS ou à JEUN</w:t>
            </w:r>
          </w:p>
          <w:p w14:paraId="301738E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Risque hypoglycémie + fatigue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surrénalienne</w:t>
            </w:r>
            <w:proofErr w:type="spellEnd"/>
          </w:p>
        </w:tc>
      </w:tr>
    </w:tbl>
    <w:p w14:paraId="1B984330" w14:textId="77777777" w:rsidR="007B7C85" w:rsidRDefault="007B7C85">
      <w:pPr>
        <w:rPr>
          <w:rFonts w:ascii="Book Antiqua" w:hAnsi="Book Antiqua"/>
        </w:rPr>
      </w:pPr>
    </w:p>
    <w:p w14:paraId="10411BFB" w14:textId="77777777" w:rsidR="006779C0" w:rsidRDefault="006779C0">
      <w:pPr>
        <w:rPr>
          <w:rFonts w:ascii="Book Antiqua" w:hAnsi="Book Antiqua"/>
        </w:rPr>
      </w:pPr>
    </w:p>
    <w:p w14:paraId="70FADE4B" w14:textId="77777777" w:rsidR="006779C0" w:rsidRPr="00AB0CE1" w:rsidRDefault="006779C0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777603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5643DB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🌡️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ROUTINE BIEN-ÊTRE</w:t>
            </w:r>
          </w:p>
        </w:tc>
      </w:tr>
      <w:tr w:rsidR="007B7C85" w:rsidRPr="00AB0CE1" w14:paraId="06744B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833204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CHALEUR LOCALE :</w:t>
            </w:r>
          </w:p>
          <w:p w14:paraId="15226CBE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BOUILLOTTE sur bas-ventre en 2ème partie de cycle</w:t>
            </w:r>
          </w:p>
          <w:p w14:paraId="64B26BB8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2BDB629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AUTOMASSAGE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bas-ventre :</w:t>
            </w:r>
          </w:p>
          <w:p w14:paraId="1A62E2AD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1-2×/jour ou selon besoin</w:t>
            </w:r>
          </w:p>
          <w:p w14:paraId="5E9EBED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Avec huile végétale ± HE adaptée (estragon ou basilic)</w:t>
            </w:r>
          </w:p>
          <w:p w14:paraId="0B0B4C11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B71F07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SAUNA ou BAINS CHAUDS :</w:t>
            </w:r>
          </w:p>
          <w:p w14:paraId="6D23836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1×/semaine si bien toléré</w:t>
            </w:r>
          </w:p>
        </w:tc>
      </w:tr>
    </w:tbl>
    <w:p w14:paraId="3685164F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12E804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C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B5937E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💊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COMPLÉMENTS ALIMENTAIRES</w:t>
            </w:r>
          </w:p>
        </w:tc>
      </w:tr>
    </w:tbl>
    <w:p w14:paraId="6A0126B2" w14:textId="77777777" w:rsidR="007B7C85" w:rsidRPr="00AB0CE1" w:rsidRDefault="007B7C85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CC6271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365B1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MAGNÉSIUM :</w:t>
            </w:r>
          </w:p>
          <w:p w14:paraId="45519F2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Soutien SN, diminution irritabilité et SPM</w:t>
            </w:r>
          </w:p>
          <w:p w14:paraId="6753898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Participation régulation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glycémique</w:t>
            </w:r>
            <w:proofErr w:type="spellEnd"/>
          </w:p>
          <w:p w14:paraId="0AD03BF7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71993B7C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SOUTIEN DIGESTIF /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</w:t>
            </w:r>
          </w:p>
          <w:p w14:paraId="1E8BEC3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Phase ASSAINISSEMENT : Propolis, chlorophylle, charbon, psyllium blond</w:t>
            </w:r>
          </w:p>
          <w:p w14:paraId="78F1266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Suivie RÉGÉNÉRATION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 Symbiotiques</w:t>
            </w:r>
          </w:p>
          <w:p w14:paraId="565C5C38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04ABFC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SOUTIEN HÉPATIQUE / DRAINAGE :</w:t>
            </w:r>
          </w:p>
          <w:p w14:paraId="3EAB798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Sève de bouleau</w:t>
            </w:r>
          </w:p>
          <w:p w14:paraId="5360FF49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→ OU Complexes </w:t>
            </w:r>
            <w:proofErr w:type="spellStart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phyto</w:t>
            </w:r>
            <w:proofErr w:type="spellEnd"/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: Artichaut, pissenlit</w:t>
            </w:r>
          </w:p>
          <w:p w14:paraId="4B2E80EA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2147257" w14:textId="2CE5E859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HUILE D'ONAGRE </w:t>
            </w:r>
            <w:r w:rsidR="00196F25">
              <w:rPr>
                <w:rFonts w:ascii="Book Antiqua" w:eastAsia="Arial" w:hAnsi="Book Antiqua" w:cs="Arial"/>
                <w:sz w:val="22"/>
                <w:szCs w:val="22"/>
              </w:rPr>
              <w:t xml:space="preserve">encapsulé : riche en Acide gamma </w:t>
            </w:r>
            <w:proofErr w:type="spellStart"/>
            <w:r w:rsidR="00196F25">
              <w:rPr>
                <w:rFonts w:ascii="Book Antiqua" w:eastAsia="Arial" w:hAnsi="Book Antiqua" w:cs="Arial"/>
                <w:sz w:val="22"/>
                <w:szCs w:val="22"/>
              </w:rPr>
              <w:t>linol</w:t>
            </w:r>
            <w:r w:rsidR="00A8391C">
              <w:rPr>
                <w:rFonts w:ascii="Book Antiqua" w:eastAsia="Arial" w:hAnsi="Book Antiqua" w:cs="Arial"/>
                <w:sz w:val="22"/>
                <w:szCs w:val="22"/>
              </w:rPr>
              <w:t>énique</w:t>
            </w:r>
            <w:proofErr w:type="spellEnd"/>
            <w:r w:rsidR="00A8391C">
              <w:rPr>
                <w:rFonts w:ascii="Book Antiqua" w:eastAsia="Arial" w:hAnsi="Book Antiqua" w:cs="Arial"/>
                <w:sz w:val="22"/>
                <w:szCs w:val="22"/>
              </w:rPr>
              <w:t xml:space="preserve"> (précurseur des </w:t>
            </w:r>
            <w:proofErr w:type="spellStart"/>
            <w:r w:rsidR="00A8391C" w:rsidRPr="00B11984">
              <w:rPr>
                <w:rFonts w:ascii="Book Antiqua" w:eastAsia="Arial" w:hAnsi="Book Antiqua" w:cs="Arial"/>
                <w:b/>
                <w:bCs/>
                <w:sz w:val="22"/>
                <w:szCs w:val="22"/>
              </w:rPr>
              <w:t>prostaglandine</w:t>
            </w:r>
            <w:proofErr w:type="spellEnd"/>
            <w:r w:rsidR="00A8391C" w:rsidRPr="00B11984">
              <w:rPr>
                <w:rFonts w:ascii="Book Antiqua" w:eastAsia="Arial" w:hAnsi="Book Antiqua" w:cs="Arial"/>
                <w:b/>
                <w:bCs/>
                <w:sz w:val="22"/>
                <w:szCs w:val="22"/>
              </w:rPr>
              <w:t xml:space="preserve"> anti inflammatoire</w:t>
            </w:r>
            <w:r w:rsidR="00257B84">
              <w:rPr>
                <w:rFonts w:ascii="Book Antiqua" w:eastAsia="Arial" w:hAnsi="Book Antiqua" w:cs="Arial"/>
                <w:sz w:val="22"/>
                <w:szCs w:val="22"/>
              </w:rPr>
              <w:t>,</w:t>
            </w:r>
            <w:r w:rsidR="008F0079">
              <w:rPr>
                <w:rFonts w:ascii="Book Antiqua" w:eastAsia="Arial" w:hAnsi="Book Antiqua" w:cs="Arial"/>
                <w:sz w:val="22"/>
                <w:szCs w:val="22"/>
              </w:rPr>
              <w:t xml:space="preserve"> ils vont améliorer la sensibilité </w:t>
            </w:r>
            <w:r w:rsidR="00665A46">
              <w:rPr>
                <w:rFonts w:ascii="Book Antiqua" w:eastAsia="Arial" w:hAnsi="Book Antiqua" w:cs="Arial"/>
                <w:sz w:val="22"/>
                <w:szCs w:val="22"/>
              </w:rPr>
              <w:t>des</w:t>
            </w:r>
            <w:r w:rsidR="008F0079">
              <w:rPr>
                <w:rFonts w:ascii="Book Antiqua" w:eastAsia="Arial" w:hAnsi="Book Antiqua" w:cs="Arial"/>
                <w:sz w:val="22"/>
                <w:szCs w:val="22"/>
              </w:rPr>
              <w:t xml:space="preserve"> récepteur</w:t>
            </w:r>
            <w:r w:rsidR="00665A46">
              <w:rPr>
                <w:rFonts w:ascii="Book Antiqua" w:eastAsia="Arial" w:hAnsi="Book Antiqua" w:cs="Arial"/>
                <w:sz w:val="22"/>
                <w:szCs w:val="22"/>
              </w:rPr>
              <w:t xml:space="preserve">s </w:t>
            </w:r>
            <w:r w:rsidR="008F0079">
              <w:rPr>
                <w:rFonts w:ascii="Book Antiqua" w:eastAsia="Arial" w:hAnsi="Book Antiqua" w:cs="Arial"/>
                <w:sz w:val="22"/>
                <w:szCs w:val="22"/>
              </w:rPr>
              <w:t>à la progestérone</w:t>
            </w:r>
            <w:r w:rsidR="00A8391C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75734B9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Sur 2ème partie du cycle</w:t>
            </w:r>
          </w:p>
          <w:p w14:paraId="63270351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Accompagner le SPM</w:t>
            </w:r>
          </w:p>
          <w:p w14:paraId="6AB72E30" w14:textId="77777777" w:rsidR="007B7C85" w:rsidRPr="00AB0CE1" w:rsidRDefault="007B7C8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1073D9A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sz w:val="22"/>
                <w:szCs w:val="22"/>
              </w:rPr>
              <w:t>🔸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FORMULE ALCALINISANTE :</w:t>
            </w:r>
          </w:p>
          <w:p w14:paraId="4770C86F" w14:textId="06E4194E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→ Dr Jacob's</w:t>
            </w:r>
            <w:r w:rsidR="00CD4079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  <w:r w:rsidR="00A45F73">
              <w:rPr>
                <w:rFonts w:ascii="Book Antiqua" w:eastAsia="Arial" w:hAnsi="Book Antiqua" w:cs="Arial"/>
                <w:sz w:val="22"/>
                <w:szCs w:val="22"/>
              </w:rPr>
              <w:t>goût</w:t>
            </w:r>
            <w:r w:rsidR="00CD4079">
              <w:rPr>
                <w:rFonts w:ascii="Book Antiqua" w:eastAsia="Arial" w:hAnsi="Book Antiqua" w:cs="Arial"/>
                <w:sz w:val="22"/>
                <w:szCs w:val="22"/>
              </w:rPr>
              <w:t xml:space="preserve"> citron qui est très </w:t>
            </w:r>
            <w:proofErr w:type="spellStart"/>
            <w:r w:rsidR="00CD4079">
              <w:rPr>
                <w:rFonts w:ascii="Book Antiqua" w:eastAsia="Arial" w:hAnsi="Book Antiqua" w:cs="Arial"/>
                <w:sz w:val="22"/>
                <w:szCs w:val="22"/>
              </w:rPr>
              <w:t>reminéralisante</w:t>
            </w:r>
            <w:proofErr w:type="spellEnd"/>
            <w:r w:rsidR="00CD4079">
              <w:rPr>
                <w:rFonts w:ascii="Book Antiqua" w:eastAsia="Arial" w:hAnsi="Book Antiqua" w:cs="Arial"/>
                <w:sz w:val="22"/>
                <w:szCs w:val="22"/>
              </w:rPr>
              <w:t xml:space="preserve"> (mettre 1 cuillère dans la bouteille d’eau pour la journée)</w:t>
            </w:r>
          </w:p>
        </w:tc>
      </w:tr>
    </w:tbl>
    <w:p w14:paraId="68D64BE2" w14:textId="77777777" w:rsidR="007B7C85" w:rsidRPr="00AB0CE1" w:rsidRDefault="007B7C85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698AF85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2A1597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🏥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ORIENTATIONS COMPLÉMENTAIRES</w:t>
            </w:r>
          </w:p>
        </w:tc>
      </w:tr>
      <w:tr w:rsidR="007B7C85" w:rsidRPr="00AB0CE1" w14:paraId="2CB1DD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58A62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Consulter un(e) ENDOCRINOLOGUE (seuls généralistes ont été consultés)</w:t>
            </w:r>
          </w:p>
          <w:p w14:paraId="397A87A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2-3 séances avec un COACH SPORTIF</w:t>
            </w:r>
          </w:p>
        </w:tc>
      </w:tr>
    </w:tbl>
    <w:p w14:paraId="010AF5C6" w14:textId="77777777" w:rsidR="00A7463A" w:rsidRPr="00AB0CE1" w:rsidRDefault="00A7463A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7C85" w:rsidRPr="00AB0CE1" w14:paraId="46C29A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281BE3" w14:textId="77777777" w:rsidR="007B7C85" w:rsidRPr="00AB0CE1" w:rsidRDefault="00AF52D0">
            <w:pPr>
              <w:rPr>
                <w:rFonts w:ascii="Book Antiqua" w:hAnsi="Book Antiqua"/>
              </w:rPr>
            </w:pPr>
            <w:r w:rsidRPr="00AB0CE1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📝</w:t>
            </w:r>
            <w:r w:rsidRPr="00AB0CE1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SYNTHÈSE - MÉTHODOLOGIE CAS PRATIQUE</w:t>
            </w:r>
          </w:p>
        </w:tc>
      </w:tr>
      <w:tr w:rsidR="007B7C85" w:rsidRPr="00AB0CE1" w14:paraId="184794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B0BB57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1️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ANALYSER le motif : Définition + Causes possibles</w:t>
            </w:r>
          </w:p>
          <w:p w14:paraId="410FCC73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2️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QUESTIONNER : Recueillir infos complètes sur tous les systèmes</w:t>
            </w:r>
          </w:p>
          <w:p w14:paraId="16233B6F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3️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DÉDUIRE : Terrain, dysfonctionnements, déséquilibres</w:t>
            </w:r>
          </w:p>
          <w:p w14:paraId="60ABDB2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4️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IDENTIFIER : Organes/systèmes en déséquilibre</w:t>
            </w:r>
          </w:p>
          <w:p w14:paraId="3C02579B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5️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DÉTERMINER : Axes de travail (prioritaires vs secondaires)</w:t>
            </w:r>
          </w:p>
          <w:p w14:paraId="40E7AE40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6️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PLANIFIER : Stratégie en plusieurs séances si nécessaire</w:t>
            </w:r>
          </w:p>
          <w:p w14:paraId="13149808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7️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ÉLABORER : PHV complet et personnalisé</w:t>
            </w:r>
          </w:p>
          <w:p w14:paraId="18192906" w14:textId="77777777" w:rsidR="007B7C85" w:rsidRPr="00AB0CE1" w:rsidRDefault="00AF52D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>8️</w:t>
            </w:r>
            <w:r w:rsidRPr="00AB0CE1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AB0CE1">
              <w:rPr>
                <w:rFonts w:ascii="Book Antiqua" w:eastAsia="Arial" w:hAnsi="Book Antiqua" w:cs="Arial"/>
                <w:sz w:val="22"/>
                <w:szCs w:val="22"/>
              </w:rPr>
              <w:t xml:space="preserve"> ORIENTER : Vers professionnels de santé si nécessaire</w:t>
            </w:r>
          </w:p>
        </w:tc>
      </w:tr>
    </w:tbl>
    <w:p w14:paraId="0D287E4C" w14:textId="77777777" w:rsidR="007B7C85" w:rsidRPr="00AB0CE1" w:rsidRDefault="007B7C85">
      <w:pPr>
        <w:spacing w:before="400"/>
        <w:rPr>
          <w:rFonts w:ascii="Book Antiqua" w:hAnsi="Book Antiqua"/>
        </w:rPr>
      </w:pPr>
    </w:p>
    <w:p w14:paraId="6581E04E" w14:textId="77777777" w:rsidR="007B7C85" w:rsidRPr="00AB0CE1" w:rsidRDefault="00AF52D0">
      <w:pPr>
        <w:jc w:val="center"/>
        <w:rPr>
          <w:rFonts w:ascii="Book Antiqua" w:hAnsi="Book Antiqua"/>
        </w:rPr>
      </w:pPr>
      <w:r w:rsidRPr="00AB0CE1">
        <w:rPr>
          <w:rFonts w:ascii="Apple Color Emoji" w:eastAsia="Arial" w:hAnsi="Apple Color Emoji" w:cs="Apple Color Emoji"/>
          <w:b/>
          <w:bCs/>
          <w:color w:val="27AE60"/>
          <w:sz w:val="24"/>
          <w:szCs w:val="24"/>
        </w:rPr>
        <w:t>🎯</w:t>
      </w:r>
      <w:r w:rsidRPr="00AB0CE1">
        <w:rPr>
          <w:rFonts w:ascii="Book Antiqua" w:eastAsia="Arial" w:hAnsi="Book Antiqua" w:cs="Arial"/>
          <w:b/>
          <w:bCs/>
          <w:color w:val="27AE60"/>
          <w:sz w:val="24"/>
          <w:szCs w:val="24"/>
        </w:rPr>
        <w:t xml:space="preserve"> Approche globale et progressive</w:t>
      </w:r>
    </w:p>
    <w:p w14:paraId="4287011A" w14:textId="77777777" w:rsidR="007B7C85" w:rsidRPr="00AB0CE1" w:rsidRDefault="00AF52D0">
      <w:pPr>
        <w:spacing w:before="200"/>
        <w:jc w:val="center"/>
        <w:rPr>
          <w:rFonts w:ascii="Book Antiqua" w:hAnsi="Book Antiqua"/>
        </w:rPr>
      </w:pPr>
      <w:r w:rsidRPr="00AB0CE1">
        <w:rPr>
          <w:rFonts w:ascii="Book Antiqua" w:eastAsia="Arial" w:hAnsi="Book Antiqua" w:cs="Arial"/>
          <w:i/>
          <w:iCs/>
          <w:color w:val="7F8C8D"/>
        </w:rPr>
        <w:t>Prioriser - Accompagner - Ajuster selon l'évolution</w:t>
      </w:r>
    </w:p>
    <w:sectPr w:rsidR="007B7C85" w:rsidRPr="00AB0CE1" w:rsidSect="00AB0CE1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5833" w14:textId="77777777" w:rsidR="00AB0CE1" w:rsidRDefault="00AB0CE1" w:rsidP="00AB0CE1">
      <w:r>
        <w:separator/>
      </w:r>
    </w:p>
  </w:endnote>
  <w:endnote w:type="continuationSeparator" w:id="0">
    <w:p w14:paraId="1F28C605" w14:textId="77777777" w:rsidR="00AB0CE1" w:rsidRDefault="00AB0CE1" w:rsidP="00AB0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23924866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62E55B8" w14:textId="23450125" w:rsidR="00AB0CE1" w:rsidRDefault="00AB0CE1" w:rsidP="002E2FF2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403AC69" w14:textId="77777777" w:rsidR="00AB0CE1" w:rsidRDefault="00AB0CE1" w:rsidP="00AB0CE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94778366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0442F6A" w14:textId="08D2447D" w:rsidR="00AB0CE1" w:rsidRDefault="00AB0CE1" w:rsidP="002E2FF2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13F83D91" w14:textId="77777777" w:rsidR="00AB0CE1" w:rsidRDefault="00AB0CE1" w:rsidP="00AB0CE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05E12" w14:textId="77777777" w:rsidR="00AB0CE1" w:rsidRDefault="00AB0CE1" w:rsidP="00AB0CE1">
      <w:r>
        <w:separator/>
      </w:r>
    </w:p>
  </w:footnote>
  <w:footnote w:type="continuationSeparator" w:id="0">
    <w:p w14:paraId="4DCF60A3" w14:textId="77777777" w:rsidR="00AB0CE1" w:rsidRDefault="00AB0CE1" w:rsidP="00AB0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3BEE"/>
    <w:multiLevelType w:val="hybridMultilevel"/>
    <w:tmpl w:val="FFFFFFFF"/>
    <w:lvl w:ilvl="0" w:tplc="BDCA915E">
      <w:start w:val="1"/>
      <w:numFmt w:val="bullet"/>
      <w:lvlText w:val="●"/>
      <w:lvlJc w:val="left"/>
      <w:pPr>
        <w:ind w:left="720" w:hanging="360"/>
      </w:pPr>
    </w:lvl>
    <w:lvl w:ilvl="1" w:tplc="4EBAC174">
      <w:start w:val="1"/>
      <w:numFmt w:val="bullet"/>
      <w:lvlText w:val="○"/>
      <w:lvlJc w:val="left"/>
      <w:pPr>
        <w:ind w:left="1440" w:hanging="360"/>
      </w:pPr>
    </w:lvl>
    <w:lvl w:ilvl="2" w:tplc="1A626D7E">
      <w:start w:val="1"/>
      <w:numFmt w:val="bullet"/>
      <w:lvlText w:val="■"/>
      <w:lvlJc w:val="left"/>
      <w:pPr>
        <w:ind w:left="2160" w:hanging="360"/>
      </w:pPr>
    </w:lvl>
    <w:lvl w:ilvl="3" w:tplc="F4F03D22">
      <w:start w:val="1"/>
      <w:numFmt w:val="bullet"/>
      <w:lvlText w:val="●"/>
      <w:lvlJc w:val="left"/>
      <w:pPr>
        <w:ind w:left="2880" w:hanging="360"/>
      </w:pPr>
    </w:lvl>
    <w:lvl w:ilvl="4" w:tplc="A2D8B17E">
      <w:start w:val="1"/>
      <w:numFmt w:val="bullet"/>
      <w:lvlText w:val="○"/>
      <w:lvlJc w:val="left"/>
      <w:pPr>
        <w:ind w:left="3600" w:hanging="360"/>
      </w:pPr>
    </w:lvl>
    <w:lvl w:ilvl="5" w:tplc="AC2C843E">
      <w:start w:val="1"/>
      <w:numFmt w:val="bullet"/>
      <w:lvlText w:val="■"/>
      <w:lvlJc w:val="left"/>
      <w:pPr>
        <w:ind w:left="4320" w:hanging="360"/>
      </w:pPr>
    </w:lvl>
    <w:lvl w:ilvl="6" w:tplc="A4480F82">
      <w:start w:val="1"/>
      <w:numFmt w:val="bullet"/>
      <w:lvlText w:val="●"/>
      <w:lvlJc w:val="left"/>
      <w:pPr>
        <w:ind w:left="5040" w:hanging="360"/>
      </w:pPr>
    </w:lvl>
    <w:lvl w:ilvl="7" w:tplc="5F4EBE82">
      <w:start w:val="1"/>
      <w:numFmt w:val="bullet"/>
      <w:lvlText w:val="●"/>
      <w:lvlJc w:val="left"/>
      <w:pPr>
        <w:ind w:left="5760" w:hanging="360"/>
      </w:pPr>
    </w:lvl>
    <w:lvl w:ilvl="8" w:tplc="23888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658D2"/>
    <w:multiLevelType w:val="hybridMultilevel"/>
    <w:tmpl w:val="FFFFFFFF"/>
    <w:lvl w:ilvl="0" w:tplc="8C343176">
      <w:start w:val="1"/>
      <w:numFmt w:val="bullet"/>
      <w:lvlText w:val="•"/>
      <w:lvlJc w:val="left"/>
      <w:pPr>
        <w:ind w:left="720" w:hanging="360"/>
      </w:pPr>
    </w:lvl>
    <w:lvl w:ilvl="1" w:tplc="F07EC424">
      <w:numFmt w:val="decimal"/>
      <w:lvlText w:val=""/>
      <w:lvlJc w:val="left"/>
    </w:lvl>
    <w:lvl w:ilvl="2" w:tplc="4FD29436">
      <w:numFmt w:val="decimal"/>
      <w:lvlText w:val=""/>
      <w:lvlJc w:val="left"/>
    </w:lvl>
    <w:lvl w:ilvl="3" w:tplc="5CF46820">
      <w:numFmt w:val="decimal"/>
      <w:lvlText w:val=""/>
      <w:lvlJc w:val="left"/>
    </w:lvl>
    <w:lvl w:ilvl="4" w:tplc="F5FE9552">
      <w:numFmt w:val="decimal"/>
      <w:lvlText w:val=""/>
      <w:lvlJc w:val="left"/>
    </w:lvl>
    <w:lvl w:ilvl="5" w:tplc="D07234B8">
      <w:numFmt w:val="decimal"/>
      <w:lvlText w:val=""/>
      <w:lvlJc w:val="left"/>
    </w:lvl>
    <w:lvl w:ilvl="6" w:tplc="D1343B4C">
      <w:numFmt w:val="decimal"/>
      <w:lvlText w:val=""/>
      <w:lvlJc w:val="left"/>
    </w:lvl>
    <w:lvl w:ilvl="7" w:tplc="1E28569A">
      <w:numFmt w:val="decimal"/>
      <w:lvlText w:val=""/>
      <w:lvlJc w:val="left"/>
    </w:lvl>
    <w:lvl w:ilvl="8" w:tplc="CD98E444">
      <w:numFmt w:val="decimal"/>
      <w:lvlText w:val=""/>
      <w:lvlJc w:val="left"/>
    </w:lvl>
  </w:abstractNum>
  <w:num w:numId="1" w16cid:durableId="791217623">
    <w:abstractNumId w:val="0"/>
    <w:lvlOverride w:ilvl="0">
      <w:startOverride w:val="1"/>
    </w:lvlOverride>
  </w:num>
  <w:num w:numId="2" w16cid:durableId="241376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C85"/>
    <w:rsid w:val="000B5FBD"/>
    <w:rsid w:val="000C1589"/>
    <w:rsid w:val="000E7C49"/>
    <w:rsid w:val="000F40C1"/>
    <w:rsid w:val="00127073"/>
    <w:rsid w:val="00161827"/>
    <w:rsid w:val="00170432"/>
    <w:rsid w:val="00170A2C"/>
    <w:rsid w:val="00174DD1"/>
    <w:rsid w:val="00196F25"/>
    <w:rsid w:val="001A1009"/>
    <w:rsid w:val="001A3A20"/>
    <w:rsid w:val="001C25AF"/>
    <w:rsid w:val="001D1A3D"/>
    <w:rsid w:val="001E0A59"/>
    <w:rsid w:val="001E15EB"/>
    <w:rsid w:val="001E3D14"/>
    <w:rsid w:val="00205A22"/>
    <w:rsid w:val="00215F4D"/>
    <w:rsid w:val="0025583A"/>
    <w:rsid w:val="00257B84"/>
    <w:rsid w:val="00265410"/>
    <w:rsid w:val="00285BC9"/>
    <w:rsid w:val="002E51DC"/>
    <w:rsid w:val="002F44A0"/>
    <w:rsid w:val="003576D9"/>
    <w:rsid w:val="00366814"/>
    <w:rsid w:val="003738E4"/>
    <w:rsid w:val="003A38EA"/>
    <w:rsid w:val="003C549F"/>
    <w:rsid w:val="00422A56"/>
    <w:rsid w:val="00440B27"/>
    <w:rsid w:val="00441974"/>
    <w:rsid w:val="00457008"/>
    <w:rsid w:val="004916CB"/>
    <w:rsid w:val="0049311F"/>
    <w:rsid w:val="004A6133"/>
    <w:rsid w:val="004A66FB"/>
    <w:rsid w:val="004C02C0"/>
    <w:rsid w:val="004D0AB0"/>
    <w:rsid w:val="00527694"/>
    <w:rsid w:val="00580B66"/>
    <w:rsid w:val="00584357"/>
    <w:rsid w:val="00585C97"/>
    <w:rsid w:val="005A25AD"/>
    <w:rsid w:val="005A71BD"/>
    <w:rsid w:val="00612247"/>
    <w:rsid w:val="0063543E"/>
    <w:rsid w:val="00665A46"/>
    <w:rsid w:val="00670B4A"/>
    <w:rsid w:val="006779C0"/>
    <w:rsid w:val="00691683"/>
    <w:rsid w:val="006B1407"/>
    <w:rsid w:val="006C175D"/>
    <w:rsid w:val="006E66EB"/>
    <w:rsid w:val="006F1834"/>
    <w:rsid w:val="00700BF9"/>
    <w:rsid w:val="00714832"/>
    <w:rsid w:val="0071725F"/>
    <w:rsid w:val="0076586A"/>
    <w:rsid w:val="007A1EDB"/>
    <w:rsid w:val="007B7C85"/>
    <w:rsid w:val="007E0E8C"/>
    <w:rsid w:val="007E4225"/>
    <w:rsid w:val="00836BC3"/>
    <w:rsid w:val="008B7640"/>
    <w:rsid w:val="008F0079"/>
    <w:rsid w:val="008F6905"/>
    <w:rsid w:val="00930D52"/>
    <w:rsid w:val="00945D12"/>
    <w:rsid w:val="0099200D"/>
    <w:rsid w:val="009A1360"/>
    <w:rsid w:val="009B4F6E"/>
    <w:rsid w:val="009D7043"/>
    <w:rsid w:val="009F1195"/>
    <w:rsid w:val="00A45F73"/>
    <w:rsid w:val="00A50357"/>
    <w:rsid w:val="00A57896"/>
    <w:rsid w:val="00A72481"/>
    <w:rsid w:val="00A7463A"/>
    <w:rsid w:val="00A8391C"/>
    <w:rsid w:val="00A933FB"/>
    <w:rsid w:val="00AB0CE1"/>
    <w:rsid w:val="00AF52D0"/>
    <w:rsid w:val="00B11984"/>
    <w:rsid w:val="00B22F1D"/>
    <w:rsid w:val="00B26913"/>
    <w:rsid w:val="00B35046"/>
    <w:rsid w:val="00BA071C"/>
    <w:rsid w:val="00BA0B58"/>
    <w:rsid w:val="00BB3E4D"/>
    <w:rsid w:val="00BC1323"/>
    <w:rsid w:val="00BC356D"/>
    <w:rsid w:val="00BD1F29"/>
    <w:rsid w:val="00BF309B"/>
    <w:rsid w:val="00BF6D6D"/>
    <w:rsid w:val="00C26865"/>
    <w:rsid w:val="00C62C37"/>
    <w:rsid w:val="00C858EF"/>
    <w:rsid w:val="00C904B6"/>
    <w:rsid w:val="00CA11A6"/>
    <w:rsid w:val="00CD4079"/>
    <w:rsid w:val="00D17028"/>
    <w:rsid w:val="00D53A2F"/>
    <w:rsid w:val="00D60DCE"/>
    <w:rsid w:val="00D6737B"/>
    <w:rsid w:val="00D8025E"/>
    <w:rsid w:val="00D820D0"/>
    <w:rsid w:val="00D851DC"/>
    <w:rsid w:val="00DB5297"/>
    <w:rsid w:val="00DC3929"/>
    <w:rsid w:val="00E1719E"/>
    <w:rsid w:val="00E24696"/>
    <w:rsid w:val="00E36834"/>
    <w:rsid w:val="00E37C89"/>
    <w:rsid w:val="00EC1EFC"/>
    <w:rsid w:val="00ED11FD"/>
    <w:rsid w:val="00EF649D"/>
    <w:rsid w:val="00F03D03"/>
    <w:rsid w:val="00F1268D"/>
    <w:rsid w:val="00F166C8"/>
    <w:rsid w:val="00F25A11"/>
    <w:rsid w:val="00F32C2B"/>
    <w:rsid w:val="00F404B8"/>
    <w:rsid w:val="00F679EF"/>
    <w:rsid w:val="00F72BE7"/>
    <w:rsid w:val="00F92382"/>
    <w:rsid w:val="00FE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130759"/>
  <w15:docId w15:val="{14D7465E-AF8B-EF49-B12C-384ED675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B0CE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B0CE1"/>
  </w:style>
  <w:style w:type="paragraph" w:styleId="Pieddepage">
    <w:name w:val="footer"/>
    <w:basedOn w:val="Normal"/>
    <w:link w:val="PieddepageCar"/>
    <w:uiPriority w:val="99"/>
    <w:unhideWhenUsed/>
    <w:rsid w:val="00AB0CE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B0CE1"/>
  </w:style>
  <w:style w:type="character" w:styleId="Numrodepage">
    <w:name w:val="page number"/>
    <w:basedOn w:val="Policepardfaut"/>
    <w:uiPriority w:val="99"/>
    <w:semiHidden/>
    <w:unhideWhenUsed/>
    <w:rsid w:val="00AB0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2175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112</cp:revision>
  <dcterms:created xsi:type="dcterms:W3CDTF">2026-02-27T12:12:00Z</dcterms:created>
  <dcterms:modified xsi:type="dcterms:W3CDTF">2026-02-28T13:31:00Z</dcterms:modified>
</cp:coreProperties>
</file>