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DBD3" w14:textId="77777777" w:rsidR="006E235B" w:rsidRDefault="006E235B" w:rsidP="006E235B">
      <w:r>
        <w:t xml:space="preserve">Système respiratoire : Cours 2 / Mécanique ventilatoire </w:t>
      </w:r>
    </w:p>
    <w:p w14:paraId="296800F9" w14:textId="77777777" w:rsidR="006E235B" w:rsidRDefault="006E235B" w:rsidP="006E235B"/>
    <w:p w14:paraId="15FA29B3" w14:textId="77777777" w:rsidR="006E235B" w:rsidRDefault="006E235B" w:rsidP="006E235B">
      <w:r>
        <w:t>Question 1</w:t>
      </w:r>
    </w:p>
    <w:p w14:paraId="391E7851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1) Deux types de forces sont étudiées en mécanique ventilatoire : lesquelles ?</w:t>
      </w:r>
      <w:r>
        <w:rPr>
          <w:rFonts w:ascii="Segoe UI Symbol" w:hAnsi="Segoe UI Symbol" w:cs="Segoe UI Symbol"/>
        </w:rPr>
        <w:t>  </w:t>
      </w:r>
      <w:r>
        <w:t>Réponse 1</w:t>
      </w:r>
    </w:p>
    <w:p w14:paraId="60FA8F6B" w14:textId="77777777" w:rsidR="006E235B" w:rsidRDefault="006E235B" w:rsidP="006E235B">
      <w:r>
        <w:tab/>
        <w:t>•</w:t>
      </w:r>
      <w:r>
        <w:tab/>
      </w:r>
      <w:r>
        <w:tab/>
      </w:r>
      <w:r>
        <w:tab/>
        <w:t>Les forces inspiratoires (contractions musculaires) et les résistances.</w:t>
      </w:r>
    </w:p>
    <w:p w14:paraId="075CED77" w14:textId="77777777" w:rsidR="006E235B" w:rsidRDefault="006E235B" w:rsidP="006E235B">
      <w:r>
        <w:t>Question 2</w:t>
      </w:r>
    </w:p>
    <w:p w14:paraId="130EAFCC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2) Les gaz contenus dans la cage thoracique répondent à une loi : laquelle ?</w:t>
      </w:r>
      <w:r>
        <w:rPr>
          <w:rFonts w:ascii="Segoe UI Symbol" w:hAnsi="Segoe UI Symbol" w:cs="Segoe UI Symbol"/>
        </w:rPr>
        <w:t> </w:t>
      </w:r>
    </w:p>
    <w:p w14:paraId="357AD61D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Loi des gaz diffusés</w:t>
      </w:r>
    </w:p>
    <w:p w14:paraId="4474E86F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Loi des gaz parfaits</w:t>
      </w:r>
    </w:p>
    <w:p w14:paraId="5405B241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Loi des gaz tuméfiés</w:t>
      </w:r>
    </w:p>
    <w:p w14:paraId="79944FD6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Loi des gaz vaporisés</w:t>
      </w:r>
    </w:p>
    <w:p w14:paraId="49C7B7FB" w14:textId="77777777" w:rsidR="006E235B" w:rsidRDefault="006E235B" w:rsidP="006E235B">
      <w:r>
        <w:tab/>
        <w:t>•</w:t>
      </w:r>
      <w:r>
        <w:tab/>
      </w:r>
    </w:p>
    <w:p w14:paraId="0DE9FFF6" w14:textId="77777777" w:rsidR="006E235B" w:rsidRDefault="006E235B" w:rsidP="006E235B"/>
    <w:p w14:paraId="650D49CC" w14:textId="77777777" w:rsidR="006E235B" w:rsidRDefault="006E235B" w:rsidP="006E235B">
      <w:r>
        <w:t>Réponse 2</w:t>
      </w:r>
    </w:p>
    <w:p w14:paraId="49D4F13F" w14:textId="77777777" w:rsidR="006E235B" w:rsidRDefault="006E235B" w:rsidP="006E235B">
      <w:r>
        <w:tab/>
        <w:t>•</w:t>
      </w:r>
      <w:r>
        <w:tab/>
        <w:t>Loi des gaz parfaits</w:t>
      </w:r>
    </w:p>
    <w:p w14:paraId="0937EB70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  </w:t>
      </w:r>
      <w:r>
        <w:t>La loi des gaz parfait, qui dit que la pression varie inversement au volume dans un système fermé.</w:t>
      </w:r>
    </w:p>
    <w:p w14:paraId="414FCA3B" w14:textId="77777777" w:rsidR="006E235B" w:rsidRDefault="006E235B" w:rsidP="006E235B"/>
    <w:p w14:paraId="2D0E0929" w14:textId="77777777" w:rsidR="006E235B" w:rsidRDefault="006E235B" w:rsidP="006E235B">
      <w:r>
        <w:t>Question 3</w:t>
      </w:r>
    </w:p>
    <w:p w14:paraId="0E822790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3) Le diaphragme est un muscle :</w:t>
      </w:r>
      <w:r>
        <w:rPr>
          <w:rFonts w:ascii="Segoe UI Symbol" w:hAnsi="Segoe UI Symbol" w:cs="Segoe UI Symbol"/>
        </w:rPr>
        <w:t> </w:t>
      </w:r>
    </w:p>
    <w:p w14:paraId="32348599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Inspiratoire</w:t>
      </w:r>
    </w:p>
    <w:p w14:paraId="23F60099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Expiratoire</w:t>
      </w:r>
    </w:p>
    <w:p w14:paraId="2F81A208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Musculaire uniquement</w:t>
      </w:r>
    </w:p>
    <w:p w14:paraId="1B31EC71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Innervé par la moelle thoracique</w:t>
      </w:r>
    </w:p>
    <w:p w14:paraId="6548753A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Percé de multiples hiatus</w:t>
      </w:r>
    </w:p>
    <w:p w14:paraId="27C62B88" w14:textId="77777777" w:rsidR="006E235B" w:rsidRDefault="006E235B" w:rsidP="006E235B"/>
    <w:p w14:paraId="7880C4BD" w14:textId="77777777" w:rsidR="006E235B" w:rsidRDefault="006E235B" w:rsidP="006E235B">
      <w:r>
        <w:t>Réponse 3</w:t>
      </w:r>
    </w:p>
    <w:p w14:paraId="7F0879AC" w14:textId="77777777" w:rsidR="006E235B" w:rsidRDefault="006E235B" w:rsidP="006E235B">
      <w:r>
        <w:tab/>
        <w:t>•</w:t>
      </w:r>
      <w:r>
        <w:tab/>
        <w:t>Inspiratoire</w:t>
      </w:r>
    </w:p>
    <w:p w14:paraId="0330B4CC" w14:textId="77777777" w:rsidR="006E235B" w:rsidRDefault="006E235B" w:rsidP="006E235B">
      <w:r>
        <w:tab/>
        <w:t>•</w:t>
      </w:r>
      <w:r>
        <w:tab/>
        <w:t>Percé de multiples hiatus</w:t>
      </w:r>
    </w:p>
    <w:p w14:paraId="7E94AC94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  </w:t>
      </w:r>
      <w:r>
        <w:t>Muscle inspiratoire, parties musculaires et tendineuses, innervé par les nerfs phréniques (moelle cervicale), percé de multiples hiatus (œsophagien, aortique, cave, notamment). </w:t>
      </w:r>
    </w:p>
    <w:p w14:paraId="28ADABFF" w14:textId="77777777" w:rsidR="006E235B" w:rsidRDefault="006E235B" w:rsidP="006E235B">
      <w:r>
        <w:t>Question 4</w:t>
      </w:r>
    </w:p>
    <w:p w14:paraId="29AC1434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4) Quels sont les muscles expiratoires ?</w:t>
      </w:r>
      <w:r>
        <w:rPr>
          <w:rFonts w:ascii="Segoe UI Symbol" w:hAnsi="Segoe UI Symbol" w:cs="Segoe UI Symbol"/>
        </w:rPr>
        <w:t> </w:t>
      </w:r>
    </w:p>
    <w:p w14:paraId="498FDC11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Les intercostaux externes</w:t>
      </w:r>
    </w:p>
    <w:p w14:paraId="2EFA5576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Les intercostaux internes</w:t>
      </w:r>
    </w:p>
    <w:p w14:paraId="54AD6F2D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Les cervicaux</w:t>
      </w:r>
    </w:p>
    <w:p w14:paraId="1C8EECFD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 xml:space="preserve">Les </w:t>
      </w:r>
      <w:proofErr w:type="spellStart"/>
      <w:r>
        <w:t>parasternaux</w:t>
      </w:r>
      <w:proofErr w:type="spellEnd"/>
    </w:p>
    <w:p w14:paraId="32265F02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Les abdominaux</w:t>
      </w:r>
    </w:p>
    <w:p w14:paraId="051792F1" w14:textId="77777777" w:rsidR="006E235B" w:rsidRDefault="006E235B" w:rsidP="006E235B">
      <w:r>
        <w:t>Réponse 4</w:t>
      </w:r>
    </w:p>
    <w:p w14:paraId="746CD867" w14:textId="77777777" w:rsidR="006E235B" w:rsidRDefault="006E235B" w:rsidP="006E235B">
      <w:r>
        <w:tab/>
        <w:t>•</w:t>
      </w:r>
      <w:r>
        <w:tab/>
        <w:t>Les intercostaux internes</w:t>
      </w:r>
    </w:p>
    <w:p w14:paraId="0EB6D1BF" w14:textId="77777777" w:rsidR="006E235B" w:rsidRDefault="006E235B" w:rsidP="006E235B">
      <w:r>
        <w:tab/>
        <w:t>•</w:t>
      </w:r>
      <w:r>
        <w:tab/>
        <w:t>Les abdominaux</w:t>
      </w:r>
    </w:p>
    <w:p w14:paraId="16993646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  </w:t>
      </w:r>
      <w:r>
        <w:t>Les intercostaux internes et abdominaux, qui tirent les côtes vers le bas et donc réduisent les diamètres thoraciques.</w:t>
      </w:r>
    </w:p>
    <w:p w14:paraId="0EC3E384" w14:textId="77777777" w:rsidR="006E235B" w:rsidRDefault="006E235B" w:rsidP="006E235B">
      <w:r>
        <w:t>Question 5</w:t>
      </w:r>
    </w:p>
    <w:p w14:paraId="0BFBE864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5) Lors de l’inspiration, la pression alvéolaire diminue.</w:t>
      </w:r>
      <w:r>
        <w:rPr>
          <w:rFonts w:ascii="Segoe UI Symbol" w:hAnsi="Segoe UI Symbol" w:cs="Segoe UI Symbol"/>
        </w:rPr>
        <w:t> </w:t>
      </w:r>
    </w:p>
    <w:p w14:paraId="5A0F08F6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Vrai</w:t>
      </w:r>
    </w:p>
    <w:p w14:paraId="0DD7ADE5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Faux</w:t>
      </w:r>
    </w:p>
    <w:p w14:paraId="2636EC94" w14:textId="77777777" w:rsidR="006E235B" w:rsidRDefault="006E235B" w:rsidP="006E235B">
      <w:r>
        <w:t>Réponse 5</w:t>
      </w:r>
    </w:p>
    <w:p w14:paraId="241EC10F" w14:textId="77777777" w:rsidR="006E235B" w:rsidRDefault="006E235B" w:rsidP="006E235B">
      <w:r>
        <w:tab/>
        <w:t>•</w:t>
      </w:r>
      <w:r>
        <w:tab/>
      </w:r>
      <w:r>
        <w:tab/>
      </w:r>
      <w:r>
        <w:tab/>
        <w:t>Vrai, c’est ce qui permet l’afflux d’air de l’atmosphère vers les alvéoles.</w:t>
      </w:r>
    </w:p>
    <w:p w14:paraId="4AE12761" w14:textId="77777777" w:rsidR="006E235B" w:rsidRDefault="006E235B" w:rsidP="006E235B">
      <w:r>
        <w:t>Question 6</w:t>
      </w:r>
    </w:p>
    <w:p w14:paraId="3AB0804B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6) Les résistances dynamiques des voies aériennes sont principalement :</w:t>
      </w:r>
      <w:r>
        <w:rPr>
          <w:rFonts w:ascii="Segoe UI Symbol" w:hAnsi="Segoe UI Symbol" w:cs="Segoe UI Symbol"/>
        </w:rPr>
        <w:t> </w:t>
      </w:r>
    </w:p>
    <w:p w14:paraId="20367EBC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Alvéolaires</w:t>
      </w:r>
    </w:p>
    <w:p w14:paraId="65A8C2B1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Bronchiques</w:t>
      </w:r>
    </w:p>
    <w:p w14:paraId="1641FCAF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Trachéales</w:t>
      </w:r>
    </w:p>
    <w:p w14:paraId="7C878D21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Au niveau des voies aériennes supérieures</w:t>
      </w:r>
    </w:p>
    <w:p w14:paraId="773E16BB" w14:textId="77777777" w:rsidR="006E235B" w:rsidRDefault="006E235B" w:rsidP="006E235B">
      <w:r>
        <w:t>Réponse 6</w:t>
      </w:r>
    </w:p>
    <w:p w14:paraId="23FB0BC8" w14:textId="77777777" w:rsidR="006E235B" w:rsidRDefault="006E235B" w:rsidP="006E235B">
      <w:r>
        <w:tab/>
        <w:t>•</w:t>
      </w:r>
      <w:r>
        <w:tab/>
        <w:t>Bronchiques</w:t>
      </w:r>
    </w:p>
    <w:p w14:paraId="70FFB745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  </w:t>
      </w:r>
      <w:r>
        <w:t>Les résistances dynamiques des voies aériennes sont dues aux bronches.</w:t>
      </w:r>
    </w:p>
    <w:p w14:paraId="1D26B413" w14:textId="77777777" w:rsidR="006E235B" w:rsidRDefault="006E235B" w:rsidP="006E235B">
      <w:r>
        <w:tab/>
        <w:t>•</w:t>
      </w:r>
      <w:r>
        <w:tab/>
      </w:r>
      <w:r>
        <w:rPr>
          <w:rFonts w:ascii="Segoe UI Symbol" w:hAnsi="Segoe UI Symbol" w:cs="Segoe UI Symbol"/>
        </w:rPr>
        <w:t> </w:t>
      </w:r>
      <w:r>
        <w:t>Question 7</w:t>
      </w:r>
    </w:p>
    <w:p w14:paraId="70D706DB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7) Les bronches sont innervées par les nerfs vagues ou les nerfs sympathiques ?</w:t>
      </w:r>
    </w:p>
    <w:p w14:paraId="042EE41E" w14:textId="77777777" w:rsidR="006E235B" w:rsidRDefault="006E235B" w:rsidP="006E235B">
      <w:r>
        <w:t>Réponse 7</w:t>
      </w:r>
    </w:p>
    <w:p w14:paraId="15F1FD3C" w14:textId="77777777" w:rsidR="006E235B" w:rsidRDefault="006E235B" w:rsidP="006E235B">
      <w:r>
        <w:tab/>
        <w:t>•</w:t>
      </w:r>
      <w:r>
        <w:tab/>
      </w:r>
      <w:r>
        <w:tab/>
      </w:r>
      <w:r>
        <w:tab/>
        <w:t>Par les nerfs vagues. Le sympathique n’innerve pas les bronches, mais agir indirectement via la sécrétion surrénalienne d’adrénaline.</w:t>
      </w:r>
    </w:p>
    <w:p w14:paraId="7F8CB252" w14:textId="77777777" w:rsidR="006E235B" w:rsidRDefault="006E235B" w:rsidP="006E235B">
      <w:r>
        <w:tab/>
        <w:t>•</w:t>
      </w:r>
      <w:r>
        <w:tab/>
      </w:r>
    </w:p>
    <w:p w14:paraId="53A1F796" w14:textId="77777777" w:rsidR="006E235B" w:rsidRDefault="006E235B" w:rsidP="006E235B">
      <w:r>
        <w:t>Question 8</w:t>
      </w:r>
    </w:p>
    <w:p w14:paraId="07A422D1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 xml:space="preserve">8) Les nerfs vagues sont responsables de </w:t>
      </w:r>
      <w:proofErr w:type="spellStart"/>
      <w:r>
        <w:t>bronchodilatation</w:t>
      </w:r>
      <w:proofErr w:type="spellEnd"/>
      <w:r>
        <w:t> :</w:t>
      </w:r>
      <w:r>
        <w:rPr>
          <w:rFonts w:ascii="Segoe UI Symbol" w:hAnsi="Segoe UI Symbol" w:cs="Segoe UI Symbol"/>
        </w:rPr>
        <w:t> </w:t>
      </w:r>
    </w:p>
    <w:p w14:paraId="3ED85FED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Vrai</w:t>
      </w:r>
    </w:p>
    <w:p w14:paraId="0DE4E330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Faux</w:t>
      </w:r>
      <w:r>
        <w:rPr>
          <w:rFonts w:ascii="Segoe UI Symbol" w:hAnsi="Segoe UI Symbol" w:cs="Segoe UI Symbol"/>
        </w:rPr>
        <w:t>  </w:t>
      </w:r>
      <w:r>
        <w:t>Réponse 8</w:t>
      </w:r>
    </w:p>
    <w:p w14:paraId="20EC64FB" w14:textId="77777777" w:rsidR="006E235B" w:rsidRDefault="006E235B" w:rsidP="006E235B">
      <w:r>
        <w:tab/>
        <w:t>•</w:t>
      </w:r>
      <w:r>
        <w:tab/>
      </w:r>
      <w:r>
        <w:tab/>
      </w:r>
      <w:r>
        <w:tab/>
        <w:t>Faux, de bronchoconstriction</w:t>
      </w:r>
    </w:p>
    <w:p w14:paraId="27EAC208" w14:textId="77777777" w:rsidR="006E235B" w:rsidRDefault="006E235B" w:rsidP="006E235B">
      <w:r>
        <w:t>Question 9</w:t>
      </w:r>
    </w:p>
    <w:p w14:paraId="7422865E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9) Le monoxyde d’azote est un important médiateur du diamètre bronchique :</w:t>
      </w:r>
      <w:r>
        <w:rPr>
          <w:rFonts w:ascii="Segoe UI Symbol" w:hAnsi="Segoe UI Symbol" w:cs="Segoe UI Symbol"/>
        </w:rPr>
        <w:t> </w:t>
      </w:r>
    </w:p>
    <w:p w14:paraId="6B89BFB4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Vrai</w:t>
      </w:r>
    </w:p>
    <w:p w14:paraId="1E8C4A76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Faux</w:t>
      </w:r>
    </w:p>
    <w:p w14:paraId="07116444" w14:textId="77777777" w:rsidR="006E235B" w:rsidRDefault="006E235B" w:rsidP="006E235B">
      <w:r>
        <w:t>Question 10</w:t>
      </w:r>
    </w:p>
    <w:p w14:paraId="41403E8C" w14:textId="77777777" w:rsidR="006E235B" w:rsidRDefault="006E235B" w:rsidP="006E235B">
      <w:r>
        <w:tab/>
        <w:t>•</w:t>
      </w:r>
      <w:r>
        <w:tab/>
      </w:r>
      <w:r>
        <w:tab/>
      </w:r>
      <w:r>
        <w:tab/>
      </w:r>
      <w:r>
        <w:rPr>
          <w:rFonts w:ascii="Segoe UI Symbol" w:hAnsi="Segoe UI Symbol" w:cs="Segoe UI Symbol"/>
        </w:rPr>
        <w:t> </w:t>
      </w:r>
      <w:r>
        <w:t>10) Quel est le coût en oxygène de la ventilation chez le sujet sain au repos ?</w:t>
      </w:r>
    </w:p>
    <w:p w14:paraId="58AC6364" w14:textId="77777777" w:rsidR="006E235B" w:rsidRDefault="006E235B" w:rsidP="006E235B">
      <w:r>
        <w:t>Réponse 10</w:t>
      </w:r>
    </w:p>
    <w:p w14:paraId="686DC7B2" w14:textId="77777777" w:rsidR="006E235B" w:rsidRDefault="006E235B" w:rsidP="006E235B">
      <w:r>
        <w:tab/>
        <w:t>•</w:t>
      </w:r>
      <w:r>
        <w:tab/>
      </w:r>
      <w:r>
        <w:tab/>
      </w:r>
      <w:r>
        <w:tab/>
        <w:t>Inférieur à 5% de la consommation d’oxygène totale.</w:t>
      </w:r>
    </w:p>
    <w:p w14:paraId="250204BE" w14:textId="5692E5BC" w:rsidR="006E235B" w:rsidRDefault="006E235B">
      <w:r>
        <w:tab/>
        <w:t>•</w:t>
      </w:r>
    </w:p>
    <w:sectPr w:rsidR="006E23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5B"/>
    <w:rsid w:val="00110212"/>
    <w:rsid w:val="006E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E1505E"/>
  <w15:chartTrackingRefBased/>
  <w15:docId w15:val="{579AC37D-DD80-8947-A806-E9D7A51D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2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2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2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2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2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2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23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23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23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23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23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23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2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2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2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23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23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23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23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2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393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Valérie BOURG</cp:lastModifiedBy>
  <cp:revision>2</cp:revision>
  <dcterms:created xsi:type="dcterms:W3CDTF">2025-11-17T22:21:00Z</dcterms:created>
  <dcterms:modified xsi:type="dcterms:W3CDTF">2025-11-17T22:21:00Z</dcterms:modified>
</cp:coreProperties>
</file>