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25640" cy="6324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25640" cy="6324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6845703125" w:line="240" w:lineRule="auto"/>
        <w:ind w:left="1251.15837097167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Trabajo de tarea # 1: Fútbol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60.76619148254395" w:lineRule="auto"/>
        <w:ind w:left="1255.7952117919922" w:right="973.785400390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Consiste en leer un archivo de texto plano CSV y modificarlo para conformar un modelo de datos  con las siguientes columnas: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1264.8479461669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 partir del archivo original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9380512237549" w:lineRule="auto"/>
        <w:ind w:left="1258.4447479248047" w:right="1018.319091796875" w:firstLine="366.102447509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Fecha – Equipo Local – Equipo Visitante – Goles Local – Goles Visitante – Torneo – Ciudad – País 2. Filtrado por dos (2) torneos: Copa Jules Rimet y Campeonato mundial FIFA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1257.11997985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Agregar las siguientes columnas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615.7152557373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Goles Totales por partido - Año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251.158370971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La columna agregada “Año” debe convertirse en Texto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64.6271514892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informe debe tener como mínimo los siguientes objetos gráficos: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62.93859481811523" w:lineRule="auto"/>
        <w:ind w:left="1249.8336029052734" w:right="973.75732421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Mapa # 1; con las burbujas dependientes del total de goles, un segmentador como filtro por torneo  y corrección de los lugares geográficos que salgan mal ubicados. Hay que mostrar información sobre  los países en donde se celebró el mundial y el año.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59481811523" w:lineRule="auto"/>
        <w:ind w:left="1250.0543975830078" w:right="977.4523925781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Mapa # 2 coroplético; Mapa temático en el que las áreas se sombrean de distintos colores,  frecuentemente de la misma gama cromática, que representan distintos valores de una variable  estadística característica de esa región geográfica.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2137260437012" w:lineRule="auto"/>
        <w:ind w:left="1255.7952117919922" w:right="973.8720703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mapa puede indicar la cantidad de partidos jugados en cada mundial, coloreando los países  con degradado (formato condicional), escogiendo los tres colores para diferenciar cada país. Usar un segmentador como filtro de los torneos o campeonatos, mostrar información sobre año, nombre  del país.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9599609375" w:line="263.30039978027344" w:lineRule="auto"/>
        <w:ind w:left="1262.6399993896484" w:right="973.5937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Opciones: Clasificar los países por continente – puede exportar el modelo de datos a Excel haciendo  lo siguiente: </w:t>
      </w:r>
      <w:r w:rsidDel="00000000" w:rsidR="00000000" w:rsidRPr="00000000">
        <w:drawing>
          <wp:anchor allowOverlap="1" behindDoc="0" distB="19050" distT="19050" distL="19050" distR="19050" hidden="0" layoutInCell="1" locked="0" relativeHeight="0" simplePos="0">
            <wp:simplePos x="0" y="0"/>
            <wp:positionH relativeFrom="column">
              <wp:posOffset>457200</wp:posOffset>
            </wp:positionH>
            <wp:positionV relativeFrom="paragraph">
              <wp:posOffset>457200</wp:posOffset>
            </wp:positionV>
            <wp:extent cx="3686302" cy="923925"/>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302" cy="923925"/>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89892578125" w:line="240" w:lineRule="auto"/>
        <w:ind w:left="0" w:right="1028.54370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Power Query busque 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1029.68627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ícono que indica Tabla (a la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1029.5275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izquierda de la primera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2668.08471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1514.8799133300781" w:top="240.001220703125" w:left="455.99998474121094" w:right="386.40014648437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columna).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0.764904022216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Esto copia todo el modelo de datos al portapapeles, y de aquí lo  puede pegar en un libro de Excel – nuevo o existente.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48828125" w:line="262.9378509521484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514.8799133300781" w:top="240.001220703125" w:left="1711.5744018554688" w:right="1416.201171875" w:header="0" w:footer="720"/>
          <w:cols w:equalWidth="0" w:num="2">
            <w:col w:space="0" w:w="4400"/>
            <w:col w:space="0" w:w="44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Seleccione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Copiar la tabla  completa’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233642578125" w:line="406.90266609191895" w:lineRule="auto"/>
        <w:ind w:left="1264.6271514892578" w:right="1232.681884765625" w:hanging="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Ahí puede añadir mas fácilmente una columna llamada Continente – según la ubicación del país. Esta columna de continente la puede utilizar como filtro en cualquiera de los dos mapas.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61962890625" w:line="260.7655334472656" w:lineRule="auto"/>
        <w:ind w:left="1256.4575958251953" w:right="974.47631835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Adicionalmente incluya una tabla con alguna relación, objetos gráficos como barras y/o columnas  que muestren los parámetros que incluyó en su tabla.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30224609375" w:line="240" w:lineRule="auto"/>
        <w:ind w:left="1251.15837097167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Trabajo de tarea # 2: Departamentos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60.7652759552002" w:lineRule="auto"/>
        <w:ind w:left="1255.7952117919922" w:right="973.785400390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Consiste en leer varios archivos de diferente tipo, modificarlos para conformar un modelo de datos  con las siguientes tablas: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2242431640625" w:line="261.8155002593994" w:lineRule="auto"/>
        <w:ind w:left="1615.9359741210938" w:right="973.44970703125" w:hanging="358.3744812011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Departamentos de Colombia (Wikipedia): Departamento – Capital – Población – Superficie. Hay  que conformar los números enteros modificando lo leído desde la web #(00A0), y convertidos  en números enteros antes de cargar el modelo al Power BI.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7025640" cy="63246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25640" cy="6324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6845703125" w:line="261.8520927429199" w:lineRule="auto"/>
        <w:ind w:left="1255.7952117919922" w:right="973.9770507812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Archivo de texto plano CSV con la cantidad de alumnos matriculados por departamento y filtrados  para el año más reciente. Columnas Departamento – Postgrado – Pregrado; estas columnas  calculadas a partir de columnas nuevas calculadas.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61.8520927429199" w:lineRule="auto"/>
        <w:ind w:left="1255.7952117919922" w:right="974.429931640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IPS por departamento a partir de las dos tablas del archivo PDF, el proceso implica quitar columnas,  usar la primera fila como encabezado, quitar filas, anexar ambas tablas y hacer una columna  calculada que sume las IPS. Columnas Departamento – IPS Departamento.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62.2144412994385" w:lineRule="auto"/>
        <w:ind w:left="1256.0160064697266" w:right="974.0869140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PIB por departamento a partir del archivo Excel del DANE, verificando que tiene dos hojas  diferentes, y la tabla a utilizar es la que muestra el PIB histórico en miles de millones de pesos. Debe  escoger la tabla correcta, dejando solo el año más reciente, eliminado las filas que sobren y dejando  dos columnas: Departamentos – PIB 2022.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90283203125" w:line="262.9387664794922" w:lineRule="auto"/>
        <w:ind w:left="1255.7952117919922" w:right="973.64990234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vista de modelo haga la relación de las tablas por la columna común (departamento)  corrigiendo los nombres para que todos sean iguales. Las relaciones se hacen con cualquier tabla  para que el trabajo en Power BI se haga únicamente contra esta columna; para lo cual debe ocultar  el departamento en las demás tablas.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59481811523" w:lineRule="auto"/>
        <w:ind w:left="1249.8336029052734" w:right="973.7658691406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Genere un mapa coroplético cuya escala de colores en formato condicional indique alguna de las  variables.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785095214844" w:lineRule="auto"/>
        <w:ind w:left="1256.0160064697266" w:right="974.235839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Incluya en el informe al menos tres (3) gráficas de diferente tipo que muestren las diferentes  estadísticas de los departamentos.</w:t>
      </w:r>
    </w:p>
    <w:sectPr>
      <w:type w:val="continuous"/>
      <w:pgSz w:h="16820" w:w="11900" w:orient="portrait"/>
      <w:pgMar w:bottom="1514.8799133300781" w:top="240.001220703125" w:left="455.99998474121094" w:right="386.400146484375" w:header="0" w:footer="720"/>
      <w:cols w:equalWidth="0" w:num="1">
        <w:col w:space="0" w:w="11057.599868774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