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DECLARAÇÃO DE MFA — AUTOAVALIAÇÃO</w:t>
      </w:r>
    </w:p>
    <w:p>
      <w:pPr>
        <w:jc w:val="center"/>
      </w:pPr>
      <w:r>
        <w:rPr>
          <w:b w:val="0"/>
          <w:sz w:val="24"/>
        </w:rPr>
        <w:t>Autenticação Multifator — Art. 21.º/2/j) NIS2 / DL 125/2025</w:t>
      </w:r>
    </w:p>
    <w:p>
      <w:pPr>
        <w:jc w:val="center"/>
      </w:pPr>
      <w:r>
        <w:rPr>
          <w:i/>
          <w:color w:val="555555"/>
          <w:sz w:val="20"/>
        </w:rPr>
        <w:t>Extrato do questionário de autoavaliação NIS2 — não é verificação técnica</w:t>
      </w:r>
    </w:p>
    <w:p/>
    <w:p>
      <w:pPr>
        <w:jc w:val="center"/>
      </w:pPr>
      <w:r>
        <w:rPr>
          <w:b/>
          <w:sz w:val="20"/>
        </w:rPr>
        <w:t xml:space="preserve">Empresa: </w:t>
      </w:r>
      <w:r>
        <w:rPr>
          <w:sz w:val="20"/>
        </w:rPr>
        <w:t xml:space="preserve">{empresa}      </w:t>
      </w:r>
      <w:r>
        <w:rPr>
          <w:b/>
          <w:sz w:val="20"/>
        </w:rPr>
        <w:t xml:space="preserve">Referência: </w:t>
      </w:r>
      <w:r>
        <w:rPr>
          <w:sz w:val="20"/>
        </w:rPr>
        <w:t xml:space="preserve">{referencia}      </w:t>
      </w:r>
      <w:r>
        <w:rPr>
          <w:b/>
          <w:sz w:val="20"/>
        </w:rPr>
        <w:t xml:space="preserve">Data: </w:t>
      </w:r>
      <w:r>
        <w:rPr>
          <w:sz w:val="20"/>
        </w:rPr>
        <w:t>{data_extenso}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0"/>
              </w:rPr>
              <w:t>⚠ NOTA DE ENQUADRAMENTO</w:t>
            </w:r>
          </w:p>
          <w:p>
            <w:r>
              <w:rPr>
                <w:sz w:val="19"/>
              </w:rPr>
              <w:t>Esta declaração reflete a AUTOAVALIAÇÃO da organização, conforme respondido no questionário de autoavaliação NIS2 (Art. 21.º/2/j) da Diretiva (UE) 2022/2555 e do Decreto-Lei n.º 125/2025 — autenticação multifator e comunicações seguras). Este documento NÃO constitui verificação técnica independente por parte da CISPLAN: a plataforma não acede aos sistemas da organização nem confirma tecnicamente a configuração de MFA. A responsabilidade pela veracidade das respostas é inteiramente da organização.</w:t>
            </w:r>
          </w:p>
        </w:tc>
      </w:tr>
    </w:tbl>
    <w:p/>
    <w:p>
      <w:r>
        <w:rPr>
          <w:b/>
          <w:color w:val="1F3A5F"/>
          <w:sz w:val="24"/>
        </w:rPr>
        <w:t>Respostas ao Questionário de Autoavaliação (Art. 21.º/2/j)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00"/>
        <w:gridCol w:w="1872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Pergunta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Resposta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{q1_pergunta}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{q1_estado}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{q2_pergunta}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{q2_estado}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{q3_pergunta}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{q3_estado}</w:t>
            </w:r>
          </w:p>
        </w:tc>
      </w:tr>
    </w:tbl>
    <w:p/>
    <w:p>
      <w:r>
        <w:rPr>
          <w:b/>
          <w:color w:val="1F3A5F"/>
          <w:sz w:val="24"/>
        </w:rPr>
        <w:t>Assinatura</w:t>
      </w:r>
    </w:p>
    <w:p>
      <w:r>
        <w:rPr>
          <w:sz w:val="20"/>
        </w:rPr>
        <w:t>O signatário declara que as respostas acima refletem, com verdade, o estado atual da implementação de autenticação multifator (MFA) na organização, à data desta declaração.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 xml:space="preserve">Nome: </w:t>
            </w:r>
            <w:r>
              <w:rPr>
                <w:sz w:val="20"/>
              </w:rPr>
              <w:t>{responsavel_nome}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 xml:space="preserve">Cargo: </w:t>
            </w:r>
            <w:r>
              <w:rPr>
                <w:sz w:val="20"/>
              </w:rPr>
              <w:t>CISO / Responsável de Segurança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 xml:space="preserve">Data: </w:t>
            </w:r>
            <w:r>
              <w:rPr>
                <w:sz w:val="20"/>
              </w:rPr>
              <w:t>___/___/______</w:t>
            </w:r>
          </w:p>
        </w:tc>
      </w:tr>
    </w:tbl>
    <w:p>
      <w:r>
        <w:rPr>
          <w:sz w:val="20"/>
        </w:rPr>
        <w:t>Assinatura: ________________________________________</w:t>
      </w:r>
    </w:p>
    <w:p/>
    <w:p>
      <w:r>
        <w:rPr>
          <w:i/>
          <w:color w:val="555555"/>
          <w:sz w:val="18"/>
        </w:rPr>
        <w:t>Documento gerado automaticamente pela CISPLAN — Art. 21.º/2/j) do Decreto-Lei n.º 125/2025, com base nas respostas do questionário de autoavaliação NIS2. Não substitui auditoria técnica independente.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