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77CDD" w14:paraId="4B85DCDB" w14:textId="77777777">
        <w:tblPrEx>
          <w:tblCellMar>
            <w:top w:w="0" w:type="dxa"/>
            <w:bottom w:w="0" w:type="dxa"/>
          </w:tblCellMar>
        </w:tblPrEx>
        <w:tc>
          <w:tcPr>
            <w:tcW w:w="0" w:type="auto"/>
            <w:tcBorders>
              <w:top w:val="nil"/>
              <w:left w:val="nil"/>
              <w:bottom w:val="nil"/>
              <w:right w:val="nil"/>
            </w:tcBorders>
            <w:shd w:val="clear" w:color="auto" w:fill="1F3864"/>
            <w:tcMar>
              <w:top w:w="200" w:type="dxa"/>
              <w:left w:w="280" w:type="dxa"/>
              <w:bottom w:w="200" w:type="dxa"/>
              <w:right w:w="280" w:type="dxa"/>
            </w:tcMar>
          </w:tcPr>
          <w:p w14:paraId="01AF169B" w14:textId="77777777" w:rsidR="00677CDD" w:rsidRDefault="00000000">
            <w:pPr>
              <w:spacing w:after="30"/>
              <w:jc w:val="center"/>
            </w:pPr>
            <w:r>
              <w:rPr>
                <w:b/>
                <w:bCs/>
                <w:color w:val="FFFFFF"/>
                <w:sz w:val="28"/>
                <w:szCs w:val="28"/>
              </w:rPr>
              <w:t>PLANO DE ACÇÃO CORRECTIVA E PREVENTIVA</w:t>
            </w:r>
          </w:p>
          <w:p w14:paraId="3502F753" w14:textId="77777777" w:rsidR="00677CDD" w:rsidRPr="004400D2" w:rsidRDefault="00000000">
            <w:pPr>
              <w:spacing w:after="20"/>
              <w:jc w:val="center"/>
              <w:rPr>
                <w:lang w:val="en-US"/>
              </w:rPr>
            </w:pPr>
            <w:r w:rsidRPr="004400D2">
              <w:rPr>
                <w:i/>
                <w:iCs/>
                <w:color w:val="D6E4F0"/>
                <w:lang w:val="en-US"/>
              </w:rPr>
              <w:t>(Corrective and Preventive Action Plan — CAPA)</w:t>
            </w:r>
          </w:p>
          <w:p w14:paraId="4DD6FBC7" w14:textId="77777777" w:rsidR="00677CDD" w:rsidRDefault="00000000">
            <w:pPr>
              <w:jc w:val="center"/>
            </w:pPr>
            <w:r>
              <w:rPr>
                <w:color w:val="D6E4F0"/>
                <w:sz w:val="18"/>
                <w:szCs w:val="18"/>
              </w:rPr>
              <w:t>Resposta a Não Conformidades NIS2  ·  Arts. 31.º–35.º DL 125/2025  ·  ISO/IEC 27001:2022</w:t>
            </w:r>
          </w:p>
        </w:tc>
      </w:tr>
    </w:tbl>
    <w:p w14:paraId="6976960C" w14:textId="77777777" w:rsidR="00677CDD" w:rsidRDefault="00677CD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2"/>
      </w:tblGrid>
      <w:tr w:rsidR="00677CDD" w14:paraId="612A9649" w14:textId="77777777">
        <w:tblPrEx>
          <w:tblCellMar>
            <w:top w:w="0" w:type="dxa"/>
            <w:bottom w:w="0" w:type="dxa"/>
          </w:tblCellMar>
        </w:tblPrEx>
        <w:tc>
          <w:tcPr>
            <w:tcW w:w="0" w:type="auto"/>
            <w:tcBorders>
              <w:top w:val="single" w:sz="2" w:space="0" w:color="D6E4F0"/>
              <w:left w:val="single" w:sz="2" w:space="0" w:color="D6E4F0"/>
              <w:bottom w:val="single" w:sz="2" w:space="0" w:color="D6E4F0"/>
              <w:right w:val="single" w:sz="2" w:space="0" w:color="D6E4F0"/>
            </w:tcBorders>
            <w:shd w:val="clear" w:color="auto" w:fill="EBF3FB"/>
            <w:tcMar>
              <w:top w:w="120" w:type="dxa"/>
              <w:left w:w="160" w:type="dxa"/>
              <w:bottom w:w="120" w:type="dxa"/>
              <w:right w:w="160" w:type="dxa"/>
            </w:tcMar>
          </w:tcPr>
          <w:p w14:paraId="0567380F" w14:textId="77777777" w:rsidR="00677CDD" w:rsidRDefault="00000000">
            <w:pPr>
              <w:spacing w:after="80"/>
            </w:pPr>
            <w:r>
              <w:rPr>
                <w:b/>
                <w:bCs/>
                <w:color w:val="1F3864"/>
                <w:sz w:val="21"/>
                <w:szCs w:val="21"/>
              </w:rPr>
              <w:t>IDENTIFICAÇÃO DO PLANO</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5"/>
              <w:gridCol w:w="39"/>
              <w:gridCol w:w="5942"/>
            </w:tblGrid>
            <w:tr w:rsidR="00677CDD" w14:paraId="4D78521E" w14:textId="77777777">
              <w:tblPrEx>
                <w:tblCellMar>
                  <w:top w:w="0" w:type="dxa"/>
                  <w:bottom w:w="0" w:type="dxa"/>
                </w:tblCellMar>
              </w:tblPrEx>
              <w:tc>
                <w:tcPr>
                  <w:tcW w:w="0" w:type="auto"/>
                  <w:tcBorders>
                    <w:top w:val="single" w:sz="2" w:space="0" w:color="1F3864"/>
                    <w:left w:val="single" w:sz="2" w:space="0" w:color="1F3864"/>
                    <w:bottom w:val="single" w:sz="2" w:space="0" w:color="1F3864"/>
                    <w:right w:val="single" w:sz="2" w:space="0" w:color="1F3864"/>
                  </w:tcBorders>
                  <w:shd w:val="clear" w:color="auto" w:fill="1F3864"/>
                  <w:tcMar>
                    <w:top w:w="60" w:type="dxa"/>
                    <w:left w:w="160" w:type="dxa"/>
                    <w:bottom w:w="60" w:type="dxa"/>
                    <w:right w:w="160" w:type="dxa"/>
                  </w:tcMar>
                </w:tcPr>
                <w:p w14:paraId="63DE47ED" w14:textId="77777777" w:rsidR="00677CDD" w:rsidRDefault="00000000">
                  <w:r>
                    <w:rPr>
                      <w:b/>
                      <w:bCs/>
                      <w:color w:val="FFFFFF"/>
                      <w:sz w:val="21"/>
                      <w:szCs w:val="21"/>
                    </w:rPr>
                    <w:t>Ref.ª CAPA:</w:t>
                  </w:r>
                </w:p>
              </w:tc>
              <w:tc>
                <w:tcPr>
                  <w:tcW w:w="0" w:type="auto"/>
                  <w:tcBorders>
                    <w:top w:val="nil"/>
                    <w:left w:val="nil"/>
                    <w:bottom w:val="nil"/>
                    <w:right w:val="nil"/>
                  </w:tcBorders>
                </w:tcPr>
                <w:p w14:paraId="617A3CF1" w14:textId="77777777" w:rsidR="00677CDD" w:rsidRDefault="00677CDD"/>
              </w:tc>
              <w:tc>
                <w:tcPr>
                  <w:tcW w:w="0" w:type="auto"/>
                  <w:tcBorders>
                    <w:top w:val="single" w:sz="2" w:space="0" w:color="1F3864"/>
                    <w:left w:val="single" w:sz="2" w:space="0" w:color="1F3864"/>
                    <w:bottom w:val="single" w:sz="2" w:space="0" w:color="1F3864"/>
                    <w:right w:val="single" w:sz="2" w:space="0" w:color="1F3864"/>
                  </w:tcBorders>
                  <w:shd w:val="clear" w:color="auto" w:fill="1F3864"/>
                  <w:tcMar>
                    <w:top w:w="60" w:type="dxa"/>
                    <w:left w:w="160" w:type="dxa"/>
                    <w:bottom w:w="60" w:type="dxa"/>
                    <w:right w:w="160" w:type="dxa"/>
                  </w:tcMar>
                </w:tcPr>
                <w:p w14:paraId="2980CE55" w14:textId="77777777" w:rsidR="00677CDD" w:rsidRDefault="00000000">
                  <w:r>
                    <w:rPr>
                      <w:b/>
                      <w:bCs/>
                      <w:color w:val="FFFFFF"/>
                      <w:sz w:val="21"/>
                      <w:szCs w:val="21"/>
                    </w:rPr>
                    <w:t>Referência da Não Conformidade:</w:t>
                  </w:r>
                </w:p>
              </w:tc>
            </w:tr>
            <w:tr w:rsidR="00677CDD" w14:paraId="555870EC" w14:textId="77777777">
              <w:tblPrEx>
                <w:tblCellMar>
                  <w:top w:w="0" w:type="dxa"/>
                  <w:bottom w:w="0" w:type="dxa"/>
                </w:tblCellMar>
              </w:tblPrEx>
              <w:tc>
                <w:tcPr>
                  <w:tcW w:w="0" w:type="auto"/>
                  <w:tcBorders>
                    <w:top w:val="single" w:sz="2" w:space="0" w:color="D6E4F0"/>
                    <w:left w:val="single" w:sz="2" w:space="0" w:color="D6E4F0"/>
                    <w:bottom w:val="single" w:sz="2" w:space="0" w:color="D6E4F0"/>
                    <w:right w:val="single" w:sz="2" w:space="0" w:color="D6E4F0"/>
                  </w:tcBorders>
                  <w:shd w:val="clear" w:color="auto" w:fill="EBF3FB"/>
                  <w:tcMar>
                    <w:top w:w="80" w:type="dxa"/>
                    <w:left w:w="160" w:type="dxa"/>
                    <w:bottom w:w="80" w:type="dxa"/>
                    <w:right w:w="160" w:type="dxa"/>
                  </w:tcMar>
                </w:tcPr>
                <w:p w14:paraId="1BF32E6E" w14:textId="77777777" w:rsidR="00677CDD" w:rsidRDefault="00000000">
                  <w:r>
                    <w:rPr>
                      <w:i/>
                      <w:iCs/>
                      <w:color w:val="7F7F7F"/>
                      <w:sz w:val="19"/>
                      <w:szCs w:val="19"/>
                    </w:rPr>
                    <w:t>Ex: CAPA-2025-001</w:t>
                  </w:r>
                </w:p>
              </w:tc>
              <w:tc>
                <w:tcPr>
                  <w:tcW w:w="0" w:type="auto"/>
                  <w:tcBorders>
                    <w:top w:val="nil"/>
                    <w:left w:val="nil"/>
                    <w:bottom w:val="nil"/>
                    <w:right w:val="nil"/>
                  </w:tcBorders>
                </w:tcPr>
                <w:p w14:paraId="5B48EA28" w14:textId="77777777" w:rsidR="00677CDD" w:rsidRDefault="00677CDD"/>
              </w:tc>
              <w:tc>
                <w:tcPr>
                  <w:tcW w:w="0" w:type="auto"/>
                  <w:tcBorders>
                    <w:top w:val="single" w:sz="2" w:space="0" w:color="D6E4F0"/>
                    <w:left w:val="single" w:sz="2" w:space="0" w:color="D6E4F0"/>
                    <w:bottom w:val="single" w:sz="2" w:space="0" w:color="D6E4F0"/>
                    <w:right w:val="single" w:sz="2" w:space="0" w:color="D6E4F0"/>
                  </w:tcBorders>
                  <w:shd w:val="clear" w:color="auto" w:fill="EBF3FB"/>
                  <w:tcMar>
                    <w:top w:w="80" w:type="dxa"/>
                    <w:left w:w="160" w:type="dxa"/>
                    <w:bottom w:w="80" w:type="dxa"/>
                    <w:right w:w="160" w:type="dxa"/>
                  </w:tcMar>
                </w:tcPr>
                <w:p w14:paraId="174BE337" w14:textId="77777777" w:rsidR="00677CDD" w:rsidRDefault="00000000">
                  <w:r>
                    <w:rPr>
                      <w:i/>
                      <w:iCs/>
                      <w:color w:val="7F7F7F"/>
                      <w:sz w:val="19"/>
                      <w:szCs w:val="19"/>
                    </w:rPr>
                    <w:t>Ex: NC-CNCS-2025-003  /  NC-Interna-005</w:t>
                  </w:r>
                </w:p>
              </w:tc>
            </w:tr>
          </w:tbl>
          <w:p w14:paraId="3CF0F390" w14:textId="77777777" w:rsidR="00677CDD" w:rsidRDefault="00677CDD">
            <w:pPr>
              <w:spacing w:before="80"/>
            </w:pP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36"/>
              <w:gridCol w:w="85"/>
              <w:gridCol w:w="2405"/>
            </w:tblGrid>
            <w:tr w:rsidR="00677CDD" w14:paraId="769434C0" w14:textId="77777777">
              <w:tblPrEx>
                <w:tblCellMar>
                  <w:top w:w="0" w:type="dxa"/>
                  <w:bottom w:w="0" w:type="dxa"/>
                </w:tblCellMar>
              </w:tblPrEx>
              <w:tc>
                <w:tcPr>
                  <w:tcW w:w="0" w:type="auto"/>
                  <w:tcBorders>
                    <w:top w:val="single" w:sz="2" w:space="0" w:color="1F3864"/>
                    <w:left w:val="single" w:sz="2" w:space="0" w:color="1F3864"/>
                    <w:bottom w:val="single" w:sz="2" w:space="0" w:color="1F3864"/>
                    <w:right w:val="single" w:sz="2" w:space="0" w:color="1F3864"/>
                  </w:tcBorders>
                  <w:shd w:val="clear" w:color="auto" w:fill="1F3864"/>
                  <w:tcMar>
                    <w:top w:w="60" w:type="dxa"/>
                    <w:left w:w="160" w:type="dxa"/>
                    <w:bottom w:w="60" w:type="dxa"/>
                    <w:right w:w="160" w:type="dxa"/>
                  </w:tcMar>
                </w:tcPr>
                <w:p w14:paraId="02BCAF63" w14:textId="77777777" w:rsidR="00677CDD" w:rsidRDefault="00000000">
                  <w:r>
                    <w:rPr>
                      <w:b/>
                      <w:bCs/>
                      <w:color w:val="FFFFFF"/>
                      <w:sz w:val="21"/>
                      <w:szCs w:val="21"/>
                    </w:rPr>
                    <w:t>Empresa:</w:t>
                  </w:r>
                </w:p>
              </w:tc>
              <w:tc>
                <w:tcPr>
                  <w:tcW w:w="0" w:type="auto"/>
                  <w:tcBorders>
                    <w:top w:val="nil"/>
                    <w:left w:val="nil"/>
                    <w:bottom w:val="nil"/>
                    <w:right w:val="nil"/>
                  </w:tcBorders>
                </w:tcPr>
                <w:p w14:paraId="1BA114CD" w14:textId="77777777" w:rsidR="00677CDD" w:rsidRDefault="00677CDD"/>
              </w:tc>
              <w:tc>
                <w:tcPr>
                  <w:tcW w:w="0" w:type="auto"/>
                  <w:tcBorders>
                    <w:top w:val="single" w:sz="2" w:space="0" w:color="1F3864"/>
                    <w:left w:val="single" w:sz="2" w:space="0" w:color="1F3864"/>
                    <w:bottom w:val="single" w:sz="2" w:space="0" w:color="1F3864"/>
                    <w:right w:val="single" w:sz="2" w:space="0" w:color="1F3864"/>
                  </w:tcBorders>
                  <w:shd w:val="clear" w:color="auto" w:fill="1F3864"/>
                  <w:tcMar>
                    <w:top w:w="60" w:type="dxa"/>
                    <w:left w:w="160" w:type="dxa"/>
                    <w:bottom w:w="60" w:type="dxa"/>
                    <w:right w:w="160" w:type="dxa"/>
                  </w:tcMar>
                </w:tcPr>
                <w:p w14:paraId="0DA7B9EB" w14:textId="77777777" w:rsidR="00677CDD" w:rsidRDefault="00000000">
                  <w:r>
                    <w:rPr>
                      <w:b/>
                      <w:bCs/>
                      <w:color w:val="FFFFFF"/>
                      <w:sz w:val="21"/>
                      <w:szCs w:val="21"/>
                    </w:rPr>
                    <w:t>NIF:</w:t>
                  </w:r>
                </w:p>
              </w:tc>
            </w:tr>
            <w:tr w:rsidR="00677CDD" w14:paraId="6F43BFB2" w14:textId="77777777">
              <w:tblPrEx>
                <w:tblCellMar>
                  <w:top w:w="0" w:type="dxa"/>
                  <w:bottom w:w="0" w:type="dxa"/>
                </w:tblCellMar>
              </w:tblPrEx>
              <w:tc>
                <w:tcPr>
                  <w:tcW w:w="0" w:type="auto"/>
                  <w:tcBorders>
                    <w:top w:val="single" w:sz="2" w:space="0" w:color="D6E4F0"/>
                    <w:left w:val="single" w:sz="2" w:space="0" w:color="D6E4F0"/>
                    <w:bottom w:val="single" w:sz="2" w:space="0" w:color="D6E4F0"/>
                    <w:right w:val="single" w:sz="2" w:space="0" w:color="D6E4F0"/>
                  </w:tcBorders>
                  <w:shd w:val="clear" w:color="auto" w:fill="EBF3FB"/>
                  <w:tcMar>
                    <w:top w:w="80" w:type="dxa"/>
                    <w:left w:w="160" w:type="dxa"/>
                    <w:bottom w:w="80" w:type="dxa"/>
                    <w:right w:w="160" w:type="dxa"/>
                  </w:tcMar>
                </w:tcPr>
                <w:p w14:paraId="2EB8956C" w14:textId="77777777" w:rsidR="00677CDD" w:rsidRDefault="00000000">
                  <w:r>
                    <w:rPr>
                      <w:i/>
                      <w:iCs/>
                      <w:color w:val="7F7F7F"/>
                      <w:sz w:val="19"/>
                      <w:szCs w:val="19"/>
                    </w:rPr>
                    <w:t>[Nome da empresa]</w:t>
                  </w:r>
                </w:p>
              </w:tc>
              <w:tc>
                <w:tcPr>
                  <w:tcW w:w="0" w:type="auto"/>
                  <w:tcBorders>
                    <w:top w:val="nil"/>
                    <w:left w:val="nil"/>
                    <w:bottom w:val="nil"/>
                    <w:right w:val="nil"/>
                  </w:tcBorders>
                </w:tcPr>
                <w:p w14:paraId="7A492AD2" w14:textId="77777777" w:rsidR="00677CDD" w:rsidRDefault="00677CDD"/>
              </w:tc>
              <w:tc>
                <w:tcPr>
                  <w:tcW w:w="0" w:type="auto"/>
                  <w:tcBorders>
                    <w:top w:val="single" w:sz="2" w:space="0" w:color="D6E4F0"/>
                    <w:left w:val="single" w:sz="2" w:space="0" w:color="D6E4F0"/>
                    <w:bottom w:val="single" w:sz="2" w:space="0" w:color="D6E4F0"/>
                    <w:right w:val="single" w:sz="2" w:space="0" w:color="D6E4F0"/>
                  </w:tcBorders>
                  <w:shd w:val="clear" w:color="auto" w:fill="EBF3FB"/>
                  <w:tcMar>
                    <w:top w:w="80" w:type="dxa"/>
                    <w:left w:w="160" w:type="dxa"/>
                    <w:bottom w:w="80" w:type="dxa"/>
                    <w:right w:w="160" w:type="dxa"/>
                  </w:tcMar>
                </w:tcPr>
                <w:p w14:paraId="63FCAB47" w14:textId="77777777" w:rsidR="00677CDD" w:rsidRDefault="00000000">
                  <w:r>
                    <w:rPr>
                      <w:i/>
                      <w:iCs/>
                      <w:color w:val="7F7F7F"/>
                      <w:sz w:val="19"/>
                      <w:szCs w:val="19"/>
                    </w:rPr>
                    <w:t>[NIF]</w:t>
                  </w:r>
                </w:p>
              </w:tc>
            </w:tr>
          </w:tbl>
          <w:p w14:paraId="151E0800" w14:textId="77777777" w:rsidR="00677CDD" w:rsidRDefault="00677CDD">
            <w:pPr>
              <w:spacing w:before="80"/>
            </w:pP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5"/>
              <w:gridCol w:w="54"/>
              <w:gridCol w:w="4267"/>
            </w:tblGrid>
            <w:tr w:rsidR="00677CDD" w14:paraId="7FA1DF99" w14:textId="77777777">
              <w:tblPrEx>
                <w:tblCellMar>
                  <w:top w:w="0" w:type="dxa"/>
                  <w:bottom w:w="0" w:type="dxa"/>
                </w:tblCellMar>
              </w:tblPrEx>
              <w:tc>
                <w:tcPr>
                  <w:tcW w:w="0" w:type="auto"/>
                  <w:tcBorders>
                    <w:top w:val="single" w:sz="2" w:space="0" w:color="1F3864"/>
                    <w:left w:val="single" w:sz="2" w:space="0" w:color="1F3864"/>
                    <w:bottom w:val="single" w:sz="2" w:space="0" w:color="1F3864"/>
                    <w:right w:val="single" w:sz="2" w:space="0" w:color="1F3864"/>
                  </w:tcBorders>
                  <w:shd w:val="clear" w:color="auto" w:fill="1F3864"/>
                  <w:tcMar>
                    <w:top w:w="60" w:type="dxa"/>
                    <w:left w:w="160" w:type="dxa"/>
                    <w:bottom w:w="60" w:type="dxa"/>
                    <w:right w:w="160" w:type="dxa"/>
                  </w:tcMar>
                </w:tcPr>
                <w:p w14:paraId="3C25B70D" w14:textId="77777777" w:rsidR="00677CDD" w:rsidRDefault="00000000">
                  <w:r>
                    <w:rPr>
                      <w:b/>
                      <w:bCs/>
                      <w:color w:val="FFFFFF"/>
                      <w:sz w:val="21"/>
                      <w:szCs w:val="21"/>
                    </w:rPr>
                    <w:t>CISO Responsável:</w:t>
                  </w:r>
                </w:p>
              </w:tc>
              <w:tc>
                <w:tcPr>
                  <w:tcW w:w="0" w:type="auto"/>
                  <w:tcBorders>
                    <w:top w:val="nil"/>
                    <w:left w:val="nil"/>
                    <w:bottom w:val="nil"/>
                    <w:right w:val="nil"/>
                  </w:tcBorders>
                </w:tcPr>
                <w:p w14:paraId="0DEC3967" w14:textId="77777777" w:rsidR="00677CDD" w:rsidRDefault="00677CDD"/>
              </w:tc>
              <w:tc>
                <w:tcPr>
                  <w:tcW w:w="0" w:type="auto"/>
                  <w:tcBorders>
                    <w:top w:val="single" w:sz="2" w:space="0" w:color="1F3864"/>
                    <w:left w:val="single" w:sz="2" w:space="0" w:color="1F3864"/>
                    <w:bottom w:val="single" w:sz="2" w:space="0" w:color="1F3864"/>
                    <w:right w:val="single" w:sz="2" w:space="0" w:color="1F3864"/>
                  </w:tcBorders>
                  <w:shd w:val="clear" w:color="auto" w:fill="1F3864"/>
                  <w:tcMar>
                    <w:top w:w="60" w:type="dxa"/>
                    <w:left w:w="160" w:type="dxa"/>
                    <w:bottom w:w="60" w:type="dxa"/>
                    <w:right w:w="160" w:type="dxa"/>
                  </w:tcMar>
                </w:tcPr>
                <w:p w14:paraId="3A62E96D" w14:textId="77777777" w:rsidR="00677CDD" w:rsidRDefault="00000000">
                  <w:r>
                    <w:rPr>
                      <w:b/>
                      <w:bCs/>
                      <w:color w:val="FFFFFF"/>
                      <w:sz w:val="21"/>
                      <w:szCs w:val="21"/>
                    </w:rPr>
                    <w:t>Data de abertura:</w:t>
                  </w:r>
                </w:p>
              </w:tc>
            </w:tr>
            <w:tr w:rsidR="00677CDD" w14:paraId="7FCF9FA4" w14:textId="77777777">
              <w:tblPrEx>
                <w:tblCellMar>
                  <w:top w:w="0" w:type="dxa"/>
                  <w:bottom w:w="0" w:type="dxa"/>
                </w:tblCellMar>
              </w:tblPrEx>
              <w:tc>
                <w:tcPr>
                  <w:tcW w:w="0" w:type="auto"/>
                  <w:tcBorders>
                    <w:top w:val="single" w:sz="2" w:space="0" w:color="D6E4F0"/>
                    <w:left w:val="single" w:sz="2" w:space="0" w:color="D6E4F0"/>
                    <w:bottom w:val="single" w:sz="2" w:space="0" w:color="D6E4F0"/>
                    <w:right w:val="single" w:sz="2" w:space="0" w:color="D6E4F0"/>
                  </w:tcBorders>
                  <w:shd w:val="clear" w:color="auto" w:fill="EBF3FB"/>
                  <w:tcMar>
                    <w:top w:w="80" w:type="dxa"/>
                    <w:left w:w="160" w:type="dxa"/>
                    <w:bottom w:w="80" w:type="dxa"/>
                    <w:right w:w="160" w:type="dxa"/>
                  </w:tcMar>
                </w:tcPr>
                <w:p w14:paraId="000BEB18" w14:textId="77777777" w:rsidR="00677CDD" w:rsidRDefault="00000000">
                  <w:r>
                    <w:rPr>
                      <w:i/>
                      <w:iCs/>
                      <w:color w:val="7F7F7F"/>
                      <w:sz w:val="19"/>
                      <w:szCs w:val="19"/>
                    </w:rPr>
                    <w:t>[Nome e cargo]</w:t>
                  </w:r>
                </w:p>
              </w:tc>
              <w:tc>
                <w:tcPr>
                  <w:tcW w:w="0" w:type="auto"/>
                  <w:tcBorders>
                    <w:top w:val="nil"/>
                    <w:left w:val="nil"/>
                    <w:bottom w:val="nil"/>
                    <w:right w:val="nil"/>
                  </w:tcBorders>
                </w:tcPr>
                <w:p w14:paraId="6446AA98" w14:textId="77777777" w:rsidR="00677CDD" w:rsidRDefault="00677CDD"/>
              </w:tc>
              <w:tc>
                <w:tcPr>
                  <w:tcW w:w="0" w:type="auto"/>
                  <w:tcBorders>
                    <w:top w:val="single" w:sz="2" w:space="0" w:color="D6E4F0"/>
                    <w:left w:val="single" w:sz="2" w:space="0" w:color="D6E4F0"/>
                    <w:bottom w:val="single" w:sz="2" w:space="0" w:color="D6E4F0"/>
                    <w:right w:val="single" w:sz="2" w:space="0" w:color="D6E4F0"/>
                  </w:tcBorders>
                  <w:shd w:val="clear" w:color="auto" w:fill="EBF3FB"/>
                  <w:tcMar>
                    <w:top w:w="80" w:type="dxa"/>
                    <w:left w:w="160" w:type="dxa"/>
                    <w:bottom w:w="80" w:type="dxa"/>
                    <w:right w:w="160" w:type="dxa"/>
                  </w:tcMar>
                </w:tcPr>
                <w:p w14:paraId="060B6FE0" w14:textId="77777777" w:rsidR="00677CDD" w:rsidRDefault="00000000">
                  <w:r>
                    <w:rPr>
                      <w:i/>
                      <w:iCs/>
                      <w:color w:val="7F7F7F"/>
                      <w:sz w:val="19"/>
                      <w:szCs w:val="19"/>
                    </w:rPr>
                    <w:t>___/___/______</w:t>
                  </w:r>
                </w:p>
              </w:tc>
            </w:tr>
          </w:tbl>
          <w:p w14:paraId="5B2C4A6A" w14:textId="77777777" w:rsidR="00677CDD" w:rsidRDefault="00677CDD">
            <w:pPr>
              <w:spacing w:before="80"/>
            </w:pP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8"/>
              <w:gridCol w:w="28"/>
              <w:gridCol w:w="4900"/>
            </w:tblGrid>
            <w:tr w:rsidR="00677CDD" w14:paraId="245F7081" w14:textId="77777777">
              <w:tblPrEx>
                <w:tblCellMar>
                  <w:top w:w="0" w:type="dxa"/>
                  <w:bottom w:w="0" w:type="dxa"/>
                </w:tblCellMar>
              </w:tblPrEx>
              <w:tc>
                <w:tcPr>
                  <w:tcW w:w="0" w:type="auto"/>
                  <w:tcBorders>
                    <w:top w:val="single" w:sz="2" w:space="0" w:color="1F3864"/>
                    <w:left w:val="single" w:sz="2" w:space="0" w:color="1F3864"/>
                    <w:bottom w:val="single" w:sz="2" w:space="0" w:color="1F3864"/>
                    <w:right w:val="single" w:sz="2" w:space="0" w:color="1F3864"/>
                  </w:tcBorders>
                  <w:shd w:val="clear" w:color="auto" w:fill="1F3864"/>
                  <w:tcMar>
                    <w:top w:w="60" w:type="dxa"/>
                    <w:left w:w="160" w:type="dxa"/>
                    <w:bottom w:w="60" w:type="dxa"/>
                    <w:right w:w="160" w:type="dxa"/>
                  </w:tcMar>
                </w:tcPr>
                <w:p w14:paraId="4D2FBDD1" w14:textId="77777777" w:rsidR="00677CDD" w:rsidRDefault="00000000">
                  <w:r>
                    <w:rPr>
                      <w:b/>
                      <w:bCs/>
                      <w:color w:val="FFFFFF"/>
                      <w:sz w:val="21"/>
                      <w:szCs w:val="21"/>
                    </w:rPr>
                    <w:t>Auditoria de origem:</w:t>
                  </w:r>
                </w:p>
              </w:tc>
              <w:tc>
                <w:tcPr>
                  <w:tcW w:w="0" w:type="auto"/>
                  <w:tcBorders>
                    <w:top w:val="nil"/>
                    <w:left w:val="nil"/>
                    <w:bottom w:val="nil"/>
                    <w:right w:val="nil"/>
                  </w:tcBorders>
                </w:tcPr>
                <w:p w14:paraId="3B91D7B0" w14:textId="77777777" w:rsidR="00677CDD" w:rsidRDefault="00677CDD"/>
              </w:tc>
              <w:tc>
                <w:tcPr>
                  <w:tcW w:w="0" w:type="auto"/>
                  <w:tcBorders>
                    <w:top w:val="single" w:sz="2" w:space="0" w:color="1F3864"/>
                    <w:left w:val="single" w:sz="2" w:space="0" w:color="1F3864"/>
                    <w:bottom w:val="single" w:sz="2" w:space="0" w:color="1F3864"/>
                    <w:right w:val="single" w:sz="2" w:space="0" w:color="1F3864"/>
                  </w:tcBorders>
                  <w:shd w:val="clear" w:color="auto" w:fill="1F3864"/>
                  <w:tcMar>
                    <w:top w:w="60" w:type="dxa"/>
                    <w:left w:w="160" w:type="dxa"/>
                    <w:bottom w:w="60" w:type="dxa"/>
                    <w:right w:w="160" w:type="dxa"/>
                  </w:tcMar>
                </w:tcPr>
                <w:p w14:paraId="650C4FD4" w14:textId="77777777" w:rsidR="00677CDD" w:rsidRDefault="00000000">
                  <w:r>
                    <w:rPr>
                      <w:b/>
                      <w:bCs/>
                      <w:color w:val="FFFFFF"/>
                      <w:sz w:val="21"/>
                      <w:szCs w:val="21"/>
                    </w:rPr>
                    <w:t>Prazo de resolução (definido pelo CNCS):</w:t>
                  </w:r>
                </w:p>
              </w:tc>
            </w:tr>
            <w:tr w:rsidR="00677CDD" w14:paraId="73F31526" w14:textId="77777777">
              <w:tblPrEx>
                <w:tblCellMar>
                  <w:top w:w="0" w:type="dxa"/>
                  <w:bottom w:w="0" w:type="dxa"/>
                </w:tblCellMar>
              </w:tblPrEx>
              <w:tc>
                <w:tcPr>
                  <w:tcW w:w="0" w:type="auto"/>
                  <w:tcBorders>
                    <w:top w:val="single" w:sz="2" w:space="0" w:color="D6E4F0"/>
                    <w:left w:val="single" w:sz="2" w:space="0" w:color="D6E4F0"/>
                    <w:bottom w:val="single" w:sz="2" w:space="0" w:color="D6E4F0"/>
                    <w:right w:val="single" w:sz="2" w:space="0" w:color="D6E4F0"/>
                  </w:tcBorders>
                  <w:shd w:val="clear" w:color="auto" w:fill="EBF3FB"/>
                  <w:tcMar>
                    <w:top w:w="80" w:type="dxa"/>
                    <w:left w:w="160" w:type="dxa"/>
                    <w:bottom w:w="80" w:type="dxa"/>
                    <w:right w:w="160" w:type="dxa"/>
                  </w:tcMar>
                </w:tcPr>
                <w:p w14:paraId="7C6BBB55" w14:textId="77777777" w:rsidR="00677CDD" w:rsidRDefault="00000000">
                  <w:r>
                    <w:rPr>
                      <w:i/>
                      <w:iCs/>
                      <w:color w:val="7F7F7F"/>
                      <w:sz w:val="19"/>
                      <w:szCs w:val="19"/>
                    </w:rPr>
                    <w:t>CNCS / Auto-auditoria / Auditoria interna</w:t>
                  </w:r>
                </w:p>
              </w:tc>
              <w:tc>
                <w:tcPr>
                  <w:tcW w:w="0" w:type="auto"/>
                  <w:tcBorders>
                    <w:top w:val="nil"/>
                    <w:left w:val="nil"/>
                    <w:bottom w:val="nil"/>
                    <w:right w:val="nil"/>
                  </w:tcBorders>
                </w:tcPr>
                <w:p w14:paraId="4BFEAE1B" w14:textId="77777777" w:rsidR="00677CDD" w:rsidRDefault="00677CDD"/>
              </w:tc>
              <w:tc>
                <w:tcPr>
                  <w:tcW w:w="0" w:type="auto"/>
                  <w:tcBorders>
                    <w:top w:val="single" w:sz="2" w:space="0" w:color="D6E4F0"/>
                    <w:left w:val="single" w:sz="2" w:space="0" w:color="D6E4F0"/>
                    <w:bottom w:val="single" w:sz="2" w:space="0" w:color="D6E4F0"/>
                    <w:right w:val="single" w:sz="2" w:space="0" w:color="D6E4F0"/>
                  </w:tcBorders>
                  <w:shd w:val="clear" w:color="auto" w:fill="EBF3FB"/>
                  <w:tcMar>
                    <w:top w:w="80" w:type="dxa"/>
                    <w:left w:w="160" w:type="dxa"/>
                    <w:bottom w:w="80" w:type="dxa"/>
                    <w:right w:w="160" w:type="dxa"/>
                  </w:tcMar>
                </w:tcPr>
                <w:p w14:paraId="046A0FF6" w14:textId="77777777" w:rsidR="00677CDD" w:rsidRDefault="00000000">
                  <w:r>
                    <w:rPr>
                      <w:i/>
                      <w:iCs/>
                      <w:color w:val="7F7F7F"/>
                      <w:sz w:val="19"/>
                      <w:szCs w:val="19"/>
                    </w:rPr>
                    <w:t>___/___/______</w:t>
                  </w:r>
                </w:p>
              </w:tc>
            </w:tr>
          </w:tbl>
          <w:p w14:paraId="4F7F4944" w14:textId="77777777" w:rsidR="00677CDD" w:rsidRDefault="00677CDD"/>
        </w:tc>
      </w:tr>
    </w:tbl>
    <w:p w14:paraId="39D44D88" w14:textId="77777777" w:rsidR="00677CDD" w:rsidRDefault="00677CDD">
      <w:pPr>
        <w:spacing w:before="100"/>
      </w:pPr>
    </w:p>
    <w:p w14:paraId="20AF1A2C" w14:textId="77777777" w:rsidR="00677CDD" w:rsidRDefault="00000000">
      <w:pPr>
        <w:shd w:val="clear" w:color="auto" w:fill="1F3864"/>
        <w:spacing w:before="260" w:after="80"/>
        <w:ind w:left="160" w:right="160"/>
      </w:pPr>
      <w:r>
        <w:rPr>
          <w:b/>
          <w:bCs/>
          <w:color w:val="FFFFFF"/>
          <w:sz w:val="24"/>
          <w:szCs w:val="24"/>
        </w:rPr>
        <w:t>A — ESTADO ACTUAL DO CAPA</w:t>
      </w:r>
    </w:p>
    <w:p w14:paraId="788BD390" w14:textId="77777777" w:rsidR="00677CDD" w:rsidRDefault="00677CDD">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9"/>
        <w:gridCol w:w="36"/>
        <w:gridCol w:w="2022"/>
        <w:gridCol w:w="36"/>
        <w:gridCol w:w="2898"/>
        <w:gridCol w:w="36"/>
        <w:gridCol w:w="2299"/>
      </w:tblGrid>
      <w:tr w:rsidR="00677CDD" w14:paraId="5BF00A26" w14:textId="77777777">
        <w:tblPrEx>
          <w:tblCellMar>
            <w:top w:w="0" w:type="dxa"/>
            <w:bottom w:w="0" w:type="dxa"/>
          </w:tblCellMar>
        </w:tblPrEx>
        <w:tc>
          <w:tcPr>
            <w:tcW w:w="0" w:type="auto"/>
            <w:tcBorders>
              <w:top w:val="single" w:sz="2" w:space="0" w:color="9B0000"/>
              <w:left w:val="single" w:sz="2" w:space="0" w:color="9B0000"/>
              <w:bottom w:val="single" w:sz="2" w:space="0" w:color="9B0000"/>
              <w:right w:val="single" w:sz="2" w:space="0" w:color="9B0000"/>
            </w:tcBorders>
            <w:shd w:val="clear" w:color="auto" w:fill="9B0000"/>
            <w:tcMar>
              <w:top w:w="80" w:type="dxa"/>
              <w:left w:w="80" w:type="dxa"/>
              <w:bottom w:w="80" w:type="dxa"/>
              <w:right w:w="80" w:type="dxa"/>
            </w:tcMar>
          </w:tcPr>
          <w:p w14:paraId="27402364" w14:textId="77777777" w:rsidR="00677CDD" w:rsidRDefault="00000000">
            <w:pPr>
              <w:jc w:val="center"/>
            </w:pPr>
            <w:r>
              <w:rPr>
                <w:b/>
                <w:bCs/>
                <w:color w:val="FFFFFF"/>
                <w:sz w:val="20"/>
                <w:szCs w:val="20"/>
              </w:rPr>
              <w:t>1. ABERTO</w:t>
            </w:r>
          </w:p>
        </w:tc>
        <w:tc>
          <w:tcPr>
            <w:tcW w:w="0" w:type="auto"/>
            <w:tcBorders>
              <w:top w:val="nil"/>
              <w:left w:val="nil"/>
              <w:bottom w:val="nil"/>
              <w:right w:val="nil"/>
            </w:tcBorders>
          </w:tcPr>
          <w:p w14:paraId="629A7257" w14:textId="77777777" w:rsidR="00677CDD" w:rsidRDefault="00677CDD"/>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80" w:type="dxa"/>
              <w:left w:w="80" w:type="dxa"/>
              <w:bottom w:w="80" w:type="dxa"/>
              <w:right w:w="80" w:type="dxa"/>
            </w:tcMar>
          </w:tcPr>
          <w:p w14:paraId="5A216A97" w14:textId="77777777" w:rsidR="00677CDD" w:rsidRDefault="00000000">
            <w:pPr>
              <w:jc w:val="center"/>
            </w:pPr>
            <w:r>
              <w:rPr>
                <w:color w:val="7F7F7F"/>
                <w:sz w:val="20"/>
                <w:szCs w:val="20"/>
              </w:rPr>
              <w:t>2. EM CURSO</w:t>
            </w:r>
          </w:p>
        </w:tc>
        <w:tc>
          <w:tcPr>
            <w:tcW w:w="0" w:type="auto"/>
            <w:tcBorders>
              <w:top w:val="nil"/>
              <w:left w:val="nil"/>
              <w:bottom w:val="nil"/>
              <w:right w:val="nil"/>
            </w:tcBorders>
          </w:tcPr>
          <w:p w14:paraId="4F030DC7" w14:textId="77777777" w:rsidR="00677CDD" w:rsidRDefault="00677CDD"/>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80" w:type="dxa"/>
              <w:left w:w="80" w:type="dxa"/>
              <w:bottom w:w="80" w:type="dxa"/>
              <w:right w:w="80" w:type="dxa"/>
            </w:tcMar>
          </w:tcPr>
          <w:p w14:paraId="43346CDA" w14:textId="77777777" w:rsidR="00677CDD" w:rsidRDefault="00000000">
            <w:pPr>
              <w:jc w:val="center"/>
            </w:pPr>
            <w:r>
              <w:rPr>
                <w:color w:val="7F7F7F"/>
                <w:sz w:val="20"/>
                <w:szCs w:val="20"/>
              </w:rPr>
              <w:t>3. EM VERIFICAÇÃO</w:t>
            </w:r>
          </w:p>
        </w:tc>
        <w:tc>
          <w:tcPr>
            <w:tcW w:w="0" w:type="auto"/>
            <w:tcBorders>
              <w:top w:val="nil"/>
              <w:left w:val="nil"/>
              <w:bottom w:val="nil"/>
              <w:right w:val="nil"/>
            </w:tcBorders>
          </w:tcPr>
          <w:p w14:paraId="4D40ADB4" w14:textId="77777777" w:rsidR="00677CDD" w:rsidRDefault="00677CDD"/>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80" w:type="dxa"/>
              <w:left w:w="80" w:type="dxa"/>
              <w:bottom w:w="80" w:type="dxa"/>
              <w:right w:w="80" w:type="dxa"/>
            </w:tcMar>
          </w:tcPr>
          <w:p w14:paraId="4554A94F" w14:textId="77777777" w:rsidR="00677CDD" w:rsidRDefault="00000000">
            <w:pPr>
              <w:jc w:val="center"/>
            </w:pPr>
            <w:r>
              <w:rPr>
                <w:color w:val="7F7F7F"/>
                <w:sz w:val="20"/>
                <w:szCs w:val="20"/>
              </w:rPr>
              <w:t>4. ENCERRADO</w:t>
            </w:r>
          </w:p>
        </w:tc>
      </w:tr>
    </w:tbl>
    <w:p w14:paraId="22C23477" w14:textId="77777777" w:rsidR="00677CDD" w:rsidRDefault="00677CDD">
      <w:pPr>
        <w:spacing w:before="40"/>
      </w:pPr>
    </w:p>
    <w:p w14:paraId="0F6378D9" w14:textId="77777777" w:rsidR="00677CDD" w:rsidRDefault="00000000">
      <w:pPr>
        <w:spacing w:before="80" w:after="100"/>
        <w:jc w:val="both"/>
      </w:pPr>
      <w:r>
        <w:rPr>
          <w:b/>
          <w:bCs/>
          <w:color w:val="7B5000"/>
        </w:rPr>
        <w:t xml:space="preserve">Instruções: </w:t>
      </w:r>
      <w:r>
        <w:t>Actualizar o estado acima conforme o progresso. O CNCS acompanha o estado do CAPA. Notificar o CNCS quando mudar de estado.</w:t>
      </w:r>
    </w:p>
    <w:p w14:paraId="761FD879" w14:textId="77777777" w:rsidR="00677CDD" w:rsidRDefault="00677CDD">
      <w:pPr>
        <w:spacing w:before="100"/>
      </w:pPr>
    </w:p>
    <w:p w14:paraId="3EC08A46" w14:textId="77777777" w:rsidR="00677CDD" w:rsidRDefault="00000000">
      <w:pPr>
        <w:shd w:val="clear" w:color="auto" w:fill="1F3864"/>
        <w:spacing w:before="260" w:after="80"/>
        <w:ind w:left="160" w:right="160"/>
      </w:pPr>
      <w:r>
        <w:rPr>
          <w:b/>
          <w:bCs/>
          <w:color w:val="FFFFFF"/>
          <w:sz w:val="24"/>
          <w:szCs w:val="24"/>
        </w:rPr>
        <w:t>B — DESCRIÇÃO DA NÃO CONFORMIDADE</w:t>
      </w:r>
    </w:p>
    <w:p w14:paraId="7B85840E" w14:textId="77777777" w:rsidR="00677CDD" w:rsidRDefault="00677CDD">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77CDD" w14:paraId="373F4575" w14:textId="77777777">
        <w:tblPrEx>
          <w:tblCellMar>
            <w:top w:w="0" w:type="dxa"/>
            <w:bottom w:w="0" w:type="dxa"/>
          </w:tblCellMar>
        </w:tblPrEx>
        <w:tc>
          <w:tcPr>
            <w:tcW w:w="0" w:type="auto"/>
            <w:tcBorders>
              <w:top w:val="single" w:sz="2" w:space="0" w:color="1F3864"/>
              <w:left w:val="single" w:sz="2" w:space="0" w:color="1F3864"/>
              <w:bottom w:val="single" w:sz="2" w:space="0" w:color="1F3864"/>
              <w:right w:val="single" w:sz="2" w:space="0" w:color="1F3864"/>
            </w:tcBorders>
            <w:shd w:val="clear" w:color="auto" w:fill="1F3864"/>
            <w:tcMar>
              <w:top w:w="60" w:type="dxa"/>
              <w:left w:w="160" w:type="dxa"/>
              <w:bottom w:w="60" w:type="dxa"/>
              <w:right w:w="160" w:type="dxa"/>
            </w:tcMar>
          </w:tcPr>
          <w:p w14:paraId="4C280B1D" w14:textId="77777777" w:rsidR="00677CDD" w:rsidRDefault="00000000">
            <w:r>
              <w:rPr>
                <w:b/>
                <w:bCs/>
                <w:color w:val="FFFFFF"/>
                <w:sz w:val="21"/>
                <w:szCs w:val="21"/>
              </w:rPr>
              <w:t>B.1  Descrição exacta da não conformidade (conforme relatório do CNCS ou auto-auditoria)</w:t>
            </w:r>
          </w:p>
        </w:tc>
      </w:tr>
      <w:tr w:rsidR="00677CDD" w14:paraId="6F0028D0" w14:textId="77777777">
        <w:tblPrEx>
          <w:tblCellMar>
            <w:top w:w="0" w:type="dxa"/>
            <w:bottom w:w="0" w:type="dxa"/>
          </w:tblCellMar>
        </w:tblPrEx>
        <w:tc>
          <w:tcPr>
            <w:tcW w:w="0" w:type="auto"/>
            <w:tcBorders>
              <w:top w:val="single" w:sz="2" w:space="0" w:color="D6E4F0"/>
              <w:left w:val="single" w:sz="2" w:space="0" w:color="D6E4F0"/>
              <w:bottom w:val="single" w:sz="2" w:space="0" w:color="D6E4F0"/>
              <w:right w:val="single" w:sz="2" w:space="0" w:color="D6E4F0"/>
            </w:tcBorders>
            <w:shd w:val="clear" w:color="auto" w:fill="EBF3FB"/>
            <w:tcMar>
              <w:top w:w="80" w:type="dxa"/>
              <w:left w:w="160" w:type="dxa"/>
              <w:bottom w:w="80" w:type="dxa"/>
              <w:right w:w="160" w:type="dxa"/>
            </w:tcMar>
          </w:tcPr>
          <w:p w14:paraId="11585EE4" w14:textId="77777777" w:rsidR="00677CDD" w:rsidRDefault="00000000">
            <w:pPr>
              <w:spacing w:after="40"/>
            </w:pPr>
            <w:r>
              <w:rPr>
                <w:i/>
                <w:iCs/>
                <w:color w:val="7F7F7F"/>
                <w:sz w:val="19"/>
                <w:szCs w:val="19"/>
              </w:rPr>
              <w:t>Transcrever a formulação exacta do auditor / checklist. Ex: 'O MFA não está activado em todos os sistemas críticos — constatado acesso ao ERP sem MFA em 3 contas de administrador.'</w:t>
            </w:r>
          </w:p>
          <w:p w14:paraId="063D0BF3" w14:textId="77777777" w:rsidR="00677CDD" w:rsidRDefault="00677CDD"/>
        </w:tc>
      </w:tr>
    </w:tbl>
    <w:p w14:paraId="742AB4F6" w14:textId="77777777" w:rsidR="00677CDD" w:rsidRDefault="00677CDD">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77CDD" w14:paraId="69B8E3F5" w14:textId="77777777">
        <w:tblPrEx>
          <w:tblCellMar>
            <w:top w:w="0" w:type="dxa"/>
            <w:bottom w:w="0" w:type="dxa"/>
          </w:tblCellMar>
        </w:tblPrEx>
        <w:tc>
          <w:tcPr>
            <w:tcW w:w="0" w:type="auto"/>
            <w:tcBorders>
              <w:top w:val="single" w:sz="2" w:space="0" w:color="1F3864"/>
              <w:left w:val="single" w:sz="2" w:space="0" w:color="1F3864"/>
              <w:bottom w:val="single" w:sz="2" w:space="0" w:color="1F3864"/>
              <w:right w:val="single" w:sz="2" w:space="0" w:color="1F3864"/>
            </w:tcBorders>
            <w:shd w:val="clear" w:color="auto" w:fill="1F3864"/>
            <w:tcMar>
              <w:top w:w="60" w:type="dxa"/>
              <w:left w:w="160" w:type="dxa"/>
              <w:bottom w:w="60" w:type="dxa"/>
              <w:right w:w="160" w:type="dxa"/>
            </w:tcMar>
          </w:tcPr>
          <w:p w14:paraId="256D35E2" w14:textId="77777777" w:rsidR="00677CDD" w:rsidRDefault="00000000">
            <w:r>
              <w:rPr>
                <w:b/>
                <w:bCs/>
                <w:color w:val="FFFFFF"/>
                <w:sz w:val="21"/>
                <w:szCs w:val="21"/>
              </w:rPr>
              <w:t>B.2  Evidência que motivou a não conformidade</w:t>
            </w:r>
          </w:p>
        </w:tc>
      </w:tr>
      <w:tr w:rsidR="00677CDD" w14:paraId="4871A79B" w14:textId="77777777">
        <w:tblPrEx>
          <w:tblCellMar>
            <w:top w:w="0" w:type="dxa"/>
            <w:bottom w:w="0" w:type="dxa"/>
          </w:tblCellMar>
        </w:tblPrEx>
        <w:tc>
          <w:tcPr>
            <w:tcW w:w="0" w:type="auto"/>
            <w:tcBorders>
              <w:top w:val="single" w:sz="2" w:space="0" w:color="D6E4F0"/>
              <w:left w:val="single" w:sz="2" w:space="0" w:color="D6E4F0"/>
              <w:bottom w:val="single" w:sz="2" w:space="0" w:color="D6E4F0"/>
              <w:right w:val="single" w:sz="2" w:space="0" w:color="D6E4F0"/>
            </w:tcBorders>
            <w:shd w:val="clear" w:color="auto" w:fill="EBF3FB"/>
            <w:tcMar>
              <w:top w:w="80" w:type="dxa"/>
              <w:left w:w="160" w:type="dxa"/>
              <w:bottom w:w="80" w:type="dxa"/>
              <w:right w:w="160" w:type="dxa"/>
            </w:tcMar>
          </w:tcPr>
          <w:p w14:paraId="750E2B6E" w14:textId="77777777" w:rsidR="00677CDD" w:rsidRDefault="00000000">
            <w:pPr>
              <w:spacing w:after="40"/>
            </w:pPr>
            <w:r>
              <w:rPr>
                <w:i/>
                <w:iCs/>
                <w:color w:val="7F7F7F"/>
                <w:sz w:val="19"/>
                <w:szCs w:val="19"/>
              </w:rPr>
              <w:t>O que o auditor viu / testou / documentou. Ex: 'Demonstração em tempo real durante a auditoria — login no ERP sem MFA. Screenshot tirado pelo auditor ref: IMG-CNCS-2025-003-01.'</w:t>
            </w:r>
          </w:p>
          <w:p w14:paraId="3BA51DB6" w14:textId="77777777" w:rsidR="00677CDD" w:rsidRDefault="00677CDD"/>
        </w:tc>
      </w:tr>
    </w:tbl>
    <w:p w14:paraId="4B37D301" w14:textId="77777777" w:rsidR="00677CDD" w:rsidRDefault="00677CDD">
      <w:pPr>
        <w:spacing w:before="60"/>
      </w:pPr>
    </w:p>
    <w:p w14:paraId="1C5F2C72" w14:textId="77777777" w:rsidR="003A620F" w:rsidRDefault="003A620F">
      <w:pPr>
        <w:spacing w:before="60"/>
      </w:pPr>
    </w:p>
    <w:p w14:paraId="6C9F865E" w14:textId="77777777" w:rsidR="003A620F" w:rsidRDefault="003A620F">
      <w:pPr>
        <w:spacing w:before="60"/>
      </w:pPr>
    </w:p>
    <w:p w14:paraId="028BC0A3" w14:textId="77777777" w:rsidR="003A620F" w:rsidRDefault="003A620F">
      <w:pPr>
        <w:spacing w:before="60"/>
      </w:pPr>
    </w:p>
    <w:p w14:paraId="4380BB7A" w14:textId="77777777" w:rsidR="003A620F" w:rsidRDefault="003A620F">
      <w:pPr>
        <w:spacing w:before="60"/>
      </w:pP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42"/>
        <w:gridCol w:w="26"/>
        <w:gridCol w:w="4058"/>
      </w:tblGrid>
      <w:tr w:rsidR="00677CDD" w14:paraId="5AFE9781" w14:textId="77777777">
        <w:tblPrEx>
          <w:tblCellMar>
            <w:top w:w="0" w:type="dxa"/>
            <w:bottom w:w="0" w:type="dxa"/>
          </w:tblCellMar>
        </w:tblPrEx>
        <w:tc>
          <w:tcPr>
            <w:tcW w:w="0" w:type="auto"/>
            <w:tcBorders>
              <w:top w:val="single" w:sz="2" w:space="0" w:color="1F3864"/>
              <w:left w:val="single" w:sz="2" w:space="0" w:color="1F3864"/>
              <w:bottom w:val="single" w:sz="2" w:space="0" w:color="1F3864"/>
              <w:right w:val="single" w:sz="2" w:space="0" w:color="1F3864"/>
            </w:tcBorders>
            <w:shd w:val="clear" w:color="auto" w:fill="1F3864"/>
            <w:tcMar>
              <w:top w:w="60" w:type="dxa"/>
              <w:left w:w="160" w:type="dxa"/>
              <w:bottom w:w="60" w:type="dxa"/>
              <w:right w:w="160" w:type="dxa"/>
            </w:tcMar>
          </w:tcPr>
          <w:p w14:paraId="37A6A435" w14:textId="77777777" w:rsidR="00677CDD" w:rsidRDefault="00000000">
            <w:r>
              <w:rPr>
                <w:b/>
                <w:bCs/>
                <w:color w:val="FFFFFF"/>
                <w:sz w:val="21"/>
                <w:szCs w:val="21"/>
              </w:rPr>
              <w:t>B.3  Requisito legal violado:</w:t>
            </w:r>
          </w:p>
        </w:tc>
        <w:tc>
          <w:tcPr>
            <w:tcW w:w="0" w:type="auto"/>
            <w:tcBorders>
              <w:top w:val="nil"/>
              <w:left w:val="nil"/>
              <w:bottom w:val="nil"/>
              <w:right w:val="nil"/>
            </w:tcBorders>
          </w:tcPr>
          <w:p w14:paraId="0EF64CBD" w14:textId="77777777" w:rsidR="00677CDD" w:rsidRDefault="00677CDD"/>
        </w:tc>
        <w:tc>
          <w:tcPr>
            <w:tcW w:w="0" w:type="auto"/>
            <w:tcBorders>
              <w:top w:val="single" w:sz="2" w:space="0" w:color="1F3864"/>
              <w:left w:val="single" w:sz="2" w:space="0" w:color="1F3864"/>
              <w:bottom w:val="single" w:sz="2" w:space="0" w:color="1F3864"/>
              <w:right w:val="single" w:sz="2" w:space="0" w:color="1F3864"/>
            </w:tcBorders>
            <w:shd w:val="clear" w:color="auto" w:fill="1F3864"/>
            <w:tcMar>
              <w:top w:w="60" w:type="dxa"/>
              <w:left w:w="160" w:type="dxa"/>
              <w:bottom w:w="60" w:type="dxa"/>
              <w:right w:w="160" w:type="dxa"/>
            </w:tcMar>
          </w:tcPr>
          <w:p w14:paraId="19EAAD14" w14:textId="77777777" w:rsidR="00677CDD" w:rsidRDefault="00000000">
            <w:r>
              <w:rPr>
                <w:b/>
                <w:bCs/>
                <w:color w:val="FFFFFF"/>
                <w:sz w:val="21"/>
                <w:szCs w:val="21"/>
              </w:rPr>
              <w:t>B.4  Gravidade (conforme relatório CNCS):</w:t>
            </w:r>
          </w:p>
        </w:tc>
      </w:tr>
      <w:tr w:rsidR="00677CDD" w14:paraId="0BC7AB7E" w14:textId="77777777">
        <w:tblPrEx>
          <w:tblCellMar>
            <w:top w:w="0" w:type="dxa"/>
            <w:bottom w:w="0" w:type="dxa"/>
          </w:tblCellMar>
        </w:tblPrEx>
        <w:tc>
          <w:tcPr>
            <w:tcW w:w="0" w:type="auto"/>
            <w:tcBorders>
              <w:top w:val="single" w:sz="2" w:space="0" w:color="D6E4F0"/>
              <w:left w:val="single" w:sz="2" w:space="0" w:color="D6E4F0"/>
              <w:bottom w:val="single" w:sz="2" w:space="0" w:color="D6E4F0"/>
              <w:right w:val="single" w:sz="2" w:space="0" w:color="D6E4F0"/>
            </w:tcBorders>
            <w:shd w:val="clear" w:color="auto" w:fill="EBF3FB"/>
            <w:tcMar>
              <w:top w:w="80" w:type="dxa"/>
              <w:left w:w="160" w:type="dxa"/>
              <w:bottom w:w="80" w:type="dxa"/>
              <w:right w:w="160" w:type="dxa"/>
            </w:tcMar>
          </w:tcPr>
          <w:p w14:paraId="74071563" w14:textId="77777777" w:rsidR="00677CDD" w:rsidRPr="003A620F" w:rsidRDefault="00000000">
            <w:pPr>
              <w:rPr>
                <w:lang w:val="en-US"/>
              </w:rPr>
            </w:pPr>
            <w:r w:rsidRPr="003A620F">
              <w:rPr>
                <w:i/>
                <w:iCs/>
                <w:color w:val="7F7F7F"/>
                <w:sz w:val="19"/>
                <w:szCs w:val="19"/>
                <w:lang w:val="en-US"/>
              </w:rPr>
              <w:t>Art. ___ DL 125/2025 / Art. ___ NIS2 / ISO 27001 Controlo ___</w:t>
            </w:r>
          </w:p>
        </w:tc>
        <w:tc>
          <w:tcPr>
            <w:tcW w:w="0" w:type="auto"/>
            <w:tcBorders>
              <w:top w:val="nil"/>
              <w:left w:val="nil"/>
              <w:bottom w:val="nil"/>
              <w:right w:val="nil"/>
            </w:tcBorders>
          </w:tcPr>
          <w:p w14:paraId="4ECC7BE3" w14:textId="77777777" w:rsidR="00677CDD" w:rsidRPr="003A620F" w:rsidRDefault="00677CDD">
            <w:pPr>
              <w:rPr>
                <w:lang w:val="en-US"/>
              </w:rPr>
            </w:pPr>
          </w:p>
        </w:tc>
        <w:tc>
          <w:tcPr>
            <w:tcW w:w="0" w:type="auto"/>
            <w:tcBorders>
              <w:top w:val="single" w:sz="2" w:space="0" w:color="D6E4F0"/>
              <w:left w:val="single" w:sz="2" w:space="0" w:color="D6E4F0"/>
              <w:bottom w:val="single" w:sz="2" w:space="0" w:color="D6E4F0"/>
              <w:right w:val="single" w:sz="2" w:space="0" w:color="D6E4F0"/>
            </w:tcBorders>
            <w:shd w:val="clear" w:color="auto" w:fill="EBF3FB"/>
            <w:tcMar>
              <w:top w:w="80" w:type="dxa"/>
              <w:left w:w="160" w:type="dxa"/>
              <w:bottom w:w="80" w:type="dxa"/>
              <w:right w:w="160" w:type="dxa"/>
            </w:tcMar>
          </w:tcPr>
          <w:p w14:paraId="15B9964C" w14:textId="77777777" w:rsidR="00677CDD" w:rsidRDefault="00000000">
            <w:r>
              <w:rPr>
                <w:i/>
                <w:iCs/>
                <w:color w:val="7F7F7F"/>
                <w:sz w:val="19"/>
                <w:szCs w:val="19"/>
              </w:rPr>
              <w:t>🔴 Muito Grave / 🟠 Grave / 🟡 Leve</w:t>
            </w:r>
          </w:p>
        </w:tc>
      </w:tr>
    </w:tbl>
    <w:p w14:paraId="060AB800" w14:textId="77777777" w:rsidR="00677CDD" w:rsidRDefault="00677CDD">
      <w:pPr>
        <w:spacing w:before="100"/>
      </w:pPr>
    </w:p>
    <w:p w14:paraId="64418674" w14:textId="77777777" w:rsidR="00677CDD" w:rsidRDefault="00000000">
      <w:pPr>
        <w:shd w:val="clear" w:color="auto" w:fill="2E75B6"/>
        <w:spacing w:before="260" w:after="80"/>
        <w:ind w:left="160" w:right="160"/>
      </w:pPr>
      <w:r>
        <w:rPr>
          <w:b/>
          <w:bCs/>
          <w:color w:val="FFFFFF"/>
          <w:sz w:val="24"/>
          <w:szCs w:val="24"/>
        </w:rPr>
        <w:t>C — ANÁLISE DE CAUSA RAIZ (ROOT CAUSE ANALYSIS)</w:t>
      </w:r>
    </w:p>
    <w:p w14:paraId="40D001A8" w14:textId="77777777" w:rsidR="00677CDD" w:rsidRDefault="00677CDD">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77CDD" w14:paraId="51014766" w14:textId="77777777">
        <w:tblPrEx>
          <w:tblCellMar>
            <w:top w:w="0" w:type="dxa"/>
            <w:bottom w:w="0" w:type="dxa"/>
          </w:tblCellMar>
        </w:tblPrEx>
        <w:tc>
          <w:tcPr>
            <w:tcW w:w="0" w:type="auto"/>
            <w:tcBorders>
              <w:top w:val="single" w:sz="2" w:space="0" w:color="7B5000"/>
              <w:left w:val="single" w:sz="2" w:space="0" w:color="7B5000"/>
              <w:bottom w:val="single" w:sz="2" w:space="0" w:color="7B5000"/>
              <w:right w:val="single" w:sz="2" w:space="0" w:color="7B5000"/>
            </w:tcBorders>
            <w:shd w:val="clear" w:color="auto" w:fill="FFF3CD"/>
            <w:tcMar>
              <w:top w:w="80" w:type="dxa"/>
              <w:left w:w="160" w:type="dxa"/>
              <w:bottom w:w="80" w:type="dxa"/>
              <w:right w:w="160" w:type="dxa"/>
            </w:tcMar>
          </w:tcPr>
          <w:p w14:paraId="06DC6AFE" w14:textId="77777777" w:rsidR="00677CDD" w:rsidRDefault="00000000">
            <w:r>
              <w:rPr>
                <w:b/>
                <w:bCs/>
                <w:color w:val="7B5000"/>
                <w:sz w:val="20"/>
                <w:szCs w:val="20"/>
              </w:rPr>
              <w:t xml:space="preserve">💡  </w:t>
            </w:r>
            <w:r>
              <w:rPr>
                <w:sz w:val="20"/>
                <w:szCs w:val="20"/>
              </w:rPr>
              <w:t>A causa raiz é a razão REAL pela qual a não conformidade existia — não o sintoma. Ex: não 'o MFA não estava activado' mas 'o processo de onboarding de sistemas não incluía verificação obrigatória de MFA'. Sem identificar a causa raiz, a não conformidade vai repetir-se.</w:t>
            </w:r>
          </w:p>
        </w:tc>
      </w:tr>
    </w:tbl>
    <w:p w14:paraId="391CE594" w14:textId="77777777" w:rsidR="00677CDD" w:rsidRDefault="00677CD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77CDD" w14:paraId="2F807CD0" w14:textId="77777777">
        <w:tblPrEx>
          <w:tblCellMar>
            <w:top w:w="0" w:type="dxa"/>
            <w:bottom w:w="0" w:type="dxa"/>
          </w:tblCellMar>
        </w:tblPrEx>
        <w:tc>
          <w:tcPr>
            <w:tcW w:w="0" w:type="auto"/>
            <w:tcBorders>
              <w:top w:val="single" w:sz="2" w:space="0" w:color="1F3864"/>
              <w:left w:val="single" w:sz="2" w:space="0" w:color="1F3864"/>
              <w:bottom w:val="single" w:sz="2" w:space="0" w:color="1F3864"/>
              <w:right w:val="single" w:sz="2" w:space="0" w:color="1F3864"/>
            </w:tcBorders>
            <w:shd w:val="clear" w:color="auto" w:fill="1F3864"/>
            <w:tcMar>
              <w:top w:w="60" w:type="dxa"/>
              <w:left w:w="160" w:type="dxa"/>
              <w:bottom w:w="60" w:type="dxa"/>
              <w:right w:w="160" w:type="dxa"/>
            </w:tcMar>
          </w:tcPr>
          <w:p w14:paraId="24A02A38" w14:textId="77777777" w:rsidR="00677CDD" w:rsidRDefault="00000000">
            <w:r>
              <w:rPr>
                <w:b/>
                <w:bCs/>
                <w:color w:val="FFFFFF"/>
                <w:sz w:val="21"/>
                <w:szCs w:val="21"/>
              </w:rPr>
              <w:t>C.1  Causa Raiz Identificada (responda: 'POR QUE RAZÃO esta falha existia?')</w:t>
            </w:r>
          </w:p>
        </w:tc>
      </w:tr>
      <w:tr w:rsidR="00677CDD" w14:paraId="6E275B64" w14:textId="77777777">
        <w:tblPrEx>
          <w:tblCellMar>
            <w:top w:w="0" w:type="dxa"/>
            <w:bottom w:w="0" w:type="dxa"/>
          </w:tblCellMar>
        </w:tblPrEx>
        <w:tc>
          <w:tcPr>
            <w:tcW w:w="0" w:type="auto"/>
            <w:tcBorders>
              <w:top w:val="single" w:sz="2" w:space="0" w:color="D6E4F0"/>
              <w:left w:val="single" w:sz="2" w:space="0" w:color="D6E4F0"/>
              <w:bottom w:val="single" w:sz="2" w:space="0" w:color="D6E4F0"/>
              <w:right w:val="single" w:sz="2" w:space="0" w:color="D6E4F0"/>
            </w:tcBorders>
            <w:shd w:val="clear" w:color="auto" w:fill="EBF3FB"/>
            <w:tcMar>
              <w:top w:w="80" w:type="dxa"/>
              <w:left w:w="160" w:type="dxa"/>
              <w:bottom w:w="80" w:type="dxa"/>
              <w:right w:w="160" w:type="dxa"/>
            </w:tcMar>
          </w:tcPr>
          <w:p w14:paraId="6F410290" w14:textId="77777777" w:rsidR="00677CDD" w:rsidRDefault="00000000">
            <w:pPr>
              <w:spacing w:after="40"/>
            </w:pPr>
            <w:r>
              <w:rPr>
                <w:i/>
                <w:iCs/>
                <w:color w:val="7F7F7F"/>
                <w:sz w:val="19"/>
                <w:szCs w:val="19"/>
              </w:rPr>
              <w:t>Usar técnica dos '5 Porquês': Porquê 1 → Porquê 2 → Porquê 3... até chegar à causa raiz real. Ex: MFA não activo → processo de onboarding incompleto → CISO não tinha autoridade formal → sem carta de nomeação → gestão não formalmente envolvida na cibersegurança.</w:t>
            </w:r>
          </w:p>
          <w:p w14:paraId="2C0C47B3" w14:textId="77777777" w:rsidR="00677CDD" w:rsidRDefault="00677CDD"/>
        </w:tc>
      </w:tr>
    </w:tbl>
    <w:p w14:paraId="76EA0276" w14:textId="77777777" w:rsidR="00677CDD" w:rsidRDefault="00677CDD">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77CDD" w14:paraId="2150B5B4" w14:textId="77777777">
        <w:tblPrEx>
          <w:tblCellMar>
            <w:top w:w="0" w:type="dxa"/>
            <w:bottom w:w="0" w:type="dxa"/>
          </w:tblCellMar>
        </w:tblPrEx>
        <w:tc>
          <w:tcPr>
            <w:tcW w:w="0" w:type="auto"/>
            <w:tcBorders>
              <w:top w:val="single" w:sz="2" w:space="0" w:color="1F3864"/>
              <w:left w:val="single" w:sz="2" w:space="0" w:color="1F3864"/>
              <w:bottom w:val="single" w:sz="2" w:space="0" w:color="1F3864"/>
              <w:right w:val="single" w:sz="2" w:space="0" w:color="1F3864"/>
            </w:tcBorders>
            <w:shd w:val="clear" w:color="auto" w:fill="1F3864"/>
            <w:tcMar>
              <w:top w:w="60" w:type="dxa"/>
              <w:left w:w="160" w:type="dxa"/>
              <w:bottom w:w="60" w:type="dxa"/>
              <w:right w:w="160" w:type="dxa"/>
            </w:tcMar>
          </w:tcPr>
          <w:p w14:paraId="0A6D61E1" w14:textId="77777777" w:rsidR="00677CDD" w:rsidRDefault="00000000">
            <w:r>
              <w:rPr>
                <w:b/>
                <w:bCs/>
                <w:color w:val="FFFFFF"/>
                <w:sz w:val="21"/>
                <w:szCs w:val="21"/>
              </w:rPr>
              <w:t>C.2  Factores contributivos (o que facilitou a existência desta falha?)</w:t>
            </w:r>
          </w:p>
        </w:tc>
      </w:tr>
      <w:tr w:rsidR="00677CDD" w14:paraId="0B28E12D" w14:textId="77777777">
        <w:tblPrEx>
          <w:tblCellMar>
            <w:top w:w="0" w:type="dxa"/>
            <w:bottom w:w="0" w:type="dxa"/>
          </w:tblCellMar>
        </w:tblPrEx>
        <w:tc>
          <w:tcPr>
            <w:tcW w:w="0" w:type="auto"/>
            <w:tcBorders>
              <w:top w:val="single" w:sz="2" w:space="0" w:color="D6E4F0"/>
              <w:left w:val="single" w:sz="2" w:space="0" w:color="D6E4F0"/>
              <w:bottom w:val="single" w:sz="2" w:space="0" w:color="D6E4F0"/>
              <w:right w:val="single" w:sz="2" w:space="0" w:color="D6E4F0"/>
            </w:tcBorders>
            <w:shd w:val="clear" w:color="auto" w:fill="EBF3FB"/>
            <w:tcMar>
              <w:top w:w="80" w:type="dxa"/>
              <w:left w:w="160" w:type="dxa"/>
              <w:bottom w:w="80" w:type="dxa"/>
              <w:right w:w="160" w:type="dxa"/>
            </w:tcMar>
          </w:tcPr>
          <w:p w14:paraId="30578060" w14:textId="77777777" w:rsidR="00677CDD" w:rsidRDefault="00000000">
            <w:pPr>
              <w:spacing w:after="40"/>
            </w:pPr>
            <w:r>
              <w:rPr>
                <w:i/>
                <w:iCs/>
                <w:color w:val="7F7F7F"/>
                <w:sz w:val="19"/>
                <w:szCs w:val="19"/>
              </w:rPr>
              <w:t>Ex: falta de recursos, falta de conhecimento técnico, processo manual propenso a erro, falta de automação, ausência de verificação periódica.</w:t>
            </w:r>
          </w:p>
          <w:p w14:paraId="27E4AF61" w14:textId="77777777" w:rsidR="00677CDD" w:rsidRDefault="00677CDD"/>
        </w:tc>
      </w:tr>
    </w:tbl>
    <w:p w14:paraId="3A533305" w14:textId="77777777" w:rsidR="00677CDD" w:rsidRDefault="00677CDD">
      <w:pPr>
        <w:spacing w:before="100"/>
      </w:pPr>
    </w:p>
    <w:p w14:paraId="24D91F15" w14:textId="77777777" w:rsidR="00677CDD" w:rsidRDefault="00000000">
      <w:pPr>
        <w:shd w:val="clear" w:color="auto" w:fill="9B0000"/>
        <w:spacing w:before="260" w:after="80"/>
        <w:ind w:left="160" w:right="160"/>
      </w:pPr>
      <w:r>
        <w:rPr>
          <w:b/>
          <w:bCs/>
          <w:color w:val="FFFFFF"/>
          <w:sz w:val="24"/>
          <w:szCs w:val="24"/>
        </w:rPr>
        <w:t>D — ACÇÃO CORRECTIVA (O QUE CORRIGIR JÁ)</w:t>
      </w:r>
    </w:p>
    <w:p w14:paraId="388A416B" w14:textId="77777777" w:rsidR="00677CDD" w:rsidRDefault="00677CDD">
      <w:pPr>
        <w:spacing w:before="40"/>
      </w:pPr>
    </w:p>
    <w:p w14:paraId="2AFC8914" w14:textId="77777777" w:rsidR="00677CDD" w:rsidRDefault="00000000">
      <w:pPr>
        <w:spacing w:before="80" w:after="100"/>
        <w:jc w:val="both"/>
      </w:pPr>
      <w:r>
        <w:rPr>
          <w:b/>
          <w:bCs/>
          <w:color w:val="9B0000"/>
        </w:rPr>
        <w:t xml:space="preserve">A acção correctiva resolve a não conformidade ESPECÍFICA identificada — é a solução imediata. </w:t>
      </w:r>
      <w:r>
        <w:t>Diferente da acção preventiva que evita recorrência.</w:t>
      </w:r>
    </w:p>
    <w:p w14:paraId="35238AA0" w14:textId="77777777" w:rsidR="00677CDD" w:rsidRDefault="00677CDD">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77CDD" w14:paraId="58271380" w14:textId="77777777">
        <w:tblPrEx>
          <w:tblCellMar>
            <w:top w:w="0" w:type="dxa"/>
            <w:bottom w:w="0" w:type="dxa"/>
          </w:tblCellMar>
        </w:tblPrEx>
        <w:tc>
          <w:tcPr>
            <w:tcW w:w="0" w:type="auto"/>
            <w:tcBorders>
              <w:top w:val="single" w:sz="2" w:space="0" w:color="1F3864"/>
              <w:left w:val="single" w:sz="2" w:space="0" w:color="1F3864"/>
              <w:bottom w:val="single" w:sz="2" w:space="0" w:color="1F3864"/>
              <w:right w:val="single" w:sz="2" w:space="0" w:color="1F3864"/>
            </w:tcBorders>
            <w:shd w:val="clear" w:color="auto" w:fill="1F3864"/>
            <w:tcMar>
              <w:top w:w="60" w:type="dxa"/>
              <w:left w:w="160" w:type="dxa"/>
              <w:bottom w:w="60" w:type="dxa"/>
              <w:right w:w="160" w:type="dxa"/>
            </w:tcMar>
          </w:tcPr>
          <w:p w14:paraId="2F89E51B" w14:textId="77777777" w:rsidR="00677CDD" w:rsidRDefault="00000000">
            <w:r>
              <w:rPr>
                <w:b/>
                <w:bCs/>
                <w:color w:val="FFFFFF"/>
                <w:sz w:val="21"/>
                <w:szCs w:val="21"/>
              </w:rPr>
              <w:t>D.1  Acção Correctiva — O que vai ser feito exactamente para corrigir a não conformidade?</w:t>
            </w:r>
          </w:p>
        </w:tc>
      </w:tr>
      <w:tr w:rsidR="00677CDD" w14:paraId="00EF3468" w14:textId="77777777">
        <w:tblPrEx>
          <w:tblCellMar>
            <w:top w:w="0" w:type="dxa"/>
            <w:bottom w:w="0" w:type="dxa"/>
          </w:tblCellMar>
        </w:tblPrEx>
        <w:tc>
          <w:tcPr>
            <w:tcW w:w="0" w:type="auto"/>
            <w:tcBorders>
              <w:top w:val="single" w:sz="2" w:space="0" w:color="D6E4F0"/>
              <w:left w:val="single" w:sz="2" w:space="0" w:color="D6E4F0"/>
              <w:bottom w:val="single" w:sz="2" w:space="0" w:color="D6E4F0"/>
              <w:right w:val="single" w:sz="2" w:space="0" w:color="D6E4F0"/>
            </w:tcBorders>
            <w:shd w:val="clear" w:color="auto" w:fill="EBF3FB"/>
            <w:tcMar>
              <w:top w:w="80" w:type="dxa"/>
              <w:left w:w="160" w:type="dxa"/>
              <w:bottom w:w="80" w:type="dxa"/>
              <w:right w:w="160" w:type="dxa"/>
            </w:tcMar>
          </w:tcPr>
          <w:p w14:paraId="6E23F568" w14:textId="77777777" w:rsidR="00677CDD" w:rsidRDefault="00000000">
            <w:pPr>
              <w:spacing w:after="40"/>
            </w:pPr>
            <w:r>
              <w:rPr>
                <w:i/>
                <w:iCs/>
                <w:color w:val="7F7F7F"/>
                <w:sz w:val="19"/>
                <w:szCs w:val="19"/>
              </w:rPr>
              <w:t>Deve ser específico e mensurável. Ex: 'Activar MFA obrigatório para todas as contas de administrador no portal Microsoft Entra ID até [data]. Verificar 100% de cobertura com screenshot do relatório de conformidade.'</w:t>
            </w:r>
          </w:p>
          <w:p w14:paraId="748A83CD" w14:textId="77777777" w:rsidR="00677CDD" w:rsidRDefault="00677CDD"/>
        </w:tc>
      </w:tr>
    </w:tbl>
    <w:p w14:paraId="73BA20AB" w14:textId="77777777" w:rsidR="00677CDD" w:rsidRDefault="00677CDD">
      <w:pPr>
        <w:spacing w:before="60"/>
      </w:pP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9"/>
        <w:gridCol w:w="31"/>
        <w:gridCol w:w="4626"/>
      </w:tblGrid>
      <w:tr w:rsidR="00677CDD" w14:paraId="79972CC0" w14:textId="77777777">
        <w:tblPrEx>
          <w:tblCellMar>
            <w:top w:w="0" w:type="dxa"/>
            <w:bottom w:w="0" w:type="dxa"/>
          </w:tblCellMar>
        </w:tblPrEx>
        <w:tc>
          <w:tcPr>
            <w:tcW w:w="0" w:type="auto"/>
            <w:tcBorders>
              <w:top w:val="single" w:sz="2" w:space="0" w:color="1F3864"/>
              <w:left w:val="single" w:sz="2" w:space="0" w:color="1F3864"/>
              <w:bottom w:val="single" w:sz="2" w:space="0" w:color="1F3864"/>
              <w:right w:val="single" w:sz="2" w:space="0" w:color="1F3864"/>
            </w:tcBorders>
            <w:shd w:val="clear" w:color="auto" w:fill="1F3864"/>
            <w:tcMar>
              <w:top w:w="60" w:type="dxa"/>
              <w:left w:w="160" w:type="dxa"/>
              <w:bottom w:w="60" w:type="dxa"/>
              <w:right w:w="160" w:type="dxa"/>
            </w:tcMar>
          </w:tcPr>
          <w:p w14:paraId="46842460" w14:textId="77777777" w:rsidR="00677CDD" w:rsidRDefault="00000000">
            <w:r>
              <w:rPr>
                <w:b/>
                <w:bCs/>
                <w:color w:val="FFFFFF"/>
                <w:sz w:val="21"/>
                <w:szCs w:val="21"/>
              </w:rPr>
              <w:t>D.2  Responsável pela execução:</w:t>
            </w:r>
          </w:p>
        </w:tc>
        <w:tc>
          <w:tcPr>
            <w:tcW w:w="0" w:type="auto"/>
            <w:tcBorders>
              <w:top w:val="nil"/>
              <w:left w:val="nil"/>
              <w:bottom w:val="nil"/>
              <w:right w:val="nil"/>
            </w:tcBorders>
          </w:tcPr>
          <w:p w14:paraId="56745D9A" w14:textId="77777777" w:rsidR="00677CDD" w:rsidRDefault="00677CDD"/>
        </w:tc>
        <w:tc>
          <w:tcPr>
            <w:tcW w:w="0" w:type="auto"/>
            <w:tcBorders>
              <w:top w:val="single" w:sz="2" w:space="0" w:color="1F3864"/>
              <w:left w:val="single" w:sz="2" w:space="0" w:color="1F3864"/>
              <w:bottom w:val="single" w:sz="2" w:space="0" w:color="1F3864"/>
              <w:right w:val="single" w:sz="2" w:space="0" w:color="1F3864"/>
            </w:tcBorders>
            <w:shd w:val="clear" w:color="auto" w:fill="1F3864"/>
            <w:tcMar>
              <w:top w:w="60" w:type="dxa"/>
              <w:left w:w="160" w:type="dxa"/>
              <w:bottom w:w="60" w:type="dxa"/>
              <w:right w:w="160" w:type="dxa"/>
            </w:tcMar>
          </w:tcPr>
          <w:p w14:paraId="4937B7E8" w14:textId="77777777" w:rsidR="00677CDD" w:rsidRDefault="00000000">
            <w:r>
              <w:rPr>
                <w:b/>
                <w:bCs/>
                <w:color w:val="FFFFFF"/>
                <w:sz w:val="21"/>
                <w:szCs w:val="21"/>
              </w:rPr>
              <w:t>D.3  Data limite de conclusão:</w:t>
            </w:r>
          </w:p>
        </w:tc>
      </w:tr>
      <w:tr w:rsidR="00677CDD" w14:paraId="13C7B4B0" w14:textId="77777777">
        <w:tblPrEx>
          <w:tblCellMar>
            <w:top w:w="0" w:type="dxa"/>
            <w:bottom w:w="0" w:type="dxa"/>
          </w:tblCellMar>
        </w:tblPrEx>
        <w:tc>
          <w:tcPr>
            <w:tcW w:w="0" w:type="auto"/>
            <w:tcBorders>
              <w:top w:val="single" w:sz="2" w:space="0" w:color="D6E4F0"/>
              <w:left w:val="single" w:sz="2" w:space="0" w:color="D6E4F0"/>
              <w:bottom w:val="single" w:sz="2" w:space="0" w:color="D6E4F0"/>
              <w:right w:val="single" w:sz="2" w:space="0" w:color="D6E4F0"/>
            </w:tcBorders>
            <w:shd w:val="clear" w:color="auto" w:fill="EBF3FB"/>
            <w:tcMar>
              <w:top w:w="80" w:type="dxa"/>
              <w:left w:w="160" w:type="dxa"/>
              <w:bottom w:w="80" w:type="dxa"/>
              <w:right w:w="160" w:type="dxa"/>
            </w:tcMar>
          </w:tcPr>
          <w:p w14:paraId="379CAA0D" w14:textId="77777777" w:rsidR="00677CDD" w:rsidRDefault="00000000">
            <w:r>
              <w:rPr>
                <w:i/>
                <w:iCs/>
                <w:color w:val="7F7F7F"/>
                <w:sz w:val="19"/>
                <w:szCs w:val="19"/>
              </w:rPr>
              <w:t>[Nome e cargo]</w:t>
            </w:r>
          </w:p>
        </w:tc>
        <w:tc>
          <w:tcPr>
            <w:tcW w:w="0" w:type="auto"/>
            <w:tcBorders>
              <w:top w:val="nil"/>
              <w:left w:val="nil"/>
              <w:bottom w:val="nil"/>
              <w:right w:val="nil"/>
            </w:tcBorders>
          </w:tcPr>
          <w:p w14:paraId="10348892" w14:textId="77777777" w:rsidR="00677CDD" w:rsidRDefault="00677CDD"/>
        </w:tc>
        <w:tc>
          <w:tcPr>
            <w:tcW w:w="0" w:type="auto"/>
            <w:tcBorders>
              <w:top w:val="single" w:sz="2" w:space="0" w:color="D6E4F0"/>
              <w:left w:val="single" w:sz="2" w:space="0" w:color="D6E4F0"/>
              <w:bottom w:val="single" w:sz="2" w:space="0" w:color="D6E4F0"/>
              <w:right w:val="single" w:sz="2" w:space="0" w:color="D6E4F0"/>
            </w:tcBorders>
            <w:shd w:val="clear" w:color="auto" w:fill="EBF3FB"/>
            <w:tcMar>
              <w:top w:w="80" w:type="dxa"/>
              <w:left w:w="160" w:type="dxa"/>
              <w:bottom w:w="80" w:type="dxa"/>
              <w:right w:w="160" w:type="dxa"/>
            </w:tcMar>
          </w:tcPr>
          <w:p w14:paraId="4A680655" w14:textId="77777777" w:rsidR="00677CDD" w:rsidRDefault="00000000">
            <w:r>
              <w:rPr>
                <w:i/>
                <w:iCs/>
                <w:color w:val="7F7F7F"/>
                <w:sz w:val="19"/>
                <w:szCs w:val="19"/>
              </w:rPr>
              <w:t>___/___/______  (conforme prazo CNCS)</w:t>
            </w:r>
          </w:p>
        </w:tc>
      </w:tr>
    </w:tbl>
    <w:p w14:paraId="6F6B7430" w14:textId="77777777" w:rsidR="00677CDD" w:rsidRDefault="00677CDD">
      <w:pPr>
        <w:spacing w:before="60"/>
      </w:pP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6"/>
        <w:gridCol w:w="5880"/>
      </w:tblGrid>
      <w:tr w:rsidR="00677CDD" w14:paraId="379EAF43" w14:textId="77777777">
        <w:tblPrEx>
          <w:tblCellMar>
            <w:top w:w="0" w:type="dxa"/>
            <w:bottom w:w="0" w:type="dxa"/>
          </w:tblCellMar>
        </w:tblPrEx>
        <w:tc>
          <w:tcPr>
            <w:tcW w:w="0" w:type="auto"/>
            <w:tcBorders>
              <w:top w:val="single" w:sz="2" w:space="0" w:color="1F3864"/>
              <w:left w:val="single" w:sz="2" w:space="0" w:color="1F3864"/>
              <w:bottom w:val="single" w:sz="2" w:space="0" w:color="1F3864"/>
              <w:right w:val="single" w:sz="2" w:space="0" w:color="1F3864"/>
            </w:tcBorders>
            <w:shd w:val="clear" w:color="auto" w:fill="1F3864"/>
            <w:tcMar>
              <w:top w:w="60" w:type="dxa"/>
              <w:left w:w="160" w:type="dxa"/>
              <w:bottom w:w="60" w:type="dxa"/>
              <w:right w:w="160" w:type="dxa"/>
            </w:tcMar>
          </w:tcPr>
          <w:p w14:paraId="085554BF" w14:textId="77777777" w:rsidR="00677CDD" w:rsidRDefault="00000000">
            <w:r>
              <w:rPr>
                <w:b/>
                <w:bCs/>
                <w:color w:val="FFFFFF"/>
                <w:sz w:val="21"/>
                <w:szCs w:val="21"/>
              </w:rPr>
              <w:t>D.4  Recursos necessários:</w:t>
            </w:r>
          </w:p>
        </w:tc>
        <w:tc>
          <w:tcPr>
            <w:tcW w:w="0" w:type="auto"/>
            <w:tcBorders>
              <w:top w:val="nil"/>
              <w:left w:val="nil"/>
              <w:bottom w:val="nil"/>
              <w:right w:val="nil"/>
            </w:tcBorders>
          </w:tcPr>
          <w:p w14:paraId="4CA0C7E0" w14:textId="77777777" w:rsidR="00677CDD" w:rsidRDefault="00677CDD"/>
        </w:tc>
        <w:tc>
          <w:tcPr>
            <w:tcW w:w="0" w:type="auto"/>
            <w:tcBorders>
              <w:top w:val="single" w:sz="2" w:space="0" w:color="1F3864"/>
              <w:left w:val="single" w:sz="2" w:space="0" w:color="1F3864"/>
              <w:bottom w:val="single" w:sz="2" w:space="0" w:color="1F3864"/>
              <w:right w:val="single" w:sz="2" w:space="0" w:color="1F3864"/>
            </w:tcBorders>
            <w:shd w:val="clear" w:color="auto" w:fill="1F3864"/>
            <w:tcMar>
              <w:top w:w="60" w:type="dxa"/>
              <w:left w:w="160" w:type="dxa"/>
              <w:bottom w:w="60" w:type="dxa"/>
              <w:right w:w="160" w:type="dxa"/>
            </w:tcMar>
          </w:tcPr>
          <w:p w14:paraId="4F20C7D2" w14:textId="77777777" w:rsidR="00677CDD" w:rsidRDefault="00000000">
            <w:r>
              <w:rPr>
                <w:b/>
                <w:bCs/>
                <w:color w:val="FFFFFF"/>
                <w:sz w:val="21"/>
                <w:szCs w:val="21"/>
              </w:rPr>
              <w:t>D.5  Evidência de conclusão (o que provará ao CNCS que está feito?):</w:t>
            </w:r>
          </w:p>
        </w:tc>
      </w:tr>
      <w:tr w:rsidR="00677CDD" w14:paraId="6AB674EF" w14:textId="77777777">
        <w:tblPrEx>
          <w:tblCellMar>
            <w:top w:w="0" w:type="dxa"/>
            <w:bottom w:w="0" w:type="dxa"/>
          </w:tblCellMar>
        </w:tblPrEx>
        <w:tc>
          <w:tcPr>
            <w:tcW w:w="0" w:type="auto"/>
            <w:tcBorders>
              <w:top w:val="single" w:sz="2" w:space="0" w:color="D6E4F0"/>
              <w:left w:val="single" w:sz="2" w:space="0" w:color="D6E4F0"/>
              <w:bottom w:val="single" w:sz="2" w:space="0" w:color="D6E4F0"/>
              <w:right w:val="single" w:sz="2" w:space="0" w:color="D6E4F0"/>
            </w:tcBorders>
            <w:shd w:val="clear" w:color="auto" w:fill="EBF3FB"/>
            <w:tcMar>
              <w:top w:w="80" w:type="dxa"/>
              <w:left w:w="160" w:type="dxa"/>
              <w:bottom w:w="80" w:type="dxa"/>
              <w:right w:w="160" w:type="dxa"/>
            </w:tcMar>
          </w:tcPr>
          <w:p w14:paraId="5DB66D5D" w14:textId="77777777" w:rsidR="00677CDD" w:rsidRDefault="00000000">
            <w:r>
              <w:rPr>
                <w:i/>
                <w:iCs/>
                <w:color w:val="7F7F7F"/>
                <w:sz w:val="19"/>
                <w:szCs w:val="19"/>
              </w:rPr>
              <w:t>[Budget, ferramentas, pessoal externo]</w:t>
            </w:r>
          </w:p>
        </w:tc>
        <w:tc>
          <w:tcPr>
            <w:tcW w:w="0" w:type="auto"/>
            <w:tcBorders>
              <w:top w:val="nil"/>
              <w:left w:val="nil"/>
              <w:bottom w:val="nil"/>
              <w:right w:val="nil"/>
            </w:tcBorders>
          </w:tcPr>
          <w:p w14:paraId="3A8E6253" w14:textId="77777777" w:rsidR="00677CDD" w:rsidRDefault="00677CDD"/>
        </w:tc>
        <w:tc>
          <w:tcPr>
            <w:tcW w:w="0" w:type="auto"/>
            <w:tcBorders>
              <w:top w:val="single" w:sz="2" w:space="0" w:color="D6E4F0"/>
              <w:left w:val="single" w:sz="2" w:space="0" w:color="D6E4F0"/>
              <w:bottom w:val="single" w:sz="2" w:space="0" w:color="D6E4F0"/>
              <w:right w:val="single" w:sz="2" w:space="0" w:color="D6E4F0"/>
            </w:tcBorders>
            <w:shd w:val="clear" w:color="auto" w:fill="EBF3FB"/>
            <w:tcMar>
              <w:top w:w="80" w:type="dxa"/>
              <w:left w:w="160" w:type="dxa"/>
              <w:bottom w:w="80" w:type="dxa"/>
              <w:right w:w="160" w:type="dxa"/>
            </w:tcMar>
          </w:tcPr>
          <w:p w14:paraId="035EE651" w14:textId="77777777" w:rsidR="00677CDD" w:rsidRDefault="00000000">
            <w:r>
              <w:rPr>
                <w:i/>
                <w:iCs/>
                <w:color w:val="7F7F7F"/>
                <w:sz w:val="19"/>
                <w:szCs w:val="19"/>
              </w:rPr>
              <w:t>Ex: Screenshot do painel Entra ID com MFA 100%</w:t>
            </w:r>
          </w:p>
        </w:tc>
      </w:tr>
    </w:tbl>
    <w:p w14:paraId="74B0E7E9" w14:textId="77777777" w:rsidR="00677CDD" w:rsidRDefault="00677CDD">
      <w:pPr>
        <w:spacing w:before="100"/>
      </w:pPr>
    </w:p>
    <w:p w14:paraId="233FA731" w14:textId="77777777" w:rsidR="003A620F" w:rsidRDefault="003A620F">
      <w:pPr>
        <w:spacing w:before="100"/>
      </w:pPr>
    </w:p>
    <w:p w14:paraId="0D8F6416" w14:textId="77777777" w:rsidR="003A620F" w:rsidRDefault="003A620F">
      <w:pPr>
        <w:spacing w:before="100"/>
      </w:pPr>
    </w:p>
    <w:p w14:paraId="41BDD5D9" w14:textId="77777777" w:rsidR="00677CDD" w:rsidRDefault="00000000">
      <w:pPr>
        <w:shd w:val="clear" w:color="auto" w:fill="C55A11"/>
        <w:spacing w:before="260" w:after="80"/>
        <w:ind w:left="160" w:right="160"/>
      </w:pPr>
      <w:r>
        <w:rPr>
          <w:b/>
          <w:bCs/>
          <w:color w:val="FFFFFF"/>
          <w:sz w:val="24"/>
          <w:szCs w:val="24"/>
        </w:rPr>
        <w:t>E — ACÇÃO PREVENTIVA (COMO EVITAR RECORRÊNCIA)</w:t>
      </w:r>
    </w:p>
    <w:p w14:paraId="2AC1B795" w14:textId="77777777" w:rsidR="00677CDD" w:rsidRDefault="00677CDD">
      <w:pPr>
        <w:spacing w:before="40"/>
      </w:pPr>
    </w:p>
    <w:p w14:paraId="64AC891F" w14:textId="77777777" w:rsidR="00677CDD" w:rsidRDefault="00000000">
      <w:pPr>
        <w:spacing w:before="80" w:after="100"/>
        <w:jc w:val="both"/>
      </w:pPr>
      <w:r>
        <w:rPr>
          <w:b/>
          <w:bCs/>
          <w:color w:val="C55A11"/>
        </w:rPr>
        <w:t xml:space="preserve">A acção preventiva muda o PROCESSO ou SISTEMA para que este tipo de não conformidade NÃO volte a ocorrer no futuro. </w:t>
      </w:r>
      <w:r>
        <w:t>É a mais importante — sem ela, a mesma falha vai repetir-se.</w:t>
      </w:r>
    </w:p>
    <w:p w14:paraId="4A155ABB" w14:textId="77777777" w:rsidR="00677CDD" w:rsidRDefault="00677CDD">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77CDD" w14:paraId="1C452245" w14:textId="77777777">
        <w:tblPrEx>
          <w:tblCellMar>
            <w:top w:w="0" w:type="dxa"/>
            <w:bottom w:w="0" w:type="dxa"/>
          </w:tblCellMar>
        </w:tblPrEx>
        <w:tc>
          <w:tcPr>
            <w:tcW w:w="0" w:type="auto"/>
            <w:tcBorders>
              <w:top w:val="single" w:sz="2" w:space="0" w:color="1F3864"/>
              <w:left w:val="single" w:sz="2" w:space="0" w:color="1F3864"/>
              <w:bottom w:val="single" w:sz="2" w:space="0" w:color="1F3864"/>
              <w:right w:val="single" w:sz="2" w:space="0" w:color="1F3864"/>
            </w:tcBorders>
            <w:shd w:val="clear" w:color="auto" w:fill="1F3864"/>
            <w:tcMar>
              <w:top w:w="60" w:type="dxa"/>
              <w:left w:w="160" w:type="dxa"/>
              <w:bottom w:w="60" w:type="dxa"/>
              <w:right w:w="160" w:type="dxa"/>
            </w:tcMar>
          </w:tcPr>
          <w:p w14:paraId="30468410" w14:textId="77777777" w:rsidR="00677CDD" w:rsidRDefault="00000000">
            <w:r>
              <w:rPr>
                <w:b/>
                <w:bCs/>
                <w:color w:val="FFFFFF"/>
                <w:sz w:val="21"/>
                <w:szCs w:val="21"/>
              </w:rPr>
              <w:t>E.1  Acção Preventiva — O que muda no processo / sistema para evitar recorrência?</w:t>
            </w:r>
          </w:p>
        </w:tc>
      </w:tr>
      <w:tr w:rsidR="00677CDD" w14:paraId="5D5E06D2" w14:textId="77777777">
        <w:tblPrEx>
          <w:tblCellMar>
            <w:top w:w="0" w:type="dxa"/>
            <w:bottom w:w="0" w:type="dxa"/>
          </w:tblCellMar>
        </w:tblPrEx>
        <w:tc>
          <w:tcPr>
            <w:tcW w:w="0" w:type="auto"/>
            <w:tcBorders>
              <w:top w:val="single" w:sz="2" w:space="0" w:color="D6E4F0"/>
              <w:left w:val="single" w:sz="2" w:space="0" w:color="D6E4F0"/>
              <w:bottom w:val="single" w:sz="2" w:space="0" w:color="D6E4F0"/>
              <w:right w:val="single" w:sz="2" w:space="0" w:color="D6E4F0"/>
            </w:tcBorders>
            <w:shd w:val="clear" w:color="auto" w:fill="EBF3FB"/>
            <w:tcMar>
              <w:top w:w="80" w:type="dxa"/>
              <w:left w:w="160" w:type="dxa"/>
              <w:bottom w:w="80" w:type="dxa"/>
              <w:right w:w="160" w:type="dxa"/>
            </w:tcMar>
          </w:tcPr>
          <w:p w14:paraId="23407D58" w14:textId="77777777" w:rsidR="00677CDD" w:rsidRDefault="00000000">
            <w:pPr>
              <w:spacing w:after="40"/>
            </w:pPr>
            <w:r>
              <w:rPr>
                <w:i/>
                <w:iCs/>
                <w:color w:val="7F7F7F"/>
                <w:sz w:val="19"/>
                <w:szCs w:val="19"/>
              </w:rPr>
              <w:t>Ex: 'Adicionar ao processo de onboarding de sistemas checklist obrigatório com verificação de MFA antes de entrada em produção. Automação via política de Acesso Condicional no Entra ID que bloqueia login sem MFA — não depende de acção manual.'</w:t>
            </w:r>
          </w:p>
          <w:p w14:paraId="7C156F5C" w14:textId="77777777" w:rsidR="00677CDD" w:rsidRDefault="00677CDD"/>
        </w:tc>
      </w:tr>
    </w:tbl>
    <w:p w14:paraId="7B387D6D" w14:textId="77777777" w:rsidR="00677CDD" w:rsidRDefault="00677CDD">
      <w:pPr>
        <w:spacing w:before="60"/>
      </w:pP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97"/>
        <w:gridCol w:w="39"/>
        <w:gridCol w:w="2790"/>
      </w:tblGrid>
      <w:tr w:rsidR="00677CDD" w14:paraId="0F90BB24" w14:textId="77777777">
        <w:tblPrEx>
          <w:tblCellMar>
            <w:top w:w="0" w:type="dxa"/>
            <w:bottom w:w="0" w:type="dxa"/>
          </w:tblCellMar>
        </w:tblPrEx>
        <w:tc>
          <w:tcPr>
            <w:tcW w:w="0" w:type="auto"/>
            <w:tcBorders>
              <w:top w:val="single" w:sz="2" w:space="0" w:color="1F3864"/>
              <w:left w:val="single" w:sz="2" w:space="0" w:color="1F3864"/>
              <w:bottom w:val="single" w:sz="2" w:space="0" w:color="1F3864"/>
              <w:right w:val="single" w:sz="2" w:space="0" w:color="1F3864"/>
            </w:tcBorders>
            <w:shd w:val="clear" w:color="auto" w:fill="1F3864"/>
            <w:tcMar>
              <w:top w:w="60" w:type="dxa"/>
              <w:left w:w="160" w:type="dxa"/>
              <w:bottom w:w="60" w:type="dxa"/>
              <w:right w:w="160" w:type="dxa"/>
            </w:tcMar>
          </w:tcPr>
          <w:p w14:paraId="4130C851" w14:textId="77777777" w:rsidR="00677CDD" w:rsidRDefault="00000000">
            <w:r>
              <w:rPr>
                <w:b/>
                <w:bCs/>
                <w:color w:val="FFFFFF"/>
                <w:sz w:val="21"/>
                <w:szCs w:val="21"/>
              </w:rPr>
              <w:t>E.2  Responsável pela implementação:</w:t>
            </w:r>
          </w:p>
        </w:tc>
        <w:tc>
          <w:tcPr>
            <w:tcW w:w="0" w:type="auto"/>
            <w:tcBorders>
              <w:top w:val="nil"/>
              <w:left w:val="nil"/>
              <w:bottom w:val="nil"/>
              <w:right w:val="nil"/>
            </w:tcBorders>
          </w:tcPr>
          <w:p w14:paraId="07819FE0" w14:textId="77777777" w:rsidR="00677CDD" w:rsidRDefault="00677CDD"/>
        </w:tc>
        <w:tc>
          <w:tcPr>
            <w:tcW w:w="0" w:type="auto"/>
            <w:tcBorders>
              <w:top w:val="single" w:sz="2" w:space="0" w:color="1F3864"/>
              <w:left w:val="single" w:sz="2" w:space="0" w:color="1F3864"/>
              <w:bottom w:val="single" w:sz="2" w:space="0" w:color="1F3864"/>
              <w:right w:val="single" w:sz="2" w:space="0" w:color="1F3864"/>
            </w:tcBorders>
            <w:shd w:val="clear" w:color="auto" w:fill="1F3864"/>
            <w:tcMar>
              <w:top w:w="60" w:type="dxa"/>
              <w:left w:w="160" w:type="dxa"/>
              <w:bottom w:w="60" w:type="dxa"/>
              <w:right w:w="160" w:type="dxa"/>
            </w:tcMar>
          </w:tcPr>
          <w:p w14:paraId="12DEFCB1" w14:textId="77777777" w:rsidR="00677CDD" w:rsidRDefault="00000000">
            <w:r>
              <w:rPr>
                <w:b/>
                <w:bCs/>
                <w:color w:val="FFFFFF"/>
                <w:sz w:val="21"/>
                <w:szCs w:val="21"/>
              </w:rPr>
              <w:t>E.3  Data limite:</w:t>
            </w:r>
          </w:p>
        </w:tc>
      </w:tr>
      <w:tr w:rsidR="00677CDD" w14:paraId="2C4160C4" w14:textId="77777777">
        <w:tblPrEx>
          <w:tblCellMar>
            <w:top w:w="0" w:type="dxa"/>
            <w:bottom w:w="0" w:type="dxa"/>
          </w:tblCellMar>
        </w:tblPrEx>
        <w:tc>
          <w:tcPr>
            <w:tcW w:w="0" w:type="auto"/>
            <w:tcBorders>
              <w:top w:val="single" w:sz="2" w:space="0" w:color="D6E4F0"/>
              <w:left w:val="single" w:sz="2" w:space="0" w:color="D6E4F0"/>
              <w:bottom w:val="single" w:sz="2" w:space="0" w:color="D6E4F0"/>
              <w:right w:val="single" w:sz="2" w:space="0" w:color="D6E4F0"/>
            </w:tcBorders>
            <w:shd w:val="clear" w:color="auto" w:fill="EBF3FB"/>
            <w:tcMar>
              <w:top w:w="80" w:type="dxa"/>
              <w:left w:w="160" w:type="dxa"/>
              <w:bottom w:w="80" w:type="dxa"/>
              <w:right w:w="160" w:type="dxa"/>
            </w:tcMar>
          </w:tcPr>
          <w:p w14:paraId="3E680754" w14:textId="77777777" w:rsidR="00677CDD" w:rsidRDefault="00000000">
            <w:r>
              <w:rPr>
                <w:i/>
                <w:iCs/>
                <w:color w:val="7F7F7F"/>
                <w:sz w:val="19"/>
                <w:szCs w:val="19"/>
              </w:rPr>
              <w:t>[Nome e cargo]</w:t>
            </w:r>
          </w:p>
        </w:tc>
        <w:tc>
          <w:tcPr>
            <w:tcW w:w="0" w:type="auto"/>
            <w:tcBorders>
              <w:top w:val="nil"/>
              <w:left w:val="nil"/>
              <w:bottom w:val="nil"/>
              <w:right w:val="nil"/>
            </w:tcBorders>
          </w:tcPr>
          <w:p w14:paraId="37EE04A6" w14:textId="77777777" w:rsidR="00677CDD" w:rsidRDefault="00677CDD"/>
        </w:tc>
        <w:tc>
          <w:tcPr>
            <w:tcW w:w="0" w:type="auto"/>
            <w:tcBorders>
              <w:top w:val="single" w:sz="2" w:space="0" w:color="D6E4F0"/>
              <w:left w:val="single" w:sz="2" w:space="0" w:color="D6E4F0"/>
              <w:bottom w:val="single" w:sz="2" w:space="0" w:color="D6E4F0"/>
              <w:right w:val="single" w:sz="2" w:space="0" w:color="D6E4F0"/>
            </w:tcBorders>
            <w:shd w:val="clear" w:color="auto" w:fill="EBF3FB"/>
            <w:tcMar>
              <w:top w:w="80" w:type="dxa"/>
              <w:left w:w="160" w:type="dxa"/>
              <w:bottom w:w="80" w:type="dxa"/>
              <w:right w:w="160" w:type="dxa"/>
            </w:tcMar>
          </w:tcPr>
          <w:p w14:paraId="413513B2" w14:textId="77777777" w:rsidR="00677CDD" w:rsidRDefault="00000000">
            <w:r>
              <w:rPr>
                <w:i/>
                <w:iCs/>
                <w:color w:val="7F7F7F"/>
                <w:sz w:val="19"/>
                <w:szCs w:val="19"/>
              </w:rPr>
              <w:t>___/___/______</w:t>
            </w:r>
          </w:p>
        </w:tc>
      </w:tr>
    </w:tbl>
    <w:p w14:paraId="632A1585" w14:textId="77777777" w:rsidR="00677CDD" w:rsidRDefault="00677CDD">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77CDD" w14:paraId="6DA6E4A6" w14:textId="77777777">
        <w:tblPrEx>
          <w:tblCellMar>
            <w:top w:w="0" w:type="dxa"/>
            <w:bottom w:w="0" w:type="dxa"/>
          </w:tblCellMar>
        </w:tblPrEx>
        <w:tc>
          <w:tcPr>
            <w:tcW w:w="0" w:type="auto"/>
            <w:tcBorders>
              <w:top w:val="single" w:sz="2" w:space="0" w:color="1F3864"/>
              <w:left w:val="single" w:sz="2" w:space="0" w:color="1F3864"/>
              <w:bottom w:val="single" w:sz="2" w:space="0" w:color="1F3864"/>
              <w:right w:val="single" w:sz="2" w:space="0" w:color="1F3864"/>
            </w:tcBorders>
            <w:shd w:val="clear" w:color="auto" w:fill="1F3864"/>
            <w:tcMar>
              <w:top w:w="60" w:type="dxa"/>
              <w:left w:w="160" w:type="dxa"/>
              <w:bottom w:w="60" w:type="dxa"/>
              <w:right w:w="160" w:type="dxa"/>
            </w:tcMar>
          </w:tcPr>
          <w:p w14:paraId="608872BF" w14:textId="77777777" w:rsidR="00677CDD" w:rsidRDefault="00000000">
            <w:r>
              <w:rPr>
                <w:b/>
                <w:bCs/>
                <w:color w:val="FFFFFF"/>
                <w:sz w:val="21"/>
                <w:szCs w:val="21"/>
              </w:rPr>
              <w:t>E.4  Como será verificada a eficácia da acção preventiva? (métricas / KPIs)</w:t>
            </w:r>
          </w:p>
        </w:tc>
      </w:tr>
      <w:tr w:rsidR="00677CDD" w14:paraId="1B6FCF75" w14:textId="77777777">
        <w:tblPrEx>
          <w:tblCellMar>
            <w:top w:w="0" w:type="dxa"/>
            <w:bottom w:w="0" w:type="dxa"/>
          </w:tblCellMar>
        </w:tblPrEx>
        <w:tc>
          <w:tcPr>
            <w:tcW w:w="0" w:type="auto"/>
            <w:tcBorders>
              <w:top w:val="single" w:sz="2" w:space="0" w:color="D6E4F0"/>
              <w:left w:val="single" w:sz="2" w:space="0" w:color="D6E4F0"/>
              <w:bottom w:val="single" w:sz="2" w:space="0" w:color="D6E4F0"/>
              <w:right w:val="single" w:sz="2" w:space="0" w:color="D6E4F0"/>
            </w:tcBorders>
            <w:shd w:val="clear" w:color="auto" w:fill="EBF3FB"/>
            <w:tcMar>
              <w:top w:w="80" w:type="dxa"/>
              <w:left w:w="160" w:type="dxa"/>
              <w:bottom w:w="80" w:type="dxa"/>
              <w:right w:w="160" w:type="dxa"/>
            </w:tcMar>
          </w:tcPr>
          <w:p w14:paraId="369E9749" w14:textId="77777777" w:rsidR="00677CDD" w:rsidRDefault="00000000">
            <w:pPr>
              <w:spacing w:after="40"/>
            </w:pPr>
            <w:r>
              <w:rPr>
                <w:i/>
                <w:iCs/>
                <w:color w:val="7F7F7F"/>
                <w:sz w:val="19"/>
                <w:szCs w:val="19"/>
              </w:rPr>
              <w:t>Ex: 'Auditoria trimestral ao processo de onboarding. KPI: 0 sistemas em produção sem MFA. Próxima verificação: [data].'</w:t>
            </w:r>
          </w:p>
          <w:p w14:paraId="7D1EA368" w14:textId="77777777" w:rsidR="00677CDD" w:rsidRDefault="00677CDD"/>
        </w:tc>
      </w:tr>
    </w:tbl>
    <w:p w14:paraId="2B768CF4" w14:textId="77777777" w:rsidR="00677CDD" w:rsidRDefault="00677CDD">
      <w:pPr>
        <w:spacing w:before="100"/>
      </w:pPr>
    </w:p>
    <w:p w14:paraId="7E0A311F" w14:textId="77777777" w:rsidR="00677CDD" w:rsidRDefault="00000000">
      <w:pPr>
        <w:shd w:val="clear" w:color="auto" w:fill="1A5C38"/>
        <w:spacing w:before="260" w:after="80"/>
        <w:ind w:left="160" w:right="160"/>
      </w:pPr>
      <w:r>
        <w:rPr>
          <w:b/>
          <w:bCs/>
          <w:color w:val="FFFFFF"/>
          <w:sz w:val="24"/>
          <w:szCs w:val="24"/>
        </w:rPr>
        <w:t>F — VERIFICAÇÃO E ENCERRAMENTO DO CAPA</w:t>
      </w:r>
    </w:p>
    <w:p w14:paraId="680B7336" w14:textId="77777777" w:rsidR="00677CDD" w:rsidRDefault="00677CDD">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77CDD" w14:paraId="02DF4A17" w14:textId="77777777">
        <w:tblPrEx>
          <w:tblCellMar>
            <w:top w:w="0" w:type="dxa"/>
            <w:bottom w:w="0" w:type="dxa"/>
          </w:tblCellMar>
        </w:tblPrEx>
        <w:tc>
          <w:tcPr>
            <w:tcW w:w="0" w:type="auto"/>
            <w:tcBorders>
              <w:top w:val="single" w:sz="2" w:space="0" w:color="1F3864"/>
              <w:left w:val="single" w:sz="2" w:space="0" w:color="1F3864"/>
              <w:bottom w:val="single" w:sz="2" w:space="0" w:color="1F3864"/>
              <w:right w:val="single" w:sz="2" w:space="0" w:color="1F3864"/>
            </w:tcBorders>
            <w:shd w:val="clear" w:color="auto" w:fill="1F3864"/>
            <w:tcMar>
              <w:top w:w="60" w:type="dxa"/>
              <w:left w:w="160" w:type="dxa"/>
              <w:bottom w:w="60" w:type="dxa"/>
              <w:right w:w="160" w:type="dxa"/>
            </w:tcMar>
          </w:tcPr>
          <w:p w14:paraId="1A4FCFB0" w14:textId="77777777" w:rsidR="00677CDD" w:rsidRDefault="00000000">
            <w:r>
              <w:rPr>
                <w:b/>
                <w:bCs/>
                <w:color w:val="FFFFFF"/>
                <w:sz w:val="21"/>
                <w:szCs w:val="21"/>
              </w:rPr>
              <w:t>F.1  Verificação interna: evidências reunidas que provam conclusão das acções</w:t>
            </w:r>
          </w:p>
        </w:tc>
      </w:tr>
      <w:tr w:rsidR="00677CDD" w14:paraId="7685DC9B" w14:textId="77777777">
        <w:tblPrEx>
          <w:tblCellMar>
            <w:top w:w="0" w:type="dxa"/>
            <w:bottom w:w="0" w:type="dxa"/>
          </w:tblCellMar>
        </w:tblPrEx>
        <w:tc>
          <w:tcPr>
            <w:tcW w:w="0" w:type="auto"/>
            <w:tcBorders>
              <w:top w:val="single" w:sz="2" w:space="0" w:color="D6E4F0"/>
              <w:left w:val="single" w:sz="2" w:space="0" w:color="D6E4F0"/>
              <w:bottom w:val="single" w:sz="2" w:space="0" w:color="D6E4F0"/>
              <w:right w:val="single" w:sz="2" w:space="0" w:color="D6E4F0"/>
            </w:tcBorders>
            <w:shd w:val="clear" w:color="auto" w:fill="EBF3FB"/>
            <w:tcMar>
              <w:top w:w="80" w:type="dxa"/>
              <w:left w:w="160" w:type="dxa"/>
              <w:bottom w:w="80" w:type="dxa"/>
              <w:right w:w="160" w:type="dxa"/>
            </w:tcMar>
          </w:tcPr>
          <w:p w14:paraId="4B29FBD8" w14:textId="77777777" w:rsidR="00677CDD" w:rsidRDefault="00000000">
            <w:pPr>
              <w:spacing w:after="40"/>
            </w:pPr>
            <w:r>
              <w:rPr>
                <w:i/>
                <w:iCs/>
                <w:color w:val="7F7F7F"/>
                <w:sz w:val="19"/>
                <w:szCs w:val="19"/>
              </w:rPr>
              <w:t>Listar todos os documentos de evidência reunidos antes de comunicar conclusão ao CNCS. Ex: Screenshot MFA 100% [data] + Novo checklist de onboarding v2.0 [data] + Política Acesso Condicional activa [data].</w:t>
            </w:r>
          </w:p>
          <w:p w14:paraId="24AF5CBF" w14:textId="77777777" w:rsidR="00677CDD" w:rsidRDefault="00677CDD"/>
        </w:tc>
      </w:tr>
    </w:tbl>
    <w:p w14:paraId="086D229E" w14:textId="77777777" w:rsidR="00677CDD" w:rsidRDefault="00677CDD">
      <w:pPr>
        <w:spacing w:before="60"/>
      </w:pP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80"/>
        <w:gridCol w:w="36"/>
        <w:gridCol w:w="4110"/>
      </w:tblGrid>
      <w:tr w:rsidR="00677CDD" w14:paraId="707005BC" w14:textId="77777777">
        <w:tblPrEx>
          <w:tblCellMar>
            <w:top w:w="0" w:type="dxa"/>
            <w:bottom w:w="0" w:type="dxa"/>
          </w:tblCellMar>
        </w:tblPrEx>
        <w:tc>
          <w:tcPr>
            <w:tcW w:w="0" w:type="auto"/>
            <w:tcBorders>
              <w:top w:val="single" w:sz="2" w:space="0" w:color="1F3864"/>
              <w:left w:val="single" w:sz="2" w:space="0" w:color="1F3864"/>
              <w:bottom w:val="single" w:sz="2" w:space="0" w:color="1F3864"/>
              <w:right w:val="single" w:sz="2" w:space="0" w:color="1F3864"/>
            </w:tcBorders>
            <w:shd w:val="clear" w:color="auto" w:fill="1F3864"/>
            <w:tcMar>
              <w:top w:w="60" w:type="dxa"/>
              <w:left w:w="160" w:type="dxa"/>
              <w:bottom w:w="60" w:type="dxa"/>
              <w:right w:w="160" w:type="dxa"/>
            </w:tcMar>
          </w:tcPr>
          <w:p w14:paraId="5DD5C80F" w14:textId="77777777" w:rsidR="00677CDD" w:rsidRDefault="00000000">
            <w:r>
              <w:rPr>
                <w:b/>
                <w:bCs/>
                <w:color w:val="FFFFFF"/>
                <w:sz w:val="21"/>
                <w:szCs w:val="21"/>
              </w:rPr>
              <w:t>F.2  Data de verificação interna:</w:t>
            </w:r>
          </w:p>
        </w:tc>
        <w:tc>
          <w:tcPr>
            <w:tcW w:w="0" w:type="auto"/>
            <w:tcBorders>
              <w:top w:val="nil"/>
              <w:left w:val="nil"/>
              <w:bottom w:val="nil"/>
              <w:right w:val="nil"/>
            </w:tcBorders>
          </w:tcPr>
          <w:p w14:paraId="6D68DE48" w14:textId="77777777" w:rsidR="00677CDD" w:rsidRDefault="00677CDD"/>
        </w:tc>
        <w:tc>
          <w:tcPr>
            <w:tcW w:w="0" w:type="auto"/>
            <w:tcBorders>
              <w:top w:val="single" w:sz="2" w:space="0" w:color="1F3864"/>
              <w:left w:val="single" w:sz="2" w:space="0" w:color="1F3864"/>
              <w:bottom w:val="single" w:sz="2" w:space="0" w:color="1F3864"/>
              <w:right w:val="single" w:sz="2" w:space="0" w:color="1F3864"/>
            </w:tcBorders>
            <w:shd w:val="clear" w:color="auto" w:fill="1F3864"/>
            <w:tcMar>
              <w:top w:w="60" w:type="dxa"/>
              <w:left w:w="160" w:type="dxa"/>
              <w:bottom w:w="60" w:type="dxa"/>
              <w:right w:w="160" w:type="dxa"/>
            </w:tcMar>
          </w:tcPr>
          <w:p w14:paraId="6B247381" w14:textId="77777777" w:rsidR="00677CDD" w:rsidRDefault="00000000">
            <w:r>
              <w:rPr>
                <w:b/>
                <w:bCs/>
                <w:color w:val="FFFFFF"/>
                <w:sz w:val="21"/>
                <w:szCs w:val="21"/>
              </w:rPr>
              <w:t>F.3  Verificado por (CISO):</w:t>
            </w:r>
          </w:p>
        </w:tc>
      </w:tr>
      <w:tr w:rsidR="00677CDD" w14:paraId="641E15B5" w14:textId="77777777">
        <w:tblPrEx>
          <w:tblCellMar>
            <w:top w:w="0" w:type="dxa"/>
            <w:bottom w:w="0" w:type="dxa"/>
          </w:tblCellMar>
        </w:tblPrEx>
        <w:tc>
          <w:tcPr>
            <w:tcW w:w="0" w:type="auto"/>
            <w:tcBorders>
              <w:top w:val="single" w:sz="2" w:space="0" w:color="D6E4F0"/>
              <w:left w:val="single" w:sz="2" w:space="0" w:color="D6E4F0"/>
              <w:bottom w:val="single" w:sz="2" w:space="0" w:color="D6E4F0"/>
              <w:right w:val="single" w:sz="2" w:space="0" w:color="D6E4F0"/>
            </w:tcBorders>
            <w:shd w:val="clear" w:color="auto" w:fill="EBF3FB"/>
            <w:tcMar>
              <w:top w:w="80" w:type="dxa"/>
              <w:left w:w="160" w:type="dxa"/>
              <w:bottom w:w="80" w:type="dxa"/>
              <w:right w:w="160" w:type="dxa"/>
            </w:tcMar>
          </w:tcPr>
          <w:p w14:paraId="1498F077" w14:textId="77777777" w:rsidR="00677CDD" w:rsidRDefault="00000000">
            <w:r>
              <w:rPr>
                <w:i/>
                <w:iCs/>
                <w:color w:val="7F7F7F"/>
                <w:sz w:val="19"/>
                <w:szCs w:val="19"/>
              </w:rPr>
              <w:t>___/___/______</w:t>
            </w:r>
          </w:p>
        </w:tc>
        <w:tc>
          <w:tcPr>
            <w:tcW w:w="0" w:type="auto"/>
            <w:tcBorders>
              <w:top w:val="nil"/>
              <w:left w:val="nil"/>
              <w:bottom w:val="nil"/>
              <w:right w:val="nil"/>
            </w:tcBorders>
          </w:tcPr>
          <w:p w14:paraId="4A4DBFC0" w14:textId="77777777" w:rsidR="00677CDD" w:rsidRDefault="00677CDD"/>
        </w:tc>
        <w:tc>
          <w:tcPr>
            <w:tcW w:w="0" w:type="auto"/>
            <w:tcBorders>
              <w:top w:val="single" w:sz="2" w:space="0" w:color="D6E4F0"/>
              <w:left w:val="single" w:sz="2" w:space="0" w:color="D6E4F0"/>
              <w:bottom w:val="single" w:sz="2" w:space="0" w:color="D6E4F0"/>
              <w:right w:val="single" w:sz="2" w:space="0" w:color="D6E4F0"/>
            </w:tcBorders>
            <w:shd w:val="clear" w:color="auto" w:fill="EBF3FB"/>
            <w:tcMar>
              <w:top w:w="80" w:type="dxa"/>
              <w:left w:w="160" w:type="dxa"/>
              <w:bottom w:w="80" w:type="dxa"/>
              <w:right w:w="160" w:type="dxa"/>
            </w:tcMar>
          </w:tcPr>
          <w:p w14:paraId="23C1FD45" w14:textId="77777777" w:rsidR="00677CDD" w:rsidRDefault="00000000">
            <w:r>
              <w:rPr>
                <w:i/>
                <w:iCs/>
                <w:color w:val="7F7F7F"/>
                <w:sz w:val="19"/>
                <w:szCs w:val="19"/>
              </w:rPr>
              <w:t>[Nome e assinatura]</w:t>
            </w:r>
          </w:p>
        </w:tc>
      </w:tr>
    </w:tbl>
    <w:p w14:paraId="7133B231" w14:textId="77777777" w:rsidR="00677CDD" w:rsidRDefault="00677CDD">
      <w:pPr>
        <w:spacing w:before="60"/>
      </w:pP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5"/>
        <w:gridCol w:w="29"/>
        <w:gridCol w:w="4622"/>
      </w:tblGrid>
      <w:tr w:rsidR="00677CDD" w14:paraId="43D817EA" w14:textId="77777777">
        <w:tblPrEx>
          <w:tblCellMar>
            <w:top w:w="0" w:type="dxa"/>
            <w:bottom w:w="0" w:type="dxa"/>
          </w:tblCellMar>
        </w:tblPrEx>
        <w:tc>
          <w:tcPr>
            <w:tcW w:w="0" w:type="auto"/>
            <w:tcBorders>
              <w:top w:val="single" w:sz="2" w:space="0" w:color="1F3864"/>
              <w:left w:val="single" w:sz="2" w:space="0" w:color="1F3864"/>
              <w:bottom w:val="single" w:sz="2" w:space="0" w:color="1F3864"/>
              <w:right w:val="single" w:sz="2" w:space="0" w:color="1F3864"/>
            </w:tcBorders>
            <w:shd w:val="clear" w:color="auto" w:fill="1F3864"/>
            <w:tcMar>
              <w:top w:w="60" w:type="dxa"/>
              <w:left w:w="160" w:type="dxa"/>
              <w:bottom w:w="60" w:type="dxa"/>
              <w:right w:w="160" w:type="dxa"/>
            </w:tcMar>
          </w:tcPr>
          <w:p w14:paraId="67480227" w14:textId="77777777" w:rsidR="00677CDD" w:rsidRDefault="00000000">
            <w:r>
              <w:rPr>
                <w:b/>
                <w:bCs/>
                <w:color w:val="FFFFFF"/>
                <w:sz w:val="21"/>
                <w:szCs w:val="21"/>
              </w:rPr>
              <w:t>F.4  Data de comunicação ao CNCS:</w:t>
            </w:r>
          </w:p>
        </w:tc>
        <w:tc>
          <w:tcPr>
            <w:tcW w:w="0" w:type="auto"/>
            <w:tcBorders>
              <w:top w:val="nil"/>
              <w:left w:val="nil"/>
              <w:bottom w:val="nil"/>
              <w:right w:val="nil"/>
            </w:tcBorders>
          </w:tcPr>
          <w:p w14:paraId="508771DA" w14:textId="77777777" w:rsidR="00677CDD" w:rsidRDefault="00677CDD"/>
        </w:tc>
        <w:tc>
          <w:tcPr>
            <w:tcW w:w="0" w:type="auto"/>
            <w:tcBorders>
              <w:top w:val="single" w:sz="2" w:space="0" w:color="1F3864"/>
              <w:left w:val="single" w:sz="2" w:space="0" w:color="1F3864"/>
              <w:bottom w:val="single" w:sz="2" w:space="0" w:color="1F3864"/>
              <w:right w:val="single" w:sz="2" w:space="0" w:color="1F3864"/>
            </w:tcBorders>
            <w:shd w:val="clear" w:color="auto" w:fill="1F3864"/>
            <w:tcMar>
              <w:top w:w="60" w:type="dxa"/>
              <w:left w:w="160" w:type="dxa"/>
              <w:bottom w:w="60" w:type="dxa"/>
              <w:right w:w="160" w:type="dxa"/>
            </w:tcMar>
          </w:tcPr>
          <w:p w14:paraId="7727904F" w14:textId="77777777" w:rsidR="00677CDD" w:rsidRDefault="00000000">
            <w:r>
              <w:rPr>
                <w:b/>
                <w:bCs/>
                <w:color w:val="FFFFFF"/>
                <w:sz w:val="21"/>
                <w:szCs w:val="21"/>
              </w:rPr>
              <w:t>F.5  Referência de confirmação CNCS:</w:t>
            </w:r>
          </w:p>
        </w:tc>
      </w:tr>
      <w:tr w:rsidR="00677CDD" w14:paraId="497710B1" w14:textId="77777777">
        <w:tblPrEx>
          <w:tblCellMar>
            <w:top w:w="0" w:type="dxa"/>
            <w:bottom w:w="0" w:type="dxa"/>
          </w:tblCellMar>
        </w:tblPrEx>
        <w:tc>
          <w:tcPr>
            <w:tcW w:w="0" w:type="auto"/>
            <w:tcBorders>
              <w:top w:val="single" w:sz="2" w:space="0" w:color="D6E4F0"/>
              <w:left w:val="single" w:sz="2" w:space="0" w:color="D6E4F0"/>
              <w:bottom w:val="single" w:sz="2" w:space="0" w:color="D6E4F0"/>
              <w:right w:val="single" w:sz="2" w:space="0" w:color="D6E4F0"/>
            </w:tcBorders>
            <w:shd w:val="clear" w:color="auto" w:fill="EBF3FB"/>
            <w:tcMar>
              <w:top w:w="80" w:type="dxa"/>
              <w:left w:w="160" w:type="dxa"/>
              <w:bottom w:w="80" w:type="dxa"/>
              <w:right w:w="160" w:type="dxa"/>
            </w:tcMar>
          </w:tcPr>
          <w:p w14:paraId="541A5787" w14:textId="77777777" w:rsidR="00677CDD" w:rsidRDefault="00000000">
            <w:r>
              <w:rPr>
                <w:i/>
                <w:iCs/>
                <w:color w:val="7F7F7F"/>
                <w:sz w:val="19"/>
                <w:szCs w:val="19"/>
              </w:rPr>
              <w:t>___/___/______</w:t>
            </w:r>
          </w:p>
        </w:tc>
        <w:tc>
          <w:tcPr>
            <w:tcW w:w="0" w:type="auto"/>
            <w:tcBorders>
              <w:top w:val="nil"/>
              <w:left w:val="nil"/>
              <w:bottom w:val="nil"/>
              <w:right w:val="nil"/>
            </w:tcBorders>
          </w:tcPr>
          <w:p w14:paraId="119CC8FC" w14:textId="77777777" w:rsidR="00677CDD" w:rsidRDefault="00677CDD"/>
        </w:tc>
        <w:tc>
          <w:tcPr>
            <w:tcW w:w="0" w:type="auto"/>
            <w:tcBorders>
              <w:top w:val="single" w:sz="2" w:space="0" w:color="D6E4F0"/>
              <w:left w:val="single" w:sz="2" w:space="0" w:color="D6E4F0"/>
              <w:bottom w:val="single" w:sz="2" w:space="0" w:color="D6E4F0"/>
              <w:right w:val="single" w:sz="2" w:space="0" w:color="D6E4F0"/>
            </w:tcBorders>
            <w:shd w:val="clear" w:color="auto" w:fill="EBF3FB"/>
            <w:tcMar>
              <w:top w:w="80" w:type="dxa"/>
              <w:left w:w="160" w:type="dxa"/>
              <w:bottom w:w="80" w:type="dxa"/>
              <w:right w:w="160" w:type="dxa"/>
            </w:tcMar>
          </w:tcPr>
          <w:p w14:paraId="46D73773" w14:textId="77777777" w:rsidR="00677CDD" w:rsidRDefault="00000000">
            <w:r>
              <w:rPr>
                <w:i/>
                <w:iCs/>
                <w:color w:val="7F7F7F"/>
                <w:sz w:val="19"/>
                <w:szCs w:val="19"/>
              </w:rPr>
              <w:t>[Ref. ticket CNCS de encerramento]</w:t>
            </w:r>
          </w:p>
        </w:tc>
      </w:tr>
    </w:tbl>
    <w:p w14:paraId="77C82EF0" w14:textId="77777777" w:rsidR="00677CDD" w:rsidRDefault="00677CDD">
      <w:pPr>
        <w:spacing w:before="60"/>
      </w:pP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0"/>
        <w:gridCol w:w="29"/>
        <w:gridCol w:w="4897"/>
      </w:tblGrid>
      <w:tr w:rsidR="00677CDD" w14:paraId="5F2175F7" w14:textId="77777777">
        <w:tblPrEx>
          <w:tblCellMar>
            <w:top w:w="0" w:type="dxa"/>
            <w:bottom w:w="0" w:type="dxa"/>
          </w:tblCellMar>
        </w:tblPrEx>
        <w:tc>
          <w:tcPr>
            <w:tcW w:w="0" w:type="auto"/>
            <w:tcBorders>
              <w:top w:val="single" w:sz="2" w:space="0" w:color="1F3864"/>
              <w:left w:val="single" w:sz="2" w:space="0" w:color="1F3864"/>
              <w:bottom w:val="single" w:sz="2" w:space="0" w:color="1F3864"/>
              <w:right w:val="single" w:sz="2" w:space="0" w:color="1F3864"/>
            </w:tcBorders>
            <w:shd w:val="clear" w:color="auto" w:fill="1F3864"/>
            <w:tcMar>
              <w:top w:w="60" w:type="dxa"/>
              <w:left w:w="160" w:type="dxa"/>
              <w:bottom w:w="60" w:type="dxa"/>
              <w:right w:w="160" w:type="dxa"/>
            </w:tcMar>
          </w:tcPr>
          <w:p w14:paraId="55BDA8D1" w14:textId="77777777" w:rsidR="00677CDD" w:rsidRDefault="00000000">
            <w:r>
              <w:rPr>
                <w:b/>
                <w:bCs/>
                <w:color w:val="FFFFFF"/>
                <w:sz w:val="21"/>
                <w:szCs w:val="21"/>
              </w:rPr>
              <w:t>F.6  Data de encerramento formal:</w:t>
            </w:r>
          </w:p>
        </w:tc>
        <w:tc>
          <w:tcPr>
            <w:tcW w:w="0" w:type="auto"/>
            <w:tcBorders>
              <w:top w:val="nil"/>
              <w:left w:val="nil"/>
              <w:bottom w:val="nil"/>
              <w:right w:val="nil"/>
            </w:tcBorders>
          </w:tcPr>
          <w:p w14:paraId="68024F09" w14:textId="77777777" w:rsidR="00677CDD" w:rsidRDefault="00677CDD"/>
        </w:tc>
        <w:tc>
          <w:tcPr>
            <w:tcW w:w="0" w:type="auto"/>
            <w:tcBorders>
              <w:top w:val="single" w:sz="2" w:space="0" w:color="1F3864"/>
              <w:left w:val="single" w:sz="2" w:space="0" w:color="1F3864"/>
              <w:bottom w:val="single" w:sz="2" w:space="0" w:color="1F3864"/>
              <w:right w:val="single" w:sz="2" w:space="0" w:color="1F3864"/>
            </w:tcBorders>
            <w:shd w:val="clear" w:color="auto" w:fill="1F3864"/>
            <w:tcMar>
              <w:top w:w="60" w:type="dxa"/>
              <w:left w:w="160" w:type="dxa"/>
              <w:bottom w:w="60" w:type="dxa"/>
              <w:right w:w="160" w:type="dxa"/>
            </w:tcMar>
          </w:tcPr>
          <w:p w14:paraId="3B9F08CD" w14:textId="77777777" w:rsidR="00677CDD" w:rsidRDefault="00000000">
            <w:r>
              <w:rPr>
                <w:b/>
                <w:bCs/>
                <w:color w:val="FFFFFF"/>
                <w:sz w:val="21"/>
                <w:szCs w:val="21"/>
              </w:rPr>
              <w:t>F.7  Aprovado pelo CEO/Gestão de Topo:</w:t>
            </w:r>
          </w:p>
        </w:tc>
      </w:tr>
      <w:tr w:rsidR="00677CDD" w14:paraId="346E8E9C" w14:textId="77777777">
        <w:tblPrEx>
          <w:tblCellMar>
            <w:top w:w="0" w:type="dxa"/>
            <w:bottom w:w="0" w:type="dxa"/>
          </w:tblCellMar>
        </w:tblPrEx>
        <w:tc>
          <w:tcPr>
            <w:tcW w:w="0" w:type="auto"/>
            <w:tcBorders>
              <w:top w:val="single" w:sz="2" w:space="0" w:color="D6E4F0"/>
              <w:left w:val="single" w:sz="2" w:space="0" w:color="D6E4F0"/>
              <w:bottom w:val="single" w:sz="2" w:space="0" w:color="D6E4F0"/>
              <w:right w:val="single" w:sz="2" w:space="0" w:color="D6E4F0"/>
            </w:tcBorders>
            <w:shd w:val="clear" w:color="auto" w:fill="EBF3FB"/>
            <w:tcMar>
              <w:top w:w="80" w:type="dxa"/>
              <w:left w:w="160" w:type="dxa"/>
              <w:bottom w:w="80" w:type="dxa"/>
              <w:right w:w="160" w:type="dxa"/>
            </w:tcMar>
          </w:tcPr>
          <w:p w14:paraId="21B7683D" w14:textId="77777777" w:rsidR="00677CDD" w:rsidRDefault="00000000">
            <w:r>
              <w:rPr>
                <w:i/>
                <w:iCs/>
                <w:color w:val="7F7F7F"/>
                <w:sz w:val="19"/>
                <w:szCs w:val="19"/>
              </w:rPr>
              <w:t>___/___/______</w:t>
            </w:r>
          </w:p>
        </w:tc>
        <w:tc>
          <w:tcPr>
            <w:tcW w:w="0" w:type="auto"/>
            <w:tcBorders>
              <w:top w:val="nil"/>
              <w:left w:val="nil"/>
              <w:bottom w:val="nil"/>
              <w:right w:val="nil"/>
            </w:tcBorders>
          </w:tcPr>
          <w:p w14:paraId="1426A808" w14:textId="77777777" w:rsidR="00677CDD" w:rsidRDefault="00677CDD"/>
        </w:tc>
        <w:tc>
          <w:tcPr>
            <w:tcW w:w="0" w:type="auto"/>
            <w:tcBorders>
              <w:top w:val="single" w:sz="2" w:space="0" w:color="D6E4F0"/>
              <w:left w:val="single" w:sz="2" w:space="0" w:color="D6E4F0"/>
              <w:bottom w:val="single" w:sz="2" w:space="0" w:color="D6E4F0"/>
              <w:right w:val="single" w:sz="2" w:space="0" w:color="D6E4F0"/>
            </w:tcBorders>
            <w:shd w:val="clear" w:color="auto" w:fill="EBF3FB"/>
            <w:tcMar>
              <w:top w:w="80" w:type="dxa"/>
              <w:left w:w="160" w:type="dxa"/>
              <w:bottom w:w="80" w:type="dxa"/>
              <w:right w:w="160" w:type="dxa"/>
            </w:tcMar>
          </w:tcPr>
          <w:p w14:paraId="2A08F367" w14:textId="77777777" w:rsidR="00677CDD" w:rsidRDefault="00000000">
            <w:r>
              <w:rPr>
                <w:i/>
                <w:iCs/>
                <w:color w:val="7F7F7F"/>
                <w:sz w:val="19"/>
                <w:szCs w:val="19"/>
              </w:rPr>
              <w:t>[Nome e data]</w:t>
            </w:r>
          </w:p>
        </w:tc>
      </w:tr>
    </w:tbl>
    <w:p w14:paraId="1061C87F" w14:textId="77777777" w:rsidR="00677CDD" w:rsidRDefault="00677CDD">
      <w:pPr>
        <w:spacing w:before="100"/>
      </w:pPr>
    </w:p>
    <w:p w14:paraId="6275A294" w14:textId="77777777" w:rsidR="003A620F" w:rsidRDefault="003A620F">
      <w:pPr>
        <w:spacing w:before="100"/>
      </w:pPr>
    </w:p>
    <w:p w14:paraId="338F52EC" w14:textId="77777777" w:rsidR="003A620F" w:rsidRDefault="003A620F">
      <w:pPr>
        <w:spacing w:before="100"/>
      </w:pPr>
    </w:p>
    <w:p w14:paraId="1D60B063" w14:textId="77777777" w:rsidR="003A620F" w:rsidRDefault="003A620F">
      <w:pPr>
        <w:spacing w:before="100"/>
      </w:pPr>
    </w:p>
    <w:p w14:paraId="4ECFE464" w14:textId="77777777" w:rsidR="003A620F" w:rsidRDefault="003A620F">
      <w:pPr>
        <w:spacing w:before="100"/>
      </w:pPr>
    </w:p>
    <w:p w14:paraId="11EBDDFB" w14:textId="77777777" w:rsidR="003A620F" w:rsidRDefault="003A620F">
      <w:pPr>
        <w:spacing w:before="100"/>
      </w:pPr>
    </w:p>
    <w:p w14:paraId="1255711A" w14:textId="77777777" w:rsidR="00677CDD" w:rsidRDefault="00000000">
      <w:pPr>
        <w:shd w:val="clear" w:color="auto" w:fill="7B5000"/>
        <w:spacing w:before="260" w:after="80"/>
        <w:ind w:left="160" w:right="160"/>
      </w:pPr>
      <w:r>
        <w:rPr>
          <w:b/>
          <w:bCs/>
          <w:color w:val="FFFFFF"/>
          <w:sz w:val="24"/>
          <w:szCs w:val="24"/>
        </w:rPr>
        <w:t>G — LIÇÕES APRENDIDAS E MELHORIA CONTÍNUA</w:t>
      </w:r>
    </w:p>
    <w:p w14:paraId="72E0B86D" w14:textId="77777777" w:rsidR="00677CDD" w:rsidRDefault="00677CDD">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77CDD" w14:paraId="2FBA3A3E" w14:textId="77777777">
        <w:tblPrEx>
          <w:tblCellMar>
            <w:top w:w="0" w:type="dxa"/>
            <w:bottom w:w="0" w:type="dxa"/>
          </w:tblCellMar>
        </w:tblPrEx>
        <w:tc>
          <w:tcPr>
            <w:tcW w:w="0" w:type="auto"/>
            <w:tcBorders>
              <w:top w:val="single" w:sz="2" w:space="0" w:color="1F3864"/>
              <w:left w:val="single" w:sz="2" w:space="0" w:color="1F3864"/>
              <w:bottom w:val="single" w:sz="2" w:space="0" w:color="1F3864"/>
              <w:right w:val="single" w:sz="2" w:space="0" w:color="1F3864"/>
            </w:tcBorders>
            <w:shd w:val="clear" w:color="auto" w:fill="1F3864"/>
            <w:tcMar>
              <w:top w:w="60" w:type="dxa"/>
              <w:left w:w="160" w:type="dxa"/>
              <w:bottom w:w="60" w:type="dxa"/>
              <w:right w:w="160" w:type="dxa"/>
            </w:tcMar>
          </w:tcPr>
          <w:p w14:paraId="32102077" w14:textId="77777777" w:rsidR="00677CDD" w:rsidRDefault="00000000">
            <w:r>
              <w:rPr>
                <w:b/>
                <w:bCs/>
                <w:color w:val="FFFFFF"/>
                <w:sz w:val="21"/>
                <w:szCs w:val="21"/>
              </w:rPr>
              <w:t>G.1  O que esta não conformidade revelou sobre o sistema de gestão de segurança da empresa?</w:t>
            </w:r>
          </w:p>
        </w:tc>
      </w:tr>
      <w:tr w:rsidR="00677CDD" w14:paraId="418DBE95" w14:textId="77777777">
        <w:tblPrEx>
          <w:tblCellMar>
            <w:top w:w="0" w:type="dxa"/>
            <w:bottom w:w="0" w:type="dxa"/>
          </w:tblCellMar>
        </w:tblPrEx>
        <w:tc>
          <w:tcPr>
            <w:tcW w:w="0" w:type="auto"/>
            <w:tcBorders>
              <w:top w:val="single" w:sz="2" w:space="0" w:color="D6E4F0"/>
              <w:left w:val="single" w:sz="2" w:space="0" w:color="D6E4F0"/>
              <w:bottom w:val="single" w:sz="2" w:space="0" w:color="D6E4F0"/>
              <w:right w:val="single" w:sz="2" w:space="0" w:color="D6E4F0"/>
            </w:tcBorders>
            <w:shd w:val="clear" w:color="auto" w:fill="EBF3FB"/>
            <w:tcMar>
              <w:top w:w="80" w:type="dxa"/>
              <w:left w:w="160" w:type="dxa"/>
              <w:bottom w:w="80" w:type="dxa"/>
              <w:right w:w="160" w:type="dxa"/>
            </w:tcMar>
          </w:tcPr>
          <w:p w14:paraId="16591B2B" w14:textId="77777777" w:rsidR="00677CDD" w:rsidRDefault="00000000">
            <w:pPr>
              <w:spacing w:after="40"/>
            </w:pPr>
            <w:r>
              <w:rPr>
                <w:i/>
                <w:iCs/>
                <w:color w:val="7F7F7F"/>
                <w:sz w:val="19"/>
                <w:szCs w:val="19"/>
              </w:rPr>
              <w:t>Reflexão honesta: que processo, política ou controlo estava a falhar? Esta é a contribuição para a melhoria contínua do SGSI.</w:t>
            </w:r>
          </w:p>
          <w:p w14:paraId="7373EE66" w14:textId="77777777" w:rsidR="00677CDD" w:rsidRDefault="00677CDD"/>
        </w:tc>
      </w:tr>
    </w:tbl>
    <w:p w14:paraId="75D539F6" w14:textId="77777777" w:rsidR="00677CDD" w:rsidRDefault="00677CDD">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77CDD" w14:paraId="55A189FF" w14:textId="77777777">
        <w:tblPrEx>
          <w:tblCellMar>
            <w:top w:w="0" w:type="dxa"/>
            <w:bottom w:w="0" w:type="dxa"/>
          </w:tblCellMar>
        </w:tblPrEx>
        <w:tc>
          <w:tcPr>
            <w:tcW w:w="0" w:type="auto"/>
            <w:tcBorders>
              <w:top w:val="single" w:sz="2" w:space="0" w:color="1F3864"/>
              <w:left w:val="single" w:sz="2" w:space="0" w:color="1F3864"/>
              <w:bottom w:val="single" w:sz="2" w:space="0" w:color="1F3864"/>
              <w:right w:val="single" w:sz="2" w:space="0" w:color="1F3864"/>
            </w:tcBorders>
            <w:shd w:val="clear" w:color="auto" w:fill="1F3864"/>
            <w:tcMar>
              <w:top w:w="60" w:type="dxa"/>
              <w:left w:w="160" w:type="dxa"/>
              <w:bottom w:w="60" w:type="dxa"/>
              <w:right w:w="160" w:type="dxa"/>
            </w:tcMar>
          </w:tcPr>
          <w:p w14:paraId="101D786C" w14:textId="77777777" w:rsidR="00677CDD" w:rsidRDefault="00000000">
            <w:r>
              <w:rPr>
                <w:b/>
                <w:bCs/>
                <w:color w:val="FFFFFF"/>
                <w:sz w:val="21"/>
                <w:szCs w:val="21"/>
              </w:rPr>
              <w:t>G.2  Que outros controlos similares devem ser revistos (efeito lateral)?</w:t>
            </w:r>
          </w:p>
        </w:tc>
      </w:tr>
      <w:tr w:rsidR="00677CDD" w14:paraId="7704BA84" w14:textId="77777777">
        <w:tblPrEx>
          <w:tblCellMar>
            <w:top w:w="0" w:type="dxa"/>
            <w:bottom w:w="0" w:type="dxa"/>
          </w:tblCellMar>
        </w:tblPrEx>
        <w:tc>
          <w:tcPr>
            <w:tcW w:w="0" w:type="auto"/>
            <w:tcBorders>
              <w:top w:val="single" w:sz="2" w:space="0" w:color="D6E4F0"/>
              <w:left w:val="single" w:sz="2" w:space="0" w:color="D6E4F0"/>
              <w:bottom w:val="single" w:sz="2" w:space="0" w:color="D6E4F0"/>
              <w:right w:val="single" w:sz="2" w:space="0" w:color="D6E4F0"/>
            </w:tcBorders>
            <w:shd w:val="clear" w:color="auto" w:fill="EBF3FB"/>
            <w:tcMar>
              <w:top w:w="80" w:type="dxa"/>
              <w:left w:w="160" w:type="dxa"/>
              <w:bottom w:w="80" w:type="dxa"/>
              <w:right w:w="160" w:type="dxa"/>
            </w:tcMar>
          </w:tcPr>
          <w:p w14:paraId="3137CF68" w14:textId="77777777" w:rsidR="00677CDD" w:rsidRDefault="00000000">
            <w:pPr>
              <w:spacing w:after="40"/>
            </w:pPr>
            <w:r>
              <w:rPr>
                <w:i/>
                <w:iCs/>
                <w:color w:val="7F7F7F"/>
                <w:sz w:val="19"/>
                <w:szCs w:val="19"/>
              </w:rPr>
              <w:t>Ex: se MFA estava ausente no ERP, verificar todos os outros sistemas críticos com o mesmo processo de onboarding.</w:t>
            </w:r>
          </w:p>
          <w:p w14:paraId="451CA578" w14:textId="77777777" w:rsidR="00677CDD" w:rsidRDefault="00677CDD"/>
        </w:tc>
      </w:tr>
    </w:tbl>
    <w:p w14:paraId="0B745690" w14:textId="77777777" w:rsidR="00677CDD" w:rsidRDefault="00677CDD">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77CDD" w14:paraId="1965E367" w14:textId="77777777">
        <w:tblPrEx>
          <w:tblCellMar>
            <w:top w:w="0" w:type="dxa"/>
            <w:bottom w:w="0" w:type="dxa"/>
          </w:tblCellMar>
        </w:tblPrEx>
        <w:tc>
          <w:tcPr>
            <w:tcW w:w="0" w:type="auto"/>
            <w:tcBorders>
              <w:top w:val="single" w:sz="2" w:space="0" w:color="1F3864"/>
              <w:left w:val="single" w:sz="2" w:space="0" w:color="1F3864"/>
              <w:bottom w:val="single" w:sz="2" w:space="0" w:color="1F3864"/>
              <w:right w:val="single" w:sz="2" w:space="0" w:color="1F3864"/>
            </w:tcBorders>
            <w:shd w:val="clear" w:color="auto" w:fill="1F3864"/>
            <w:tcMar>
              <w:top w:w="60" w:type="dxa"/>
              <w:left w:w="160" w:type="dxa"/>
              <w:bottom w:w="60" w:type="dxa"/>
              <w:right w:w="160" w:type="dxa"/>
            </w:tcMar>
          </w:tcPr>
          <w:p w14:paraId="0929887D" w14:textId="77777777" w:rsidR="00677CDD" w:rsidRDefault="00000000">
            <w:r>
              <w:rPr>
                <w:b/>
                <w:bCs/>
                <w:color w:val="FFFFFF"/>
                <w:sz w:val="21"/>
                <w:szCs w:val="21"/>
              </w:rPr>
              <w:t>G.3  Como este CAPA actualizou a Análise de Risco e o Registo de Riscos?</w:t>
            </w:r>
          </w:p>
        </w:tc>
      </w:tr>
      <w:tr w:rsidR="00677CDD" w14:paraId="4CED17E5" w14:textId="77777777">
        <w:tblPrEx>
          <w:tblCellMar>
            <w:top w:w="0" w:type="dxa"/>
            <w:bottom w:w="0" w:type="dxa"/>
          </w:tblCellMar>
        </w:tblPrEx>
        <w:tc>
          <w:tcPr>
            <w:tcW w:w="0" w:type="auto"/>
            <w:tcBorders>
              <w:top w:val="single" w:sz="2" w:space="0" w:color="D6E4F0"/>
              <w:left w:val="single" w:sz="2" w:space="0" w:color="D6E4F0"/>
              <w:bottom w:val="single" w:sz="2" w:space="0" w:color="D6E4F0"/>
              <w:right w:val="single" w:sz="2" w:space="0" w:color="D6E4F0"/>
            </w:tcBorders>
            <w:shd w:val="clear" w:color="auto" w:fill="EBF3FB"/>
            <w:tcMar>
              <w:top w:w="80" w:type="dxa"/>
              <w:left w:w="160" w:type="dxa"/>
              <w:bottom w:w="80" w:type="dxa"/>
              <w:right w:w="160" w:type="dxa"/>
            </w:tcMar>
          </w:tcPr>
          <w:p w14:paraId="74D19E89" w14:textId="77777777" w:rsidR="00677CDD" w:rsidRDefault="00000000">
            <w:pPr>
              <w:spacing w:after="40"/>
            </w:pPr>
            <w:r>
              <w:rPr>
                <w:i/>
                <w:iCs/>
                <w:color w:val="7F7F7F"/>
                <w:sz w:val="19"/>
                <w:szCs w:val="19"/>
              </w:rPr>
              <w:t>O risco que originou esta NC estava identificado? Se não, adicionar ao Registo de Riscos. Se sim, a mitigação era insuficiente — actualizar.</w:t>
            </w:r>
          </w:p>
          <w:p w14:paraId="28BBEFD9" w14:textId="77777777" w:rsidR="00677CDD" w:rsidRDefault="00677CDD"/>
        </w:tc>
      </w:tr>
    </w:tbl>
    <w:p w14:paraId="3EBA91A5" w14:textId="77777777" w:rsidR="00677CDD" w:rsidRDefault="00677CDD">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77CDD" w14:paraId="37D5CE35" w14:textId="77777777">
        <w:tblPrEx>
          <w:tblCellMar>
            <w:top w:w="0" w:type="dxa"/>
            <w:bottom w:w="0" w:type="dxa"/>
          </w:tblCellMar>
        </w:tblPrEx>
        <w:tc>
          <w:tcPr>
            <w:tcW w:w="0" w:type="auto"/>
            <w:tcBorders>
              <w:top w:val="single" w:sz="2" w:space="0" w:color="1A5C38"/>
              <w:left w:val="single" w:sz="2" w:space="0" w:color="1A5C38"/>
              <w:bottom w:val="single" w:sz="2" w:space="0" w:color="1A5C38"/>
              <w:right w:val="single" w:sz="2" w:space="0" w:color="1A5C38"/>
            </w:tcBorders>
            <w:shd w:val="clear" w:color="auto" w:fill="E2F0EA"/>
            <w:tcMar>
              <w:top w:w="80" w:type="dxa"/>
              <w:left w:w="160" w:type="dxa"/>
              <w:bottom w:w="80" w:type="dxa"/>
              <w:right w:w="160" w:type="dxa"/>
            </w:tcMar>
          </w:tcPr>
          <w:p w14:paraId="16723E89" w14:textId="77777777" w:rsidR="00677CDD" w:rsidRDefault="00000000">
            <w:r>
              <w:rPr>
                <w:b/>
                <w:bCs/>
                <w:color w:val="1A5C38"/>
                <w:sz w:val="20"/>
                <w:szCs w:val="20"/>
              </w:rPr>
              <w:t xml:space="preserve">✅  </w:t>
            </w:r>
            <w:r>
              <w:rPr>
                <w:sz w:val="20"/>
                <w:szCs w:val="20"/>
              </w:rPr>
              <w:t>ARQUIVO: Guardar este CAPA em /NIS2/Auditorias/CAPA/CAPA-[Ano]-[nnn]_[breve-descricao].pdf. Uma pasta por CAPA. Incluir todas as evidências na mesma pasta. Referência cruzada no Índice Mestre (Excel Aula 2.3).</w:t>
            </w:r>
          </w:p>
        </w:tc>
      </w:tr>
    </w:tbl>
    <w:p w14:paraId="2054A930" w14:textId="77777777" w:rsidR="0093128F" w:rsidRDefault="0093128F"/>
    <w:sectPr w:rsidR="0093128F">
      <w:headerReference w:type="default" r:id="rId7"/>
      <w:footerReference w:type="default" r:id="rId8"/>
      <w:pgSz w:w="11906" w:h="16838"/>
      <w:pgMar w:top="11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79C02" w14:textId="77777777" w:rsidR="0093128F" w:rsidRDefault="0093128F">
      <w:r>
        <w:separator/>
      </w:r>
    </w:p>
  </w:endnote>
  <w:endnote w:type="continuationSeparator" w:id="0">
    <w:p w14:paraId="31510E85" w14:textId="77777777" w:rsidR="0093128F" w:rsidRDefault="009312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7B37A" w14:textId="77777777" w:rsidR="00677CDD" w:rsidRDefault="00000000">
    <w:pPr>
      <w:pBdr>
        <w:top w:val="single" w:sz="4" w:space="1" w:color="2E75B6"/>
      </w:pBdr>
      <w:spacing w:before="80"/>
    </w:pPr>
    <w:r>
      <w:rPr>
        <w:i/>
        <w:iCs/>
        <w:color w:val="7F7F7F"/>
        <w:sz w:val="17"/>
        <w:szCs w:val="17"/>
      </w:rPr>
      <w:t>Arts. 31.º–35.º DL 125/2025  ·  ISO/IEC 27001:2022 Cláusula 10  ·  Submeter ao CNCS no prazo definido no relatório de auditoria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B9678" w14:textId="77777777" w:rsidR="0093128F" w:rsidRDefault="0093128F">
      <w:r>
        <w:separator/>
      </w:r>
    </w:p>
  </w:footnote>
  <w:footnote w:type="continuationSeparator" w:id="0">
    <w:p w14:paraId="5203D4FD" w14:textId="77777777" w:rsidR="0093128F" w:rsidRDefault="009312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D5BB3" w14:textId="77777777" w:rsidR="00677CDD" w:rsidRDefault="00000000">
    <w:pPr>
      <w:pBdr>
        <w:bottom w:val="single" w:sz="6" w:space="1" w:color="2E75B6"/>
      </w:pBdr>
      <w:tabs>
        <w:tab w:val="right" w:pos="9026"/>
      </w:tabs>
      <w:spacing w:after="100"/>
    </w:pPr>
    <w:r>
      <w:rPr>
        <w:color w:val="7F7F7F"/>
        <w:sz w:val="18"/>
        <w:szCs w:val="18"/>
      </w:rPr>
      <w:t>PLANO DE ACÇÃO CORRECTIVA E PREVENTIVA (CAPA)  |  NIS2  |  Ref: ___</w:t>
    </w:r>
    <w:r>
      <w:rPr>
        <w:sz w:val="18"/>
        <w:szCs w:val="18"/>
      </w:rPr>
      <w:tab/>
    </w:r>
    <w:r>
      <w:rPr>
        <w:b/>
        <w:bCs/>
        <w:color w:val="2E75B6"/>
        <w:sz w:val="18"/>
        <w:szCs w:val="18"/>
      </w:rPr>
      <w:t>Arts. 31.º–35.º DL 125/2025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A622B"/>
    <w:multiLevelType w:val="hybridMultilevel"/>
    <w:tmpl w:val="8C762D66"/>
    <w:lvl w:ilvl="0" w:tplc="F394FA06">
      <w:start w:val="1"/>
      <w:numFmt w:val="bullet"/>
      <w:lvlText w:val="•"/>
      <w:lvlJc w:val="left"/>
      <w:pPr>
        <w:ind w:left="720" w:hanging="360"/>
      </w:pPr>
    </w:lvl>
    <w:lvl w:ilvl="1" w:tplc="7B54A44C">
      <w:numFmt w:val="decimal"/>
      <w:lvlText w:val=""/>
      <w:lvlJc w:val="left"/>
    </w:lvl>
    <w:lvl w:ilvl="2" w:tplc="A6CEB9B6">
      <w:numFmt w:val="decimal"/>
      <w:lvlText w:val=""/>
      <w:lvlJc w:val="left"/>
    </w:lvl>
    <w:lvl w:ilvl="3" w:tplc="F310694A">
      <w:numFmt w:val="decimal"/>
      <w:lvlText w:val=""/>
      <w:lvlJc w:val="left"/>
    </w:lvl>
    <w:lvl w:ilvl="4" w:tplc="AD8C6278">
      <w:numFmt w:val="decimal"/>
      <w:lvlText w:val=""/>
      <w:lvlJc w:val="left"/>
    </w:lvl>
    <w:lvl w:ilvl="5" w:tplc="22A6BBA6">
      <w:numFmt w:val="decimal"/>
      <w:lvlText w:val=""/>
      <w:lvlJc w:val="left"/>
    </w:lvl>
    <w:lvl w:ilvl="6" w:tplc="4606D4F2">
      <w:numFmt w:val="decimal"/>
      <w:lvlText w:val=""/>
      <w:lvlJc w:val="left"/>
    </w:lvl>
    <w:lvl w:ilvl="7" w:tplc="DC0EC420">
      <w:numFmt w:val="decimal"/>
      <w:lvlText w:val=""/>
      <w:lvlJc w:val="left"/>
    </w:lvl>
    <w:lvl w:ilvl="8" w:tplc="A7028964">
      <w:numFmt w:val="decimal"/>
      <w:lvlText w:val=""/>
      <w:lvlJc w:val="left"/>
    </w:lvl>
  </w:abstractNum>
  <w:abstractNum w:abstractNumId="1" w15:restartNumberingAfterBreak="0">
    <w:nsid w:val="335D268D"/>
    <w:multiLevelType w:val="hybridMultilevel"/>
    <w:tmpl w:val="78060498"/>
    <w:lvl w:ilvl="0" w:tplc="94700CE6">
      <w:start w:val="1"/>
      <w:numFmt w:val="decimal"/>
      <w:lvlText w:val="%1."/>
      <w:lvlJc w:val="left"/>
      <w:pPr>
        <w:ind w:left="720" w:hanging="360"/>
      </w:pPr>
    </w:lvl>
    <w:lvl w:ilvl="1" w:tplc="1114A50A">
      <w:numFmt w:val="decimal"/>
      <w:lvlText w:val=""/>
      <w:lvlJc w:val="left"/>
    </w:lvl>
    <w:lvl w:ilvl="2" w:tplc="09E291D8">
      <w:numFmt w:val="decimal"/>
      <w:lvlText w:val=""/>
      <w:lvlJc w:val="left"/>
    </w:lvl>
    <w:lvl w:ilvl="3" w:tplc="A9ACD8DE">
      <w:numFmt w:val="decimal"/>
      <w:lvlText w:val=""/>
      <w:lvlJc w:val="left"/>
    </w:lvl>
    <w:lvl w:ilvl="4" w:tplc="5F72285C">
      <w:numFmt w:val="decimal"/>
      <w:lvlText w:val=""/>
      <w:lvlJc w:val="left"/>
    </w:lvl>
    <w:lvl w:ilvl="5" w:tplc="CFFA2F76">
      <w:numFmt w:val="decimal"/>
      <w:lvlText w:val=""/>
      <w:lvlJc w:val="left"/>
    </w:lvl>
    <w:lvl w:ilvl="6" w:tplc="238AE9D0">
      <w:numFmt w:val="decimal"/>
      <w:lvlText w:val=""/>
      <w:lvlJc w:val="left"/>
    </w:lvl>
    <w:lvl w:ilvl="7" w:tplc="6DCA4CA6">
      <w:numFmt w:val="decimal"/>
      <w:lvlText w:val=""/>
      <w:lvlJc w:val="left"/>
    </w:lvl>
    <w:lvl w:ilvl="8" w:tplc="CC3EDDEE">
      <w:numFmt w:val="decimal"/>
      <w:lvlText w:val=""/>
      <w:lvlJc w:val="left"/>
    </w:lvl>
  </w:abstractNum>
  <w:abstractNum w:abstractNumId="2" w15:restartNumberingAfterBreak="0">
    <w:nsid w:val="35D16385"/>
    <w:multiLevelType w:val="hybridMultilevel"/>
    <w:tmpl w:val="F88CD674"/>
    <w:lvl w:ilvl="0" w:tplc="B270F868">
      <w:start w:val="1"/>
      <w:numFmt w:val="bullet"/>
      <w:lvlText w:val="●"/>
      <w:lvlJc w:val="left"/>
      <w:pPr>
        <w:ind w:left="720" w:hanging="360"/>
      </w:pPr>
    </w:lvl>
    <w:lvl w:ilvl="1" w:tplc="71E844BA">
      <w:start w:val="1"/>
      <w:numFmt w:val="bullet"/>
      <w:lvlText w:val="○"/>
      <w:lvlJc w:val="left"/>
      <w:pPr>
        <w:ind w:left="1440" w:hanging="360"/>
      </w:pPr>
    </w:lvl>
    <w:lvl w:ilvl="2" w:tplc="159695DC">
      <w:start w:val="1"/>
      <w:numFmt w:val="bullet"/>
      <w:lvlText w:val="■"/>
      <w:lvlJc w:val="left"/>
      <w:pPr>
        <w:ind w:left="2160" w:hanging="360"/>
      </w:pPr>
    </w:lvl>
    <w:lvl w:ilvl="3" w:tplc="8528CA84">
      <w:start w:val="1"/>
      <w:numFmt w:val="bullet"/>
      <w:lvlText w:val="●"/>
      <w:lvlJc w:val="left"/>
      <w:pPr>
        <w:ind w:left="2880" w:hanging="360"/>
      </w:pPr>
    </w:lvl>
    <w:lvl w:ilvl="4" w:tplc="D4681486">
      <w:start w:val="1"/>
      <w:numFmt w:val="bullet"/>
      <w:lvlText w:val="○"/>
      <w:lvlJc w:val="left"/>
      <w:pPr>
        <w:ind w:left="3600" w:hanging="360"/>
      </w:pPr>
    </w:lvl>
    <w:lvl w:ilvl="5" w:tplc="B0F40366">
      <w:start w:val="1"/>
      <w:numFmt w:val="bullet"/>
      <w:lvlText w:val="■"/>
      <w:lvlJc w:val="left"/>
      <w:pPr>
        <w:ind w:left="4320" w:hanging="360"/>
      </w:pPr>
    </w:lvl>
    <w:lvl w:ilvl="6" w:tplc="D07241F8">
      <w:start w:val="1"/>
      <w:numFmt w:val="bullet"/>
      <w:lvlText w:val="●"/>
      <w:lvlJc w:val="left"/>
      <w:pPr>
        <w:ind w:left="5040" w:hanging="360"/>
      </w:pPr>
    </w:lvl>
    <w:lvl w:ilvl="7" w:tplc="393061A0">
      <w:start w:val="1"/>
      <w:numFmt w:val="bullet"/>
      <w:lvlText w:val="●"/>
      <w:lvlJc w:val="left"/>
      <w:pPr>
        <w:ind w:left="5760" w:hanging="360"/>
      </w:pPr>
    </w:lvl>
    <w:lvl w:ilvl="8" w:tplc="9E603146">
      <w:start w:val="1"/>
      <w:numFmt w:val="bullet"/>
      <w:lvlText w:val="●"/>
      <w:lvlJc w:val="left"/>
      <w:pPr>
        <w:ind w:left="6480" w:hanging="360"/>
      </w:pPr>
    </w:lvl>
  </w:abstractNum>
  <w:num w:numId="1" w16cid:durableId="34151894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CDD"/>
    <w:rsid w:val="003A620F"/>
    <w:rsid w:val="004400D2"/>
    <w:rsid w:val="00677CDD"/>
    <w:rsid w:val="0093128F"/>
    <w:rsid w:val="00D4067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BFA9F"/>
  <w15:docId w15:val="{FAEE065C-2C17-4F65-9884-D495B6DD1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D3D3D"/>
        <w:sz w:val="22"/>
        <w:szCs w:val="22"/>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872</Words>
  <Characters>4712</Characters>
  <Application>Microsoft Office Word</Application>
  <DocSecurity>0</DocSecurity>
  <Lines>39</Lines>
  <Paragraphs>11</Paragraphs>
  <ScaleCrop>false</ScaleCrop>
  <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EMERSON LUIZ SANTOS</cp:lastModifiedBy>
  <cp:revision>4</cp:revision>
  <dcterms:created xsi:type="dcterms:W3CDTF">2026-03-08T16:24:00Z</dcterms:created>
  <dcterms:modified xsi:type="dcterms:W3CDTF">2026-03-08T16:38:00Z</dcterms:modified>
</cp:coreProperties>
</file>