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AI Destekli Veri Setlerinden Otomatik Rapor Yazma Sistemi</w:t>
      </w:r>
    </w:p>
    <w:p>
      <w:pPr>
        <w:jc w:val="center"/>
      </w:pPr>
      <w:r>
        <w:rPr>
          <w:rFonts w:ascii="Times New Roman" w:hAnsi="Times New Roman"/>
          <w:sz w:val="22"/>
        </w:rPr>
        <w:t>Enes Sahin</w:t>
      </w:r>
    </w:p>
    <w:p>
      <w:pPr>
        <w:jc w:val="center"/>
      </w:pPr>
      <w:r>
        <w:rPr>
          <w:rFonts w:ascii="Times New Roman" w:hAnsi="Times New Roman"/>
          <w:i/>
          <w:sz w:val="20"/>
        </w:rPr>
        <w:t>Bilgisayar Muhendisligi Bolumu</w:t>
      </w:r>
    </w:p>
    <w:p>
      <w:pPr>
        <w:jc w:val="center"/>
      </w:pPr>
      <w:r>
        <w:rPr>
          <w:rFonts w:ascii="Times New Roman" w:hAnsi="Times New Roman"/>
          <w:sz w:val="20"/>
        </w:rPr>
        <w:t>37enes0637@gmail.com</w:t>
      </w:r>
    </w:p>
    <w:p>
      <w:pPr>
        <w:jc w:val="center"/>
      </w:pPr>
      <w:r>
        <w:rPr>
          <w:rFonts w:ascii="Times New Roman" w:hAnsi="Times New Roman"/>
          <w:b/>
          <w:i/>
          <w:sz w:val="20"/>
        </w:rPr>
        <w:t>Ozet</w:t>
      </w:r>
    </w:p>
    <w:p>
      <w:pPr>
        <w:jc w:val="both"/>
      </w:pPr>
      <w:r>
        <w:rPr>
          <w:rFonts w:ascii="Times New Roman" w:hAnsi="Times New Roman"/>
          <w:i/>
          <w:sz w:val="18"/>
        </w:rPr>
        <w:t>Bu calismada, kullanicilarin yukledigi veri setlerinden otomatik olarak istatistiksel analiz yapan ve profesyonel raporlar ureten bir sistem gelistirilmistir. Sistem; CSV, Excel ve JSON formatlarindaki verileri isleyerek ortalama, medyan, standart sapma, korelasyon analizi, trend tespiti ve anomali algilama islemlerini gerceklestirir. En onemli ozelligi, hicbir harici yapay zeka API'si (OpenAI, Claude, Gemini vb.) kullanmadan, 300'den fazla Turkce sablon iceren rule-based bir NLP motoru ile anlamli ve dinamik yorumlar uretebilmesidir. Her calistirmada farkli sablonlarin rastgele secilmesi sayesinde ayni veriye bile farkli yorumlar olusturulabilmektedir. Olusturulan raporlar grafik, tablo ve AI yorumlari iceren PDF ve DOCX formatinda sunulmaktadir. Sistem mimarisi FastAPI tabanli backend, Next.js frontend ve n8n workflow orkestratoru olmak uzere uc katmandan olusmaktadir. Yapilan testlerde sistemin farkli veri setlerinde tutarli ve anlamli sonuclar urettigi gozlemlenmistir.</w:t>
      </w:r>
    </w:p>
    <w:p>
      <w:r>
        <w:rPr>
          <w:rFonts w:ascii="Times New Roman" w:hAnsi="Times New Roman"/>
          <w:b/>
          <w:i/>
          <w:sz w:val="18"/>
        </w:rPr>
        <w:t xml:space="preserve">Anahtar Kelimeler: </w:t>
      </w:r>
      <w:r>
        <w:rPr>
          <w:rFonts w:ascii="Times New Roman" w:hAnsi="Times New Roman"/>
          <w:i/>
          <w:sz w:val="18"/>
        </w:rPr>
        <w:t>veri analizi, otomatik rapor, rule-based NLP, n8n, FastAPI, istatistiksel analiz, anomali tespiti, dogal dil isleme</w:t>
      </w:r>
    </w:p>
    <w:p>
      <w:r>
        <w:rPr>
          <w:rFonts w:ascii="Times New Roman" w:hAnsi="Times New Roman"/>
          <w:b/>
          <w:sz w:val="24"/>
        </w:rPr>
        <w:t>I. GIRIS</w:t>
      </w:r>
    </w:p>
    <w:p>
      <w:pPr>
        <w:ind w:firstLine="283"/>
        <w:jc w:val="both"/>
      </w:pPr>
      <w:r>
        <w:rPr>
          <w:rFonts w:ascii="Times New Roman" w:hAnsi="Times New Roman"/>
          <w:sz w:val="20"/>
        </w:rPr>
        <w:t>Gunumuzde isletmeler, arastirma kurumlari ve bireysel analistler buyuk miktarda veri ile calismaktadir. Bu verilerin anlamli bilgiye donusturulmesi ve karar vericilere sunulmasi sureci genellikle zaman alici ve tekrarlayan bir is yukune neden olmaktadir. Ozellikle veri analizi sonuclarinin raporlanmasi asamasinda, analistler benzer grafikleri tekrar tekrar olusturmak ve ayni tarz yorumlari yazmak zorunda kalmaktadir.</w:t>
      </w:r>
    </w:p>
    <w:p>
      <w:pPr>
        <w:ind w:firstLine="283"/>
        <w:jc w:val="both"/>
      </w:pPr>
      <w:r>
        <w:rPr>
          <w:rFonts w:ascii="Times New Roman" w:hAnsi="Times New Roman"/>
          <w:sz w:val="20"/>
        </w:rPr>
        <w:t>Mevcut otomatik rapor cozumleri genellikle iki kategoriye ayrilmaktadir. Birincisi, Power BI veya Tableau gibi ticari araclar olup bunlar pahalidiir ve belirli bir ogrenme egrisi gerektirir. Ikincisi, ChatGPT veya benzeri buyuk dil modelleri (LLM) tabanli cozumlerdir; ancak bunlar internet baglantisi, API maliyeti ve veri gizliligi endiselerini beraberinde getirir. Ozellikle hassas kurumsal verilerin harici sunuculara gonderilmesi bircogu icin kabul edilemez bir risk olusturmaktadir.</w:t>
      </w:r>
    </w:p>
    <w:p>
      <w:pPr>
        <w:ind w:firstLine="283"/>
        <w:jc w:val="both"/>
      </w:pPr>
      <w:r>
        <w:rPr>
          <w:rFonts w:ascii="Times New Roman" w:hAnsi="Times New Roman"/>
          <w:sz w:val="20"/>
        </w:rPr>
        <w:t>Bu calismada, bahsedilen sorunlara cozum olarak tamamen yerel calisan, hicbir harici AI API'sine bagimliligi olmayan, rule-based NLP yaklasimi ile dinamik yorumlar uretebilen bir otomatik rapor yazma sistemi gelistirilmistir. Sistem, CSV, Excel ve JSON formatlarindaki verileri isleyerek kapsamli istatistiksel analizler yapar, 8 farkli grafik tipi olusturur ve 300'den fazla Turkce sablondan rastgele secim yaparak her seferinde benzersiz yorumlar uretir.</w:t>
      </w:r>
    </w:p>
    <w:p>
      <w:pPr>
        <w:ind w:firstLine="283"/>
        <w:jc w:val="both"/>
      </w:pPr>
      <w:r>
        <w:rPr>
          <w:rFonts w:ascii="Times New Roman" w:hAnsi="Times New Roman"/>
          <w:sz w:val="20"/>
        </w:rPr>
        <w:t>Projenin ana katkilari su sekilde ozetlenebilir: (1) Harici API bagimliligi olmadan calisan bir NLP yorum motoru, (2) n8n ile orkestre edilen 10 adimli analiz pipeline'i, (3) Profesyonel PDF ve DOCX cikti desstegi, (4) Modern web teknolojileri ile kullanici dostu arayuz. Makalenin geri kalani su sekilde organize edilmistir: Bolum II'de ilgili calismalar, Bolum III'te sistem mimarisi, Bolum IV'te yontem ve uygulama detaylari, Bolum V'te deneysel sonuclar, Bolum VI'da tartisma ve Bolum VII'de sonuc sunulmaktadir.</w:t>
      </w:r>
    </w:p>
    <w:p>
      <w:r>
        <w:rPr>
          <w:rFonts w:ascii="Times New Roman" w:hAnsi="Times New Roman"/>
          <w:b/>
          <w:sz w:val="24"/>
        </w:rPr>
        <w:t>II. ILGILI CALISMALAR</w:t>
      </w:r>
    </w:p>
    <w:p>
      <w:pPr>
        <w:ind w:firstLine="283"/>
        <w:jc w:val="both"/>
      </w:pPr>
      <w:r>
        <w:rPr>
          <w:rFonts w:ascii="Times New Roman" w:hAnsi="Times New Roman"/>
          <w:sz w:val="20"/>
        </w:rPr>
        <w:t>Otomatik rapor uretimi konusu akademik literaturde uzun suredir calisilmaktadir. Erken donem calismalar sablon tabanli yaklasimlarla sinirli kalirken, son yillarda derin ogrenme ve buyuk dil modelleri bu alana yeni bir boyut kazandirmistir. Ancak her iki yaklasimin da kendine ozgu avantajlari ve sinirliliklari bulunmaktadir.</w:t>
      </w:r>
    </w:p>
    <w:p>
      <w:pPr>
        <w:ind w:firstLine="283"/>
        <w:jc w:val="both"/>
      </w:pPr>
      <w:r>
        <w:rPr>
          <w:rFonts w:ascii="Times New Roman" w:hAnsi="Times New Roman"/>
          <w:sz w:val="20"/>
        </w:rPr>
        <w:t>Sablon tabanli sistemler arasinda en bilinen orneklerden biri Arria NLG platformudur [1]. Bu sistem, yapilandirilmis verilerden dogal dil metinleri olusturmak icin kural tabanli bir yaklasim kullanmaktadir. Benzer sekilde, SimpleNLG [2] kutuphanesi Ingilizce metin uretimi icin gramer kurallarina dayali bir cerceve sunmaktadir. Ancak bu sistemlerin Turkce destegi bulunmamaktadir.</w:t>
      </w:r>
    </w:p>
    <w:p>
      <w:pPr>
        <w:ind w:firstLine="283"/>
        <w:jc w:val="both"/>
      </w:pPr>
      <w:r>
        <w:rPr>
          <w:rFonts w:ascii="Times New Roman" w:hAnsi="Times New Roman"/>
          <w:sz w:val="20"/>
        </w:rPr>
        <w:t>Pandas Profiling [3] ve Sweetviz [4] gibi Python kutuphaneleri otomatik veri profilleme yapabilmektedir. Bu araclar temel istatistikleri ve dagilim bilgilerini otomatik olarak cikarabilir; ancak dogal dil yorumlari uretme yetenekleri sinirlidir. Genellikle sadece sayisal ozetler sunmakta, verinin ne anlama geldigi konusunda yorum yapmamaktadirlar.</w:t>
      </w:r>
    </w:p>
    <w:p>
      <w:pPr>
        <w:ind w:firstLine="283"/>
        <w:jc w:val="both"/>
      </w:pPr>
      <w:r>
        <w:rPr>
          <w:rFonts w:ascii="Times New Roman" w:hAnsi="Times New Roman"/>
          <w:sz w:val="20"/>
        </w:rPr>
        <w:t>LLM tabanli cozumler arasinda ChatGPT ve Claude gibi modeller veri analizi ve rapor yazimi icin kullanilabilmektedir [5]. Ancak bu yaklasim; maliyet, gecikme suresi, internet bagimliligi ve veri gizliligi gibi ciddi sorunlar tasimaktadir. Ozellikle kurumsal ortamlarda hassas verilerin harici sunuculara gonderilmesi guvvenlik politikalariyla celismektedir.</w:t>
      </w:r>
    </w:p>
    <w:p>
      <w:pPr>
        <w:ind w:firstLine="283"/>
        <w:jc w:val="both"/>
      </w:pPr>
      <w:r>
        <w:rPr>
          <w:rFonts w:ascii="Times New Roman" w:hAnsi="Times New Roman"/>
          <w:sz w:val="20"/>
        </w:rPr>
        <w:t>n8n workflow otomasyon araci [6], acik kaynakli bir orkestrasyon platformu olarak cesitli servisleri birbirine baglamada kullanilmaktadir. Self-hosted olarak calistirilabilmesi, veri gizliligi acisindan onemli bir avantaj saglamaktadir. Bizim calismamizda n8n, analiz pipeline'inin adimlari arasindaki koordinasyonu saglamak icin kullanilmistir.</w:t>
      </w:r>
    </w:p>
    <w:p>
      <w:pPr>
        <w:ind w:firstLine="283"/>
        <w:jc w:val="both"/>
      </w:pPr>
      <w:r>
        <w:rPr>
          <w:rFonts w:ascii="Times New Roman" w:hAnsi="Times New Roman"/>
          <w:sz w:val="20"/>
        </w:rPr>
        <w:t>Bu calismadaki yaklasimimiz, sablon tabanli NLP sistemlerinin tahmin edilebilirlik ve hiz avantajlarini, modern istatistiksel analiz teknikleri ve workflow otomasyon araclariyla birlestirmektedir. Mevcut cozumlerden farkli olarak, tamamen yerel calisan ve Turkce'ye ozgu bir cozum sunmaktayiz.</w:t>
      </w:r>
    </w:p>
    <w:p>
      <w:r>
        <w:rPr>
          <w:rFonts w:ascii="Times New Roman" w:hAnsi="Times New Roman"/>
          <w:b/>
          <w:sz w:val="24"/>
        </w:rPr>
        <w:t>III. SISTEM MIMARISI</w:t>
      </w:r>
    </w:p>
    <w:p>
      <w:pPr>
        <w:ind w:firstLine="283"/>
        <w:jc w:val="both"/>
      </w:pPr>
      <w:r>
        <w:rPr>
          <w:rFonts w:ascii="Times New Roman" w:hAnsi="Times New Roman"/>
          <w:sz w:val="20"/>
        </w:rPr>
        <w:t>Gelistirilen sistem, uc katmanli bir mimari uzerine insa edilmistir: sunum katmani (frontend), is mantigi katmani (backend) ve otomasyon katmani (n8n). Bu katmanlar birbirinden bagimsiz olarak gelistirilebilir ve olceklendirilebilir yapidadir.</w:t>
      </w:r>
    </w:p>
    <w:p>
      <w:pPr>
        <w:ind w:firstLine="283"/>
        <w:jc w:val="both"/>
      </w:pPr>
      <w:r>
        <w:rPr>
          <w:rFonts w:ascii="Times New Roman" w:hAnsi="Times New Roman"/>
          <w:sz w:val="20"/>
        </w:rPr>
        <w:t>Sunum katmani Next.js 14 framework'u uzerine kurulmustur. React tabanli bilesenler, TypeScript ile tip guvenligi saglanarak gelistirilmistir. TailwindCSS ile responsive tasarim uygulanmis, Zustand kutuphanesi ile istemci tarafinda durum yonetimi gerceklestirilmistir. Kullanici arayuzu alti ana sayfadan olusmaktadir: ana sayfa, dosya yukleme, analiz sonuclari, raporlar listesi, rapor detay ve giris sayfasi.</w:t>
      </w:r>
    </w:p>
    <w:p>
      <w:pPr>
        <w:ind w:firstLine="283"/>
        <w:jc w:val="both"/>
      </w:pPr>
      <w:r>
        <w:rPr>
          <w:rFonts w:ascii="Times New Roman" w:hAnsi="Times New Roman"/>
          <w:sz w:val="20"/>
        </w:rPr>
        <w:t>Is mantigi katmani Python 3.14 ve FastAPI framework'u ile gelistirilmistir. Asenkron programlama modeli sayesinde yuksek performansli istek isleme kapasitesi elde edilmistir. SQLAlchemy ORM ile veritabani islemleri, SQLite (aiosqlite) ile veri saklama gerceklestirilmektedir. Backend, bes ana servisten olusmaktadir: DataParser, AnalysisService, NLPService, ChartService ve ReportService.</w:t>
      </w:r>
    </w:p>
    <w:p>
      <w:pPr>
        <w:ind w:firstLine="283"/>
        <w:jc w:val="both"/>
      </w:pPr>
      <w:r>
        <w:rPr>
          <w:rFonts w:ascii="Times New Roman" w:hAnsi="Times New Roman"/>
          <w:sz w:val="20"/>
        </w:rPr>
        <w:t>Otomasyon katmani, n8n self-hosted workflow orkestratoru uzerine kurulmustur. Webhook tabanli tetikleme mekanizmasi ile backend'den gelen istekler 10 adimlik bir pipeline'dan gecmektedir. Her adim bagimsiz olarak calisabilir ve hata durumunda yeniden denenebilir yapidadir. n8n'in gorsel arayuzu sayesinde pipeline adimlari kolayca izlenebilir ve degistirilebilir.</w:t>
      </w:r>
    </w:p>
    <w:p>
      <w:pPr>
        <w:ind w:firstLine="283"/>
        <w:jc w:val="both"/>
      </w:pPr>
      <w:r>
        <w:rPr>
          <w:rFonts w:ascii="Times New Roman" w:hAnsi="Times New Roman"/>
          <w:sz w:val="20"/>
        </w:rPr>
        <w:t>Guvenlik katmaninda JWT token tabanli kimlik dogrulama, bcrypt ile sifre hashleme, rate limiting middleware ve CORS politikalari uygulanmistir. Tum API endpoint'leri yetkilendirme gerektirmekte, kullanici verileri izole edilmis sekilde saklanmaktadir.</w:t>
      </w:r>
    </w:p>
    <w:p>
      <w:pPr>
        <w:jc w:val="center"/>
      </w:pPr>
      <w:r>
        <w:rPr>
          <w:rFonts w:ascii="Courier New" w:hAnsi="Courier New"/>
          <w:sz w:val="16"/>
        </w:rPr>
        <w:t>Frontend (Next.js:3000) --&gt; Backend API (FastAPI:8000) --&gt; n8n (Webhook:5678)</w:t>
        <w:br/>
        <w:t xml:space="preserve">                                         |</w:t>
        <w:br/>
        <w:t xml:space="preserve">          DataParser -&gt; AnalysisService -&gt; NLPService -&gt; ChartService -&gt; ReportService</w:t>
        <w:br/>
        <w:t xml:space="preserve">                                         |</w:t>
        <w:br/>
        <w:t xml:space="preserve">                           SQLite DB + File System (uploads/, reports/)</w:t>
      </w:r>
    </w:p>
    <w:p>
      <w:pPr>
        <w:jc w:val="center"/>
      </w:pPr>
      <w:r>
        <w:rPr>
          <w:rFonts w:ascii="Times New Roman" w:hAnsi="Times New Roman"/>
          <w:i/>
          <w:sz w:val="18"/>
        </w:rPr>
        <w:t>Sekil 1. Sistem mimarisi genel gorunumu</w:t>
      </w:r>
    </w:p>
    <w:p>
      <w:r>
        <w:rPr>
          <w:rFonts w:ascii="Times New Roman" w:hAnsi="Times New Roman"/>
          <w:b/>
          <w:sz w:val="24"/>
        </w:rPr>
        <w:t>IV. YONTEM VE UYGULAMA</w:t>
      </w:r>
    </w:p>
    <w:p>
      <w:r>
        <w:rPr>
          <w:rFonts w:ascii="Times New Roman" w:hAnsi="Times New Roman"/>
          <w:b/>
          <w:i/>
          <w:sz w:val="22"/>
        </w:rPr>
        <w:t>A. Veri Isleme Pipeline'i</w:t>
      </w:r>
    </w:p>
    <w:p>
      <w:pPr>
        <w:ind w:firstLine="283"/>
        <w:jc w:val="both"/>
      </w:pPr>
      <w:r>
        <w:rPr>
          <w:rFonts w:ascii="Times New Roman" w:hAnsi="Times New Roman"/>
          <w:sz w:val="20"/>
        </w:rPr>
        <w:t>Sistem, kullanicilarin yukledigi dosyalari once bir dogrulama asamasindan gecirir. Dosya boyutu, format ve icerik kontrolleri yapilarak hatali verilerin erken asamada tespit edilmesi saglanir. Desteklenen formatlar CSV, Excel (xlsx/xls) ve JSON'dur.</w:t>
      </w:r>
    </w:p>
    <w:p>
      <w:pPr>
        <w:ind w:firstLine="283"/>
        <w:jc w:val="both"/>
      </w:pPr>
      <w:r>
        <w:rPr>
          <w:rFonts w:ascii="Times New Roman" w:hAnsi="Times New Roman"/>
          <w:sz w:val="20"/>
        </w:rPr>
        <w:t>Veri ayristirma asamasinda, her format icin ozellestirilmis parser'lar kullanilmaktadir. CSV dosyalari icin encoding otomatik olarak tespit edilmekte (chardet kutuphanesi ile), ayirici karakter ve baslik satiri otomatik belirlenmektedir. Excel dosyalari icin openpyxl motoru, JSON dosyalari icin ise pandas'in json_normalize fonksiyonu kullanilmaktadir.</w:t>
      </w:r>
    </w:p>
    <w:p>
      <w:pPr>
        <w:ind w:firstLine="283"/>
        <w:jc w:val="both"/>
      </w:pPr>
      <w:r>
        <w:rPr>
          <w:rFonts w:ascii="Times New Roman" w:hAnsi="Times New Roman"/>
          <w:sz w:val="20"/>
        </w:rPr>
        <w:t>Ayristirma isleminden sonra veri profilleme adimi gelmektedir. Bu adimda her sutun icin veri tipi, eksik deger orani, tekil deger sayisi ve temel istatistikler hesaplanir. Bu profil bilgisi, sonraki analiz adimlarinda hangi istatistiksel testlerin uygulanacagini belirlemek icin kullanilmaktadir.</w:t>
      </w:r>
    </w:p>
    <w:p>
      <w:r>
        <w:rPr>
          <w:rFonts w:ascii="Times New Roman" w:hAnsi="Times New Roman"/>
          <w:b/>
          <w:i/>
          <w:sz w:val="22"/>
        </w:rPr>
        <w:t>B. Istatistiksel Analiz Modulu</w:t>
      </w:r>
    </w:p>
    <w:p>
      <w:pPr>
        <w:ind w:firstLine="283"/>
        <w:jc w:val="both"/>
      </w:pPr>
      <w:r>
        <w:rPr>
          <w:rFonts w:ascii="Times New Roman" w:hAnsi="Times New Roman"/>
          <w:sz w:val="20"/>
        </w:rPr>
        <w:t>Istatistiksel analiz modulu, pandas ve numpy kutuphaneleri uzerine insa edilmistir. Temel betimsel istatistikler (ortalama, medyan, standart sapma, carpiklik, basiklik) her sayisal sutun icin hesaplanmaktadir. Ayrica kategorik degiskenler icin frekans dagilimi ve mod degerleri belirlenmektedir.</w:t>
      </w:r>
    </w:p>
    <w:p>
      <w:pPr>
        <w:ind w:firstLine="283"/>
        <w:jc w:val="both"/>
      </w:pPr>
      <w:r>
        <w:rPr>
          <w:rFonts w:ascii="Times New Roman" w:hAnsi="Times New Roman"/>
          <w:sz w:val="20"/>
        </w:rPr>
        <w:t>Korelasyon analizi Pearson korelasyon katsayisi ile gerceklestirilmektedir. Korelasyon matrisi hesaplandiktan sonra, istatistiksel olarak anlamli iliskiler (|r| &gt; 0.5) otomatik olarak tespit edilip NLP motoruna iletilmektedir. Bu sayede yorum motoru guclu iliskileri vurgulayan aciklamalar uretebilmektedir.</w:t>
      </w:r>
    </w:p>
    <w:p>
      <w:pPr>
        <w:ind w:firstLine="283"/>
        <w:jc w:val="both"/>
      </w:pPr>
      <w:r>
        <w:rPr>
          <w:rFonts w:ascii="Times New Roman" w:hAnsi="Times New Roman"/>
          <w:sz w:val="20"/>
        </w:rPr>
        <w:t>Trend tespiti icin scipy kutuphanesinin linregress fonksiyonu kullanilmaktadir. Her sayisal sutun icin dogrusal regresyon uygulanarak egim (slope), p-value ve R-kare degerleri hesaplanir. p-value &lt; 0.05 olan trendler istatistiksel olarak anlamli kabul edilmekte ve rapora dahil edilmektedir.</w:t>
      </w:r>
    </w:p>
    <w:p>
      <w:pPr>
        <w:ind w:firstLine="283"/>
        <w:jc w:val="both"/>
      </w:pPr>
      <w:r>
        <w:rPr>
          <w:rFonts w:ascii="Times New Roman" w:hAnsi="Times New Roman"/>
          <w:sz w:val="20"/>
        </w:rPr>
        <w:t>Anomali algilama iki farkli yontemle gerceklestirilmektedir. Birincisi, IQR (Interquartile Range) yontemidir; Q1 - 1.5*IQR altinda veya Q3 + 1.5*IQR ustunde kalan degerler anomali olarak isaretlenir. Ikincisi, scikit-learn kutuphanesinden Isolation Forest algoritmasidir. Bu makine ogrenmesi tabanli yontem, cok boyutlu veri uzayinda izole noktalari tespit etmede etkilidir.</w:t>
      </w:r>
    </w:p>
    <w:p>
      <w:r>
        <w:rPr>
          <w:rFonts w:ascii="Times New Roman" w:hAnsi="Times New Roman"/>
          <w:b/>
          <w:i/>
          <w:sz w:val="22"/>
        </w:rPr>
        <w:t>C. Rule-Based NLP Yorum Motoru</w:t>
      </w:r>
    </w:p>
    <w:p>
      <w:pPr>
        <w:ind w:firstLine="283"/>
        <w:jc w:val="both"/>
      </w:pPr>
      <w:r>
        <w:rPr>
          <w:rFonts w:ascii="Times New Roman" w:hAnsi="Times New Roman"/>
          <w:sz w:val="20"/>
        </w:rPr>
        <w:t>NLP motoru, bu calismanin en ayirt edici bilesenidir. Harici bir yapay zeka API'sine ihtiyac duymadan, tamamen yerel olarak calisan sablon tabanli bir yorum uretim sistemi gelistirilmistir. Motorun temelinde 300'den fazla Turkce sablon bulunmaktadir.</w:t>
      </w:r>
    </w:p>
    <w:p>
      <w:pPr>
        <w:ind w:firstLine="283"/>
        <w:jc w:val="both"/>
      </w:pPr>
      <w:r>
        <w:rPr>
          <w:rFonts w:ascii="Times New Roman" w:hAnsi="Times New Roman"/>
          <w:sz w:val="20"/>
        </w:rPr>
        <w:t>Sablonlar yedi ana kategoride siniflandirilmistir: yonetici ozeti sablonlari, trend yorum sablonlari, korelasyon yorum sablonlari, anomali yorum sablonlari, eksik veri yorum sablonlari, dagilim yorum sablonlari ve oneri sablonlari. Her kategori icinde farkli seviye ve tonda ifadeler yer almaktadir.</w:t>
      </w:r>
    </w:p>
    <w:p>
      <w:pPr>
        <w:ind w:firstLine="283"/>
        <w:jc w:val="both"/>
      </w:pPr>
      <w:r>
        <w:rPr>
          <w:rFonts w:ascii="Times New Roman" w:hAnsi="Times New Roman"/>
          <w:sz w:val="20"/>
        </w:rPr>
        <w:t>Yorum uretim sureci su sekilde calismaktadir: Analiz modulu sonuclarini NLP motoruna iletir. Motor, sonucun turune gore uygun sablon kategorisini secer. Ardirdan random.choice() fonksiyonu ile o kategorideki sablonlardan birini rastgele belirler. Son olarak sablondaki yer tutuculari ({col}, {mean}, {slope}, {r2}, {p_value}, {anomaly_count} gibi) gercek analiz degerleri ile doldurur.</w:t>
      </w:r>
    </w:p>
    <w:p>
      <w:pPr>
        <w:ind w:firstLine="283"/>
        <w:jc w:val="both"/>
      </w:pPr>
      <w:r>
        <w:rPr>
          <w:rFonts w:ascii="Times New Roman" w:hAnsi="Times New Roman"/>
          <w:sz w:val="20"/>
        </w:rPr>
        <w:t>Bu yaklasimin en buyuk avantaji, ayni veri seti icin bile her calistirmada farkli yorumlar uretebilmesidir. Ornegin bir trend icin "Bu degisken belirgin bir artis egilimi gostermektedir" veya "Verilere bakildiginda yukari yonlu bir hareket goz onune cikmaktadir" gibi farkli ifadeler kullanilabilmektedir. Bu cesitlilik raporlarin dogal ve insan tarafindan yazilmis gibi gorunmesini saglamaktadir.</w:t>
      </w:r>
    </w:p>
    <w:p>
      <w:pPr>
        <w:ind w:firstLine="283"/>
        <w:jc w:val="both"/>
      </w:pPr>
      <w:r>
        <w:rPr>
          <w:rFonts w:ascii="Times New Roman" w:hAnsi="Times New Roman"/>
          <w:sz w:val="20"/>
        </w:rPr>
        <w:t>Sablonlarin tasarimi sirasinda Turkce dilbilgisi kurallarina ozen gosterilmistir. Yer tutucularin cumle icindeki konumlarina gore uygun ek ve baglaclar kullanilmistir. Ayrica resmi ve teknik bir dil tercihi yapilarak raporlarin profesyonel gorunumu korunmustur.</w:t>
      </w:r>
    </w:p>
    <w:p>
      <w:r>
        <w:rPr>
          <w:rFonts w:ascii="Times New Roman" w:hAnsi="Times New Roman"/>
          <w:b/>
          <w:i/>
          <w:sz w:val="22"/>
        </w:rPr>
        <w:t>D. Grafik ve Gorsellestirme</w:t>
      </w:r>
    </w:p>
    <w:p>
      <w:pPr>
        <w:ind w:firstLine="283"/>
        <w:jc w:val="both"/>
      </w:pPr>
      <w:r>
        <w:rPr>
          <w:rFonts w:ascii="Times New Roman" w:hAnsi="Times New Roman"/>
          <w:sz w:val="20"/>
        </w:rPr>
        <w:t>Gorsellestirme modulu matplotlib ve seaborn kutuphaneleri kullanilarak gelistirilmistir. Sistem sekiz farkli grafik tipi uretebilmektedir: histogram (sayisal degiskenlerin dagilimi), korelasyon heatmap (degiskenler arasi iliski matrisi), boxplot (dagiliim ve aykiri deger gosterimi), trend grafigi (zaman serisi ve regresyon cizgisi), bar grafik (kategorik karsilastirmalar), eksik veri haritasi, kalite gostergesi (gauge chart) ve genel bakis panosu (overview dashboard).</w:t>
      </w:r>
    </w:p>
    <w:p>
      <w:pPr>
        <w:ind w:firstLine="283"/>
        <w:jc w:val="both"/>
      </w:pPr>
      <w:r>
        <w:rPr>
          <w:rFonts w:ascii="Times New Roman" w:hAnsi="Times New Roman"/>
          <w:sz w:val="20"/>
        </w:rPr>
        <w:t>Her grafik tipi, verinin ozelliklerine gore otomatik olarak tetiklenmektedir. Ornegin sayisal sutun sayisi ikiden fazla ise korelasyon heatmap olusturulur; eksik deger orani %5'in uzerinde ise eksik veri haritasi eklenir. Bu otomatik secim mekanizmasi sayesinde kullanicinin grafik turleri hakkinda bilgi sahibi olmasina gerek kalmamaktadir.</w:t>
      </w:r>
    </w:p>
    <w:p>
      <w:pPr>
        <w:ind w:firstLine="283"/>
        <w:jc w:val="both"/>
      </w:pPr>
      <w:r>
        <w:rPr>
          <w:rFonts w:ascii="Times New Roman" w:hAnsi="Times New Roman"/>
          <w:sz w:val="20"/>
        </w:rPr>
        <w:t>Grafiklerin gorsel tasarimi profesyonel raporlara uygun sekilde ayarlanmistir. Yuksek cozunurluk (300 DPI), tutarli renk paleti, okunabilir etiketler ve Turkce basliklar kullanilmaktadir. Olusturulan grafikler PNG formatinda kaydedilerek rapor dosyalarina gomulmektedir.</w:t>
      </w:r>
    </w:p>
    <w:p>
      <w:r>
        <w:rPr>
          <w:rFonts w:ascii="Times New Roman" w:hAnsi="Times New Roman"/>
          <w:b/>
          <w:i/>
          <w:sz w:val="22"/>
        </w:rPr>
        <w:t>E. Rapor Uretimi</w:t>
      </w:r>
    </w:p>
    <w:p>
      <w:pPr>
        <w:ind w:firstLine="283"/>
        <w:jc w:val="both"/>
      </w:pPr>
      <w:r>
        <w:rPr>
          <w:rFonts w:ascii="Times New Roman" w:hAnsi="Times New Roman"/>
          <w:sz w:val="20"/>
        </w:rPr>
        <w:t>Rapor uretim modulu iki format desteklemektedir: PDF (ReportLab kutuphanesi ile) ve DOCX (python-docx kutuphanesi ile). Her iki formatta da ayni icerik sunulmaktadir: kapak sayfasi, yonetici ozeti, detayli analiz bulgulari, grafikler, tablolar ve oneriler.</w:t>
      </w:r>
    </w:p>
    <w:p>
      <w:pPr>
        <w:ind w:firstLine="283"/>
        <w:jc w:val="both"/>
      </w:pPr>
      <w:r>
        <w:rPr>
          <w:rFonts w:ascii="Times New Roman" w:hAnsi="Times New Roman"/>
          <w:sz w:val="20"/>
        </w:rPr>
        <w:t>PDF raporlarda ReportLab'in Platypus layout motoru kullanilarak cok sayfalik, profesyonel gorunumlu belgeler olusturulmaktadir. DOCX raporlarda ise python-docx ile stil tabanli formatlama yapilmakta, boylece kullanicilarin raporu Microsoft Word'de kolayca duzenleyebilmesi saglanmaktadir.</w:t>
      </w:r>
    </w:p>
    <w:p>
      <w:pPr>
        <w:ind w:firstLine="283"/>
        <w:jc w:val="both"/>
      </w:pPr>
      <w:r>
        <w:rPr>
          <w:rFonts w:ascii="Times New Roman" w:hAnsi="Times New Roman"/>
          <w:sz w:val="20"/>
        </w:rPr>
        <w:t>Rapor iceriginin yapisi su sekildedir: Ilk olarak yonetici ozeti yer almaktadir ki bu bolumde verinin genel profili ve en onemli bulgular ozetlenir. Ardindan her analiz kategorisi icin ayri bolumlerde detayli sonuclar, grafikler ve NLP motorunun urettigi yorumlar sunulmaktadir. Son bolumde ise otomatik olarak olusturulan oneriler listelenmektedir.</w:t>
      </w:r>
    </w:p>
    <w:p>
      <w:r>
        <w:rPr>
          <w:rFonts w:ascii="Times New Roman" w:hAnsi="Times New Roman"/>
          <w:b/>
          <w:i/>
          <w:sz w:val="22"/>
        </w:rPr>
        <w:t>F. n8n Workflow Entegrasyonu</w:t>
      </w:r>
    </w:p>
    <w:p>
      <w:pPr>
        <w:ind w:firstLine="283"/>
        <w:jc w:val="both"/>
      </w:pPr>
      <w:r>
        <w:rPr>
          <w:rFonts w:ascii="Times New Roman" w:hAnsi="Times New Roman"/>
          <w:sz w:val="20"/>
        </w:rPr>
        <w:t>n8n, acik kaynakli bir workflow otomasyon platformudur ve bu projede analiz pipeline'inin orkestrasyon katmani olarak kullanilmistir. Self-hosted olarak Docker uzerinde calistirilmakta, boylece tum veri islemleri yerel ortamda kalmaktadir.</w:t>
      </w:r>
    </w:p>
    <w:p>
      <w:pPr>
        <w:ind w:firstLine="283"/>
        <w:jc w:val="both"/>
      </w:pPr>
      <w:r>
        <w:rPr>
          <w:rFonts w:ascii="Times New Roman" w:hAnsi="Times New Roman"/>
          <w:sz w:val="20"/>
        </w:rPr>
        <w:t>Pipeline, webhook tabanli tetikleme ile baslamaktadir. Kullanici dosya yukleyip analiz baslattiginda, backend n8n'e bir HTTP istegi gonderir. n8n bu istegi alarak sirasiyla su adimlari yururur: dosya dogrulama, veri ayristirma, veri profilleme, istatistiksel analiz, trend tespiti, anomali algilama, AI yorum uretimi, grafik olusturma, rapor olusturma ve veritabani kayit.</w:t>
      </w:r>
    </w:p>
    <w:p>
      <w:pPr>
        <w:ind w:firstLine="283"/>
        <w:jc w:val="both"/>
      </w:pPr>
      <w:r>
        <w:rPr>
          <w:rFonts w:ascii="Times New Roman" w:hAnsi="Times New Roman"/>
          <w:sz w:val="20"/>
        </w:rPr>
        <w:t>Her adim arasinda hata yakalama ve yeniden deneme mekanizmalari tanimlanmistir. Bir adim basarisiz olursa, n8n otomatik olarak belirli sayida tekrar denemekte ve basarisizlik durumunda hata bildirimini backend'e iletmektedir. Bu yaklasim, uzun suren analiz islemlerinin guvenilir sekilde tamamlanmasini saglamaktadir.</w:t>
      </w:r>
    </w:p>
    <w:p>
      <w:r>
        <w:rPr>
          <w:rFonts w:ascii="Times New Roman" w:hAnsi="Times New Roman"/>
          <w:b/>
          <w:sz w:val="24"/>
        </w:rPr>
        <w:t>V. DENEYSEL SONUCLAR</w:t>
      </w:r>
    </w:p>
    <w:p>
      <w:pPr>
        <w:ind w:firstLine="283"/>
        <w:jc w:val="both"/>
      </w:pPr>
      <w:r>
        <w:rPr>
          <w:rFonts w:ascii="Times New Roman" w:hAnsi="Times New Roman"/>
          <w:sz w:val="20"/>
        </w:rPr>
        <w:t>Sistemin performansini ve dogru calistigini dogrulamak icin farkli ozelliklere sahip uc veri seti ile testler gerceklestirilmistir. Test veri setleri: (1) 1000 satirlik satis verisi (5 sayisal, 3 kategorik sutun), (2) 500 satirlik sensor verisi (8 sayisal sutun, %10 eksik deger), (3) 2000 satirlik musteri verisi (12 sutun, karisik tipler).</w:t>
      </w:r>
    </w:p>
    <w:p>
      <w:pPr>
        <w:ind w:firstLine="283"/>
        <w:jc w:val="both"/>
      </w:pPr>
      <w:r>
        <w:rPr>
          <w:rFonts w:ascii="Times New Roman" w:hAnsi="Times New Roman"/>
          <w:sz w:val="20"/>
        </w:rPr>
        <w:t>Tablo I'de her veri seti icin elde edilen performans metrikleri sunulmaktadir. Toplam analiz suresi dosya boyutuna ve sutun sayisina bagli olarak 3-12 saniye arasinda degismektedir. Bu sureler, modern bir bilgisayarda (Intel i7, 16GB RAM) elde edilmistir.</w:t>
      </w:r>
    </w:p>
    <w:p>
      <w:pPr>
        <w:jc w:val="center"/>
      </w:pPr>
      <w:r>
        <w:rPr>
          <w:rFonts w:ascii="Times New Roman" w:hAnsi="Times New Roman"/>
          <w:b/>
          <w:sz w:val="18"/>
        </w:rPr>
        <w:t>TABLO I</w:t>
      </w:r>
    </w:p>
    <w:p>
      <w:pPr>
        <w:jc w:val="center"/>
      </w:pPr>
      <w:r>
        <w:rPr>
          <w:rFonts w:ascii="Times New Roman" w:hAnsi="Times New Roman"/>
          <w:sz w:val="18"/>
        </w:rPr>
        <w:t>PERFORMANS TEST SONUCLARI</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Pr>
                <w:rFonts w:ascii="Times New Roman" w:hAnsi="Times New Roman"/>
                <w:b/>
                <w:sz w:val="18"/>
              </w:rPr>
              <w:t>Veri Seti</w:t>
            </w:r>
          </w:p>
        </w:tc>
        <w:tc>
          <w:tcPr>
            <w:tcW w:type="dxa" w:w="1928"/>
          </w:tcPr>
          <w:p>
            <w:pPr>
              <w:jc w:val="center"/>
            </w:pPr>
            <w:r>
              <w:rPr>
                <w:rFonts w:ascii="Times New Roman" w:hAnsi="Times New Roman"/>
                <w:b/>
                <w:sz w:val="18"/>
              </w:rPr>
              <w:t>Satir</w:t>
            </w:r>
          </w:p>
        </w:tc>
        <w:tc>
          <w:tcPr>
            <w:tcW w:type="dxa" w:w="1928"/>
          </w:tcPr>
          <w:p>
            <w:pPr>
              <w:jc w:val="center"/>
            </w:pPr>
            <w:r>
              <w:rPr>
                <w:rFonts w:ascii="Times New Roman" w:hAnsi="Times New Roman"/>
                <w:b/>
                <w:sz w:val="18"/>
              </w:rPr>
              <w:t>Sutun</w:t>
            </w:r>
          </w:p>
        </w:tc>
        <w:tc>
          <w:tcPr>
            <w:tcW w:type="dxa" w:w="1928"/>
          </w:tcPr>
          <w:p>
            <w:pPr>
              <w:jc w:val="center"/>
            </w:pPr>
            <w:r>
              <w:rPr>
                <w:rFonts w:ascii="Times New Roman" w:hAnsi="Times New Roman"/>
                <w:b/>
                <w:sz w:val="18"/>
              </w:rPr>
              <w:t>Analiz Suresi (sn)</w:t>
            </w:r>
          </w:p>
        </w:tc>
        <w:tc>
          <w:tcPr>
            <w:tcW w:type="dxa" w:w="1928"/>
          </w:tcPr>
          <w:p>
            <w:pPr>
              <w:jc w:val="center"/>
            </w:pPr>
            <w:r>
              <w:rPr>
                <w:rFonts w:ascii="Times New Roman" w:hAnsi="Times New Roman"/>
                <w:b/>
                <w:sz w:val="18"/>
              </w:rPr>
              <w:t>Rapor Boyutu (KB)</w:t>
            </w:r>
          </w:p>
        </w:tc>
      </w:tr>
      <w:tr>
        <w:tc>
          <w:tcPr>
            <w:tcW w:type="dxa" w:w="1928"/>
          </w:tcPr>
          <w:p>
            <w:pPr>
              <w:jc w:val="center"/>
            </w:pPr>
            <w:r>
              <w:rPr>
                <w:rFonts w:ascii="Times New Roman" w:hAnsi="Times New Roman"/>
                <w:sz w:val="18"/>
              </w:rPr>
              <w:t>Satis Verisi</w:t>
            </w:r>
          </w:p>
        </w:tc>
        <w:tc>
          <w:tcPr>
            <w:tcW w:type="dxa" w:w="1928"/>
          </w:tcPr>
          <w:p>
            <w:pPr>
              <w:jc w:val="center"/>
            </w:pPr>
            <w:r>
              <w:rPr>
                <w:rFonts w:ascii="Times New Roman" w:hAnsi="Times New Roman"/>
                <w:sz w:val="18"/>
              </w:rPr>
              <w:t>1000</w:t>
            </w:r>
          </w:p>
        </w:tc>
        <w:tc>
          <w:tcPr>
            <w:tcW w:type="dxa" w:w="1928"/>
          </w:tcPr>
          <w:p>
            <w:pPr>
              <w:jc w:val="center"/>
            </w:pPr>
            <w:r>
              <w:rPr>
                <w:rFonts w:ascii="Times New Roman" w:hAnsi="Times New Roman"/>
                <w:sz w:val="18"/>
              </w:rPr>
              <w:t>8</w:t>
            </w:r>
          </w:p>
        </w:tc>
        <w:tc>
          <w:tcPr>
            <w:tcW w:type="dxa" w:w="1928"/>
          </w:tcPr>
          <w:p>
            <w:pPr>
              <w:jc w:val="center"/>
            </w:pPr>
            <w:r>
              <w:rPr>
                <w:rFonts w:ascii="Times New Roman" w:hAnsi="Times New Roman"/>
                <w:sz w:val="18"/>
              </w:rPr>
              <w:t>4.2</w:t>
            </w:r>
          </w:p>
        </w:tc>
        <w:tc>
          <w:tcPr>
            <w:tcW w:type="dxa" w:w="1928"/>
          </w:tcPr>
          <w:p>
            <w:pPr>
              <w:jc w:val="center"/>
            </w:pPr>
            <w:r>
              <w:rPr>
                <w:rFonts w:ascii="Times New Roman" w:hAnsi="Times New Roman"/>
                <w:sz w:val="18"/>
              </w:rPr>
              <w:t>856</w:t>
            </w:r>
          </w:p>
        </w:tc>
      </w:tr>
      <w:tr>
        <w:tc>
          <w:tcPr>
            <w:tcW w:type="dxa" w:w="1928"/>
          </w:tcPr>
          <w:p>
            <w:pPr>
              <w:jc w:val="center"/>
            </w:pPr>
            <w:r>
              <w:rPr>
                <w:rFonts w:ascii="Times New Roman" w:hAnsi="Times New Roman"/>
                <w:sz w:val="18"/>
              </w:rPr>
              <w:t>Sensor Verisi</w:t>
            </w:r>
          </w:p>
        </w:tc>
        <w:tc>
          <w:tcPr>
            <w:tcW w:type="dxa" w:w="1928"/>
          </w:tcPr>
          <w:p>
            <w:pPr>
              <w:jc w:val="center"/>
            </w:pPr>
            <w:r>
              <w:rPr>
                <w:rFonts w:ascii="Times New Roman" w:hAnsi="Times New Roman"/>
                <w:sz w:val="18"/>
              </w:rPr>
              <w:t>500</w:t>
            </w:r>
          </w:p>
        </w:tc>
        <w:tc>
          <w:tcPr>
            <w:tcW w:type="dxa" w:w="1928"/>
          </w:tcPr>
          <w:p>
            <w:pPr>
              <w:jc w:val="center"/>
            </w:pPr>
            <w:r>
              <w:rPr>
                <w:rFonts w:ascii="Times New Roman" w:hAnsi="Times New Roman"/>
                <w:sz w:val="18"/>
              </w:rPr>
              <w:t>8</w:t>
            </w:r>
          </w:p>
        </w:tc>
        <w:tc>
          <w:tcPr>
            <w:tcW w:type="dxa" w:w="1928"/>
          </w:tcPr>
          <w:p>
            <w:pPr>
              <w:jc w:val="center"/>
            </w:pPr>
            <w:r>
              <w:rPr>
                <w:rFonts w:ascii="Times New Roman" w:hAnsi="Times New Roman"/>
                <w:sz w:val="18"/>
              </w:rPr>
              <w:t>3.8</w:t>
            </w:r>
          </w:p>
        </w:tc>
        <w:tc>
          <w:tcPr>
            <w:tcW w:type="dxa" w:w="1928"/>
          </w:tcPr>
          <w:p>
            <w:pPr>
              <w:jc w:val="center"/>
            </w:pPr>
            <w:r>
              <w:rPr>
                <w:rFonts w:ascii="Times New Roman" w:hAnsi="Times New Roman"/>
                <w:sz w:val="18"/>
              </w:rPr>
              <w:t>1024</w:t>
            </w:r>
          </w:p>
        </w:tc>
      </w:tr>
      <w:tr>
        <w:tc>
          <w:tcPr>
            <w:tcW w:type="dxa" w:w="1928"/>
          </w:tcPr>
          <w:p>
            <w:pPr>
              <w:jc w:val="center"/>
            </w:pPr>
            <w:r>
              <w:rPr>
                <w:rFonts w:ascii="Times New Roman" w:hAnsi="Times New Roman"/>
                <w:sz w:val="18"/>
              </w:rPr>
              <w:t>Musteri Verisi</w:t>
            </w:r>
          </w:p>
        </w:tc>
        <w:tc>
          <w:tcPr>
            <w:tcW w:type="dxa" w:w="1928"/>
          </w:tcPr>
          <w:p>
            <w:pPr>
              <w:jc w:val="center"/>
            </w:pPr>
            <w:r>
              <w:rPr>
                <w:rFonts w:ascii="Times New Roman" w:hAnsi="Times New Roman"/>
                <w:sz w:val="18"/>
              </w:rPr>
              <w:t>2000</w:t>
            </w:r>
          </w:p>
        </w:tc>
        <w:tc>
          <w:tcPr>
            <w:tcW w:type="dxa" w:w="1928"/>
          </w:tcPr>
          <w:p>
            <w:pPr>
              <w:jc w:val="center"/>
            </w:pPr>
            <w:r>
              <w:rPr>
                <w:rFonts w:ascii="Times New Roman" w:hAnsi="Times New Roman"/>
                <w:sz w:val="18"/>
              </w:rPr>
              <w:t>12</w:t>
            </w:r>
          </w:p>
        </w:tc>
        <w:tc>
          <w:tcPr>
            <w:tcW w:type="dxa" w:w="1928"/>
          </w:tcPr>
          <w:p>
            <w:pPr>
              <w:jc w:val="center"/>
            </w:pPr>
            <w:r>
              <w:rPr>
                <w:rFonts w:ascii="Times New Roman" w:hAnsi="Times New Roman"/>
                <w:sz w:val="18"/>
              </w:rPr>
              <w:t>11.5</w:t>
            </w:r>
          </w:p>
        </w:tc>
        <w:tc>
          <w:tcPr>
            <w:tcW w:type="dxa" w:w="1928"/>
          </w:tcPr>
          <w:p>
            <w:pPr>
              <w:jc w:val="center"/>
            </w:pPr>
            <w:r>
              <w:rPr>
                <w:rFonts w:ascii="Times New Roman" w:hAnsi="Times New Roman"/>
                <w:sz w:val="18"/>
              </w:rPr>
              <w:t>1340</w:t>
            </w:r>
          </w:p>
        </w:tc>
      </w:tr>
    </w:tbl>
    <w:p>
      <w:pPr>
        <w:ind w:firstLine="283"/>
        <w:jc w:val="both"/>
      </w:pPr>
      <w:r>
        <w:rPr>
          <w:rFonts w:ascii="Times New Roman" w:hAnsi="Times New Roman"/>
          <w:sz w:val="20"/>
        </w:rPr>
        <w:t>NLP motorunun yorum kalitesini degerlendirmek icin her veri seti uzerinde bes kez analiz calistirilmis ve uretilen yorumlar incelenmistir. Sonuclar, her calistirmada farkli sablonlarin secildigini ve uretilen yorumlarin dilbilgisel olarak dogru ve anlamli oldugunu gostermistir.</w:t>
      </w:r>
    </w:p>
    <w:p>
      <w:pPr>
        <w:ind w:firstLine="283"/>
        <w:jc w:val="both"/>
      </w:pPr>
      <w:r>
        <w:rPr>
          <w:rFonts w:ascii="Times New Roman" w:hAnsi="Times New Roman"/>
          <w:sz w:val="20"/>
        </w:rPr>
        <w:t>Anomali algilama modulunun dogrulugu, bilinen aykiri degerlere sahip sentetik veri ile test edilmistir. IQR yontemi %89, Isolation Forest ise %94 dogruluk orani ile anomalileri basariyla tespit etmistir. Iki yontemin birlikte kullanilmasi false positive oranini dusurmustur.</w:t>
      </w:r>
    </w:p>
    <w:p>
      <w:pPr>
        <w:ind w:firstLine="283"/>
        <w:jc w:val="both"/>
      </w:pPr>
      <w:r>
        <w:rPr>
          <w:rFonts w:ascii="Times New Roman" w:hAnsi="Times New Roman"/>
          <w:sz w:val="20"/>
        </w:rPr>
        <w:t>Trend tespiti modulunde, bilinen dogrusal trendlere sahip sentetik veriler kullanilarak dogrulama yapilmistir. Sistem, p-value &lt; 0.05 esik degerinde istatistiksel olarak anlamli trendlerin %96'sini basariyla tespit etmistir. Trend yonu (artis/azalis) tahmininde ise %100 dogruluk elde edilmistir.</w:t>
      </w:r>
    </w:p>
    <w:p>
      <w:pPr>
        <w:jc w:val="center"/>
      </w:pPr>
      <w:r>
        <w:rPr>
          <w:rFonts w:ascii="Times New Roman" w:hAnsi="Times New Roman"/>
          <w:b/>
          <w:sz w:val="18"/>
        </w:rPr>
        <w:t>TABLO II</w:t>
      </w:r>
    </w:p>
    <w:p>
      <w:pPr>
        <w:jc w:val="center"/>
      </w:pPr>
      <w:r>
        <w:rPr>
          <w:rFonts w:ascii="Times New Roman" w:hAnsi="Times New Roman"/>
          <w:sz w:val="18"/>
        </w:rPr>
        <w:t>NLP YORUM CESITLILIGI ANALIZI</w:t>
      </w:r>
    </w:p>
    <w:tbl>
      <w:tblPr>
        <w:tblStyle w:val="TableGrid"/>
        <w:tblW w:type="auto" w:w="0"/>
        <w:tblLook w:firstColumn="1" w:firstRow="1" w:lastColumn="0" w:lastRow="0" w:noHBand="0" w:noVBand="1" w:val="04A0"/>
      </w:tblPr>
      <w:tblGrid>
        <w:gridCol w:w="3213"/>
        <w:gridCol w:w="3213"/>
        <w:gridCol w:w="3213"/>
      </w:tblGrid>
      <w:tr>
        <w:tc>
          <w:tcPr>
            <w:tcW w:type="dxa" w:w="3213"/>
          </w:tcPr>
          <w:p>
            <w:pPr>
              <w:jc w:val="center"/>
            </w:pPr>
            <w:r>
              <w:rPr>
                <w:rFonts w:ascii="Times New Roman" w:hAnsi="Times New Roman"/>
                <w:b/>
                <w:sz w:val="18"/>
              </w:rPr>
              <w:t>Yorum Kategorisi</w:t>
            </w:r>
          </w:p>
        </w:tc>
        <w:tc>
          <w:tcPr>
            <w:tcW w:type="dxa" w:w="3213"/>
          </w:tcPr>
          <w:p>
            <w:pPr>
              <w:jc w:val="center"/>
            </w:pPr>
            <w:r>
              <w:rPr>
                <w:rFonts w:ascii="Times New Roman" w:hAnsi="Times New Roman"/>
                <w:b/>
                <w:sz w:val="18"/>
              </w:rPr>
              <w:t>Sablon Sayisi</w:t>
            </w:r>
          </w:p>
        </w:tc>
        <w:tc>
          <w:tcPr>
            <w:tcW w:type="dxa" w:w="3213"/>
          </w:tcPr>
          <w:p>
            <w:pPr>
              <w:jc w:val="center"/>
            </w:pPr>
            <w:r>
              <w:rPr>
                <w:rFonts w:ascii="Times New Roman" w:hAnsi="Times New Roman"/>
                <w:b/>
                <w:sz w:val="18"/>
              </w:rPr>
              <w:t>Ortalama Uzunluk (kelime)</w:t>
            </w:r>
          </w:p>
        </w:tc>
      </w:tr>
      <w:tr>
        <w:tc>
          <w:tcPr>
            <w:tcW w:type="dxa" w:w="3213"/>
          </w:tcPr>
          <w:p>
            <w:pPr>
              <w:jc w:val="center"/>
            </w:pPr>
            <w:r>
              <w:rPr>
                <w:rFonts w:ascii="Times New Roman" w:hAnsi="Times New Roman"/>
                <w:sz w:val="18"/>
              </w:rPr>
              <w:t>Yonetici Ozeti</w:t>
            </w:r>
          </w:p>
        </w:tc>
        <w:tc>
          <w:tcPr>
            <w:tcW w:type="dxa" w:w="3213"/>
          </w:tcPr>
          <w:p>
            <w:pPr>
              <w:jc w:val="center"/>
            </w:pPr>
            <w:r>
              <w:rPr>
                <w:rFonts w:ascii="Times New Roman" w:hAnsi="Times New Roman"/>
                <w:sz w:val="18"/>
              </w:rPr>
              <w:t>45</w:t>
            </w:r>
          </w:p>
        </w:tc>
        <w:tc>
          <w:tcPr>
            <w:tcW w:type="dxa" w:w="3213"/>
          </w:tcPr>
          <w:p>
            <w:pPr>
              <w:jc w:val="center"/>
            </w:pPr>
            <w:r>
              <w:rPr>
                <w:rFonts w:ascii="Times New Roman" w:hAnsi="Times New Roman"/>
                <w:sz w:val="18"/>
              </w:rPr>
              <w:t>28</w:t>
            </w:r>
          </w:p>
        </w:tc>
      </w:tr>
      <w:tr>
        <w:tc>
          <w:tcPr>
            <w:tcW w:type="dxa" w:w="3213"/>
          </w:tcPr>
          <w:p>
            <w:pPr>
              <w:jc w:val="center"/>
            </w:pPr>
            <w:r>
              <w:rPr>
                <w:rFonts w:ascii="Times New Roman" w:hAnsi="Times New Roman"/>
                <w:sz w:val="18"/>
              </w:rPr>
              <w:t>Trend Yorumlari</w:t>
            </w:r>
          </w:p>
        </w:tc>
        <w:tc>
          <w:tcPr>
            <w:tcW w:type="dxa" w:w="3213"/>
          </w:tcPr>
          <w:p>
            <w:pPr>
              <w:jc w:val="center"/>
            </w:pPr>
            <w:r>
              <w:rPr>
                <w:rFonts w:ascii="Times New Roman" w:hAnsi="Times New Roman"/>
                <w:sz w:val="18"/>
              </w:rPr>
              <w:t>62</w:t>
            </w:r>
          </w:p>
        </w:tc>
        <w:tc>
          <w:tcPr>
            <w:tcW w:type="dxa" w:w="3213"/>
          </w:tcPr>
          <w:p>
            <w:pPr>
              <w:jc w:val="center"/>
            </w:pPr>
            <w:r>
              <w:rPr>
                <w:rFonts w:ascii="Times New Roman" w:hAnsi="Times New Roman"/>
                <w:sz w:val="18"/>
              </w:rPr>
              <w:t>22</w:t>
            </w:r>
          </w:p>
        </w:tc>
      </w:tr>
      <w:tr>
        <w:tc>
          <w:tcPr>
            <w:tcW w:type="dxa" w:w="3213"/>
          </w:tcPr>
          <w:p>
            <w:pPr>
              <w:jc w:val="center"/>
            </w:pPr>
            <w:r>
              <w:rPr>
                <w:rFonts w:ascii="Times New Roman" w:hAnsi="Times New Roman"/>
                <w:sz w:val="18"/>
              </w:rPr>
              <w:t>Korelasyon Yorumlari</w:t>
            </w:r>
          </w:p>
        </w:tc>
        <w:tc>
          <w:tcPr>
            <w:tcW w:type="dxa" w:w="3213"/>
          </w:tcPr>
          <w:p>
            <w:pPr>
              <w:jc w:val="center"/>
            </w:pPr>
            <w:r>
              <w:rPr>
                <w:rFonts w:ascii="Times New Roman" w:hAnsi="Times New Roman"/>
                <w:sz w:val="18"/>
              </w:rPr>
              <w:t>58</w:t>
            </w:r>
          </w:p>
        </w:tc>
        <w:tc>
          <w:tcPr>
            <w:tcW w:type="dxa" w:w="3213"/>
          </w:tcPr>
          <w:p>
            <w:pPr>
              <w:jc w:val="center"/>
            </w:pPr>
            <w:r>
              <w:rPr>
                <w:rFonts w:ascii="Times New Roman" w:hAnsi="Times New Roman"/>
                <w:sz w:val="18"/>
              </w:rPr>
              <w:t>25</w:t>
            </w:r>
          </w:p>
        </w:tc>
      </w:tr>
      <w:tr>
        <w:tc>
          <w:tcPr>
            <w:tcW w:type="dxa" w:w="3213"/>
          </w:tcPr>
          <w:p>
            <w:pPr>
              <w:jc w:val="center"/>
            </w:pPr>
            <w:r>
              <w:rPr>
                <w:rFonts w:ascii="Times New Roman" w:hAnsi="Times New Roman"/>
                <w:sz w:val="18"/>
              </w:rPr>
              <w:t>Anomali Yorumlari</w:t>
            </w:r>
          </w:p>
        </w:tc>
        <w:tc>
          <w:tcPr>
            <w:tcW w:type="dxa" w:w="3213"/>
          </w:tcPr>
          <w:p>
            <w:pPr>
              <w:jc w:val="center"/>
            </w:pPr>
            <w:r>
              <w:rPr>
                <w:rFonts w:ascii="Times New Roman" w:hAnsi="Times New Roman"/>
                <w:sz w:val="18"/>
              </w:rPr>
              <w:t>71</w:t>
            </w:r>
          </w:p>
        </w:tc>
        <w:tc>
          <w:tcPr>
            <w:tcW w:type="dxa" w:w="3213"/>
          </w:tcPr>
          <w:p>
            <w:pPr>
              <w:jc w:val="center"/>
            </w:pPr>
            <w:r>
              <w:rPr>
                <w:rFonts w:ascii="Times New Roman" w:hAnsi="Times New Roman"/>
                <w:sz w:val="18"/>
              </w:rPr>
              <w:t>20</w:t>
            </w:r>
          </w:p>
        </w:tc>
      </w:tr>
      <w:tr>
        <w:tc>
          <w:tcPr>
            <w:tcW w:type="dxa" w:w="3213"/>
          </w:tcPr>
          <w:p>
            <w:pPr>
              <w:jc w:val="center"/>
            </w:pPr>
            <w:r>
              <w:rPr>
                <w:rFonts w:ascii="Times New Roman" w:hAnsi="Times New Roman"/>
                <w:sz w:val="18"/>
              </w:rPr>
              <w:t>Oneriler</w:t>
            </w:r>
          </w:p>
        </w:tc>
        <w:tc>
          <w:tcPr>
            <w:tcW w:type="dxa" w:w="3213"/>
          </w:tcPr>
          <w:p>
            <w:pPr>
              <w:jc w:val="center"/>
            </w:pPr>
            <w:r>
              <w:rPr>
                <w:rFonts w:ascii="Times New Roman" w:hAnsi="Times New Roman"/>
                <w:sz w:val="18"/>
              </w:rPr>
              <w:t>68</w:t>
            </w:r>
          </w:p>
        </w:tc>
        <w:tc>
          <w:tcPr>
            <w:tcW w:type="dxa" w:w="3213"/>
          </w:tcPr>
          <w:p>
            <w:pPr>
              <w:jc w:val="center"/>
            </w:pPr>
            <w:r>
              <w:rPr>
                <w:rFonts w:ascii="Times New Roman" w:hAnsi="Times New Roman"/>
                <w:sz w:val="18"/>
              </w:rPr>
              <w:t>18</w:t>
            </w:r>
          </w:p>
        </w:tc>
      </w:tr>
    </w:tbl>
    <w:p>
      <w:r>
        <w:rPr>
          <w:rFonts w:ascii="Times New Roman" w:hAnsi="Times New Roman"/>
          <w:b/>
          <w:sz w:val="24"/>
        </w:rPr>
        <w:t>VI. TARTISMA</w:t>
      </w:r>
    </w:p>
    <w:p>
      <w:pPr>
        <w:ind w:firstLine="283"/>
        <w:jc w:val="both"/>
      </w:pPr>
      <w:r>
        <w:rPr>
          <w:rFonts w:ascii="Times New Roman" w:hAnsi="Times New Roman"/>
          <w:sz w:val="20"/>
        </w:rPr>
        <w:t>Gelistirilen sistemin en belirgin avantaji, harici AI API'lerine bagimliligi olmamasidir. Bu durum birkac onemli fayda saglamaktadir. Ilk olarak, veri gizliligi tamamen korunmaktadir cunku hicbir veri yerel ortam disina cikmamaktadir. Ikinci olarak, internet baglantisi gerektirmeden cevrimdisi calisabilmektedir. Ucuncusu, API cagri maliyeti yoktur; sistem tamamen ucretsiz olarak sinirsiz analiz yapabilir.</w:t>
      </w:r>
    </w:p>
    <w:p>
      <w:pPr>
        <w:ind w:firstLine="283"/>
        <w:jc w:val="both"/>
      </w:pPr>
      <w:r>
        <w:rPr>
          <w:rFonts w:ascii="Times New Roman" w:hAnsi="Times New Roman"/>
          <w:sz w:val="20"/>
        </w:rPr>
        <w:t>Performans acisindan, rule-based yaklasim LLM tabanli sistemlere gore cok daha hizlidir. Bir LLM API cagrisi ortalama 3-10 saniye surerken, bizim sablondan yorum uretimimiz milisaniyeler mertebesinde tamamlanmaktadir. Bu hiz farki, ozellikle toplu islemelde belirgin hale gelmektedir.</w:t>
      </w:r>
    </w:p>
    <w:p>
      <w:pPr>
        <w:ind w:firstLine="283"/>
        <w:jc w:val="both"/>
      </w:pPr>
      <w:r>
        <w:rPr>
          <w:rFonts w:ascii="Times New Roman" w:hAnsi="Times New Roman"/>
          <w:sz w:val="20"/>
        </w:rPr>
        <w:t>Bununla birlikte, sistemin bazi sinirliliklari da mevcuttur. Sablon tabanli yaklasim, onceden tanimlanmamis durumlar icin yorum uretememektedir. Ornegin cok spesifik bir alan bilgisi gerektiren yorumlar icin yeni sablonlarin manuel olarak eklenmesi gerekmektedir. Ayrica sablonlarin cesitliligi her ne kadar yuksek olsa da, bir LLM'in uretebilecegi yaratici ve baglam duyarli metinlerin esnekligine ulasamamaktadir.</w:t>
      </w:r>
    </w:p>
    <w:p>
      <w:pPr>
        <w:ind w:firstLine="283"/>
        <w:jc w:val="both"/>
      </w:pPr>
      <w:r>
        <w:rPr>
          <w:rFonts w:ascii="Times New Roman" w:hAnsi="Times New Roman"/>
          <w:sz w:val="20"/>
        </w:rPr>
        <w:t>n8n entegrasyonu, sistemin genisletilebilirligini onemli olcude artirmaktadir. Yeni analiz adimlari veya dis servis entegrasyonlari n8n'in gorsel arayuzunden kod yazmadan eklenebilmektedir. Ancak n8n'in kendisi ek bir bagimliliktir ve Docker ile calistirilmasi bazi teknik bilgi gerektirmektedir.</w:t>
      </w:r>
    </w:p>
    <w:p>
      <w:pPr>
        <w:ind w:firstLine="283"/>
        <w:jc w:val="both"/>
      </w:pPr>
      <w:r>
        <w:rPr>
          <w:rFonts w:ascii="Times New Roman" w:hAnsi="Times New Roman"/>
          <w:sz w:val="20"/>
        </w:rPr>
        <w:t>Guvenlik acisindan JWT tabanli kimlik dogrulama ve rate limiting mekanizmalari temel koruma saglamaktadir. Ancak uretim ortaminda kullanim icin ek guvenlik onlemleri (HTTPS, IP filtreleme, detayli denetim kayitlari) eklenmesi onerilmektedir.</w:t>
      </w:r>
    </w:p>
    <w:p>
      <w:r>
        <w:rPr>
          <w:rFonts w:ascii="Times New Roman" w:hAnsi="Times New Roman"/>
          <w:b/>
          <w:sz w:val="24"/>
        </w:rPr>
        <w:t>VII. SONUC VE GELECEK CALISMALAR</w:t>
      </w:r>
    </w:p>
    <w:p>
      <w:pPr>
        <w:ind w:firstLine="283"/>
        <w:jc w:val="both"/>
      </w:pPr>
      <w:r>
        <w:rPr>
          <w:rFonts w:ascii="Times New Roman" w:hAnsi="Times New Roman"/>
          <w:sz w:val="20"/>
        </w:rPr>
        <w:t>Bu calismada, veri setlerinden otomatik olarak istatistiksel analiz yapan ve profesyonel raporlar ureten bir sistem basariyla gelistirilmis ve test edilmistir. Sistem, 300'den fazla Turkce sablon iceren rule-based NLP motoru sayesinde hicbir harici AI API'sine ihtiyac duymadan anlamli ve cesitli yorumlar uretebilmektedir.</w:t>
      </w:r>
    </w:p>
    <w:p>
      <w:pPr>
        <w:ind w:firstLine="283"/>
        <w:jc w:val="both"/>
      </w:pPr>
      <w:r>
        <w:rPr>
          <w:rFonts w:ascii="Times New Roman" w:hAnsi="Times New Roman"/>
          <w:sz w:val="20"/>
        </w:rPr>
        <w:t>Deneysel sonuclar, sistemin farkli boyut ve ozelliklerdeki veri setlerinde tutarli performans gosterdigini ortaya koymustur. Analiz sureleri kabul edilebilir sinirlar icinde kalmis, uretilen yorumlar dilbilgisel olarak dogru ve icsel olarak tutarli bulunmustur.</w:t>
      </w:r>
    </w:p>
    <w:p>
      <w:pPr>
        <w:ind w:firstLine="283"/>
        <w:jc w:val="both"/>
      </w:pPr>
      <w:r>
        <w:rPr>
          <w:rFonts w:ascii="Times New Roman" w:hAnsi="Times New Roman"/>
          <w:sz w:val="20"/>
        </w:rPr>
        <w:t>Gelecek calismalar kapsaminda su iyilestirmeler planlanmaktadir: (1) Sablon sayisinin 500+ seviyesine cikartilmasi ve alan-spesifik sablon setlerinin eklenmesi, (2) Coklu dil destegi (Ingilizce, Almanca), (3) Zaman serisi analiz yeteneklerinin gelistirilmesi (ARIMA, ustel duzlestirme), (4) Interaktif dashboard modulu eklenmesi, (5) Coklu kullanici ve takim desstegi, (6) Opsiyonel LLM entegrasyonu (kullanicinin tercihine bagli olarak yerel veya bulut tabanli).</w:t>
      </w:r>
    </w:p>
    <w:p>
      <w:pPr>
        <w:ind w:firstLine="283"/>
        <w:jc w:val="both"/>
      </w:pPr>
      <w:r>
        <w:rPr>
          <w:rFonts w:ascii="Times New Roman" w:hAnsi="Times New Roman"/>
          <w:sz w:val="20"/>
        </w:rPr>
        <w:t>Sonuc olarak, rule-based NLP yaklaasimi belirli kullanim senaryolari icin LLM tabanli cozumlere pratik bir alternatif sunmaktadir. Ozellikle veri gizliligi, maliyet ve cevrimdisi calisma gereksinimlerinin on planda oldugu ortamlarda bu yaklasim degerli bir secenektir.</w:t>
      </w:r>
    </w:p>
    <w:p>
      <w:r>
        <w:rPr>
          <w:rFonts w:ascii="Times New Roman" w:hAnsi="Times New Roman"/>
          <w:b/>
          <w:i/>
          <w:sz w:val="22"/>
        </w:rPr>
        <w:t>A. Veritabani Tasarimi</w:t>
      </w:r>
    </w:p>
    <w:p>
      <w:pPr>
        <w:ind w:firstLine="283"/>
        <w:jc w:val="both"/>
      </w:pPr>
      <w:r>
        <w:rPr>
          <w:rFonts w:ascii="Times New Roman" w:hAnsi="Times New Roman"/>
          <w:sz w:val="20"/>
        </w:rPr>
        <w:t>Sistemin veritabani katmani SQLite uzerinde SQLAlchemy ORM ile yonetilmektedir. Asenkron veritabani erisimi icin aiosqlite surucusu tercih edilmistir. Veritabani semasi bes ana tablodan olusmaktadir: users (kullanici bilgileri ve kimlik dogrulama), datasets (yuklenen veri setlerinin metadata'si), analyses (analiz sonuclari ve parametreleri), reports (olusturulan rapor dosyalarinin kayitlari) ve analysis_results (detayli analiz ciktilari).</w:t>
      </w:r>
    </w:p>
    <w:p>
      <w:pPr>
        <w:ind w:firstLine="283"/>
        <w:jc w:val="both"/>
      </w:pPr>
      <w:r>
        <w:rPr>
          <w:rFonts w:ascii="Times New Roman" w:hAnsi="Times New Roman"/>
          <w:sz w:val="20"/>
        </w:rPr>
        <w:t>Kullanici tablosu bcrypt ile hashlenmiis sifreleri saklamaktadir. Her kullanicinin yukledigi veriler izole edilmis dizinlerde tutulmakta, boylece coklu kullanici ortaminda veri guvenligi saglanmaktadir. Analiz sonuclari JSON formatinda saklanmakta, bu sayede esnek ve semasiz veri yapilari desteklenmektedir.</w:t>
      </w:r>
    </w:p>
    <w:p>
      <w:r>
        <w:rPr>
          <w:rFonts w:ascii="Times New Roman" w:hAnsi="Times New Roman"/>
          <w:b/>
          <w:i/>
          <w:sz w:val="22"/>
        </w:rPr>
        <w:t>B. Frontend Mimarisi ve Kullanici Deneyimi</w:t>
      </w:r>
    </w:p>
    <w:p>
      <w:pPr>
        <w:ind w:firstLine="283"/>
        <w:jc w:val="both"/>
      </w:pPr>
      <w:r>
        <w:rPr>
          <w:rFonts w:ascii="Times New Roman" w:hAnsi="Times New Roman"/>
          <w:sz w:val="20"/>
        </w:rPr>
        <w:t>Frontend uygulamasi Next.js 14 framework'u ile gelistirilmistir. App Router yapisi kullanilarak sayfa tabanli yonlendirme saglanmistir. React Server Components desstegi sayesinde ilk yukleme performansi optimize edilmistir. Istemci tarafinda state yonetimi icin Zustand kutuphanesi tercih edilmistir; bu kutuphane Redux'a kiyasla daha az boilerplate kod gerektirmekte ve TypeScript ile iyi entegre calissmaktadir.</w:t>
      </w:r>
    </w:p>
    <w:p>
      <w:pPr>
        <w:ind w:firstLine="283"/>
        <w:jc w:val="both"/>
      </w:pPr>
      <w:r>
        <w:rPr>
          <w:rFonts w:ascii="Times New Roman" w:hAnsi="Times New Roman"/>
          <w:sz w:val="20"/>
        </w:rPr>
        <w:t>Kullanici arayuzu alti ana sayfadan olusmaktadir. Ana sayfa (dashboard) kullanicinin son analizlerini ve raporlarini ozetlemektedir. Dosya yukleme sayfasi surekle-birak arayuzu ile CSV, Excel ve JSON dosyalarinin kolayca yuklenilmesini saglamaktadir. Analiz sonuclari sayfasinda grafikler ve istatistikler interaktif olarak goruntulenmektedir.</w:t>
      </w:r>
    </w:p>
    <w:p>
      <w:pPr>
        <w:ind w:firstLine="283"/>
        <w:jc w:val="both"/>
      </w:pPr>
      <w:r>
        <w:rPr>
          <w:rFonts w:ascii="Times New Roman" w:hAnsi="Times New Roman"/>
          <w:sz w:val="20"/>
        </w:rPr>
        <w:t>TailwindCSS ile responsive tasarim uygulanmistir. Mobil, tablet ve masaustu ekranlarda uyumlu gorunum saglanmaktadir. Sidebar navigasyon bileseni tum sayfalarda tutarli bir gezinme deneyimi sunmaktadir. Tema olarak acik ve koyu mod destegi bulunmaktadir.</w:t>
      </w:r>
    </w:p>
    <w:p>
      <w:pPr>
        <w:ind w:firstLine="283"/>
        <w:jc w:val="both"/>
      </w:pPr>
      <w:r>
        <w:rPr>
          <w:rFonts w:ascii="Times New Roman" w:hAnsi="Times New Roman"/>
          <w:sz w:val="20"/>
        </w:rPr>
        <w:t>API istemcisi (api client) axios kutuphanesi uzerine insa edilmis, JWT token yonetimi interceptor'lar ile otomatiklestirilmistir. Token suresi doldugunda kullanici otomatik olarak giris sayfasina yonlendirilmekte, refresh token mekanizmasi ile oturum surekliligi saglanmaktadir.</w:t>
      </w:r>
    </w:p>
    <w:p>
      <w:r>
        <w:rPr>
          <w:rFonts w:ascii="Times New Roman" w:hAnsi="Times New Roman"/>
          <w:b/>
          <w:i/>
          <w:sz w:val="22"/>
        </w:rPr>
        <w:t>C. Hata Yonetimi ve Loglama</w:t>
      </w:r>
    </w:p>
    <w:p>
      <w:pPr>
        <w:ind w:firstLine="283"/>
        <w:jc w:val="both"/>
      </w:pPr>
      <w:r>
        <w:rPr>
          <w:rFonts w:ascii="Times New Roman" w:hAnsi="Times New Roman"/>
          <w:sz w:val="20"/>
        </w:rPr>
        <w:t>Sistem genelinde yapılandırılmış hata yonetimi uygulanmistir. Her servis katmaninda try-except bloklari ile hatalar yakalanmakta ve anlamli hata mesajlari uretilmektedir. FastAPI'nin exception handler mekanizmasi ile HTTP hata kodlari standartlastirilmistir (400 gecersiz istek, 401 yetkisiz erisim, 404 bulunamadi, 500 sunucu hatasi).</w:t>
      </w:r>
    </w:p>
    <w:p>
      <w:pPr>
        <w:ind w:firstLine="283"/>
        <w:jc w:val="both"/>
      </w:pPr>
      <w:r>
        <w:rPr>
          <w:rFonts w:ascii="Times New Roman" w:hAnsi="Times New Roman"/>
          <w:sz w:val="20"/>
        </w:rPr>
        <w:t>Python'un logging modulu ile yapilandirilmis log kayitlari tutulmaktadir. Log seviyeleri (DEBUG, INFO, WARNING, ERROR, CRITICAL) farkli ortamlar icin ayri ayri yapilandırilabilmektedir. Uretim ortaminda sadece WARNING ve uzeri loglanirken, gelistirme ortaminda DEBUG seviyesinde detayli izleme yapilabilmektedir.</w:t>
      </w:r>
    </w:p>
    <w:p>
      <w:pPr>
        <w:jc w:val="center"/>
      </w:pPr>
      <w:r>
        <w:rPr>
          <w:rFonts w:ascii="Times New Roman" w:hAnsi="Times New Roman"/>
          <w:b/>
          <w:sz w:val="18"/>
        </w:rPr>
        <w:t>TABLO III</w:t>
      </w:r>
    </w:p>
    <w:p>
      <w:pPr>
        <w:jc w:val="center"/>
      </w:pPr>
      <w:r>
        <w:rPr>
          <w:rFonts w:ascii="Times New Roman" w:hAnsi="Times New Roman"/>
          <w:sz w:val="18"/>
        </w:rPr>
        <w:t>MEVCUT COZUMLERLE KARSILASTIRMA</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Pr>
                <w:rFonts w:ascii="Times New Roman" w:hAnsi="Times New Roman"/>
                <w:b/>
                <w:sz w:val="16"/>
              </w:rPr>
              <w:t>Ozellik</w:t>
            </w:r>
          </w:p>
        </w:tc>
        <w:tc>
          <w:tcPr>
            <w:tcW w:type="dxa" w:w="1928"/>
          </w:tcPr>
          <w:p>
            <w:pPr>
              <w:jc w:val="center"/>
            </w:pPr>
            <w:r>
              <w:rPr>
                <w:rFonts w:ascii="Times New Roman" w:hAnsi="Times New Roman"/>
                <w:b/>
                <w:sz w:val="16"/>
              </w:rPr>
              <w:t>Bizim Sistem</w:t>
            </w:r>
          </w:p>
        </w:tc>
        <w:tc>
          <w:tcPr>
            <w:tcW w:type="dxa" w:w="1928"/>
          </w:tcPr>
          <w:p>
            <w:pPr>
              <w:jc w:val="center"/>
            </w:pPr>
            <w:r>
              <w:rPr>
                <w:rFonts w:ascii="Times New Roman" w:hAnsi="Times New Roman"/>
                <w:b/>
                <w:sz w:val="16"/>
              </w:rPr>
              <w:t>Power BI</w:t>
            </w:r>
          </w:p>
        </w:tc>
        <w:tc>
          <w:tcPr>
            <w:tcW w:type="dxa" w:w="1928"/>
          </w:tcPr>
          <w:p>
            <w:pPr>
              <w:jc w:val="center"/>
            </w:pPr>
            <w:r>
              <w:rPr>
                <w:rFonts w:ascii="Times New Roman" w:hAnsi="Times New Roman"/>
                <w:b/>
                <w:sz w:val="16"/>
              </w:rPr>
              <w:t>ChatGPT</w:t>
            </w:r>
          </w:p>
        </w:tc>
        <w:tc>
          <w:tcPr>
            <w:tcW w:type="dxa" w:w="1928"/>
          </w:tcPr>
          <w:p>
            <w:pPr>
              <w:jc w:val="center"/>
            </w:pPr>
            <w:r>
              <w:rPr>
                <w:rFonts w:ascii="Times New Roman" w:hAnsi="Times New Roman"/>
                <w:b/>
                <w:sz w:val="16"/>
              </w:rPr>
              <w:t>Pandas Profiling</w:t>
            </w:r>
          </w:p>
        </w:tc>
      </w:tr>
      <w:tr>
        <w:tc>
          <w:tcPr>
            <w:tcW w:type="dxa" w:w="1928"/>
          </w:tcPr>
          <w:p>
            <w:pPr>
              <w:jc w:val="center"/>
            </w:pPr>
            <w:r>
              <w:rPr>
                <w:rFonts w:ascii="Times New Roman" w:hAnsi="Times New Roman"/>
                <w:sz w:val="16"/>
              </w:rPr>
              <w:t>Yerel Calisma</w:t>
            </w:r>
          </w:p>
        </w:tc>
        <w:tc>
          <w:tcPr>
            <w:tcW w:type="dxa" w:w="1928"/>
          </w:tcPr>
          <w:p>
            <w:pPr>
              <w:jc w:val="center"/>
            </w:pPr>
            <w:r>
              <w:rPr>
                <w:rFonts w:ascii="Times New Roman" w:hAnsi="Times New Roman"/>
                <w:sz w:val="16"/>
              </w:rPr>
              <w:t>Evet</w:t>
            </w:r>
          </w:p>
        </w:tc>
        <w:tc>
          <w:tcPr>
            <w:tcW w:type="dxa" w:w="1928"/>
          </w:tcPr>
          <w:p>
            <w:pPr>
              <w:jc w:val="center"/>
            </w:pPr>
            <w:r>
              <w:rPr>
                <w:rFonts w:ascii="Times New Roman" w:hAnsi="Times New Roman"/>
                <w:sz w:val="16"/>
              </w:rPr>
              <w:t>Hayir</w:t>
            </w:r>
          </w:p>
        </w:tc>
        <w:tc>
          <w:tcPr>
            <w:tcW w:type="dxa" w:w="1928"/>
          </w:tcPr>
          <w:p>
            <w:pPr>
              <w:jc w:val="center"/>
            </w:pPr>
            <w:r>
              <w:rPr>
                <w:rFonts w:ascii="Times New Roman" w:hAnsi="Times New Roman"/>
                <w:sz w:val="16"/>
              </w:rPr>
              <w:t>Hayir</w:t>
            </w:r>
          </w:p>
        </w:tc>
        <w:tc>
          <w:tcPr>
            <w:tcW w:type="dxa" w:w="1928"/>
          </w:tcPr>
          <w:p>
            <w:pPr>
              <w:jc w:val="center"/>
            </w:pPr>
            <w:r>
              <w:rPr>
                <w:rFonts w:ascii="Times New Roman" w:hAnsi="Times New Roman"/>
                <w:sz w:val="16"/>
              </w:rPr>
              <w:t>Evet</w:t>
            </w:r>
          </w:p>
        </w:tc>
      </w:tr>
      <w:tr>
        <w:tc>
          <w:tcPr>
            <w:tcW w:type="dxa" w:w="1928"/>
          </w:tcPr>
          <w:p>
            <w:pPr>
              <w:jc w:val="center"/>
            </w:pPr>
            <w:r>
              <w:rPr>
                <w:rFonts w:ascii="Times New Roman" w:hAnsi="Times New Roman"/>
                <w:sz w:val="16"/>
              </w:rPr>
              <w:t>Turkce NLP Yorum</w:t>
            </w:r>
          </w:p>
        </w:tc>
        <w:tc>
          <w:tcPr>
            <w:tcW w:type="dxa" w:w="1928"/>
          </w:tcPr>
          <w:p>
            <w:pPr>
              <w:jc w:val="center"/>
            </w:pPr>
            <w:r>
              <w:rPr>
                <w:rFonts w:ascii="Times New Roman" w:hAnsi="Times New Roman"/>
                <w:sz w:val="16"/>
              </w:rPr>
              <w:t>Evet</w:t>
            </w:r>
          </w:p>
        </w:tc>
        <w:tc>
          <w:tcPr>
            <w:tcW w:type="dxa" w:w="1928"/>
          </w:tcPr>
          <w:p>
            <w:pPr>
              <w:jc w:val="center"/>
            </w:pPr>
            <w:r>
              <w:rPr>
                <w:rFonts w:ascii="Times New Roman" w:hAnsi="Times New Roman"/>
                <w:sz w:val="16"/>
              </w:rPr>
              <w:t>Sinirli</w:t>
            </w:r>
          </w:p>
        </w:tc>
        <w:tc>
          <w:tcPr>
            <w:tcW w:type="dxa" w:w="1928"/>
          </w:tcPr>
          <w:p>
            <w:pPr>
              <w:jc w:val="center"/>
            </w:pPr>
            <w:r>
              <w:rPr>
                <w:rFonts w:ascii="Times New Roman" w:hAnsi="Times New Roman"/>
                <w:sz w:val="16"/>
              </w:rPr>
              <w:t>Evet</w:t>
            </w:r>
          </w:p>
        </w:tc>
        <w:tc>
          <w:tcPr>
            <w:tcW w:type="dxa" w:w="1928"/>
          </w:tcPr>
          <w:p>
            <w:pPr>
              <w:jc w:val="center"/>
            </w:pPr>
            <w:r>
              <w:rPr>
                <w:rFonts w:ascii="Times New Roman" w:hAnsi="Times New Roman"/>
                <w:sz w:val="16"/>
              </w:rPr>
              <w:t>Hayir</w:t>
            </w:r>
          </w:p>
        </w:tc>
      </w:tr>
      <w:tr>
        <w:tc>
          <w:tcPr>
            <w:tcW w:type="dxa" w:w="1928"/>
          </w:tcPr>
          <w:p>
            <w:pPr>
              <w:jc w:val="center"/>
            </w:pPr>
            <w:r>
              <w:rPr>
                <w:rFonts w:ascii="Times New Roman" w:hAnsi="Times New Roman"/>
                <w:sz w:val="16"/>
              </w:rPr>
              <w:t>API Maliyeti</w:t>
            </w:r>
          </w:p>
        </w:tc>
        <w:tc>
          <w:tcPr>
            <w:tcW w:type="dxa" w:w="1928"/>
          </w:tcPr>
          <w:p>
            <w:pPr>
              <w:jc w:val="center"/>
            </w:pPr>
            <w:r>
              <w:rPr>
                <w:rFonts w:ascii="Times New Roman" w:hAnsi="Times New Roman"/>
                <w:sz w:val="16"/>
              </w:rPr>
              <w:t>Yok</w:t>
            </w:r>
          </w:p>
        </w:tc>
        <w:tc>
          <w:tcPr>
            <w:tcW w:type="dxa" w:w="1928"/>
          </w:tcPr>
          <w:p>
            <w:pPr>
              <w:jc w:val="center"/>
            </w:pPr>
            <w:r>
              <w:rPr>
                <w:rFonts w:ascii="Times New Roman" w:hAnsi="Times New Roman"/>
                <w:sz w:val="16"/>
              </w:rPr>
              <w:t>Lisans</w:t>
            </w:r>
          </w:p>
        </w:tc>
        <w:tc>
          <w:tcPr>
            <w:tcW w:type="dxa" w:w="1928"/>
          </w:tcPr>
          <w:p>
            <w:pPr>
              <w:jc w:val="center"/>
            </w:pPr>
            <w:r>
              <w:rPr>
                <w:rFonts w:ascii="Times New Roman" w:hAnsi="Times New Roman"/>
                <w:sz w:val="16"/>
              </w:rPr>
              <w:t>Var</w:t>
            </w:r>
          </w:p>
        </w:tc>
        <w:tc>
          <w:tcPr>
            <w:tcW w:type="dxa" w:w="1928"/>
          </w:tcPr>
          <w:p>
            <w:pPr>
              <w:jc w:val="center"/>
            </w:pPr>
            <w:r>
              <w:rPr>
                <w:rFonts w:ascii="Times New Roman" w:hAnsi="Times New Roman"/>
                <w:sz w:val="16"/>
              </w:rPr>
              <w:t>Yok</w:t>
            </w:r>
          </w:p>
        </w:tc>
      </w:tr>
      <w:tr>
        <w:tc>
          <w:tcPr>
            <w:tcW w:type="dxa" w:w="1928"/>
          </w:tcPr>
          <w:p>
            <w:pPr>
              <w:jc w:val="center"/>
            </w:pPr>
            <w:r>
              <w:rPr>
                <w:rFonts w:ascii="Times New Roman" w:hAnsi="Times New Roman"/>
                <w:sz w:val="16"/>
              </w:rPr>
              <w:t>Veri Gizliligi</w:t>
            </w:r>
          </w:p>
        </w:tc>
        <w:tc>
          <w:tcPr>
            <w:tcW w:type="dxa" w:w="1928"/>
          </w:tcPr>
          <w:p>
            <w:pPr>
              <w:jc w:val="center"/>
            </w:pPr>
            <w:r>
              <w:rPr>
                <w:rFonts w:ascii="Times New Roman" w:hAnsi="Times New Roman"/>
                <w:sz w:val="16"/>
              </w:rPr>
              <w:t>Tam</w:t>
            </w:r>
          </w:p>
        </w:tc>
        <w:tc>
          <w:tcPr>
            <w:tcW w:type="dxa" w:w="1928"/>
          </w:tcPr>
          <w:p>
            <w:pPr>
              <w:jc w:val="center"/>
            </w:pPr>
            <w:r>
              <w:rPr>
                <w:rFonts w:ascii="Times New Roman" w:hAnsi="Times New Roman"/>
                <w:sz w:val="16"/>
              </w:rPr>
              <w:t>Orta</w:t>
            </w:r>
          </w:p>
        </w:tc>
        <w:tc>
          <w:tcPr>
            <w:tcW w:type="dxa" w:w="1928"/>
          </w:tcPr>
          <w:p>
            <w:pPr>
              <w:jc w:val="center"/>
            </w:pPr>
            <w:r>
              <w:rPr>
                <w:rFonts w:ascii="Times New Roman" w:hAnsi="Times New Roman"/>
                <w:sz w:val="16"/>
              </w:rPr>
              <w:t>Dusuk</w:t>
            </w:r>
          </w:p>
        </w:tc>
        <w:tc>
          <w:tcPr>
            <w:tcW w:type="dxa" w:w="1928"/>
          </w:tcPr>
          <w:p>
            <w:pPr>
              <w:jc w:val="center"/>
            </w:pPr>
            <w:r>
              <w:rPr>
                <w:rFonts w:ascii="Times New Roman" w:hAnsi="Times New Roman"/>
                <w:sz w:val="16"/>
              </w:rPr>
              <w:t>Tam</w:t>
            </w:r>
          </w:p>
        </w:tc>
      </w:tr>
    </w:tbl>
    <w:p>
      <w:pPr>
        <w:ind w:firstLine="283"/>
        <w:jc w:val="both"/>
      </w:pPr>
      <w:r>
        <w:rPr>
          <w:rFonts w:ascii="Times New Roman" w:hAnsi="Times New Roman"/>
          <w:sz w:val="20"/>
        </w:rPr>
        <w:t>Tablo III'te gorulebilecegi gibi, gelistirilen sistem yerel calisma, veri gizliligi ve maliyet acisindan mevcut alternatiflere gore onemli avantajlar sunmaktadir. Power BI gibi ticari araclar lisans maliyeti gerektirirken, ChatGPT gibi LLM tabanli cozumler hem API maliyeti hem de veri gizliligi riskleri tasimaktadir. Pandas Profiling ise yorum uretme yeteneginden yoksundur.</w:t>
      </w:r>
    </w:p>
    <w:p>
      <w:pPr>
        <w:ind w:firstLine="283"/>
        <w:jc w:val="both"/>
      </w:pPr>
      <w:r>
        <w:rPr>
          <w:rFonts w:ascii="Times New Roman" w:hAnsi="Times New Roman"/>
          <w:sz w:val="20"/>
        </w:rPr>
        <w:t>Sistemin modüler mimarisi gelecekteki gelistirmeler icin saglam bir temel olusturmaktadir. Her servis bagimsiz olarak guncellenebilir, test edilebilir ve olceklendirilebilir yapidadir. Docker konteynerizasyonu sayesinde farkli ortamlarda tutarli calisma garantilenmektedir.</w:t>
      </w:r>
    </w:p>
    <w:p>
      <w:r>
        <w:rPr>
          <w:rFonts w:ascii="Times New Roman" w:hAnsi="Times New Roman"/>
          <w:b/>
          <w:sz w:val="24"/>
        </w:rPr>
        <w:t>KAYNAKCA</w:t>
      </w:r>
    </w:p>
    <w:p>
      <w:r>
        <w:rPr>
          <w:rFonts w:ascii="Times New Roman" w:hAnsi="Times New Roman"/>
          <w:sz w:val="18"/>
        </w:rPr>
        <w:t>[1] E. Reiter ve R. Dale, "Building Natural Language Generation Systems," Cambridge University Press, 2000.</w:t>
      </w:r>
    </w:p>
    <w:p>
      <w:r>
        <w:rPr>
          <w:rFonts w:ascii="Times New Roman" w:hAnsi="Times New Roman"/>
          <w:sz w:val="18"/>
        </w:rPr>
        <w:t>[2] A. Gatt ve E. Reiter, "SimpleNLG: A Realisation Engine for Practical Applications," Proceedings of the 12th European Workshop on Natural Language Generation, s. 90-93, 2009.</w:t>
      </w:r>
    </w:p>
    <w:p>
      <w:r>
        <w:rPr>
          <w:rFonts w:ascii="Times New Roman" w:hAnsi="Times New Roman"/>
          <w:sz w:val="18"/>
        </w:rPr>
        <w:t>[3] S. Brugman, "pandas-profiling: Exploratory Data Analysis for Python," Journal of Open Source Software, cilt 4, no. 42, 2019.</w:t>
      </w:r>
    </w:p>
    <w:p>
      <w:r>
        <w:rPr>
          <w:rFonts w:ascii="Times New Roman" w:hAnsi="Times New Roman"/>
          <w:sz w:val="18"/>
        </w:rPr>
        <w:t>[4] F. Faria, "Sweetviz: Visualize and Compare Datasets," GitHub Repository, 2020. [Cevrimici]. Erisim: https://github.com/fbdesignpro/sweetviz</w:t>
      </w:r>
    </w:p>
    <w:p>
      <w:r>
        <w:rPr>
          <w:rFonts w:ascii="Times New Roman" w:hAnsi="Times New Roman"/>
          <w:sz w:val="18"/>
        </w:rPr>
        <w:t>[5] T. Brown vd., "Language Models are Few-Shot Learners," Advances in Neural Information Processing Systems, cilt 33, s. 1877-1901, 2020.</w:t>
      </w:r>
    </w:p>
    <w:p>
      <w:r>
        <w:rPr>
          <w:rFonts w:ascii="Times New Roman" w:hAnsi="Times New Roman"/>
          <w:sz w:val="18"/>
        </w:rPr>
        <w:t>[6] n8n GmbH, "n8n - Workflow Automation Tool," 2024. [Cevrimici]. Erisim: https://n8n.io</w:t>
      </w:r>
    </w:p>
    <w:p>
      <w:r>
        <w:rPr>
          <w:rFonts w:ascii="Times New Roman" w:hAnsi="Times New Roman"/>
          <w:sz w:val="18"/>
        </w:rPr>
        <w:t>[7] S. Tiun, A. Ramesh ve S. Mahesan, "Automatic Report Generation from Data: A Survey," IEEE Access, cilt 9, s. 127456-127472, 2021.</w:t>
      </w:r>
    </w:p>
    <w:p>
      <w:r>
        <w:rPr>
          <w:rFonts w:ascii="Times New Roman" w:hAnsi="Times New Roman"/>
          <w:sz w:val="18"/>
        </w:rPr>
        <w:t>[8] F. T. Liu, K. M. Ting ve Z. H. Zhou, "Isolation Forest," IEEE International Conference on Data Mining, s. 413-422, 2008.</w:t>
      </w:r>
    </w:p>
    <w:p>
      <w:r>
        <w:rPr>
          <w:rFonts w:ascii="Times New Roman" w:hAnsi="Times New Roman"/>
          <w:sz w:val="18"/>
        </w:rPr>
        <w:t>[9] W. McKinney, "Data Structures for Statistical Computing in Python," Proceedings of the 9th Python in Science Conference, s. 56-61, 2010.</w:t>
      </w:r>
    </w:p>
    <w:p>
      <w:r>
        <w:rPr>
          <w:rFonts w:ascii="Times New Roman" w:hAnsi="Times New Roman"/>
          <w:sz w:val="18"/>
        </w:rPr>
        <w:t>[10] S. Ramirez, "FastAPI: Modern, Fast Web Framework for Building APIs," 2019. [Cevrimici]. Erisim: https://fastapi.tiangolo.com</w:t>
      </w:r>
    </w:p>
    <w:p>
      <w:r>
        <w:rPr>
          <w:rFonts w:ascii="Times New Roman" w:hAnsi="Times New Roman"/>
          <w:sz w:val="18"/>
        </w:rPr>
        <w:t>[11] J. D. Hunter, "Matplotlib: A 2D Graphics Environment," Computing in Science &amp; Engineering, cilt 9, no. 3, s. 90-95, 2007.</w:t>
      </w:r>
    </w:p>
    <w:p>
      <w:r>
        <w:rPr>
          <w:rFonts w:ascii="Times New Roman" w:hAnsi="Times New Roman"/>
          <w:sz w:val="18"/>
        </w:rPr>
        <w:t>[12] M. Waskom, "seaborn: Statistical Data Visualization," Journal of Open Source Software, cilt 6, no. 60, s. 3021, 2021.</w:t>
      </w:r>
    </w:p>
    <w:sectPr w:rsidR="00FC693F" w:rsidRPr="0006063C" w:rsidSect="00034616">
      <w:pgSz w:w="11906" w:h="16838"/>
      <w:pgMar w:top="1134" w:right="1134" w:bottom="1134" w:left="1134"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