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8E656" w14:textId="77777777" w:rsidR="000338C9" w:rsidRDefault="008D6AB7">
      <w:pPr>
        <w:rPr>
          <w:rtl/>
        </w:rPr>
      </w:pPr>
      <w:r>
        <w:rPr>
          <w:rFonts w:hint="cs"/>
          <w:rtl/>
        </w:rPr>
        <w:t xml:space="preserve">מה ההבדל בין </w:t>
      </w:r>
      <w:r>
        <w:rPr>
          <w:rFonts w:hint="cs"/>
        </w:rPr>
        <w:t>CASE WHEN</w:t>
      </w:r>
      <w:r>
        <w:rPr>
          <w:rFonts w:hint="cs"/>
          <w:rtl/>
        </w:rPr>
        <w:t xml:space="preserve"> ל-</w:t>
      </w:r>
      <w:r>
        <w:rPr>
          <w:rFonts w:hint="cs"/>
        </w:rPr>
        <w:t>IF</w:t>
      </w:r>
      <w:r>
        <w:rPr>
          <w:rFonts w:hint="cs"/>
          <w:rtl/>
        </w:rPr>
        <w:t>?</w:t>
      </w:r>
    </w:p>
    <w:p w14:paraId="52C930B5" w14:textId="77777777" w:rsidR="008D6AB7" w:rsidRDefault="008D6AB7">
      <w:pPr>
        <w:rPr>
          <w:rtl/>
        </w:rPr>
      </w:pPr>
      <w:r>
        <w:rPr>
          <w:rFonts w:hint="cs"/>
        </w:rPr>
        <w:t>IF</w:t>
      </w:r>
      <w:r>
        <w:rPr>
          <w:rFonts w:hint="cs"/>
          <w:rtl/>
        </w:rPr>
        <w:t xml:space="preserve"> לא יעבוד מחוץ לפונקציה או פרוצדורה, למשל ב-</w:t>
      </w:r>
      <w:proofErr w:type="gramStart"/>
      <w:r>
        <w:rPr>
          <w:rFonts w:hint="cs"/>
        </w:rPr>
        <w:t>S</w:t>
      </w:r>
      <w:r>
        <w:t xml:space="preserve">ELECT </w:t>
      </w:r>
      <w:r>
        <w:rPr>
          <w:rFonts w:hint="cs"/>
          <w:rtl/>
        </w:rPr>
        <w:t xml:space="preserve"> רגיל</w:t>
      </w:r>
      <w:proofErr w:type="gramEnd"/>
      <w:r>
        <w:rPr>
          <w:rFonts w:hint="cs"/>
          <w:rtl/>
        </w:rPr>
        <w:t xml:space="preserve"> </w:t>
      </w:r>
      <w:r>
        <w:rPr>
          <w:rFonts w:hint="cs"/>
        </w:rPr>
        <w:t>IF</w:t>
      </w:r>
      <w:r>
        <w:rPr>
          <w:rFonts w:hint="cs"/>
          <w:rtl/>
        </w:rPr>
        <w:t xml:space="preserve"> לא יעבוד.</w:t>
      </w:r>
    </w:p>
    <w:p w14:paraId="0B5E63D4" w14:textId="77777777" w:rsidR="008D6AB7" w:rsidRDefault="008D6AB7">
      <w:pPr>
        <w:rPr>
          <w:rtl/>
        </w:rPr>
      </w:pPr>
      <w:r>
        <w:rPr>
          <w:rFonts w:hint="cs"/>
          <w:rtl/>
        </w:rPr>
        <w:t xml:space="preserve">ההבדל בין </w:t>
      </w:r>
      <w:r>
        <w:rPr>
          <w:rFonts w:hint="cs"/>
        </w:rPr>
        <w:t>IF</w:t>
      </w:r>
      <w:r>
        <w:rPr>
          <w:rFonts w:hint="cs"/>
          <w:rtl/>
        </w:rPr>
        <w:t xml:space="preserve"> ל-</w:t>
      </w:r>
      <w:r>
        <w:rPr>
          <w:rFonts w:hint="cs"/>
        </w:rPr>
        <w:t>ELSEIF</w:t>
      </w:r>
      <w:r>
        <w:rPr>
          <w:rFonts w:hint="cs"/>
          <w:rtl/>
        </w:rPr>
        <w:t xml:space="preserve"> הוא בשימוש של </w:t>
      </w:r>
      <w:r>
        <w:rPr>
          <w:rFonts w:hint="cs"/>
        </w:rPr>
        <w:t>IF</w:t>
      </w:r>
      <w:r>
        <w:rPr>
          <w:rFonts w:hint="cs"/>
          <w:rtl/>
        </w:rPr>
        <w:t xml:space="preserve"> כל פעם יש שאלה </w:t>
      </w:r>
      <w:proofErr w:type="spellStart"/>
      <w:r>
        <w:rPr>
          <w:rFonts w:hint="cs"/>
          <w:rtl/>
        </w:rPr>
        <w:t>חדשה..לעומת</w:t>
      </w:r>
      <w:proofErr w:type="spellEnd"/>
      <w:r>
        <w:rPr>
          <w:rFonts w:hint="cs"/>
          <w:rtl/>
        </w:rPr>
        <w:t xml:space="preserve"> זאת ב-</w:t>
      </w:r>
      <w:r>
        <w:rPr>
          <w:rFonts w:hint="cs"/>
        </w:rPr>
        <w:t>ELSEIF</w:t>
      </w:r>
      <w:r>
        <w:rPr>
          <w:rFonts w:hint="cs"/>
          <w:rtl/>
        </w:rPr>
        <w:t xml:space="preserve"> קיימת רק שאלה אחת, כאשר במידה ו</w:t>
      </w:r>
      <w:r w:rsidR="00E0754C">
        <w:rPr>
          <w:rFonts w:hint="cs"/>
          <w:rtl/>
        </w:rPr>
        <w:t>תנאי אחד לא מתקיים, ב-</w:t>
      </w:r>
      <w:r w:rsidR="00E0754C">
        <w:rPr>
          <w:rFonts w:hint="cs"/>
        </w:rPr>
        <w:t>ELSEIF</w:t>
      </w:r>
      <w:r w:rsidR="00E0754C">
        <w:rPr>
          <w:rFonts w:hint="cs"/>
          <w:rtl/>
        </w:rPr>
        <w:t xml:space="preserve"> עוברים לתנאי הבא.</w:t>
      </w:r>
    </w:p>
    <w:p w14:paraId="3F2867D9" w14:textId="6FB5B56A" w:rsidR="00E0754C" w:rsidRDefault="00E0754C">
      <w:pPr>
        <w:rPr>
          <w:rtl/>
        </w:rPr>
      </w:pPr>
    </w:p>
    <w:p w14:paraId="28FD8AE9" w14:textId="689F2D4A" w:rsidR="007845DD" w:rsidRDefault="007845DD">
      <w:pPr>
        <w:rPr>
          <w:rtl/>
        </w:rPr>
      </w:pPr>
      <w:r>
        <w:rPr>
          <w:rFonts w:hint="cs"/>
        </w:rPr>
        <w:t>CTE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שימוש טוב</w:t>
      </w:r>
      <w:r w:rsidR="002C1B72">
        <w:rPr>
          <w:rFonts w:hint="cs"/>
          <w:rtl/>
        </w:rPr>
        <w:t xml:space="preserve"> יותר</w:t>
      </w:r>
      <w:r>
        <w:rPr>
          <w:rFonts w:hint="cs"/>
          <w:rtl/>
        </w:rPr>
        <w:t xml:space="preserve"> לצורך קריאות של קוד</w:t>
      </w:r>
      <w:r w:rsidR="002C1B72">
        <w:rPr>
          <w:rFonts w:hint="cs"/>
          <w:rtl/>
        </w:rPr>
        <w:t>.</w:t>
      </w:r>
    </w:p>
    <w:p w14:paraId="3D994B98" w14:textId="4BC40D7C" w:rsidR="002C1B72" w:rsidRDefault="00B22877">
      <w:pPr>
        <w:rPr>
          <w:rtl/>
        </w:rPr>
      </w:pPr>
      <w:r>
        <w:rPr>
          <w:rFonts w:hint="cs"/>
          <w:rtl/>
        </w:rPr>
        <w:t>בנוסף שימוש ב-</w:t>
      </w:r>
      <w:r>
        <w:rPr>
          <w:rFonts w:hint="cs"/>
        </w:rPr>
        <w:t>CTE</w:t>
      </w:r>
      <w:r>
        <w:rPr>
          <w:rFonts w:hint="cs"/>
          <w:rtl/>
        </w:rPr>
        <w:t xml:space="preserve"> </w:t>
      </w:r>
      <w:r w:rsidR="008D4375">
        <w:rPr>
          <w:rFonts w:hint="cs"/>
          <w:rtl/>
        </w:rPr>
        <w:t>עדיף יותר מטבלה זמנית בשביל זמני ריצה טובים יותר.</w:t>
      </w:r>
    </w:p>
    <w:p w14:paraId="3B4633BA" w14:textId="77777777" w:rsidR="008D4375" w:rsidRDefault="008D4375">
      <w:pPr>
        <w:rPr>
          <w:rFonts w:hint="cs"/>
          <w:rtl/>
        </w:rPr>
      </w:pPr>
      <w:bookmarkStart w:id="0" w:name="_GoBack"/>
      <w:bookmarkEnd w:id="0"/>
    </w:p>
    <w:sectPr w:rsidR="008D4375" w:rsidSect="008868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B7"/>
    <w:rsid w:val="00007BD7"/>
    <w:rsid w:val="00025CB1"/>
    <w:rsid w:val="00030651"/>
    <w:rsid w:val="00032712"/>
    <w:rsid w:val="000338C9"/>
    <w:rsid w:val="00036CD7"/>
    <w:rsid w:val="000372D0"/>
    <w:rsid w:val="00044720"/>
    <w:rsid w:val="00065116"/>
    <w:rsid w:val="000657DB"/>
    <w:rsid w:val="000714D2"/>
    <w:rsid w:val="00074F52"/>
    <w:rsid w:val="000915E0"/>
    <w:rsid w:val="0009338F"/>
    <w:rsid w:val="000A2609"/>
    <w:rsid w:val="000B1F12"/>
    <w:rsid w:val="000B259A"/>
    <w:rsid w:val="000B551B"/>
    <w:rsid w:val="000D51BD"/>
    <w:rsid w:val="000D6710"/>
    <w:rsid w:val="00116420"/>
    <w:rsid w:val="00122970"/>
    <w:rsid w:val="00123A95"/>
    <w:rsid w:val="00124CF2"/>
    <w:rsid w:val="00130F1B"/>
    <w:rsid w:val="00142056"/>
    <w:rsid w:val="001448E1"/>
    <w:rsid w:val="00145A71"/>
    <w:rsid w:val="00151EF2"/>
    <w:rsid w:val="00152ADC"/>
    <w:rsid w:val="001654BF"/>
    <w:rsid w:val="00183CA5"/>
    <w:rsid w:val="001900A2"/>
    <w:rsid w:val="001B5948"/>
    <w:rsid w:val="001B615C"/>
    <w:rsid w:val="001C3BF6"/>
    <w:rsid w:val="001C3E74"/>
    <w:rsid w:val="001D3FF6"/>
    <w:rsid w:val="001D5ED5"/>
    <w:rsid w:val="001F3213"/>
    <w:rsid w:val="001F5C88"/>
    <w:rsid w:val="00201229"/>
    <w:rsid w:val="00202772"/>
    <w:rsid w:val="0020637E"/>
    <w:rsid w:val="002222C9"/>
    <w:rsid w:val="0025711D"/>
    <w:rsid w:val="00265B86"/>
    <w:rsid w:val="00284453"/>
    <w:rsid w:val="00291A64"/>
    <w:rsid w:val="002979E8"/>
    <w:rsid w:val="002B02E0"/>
    <w:rsid w:val="002B0BB9"/>
    <w:rsid w:val="002C1B72"/>
    <w:rsid w:val="002C1F70"/>
    <w:rsid w:val="002C256B"/>
    <w:rsid w:val="002C37C8"/>
    <w:rsid w:val="002D2C00"/>
    <w:rsid w:val="002D4875"/>
    <w:rsid w:val="002E332E"/>
    <w:rsid w:val="002F29C1"/>
    <w:rsid w:val="002F3645"/>
    <w:rsid w:val="002F38FF"/>
    <w:rsid w:val="003071BC"/>
    <w:rsid w:val="003142E7"/>
    <w:rsid w:val="00315518"/>
    <w:rsid w:val="00315796"/>
    <w:rsid w:val="00326E6C"/>
    <w:rsid w:val="00344483"/>
    <w:rsid w:val="003533C7"/>
    <w:rsid w:val="00354329"/>
    <w:rsid w:val="003639BD"/>
    <w:rsid w:val="00366580"/>
    <w:rsid w:val="003945D1"/>
    <w:rsid w:val="0039681E"/>
    <w:rsid w:val="003A52D8"/>
    <w:rsid w:val="003B4C08"/>
    <w:rsid w:val="003E047F"/>
    <w:rsid w:val="003E6C3A"/>
    <w:rsid w:val="0040174E"/>
    <w:rsid w:val="00403872"/>
    <w:rsid w:val="0042296B"/>
    <w:rsid w:val="004434B8"/>
    <w:rsid w:val="004454A6"/>
    <w:rsid w:val="00463AB7"/>
    <w:rsid w:val="00474315"/>
    <w:rsid w:val="00482104"/>
    <w:rsid w:val="004842F3"/>
    <w:rsid w:val="00490D74"/>
    <w:rsid w:val="004A5CC3"/>
    <w:rsid w:val="004B0B0E"/>
    <w:rsid w:val="004B3195"/>
    <w:rsid w:val="004C1B98"/>
    <w:rsid w:val="004F00A5"/>
    <w:rsid w:val="004F1198"/>
    <w:rsid w:val="00520AB7"/>
    <w:rsid w:val="0052339D"/>
    <w:rsid w:val="00533169"/>
    <w:rsid w:val="005331B9"/>
    <w:rsid w:val="00540C43"/>
    <w:rsid w:val="00542B05"/>
    <w:rsid w:val="00545B71"/>
    <w:rsid w:val="005518AB"/>
    <w:rsid w:val="0055725B"/>
    <w:rsid w:val="005625A5"/>
    <w:rsid w:val="00563FC3"/>
    <w:rsid w:val="0056409C"/>
    <w:rsid w:val="00564B8B"/>
    <w:rsid w:val="00566614"/>
    <w:rsid w:val="0057377B"/>
    <w:rsid w:val="00581C64"/>
    <w:rsid w:val="00593BCD"/>
    <w:rsid w:val="0059438C"/>
    <w:rsid w:val="00597480"/>
    <w:rsid w:val="005A0EC6"/>
    <w:rsid w:val="005A16DB"/>
    <w:rsid w:val="005A57DE"/>
    <w:rsid w:val="005B139F"/>
    <w:rsid w:val="005D3AC2"/>
    <w:rsid w:val="00605FB7"/>
    <w:rsid w:val="00623059"/>
    <w:rsid w:val="006240AD"/>
    <w:rsid w:val="0062560D"/>
    <w:rsid w:val="006309B1"/>
    <w:rsid w:val="006334B0"/>
    <w:rsid w:val="00646BFC"/>
    <w:rsid w:val="006506A7"/>
    <w:rsid w:val="006574B2"/>
    <w:rsid w:val="00657B27"/>
    <w:rsid w:val="006636A3"/>
    <w:rsid w:val="006660A0"/>
    <w:rsid w:val="00667B27"/>
    <w:rsid w:val="0067636D"/>
    <w:rsid w:val="00677368"/>
    <w:rsid w:val="00686E27"/>
    <w:rsid w:val="00692A18"/>
    <w:rsid w:val="00692DDC"/>
    <w:rsid w:val="006A78DE"/>
    <w:rsid w:val="006C5CF3"/>
    <w:rsid w:val="006D1FB5"/>
    <w:rsid w:val="006D2924"/>
    <w:rsid w:val="006D52EE"/>
    <w:rsid w:val="006E59DA"/>
    <w:rsid w:val="006F5AD7"/>
    <w:rsid w:val="00700783"/>
    <w:rsid w:val="007054B8"/>
    <w:rsid w:val="00713DD6"/>
    <w:rsid w:val="00714CB9"/>
    <w:rsid w:val="00736970"/>
    <w:rsid w:val="007429E8"/>
    <w:rsid w:val="00761113"/>
    <w:rsid w:val="00762DA3"/>
    <w:rsid w:val="007637A7"/>
    <w:rsid w:val="007845DD"/>
    <w:rsid w:val="00785A70"/>
    <w:rsid w:val="007900DD"/>
    <w:rsid w:val="0079036A"/>
    <w:rsid w:val="007A1D71"/>
    <w:rsid w:val="007B1FD1"/>
    <w:rsid w:val="007B5C30"/>
    <w:rsid w:val="007C409A"/>
    <w:rsid w:val="007D61B6"/>
    <w:rsid w:val="007D75DC"/>
    <w:rsid w:val="007E3BC1"/>
    <w:rsid w:val="007E630B"/>
    <w:rsid w:val="007E6BFA"/>
    <w:rsid w:val="007E7DDC"/>
    <w:rsid w:val="00806891"/>
    <w:rsid w:val="00807AB2"/>
    <w:rsid w:val="00815F5C"/>
    <w:rsid w:val="00822AD0"/>
    <w:rsid w:val="00825DCE"/>
    <w:rsid w:val="0083197D"/>
    <w:rsid w:val="008357EF"/>
    <w:rsid w:val="00836459"/>
    <w:rsid w:val="00846F40"/>
    <w:rsid w:val="00850314"/>
    <w:rsid w:val="00855117"/>
    <w:rsid w:val="008553A9"/>
    <w:rsid w:val="00857E3B"/>
    <w:rsid w:val="00861AB7"/>
    <w:rsid w:val="0086305A"/>
    <w:rsid w:val="008753DD"/>
    <w:rsid w:val="00876896"/>
    <w:rsid w:val="00885C38"/>
    <w:rsid w:val="008868C0"/>
    <w:rsid w:val="008B129D"/>
    <w:rsid w:val="008B17DA"/>
    <w:rsid w:val="008D0C41"/>
    <w:rsid w:val="008D1F1F"/>
    <w:rsid w:val="008D4375"/>
    <w:rsid w:val="008D6AB7"/>
    <w:rsid w:val="008E17E8"/>
    <w:rsid w:val="008E5D24"/>
    <w:rsid w:val="008E66B5"/>
    <w:rsid w:val="008F11EE"/>
    <w:rsid w:val="008F6DE8"/>
    <w:rsid w:val="0090083D"/>
    <w:rsid w:val="00914682"/>
    <w:rsid w:val="00916751"/>
    <w:rsid w:val="00943F7E"/>
    <w:rsid w:val="00955FDA"/>
    <w:rsid w:val="009633F4"/>
    <w:rsid w:val="00974046"/>
    <w:rsid w:val="009817D4"/>
    <w:rsid w:val="00981E64"/>
    <w:rsid w:val="009829C0"/>
    <w:rsid w:val="00986BFB"/>
    <w:rsid w:val="009A7AC0"/>
    <w:rsid w:val="009B5867"/>
    <w:rsid w:val="009B76A5"/>
    <w:rsid w:val="009C17EA"/>
    <w:rsid w:val="009E6B2B"/>
    <w:rsid w:val="009F0BDE"/>
    <w:rsid w:val="009F2CE9"/>
    <w:rsid w:val="009F53E2"/>
    <w:rsid w:val="00A02007"/>
    <w:rsid w:val="00A1257F"/>
    <w:rsid w:val="00A129D1"/>
    <w:rsid w:val="00A15BF1"/>
    <w:rsid w:val="00A22B88"/>
    <w:rsid w:val="00A33EEC"/>
    <w:rsid w:val="00A7053B"/>
    <w:rsid w:val="00A75804"/>
    <w:rsid w:val="00A75CAF"/>
    <w:rsid w:val="00A80FC8"/>
    <w:rsid w:val="00A8299D"/>
    <w:rsid w:val="00A860E1"/>
    <w:rsid w:val="00A912BA"/>
    <w:rsid w:val="00A94496"/>
    <w:rsid w:val="00AA5F3A"/>
    <w:rsid w:val="00AB3D85"/>
    <w:rsid w:val="00AB3E88"/>
    <w:rsid w:val="00AC35A4"/>
    <w:rsid w:val="00AD090C"/>
    <w:rsid w:val="00AE15F5"/>
    <w:rsid w:val="00AE6147"/>
    <w:rsid w:val="00AF52E6"/>
    <w:rsid w:val="00B00F7A"/>
    <w:rsid w:val="00B22877"/>
    <w:rsid w:val="00B22AFC"/>
    <w:rsid w:val="00B23527"/>
    <w:rsid w:val="00B30925"/>
    <w:rsid w:val="00B468E0"/>
    <w:rsid w:val="00B60613"/>
    <w:rsid w:val="00B76811"/>
    <w:rsid w:val="00BA2FF2"/>
    <w:rsid w:val="00BA621B"/>
    <w:rsid w:val="00BD04AB"/>
    <w:rsid w:val="00BD0A1D"/>
    <w:rsid w:val="00BE1FCB"/>
    <w:rsid w:val="00BE37E6"/>
    <w:rsid w:val="00BF0A08"/>
    <w:rsid w:val="00BF702A"/>
    <w:rsid w:val="00C010EA"/>
    <w:rsid w:val="00C077E8"/>
    <w:rsid w:val="00C108B0"/>
    <w:rsid w:val="00C12343"/>
    <w:rsid w:val="00C15CEF"/>
    <w:rsid w:val="00C528C1"/>
    <w:rsid w:val="00C7001E"/>
    <w:rsid w:val="00C90AA5"/>
    <w:rsid w:val="00CA005F"/>
    <w:rsid w:val="00CC515F"/>
    <w:rsid w:val="00CD0445"/>
    <w:rsid w:val="00CD510D"/>
    <w:rsid w:val="00CD5FFD"/>
    <w:rsid w:val="00CF256E"/>
    <w:rsid w:val="00CF31ED"/>
    <w:rsid w:val="00D0100C"/>
    <w:rsid w:val="00D116D3"/>
    <w:rsid w:val="00D175F7"/>
    <w:rsid w:val="00D2214A"/>
    <w:rsid w:val="00D24949"/>
    <w:rsid w:val="00D32297"/>
    <w:rsid w:val="00D4273B"/>
    <w:rsid w:val="00D47210"/>
    <w:rsid w:val="00D500EF"/>
    <w:rsid w:val="00D54F4F"/>
    <w:rsid w:val="00D57A3C"/>
    <w:rsid w:val="00D801C7"/>
    <w:rsid w:val="00D812A0"/>
    <w:rsid w:val="00D82C31"/>
    <w:rsid w:val="00D90412"/>
    <w:rsid w:val="00D94B6D"/>
    <w:rsid w:val="00D972A1"/>
    <w:rsid w:val="00DA2C86"/>
    <w:rsid w:val="00DA4136"/>
    <w:rsid w:val="00DC44BA"/>
    <w:rsid w:val="00DC71E1"/>
    <w:rsid w:val="00DE6736"/>
    <w:rsid w:val="00DE70A4"/>
    <w:rsid w:val="00E0754C"/>
    <w:rsid w:val="00E07C1F"/>
    <w:rsid w:val="00E07E30"/>
    <w:rsid w:val="00E128E1"/>
    <w:rsid w:val="00E139E6"/>
    <w:rsid w:val="00E160B2"/>
    <w:rsid w:val="00E16887"/>
    <w:rsid w:val="00E236F3"/>
    <w:rsid w:val="00E27497"/>
    <w:rsid w:val="00E452BA"/>
    <w:rsid w:val="00E46373"/>
    <w:rsid w:val="00E46654"/>
    <w:rsid w:val="00E477E2"/>
    <w:rsid w:val="00E72F6D"/>
    <w:rsid w:val="00E774F9"/>
    <w:rsid w:val="00E808B4"/>
    <w:rsid w:val="00E80986"/>
    <w:rsid w:val="00E838D5"/>
    <w:rsid w:val="00E91AA8"/>
    <w:rsid w:val="00E976F3"/>
    <w:rsid w:val="00EA7CB0"/>
    <w:rsid w:val="00EB1A96"/>
    <w:rsid w:val="00EB63E5"/>
    <w:rsid w:val="00EB6BD2"/>
    <w:rsid w:val="00F0138C"/>
    <w:rsid w:val="00F11DD3"/>
    <w:rsid w:val="00F24074"/>
    <w:rsid w:val="00F27448"/>
    <w:rsid w:val="00F27B32"/>
    <w:rsid w:val="00F321B9"/>
    <w:rsid w:val="00F32DEB"/>
    <w:rsid w:val="00F37519"/>
    <w:rsid w:val="00F529A6"/>
    <w:rsid w:val="00F72BAB"/>
    <w:rsid w:val="00F86644"/>
    <w:rsid w:val="00FB43BC"/>
    <w:rsid w:val="00FB72E4"/>
    <w:rsid w:val="00FC044F"/>
    <w:rsid w:val="00FC1E22"/>
    <w:rsid w:val="00FC4977"/>
    <w:rsid w:val="00FD0F55"/>
    <w:rsid w:val="00FE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8F93"/>
  <w15:chartTrackingRefBased/>
  <w15:docId w15:val="{5E320662-7340-46E9-918B-8173ED6D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CE81D0E9067B4C9491F29EF2260D9A" ma:contentTypeVersion="13" ma:contentTypeDescription="Create a new document." ma:contentTypeScope="" ma:versionID="14bb3e426677d379879ea6e892426e8a">
  <xsd:schema xmlns:xsd="http://www.w3.org/2001/XMLSchema" xmlns:xs="http://www.w3.org/2001/XMLSchema" xmlns:p="http://schemas.microsoft.com/office/2006/metadata/properties" xmlns:ns3="6dff4707-7bf8-4102-b125-42e04ae9fdfc" xmlns:ns4="1ee2afc6-efc0-4dcc-be09-aabefb754106" targetNamespace="http://schemas.microsoft.com/office/2006/metadata/properties" ma:root="true" ma:fieldsID="df23db4477922b394aba146bde1ff9fb" ns3:_="" ns4:_="">
    <xsd:import namespace="6dff4707-7bf8-4102-b125-42e04ae9fdfc"/>
    <xsd:import namespace="1ee2afc6-efc0-4dcc-be09-aabefb7541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f4707-7bf8-4102-b125-42e04ae9fd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2afc6-efc0-4dcc-be09-aabefb754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09FE6E-EA4C-427A-B992-0BE6B2470B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ff4707-7bf8-4102-b125-42e04ae9fdfc"/>
    <ds:schemaRef ds:uri="1ee2afc6-efc0-4dcc-be09-aabefb754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6AF707-C96B-492A-AD6B-5D6C681AB7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82908E-0F95-4D04-BB92-000FCBE595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Gibly</dc:creator>
  <cp:keywords/>
  <dc:description/>
  <cp:lastModifiedBy>Ariel Gibly</cp:lastModifiedBy>
  <cp:revision>5</cp:revision>
  <dcterms:created xsi:type="dcterms:W3CDTF">2021-05-04T07:13:00Z</dcterms:created>
  <dcterms:modified xsi:type="dcterms:W3CDTF">2021-05-04T07:29:00Z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0x010100A2CE81D0E9067B4C9491F29EF2260D9A</vt:lpwstr>
  </property>
</Properties>
</file>