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624" w:rsidRDefault="00647E83" w:rsidP="00647E83">
      <w:pPr>
        <w:jc w:val="center"/>
        <w:rPr>
          <w:rFonts w:hint="cs"/>
          <w:b/>
          <w:bCs/>
          <w:sz w:val="40"/>
          <w:szCs w:val="40"/>
          <w:u w:val="single"/>
          <w:rtl/>
        </w:rPr>
      </w:pPr>
      <w:r w:rsidRPr="00647E83">
        <w:rPr>
          <w:b/>
          <w:bCs/>
          <w:sz w:val="40"/>
          <w:szCs w:val="40"/>
          <w:u w:val="single"/>
        </w:rPr>
        <w:t>Boot.asm</w:t>
      </w:r>
    </w:p>
    <w:p w:rsidR="00647E83" w:rsidRPr="00647E83" w:rsidRDefault="00647E83" w:rsidP="00647E83">
      <w:pPr>
        <w:jc w:val="center"/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sz w:val="32"/>
          <w:szCs w:val="32"/>
          <w:rtl/>
        </w:rPr>
        <w:t>נעבור על השורות שנוספו</w:t>
      </w:r>
    </w:p>
    <w:p w:rsidR="00647E83" w:rsidRPr="00647E83" w:rsidRDefault="00647E83" w:rsidP="00647E83">
      <w:pPr>
        <w:jc w:val="both"/>
        <w:rPr>
          <w:rFonts w:asciiTheme="minorBidi" w:hAnsiTheme="minorBidi"/>
          <w:rtl/>
        </w:rPr>
      </w:pPr>
      <w:r w:rsidRPr="00647E83">
        <w:rPr>
          <w:rFonts w:asciiTheme="minorBidi" w:hAnsiTheme="minorBidi"/>
          <w:rtl/>
        </w:rPr>
        <w:t>השורה הראשונה</w:t>
      </w:r>
      <w:r w:rsidRPr="00647E83">
        <w:rPr>
          <w:rFonts w:asciiTheme="minorBidi" w:hAnsiTheme="minorBidi"/>
        </w:rPr>
        <w:t>:</w:t>
      </w:r>
    </w:p>
    <w:p w:rsidR="00647E83" w:rsidRPr="00647E83" w:rsidRDefault="00647E83" w:rsidP="00647E83">
      <w:pPr>
        <w:jc w:val="both"/>
        <w:rPr>
          <w:rFonts w:asciiTheme="minorBidi" w:hAnsiTheme="minorBidi"/>
          <w:rtl/>
        </w:rPr>
      </w:pPr>
      <w:r w:rsidRPr="00647E83">
        <w:rPr>
          <w:rFonts w:asciiTheme="minorBidi" w:hAnsiTheme="minorBidi"/>
          <w:noProof/>
        </w:rPr>
        <w:drawing>
          <wp:inline distT="0" distB="0" distL="0" distR="0">
            <wp:extent cx="4749800" cy="304800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389" t="44987" r="31072" b="50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 w:rsidRPr="00647E83">
        <w:rPr>
          <w:rFonts w:asciiTheme="minorBidi" w:hAnsiTheme="minorBidi"/>
          <w:rtl/>
        </w:rPr>
        <w:t>בשורה זו אנו יוצרים אזור בזיכרון שיכיל את</w:t>
      </w:r>
      <w:r w:rsidRPr="00647E83">
        <w:rPr>
          <w:rFonts w:asciiTheme="minorBidi" w:hAnsiTheme="minorBidi"/>
          <w:rtl/>
        </w:rPr>
        <w:t xml:space="preserve"> </w:t>
      </w:r>
      <w:r w:rsidRPr="00647E83">
        <w:rPr>
          <w:rFonts w:asciiTheme="minorBidi" w:hAnsiTheme="minorBidi"/>
          <w:rtl/>
        </w:rPr>
        <w:t>המחרוזת "!</w:t>
      </w:r>
      <w:r w:rsidRPr="00647E83">
        <w:rPr>
          <w:rFonts w:asciiTheme="minorBidi" w:hAnsiTheme="minorBidi"/>
        </w:rPr>
        <w:t>World Hello</w:t>
      </w:r>
      <w:r w:rsidRPr="00647E83">
        <w:rPr>
          <w:rFonts w:asciiTheme="minorBidi" w:hAnsiTheme="minorBidi"/>
          <w:rtl/>
        </w:rPr>
        <w:t>"</w:t>
      </w:r>
      <w:r>
        <w:rPr>
          <w:rFonts w:asciiTheme="minorBidi" w:hAnsiTheme="minorBidi" w:hint="cs"/>
          <w:rtl/>
        </w:rPr>
        <w:t xml:space="preserve"> </w:t>
      </w:r>
      <w:r w:rsidRPr="00647E83">
        <w:rPr>
          <w:rFonts w:asciiTheme="minorBidi" w:hAnsiTheme="minorBidi"/>
          <w:rtl/>
        </w:rPr>
        <w:t xml:space="preserve">ונוכל לפנות אליו בשם </w:t>
      </w:r>
      <w:proofErr w:type="spellStart"/>
      <w:r w:rsidRPr="00647E83">
        <w:rPr>
          <w:rFonts w:asciiTheme="minorBidi" w:hAnsiTheme="minorBidi"/>
        </w:rPr>
        <w:t>msg</w:t>
      </w:r>
      <w:proofErr w:type="spellEnd"/>
      <w:r w:rsidRPr="00647E83">
        <w:rPr>
          <w:rFonts w:asciiTheme="minorBidi" w:hAnsiTheme="minorBidi"/>
          <w:rtl/>
        </w:rPr>
        <w:t xml:space="preserve"> .את המחרוזת אנו נסיים בבית שיכיל את הערך 0 .</w:t>
      </w:r>
      <w:r w:rsidRPr="00647E83">
        <w:rPr>
          <w:rFonts w:asciiTheme="minorBidi" w:hAnsiTheme="minorBidi"/>
          <w:rtl/>
        </w:rPr>
        <w:t xml:space="preserve"> </w:t>
      </w:r>
      <w:r w:rsidRPr="00647E83">
        <w:rPr>
          <w:rFonts w:asciiTheme="minorBidi" w:hAnsiTheme="minorBidi"/>
          <w:rtl/>
        </w:rPr>
        <w:t xml:space="preserve">סוג המחרוזות שמסתיימות בבית הזה נקרא </w:t>
      </w:r>
      <w:r w:rsidRPr="00647E83">
        <w:rPr>
          <w:rFonts w:asciiTheme="minorBidi" w:hAnsiTheme="minorBidi"/>
        </w:rPr>
        <w:t>Strings Terminated Null</w:t>
      </w:r>
      <w:r w:rsidRPr="00647E83">
        <w:rPr>
          <w:rFonts w:asciiTheme="minorBidi" w:hAnsiTheme="minorBidi"/>
          <w:rtl/>
        </w:rPr>
        <w:t xml:space="preserve"> .הסיבה לסיום המחרוזות ב-</w:t>
      </w:r>
      <w:r w:rsidRPr="00647E83">
        <w:rPr>
          <w:rFonts w:asciiTheme="minorBidi" w:hAnsiTheme="minorBidi"/>
        </w:rPr>
        <w:t>Null</w:t>
      </w:r>
      <w:r w:rsidRPr="00647E83">
        <w:rPr>
          <w:rFonts w:asciiTheme="minorBidi" w:hAnsiTheme="minorBidi"/>
        </w:rPr>
        <w:t xml:space="preserve"> </w:t>
      </w:r>
      <w:r w:rsidRPr="00647E83">
        <w:rPr>
          <w:rFonts w:asciiTheme="minorBidi" w:hAnsiTheme="minorBidi"/>
        </w:rPr>
        <w:t>Byt</w:t>
      </w:r>
      <w:r w:rsidRPr="00647E83">
        <w:rPr>
          <w:rFonts w:asciiTheme="minorBidi" w:hAnsiTheme="minorBidi"/>
        </w:rPr>
        <w:t>e</w:t>
      </w:r>
      <w:r w:rsidRPr="00647E83">
        <w:rPr>
          <w:rFonts w:asciiTheme="minorBidi" w:hAnsiTheme="minorBidi"/>
          <w:rtl/>
        </w:rPr>
        <w:t>( בית המכיל את הערך 0 )היא בכדי לסמן את סוף המחרוזת</w:t>
      </w:r>
      <w:r>
        <w:rPr>
          <w:rFonts w:asciiTheme="minorBidi" w:hAnsiTheme="minorBidi" w:hint="cs"/>
          <w:rtl/>
        </w:rPr>
        <w:t>.</w:t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השורה הבאה:</w:t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4631871" cy="350520"/>
            <wp:effectExtent l="1905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534" t="37018" r="31343" b="57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71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83" w:rsidRDefault="00647E83" w:rsidP="00AC3DDB">
      <w:pPr>
        <w:jc w:val="both"/>
        <w:rPr>
          <w:rFonts w:asciiTheme="minorBidi" w:hAnsiTheme="minorBidi" w:hint="cs"/>
          <w:rtl/>
        </w:rPr>
      </w:pPr>
      <w:r>
        <w:rPr>
          <w:rtl/>
        </w:rPr>
        <w:t>הפקודה מעבירה את הערך של המשתנה</w:t>
      </w:r>
      <w:r w:rsidR="00AC3DDB">
        <w:t xml:space="preserve"> -</w:t>
      </w:r>
      <w:r>
        <w:t xml:space="preserve"> </w:t>
      </w:r>
      <w:proofErr w:type="spellStart"/>
      <w:r>
        <w:t>msg</w:t>
      </w:r>
      <w:proofErr w:type="spellEnd"/>
      <w:r>
        <w:t xml:space="preserve"> </w:t>
      </w:r>
      <w:r>
        <w:rPr>
          <w:rtl/>
        </w:rPr>
        <w:t>הערך שלו הוא אזור בזיכרון שמכיל את מה שהכנסנו אלי</w:t>
      </w:r>
      <w:r w:rsidR="00AC3DDB">
        <w:rPr>
          <w:rFonts w:hint="cs"/>
          <w:rtl/>
        </w:rPr>
        <w:t>ו</w:t>
      </w:r>
      <w:r>
        <w:rPr>
          <w:rtl/>
        </w:rPr>
        <w:t xml:space="preserve"> אל האוגר</w:t>
      </w:r>
      <w:r>
        <w:t xml:space="preserve"> SI .</w:t>
      </w:r>
      <w:r>
        <w:rPr>
          <w:rtl/>
        </w:rPr>
        <w:t>האוגר</w:t>
      </w:r>
      <w:r w:rsidR="00AC3DDB">
        <w:rPr>
          <w:rFonts w:hint="cs"/>
          <w:rtl/>
        </w:rPr>
        <w:t xml:space="preserve"> </w:t>
      </w:r>
      <w:r>
        <w:t xml:space="preserve"> SI( Index Source )</w:t>
      </w:r>
      <w:r w:rsidR="00AC3DDB">
        <w:rPr>
          <w:rFonts w:hint="cs"/>
          <w:rtl/>
        </w:rPr>
        <w:t>המשמש</w:t>
      </w:r>
      <w:r>
        <w:rPr>
          <w:rtl/>
        </w:rPr>
        <w:t xml:space="preserve"> בעיקר להעתקות של מחרוזות - הוא מסמל את האזור בזיכרון שממנו יועתק הזיכרון</w:t>
      </w:r>
      <w:r>
        <w:t>.</w:t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5168900" cy="563880"/>
            <wp:effectExtent l="1905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678" t="49357" r="31650" b="42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פקודות אלו אחראיות לטעון את התו הבא לתוך האוגר.</w:t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tl/>
        </w:rPr>
        <w:t>לאחר ביצוע הפקודה, האוגר</w:t>
      </w:r>
      <w:r>
        <w:t xml:space="preserve"> al </w:t>
      </w:r>
      <w:r>
        <w:rPr>
          <w:rtl/>
        </w:rPr>
        <w:t>מכיל את הערך של התו הקרוב במחרוזת שהאוגר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tl/>
        </w:rPr>
        <w:t>מצביע עליה, והערך של האוגר מועלה ב-1 כך שהוא מצביע לתו הבא במחרוזת</w:t>
      </w:r>
      <w:r>
        <w:t xml:space="preserve">. </w:t>
      </w:r>
      <w:r>
        <w:rPr>
          <w:rtl/>
        </w:rPr>
        <w:t>לאחר מכן אנו משווים את</w:t>
      </w:r>
      <w:r>
        <w:t xml:space="preserve"> al </w:t>
      </w:r>
      <w:r>
        <w:rPr>
          <w:rtl/>
        </w:rPr>
        <w:t>ל-0 .אם</w:t>
      </w:r>
      <w:r>
        <w:t xml:space="preserve"> al </w:t>
      </w:r>
      <w:r>
        <w:rPr>
          <w:rtl/>
        </w:rPr>
        <w:t>אכן 0 הדגל</w:t>
      </w:r>
      <w:r>
        <w:t xml:space="preserve"> ZF( Flag Zero )</w:t>
      </w:r>
      <w:r>
        <w:rPr>
          <w:rtl/>
        </w:rPr>
        <w:t>יודלק. להזכירכם</w:t>
      </w:r>
      <w:r>
        <w:t xml:space="preserve">, al </w:t>
      </w:r>
      <w:r>
        <w:rPr>
          <w:rtl/>
        </w:rPr>
        <w:t>יהיה אפס רק כאשר נגיע לבית האחרון במחרוזת - ה</w:t>
      </w:r>
      <w:r>
        <w:t>-Byte Null ,</w:t>
      </w:r>
      <w:r>
        <w:rPr>
          <w:rtl/>
        </w:rPr>
        <w:t>וכך נדע שאנו הגענו לסופה. לאחר מכן אנו מבצעים קפיצה מותנית - אם דגל ה</w:t>
      </w:r>
      <w:r>
        <w:t xml:space="preserve">-ZF </w:t>
      </w:r>
      <w:r>
        <w:rPr>
          <w:rtl/>
        </w:rPr>
        <w:t>דלוק, קפוץ ל</w:t>
      </w:r>
      <w:r>
        <w:t>-return.</w:t>
      </w:r>
    </w:p>
    <w:p w:rsidR="00647E83" w:rsidRDefault="00647E83" w:rsidP="00647E83">
      <w:pPr>
        <w:jc w:val="both"/>
        <w:rPr>
          <w:rFonts w:asciiTheme="minorBidi" w:hAnsiTheme="minorBidi" w:hint="cs"/>
          <w:rtl/>
        </w:rPr>
      </w:pPr>
      <w:r>
        <w:rPr>
          <w:rFonts w:asciiTheme="minorBidi" w:hAnsiTheme="minorBidi"/>
          <w:noProof/>
        </w:rPr>
        <w:drawing>
          <wp:inline distT="0" distB="0" distL="0" distR="0">
            <wp:extent cx="5029465" cy="525780"/>
            <wp:effectExtent l="1905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78" t="64524" r="31217" b="2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72" cy="52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83" w:rsidRPr="0019581A" w:rsidRDefault="00647E83" w:rsidP="0019581A">
      <w:pPr>
        <w:jc w:val="both"/>
        <w:rPr>
          <w:rFonts w:asciiTheme="minorBidi" w:hAnsiTheme="minorBidi" w:hint="cs"/>
          <w:rtl/>
        </w:rPr>
      </w:pPr>
      <w:r>
        <w:rPr>
          <w:rtl/>
        </w:rPr>
        <w:t xml:space="preserve">פקודת </w:t>
      </w:r>
      <w:r>
        <w:t xml:space="preserve">x10 int </w:t>
      </w:r>
      <w:r w:rsidR="00AC3DDB">
        <w:rPr>
          <w:rFonts w:hint="cs"/>
          <w:rtl/>
        </w:rPr>
        <w:t xml:space="preserve"> </w:t>
      </w:r>
      <w:r w:rsidR="00AC3DDB">
        <w:rPr>
          <w:rtl/>
        </w:rPr>
        <w:t>שולחת את פסיקה מספר</w:t>
      </w:r>
      <w:r w:rsidR="00AC3DDB">
        <w:rPr>
          <w:rFonts w:hint="cs"/>
          <w:rtl/>
        </w:rPr>
        <w:t xml:space="preserve"> </w:t>
      </w:r>
      <w:r w:rsidR="00AC3DDB">
        <w:t>0x10</w:t>
      </w:r>
      <w:r w:rsidR="00AC3DDB"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>ל</w:t>
      </w:r>
      <w:r>
        <w:t>-BIOS .</w:t>
      </w:r>
      <w:r w:rsidR="00AC3DDB">
        <w:rPr>
          <w:rFonts w:hint="cs"/>
          <w:rtl/>
        </w:rPr>
        <w:t xml:space="preserve"> </w:t>
      </w:r>
      <w:r>
        <w:rPr>
          <w:rtl/>
        </w:rPr>
        <w:t>פסיקה זו אחראית לטיפול בוידיאו. בכדי להשתמש בפסיקה זו יש להעביר לה את מספר התת</w:t>
      </w:r>
      <w:r w:rsidR="00AC3DDB">
        <w:rPr>
          <w:rFonts w:hint="cs"/>
          <w:rtl/>
        </w:rPr>
        <w:t xml:space="preserve"> </w:t>
      </w:r>
      <w:r>
        <w:rPr>
          <w:rtl/>
        </w:rPr>
        <w:t>פסיקה שאנו רוצים ליצור באוגר</w:t>
      </w:r>
      <w:r w:rsidR="0019581A">
        <w:t xml:space="preserve"> ah </w:t>
      </w:r>
      <w:r w:rsidR="0019581A">
        <w:rPr>
          <w:rFonts w:asciiTheme="minorBidi" w:hAnsiTheme="minorBidi" w:hint="cs"/>
          <w:rtl/>
        </w:rPr>
        <w:t>.</w:t>
      </w:r>
    </w:p>
    <w:sectPr w:rsidR="00647E83" w:rsidRPr="0019581A" w:rsidSect="000F068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7E83"/>
    <w:rsid w:val="000F068D"/>
    <w:rsid w:val="0019581A"/>
    <w:rsid w:val="004B4624"/>
    <w:rsid w:val="00647E83"/>
    <w:rsid w:val="00AC3D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624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47E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190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028756856</dc:creator>
  <cp:lastModifiedBy>028756856</cp:lastModifiedBy>
  <cp:revision>1</cp:revision>
  <dcterms:created xsi:type="dcterms:W3CDTF">2021-05-29T18:57:00Z</dcterms:created>
  <dcterms:modified xsi:type="dcterms:W3CDTF">2021-05-29T19:19:00Z</dcterms:modified>
</cp:coreProperties>
</file>