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EBC" w:rsidRDefault="00BF5435" w:rsidP="00BF5435">
      <w:pPr>
        <w:jc w:val="center"/>
        <w:rPr>
          <w:sz w:val="48"/>
          <w:szCs w:val="48"/>
          <w:rtl/>
        </w:rPr>
      </w:pPr>
      <w:r w:rsidRPr="00BF5435">
        <w:rPr>
          <w:sz w:val="48"/>
          <w:szCs w:val="48"/>
        </w:rPr>
        <w:t>Screen.c</w:t>
      </w:r>
    </w:p>
    <w:p w:rsidR="00BF5435" w:rsidRDefault="00BF5435" w:rsidP="00BF5435">
      <w:pPr>
        <w:rPr>
          <w:sz w:val="24"/>
          <w:szCs w:val="24"/>
          <w:rtl/>
        </w:rPr>
      </w:pPr>
      <w:r>
        <w:rPr>
          <w:rFonts w:hint="cs"/>
          <w:noProof/>
          <w:sz w:val="24"/>
          <w:szCs w:val="24"/>
        </w:rPr>
        <w:drawing>
          <wp:inline distT="0" distB="0" distL="0" distR="0">
            <wp:extent cx="4515485" cy="297180"/>
            <wp:effectExtent l="1905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29111" t="54499" r="31362" b="40874"/>
                    <a:stretch>
                      <a:fillRect/>
                    </a:stretch>
                  </pic:blipFill>
                  <pic:spPr bwMode="auto">
                    <a:xfrm>
                      <a:off x="0" y="0"/>
                      <a:ext cx="4515485" cy="297180"/>
                    </a:xfrm>
                    <a:prstGeom prst="rect">
                      <a:avLst/>
                    </a:prstGeom>
                    <a:noFill/>
                    <a:ln w="9525">
                      <a:noFill/>
                      <a:miter lim="800000"/>
                      <a:headEnd/>
                      <a:tailEnd/>
                    </a:ln>
                  </pic:spPr>
                </pic:pic>
              </a:graphicData>
            </a:graphic>
          </wp:inline>
        </w:drawing>
      </w:r>
    </w:p>
    <w:p w:rsidR="00BF5435" w:rsidRDefault="00BF5435" w:rsidP="006D0D58">
      <w:pPr>
        <w:rPr>
          <w:sz w:val="24"/>
          <w:szCs w:val="24"/>
          <w:rtl/>
        </w:rPr>
      </w:pPr>
      <w:r>
        <w:rPr>
          <w:rtl/>
        </w:rPr>
        <w:t>נראה שמוכרז בה מצביע לאזור בזיכרון הנמצא ב-</w:t>
      </w:r>
      <w:r w:rsidR="006D0D58">
        <w:t xml:space="preserve"> 0</w:t>
      </w:r>
      <w:r>
        <w:t>xb8000 .</w:t>
      </w:r>
      <w:r>
        <w:rPr>
          <w:rtl/>
        </w:rPr>
        <w:t>כתובת זו מצביעה לאזור בזיכרון בו נוכל להציג טקסט למסך</w:t>
      </w:r>
      <w:r>
        <w:t>.</w:t>
      </w:r>
    </w:p>
    <w:p w:rsidR="00BF5435" w:rsidRDefault="00BF5435" w:rsidP="00BF5435">
      <w:pPr>
        <w:rPr>
          <w:sz w:val="24"/>
          <w:szCs w:val="24"/>
          <w:rtl/>
        </w:rPr>
      </w:pPr>
      <w:r>
        <w:rPr>
          <w:rFonts w:hint="cs"/>
          <w:noProof/>
          <w:sz w:val="24"/>
          <w:szCs w:val="24"/>
        </w:rPr>
        <w:drawing>
          <wp:inline distT="0" distB="0" distL="0" distR="0">
            <wp:extent cx="4908777" cy="495300"/>
            <wp:effectExtent l="19050" t="0" r="6123"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8245" t="58612" r="31664" b="34190"/>
                    <a:stretch>
                      <a:fillRect/>
                    </a:stretch>
                  </pic:blipFill>
                  <pic:spPr bwMode="auto">
                    <a:xfrm>
                      <a:off x="0" y="0"/>
                      <a:ext cx="4908777" cy="495300"/>
                    </a:xfrm>
                    <a:prstGeom prst="rect">
                      <a:avLst/>
                    </a:prstGeom>
                    <a:noFill/>
                    <a:ln w="9525">
                      <a:noFill/>
                      <a:miter lim="800000"/>
                      <a:headEnd/>
                      <a:tailEnd/>
                    </a:ln>
                  </pic:spPr>
                </pic:pic>
              </a:graphicData>
            </a:graphic>
          </wp:inline>
        </w:drawing>
      </w:r>
    </w:p>
    <w:p w:rsidR="00BF5435" w:rsidRPr="00BF5435" w:rsidRDefault="00BF5435" w:rsidP="00FD0DE4">
      <w:pPr>
        <w:rPr>
          <w:sz w:val="24"/>
          <w:szCs w:val="24"/>
          <w:rtl/>
        </w:rPr>
      </w:pPr>
      <w:r>
        <w:rPr>
          <w:rtl/>
        </w:rPr>
        <w:t>בפונקציה זו אנו פשוט מדפיסים את המחרוזת למסך. הפונקציה מדפיסה את התו למסך, יורדת שורה במקרה הצורך, גוללת את המסך במקרה הצורך, ואם התו הינו תו שאינו ניתן להדפסה אך מסמל קפיצה מסוימת</w:t>
      </w:r>
      <w:r w:rsidR="00FD0DE4">
        <w:t xml:space="preserve">) </w:t>
      </w:r>
      <w:r>
        <w:rPr>
          <w:rtl/>
        </w:rPr>
        <w:t>שורה חדשה</w:t>
      </w:r>
      <w:r>
        <w:t xml:space="preserve">, TAB </w:t>
      </w:r>
      <w:r>
        <w:rPr>
          <w:rtl/>
        </w:rPr>
        <w:t>וכו</w:t>
      </w:r>
      <w:r w:rsidR="00FD0DE4">
        <w:t>(</w:t>
      </w:r>
      <w:r>
        <w:rPr>
          <w:rtl/>
        </w:rPr>
        <w:t xml:space="preserve"> היא "מדפיסה" אותו באופן מלאכותי</w:t>
      </w:r>
      <w:r>
        <w:t>.</w:t>
      </w:r>
    </w:p>
    <w:sectPr w:rsidR="00BF5435" w:rsidRPr="00BF5435" w:rsidSect="000F068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5435"/>
    <w:rsid w:val="000F068D"/>
    <w:rsid w:val="006C448C"/>
    <w:rsid w:val="006D0D58"/>
    <w:rsid w:val="006D463C"/>
    <w:rsid w:val="00BF5435"/>
    <w:rsid w:val="00D70EBC"/>
    <w:rsid w:val="00FD0DE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EB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F543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F54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59</Words>
  <Characters>297</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028756856</dc:creator>
  <cp:lastModifiedBy>028756856</cp:lastModifiedBy>
  <cp:revision>3</cp:revision>
  <dcterms:created xsi:type="dcterms:W3CDTF">2021-06-04T11:25:00Z</dcterms:created>
  <dcterms:modified xsi:type="dcterms:W3CDTF">2021-06-14T11:13:00Z</dcterms:modified>
</cp:coreProperties>
</file>