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general"/>
        <w:spacing w:before="240" w:after="120"/>
        <w:rPr/>
      </w:pPr>
      <w:r>
        <w:rPr/>
      </w:r>
    </w:p>
    <w:p>
      <w:pPr>
        <w:pStyle w:val="Ttulogeneral"/>
        <w:spacing w:before="240" w:after="120"/>
        <w:rPr>
          <w:rFonts w:ascii="Cantarell" w:hAnsi="Cantarell" w:eastAsia="Noto Sans CJK SC" w:cs="Lohit Devanagari"/>
          <w:b/>
          <w:b/>
          <w:bCs/>
          <w:color w:val="auto"/>
          <w:kern w:val="2"/>
          <w:sz w:val="56"/>
          <w:szCs w:val="56"/>
          <w:lang w:val="es-ES" w:eastAsia="zh-CN" w:bidi="hi-IN"/>
        </w:rPr>
      </w:pPr>
      <w:r>
        <w:rPr>
          <w:rFonts w:eastAsia="Noto Sans CJK SC" w:cs="Lohit Devanagari" w:ascii="Cantarell" w:hAnsi="Cantarell"/>
          <w:b/>
          <w:bCs/>
          <w:color w:val="auto"/>
          <w:kern w:val="2"/>
          <w:sz w:val="56"/>
          <w:szCs w:val="56"/>
          <w:lang w:val="es-ES" w:eastAsia="zh-CN" w:bidi="hi-IN"/>
        </w:rPr>
      </w:r>
    </w:p>
    <w:p>
      <w:pPr>
        <w:pStyle w:val="Ttulogeneral"/>
        <w:spacing w:before="240" w:after="120"/>
        <w:rPr>
          <w:rFonts w:ascii="Cantarell" w:hAnsi="Cantarell" w:eastAsia="Noto Sans CJK SC" w:cs="Lohit Devanagari"/>
          <w:b/>
          <w:b/>
          <w:bCs/>
          <w:color w:val="auto"/>
          <w:kern w:val="2"/>
          <w:sz w:val="56"/>
          <w:szCs w:val="56"/>
          <w:lang w:val="es-ES" w:eastAsia="zh-CN" w:bidi="hi-IN"/>
        </w:rPr>
      </w:pPr>
      <w:r>
        <w:rPr>
          <w:rFonts w:eastAsia="Noto Sans CJK SC" w:cs="Lohit Devanagari" w:ascii="Cantarell" w:hAnsi="Cantarell"/>
          <w:b/>
          <w:bCs/>
          <w:color w:val="auto"/>
          <w:kern w:val="2"/>
          <w:sz w:val="56"/>
          <w:szCs w:val="56"/>
          <w:lang w:val="es-ES" w:eastAsia="zh-CN" w:bidi="hi-IN"/>
        </w:rPr>
      </w:r>
    </w:p>
    <w:p>
      <w:pPr>
        <w:pStyle w:val="Ttulogeneral"/>
        <w:spacing w:before="240" w:after="120"/>
        <w:rPr>
          <w:rFonts w:ascii="Cantarell" w:hAnsi="Cantarell" w:eastAsia="Noto Sans CJK SC" w:cs="Lohit Devanagari"/>
          <w:b/>
          <w:b/>
          <w:bCs/>
          <w:color w:val="auto"/>
          <w:kern w:val="2"/>
          <w:sz w:val="56"/>
          <w:szCs w:val="56"/>
          <w:lang w:val="es-ES" w:eastAsia="zh-CN" w:bidi="hi-IN"/>
        </w:rPr>
      </w:pPr>
      <w:r>
        <w:rPr>
          <w:rFonts w:eastAsia="Noto Sans CJK SC" w:cs="Lohit Devanagari" w:ascii="Cantarell" w:hAnsi="Cantarell"/>
          <w:b/>
          <w:bCs/>
          <w:color w:val="auto"/>
          <w:kern w:val="2"/>
          <w:sz w:val="56"/>
          <w:szCs w:val="56"/>
          <w:lang w:val="es-ES" w:eastAsia="zh-CN" w:bidi="hi-IN"/>
        </w:rPr>
      </w:r>
    </w:p>
    <w:p>
      <w:pPr>
        <w:pStyle w:val="Ttulogeneral"/>
        <w:spacing w:before="240" w:after="120"/>
        <w:rPr>
          <w:rFonts w:ascii="Cantarell" w:hAnsi="Cantarell" w:eastAsia="Noto Sans CJK SC" w:cs="Lohit Devanagari"/>
          <w:b/>
          <w:b/>
          <w:bCs/>
          <w:color w:val="auto"/>
          <w:kern w:val="2"/>
          <w:sz w:val="56"/>
          <w:szCs w:val="56"/>
          <w:lang w:val="es-ES" w:eastAsia="zh-CN" w:bidi="hi-IN"/>
        </w:rPr>
      </w:pPr>
      <w:r>
        <w:rPr>
          <w:rFonts w:eastAsia="Noto Sans CJK SC" w:cs="Lohit Devanagari" w:ascii="Cantarell" w:hAnsi="Cantarell"/>
          <w:b/>
          <w:bCs/>
          <w:color w:val="auto"/>
          <w:kern w:val="2"/>
          <w:sz w:val="56"/>
          <w:szCs w:val="56"/>
          <w:lang w:val="es-ES" w:eastAsia="zh-CN" w:bidi="hi-IN"/>
        </w:rPr>
      </w:r>
    </w:p>
    <w:p>
      <w:pPr>
        <w:pStyle w:val="Ttulogeneral"/>
        <w:spacing w:before="240" w:after="120"/>
        <w:rPr>
          <w:rFonts w:ascii="Cantarell" w:hAnsi="Cantarell" w:eastAsia="Noto Sans CJK SC" w:cs="Lohit Devanagari"/>
          <w:b/>
          <w:b/>
          <w:bCs/>
          <w:color w:val="auto"/>
          <w:kern w:val="2"/>
          <w:sz w:val="56"/>
          <w:szCs w:val="56"/>
          <w:lang w:val="es-ES" w:eastAsia="zh-CN" w:bidi="hi-IN"/>
        </w:rPr>
      </w:pPr>
      <w:r>
        <w:rPr>
          <w:rFonts w:eastAsia="Noto Sans CJK SC" w:cs="Lohit Devanagari" w:ascii="Cantarell" w:hAnsi="Cantarell"/>
          <w:b/>
          <w:bCs/>
          <w:color w:val="auto"/>
          <w:kern w:val="2"/>
          <w:sz w:val="56"/>
          <w:szCs w:val="56"/>
          <w:lang w:val="es-ES" w:eastAsia="zh-CN" w:bidi="hi-IN"/>
        </w:rPr>
      </w:r>
    </w:p>
    <w:p>
      <w:pPr>
        <w:pStyle w:val="Ttulogeneral"/>
        <w:spacing w:before="240" w:after="120"/>
        <w:rPr>
          <w:rFonts w:ascii="Cantarell" w:hAnsi="Cantarell"/>
          <w:color w:val="0077B6"/>
        </w:rPr>
      </w:pPr>
      <w:r>
        <w:rPr>
          <w:rFonts w:ascii="Cantarell" w:hAnsi="Cantarell"/>
          <w:color w:val="0077B6"/>
        </w:rPr>
        <w:t>+++INS $</w:t>
      </w:r>
      <w:r>
        <w:rPr>
          <w:rFonts w:eastAsia="Noto Sans CJK SC" w:cs="Lohit Devanagari" w:ascii="Cantarell" w:hAnsi="Cantarell"/>
          <w:b/>
          <w:bCs/>
          <w:color w:val="0077B6"/>
          <w:kern w:val="2"/>
          <w:sz w:val="56"/>
          <w:szCs w:val="56"/>
          <w:lang w:val="es-ES" w:eastAsia="zh-CN" w:bidi="hi-IN"/>
        </w:rPr>
        <w:t>report</w:t>
      </w:r>
      <w:r>
        <w:rPr>
          <w:rFonts w:ascii="Cantarell" w:hAnsi="Cantarell"/>
          <w:color w:val="0077B6"/>
        </w:rPr>
        <w:t xml:space="preserve">.name+++   </w:t>
      </w:r>
    </w:p>
    <w:p>
      <w:pPr>
        <w:pStyle w:val="Cuerpodetexto"/>
        <w:tabs>
          <w:tab w:val="clear" w:pos="709"/>
          <w:tab w:val="left" w:pos="392" w:leader="none"/>
        </w:tabs>
        <w:jc w:val="center"/>
        <w:rPr>
          <w:rFonts w:ascii="Cantarell" w:hAnsi="Cantarell"/>
        </w:rPr>
      </w:pPr>
      <w:r>
        <w:rPr>
          <w:rFonts w:ascii="Cantarell" w:hAnsi="Cantarell"/>
          <w:sz w:val="18"/>
          <w:szCs w:val="18"/>
        </w:rPr>
        <w:t>Discover more at: https://elchicodepython.github.io/SARF-Security-Assesment-and-Reporting-Framework</w:t>
      </w:r>
    </w:p>
    <w:p>
      <w:pPr>
        <w:pStyle w:val="Cuerpodetexto"/>
        <w:widowControl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rPr>
          <w:rFonts w:ascii="Cantarell" w:hAnsi="Cantarell"/>
        </w:rPr>
      </w:pPr>
      <w:r>
        <w:rPr>
          <w:rFonts w:ascii="Cantarell" w:hAnsi="Cantarell"/>
        </w:rPr>
      </w:r>
      <w:r>
        <w:br w:type="page"/>
      </w:r>
    </w:p>
    <w:p>
      <w:pPr>
        <w:pStyle w:val="Cuerpodetexto"/>
        <w:rPr/>
      </w:pPr>
      <w:r>
        <w:rPr>
          <w:rStyle w:val="Textooriginal"/>
          <w:rFonts w:ascii="Cantarell" w:hAnsi="Cantarell"/>
          <w:b w:val="false"/>
          <w:i w:val="false"/>
          <w:caps w:val="false"/>
          <w:smallCaps w:val="false"/>
          <w:color w:val="24292F"/>
          <w:spacing w:val="0"/>
          <w:sz w:val="20"/>
        </w:rPr>
        <w:t xml:space="preserve">+++FOR </w:t>
      </w:r>
      <w:r>
        <w:rPr>
          <w:rStyle w:val="Textooriginal"/>
          <w:rFonts w:eastAsia="Noto Sans Mono CJK SC" w:cs="Liberation Mono" w:ascii="Cantarell" w:hAnsi="Cantarell"/>
          <w:b w:val="false"/>
          <w:i w:val="false"/>
          <w:caps w:val="false"/>
          <w:smallCaps w:val="false"/>
          <w:color w:val="24292F"/>
          <w:spacing w:val="0"/>
          <w:sz w:val="20"/>
          <w:szCs w:val="20"/>
        </w:rPr>
        <w:t>vuln</w:t>
      </w:r>
      <w:r>
        <w:rPr>
          <w:rStyle w:val="Textooriginal"/>
          <w:rFonts w:ascii="Cantarell" w:hAnsi="Cantarell"/>
          <w:b w:val="false"/>
          <w:i w:val="false"/>
          <w:caps w:val="false"/>
          <w:smallCaps w:val="false"/>
          <w:color w:val="24292F"/>
          <w:spacing w:val="0"/>
          <w:sz w:val="20"/>
        </w:rPr>
        <w:t xml:space="preserve"> IN </w:t>
      </w:r>
      <w:r>
        <w:rPr>
          <w:rStyle w:val="Textooriginal"/>
          <w:rFonts w:eastAsia="Noto Sans Mono CJK SC" w:cs="Liberation Mono" w:ascii="Cantarell" w:hAnsi="Cantarell"/>
          <w:b w:val="false"/>
          <w:i w:val="false"/>
          <w:caps w:val="false"/>
          <w:smallCaps w:val="false"/>
          <w:color w:val="24292F"/>
          <w:spacing w:val="0"/>
          <w:kern w:val="2"/>
          <w:sz w:val="20"/>
          <w:szCs w:val="24"/>
          <w:lang w:val="es-ES" w:eastAsia="zh-CN" w:bidi="hi-IN"/>
        </w:rPr>
        <w:t>report</w:t>
      </w:r>
      <w:r>
        <w:rPr>
          <w:rStyle w:val="Textooriginal"/>
          <w:rFonts w:ascii="Cantarell" w:hAnsi="Cantarell"/>
          <w:b w:val="false"/>
          <w:i w:val="false"/>
          <w:caps w:val="false"/>
          <w:smallCaps w:val="false"/>
          <w:color w:val="24292F"/>
          <w:spacing w:val="0"/>
          <w:sz w:val="20"/>
        </w:rPr>
        <w:t>.</w:t>
      </w:r>
      <w:r>
        <w:rPr>
          <w:rStyle w:val="Textooriginal"/>
          <w:rFonts w:eastAsia="Noto Sans Mono CJK SC" w:cs="Liberation Mono" w:ascii="Cantarell" w:hAnsi="Cantarell"/>
          <w:b w:val="false"/>
          <w:i w:val="false"/>
          <w:caps w:val="false"/>
          <w:smallCaps w:val="false"/>
          <w:color w:val="24292F"/>
          <w:spacing w:val="0"/>
          <w:sz w:val="20"/>
          <w:szCs w:val="20"/>
        </w:rPr>
        <w:t>vulns</w:t>
      </w:r>
      <w:r>
        <w:rPr>
          <w:rStyle w:val="Textooriginal"/>
          <w:rFonts w:ascii="Cantarell" w:hAnsi="Cantarell"/>
          <w:b w:val="false"/>
          <w:i w:val="false"/>
          <w:caps w:val="false"/>
          <w:smallCaps w:val="false"/>
          <w:color w:val="24292F"/>
          <w:spacing w:val="0"/>
          <w:sz w:val="20"/>
        </w:rPr>
        <w:t>+++</w:t>
      </w:r>
    </w:p>
    <w:p>
      <w:pPr>
        <w:pStyle w:val="Ttulo2"/>
        <w:numPr>
          <w:ilvl w:val="1"/>
          <w:numId w:val="2"/>
        </w:numPr>
        <w:rPr/>
      </w:pPr>
      <w:r>
        <w:rPr>
          <w:rStyle w:val="Textooriginal"/>
          <w:rFonts w:ascii="Cantarell" w:hAnsi="Cantarell"/>
        </w:rPr>
        <w:t>+++INS $vuln</w:t>
      </w:r>
      <w:r>
        <w:rPr>
          <w:rStyle w:val="Textooriginal"/>
          <w:rFonts w:ascii="Cantarell" w:hAnsi="Cantarell"/>
          <w:b/>
          <w:bCs/>
          <w:color w:val="0077B6"/>
          <w:kern w:val="2"/>
          <w:sz w:val="28"/>
          <w:szCs w:val="32"/>
          <w:lang w:val="es-ES" w:eastAsia="zh-CN" w:bidi="hi-IN"/>
        </w:rPr>
        <w:t>.title+</w:t>
      </w:r>
      <w:r>
        <w:rPr>
          <w:rStyle w:val="Textooriginal"/>
          <w:rFonts w:ascii="Cantarell" w:hAnsi="Cantarell"/>
        </w:rPr>
        <w:t>++</w:t>
      </w:r>
    </w:p>
    <w:tbl>
      <w:tblPr>
        <w:tblW w:w="9638" w:type="dxa"/>
        <w:jc w:val="left"/>
        <w:tblInd w:w="10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10"/>
        <w:gridCol w:w="5105"/>
        <w:gridCol w:w="1018"/>
        <w:gridCol w:w="1304"/>
      </w:tblGrid>
      <w:tr>
        <w:trPr/>
        <w:tc>
          <w:tcPr>
            <w:tcW w:w="73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366" w:val="clear"/>
          </w:tcPr>
          <w:p>
            <w:pPr>
              <w:pStyle w:val="Cuerpodetexto"/>
              <w:spacing w:before="0" w:after="140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+++INS $vuln.</w:t>
            </w:r>
            <w:r>
              <w:rPr>
                <w:rFonts w:eastAsia="Noto Serif CJK SC" w:cs="Lohit Devanagari" w:ascii="Cantarell" w:hAnsi="Cantarell"/>
                <w:color w:val="auto"/>
                <w:kern w:val="2"/>
                <w:sz w:val="24"/>
                <w:szCs w:val="24"/>
                <w:lang w:val="es-ES" w:eastAsia="zh-CN" w:bidi="hi-IN"/>
              </w:rPr>
              <w:t>title</w:t>
            </w:r>
            <w:r>
              <w:rPr>
                <w:rFonts w:ascii="Cantarell" w:hAnsi="Cantarell"/>
              </w:rPr>
              <w:t>+++</w:t>
            </w:r>
          </w:p>
        </w:tc>
        <w:tc>
          <w:tcPr>
            <w:tcW w:w="23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uerpodetexto"/>
              <w:spacing w:before="0" w:after="140"/>
              <w:jc w:val="center"/>
              <w:rPr>
                <w:rFonts w:ascii="Cantarell" w:hAnsi="Cantarell"/>
              </w:rPr>
            </w:pPr>
            <w:r>
              <w:rPr>
                <w:rFonts w:ascii="Cantarell" w:hAnsi="Cantarell"/>
                <w:b/>
                <w:bCs/>
              </w:rPr>
              <w:t>TLP</w:t>
            </w:r>
            <w:r>
              <w:rPr>
                <w:rFonts w:ascii="Cantarell" w:hAnsi="Cantarell"/>
              </w:rPr>
              <w:t xml:space="preserve"> </w:t>
            </w:r>
            <w:r>
              <w:rPr>
                <w:rFonts w:eastAsia="Noto Serif CJK SC" w:cs="Lohit Devanagari" w:ascii="Cantarell" w:hAnsi="Cantarell"/>
                <w:b w:val="false"/>
                <w:bCs w:val="false"/>
                <w:color w:val="auto"/>
                <w:kern w:val="2"/>
                <w:sz w:val="24"/>
                <w:szCs w:val="24"/>
                <w:lang w:val="es-ES" w:eastAsia="zh-CN" w:bidi="hi-IN"/>
              </w:rPr>
              <w:t>+++INS $vuln.</w:t>
            </w:r>
            <w:r>
              <w:rPr>
                <w:rFonts w:eastAsia="Noto Sans Mono CJK SC" w:cs="Liberation Mono" w:ascii="Cantarell" w:hAnsi="Cantarell"/>
                <w:b w:val="false"/>
                <w:bCs w:val="false"/>
                <w:color w:val="auto"/>
                <w:kern w:val="2"/>
                <w:sz w:val="20"/>
                <w:szCs w:val="20"/>
                <w:lang w:val="es-ES" w:eastAsia="zh-CN" w:bidi="hi-IN"/>
              </w:rPr>
              <w:t>tlp</w:t>
            </w:r>
            <w:r>
              <w:rPr>
                <w:rFonts w:eastAsia="Noto Serif CJK SC" w:cs="Lohit Devanagari" w:ascii="Cantarell" w:hAnsi="Cantarell"/>
                <w:b w:val="false"/>
                <w:bCs w:val="false"/>
                <w:color w:val="auto"/>
                <w:kern w:val="2"/>
                <w:sz w:val="24"/>
                <w:szCs w:val="24"/>
                <w:lang w:val="es-ES" w:eastAsia="zh-CN" w:bidi="hi-IN"/>
              </w:rPr>
              <w:t>+++</w:t>
            </w:r>
          </w:p>
        </w:tc>
      </w:tr>
      <w:tr>
        <w:trPr/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uerpodetexto"/>
              <w:spacing w:before="0" w:after="140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Affected assets</w:t>
            </w:r>
          </w:p>
        </w:tc>
        <w:tc>
          <w:tcPr>
            <w:tcW w:w="51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uerpodetexto"/>
              <w:spacing w:lineRule="auto" w:line="276" w:before="0" w:after="140"/>
              <w:jc w:val="center"/>
              <w:rPr>
                <w:rFonts w:ascii="Cantarell" w:hAnsi="Cantarell"/>
                <w:b w:val="false"/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</w:rPr>
              <w:t>+++INS $vuln.</w:t>
            </w:r>
            <w:r>
              <w:rPr>
                <w:rFonts w:eastAsia="Noto Sans Mono CJK SC" w:cs="Liberation Mono" w:ascii="Cantarell" w:hAnsi="Cantarell"/>
                <w:b w:val="false"/>
                <w:bCs w:val="false"/>
                <w:color w:val="auto"/>
                <w:kern w:val="2"/>
                <w:sz w:val="20"/>
                <w:szCs w:val="20"/>
                <w:lang w:val="es-ES" w:eastAsia="zh-CN" w:bidi="hi-IN"/>
              </w:rPr>
              <w:t>assets</w:t>
            </w:r>
            <w:r>
              <w:rPr>
                <w:rFonts w:ascii="Cantarell" w:hAnsi="Cantarell"/>
                <w:b w:val="false"/>
                <w:bCs w:val="false"/>
              </w:rPr>
              <w:t>+++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uerpodetexto"/>
              <w:spacing w:lineRule="auto" w:line="276" w:before="0" w:after="140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CVSS</w:t>
            </w:r>
          </w:p>
        </w:tc>
        <w:tc>
          <w:tcPr>
            <w:tcW w:w="1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uerpodetexto"/>
              <w:spacing w:lineRule="auto" w:line="276" w:before="0" w:after="140"/>
              <w:jc w:val="center"/>
              <w:rPr>
                <w:rFonts w:ascii="Cantarell" w:hAnsi="Cantarell"/>
                <w:b/>
                <w:b/>
                <w:bCs/>
              </w:rPr>
            </w:pPr>
            <w:r>
              <w:rPr>
                <w:rFonts w:ascii="Cantarell" w:hAnsi="Cantarell"/>
                <w:b/>
                <w:bCs/>
              </w:rPr>
              <w:t>+++INS $vuln.</w:t>
            </w:r>
            <w:r>
              <w:rPr>
                <w:rFonts w:eastAsia="Noto Sans Mono CJK SC" w:cs="Liberation Mono" w:ascii="Cantarell" w:hAnsi="Cantarell"/>
                <w:b/>
                <w:bCs/>
                <w:color w:val="auto"/>
                <w:kern w:val="2"/>
                <w:sz w:val="20"/>
                <w:szCs w:val="20"/>
                <w:lang w:val="es-ES" w:eastAsia="zh-CN" w:bidi="hi-IN"/>
              </w:rPr>
              <w:t>cvss</w:t>
            </w:r>
            <w:r>
              <w:rPr>
                <w:rFonts w:ascii="Cantarell" w:hAnsi="Cantarell"/>
                <w:b/>
                <w:bCs/>
              </w:rPr>
              <w:t>+++</w:t>
            </w:r>
          </w:p>
        </w:tc>
      </w:tr>
      <w:tr>
        <w:trPr/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uerpodetexto"/>
              <w:spacing w:before="0" w:after="140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Vulnerability ID</w:t>
            </w:r>
          </w:p>
        </w:tc>
        <w:tc>
          <w:tcPr>
            <w:tcW w:w="742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uerpodetexto"/>
              <w:spacing w:lineRule="auto" w:line="276" w:before="0" w:after="140"/>
              <w:jc w:val="left"/>
              <w:rPr>
                <w:rFonts w:ascii="Cantarell" w:hAnsi="Cantarell"/>
                <w:b w:val="false"/>
                <w:b w:val="false"/>
                <w:bCs w:val="false"/>
              </w:rPr>
            </w:pPr>
            <w:r>
              <w:rPr>
                <w:rFonts w:eastAsia="Noto Serif CJK SC" w:cs="Lohit Devanagari" w:ascii="Cantarell" w:hAnsi="Cantarell"/>
                <w:b w:val="false"/>
                <w:bCs w:val="false"/>
                <w:color w:val="auto"/>
                <w:kern w:val="2"/>
                <w:sz w:val="24"/>
                <w:szCs w:val="24"/>
                <w:lang w:val="es-ES" w:eastAsia="zh-CN" w:bidi="hi-IN"/>
              </w:rPr>
              <w:t>+++INS $vuln.</w:t>
            </w:r>
            <w:r>
              <w:rPr>
                <w:rFonts w:eastAsia="Noto Sans Mono CJK SC" w:cs="Liberation Mono" w:ascii="Cantarell" w:hAnsi="Cantarell"/>
                <w:b w:val="false"/>
                <w:bCs w:val="false"/>
                <w:color w:val="auto"/>
                <w:kern w:val="2"/>
                <w:sz w:val="20"/>
                <w:szCs w:val="20"/>
                <w:lang w:val="es-ES" w:eastAsia="zh-CN" w:bidi="hi-IN"/>
              </w:rPr>
              <w:t>uuid</w:t>
            </w:r>
            <w:r>
              <w:rPr>
                <w:rFonts w:eastAsia="Noto Serif CJK SC" w:cs="Lohit Devanagari" w:ascii="Cantarell" w:hAnsi="Cantarell"/>
                <w:b w:val="false"/>
                <w:bCs w:val="false"/>
                <w:color w:val="auto"/>
                <w:kern w:val="2"/>
                <w:sz w:val="24"/>
                <w:szCs w:val="24"/>
                <w:lang w:val="es-ES" w:eastAsia="zh-CN" w:bidi="hi-IN"/>
              </w:rPr>
              <w:t>+++</w:t>
            </w:r>
          </w:p>
        </w:tc>
      </w:tr>
      <w:tr>
        <w:trPr/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77B6" w:val="clear"/>
          </w:tcPr>
          <w:p>
            <w:pPr>
              <w:pStyle w:val="Cuerpodetexto"/>
              <w:spacing w:before="0" w:after="140"/>
              <w:rPr>
                <w:rFonts w:ascii="Cantarell" w:hAnsi="Cantarell"/>
                <w:b/>
                <w:b/>
                <w:bCs/>
                <w:color w:val="FFFFFF"/>
              </w:rPr>
            </w:pPr>
            <w:r>
              <w:rPr>
                <w:rFonts w:ascii="Cantarell" w:hAnsi="Cantarell"/>
                <w:b/>
                <w:bCs/>
                <w:color w:val="FFFFFF"/>
              </w:rPr>
              <w:t>Description</w:t>
            </w:r>
          </w:p>
        </w:tc>
      </w:tr>
      <w:tr>
        <w:trPr/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uerpodetexto"/>
              <w:spacing w:lineRule="auto" w:line="276" w:before="0" w:after="140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+++INS $vuln.</w:t>
            </w:r>
            <w:r>
              <w:rPr>
                <w:rFonts w:eastAsia="Noto Sans Mono CJK SC" w:cs="Liberation Mono" w:ascii="Cantarell" w:hAnsi="Cantarell"/>
                <w:color w:val="auto"/>
                <w:kern w:val="2"/>
                <w:sz w:val="20"/>
                <w:szCs w:val="20"/>
                <w:lang w:val="es-ES" w:eastAsia="zh-CN" w:bidi="hi-IN"/>
              </w:rPr>
              <w:t>description</w:t>
            </w:r>
            <w:r>
              <w:rPr>
                <w:rFonts w:ascii="Cantarell" w:hAnsi="Cantarell"/>
              </w:rPr>
              <w:t>+++</w:t>
            </w:r>
          </w:p>
        </w:tc>
      </w:tr>
      <w:tr>
        <w:trPr/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77B6" w:val="clear"/>
          </w:tcPr>
          <w:p>
            <w:pPr>
              <w:pStyle w:val="Cuerpodetexto"/>
              <w:spacing w:lineRule="auto" w:line="276" w:before="0" w:after="140"/>
              <w:rPr>
                <w:rFonts w:ascii="Cantarell" w:hAnsi="Cantarell" w:eastAsia="Noto Serif CJK SC" w:cs="Lohit Devanagari"/>
                <w:b/>
                <w:b/>
                <w:bCs/>
                <w:color w:val="FFFFFF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oto Serif CJK SC" w:cs="Lohit Devanagari" w:ascii="Cantarell" w:hAnsi="Cantarell"/>
                <w:b/>
                <w:bCs/>
                <w:color w:val="FFFFFF"/>
                <w:kern w:val="2"/>
                <w:sz w:val="24"/>
                <w:szCs w:val="24"/>
                <w:lang w:val="es-ES" w:eastAsia="zh-CN" w:bidi="hi-IN"/>
              </w:rPr>
              <w:t>Business Impact</w:t>
            </w:r>
          </w:p>
        </w:tc>
      </w:tr>
      <w:tr>
        <w:trPr/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uerpodetexto"/>
              <w:spacing w:lineRule="auto" w:line="276" w:before="0" w:after="140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+++INS $vuln.</w:t>
            </w:r>
            <w:r>
              <w:rPr>
                <w:rFonts w:eastAsia="Noto Sans Mono CJK SC" w:cs="Liberation Mono" w:ascii="Cantarell" w:hAnsi="Cantarell"/>
                <w:color w:val="auto"/>
                <w:kern w:val="2"/>
                <w:sz w:val="20"/>
                <w:szCs w:val="20"/>
                <w:lang w:val="es-ES" w:eastAsia="zh-CN" w:bidi="hi-IN"/>
              </w:rPr>
              <w:t>impact</w:t>
            </w:r>
            <w:r>
              <w:rPr>
                <w:rFonts w:ascii="Cantarell" w:hAnsi="Cantarell"/>
              </w:rPr>
              <w:t>+++</w:t>
            </w:r>
          </w:p>
        </w:tc>
      </w:tr>
      <w:tr>
        <w:trPr/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77B6" w:val="clear"/>
          </w:tcPr>
          <w:p>
            <w:pPr>
              <w:pStyle w:val="Cuerpodetexto"/>
              <w:spacing w:lineRule="auto" w:line="276" w:before="0" w:after="140"/>
              <w:rPr>
                <w:rFonts w:ascii="Cantarell" w:hAnsi="Cantarell" w:eastAsia="Noto Serif CJK SC" w:cs="Lohit Devanagari"/>
                <w:b/>
                <w:b/>
                <w:bCs/>
                <w:color w:val="FFFFFF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oto Serif CJK SC" w:cs="Lohit Devanagari" w:ascii="Cantarell" w:hAnsi="Cantarell"/>
                <w:b/>
                <w:bCs/>
                <w:color w:val="FFFFFF"/>
                <w:kern w:val="2"/>
                <w:sz w:val="24"/>
                <w:szCs w:val="24"/>
                <w:lang w:val="es-ES" w:eastAsia="zh-CN" w:bidi="hi-IN"/>
              </w:rPr>
              <w:t>Evidences</w:t>
            </w:r>
          </w:p>
        </w:tc>
      </w:tr>
      <w:tr>
        <w:trPr/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uerpodetexto"/>
              <w:spacing w:lineRule="auto" w:line="276" w:before="0" w:after="140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+++INS $vuln.</w:t>
            </w:r>
            <w:r>
              <w:rPr>
                <w:rFonts w:eastAsia="Noto Sans Mono CJK SC" w:cs="Liberation Mono" w:ascii="Cantarell" w:hAnsi="Cantarell"/>
                <w:color w:val="auto"/>
                <w:kern w:val="2"/>
                <w:sz w:val="20"/>
                <w:szCs w:val="20"/>
                <w:lang w:val="es-ES" w:eastAsia="zh-CN" w:bidi="hi-IN"/>
              </w:rPr>
              <w:t>evidences</w:t>
            </w:r>
            <w:r>
              <w:rPr>
                <w:rFonts w:ascii="Cantarell" w:hAnsi="Cantarell"/>
              </w:rPr>
              <w:t>+++</w:t>
            </w:r>
          </w:p>
        </w:tc>
      </w:tr>
      <w:tr>
        <w:trPr/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77B6" w:val="clear"/>
          </w:tcPr>
          <w:p>
            <w:pPr>
              <w:pStyle w:val="Cuerpodetexto"/>
              <w:spacing w:lineRule="auto" w:line="276" w:before="0" w:after="140"/>
              <w:rPr>
                <w:rFonts w:ascii="Cantarell" w:hAnsi="Cantarell"/>
                <w:b/>
                <w:b/>
                <w:bCs/>
                <w:color w:val="FFFFFF"/>
              </w:rPr>
            </w:pPr>
            <w:r>
              <w:rPr>
                <w:rFonts w:ascii="Cantarell" w:hAnsi="Cantarell"/>
                <w:b/>
                <w:bCs/>
                <w:color w:val="FFFFFF"/>
              </w:rPr>
              <w:t>References</w:t>
            </w:r>
          </w:p>
        </w:tc>
      </w:tr>
      <w:tr>
        <w:trPr/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uerpodetexto"/>
              <w:spacing w:lineRule="auto" w:line="276" w:before="0" w:after="140"/>
              <w:rPr>
                <w:rFonts w:ascii="Cantarell" w:hAnsi="Cantarell"/>
              </w:rPr>
            </w:pPr>
            <w:r>
              <w:rPr>
                <w:rFonts w:ascii="Cantarell" w:hAnsi="Cantarell"/>
              </w:rPr>
              <w:t>+++INS $vuln.</w:t>
            </w:r>
            <w:r>
              <w:rPr>
                <w:rFonts w:eastAsia="Noto Sans Mono CJK SC" w:cs="Liberation Mono" w:ascii="Cantarell" w:hAnsi="Cantarell"/>
                <w:color w:val="auto"/>
                <w:kern w:val="2"/>
                <w:sz w:val="20"/>
                <w:szCs w:val="20"/>
                <w:lang w:val="es-ES" w:eastAsia="zh-CN" w:bidi="hi-IN"/>
              </w:rPr>
              <w:t>references</w:t>
            </w:r>
            <w:r>
              <w:rPr>
                <w:rFonts w:ascii="Cantarell" w:hAnsi="Cantarell"/>
              </w:rPr>
              <w:t>+++</w:t>
            </w:r>
          </w:p>
        </w:tc>
      </w:tr>
    </w:tbl>
    <w:p>
      <w:pPr>
        <w:pStyle w:val="Cuerpodetexto"/>
        <w:spacing w:lineRule="auto" w:line="276" w:before="0" w:after="140"/>
        <w:rPr>
          <w:rStyle w:val="Textooriginal"/>
          <w:rFonts w:ascii="Cantarell" w:hAnsi="Cantarell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0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24292F"/>
          <w:spacing w:val="0"/>
          <w:sz w:val="20"/>
        </w:rPr>
      </w:r>
    </w:p>
    <w:p>
      <w:pPr>
        <w:pStyle w:val="Cuerpodetexto"/>
        <w:spacing w:lineRule="auto" w:line="276" w:before="0" w:after="140"/>
        <w:rPr/>
      </w:pPr>
      <w:r>
        <w:rPr>
          <w:rStyle w:val="Textooriginal"/>
          <w:rFonts w:ascii="Cantarell" w:hAnsi="Cantarell"/>
          <w:b w:val="false"/>
          <w:i w:val="false"/>
          <w:caps w:val="false"/>
          <w:smallCaps w:val="false"/>
          <w:color w:val="24292F"/>
          <w:spacing w:val="0"/>
          <w:sz w:val="20"/>
        </w:rPr>
        <w:t xml:space="preserve">+++END-FOR </w:t>
      </w:r>
      <w:r>
        <w:rPr>
          <w:rStyle w:val="Textooriginal"/>
          <w:rFonts w:eastAsia="Noto Sans Mono CJK SC" w:cs="Liberation Mono" w:ascii="Cantarell" w:hAnsi="Cantarell"/>
          <w:b w:val="false"/>
          <w:i w:val="false"/>
          <w:caps w:val="false"/>
          <w:smallCaps w:val="false"/>
          <w:color w:val="24292F"/>
          <w:spacing w:val="0"/>
          <w:sz w:val="20"/>
          <w:szCs w:val="20"/>
        </w:rPr>
        <w:t>vuln</w:t>
      </w:r>
      <w:r>
        <w:rPr>
          <w:rStyle w:val="Textooriginal"/>
          <w:rFonts w:ascii="Cantarell" w:hAnsi="Cantarell"/>
          <w:b w:val="false"/>
          <w:i w:val="false"/>
          <w:caps w:val="false"/>
          <w:smallCaps w:val="false"/>
          <w:color w:val="24292F"/>
          <w:spacing w:val="0"/>
          <w:sz w:val="20"/>
        </w:rPr>
        <w:t>+++</w:t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manata">
    <w:charset w:val="01"/>
    <w:family w:val="roman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>
        <w:u w:val="none"/>
      </w:rPr>
    </w:pPr>
    <w:r>
      <w:rPr>
        <w:u w:val="none"/>
      </w:rPr>
      <w:t>+++INS $report.name+++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isplayBackgroundShape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color w:val="0077B6"/>
      <w:sz w:val="28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Samanata" w:hAnsi="Samanata" w:eastAsia="Noto Sans Mono CJK SC" w:cs="Liberation Mono"/>
      <w:sz w:val="24"/>
      <w:szCs w:val="20"/>
    </w:rPr>
  </w:style>
  <w:style w:type="paragraph" w:styleId="Ttulogeneral">
    <w:name w:val="Title"/>
    <w:basedOn w:val="Ttulo"/>
    <w:next w:val="Cuerpodetexto"/>
    <w:qFormat/>
    <w:pPr>
      <w:bidi w:val="0"/>
      <w:spacing w:before="240" w:after="120"/>
      <w:jc w:val="center"/>
    </w:pPr>
    <w:rPr>
      <w:b/>
      <w:bCs/>
      <w:color w:val="230903"/>
      <w:sz w:val="56"/>
      <w:szCs w:val="56"/>
    </w:rPr>
  </w:style>
  <w:style w:type="paragraph" w:styleId="Contenidodelatabla">
    <w:name w:val="Contenido de la tabla"/>
    <w:basedOn w:val="Normal"/>
    <w:qFormat/>
    <w:pPr>
      <w:suppressLineNumbers/>
    </w:pPr>
    <w:rPr>
      <w:rFonts w:ascii="Liberation Sans" w:hAnsi="Liberation Sans"/>
      <w:b w:val="false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Cabeceraypie"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LibreOffice/6.4.7.2$Linux_X86_64 LibreOffice_project/40$Build-2</Application>
  <Pages>2</Pages>
  <Words>45</Words>
  <Characters>475</Characters>
  <CharactersWithSpaces>502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2022-04-06T10:06:40Z</dcterms:created>
  <dc:creator/>
  <dc:description/>
  <dc:language>es-ES</dc:language>
  <cp:lastModifiedBy/>
  <dcterms:modified xsi:type="dcterms:W3CDTF">2022-08-23T18:01:36Z</dcterms:modified>
  <cp:revision>62</cp:revision>
  <dc:subject/>
  <dc:title/>
</cp:coreProperties>
</file>