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pl-PL"/>
        </w:rPr>
      </w:pPr>
      <w:r>
        <w:rPr>
          <w:rFonts w:hint="default"/>
          <w:b/>
          <w:bCs/>
          <w:sz w:val="32"/>
          <w:szCs w:val="32"/>
          <w:lang w:val="pl-PL"/>
        </w:rPr>
        <w:t>Laboratorium 1: Chmury obliczeniowe</w:t>
      </w:r>
    </w:p>
    <w:p>
      <w:pPr>
        <w:jc w:val="center"/>
        <w:rPr>
          <w:rFonts w:hint="default"/>
          <w:b/>
          <w:bCs/>
          <w:sz w:val="32"/>
          <w:szCs w:val="32"/>
          <w:lang w:val="pl-PL"/>
        </w:rPr>
      </w:pPr>
      <w:r>
        <w:rPr>
          <w:rFonts w:hint="default"/>
          <w:b/>
          <w:bCs/>
          <w:sz w:val="32"/>
          <w:szCs w:val="32"/>
          <w:lang w:val="pl-PL"/>
        </w:rPr>
        <w:t>Mateusz Markowski gr 7.4/7</w:t>
      </w:r>
      <w:bookmarkStart w:id="0" w:name="_GoBack"/>
      <w:bookmarkEnd w:id="0"/>
    </w:p>
    <w:p>
      <w:pPr>
        <w:rPr>
          <w:rFonts w:hint="default"/>
          <w:sz w:val="32"/>
          <w:szCs w:val="32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  <w:t>Zadanie 1.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Rysunek poniżej przedstawia dostępne polecenia związane z kontenerami LXC. Korzystając z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podręczników systemowych (man) oraz dokumentacji LXC proszę podać do czego służą polecenia: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- lxc-autostart,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- lxc-freeze,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- lxc-unfreeze,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>- lxc-wait.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pl-PL"/>
        </w:rPr>
      </w:pPr>
    </w:p>
    <w:p>
      <w:pPr>
        <w:rPr>
          <w:rFonts w:hint="default"/>
          <w:sz w:val="32"/>
          <w:szCs w:val="32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 xml:space="preserve">lxc-autostart 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0500" cy="3021965"/>
            <wp:effectExtent l="0" t="0" r="635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Jest to polecenie umożliwiające użytkownikowi uruchomić, wstrzymać, zabić i zrestartować kontener we właściwej kolejności oraz we właściwym czasie. Parametry -r,-s,-k specyfikują jaka akcja ma zostać wykonana, jeśli nie podanie żaden parametr to domyślnie kontener zostanie uruchomiony.</w:t>
      </w:r>
    </w:p>
    <w:p>
      <w:pPr>
        <w:rPr>
          <w:rFonts w:hint="default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 xml:space="preserve">lxc-freeze 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4310" cy="1492250"/>
            <wp:effectExtent l="0" t="0" r="2540" b="1270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Jest to polecenie, które wstrzymuje wszystkie procesy działające w kontenerze. Wszystkie procesy zostają zablokowane do momentu wykonania polecenia lxc-unfreeze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lxc-unfreeze</w:t>
      </w:r>
    </w:p>
    <w:p>
      <w:r>
        <w:drawing>
          <wp:inline distT="0" distB="0" distL="114300" distR="114300">
            <wp:extent cx="5271135" cy="1533525"/>
            <wp:effectExtent l="0" t="0" r="571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Jest to polecenie, które odblokowuje wszystkie procesy wstrzymane przez polecenie lxc-freeze.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lxc-wait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135" cy="2199005"/>
            <wp:effectExtent l="0" t="0" r="5715" b="1079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Jest to polecenie, które oczekuje na określony stan kontenera przed zamknięciem. Użyteczne podczas pisania skryptów. Parametrem -s można określić na jaki stan lub stany przed zamknięciem kontenera.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  <w:t>Zadanie 2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pl-PL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Jednym z bardzo użytecznych poleceń w środowisku LXC są polecenia: </w:t>
      </w:r>
      <w:r>
        <w:rPr>
          <w:rFonts w:hint="default" w:ascii="Times New Roman" w:hAnsi="Times New Roman" w:eastAsia="TimesNewRomanPS-ItalicMT" w:cs="Times New Roman"/>
          <w:i/>
          <w:iCs/>
          <w:color w:val="C5000B"/>
          <w:kern w:val="0"/>
          <w:sz w:val="28"/>
          <w:szCs w:val="28"/>
          <w:lang w:val="en-US" w:eastAsia="zh-CN" w:bidi="ar"/>
        </w:rPr>
        <w:t>lxc-attach, lxc-execute, lxc</w:t>
      </w:r>
      <w:r>
        <w:rPr>
          <w:rFonts w:hint="default" w:ascii="Times New Roman" w:hAnsi="Times New Roman" w:eastAsia="TimesNewRomanPS-ItalicMT" w:cs="Times New Roman"/>
          <w:i/>
          <w:iCs/>
          <w:color w:val="C5000B"/>
          <w:kern w:val="0"/>
          <w:sz w:val="28"/>
          <w:szCs w:val="28"/>
          <w:lang w:val="en-US" w:eastAsia="zh-CN" w:bidi="ar"/>
        </w:rPr>
        <w:t/>
      </w:r>
      <w:r>
        <w:rPr>
          <w:rFonts w:hint="default" w:ascii="Times New Roman" w:hAnsi="Times New Roman" w:eastAsia="TimesNewRomanPS-ItalicMT" w:cs="Times New Roman"/>
          <w:i/>
          <w:iCs/>
          <w:color w:val="C5000B"/>
          <w:kern w:val="0"/>
          <w:sz w:val="28"/>
          <w:szCs w:val="28"/>
          <w:lang w:val="en-US" w:eastAsia="zh-CN" w:bidi="ar"/>
        </w:rPr>
        <w:t>monitor</w:t>
      </w: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. Wykorzystując stworzony kontener mycloudlab, proszę zaproponować przykładowe użycie tego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polecenia w codziennej pracy z kontenerem. Odpowiedź proszę krótko opisać i zilustrować odpowiednimi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zrzutami ekranowymi.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pl-PL"/>
        </w:rPr>
      </w:pPr>
    </w:p>
    <w:p>
      <w:pPr>
        <w:rPr>
          <w:rFonts w:hint="default"/>
          <w:sz w:val="32"/>
          <w:szCs w:val="32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Przykład użycia polecenia lxc-attach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770" cy="2113280"/>
            <wp:effectExtent l="0" t="0" r="5080" b="127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Dobrym przykładem użycia tego polecenia jest najprostsze wyświetlenie wszystkich katalogów.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Przykład użycia lxc-execute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135" cy="2617470"/>
            <wp:effectExtent l="0" t="0" r="5715" b="11430"/>
            <wp:docPr id="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 xml:space="preserve">Polecenie lxc-execute wykorzystałem do wyświetlenia wszystkich informacji o plikach znajdujących się w folderze /usr/bin. </w:t>
      </w:r>
    </w:p>
    <w:p>
      <w:pPr>
        <w:rPr>
          <w:rFonts w:hint="default"/>
          <w:lang w:val="pl-PL"/>
        </w:rPr>
      </w:pPr>
    </w:p>
    <w:p>
      <w:pPr>
        <w:rPr>
          <w:rFonts w:hint="default"/>
          <w:b/>
          <w:bCs/>
          <w:sz w:val="24"/>
          <w:szCs w:val="24"/>
          <w:lang w:val="pl-PL"/>
        </w:rPr>
      </w:pPr>
      <w:r>
        <w:rPr>
          <w:rFonts w:hint="default"/>
          <w:b/>
          <w:bCs/>
          <w:sz w:val="24"/>
          <w:szCs w:val="24"/>
          <w:lang w:val="pl-PL"/>
        </w:rPr>
        <w:t>Wnioski po użyciu obu poleceń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Za pomocą wykonania obu poleceń można osiągnąć taki sam efekt a mianowicie uruchomienie kontenera wraz z poleceniem jakie chcemy wykonać. Jednak użycie polecenia lxc-execute nie wymaga wcześniejszego uruchamiania kontenera za pomocą polecenia lxc-start -n nazwa_kontenera, więc polecenie to jest prostsze i wygodniejsze w użyciu.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Przykład użycia lxc-monitor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135" cy="2028825"/>
            <wp:effectExtent l="0" t="0" r="5715" b="9525"/>
            <wp:docPr id="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Polecenie to wykorzystałem do monitorowania stanu kontenera. Skorzystałem  z dwóch terminali na jednym uruchomiłem polecenie lxc-monitor. Na drugim z kolei wykonałem polecenia lxc-start, lxc-attach oraz lxc-stop. Po wykonaniu każdego z tych poleceń na terminalu przedstawionym z prawej strony na wyżej wymienionym rysunku pojawiały się logi dotyczące stanu kontenera.</w:t>
      </w:r>
    </w:p>
    <w:p>
      <w:pPr>
        <w:rPr>
          <w:rFonts w:hint="default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  <w:t>Zadanie 3</w:t>
      </w:r>
    </w:p>
    <w:p>
      <w:pPr>
        <w:rPr>
          <w:rFonts w:hint="default"/>
          <w:sz w:val="32"/>
          <w:szCs w:val="32"/>
          <w:lang w:val="pl-PL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Proszę utworzyć kolejny kontener na bazie szablonu ubuntu i nazwać go </w:t>
      </w:r>
      <w:r>
        <w:rPr>
          <w:rFonts w:hint="default" w:ascii="Times New Roman" w:hAnsi="Times New Roman" w:eastAsia="TimesNewRomanPS-ItalicMT" w:cs="Times New Roman"/>
          <w:i/>
          <w:iCs/>
          <w:color w:val="C5000B"/>
          <w:kern w:val="0"/>
          <w:sz w:val="28"/>
          <w:szCs w:val="28"/>
          <w:lang w:val="en-US" w:eastAsia="zh-CN" w:bidi="ar"/>
        </w:rPr>
        <w:t>nettest</w:t>
      </w: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. Po jego uruchomieniu należy sprawdzić czy stan i ustawienia obu działających kontenerów są takie jak na rysunku poniżej. Proszę sprawdzić stan połączeń na moście lxcbr0, czy możliwe jest „pingowanie” kontenerów z systemu macierzystego, czy możliwe jest „pingowanie” systemu gospodarza z kontenerów. Dodatkowo proszę przetestować czy kontenery „widzą” się nawzajem i czy mogą łączyć się z adresami zewnętrznymi (w Internecie). W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sprawozdaniu proszę odpowiedzieć na powyższe pytania a odpowiedzi zilustrować odpowiednimi wynikami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działania użytych poleceń. </w:t>
      </w:r>
    </w:p>
    <w:p>
      <w:pPr>
        <w:rPr>
          <w:rFonts w:hint="default"/>
          <w:sz w:val="32"/>
          <w:szCs w:val="32"/>
          <w:lang w:val="pl-PL"/>
        </w:rPr>
      </w:pPr>
    </w:p>
    <w:p>
      <w:pPr>
        <w:rPr>
          <w:rFonts w:hint="default"/>
          <w:sz w:val="32"/>
          <w:szCs w:val="32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Utworzenie kontenera nettest</w:t>
      </w:r>
    </w:p>
    <w:p>
      <w:pPr>
        <w:rPr>
          <w:rFonts w:hint="default"/>
          <w:lang w:val="pl-PL"/>
        </w:rPr>
      </w:pPr>
    </w:p>
    <w:p>
      <w:r>
        <w:drawing>
          <wp:inline distT="0" distB="0" distL="114300" distR="114300">
            <wp:extent cx="5271135" cy="3006090"/>
            <wp:effectExtent l="0" t="0" r="5715" b="381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56560"/>
            <wp:effectExtent l="0" t="0" r="4445" b="15240"/>
            <wp:docPr id="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Sprawdzenie czy kontener jest uruchomiony</w:t>
      </w:r>
    </w:p>
    <w:p>
      <w:r>
        <w:drawing>
          <wp:inline distT="0" distB="0" distL="114300" distR="114300">
            <wp:extent cx="4581525" cy="2352675"/>
            <wp:effectExtent l="0" t="0" r="9525" b="9525"/>
            <wp:docPr id="1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Sprawdzenie mostu lxcbr0</w:t>
      </w:r>
    </w:p>
    <w:p>
      <w:pPr>
        <w:rPr>
          <w:rFonts w:hint="default"/>
          <w:lang w:val="pl-PL"/>
        </w:rPr>
      </w:pPr>
    </w:p>
    <w:p>
      <w:r>
        <w:drawing>
          <wp:inline distT="0" distB="0" distL="114300" distR="114300">
            <wp:extent cx="5271135" cy="1403350"/>
            <wp:effectExtent l="0" t="0" r="5715" b="6350"/>
            <wp:docPr id="1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  <w:r>
        <w:drawing>
          <wp:inline distT="0" distB="0" distL="114300" distR="114300">
            <wp:extent cx="5268595" cy="632460"/>
            <wp:effectExtent l="0" t="0" r="8255" b="15240"/>
            <wp:docPr id="1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Pingowanie z kontenra do systemu gospodarza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W celu sprawdzenia czy istnieje możliwość pingowania  z kontenera do systemu gospodarza należy sprawdzić ip gospodarza. W moim przypadku sprawdziłem IP ubuntu na którym uruchomione są kontenery jak i adres IP laptopa. Do tego celu wykorzystałem polecenia ifconfig oraz ipconfig.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3675" cy="2488565"/>
            <wp:effectExtent l="0" t="0" r="3175" b="6985"/>
            <wp:docPr id="1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81960"/>
            <wp:effectExtent l="0" t="0" r="6350" b="8890"/>
            <wp:docPr id="1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 xml:space="preserve">Następnie poleceniem sudo lxc-console -n nettest wszedłem do kontenera nettest. Oraz uruchomiłem polecenie ping 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3675" cy="2256155"/>
            <wp:effectExtent l="0" t="0" r="3175" b="10795"/>
            <wp:docPr id="1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35075"/>
            <wp:effectExtent l="0" t="0" r="6985" b="3175"/>
            <wp:docPr id="1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Powyżej zaprezentowane zrzuty ekranowe przedstawiające poprawność pingowania pomiędzy kontenerem a system macierzystym.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Sprawdzenie pingu pomiędzy systemem a kontenerem mycloudLab.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29225" cy="2181225"/>
            <wp:effectExtent l="0" t="0" r="9525" b="9525"/>
            <wp:docPr id="17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/>
          <w:sz w:val="24"/>
          <w:szCs w:val="24"/>
          <w:lang w:val="pl-PL"/>
        </w:rPr>
      </w:pPr>
      <w:r>
        <w:rPr>
          <w:rFonts w:hint="default"/>
          <w:sz w:val="24"/>
          <w:szCs w:val="24"/>
          <w:lang w:val="pl-PL"/>
        </w:rPr>
        <w:t>Sprawdzenie pingu z mycloudLab do systemu macierzystego odbywa się na takiej samej zasadzie jak poprzednio. Również można nawiązać połączenie co prezentuje powyższy zrzut ekranowy.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Sprawdzenie pingu z systemu macierzystego do kontenerów nettest oraz mycloudLab</w:t>
      </w: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4638675" cy="2457450"/>
            <wp:effectExtent l="0" t="0" r="9525" b="0"/>
            <wp:docPr id="1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33975" cy="2295525"/>
            <wp:effectExtent l="0" t="0" r="9525" b="9525"/>
            <wp:docPr id="19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Na saymy początku sprawdzam IP kontenerów używając poleceń lxc-info -n nettest oraz lxc-info -n mycloud. Kolejnym krokiem to w konsoli systemu macierzystego wpisanie polecenia ping z adresami 10.0.3.51 oraz 10.0.3.70.</w:t>
      </w:r>
    </w:p>
    <w:p>
      <w:pPr>
        <w:rPr>
          <w:rFonts w:hint="default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3343275" cy="1143000"/>
            <wp:effectExtent l="0" t="0" r="9525" b="0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r>
        <w:drawing>
          <wp:inline distT="0" distB="0" distL="114300" distR="114300">
            <wp:extent cx="4448175" cy="1704975"/>
            <wp:effectExtent l="0" t="0" r="9525" b="9525"/>
            <wp:docPr id="2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Powyższe zrzuty ekranowe prezentują, iż pingowanie z systemu macierzystego do kontenera nie jest możliwa.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Sprawdzenie czy kontenery widzą się wzajemnie.</w:t>
      </w: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095875" cy="1733550"/>
            <wp:effectExtent l="0" t="0" r="9525" b="0"/>
            <wp:docPr id="22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55090"/>
            <wp:effectExtent l="0" t="0" r="6985" b="16510"/>
            <wp:docPr id="23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 xml:space="preserve">Powyższe zrzuty ekranowe pokazują, że kontenery  widzą się wzajemnie i mogą się pingować. 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Sprawdzenie czy kontenery mogą pingować się ze stronami internetowymi.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Kontener mycloudLab</w:t>
      </w:r>
    </w:p>
    <w:p>
      <w:pPr>
        <w:rPr>
          <w:rFonts w:hint="default"/>
          <w:b w:val="0"/>
          <w:bCs w:val="0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135" cy="1713865"/>
            <wp:effectExtent l="0" t="0" r="5715" b="635"/>
            <wp:docPr id="24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Kontener nettest</w:t>
      </w:r>
    </w:p>
    <w:p>
      <w:r>
        <w:drawing>
          <wp:inline distT="0" distB="0" distL="114300" distR="114300">
            <wp:extent cx="5268595" cy="2001520"/>
            <wp:effectExtent l="0" t="0" r="8255" b="17780"/>
            <wp:docPr id="25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Zarówno kontener mycloudLab jak i kontener nettest mogą się pingować ze stronami internetowymi.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  <w:t>Zadanie 4</w:t>
      </w:r>
    </w:p>
    <w:p>
      <w:pPr>
        <w:rPr>
          <w:rFonts w:hint="default"/>
          <w:b/>
          <w:bCs/>
          <w:sz w:val="28"/>
          <w:szCs w:val="28"/>
          <w:lang w:val="pl-PL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C5000B"/>
          <w:kern w:val="0"/>
          <w:sz w:val="28"/>
          <w:szCs w:val="28"/>
          <w:lang w:val="en-US" w:eastAsia="zh-CN" w:bidi="ar"/>
        </w:rPr>
        <w:t xml:space="preserve">Proszę zalogować się na kontenerach macvlan1 oraz macvlan2. Następnie proszę sprawdzić, które interfejsy są podłączone do mostu lxcbr1. Wreszcie, należy dokonać testów łączności utworzonych kontenerów: pomiędzy sobą, z systemem macierzystym oraz siecią zewnętrzną (Internetem). W sprawozdaniu proszę odpowiedzieć na powyższe pytania a odpowiedzi zilustrować odpowiednimi wynikami działania użytych poleceń. </w:t>
      </w: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Utworzenie kontenerów 1mcvlan oraz 2mcvlan wraz z konfiguracją.</w:t>
      </w: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1770" cy="853440"/>
            <wp:effectExtent l="0" t="0" r="5080" b="3810"/>
            <wp:docPr id="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44525"/>
            <wp:effectExtent l="0" t="0" r="3175" b="3175"/>
            <wp:docPr id="2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r>
        <w:drawing>
          <wp:inline distT="0" distB="0" distL="114300" distR="114300">
            <wp:extent cx="5269230" cy="2591435"/>
            <wp:effectExtent l="0" t="0" r="7620" b="18415"/>
            <wp:docPr id="2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55825"/>
            <wp:effectExtent l="0" t="0" r="5715" b="15875"/>
            <wp:docPr id="3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951990"/>
            <wp:effectExtent l="0" t="0" r="6985" b="10160"/>
            <wp:docPr id="3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22805"/>
            <wp:effectExtent l="0" t="0" r="7620" b="10795"/>
            <wp:docPr id="3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689225"/>
            <wp:effectExtent l="0" t="0" r="5715" b="15875"/>
            <wp:docPr id="3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Po wykonaniu poleceń przedstawionych w zadaniu w celu utworzenia i skonfigurowaniu kontenerów 1mcvlan oraz 2mcvlan. Wykonałem polecenie sudo lxc-ls -f, którego wynik prezentuje powyższy zrzut ekranowy. Wszystkie kontenery są uruchomione, jednak adres IP kontenerów pojawia się dla kontenerów uruchomionych w trybie veth. Próbowałem zmieniać konfiguracje w pliku /etc/network/interfaces oraz w plikach /var/lib/lxc/1mcvlan oraz /var/lib/lxc/2mcvlan. Nie przyniosło to żadnych skutków oczywiście po każdej zmianie wykonywałem polecenie sudo reboot. Dla podanych przypadków testowanie pingowania nie powiedzie się z prostego powodu pingowany host jest nieosiągalny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pl-PL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pl-PL"/>
        </w:rPr>
        <w:t>Zadanie 5</w:t>
      </w:r>
    </w:p>
    <w:p>
      <w:pPr>
        <w:rPr>
          <w:rFonts w:hint="default"/>
          <w:b/>
          <w:bCs/>
          <w:sz w:val="32"/>
          <w:szCs w:val="32"/>
          <w:lang w:val="pl-PL"/>
        </w:rPr>
      </w:pPr>
    </w:p>
    <w:p>
      <w:pPr>
        <w:keepNext w:val="0"/>
        <w:keepLines w:val="0"/>
        <w:widowControl/>
        <w:suppressLineNumbers w:val="0"/>
        <w:jc w:val="both"/>
        <w:rPr>
          <w:color w:val="FF0000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Proszę zalogować się na kontenerze physnet. Na systemie macierzystym proszę sprawdzić czy dostępny </w:t>
      </w:r>
    </w:p>
    <w:p>
      <w:pPr>
        <w:keepNext w:val="0"/>
        <w:keepLines w:val="0"/>
        <w:widowControl/>
        <w:suppressLineNumbers w:val="0"/>
        <w:jc w:val="both"/>
        <w:rPr>
          <w:color w:val="FF0000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jest jakikolwiek interfejs fizyczny. Wreszcie, należy dokonać testów łączności utworzonego kontenera: z innymi </w:t>
      </w:r>
    </w:p>
    <w:p>
      <w:pPr>
        <w:keepNext w:val="0"/>
        <w:keepLines w:val="0"/>
        <w:widowControl/>
        <w:suppressLineNumbers w:val="0"/>
        <w:jc w:val="both"/>
        <w:rPr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kontenerami oraz z siecią zewnętrzną (Internetem). W sprawozdaniu proszę odpowiedzieć na powyższe pytania </w:t>
      </w:r>
    </w:p>
    <w:p>
      <w:pPr>
        <w:keepNext w:val="0"/>
        <w:keepLines w:val="0"/>
        <w:widowControl/>
        <w:suppressLineNumbers w:val="0"/>
        <w:jc w:val="both"/>
        <w:rPr>
          <w:color w:val="FF0000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a odpowiedzi zilustrować odpowiednimi wynikami działania użytych poleceń. </w:t>
      </w:r>
    </w:p>
    <w:p>
      <w:pPr>
        <w:rPr>
          <w:rFonts w:hint="default"/>
          <w:sz w:val="24"/>
          <w:szCs w:val="24"/>
          <w:lang w:val="pl-PL"/>
        </w:rPr>
      </w:pPr>
    </w:p>
    <w:p>
      <w:pPr>
        <w:rPr>
          <w:rFonts w:hint="default"/>
          <w:b/>
          <w:bCs/>
          <w:sz w:val="28"/>
          <w:szCs w:val="28"/>
          <w:lang w:val="pl-PL"/>
        </w:rPr>
      </w:pPr>
      <w:r>
        <w:rPr>
          <w:rFonts w:hint="default"/>
          <w:b/>
          <w:bCs/>
          <w:sz w:val="28"/>
          <w:szCs w:val="28"/>
          <w:lang w:val="pl-PL"/>
        </w:rPr>
        <w:t>Utworzenie kontenera physnet</w:t>
      </w:r>
    </w:p>
    <w:p>
      <w:r>
        <w:drawing>
          <wp:inline distT="0" distB="0" distL="114300" distR="114300">
            <wp:extent cx="5271135" cy="859790"/>
            <wp:effectExtent l="0" t="0" r="5715" b="16510"/>
            <wp:docPr id="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73730"/>
            <wp:effectExtent l="0" t="0" r="8255" b="7620"/>
            <wp:docPr id="3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pl-PL"/>
        </w:rPr>
      </w:pPr>
      <w:r>
        <w:rPr>
          <w:rFonts w:hint="default"/>
          <w:b/>
          <w:bCs/>
          <w:sz w:val="24"/>
          <w:szCs w:val="24"/>
          <w:lang w:val="pl-PL"/>
        </w:rPr>
        <w:t>Skonfigurowanie pliku /var/lib/lxc/physnet/config</w:t>
      </w:r>
    </w:p>
    <w:p>
      <w:pPr>
        <w:rPr>
          <w:rFonts w:hint="default"/>
          <w:b/>
          <w:bCs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4714875" cy="2895600"/>
            <wp:effectExtent l="0" t="0" r="9525" b="0"/>
            <wp:docPr id="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W pliku konfiguracyjnym zmieniłem adres IP dla kontenera oraz bramę domyślną w stosunku do tego co znajduje się w zrzucie ekranowym w zadaniu. Wynika to z tego iż adres IP dla enp0s3 to 10.0.2.15, więc ustawienie adresu IP jak i bramy domyślnej powodowało by brak możliwości łączenia się z siecią.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pl-PL"/>
        </w:rPr>
        <w:t>Uruchomienie wszystkich kontenerów:</w:t>
      </w:r>
    </w:p>
    <w:p>
      <w:r>
        <w:drawing>
          <wp:inline distT="0" distB="0" distL="114300" distR="114300">
            <wp:extent cx="5268595" cy="1073785"/>
            <wp:effectExtent l="0" t="0" r="8255" b="12065"/>
            <wp:docPr id="3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l-PL"/>
        </w:rPr>
        <w:t>Sprawdzenie czy na systemie macierzystym dostępny jest jakikolwiek interfejs fizyczny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W tym celu wydałem polecenie ifconfig -a. Wynik tego polecenia prezentują poniższe zrzuty ekranowe:</w:t>
      </w:r>
    </w:p>
    <w:p>
      <w:r>
        <w:drawing>
          <wp:inline distT="0" distB="0" distL="114300" distR="114300">
            <wp:extent cx="5267960" cy="2178685"/>
            <wp:effectExtent l="0" t="0" r="8890" b="12065"/>
            <wp:docPr id="3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26335"/>
            <wp:effectExtent l="0" t="0" r="8890" b="12065"/>
            <wp:docPr id="3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74570"/>
            <wp:effectExtent l="0" t="0" r="8255" b="11430"/>
            <wp:docPr id="3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Zrzuty ekranowe potwierdzają, że nie żaden interfejs fizyczny nie znajduje się na systemie macierzystym. Dodatkowym sposobem na sprawdzenie czy  istnieje jakiś interfejs fizyczny w systemie jest wydanie polecenia ping z nazwą dowolnej domeny internetowej lub urządzeniem w naszej sieci jeśli takowe jest.</w:t>
      </w:r>
    </w:p>
    <w:p>
      <w:r>
        <w:drawing>
          <wp:inline distT="0" distB="0" distL="114300" distR="114300">
            <wp:extent cx="4686300" cy="1276350"/>
            <wp:effectExtent l="0" t="0" r="0" b="0"/>
            <wp:docPr id="4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 xml:space="preserve">Wyniki polecenia ping potwierdzają brak jakiegokolwiek interfejsu fizycznego na urządzeniu. </w:t>
      </w: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l-PL"/>
        </w:rPr>
        <w:t>Sprawdzenie łączności z innymi kontenerami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pl-PL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Połączenie pomiędzy kontenerem physnet, a kontenerami 1mcvlan oraz 2mcvlan nie powiedzie się z faktu, iż nie udało się przypisać dla nich statycznego adresu IP w poprzednim zadaniu.</w:t>
      </w:r>
    </w:p>
    <w:p>
      <w:pPr>
        <w:rPr>
          <w:rFonts w:hint="default"/>
          <w:b w:val="0"/>
          <w:bCs w:val="0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4310" cy="1231265"/>
            <wp:effectExtent l="0" t="0" r="2540" b="6985"/>
            <wp:docPr id="4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44905"/>
            <wp:effectExtent l="0" t="0" r="7620" b="17145"/>
            <wp:docPr id="4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Sprawdzenie połączenia pomiędzy physnet, a kontenerem mycloudLab przedstawia poniższy zrzut ekranowy. Jak widać połączenie nie może zostać zrealizowane ponieważ kontener mycloudLab znajduje się w innej sieci niż kontener physnet.</w:t>
      </w:r>
    </w:p>
    <w:p>
      <w:pPr>
        <w:rPr>
          <w:rFonts w:hint="default"/>
          <w:b w:val="0"/>
          <w:bCs w:val="0"/>
          <w:sz w:val="24"/>
          <w:szCs w:val="24"/>
          <w:lang w:val="pl-PL"/>
        </w:rPr>
      </w:pPr>
    </w:p>
    <w:p>
      <w:r>
        <w:drawing>
          <wp:inline distT="0" distB="0" distL="114300" distR="114300">
            <wp:extent cx="5273040" cy="1252220"/>
            <wp:effectExtent l="0" t="0" r="3810" b="5080"/>
            <wp:docPr id="4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Sprawdzenie połączenia pomiędzy physnet, a kontenerem nettest przedstawia poniższy zrzut ekranowy. Podobnie jak w przypadku konteneru mycloudLab nie można uzyskać połączenia między dwoma kontenerami z powodu występowania kontenerów w różnych sieciach.</w:t>
      </w:r>
    </w:p>
    <w:p>
      <w:r>
        <w:drawing>
          <wp:inline distT="0" distB="0" distL="114300" distR="114300">
            <wp:extent cx="5267960" cy="1136650"/>
            <wp:effectExtent l="0" t="0" r="8890" b="6350"/>
            <wp:docPr id="4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Sprawdzenie połączenia z internetem w kontenerze physnet zakończyło się również niepowodzeniem. Co przedstawia poniższy zrzut ekranowy.</w:t>
      </w:r>
    </w:p>
    <w:p>
      <w:r>
        <w:drawing>
          <wp:inline distT="0" distB="0" distL="114300" distR="114300">
            <wp:extent cx="5143500" cy="895350"/>
            <wp:effectExtent l="0" t="0" r="0" b="0"/>
            <wp:docPr id="4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Zatrzymanie kontenera i przywrócenie intefejsu fizycznego wykonałem przez użycie polecenia sudo lxc-stop -n physnet. Dodatkowo wykonać polecenie sudo reboot. Następnie polecenie ifconfig -a wyświetla informacje o interfejsie fizycznym. Zaprezentowano to na poniższym zrzucie ekranym.</w:t>
      </w:r>
    </w:p>
    <w:p>
      <w:r>
        <w:rPr>
          <w:rFonts w:hint="default"/>
          <w:sz w:val="24"/>
          <w:szCs w:val="24"/>
          <w:lang w:val="pl-PL"/>
        </w:rPr>
        <w:t xml:space="preserve"> </w:t>
      </w:r>
      <w:r>
        <w:drawing>
          <wp:inline distT="0" distB="0" distL="114300" distR="114300">
            <wp:extent cx="5270500" cy="2268220"/>
            <wp:effectExtent l="0" t="0" r="6350" b="17780"/>
            <wp:docPr id="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  <w:t>Zadanie 6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pl-PL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8"/>
          <w:szCs w:val="28"/>
          <w:lang w:val="en-US" w:eastAsia="zh-CN" w:bidi="ar"/>
        </w:rPr>
        <w:t xml:space="preserve">Proszę utworzyć kontener z systemem ubuntu o nazwie mytest. Następnie należy skonfigurować go zgodnie z przedstawionym niżej plikiem konfiguracyjnym i uruchomić.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959485"/>
            <wp:effectExtent l="0" t="0" r="3175" b="12065"/>
            <wp:docPr id="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078480"/>
            <wp:effectExtent l="0" t="0" r="6350" b="7620"/>
            <wp:docPr id="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95850" cy="3343275"/>
            <wp:effectExtent l="0" t="0" r="0" b="9525"/>
            <wp:docPr id="4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auto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pl-PL"/>
        </w:rPr>
        <w:t>Po skonfigurowaniu kontenera i uruchomieniu wszystkich obecnych kontenerów otrzymaliśmy nastepujący rezultat.</w:t>
      </w:r>
    </w:p>
    <w:p>
      <w:r>
        <w:drawing>
          <wp:inline distT="0" distB="0" distL="114300" distR="114300">
            <wp:extent cx="5272405" cy="1398270"/>
            <wp:effectExtent l="0" t="0" r="4445" b="11430"/>
            <wp:docPr id="5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pl-PL"/>
        </w:rPr>
      </w:pPr>
      <w:r>
        <w:rPr>
          <w:rFonts w:hint="default" w:ascii="Times New Roman" w:hAnsi="Times New Roman" w:cs="Times New Roman"/>
          <w:sz w:val="24"/>
          <w:szCs w:val="24"/>
          <w:lang w:val="pl-PL"/>
        </w:rPr>
        <w:t>Jak widać wszystkie kontenery, które zostały skonfigurowane w trybie macvlan z mostem bridge nie posiadają statycznie przypisanego adresu IP. Wywnioskować z tego można, że istnieje jakiś problem lub brak w konfiguracji w instrukcji opisanej do zadania.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250CD"/>
    <w:rsid w:val="2CFC432B"/>
    <w:rsid w:val="2FC250CD"/>
    <w:rsid w:val="65E763CE"/>
    <w:rsid w:val="7289437B"/>
    <w:rsid w:val="774F058F"/>
    <w:rsid w:val="7FBA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287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2021-10-15T15:25:00Z</dcterms:created>
  <dc:creator>Mateusz</dc:creator>
  <cp:lastModifiedBy>Mateusz</cp:lastModifiedBy>
  <dcterms:modified xsi:type="dcterms:W3CDTF">2021-10-21T12:13:17Z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1045-11.2.0.10323</vt:lpwstr>
  </property>
  <property fmtid="{D5CDD505-2E9C-101B-9397-08002B2CF9AE}" pid="3" name="ICV">
    <vt:lpwstr>DCF681A83CDC4F1C911DFEDD66DC0572</vt:lpwstr>
  </property>
</Properties>
</file>