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323" w:rsidRDefault="002A5323" w:rsidP="002A5323">
      <w:r>
        <w:rPr>
          <w:noProof/>
        </w:rPr>
        <w:drawing>
          <wp:inline distT="0" distB="0" distL="0" distR="0">
            <wp:extent cx="5400040" cy="1677803"/>
            <wp:effectExtent l="0" t="0" r="0" b="0"/>
            <wp:docPr id="1" name="Imagem 1" descr="https://www.minhapos.com.br/data/artigos/images/logomarca%20u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inhapos.com.br/data/artigos/images/logomarca%20un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23" w:rsidRDefault="002A5323" w:rsidP="002A5323"/>
    <w:p w:rsidR="002A5323" w:rsidRDefault="002A5323" w:rsidP="002A532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111111"/>
        </w:rPr>
      </w:pPr>
      <w:r w:rsidRPr="002A5323">
        <w:rPr>
          <w:rFonts w:ascii="Arial" w:hAnsi="Arial"/>
          <w:b/>
          <w:color w:val="111111"/>
        </w:rPr>
        <w:t>Nome do Projeto:</w:t>
      </w:r>
      <w:r>
        <w:rPr>
          <w:rFonts w:ascii="Arial" w:hAnsi="Arial"/>
          <w:color w:val="111111"/>
        </w:rPr>
        <w:t xml:space="preserve"> </w:t>
      </w:r>
      <w:proofErr w:type="spellStart"/>
      <w:r>
        <w:rPr>
          <w:rFonts w:ascii="Arial" w:hAnsi="Arial"/>
          <w:color w:val="111111"/>
        </w:rPr>
        <w:t>Med</w:t>
      </w:r>
      <w:proofErr w:type="spellEnd"/>
      <w:r>
        <w:rPr>
          <w:rFonts w:ascii="Arial" w:hAnsi="Arial"/>
          <w:color w:val="111111"/>
        </w:rPr>
        <w:t xml:space="preserve"> </w:t>
      </w:r>
      <w:proofErr w:type="spellStart"/>
      <w:r>
        <w:rPr>
          <w:rFonts w:ascii="Arial" w:hAnsi="Arial"/>
          <w:color w:val="111111"/>
        </w:rPr>
        <w:t>Calc</w:t>
      </w:r>
      <w:proofErr w:type="spellEnd"/>
    </w:p>
    <w:p w:rsidR="002A5323" w:rsidRDefault="002A5323" w:rsidP="002A532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111111"/>
        </w:rPr>
      </w:pPr>
      <w:r w:rsidRPr="002A5323">
        <w:rPr>
          <w:rFonts w:ascii="Arial" w:hAnsi="Arial"/>
          <w:b/>
          <w:color w:val="111111"/>
        </w:rPr>
        <w:t>Alunos envolvidos:</w:t>
      </w:r>
      <w:r>
        <w:rPr>
          <w:rFonts w:ascii="Arial" w:hAnsi="Arial"/>
          <w:color w:val="111111"/>
        </w:rPr>
        <w:t xml:space="preserve"> Elcid, Leonardo, Luan e </w:t>
      </w:r>
      <w:proofErr w:type="spellStart"/>
      <w:r>
        <w:rPr>
          <w:rFonts w:ascii="Arial" w:hAnsi="Arial"/>
          <w:color w:val="111111"/>
        </w:rPr>
        <w:t>Yago</w:t>
      </w:r>
      <w:proofErr w:type="spellEnd"/>
      <w:r>
        <w:rPr>
          <w:rFonts w:ascii="Arial" w:hAnsi="Arial"/>
          <w:color w:val="111111"/>
        </w:rPr>
        <w:t>.</w:t>
      </w:r>
    </w:p>
    <w:p w:rsidR="002A5323" w:rsidRDefault="002A5323" w:rsidP="002A532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111111"/>
        </w:rPr>
      </w:pPr>
      <w:r w:rsidRPr="002A5323">
        <w:rPr>
          <w:rFonts w:ascii="Arial" w:hAnsi="Arial"/>
          <w:b/>
          <w:color w:val="111111"/>
        </w:rPr>
        <w:t>Objetivo Geral do Projeto:</w:t>
      </w:r>
      <w:r>
        <w:rPr>
          <w:rFonts w:ascii="Arial" w:hAnsi="Arial"/>
          <w:color w:val="111111"/>
        </w:rPr>
        <w:t xml:space="preserve"> Criação de calculadora para cálculos medicinais.</w:t>
      </w:r>
    </w:p>
    <w:p w:rsidR="002A5323" w:rsidRDefault="002A5323" w:rsidP="002A532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111111"/>
        </w:rPr>
      </w:pPr>
    </w:p>
    <w:p w:rsidR="002A5323" w:rsidRPr="002A5323" w:rsidRDefault="002A5323" w:rsidP="002A5323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b/>
          <w:color w:val="24292E"/>
          <w:sz w:val="24"/>
          <w:szCs w:val="24"/>
          <w:lang w:eastAsia="pt-BR"/>
        </w:rPr>
      </w:pPr>
      <w:r w:rsidRPr="002A5323">
        <w:rPr>
          <w:rFonts w:ascii="Arial" w:hAnsi="Arial" w:cs="Arial"/>
          <w:b/>
          <w:color w:val="111111"/>
          <w:sz w:val="24"/>
          <w:szCs w:val="24"/>
        </w:rPr>
        <w:t>L</w:t>
      </w:r>
      <w:r w:rsidR="0066339D">
        <w:rPr>
          <w:rFonts w:ascii="Arial" w:hAnsi="Arial" w:cs="Arial"/>
          <w:b/>
          <w:color w:val="111111"/>
          <w:sz w:val="24"/>
          <w:szCs w:val="24"/>
        </w:rPr>
        <w:t>ista de requisitos</w:t>
      </w:r>
      <w:r w:rsidR="0066339D" w:rsidRPr="0066339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66339D">
        <w:rPr>
          <w:rFonts w:ascii="Segoe UI" w:hAnsi="Segoe UI" w:cs="Segoe UI"/>
          <w:color w:val="24292E"/>
          <w:shd w:val="clear" w:color="auto" w:fill="FFFFFF"/>
        </w:rPr>
        <w:t>Risco de AVC de Fibrilação Atrial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1978"/>
      </w:tblGrid>
      <w:tr w:rsidR="002A5323" w:rsidRPr="003965EA" w:rsidTr="003965EA">
        <w:tc>
          <w:tcPr>
            <w:tcW w:w="846" w:type="dxa"/>
            <w:shd w:val="clear" w:color="auto" w:fill="E7E6E6" w:themeFill="background2"/>
            <w:vAlign w:val="center"/>
          </w:tcPr>
          <w:p w:rsidR="002A5323" w:rsidRPr="003965EA" w:rsidRDefault="002A5323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</w:rPr>
            </w:pPr>
            <w:r w:rsidRPr="003965EA">
              <w:rPr>
                <w:rFonts w:ascii="Arial" w:hAnsi="Arial"/>
                <w:b/>
              </w:rPr>
              <w:t>ID</w:t>
            </w:r>
          </w:p>
        </w:tc>
        <w:tc>
          <w:tcPr>
            <w:tcW w:w="5670" w:type="dxa"/>
            <w:shd w:val="clear" w:color="auto" w:fill="E7E6E6" w:themeFill="background2"/>
            <w:vAlign w:val="center"/>
          </w:tcPr>
          <w:p w:rsidR="002A5323" w:rsidRPr="003965EA" w:rsidRDefault="002A5323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</w:rPr>
            </w:pPr>
            <w:r w:rsidRPr="003965EA">
              <w:rPr>
                <w:rFonts w:ascii="Arial" w:hAnsi="Arial"/>
                <w:b/>
              </w:rPr>
              <w:t>Descrição</w:t>
            </w:r>
          </w:p>
        </w:tc>
        <w:tc>
          <w:tcPr>
            <w:tcW w:w="1978" w:type="dxa"/>
            <w:shd w:val="clear" w:color="auto" w:fill="E7E6E6" w:themeFill="background2"/>
            <w:vAlign w:val="center"/>
          </w:tcPr>
          <w:p w:rsidR="002A5323" w:rsidRPr="003965EA" w:rsidRDefault="002A5323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</w:rPr>
            </w:pPr>
            <w:r w:rsidRPr="003965EA">
              <w:rPr>
                <w:rFonts w:ascii="Arial" w:hAnsi="Arial"/>
                <w:b/>
              </w:rPr>
              <w:t>Tipo de Requerimento</w:t>
            </w:r>
          </w:p>
        </w:tc>
      </w:tr>
      <w:tr w:rsidR="002A5323" w:rsidRPr="003965EA" w:rsidTr="003965EA">
        <w:trPr>
          <w:trHeight w:val="715"/>
        </w:trPr>
        <w:tc>
          <w:tcPr>
            <w:tcW w:w="846" w:type="dxa"/>
          </w:tcPr>
          <w:p w:rsidR="002A5323" w:rsidRPr="003965EA" w:rsidRDefault="002A5323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RQ01</w:t>
            </w:r>
          </w:p>
        </w:tc>
        <w:tc>
          <w:tcPr>
            <w:tcW w:w="5670" w:type="dxa"/>
          </w:tcPr>
          <w:p w:rsidR="002A5323" w:rsidRPr="003965EA" w:rsidRDefault="002A5323" w:rsidP="003965EA">
            <w:pPr>
              <w:pStyle w:val="NormalWeb"/>
              <w:spacing w:before="0" w:beforeAutospacing="0" w:after="240" w:afterAutospacing="0"/>
              <w:jc w:val="both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Em sua tela inicial, o sistema deverá exibir opções em forma de menu para questionar sobre qual calculadora o cliente quer usar.</w:t>
            </w:r>
          </w:p>
        </w:tc>
        <w:tc>
          <w:tcPr>
            <w:tcW w:w="1978" w:type="dxa"/>
          </w:tcPr>
          <w:p w:rsidR="002A5323" w:rsidRPr="003965EA" w:rsidRDefault="002A5323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Funcional</w:t>
            </w:r>
          </w:p>
        </w:tc>
      </w:tr>
      <w:tr w:rsidR="002A5323" w:rsidRPr="003965EA" w:rsidTr="003965EA">
        <w:tc>
          <w:tcPr>
            <w:tcW w:w="846" w:type="dxa"/>
          </w:tcPr>
          <w:p w:rsidR="002A5323" w:rsidRPr="003965EA" w:rsidRDefault="002A5323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RQ02</w:t>
            </w:r>
          </w:p>
        </w:tc>
        <w:tc>
          <w:tcPr>
            <w:tcW w:w="5670" w:type="dxa"/>
          </w:tcPr>
          <w:p w:rsidR="002A5323" w:rsidRPr="003965EA" w:rsidRDefault="002A5323" w:rsidP="003965EA">
            <w:pPr>
              <w:pStyle w:val="NormalWeb"/>
              <w:spacing w:before="0" w:beforeAutospacing="0" w:after="240" w:afterAutospacing="0"/>
              <w:jc w:val="both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 xml:space="preserve">Após a seleção da calculadora no menu, o sistema deverá pedir ao usuário para digitar suas informações, de acordo com a </w:t>
            </w:r>
            <w:proofErr w:type="gramStart"/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calculadora(</w:t>
            </w:r>
            <w:proofErr w:type="gramEnd"/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RQ03, RQ04 ou RQ05)</w:t>
            </w:r>
            <w:r w:rsidR="003965EA"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.</w:t>
            </w:r>
          </w:p>
        </w:tc>
        <w:tc>
          <w:tcPr>
            <w:tcW w:w="1978" w:type="dxa"/>
          </w:tcPr>
          <w:p w:rsidR="002A5323" w:rsidRPr="003965EA" w:rsidRDefault="002A5323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Funcional</w:t>
            </w:r>
          </w:p>
        </w:tc>
      </w:tr>
      <w:tr w:rsidR="002A5323" w:rsidRPr="003965EA" w:rsidTr="003965EA">
        <w:tc>
          <w:tcPr>
            <w:tcW w:w="846" w:type="dxa"/>
          </w:tcPr>
          <w:p w:rsidR="002A5323" w:rsidRPr="003965EA" w:rsidRDefault="002A5323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RQ03</w:t>
            </w:r>
          </w:p>
        </w:tc>
        <w:tc>
          <w:tcPr>
            <w:tcW w:w="5670" w:type="dxa"/>
          </w:tcPr>
          <w:p w:rsidR="002A5323" w:rsidRPr="003965EA" w:rsidRDefault="002A5323" w:rsidP="003965EA">
            <w:pPr>
              <w:pStyle w:val="NormalWeb"/>
              <w:spacing w:before="0" w:beforeAutospacing="0" w:after="240" w:afterAutospacing="0"/>
              <w:jc w:val="both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 xml:space="preserve">Caso a </w:t>
            </w:r>
            <w:r w:rsidR="0066339D"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escolha</w:t>
            </w: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 xml:space="preserve"> do usuário seja para CALCULAR O RISCO DE TIMI, o sistema deverá pedir os dados do usuário</w:t>
            </w:r>
            <w:r w:rsidR="0066339D"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 xml:space="preserve"> de acordo com a necessidade</w:t>
            </w:r>
            <w:r w:rsidR="003965EA"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(RQ06</w:t>
            </w:r>
            <w:r w:rsidR="0066339D"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)</w:t>
            </w:r>
            <w:r w:rsidR="003965EA"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.</w:t>
            </w:r>
          </w:p>
        </w:tc>
        <w:tc>
          <w:tcPr>
            <w:tcW w:w="1978" w:type="dxa"/>
          </w:tcPr>
          <w:p w:rsidR="002A5323" w:rsidRPr="003965EA" w:rsidRDefault="0066339D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Funcional</w:t>
            </w:r>
          </w:p>
        </w:tc>
      </w:tr>
      <w:tr w:rsidR="002A5323" w:rsidRPr="003965EA" w:rsidTr="003965EA">
        <w:tc>
          <w:tcPr>
            <w:tcW w:w="846" w:type="dxa"/>
          </w:tcPr>
          <w:p w:rsidR="002A5323" w:rsidRPr="003965EA" w:rsidRDefault="0066339D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RQ04</w:t>
            </w:r>
          </w:p>
        </w:tc>
        <w:tc>
          <w:tcPr>
            <w:tcW w:w="5670" w:type="dxa"/>
          </w:tcPr>
          <w:p w:rsidR="002A5323" w:rsidRPr="003965EA" w:rsidRDefault="0066339D" w:rsidP="003965EA">
            <w:pPr>
              <w:pStyle w:val="NormalWeb"/>
              <w:spacing w:before="0" w:beforeAutospacing="0" w:after="240" w:afterAutospacing="0"/>
              <w:jc w:val="both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Caso a escolha do usuário seja para CALCULAR O RISCO DE AVC DE FIBRILAÇÃO ATRIAL, o sistema deverá pedir os dados do usuário de acordo com a necessidade(RQ07)</w:t>
            </w:r>
            <w:r w:rsidR="003965EA"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.</w:t>
            </w:r>
          </w:p>
        </w:tc>
        <w:tc>
          <w:tcPr>
            <w:tcW w:w="1978" w:type="dxa"/>
          </w:tcPr>
          <w:p w:rsidR="002A5323" w:rsidRPr="003965EA" w:rsidRDefault="0066339D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Funcional</w:t>
            </w:r>
          </w:p>
        </w:tc>
      </w:tr>
      <w:tr w:rsidR="002A5323" w:rsidRPr="003965EA" w:rsidTr="00117B15">
        <w:trPr>
          <w:trHeight w:val="450"/>
        </w:trPr>
        <w:tc>
          <w:tcPr>
            <w:tcW w:w="846" w:type="dxa"/>
          </w:tcPr>
          <w:p w:rsidR="002A5323" w:rsidRPr="003965EA" w:rsidRDefault="0066339D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RQ05</w:t>
            </w:r>
          </w:p>
        </w:tc>
        <w:tc>
          <w:tcPr>
            <w:tcW w:w="5670" w:type="dxa"/>
          </w:tcPr>
          <w:p w:rsidR="002A5323" w:rsidRPr="003965EA" w:rsidRDefault="0066339D" w:rsidP="003965EA">
            <w:pPr>
              <w:pStyle w:val="NormalWeb"/>
              <w:spacing w:before="0" w:beforeAutospacing="0" w:after="240" w:afterAutospacing="0"/>
              <w:jc w:val="both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Caso a escolha do usuário seja para CALCULAR PONTUAÇÃO DO CORAÇÃO PARA GRANDES EVENTOS CARDÍACOS, o sistema deverá pedir os dados do usuário de acordo com a necessidade</w:t>
            </w:r>
            <w:r w:rsidR="000930E2"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(RQ08)</w:t>
            </w:r>
            <w:r w:rsidR="003965EA"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.</w:t>
            </w:r>
          </w:p>
        </w:tc>
        <w:tc>
          <w:tcPr>
            <w:tcW w:w="1978" w:type="dxa"/>
          </w:tcPr>
          <w:p w:rsidR="002A5323" w:rsidRPr="003965EA" w:rsidRDefault="000930E2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Funcional</w:t>
            </w:r>
          </w:p>
        </w:tc>
      </w:tr>
      <w:tr w:rsidR="002A5323" w:rsidRPr="003965EA" w:rsidTr="003965EA">
        <w:tc>
          <w:tcPr>
            <w:tcW w:w="846" w:type="dxa"/>
          </w:tcPr>
          <w:p w:rsidR="002A5323" w:rsidRPr="003965EA" w:rsidRDefault="003965EA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RQ06</w:t>
            </w:r>
          </w:p>
        </w:tc>
        <w:tc>
          <w:tcPr>
            <w:tcW w:w="5670" w:type="dxa"/>
          </w:tcPr>
          <w:p w:rsidR="002A5323" w:rsidRPr="003965EA" w:rsidRDefault="003965EA" w:rsidP="003965EA">
            <w:pPr>
              <w:pStyle w:val="NormalWeb"/>
              <w:spacing w:before="0" w:beforeAutospacing="0" w:after="240" w:afterAutospacing="0"/>
              <w:jc w:val="both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 xml:space="preserve">O sistema deverá ser capaz de receber os dados necessários para efetuar o cálculo de risco de </w:t>
            </w:r>
            <w:proofErr w:type="spellStart"/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timi</w:t>
            </w:r>
            <w:proofErr w:type="spellEnd"/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(RQ03). Os dados necessários são: Idade*, Frequência cardíaca* e Pressão Arterial Sistólica*.</w:t>
            </w:r>
          </w:p>
        </w:tc>
        <w:tc>
          <w:tcPr>
            <w:tcW w:w="1978" w:type="dxa"/>
          </w:tcPr>
          <w:p w:rsidR="002A5323" w:rsidRPr="003965EA" w:rsidRDefault="003965EA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Funcional</w:t>
            </w:r>
          </w:p>
        </w:tc>
      </w:tr>
      <w:tr w:rsidR="003965EA" w:rsidRPr="003965EA" w:rsidTr="003965EA">
        <w:tc>
          <w:tcPr>
            <w:tcW w:w="846" w:type="dxa"/>
          </w:tcPr>
          <w:p w:rsidR="003965EA" w:rsidRPr="003965EA" w:rsidRDefault="003965EA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RQ07</w:t>
            </w:r>
          </w:p>
        </w:tc>
        <w:tc>
          <w:tcPr>
            <w:tcW w:w="5670" w:type="dxa"/>
          </w:tcPr>
          <w:p w:rsidR="003965EA" w:rsidRPr="003965EA" w:rsidRDefault="003965EA" w:rsidP="003965EA">
            <w:pPr>
              <w:pStyle w:val="NormalWeb"/>
              <w:spacing w:before="0" w:beforeAutospacing="0" w:after="240" w:afterAutospacing="0"/>
              <w:jc w:val="both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O sistema deverá ser capaz de receber os dados necessários para efetuar o cálculo</w:t>
            </w: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 xml:space="preserve"> de risco de </w:t>
            </w:r>
            <w:proofErr w:type="spellStart"/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avc</w:t>
            </w:r>
            <w:proofErr w:type="spellEnd"/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 xml:space="preserve"> de fibrilação atrial(RQ04)</w:t>
            </w: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 xml:space="preserve">. Os dados necessários são: </w:t>
            </w: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lastRenderedPageBreak/>
              <w:t>Insuficiência cardíaca**, Hipertensão**, Idade*, Diabetes mellitus** e Acidente vascular encefálico**.</w:t>
            </w:r>
          </w:p>
        </w:tc>
        <w:tc>
          <w:tcPr>
            <w:tcW w:w="1978" w:type="dxa"/>
          </w:tcPr>
          <w:p w:rsidR="003965EA" w:rsidRPr="003965EA" w:rsidRDefault="003965EA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lastRenderedPageBreak/>
              <w:t>Funcional</w:t>
            </w:r>
          </w:p>
        </w:tc>
      </w:tr>
      <w:tr w:rsidR="003965EA" w:rsidRPr="003965EA" w:rsidTr="003965EA">
        <w:tc>
          <w:tcPr>
            <w:tcW w:w="846" w:type="dxa"/>
          </w:tcPr>
          <w:p w:rsidR="003965EA" w:rsidRPr="003965EA" w:rsidRDefault="003965EA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RQ08</w:t>
            </w:r>
          </w:p>
        </w:tc>
        <w:tc>
          <w:tcPr>
            <w:tcW w:w="5670" w:type="dxa"/>
          </w:tcPr>
          <w:p w:rsidR="003965EA" w:rsidRPr="003965EA" w:rsidRDefault="003965EA" w:rsidP="003965EA">
            <w:pPr>
              <w:pStyle w:val="NormalWeb"/>
              <w:spacing w:before="0" w:beforeAutospacing="0" w:after="240" w:afterAutospacing="0"/>
              <w:jc w:val="both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 xml:space="preserve">O sistema deverá ser capaz de receber os dados necessários para efetuar o cálculo da pontuação do coração para grandes eventos cardíacos(RQ05). Os dados necessários são: Idade*, </w:t>
            </w:r>
            <w:proofErr w:type="spellStart"/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Diabates</w:t>
            </w:r>
            <w:proofErr w:type="spellEnd"/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 xml:space="preserve"> Mellitus**, Fumante**, Hipertensão**, Dislipidemia**, Obesidade**, Consultas Médicas** e Alterações nos batimentos cardíacos**.</w:t>
            </w:r>
          </w:p>
        </w:tc>
        <w:tc>
          <w:tcPr>
            <w:tcW w:w="1978" w:type="dxa"/>
          </w:tcPr>
          <w:p w:rsidR="003965EA" w:rsidRPr="003965EA" w:rsidRDefault="003965EA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Funcional</w:t>
            </w:r>
          </w:p>
        </w:tc>
      </w:tr>
      <w:tr w:rsidR="003965EA" w:rsidRPr="003965EA" w:rsidTr="003965EA">
        <w:tc>
          <w:tcPr>
            <w:tcW w:w="846" w:type="dxa"/>
          </w:tcPr>
          <w:p w:rsidR="003965EA" w:rsidRPr="003965EA" w:rsidRDefault="00117B15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>
              <w:rPr>
                <w:rFonts w:ascii="Arial" w:hAnsi="Arial"/>
                <w:b/>
                <w:color w:val="111111"/>
                <w:sz w:val="20"/>
                <w:szCs w:val="20"/>
              </w:rPr>
              <w:t>RQ09</w:t>
            </w:r>
          </w:p>
        </w:tc>
        <w:tc>
          <w:tcPr>
            <w:tcW w:w="5670" w:type="dxa"/>
          </w:tcPr>
          <w:p w:rsidR="003965EA" w:rsidRPr="003965EA" w:rsidRDefault="00117B15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>
              <w:rPr>
                <w:rFonts w:ascii="Arial" w:hAnsi="Arial"/>
                <w:b/>
                <w:color w:val="111111"/>
                <w:sz w:val="20"/>
                <w:szCs w:val="20"/>
              </w:rPr>
              <w:t xml:space="preserve">O sistema deverá efetuar os cálculos de cada </w:t>
            </w:r>
            <w:proofErr w:type="gramStart"/>
            <w:r>
              <w:rPr>
                <w:rFonts w:ascii="Arial" w:hAnsi="Arial"/>
                <w:b/>
                <w:color w:val="111111"/>
                <w:sz w:val="20"/>
                <w:szCs w:val="20"/>
              </w:rPr>
              <w:t>calculadora(</w:t>
            </w:r>
            <w:proofErr w:type="gramEnd"/>
            <w:r>
              <w:rPr>
                <w:rFonts w:ascii="Arial" w:hAnsi="Arial"/>
                <w:b/>
                <w:color w:val="111111"/>
                <w:sz w:val="20"/>
                <w:szCs w:val="20"/>
              </w:rPr>
              <w:t>RQ03, RQ04, RQ05) e exibir, de forma detalhada, todas as informações do usuário, tal como a resposta de seu cálculo.</w:t>
            </w:r>
          </w:p>
        </w:tc>
        <w:tc>
          <w:tcPr>
            <w:tcW w:w="1978" w:type="dxa"/>
          </w:tcPr>
          <w:p w:rsidR="003965EA" w:rsidRPr="003965EA" w:rsidRDefault="00117B15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>
              <w:rPr>
                <w:rFonts w:ascii="Arial" w:hAnsi="Arial"/>
                <w:b/>
                <w:color w:val="111111"/>
                <w:sz w:val="20"/>
                <w:szCs w:val="20"/>
              </w:rPr>
              <w:t>Funcional</w:t>
            </w:r>
          </w:p>
        </w:tc>
      </w:tr>
    </w:tbl>
    <w:p w:rsidR="002A5323" w:rsidRDefault="002A5323" w:rsidP="002A5323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/>
          <w:color w:val="111111"/>
        </w:rPr>
      </w:pPr>
      <w:bookmarkStart w:id="0" w:name="_GoBack"/>
      <w:bookmarkEnd w:id="0"/>
    </w:p>
    <w:sectPr w:rsidR="002A5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25CE4"/>
    <w:multiLevelType w:val="multilevel"/>
    <w:tmpl w:val="B7FA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23"/>
    <w:rsid w:val="000930E2"/>
    <w:rsid w:val="00117B15"/>
    <w:rsid w:val="002A5323"/>
    <w:rsid w:val="003965EA"/>
    <w:rsid w:val="0066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ED70"/>
  <w15:chartTrackingRefBased/>
  <w15:docId w15:val="{8575D879-B853-4A13-92DE-DF8EF00C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2A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0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Elcid</dc:creator>
  <cp:keywords/>
  <dc:description/>
  <cp:lastModifiedBy>Elcid</cp:lastModifiedBy>
  <cp:revision>1</cp:revision>
  <dcterms:created xsi:type="dcterms:W3CDTF">2018-06-08T10:49:00Z</dcterms:created>
  <dcterms:modified xsi:type="dcterms:W3CDTF">2018-06-08T11:51:00Z</dcterms:modified>
</cp:coreProperties>
</file>