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4A9AB2">
      <w:pPr>
        <w:pStyle w:val="2"/>
        <w:numPr>
          <w:ilvl w:val="0"/>
          <w:numId w:val="0"/>
        </w:numPr>
        <w:jc w:val="center"/>
        <w:rPr>
          <w:b/>
        </w:rPr>
      </w:pPr>
    </w:p>
    <w:p w14:paraId="691D5536">
      <w:pPr>
        <w:pStyle w:val="2"/>
        <w:numPr>
          <w:ilvl w:val="0"/>
          <w:numId w:val="0"/>
        </w:numPr>
        <w:jc w:val="center"/>
        <w:rPr>
          <w:rFonts w:ascii="Myriad Pro" w:hAnsi="Myriad Pro"/>
          <w:b/>
        </w:rPr>
      </w:pPr>
    </w:p>
    <w:p w14:paraId="255ADB73">
      <w:pPr>
        <w:pStyle w:val="2"/>
        <w:numPr>
          <w:ilvl w:val="0"/>
          <w:numId w:val="0"/>
        </w:numPr>
        <w:jc w:val="center"/>
        <w:rPr>
          <w:rFonts w:ascii="Myriad Pro" w:hAnsi="Myriad Pro"/>
          <w:b/>
        </w:rPr>
      </w:pPr>
    </w:p>
    <w:p w14:paraId="29A194A9">
      <w:pPr>
        <w:rPr>
          <w:rFonts w:ascii="Myriad Pro" w:hAnsi="Myriad Pro"/>
        </w:rPr>
      </w:pPr>
    </w:p>
    <w:p w14:paraId="36D0CE9E">
      <w:pPr>
        <w:rPr>
          <w:rFonts w:ascii="Myriad Pro" w:hAnsi="Myriad Pro"/>
        </w:rPr>
      </w:pPr>
    </w:p>
    <w:p w14:paraId="03935839">
      <w:pPr>
        <w:rPr>
          <w:rFonts w:ascii="Myriad Pro" w:hAnsi="Myriad Pro"/>
        </w:rPr>
      </w:pPr>
    </w:p>
    <w:p w14:paraId="46AC277F">
      <w:pPr>
        <w:rPr>
          <w:rFonts w:ascii="Myriad Pro" w:hAnsi="Myriad Pro"/>
        </w:rPr>
      </w:pPr>
    </w:p>
    <w:p w14:paraId="55741418">
      <w:pPr>
        <w:rPr>
          <w:rFonts w:ascii="Myriad Pro" w:hAnsi="Myriad Pro"/>
        </w:rPr>
      </w:pPr>
    </w:p>
    <w:p w14:paraId="6133B834">
      <w:pPr>
        <w:rPr>
          <w:rFonts w:ascii="Myriad Pro" w:hAnsi="Myriad Pro"/>
        </w:rPr>
      </w:pPr>
    </w:p>
    <w:p w14:paraId="182E9AC7">
      <w:pPr>
        <w:pBdr>
          <w:top w:val="single" w:color="FF0000" w:sz="4" w:space="1"/>
          <w:bottom w:val="single" w:color="FF0000" w:sz="4" w:space="1"/>
        </w:pBdr>
        <w:rPr>
          <w:rFonts w:ascii="Myriad Pro" w:hAnsi="Myriad Pro"/>
        </w:rPr>
      </w:pPr>
    </w:p>
    <w:p w14:paraId="4EF48FBF">
      <w:pPr>
        <w:pBdr>
          <w:top w:val="single" w:color="FF0000" w:sz="4" w:space="1"/>
          <w:bottom w:val="single" w:color="FF0000" w:sz="4" w:space="1"/>
        </w:pBdr>
        <w:rPr>
          <w:rFonts w:ascii="Myriad Pro" w:hAnsi="Myriad Pro"/>
        </w:rPr>
      </w:pPr>
    </w:p>
    <w:p w14:paraId="5D32648F">
      <w:pPr>
        <w:pStyle w:val="2"/>
        <w:numPr>
          <w:ilvl w:val="0"/>
          <w:numId w:val="0"/>
        </w:numPr>
        <w:pBdr>
          <w:top w:val="single" w:color="FF0000" w:sz="4" w:space="1"/>
          <w:bottom w:val="single" w:color="FF0000" w:sz="4" w:space="1"/>
        </w:pBdr>
        <w:jc w:val="center"/>
        <w:rPr>
          <w:rFonts w:ascii="Myriad Pro" w:hAnsi="Myriad Pro"/>
          <w:b/>
        </w:rPr>
      </w:pPr>
      <w:r>
        <w:rPr>
          <w:rFonts w:ascii="Myriad Pro" w:hAnsi="Myriad Pro"/>
          <w:b/>
        </w:rPr>
        <w:t>Manual del usuario</w:t>
      </w:r>
    </w:p>
    <w:p w14:paraId="7148BB55">
      <w:pPr>
        <w:pBdr>
          <w:top w:val="single" w:color="FF0000" w:sz="4" w:space="1"/>
          <w:bottom w:val="single" w:color="FF0000" w:sz="4" w:space="1"/>
        </w:pBdr>
        <w:rPr>
          <w:rFonts w:ascii="Myriad Pro" w:hAnsi="Myriad Pro"/>
        </w:rPr>
      </w:pPr>
    </w:p>
    <w:p w14:paraId="0E478F9D">
      <w:pPr>
        <w:pBdr>
          <w:top w:val="single" w:color="FF0000" w:sz="4" w:space="1"/>
          <w:bottom w:val="single" w:color="FF0000" w:sz="4" w:space="1"/>
        </w:pBdr>
        <w:rPr>
          <w:rFonts w:ascii="Myriad Pro" w:hAnsi="Myriad Pro"/>
        </w:rPr>
      </w:pPr>
    </w:p>
    <w:p w14:paraId="6A5D2484">
      <w:pPr>
        <w:rPr>
          <w:rFonts w:ascii="Myriad Pro" w:hAnsi="Myriad Pro"/>
        </w:rPr>
      </w:pPr>
    </w:p>
    <w:p w14:paraId="124EDBC9">
      <w:pPr>
        <w:rPr>
          <w:rFonts w:ascii="Myriad Pro" w:hAnsi="Myriad Pro"/>
        </w:rPr>
      </w:pPr>
    </w:p>
    <w:p w14:paraId="76525CD9">
      <w:pPr>
        <w:rPr>
          <w:rFonts w:ascii="Myriad Pro" w:hAnsi="Myriad Pro"/>
        </w:rPr>
      </w:pPr>
    </w:p>
    <w:p w14:paraId="50C0DED3">
      <w:pPr>
        <w:rPr>
          <w:rFonts w:ascii="Myriad Pro" w:hAnsi="Myriad Pro"/>
        </w:rPr>
      </w:pPr>
    </w:p>
    <w:p w14:paraId="3D96B862">
      <w:pPr>
        <w:spacing w:after="0"/>
        <w:jc w:val="left"/>
        <w:rPr>
          <w:rFonts w:ascii="Myriad Pro" w:hAnsi="Myriad Pro"/>
        </w:rPr>
      </w:pPr>
      <w:r>
        <w:rPr>
          <w:rFonts w:ascii="Myriad Pro" w:hAnsi="Myriad Pro"/>
        </w:rPr>
        <w:t xml:space="preserve">NOMBRES: </w:t>
      </w:r>
    </w:p>
    <w:p w14:paraId="1231375F">
      <w:pPr>
        <w:spacing w:after="0"/>
        <w:jc w:val="left"/>
        <w:rPr>
          <w:rFonts w:ascii="Myriad Pro" w:hAnsi="Myriad Pro"/>
        </w:rPr>
      </w:pPr>
      <w:r>
        <w:rPr>
          <w:rFonts w:ascii="Myriad Pro" w:hAnsi="Myriad Pro"/>
        </w:rPr>
        <w:t>Fernando Carrasco Mellado</w:t>
      </w:r>
    </w:p>
    <w:p w14:paraId="145F4D6F">
      <w:pPr>
        <w:spacing w:after="0"/>
        <w:jc w:val="left"/>
        <w:rPr>
          <w:rFonts w:ascii="Myriad Pro" w:hAnsi="Myriad Pro"/>
        </w:rPr>
      </w:pPr>
      <w:r>
        <w:rPr>
          <w:rFonts w:ascii="Myriad Pro" w:hAnsi="Myriad Pro"/>
        </w:rPr>
        <w:t>Ignacio Colun Torres</w:t>
      </w:r>
    </w:p>
    <w:p w14:paraId="4DD53698">
      <w:pPr>
        <w:spacing w:after="0"/>
        <w:jc w:val="left"/>
        <w:rPr>
          <w:rFonts w:ascii="Myriad Pro" w:hAnsi="Myriad Pro"/>
        </w:rPr>
      </w:pPr>
      <w:r>
        <w:rPr>
          <w:rFonts w:ascii="Myriad Pro" w:hAnsi="Myriad Pro"/>
        </w:rPr>
        <w:t>Issa Peña Mondaca</w:t>
      </w:r>
    </w:p>
    <w:p w14:paraId="133DD00D">
      <w:pPr>
        <w:spacing w:after="0"/>
        <w:jc w:val="left"/>
        <w:rPr>
          <w:rFonts w:ascii="Myriad Pro" w:hAnsi="Myriad Pro"/>
        </w:rPr>
      </w:pPr>
      <w:r>
        <w:rPr>
          <w:rFonts w:ascii="Myriad Pro" w:hAnsi="Myriad Pro"/>
        </w:rPr>
        <w:t>Alejandro Peña Lagos</w:t>
      </w:r>
    </w:p>
    <w:p w14:paraId="4D85D794">
      <w:pPr>
        <w:spacing w:after="0"/>
        <w:jc w:val="left"/>
        <w:rPr>
          <w:rFonts w:ascii="Myriad Pro" w:hAnsi="Myriad Pro"/>
        </w:rPr>
      </w:pPr>
      <w:r>
        <w:rPr>
          <w:rFonts w:ascii="Myriad Pro" w:hAnsi="Myriad Pro"/>
        </w:rPr>
        <w:t>Eduardo Rapimán Acuña</w:t>
      </w:r>
    </w:p>
    <w:p w14:paraId="0525EE83">
      <w:pPr>
        <w:spacing w:after="0"/>
        <w:rPr>
          <w:rFonts w:ascii="Myriad Pro" w:hAnsi="Myriad Pro"/>
        </w:rPr>
      </w:pPr>
      <w:r>
        <w:rPr>
          <w:rFonts w:ascii="Myriad Pro" w:hAnsi="Myriad Pro"/>
        </w:rPr>
        <w:t>CARRERA: Analista Programador</w:t>
      </w:r>
    </w:p>
    <w:p w14:paraId="1B3BD782">
      <w:pPr>
        <w:spacing w:after="0"/>
        <w:rPr>
          <w:rFonts w:ascii="Myriad Pro" w:hAnsi="Myriad Pro"/>
        </w:rPr>
      </w:pPr>
      <w:r>
        <w:rPr>
          <w:rFonts w:ascii="Myriad Pro" w:hAnsi="Myriad Pro"/>
        </w:rPr>
        <w:t>ASIGNATURA: Taller de aplicaciones</w:t>
      </w:r>
    </w:p>
    <w:p w14:paraId="61C74761">
      <w:pPr>
        <w:spacing w:after="0"/>
        <w:rPr>
          <w:rFonts w:ascii="Myriad Pro" w:hAnsi="Myriad Pro"/>
        </w:rPr>
      </w:pPr>
      <w:r>
        <w:rPr>
          <w:rFonts w:ascii="Myriad Pro" w:hAnsi="Myriad Pro"/>
        </w:rPr>
        <w:t>PROFESOR: Omar Cabrera Quiroga</w:t>
      </w:r>
    </w:p>
    <w:p w14:paraId="350A3413">
      <w:pPr>
        <w:spacing w:after="0"/>
        <w:rPr>
          <w:rFonts w:ascii="Myriad Pro" w:hAnsi="Myriad Pro"/>
        </w:rPr>
      </w:pPr>
      <w:r>
        <w:rPr>
          <w:rFonts w:ascii="Myriad Pro" w:hAnsi="Myriad Pro"/>
        </w:rPr>
        <w:t>FECHA:17-07-24</w:t>
      </w:r>
    </w:p>
    <w:p w14:paraId="39C495D5">
      <w:pPr>
        <w:rPr>
          <w:rFonts w:ascii="Myriad Pro" w:hAnsi="Myriad Pro"/>
        </w:rPr>
      </w:pPr>
    </w:p>
    <w:p w14:paraId="45B4D236">
      <w:pPr>
        <w:rPr>
          <w:rFonts w:ascii="Myriad Pro" w:hAnsi="Myriad Pro"/>
        </w:rPr>
      </w:pPr>
    </w:p>
    <w:p w14:paraId="7A925551">
      <w:pPr>
        <w:rPr>
          <w:rFonts w:ascii="Myriad Pro" w:hAnsi="Myriad Pro"/>
        </w:rPr>
      </w:pPr>
    </w:p>
    <w:p w14:paraId="1118CBF5">
      <w:pPr>
        <w:pStyle w:val="3"/>
      </w:pPr>
      <w:r>
        <w:t>Estructura del Manual de Usuario</w:t>
      </w:r>
    </w:p>
    <w:p w14:paraId="7F553ADC">
      <w:pPr>
        <w:pStyle w:val="17"/>
      </w:pPr>
      <w:r>
        <w:t>El manual se organiza en secciones clave, cada una de las cuales contiene pasos detallados para guiar al usuario a través de diversas funcionalidades de la plataforma.</w:t>
      </w:r>
    </w:p>
    <w:p w14:paraId="03C0075B">
      <w:pPr>
        <w:pStyle w:val="4"/>
        <w:numPr>
          <w:ilvl w:val="0"/>
          <w:numId w:val="0"/>
        </w:numPr>
        <w:ind w:left="720" w:hanging="720"/>
      </w:pPr>
      <w:r>
        <w:t>1. Página Principal</w:t>
      </w:r>
    </w:p>
    <w:p w14:paraId="78E6E43B">
      <w:pPr>
        <w:pStyle w:val="5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Descripción General</w:t>
      </w:r>
    </w:p>
    <w:p w14:paraId="4CCE91C9">
      <w:pPr>
        <w:numPr>
          <w:ilvl w:val="0"/>
          <w:numId w:val="2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Introducción a la Página Principal</w:t>
      </w:r>
      <w:r>
        <w:t>: Presenta la página de inicio, destacando las secciones más importantes como el menú, promociones, y eventos.</w:t>
      </w:r>
    </w:p>
    <w:p w14:paraId="2BBBAAA8">
      <w:pPr>
        <w:pStyle w:val="5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598EB251">
      <w:pPr>
        <w:numPr>
          <w:ilvl w:val="0"/>
          <w:numId w:val="3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Navegar por la Página Principal</w:t>
      </w:r>
      <w:r>
        <w:t>:</w:t>
      </w:r>
    </w:p>
    <w:p w14:paraId="525BAB9C">
      <w:pPr>
        <w:numPr>
          <w:ilvl w:val="1"/>
          <w:numId w:val="3"/>
        </w:numPr>
        <w:spacing w:before="100" w:beforeAutospacing="1" w:after="100" w:afterAutospacing="1" w:line="240" w:lineRule="auto"/>
        <w:jc w:val="left"/>
      </w:pPr>
      <w:r>
        <w:t>Utiliza el menú de navegación para explorar diferentes secciones.</w:t>
      </w:r>
    </w:p>
    <w:p w14:paraId="21D365E0">
      <w:pPr>
        <w:numPr>
          <w:ilvl w:val="1"/>
          <w:numId w:val="3"/>
        </w:numPr>
        <w:spacing w:before="100" w:beforeAutospacing="1" w:after="100" w:afterAutospacing="1" w:line="240" w:lineRule="auto"/>
        <w:jc w:val="left"/>
      </w:pPr>
      <w:r>
        <w:t>Revisa las ofertas especiales y promociones destacadas.</w:t>
      </w:r>
    </w:p>
    <w:p w14:paraId="45F812EC">
      <w:pPr>
        <w:pStyle w:val="4"/>
        <w:numPr>
          <w:ilvl w:val="0"/>
          <w:numId w:val="0"/>
        </w:numPr>
        <w:ind w:left="720" w:hanging="720"/>
      </w:pPr>
      <w:r>
        <w:t>2. Registro y Acceso</w:t>
      </w:r>
    </w:p>
    <w:p w14:paraId="58FACBB0">
      <w:pPr>
        <w:pStyle w:val="5"/>
        <w:rPr>
          <w:i w:val="0"/>
          <w:iCs w:val="0"/>
          <w:u w:val="single"/>
        </w:rPr>
      </w:pPr>
      <w:r>
        <w:rPr>
          <w:i w:val="0"/>
          <w:iCs w:val="0"/>
          <w:color w:val="auto"/>
          <w:u w:val="single"/>
        </w:rPr>
        <w:t>Creación de Cuenta</w:t>
      </w:r>
    </w:p>
    <w:p w14:paraId="2865049E">
      <w:pPr>
        <w:numPr>
          <w:ilvl w:val="0"/>
          <w:numId w:val="4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Cómo Crear una Cuenta</w:t>
      </w:r>
      <w:r>
        <w:t>: Instrucciones paso a paso para registrarse en la plataforma.</w:t>
      </w:r>
    </w:p>
    <w:p w14:paraId="466EE788">
      <w:pPr>
        <w:pStyle w:val="5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27B526D9">
      <w:pPr>
        <w:numPr>
          <w:ilvl w:val="0"/>
          <w:numId w:val="5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Crear una Cuenta Nueva</w:t>
      </w:r>
      <w:r>
        <w:t>:</w:t>
      </w:r>
    </w:p>
    <w:p w14:paraId="6BA00F86">
      <w:pPr>
        <w:numPr>
          <w:ilvl w:val="1"/>
          <w:numId w:val="5"/>
        </w:numPr>
        <w:spacing w:before="100" w:beforeAutospacing="1" w:after="100" w:afterAutospacing="1" w:line="240" w:lineRule="auto"/>
        <w:jc w:val="left"/>
      </w:pPr>
      <w:r>
        <w:t>Haz clic en el botón "Registrarse".</w:t>
      </w:r>
    </w:p>
    <w:p w14:paraId="76806676">
      <w:pPr>
        <w:numPr>
          <w:ilvl w:val="1"/>
          <w:numId w:val="5"/>
        </w:numPr>
        <w:spacing w:before="100" w:beforeAutospacing="1" w:after="100" w:afterAutospacing="1" w:line="240" w:lineRule="auto"/>
        <w:jc w:val="left"/>
      </w:pPr>
      <w:r>
        <w:t>Rellena el formulario con tu información personal.</w:t>
      </w:r>
      <w:r>
        <w:rPr>
          <w:rFonts w:hint="default"/>
          <w:lang w:val="es-MX"/>
        </w:rPr>
        <w:t xml:space="preserve"> (Nombre de usuario, Nombre, Apellido, Email, Numero de telefono, contraseña, confirmacion de contraseña)</w:t>
      </w:r>
    </w:p>
    <w:p w14:paraId="20ADA9BE">
      <w:pPr>
        <w:numPr>
          <w:numId w:val="0"/>
        </w:numPr>
        <w:spacing w:before="100" w:beforeAutospacing="1" w:after="100" w:afterAutospacing="1" w:line="240" w:lineRule="auto"/>
        <w:jc w:val="left"/>
      </w:pPr>
      <w:bookmarkStart w:id="0" w:name="_GoBack"/>
      <w:bookmarkEnd w:id="0"/>
    </w:p>
    <w:p w14:paraId="0147495A">
      <w:pPr>
        <w:spacing w:before="100" w:beforeAutospacing="1" w:after="100" w:afterAutospacing="1" w:line="240" w:lineRule="auto"/>
        <w:jc w:val="left"/>
      </w:pPr>
      <w:r>
        <w:drawing>
          <wp:inline distT="0" distB="0" distL="0" distR="0">
            <wp:extent cx="5438775" cy="3031490"/>
            <wp:effectExtent l="152400" t="152400" r="352425" b="359410"/>
            <wp:docPr id="94959759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97590" name="Imagen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4143" cy="30348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57C07">
      <w:pPr>
        <w:pStyle w:val="5"/>
        <w:numPr>
          <w:ilvl w:val="0"/>
          <w:numId w:val="5"/>
        </w:numPr>
      </w:pPr>
      <w:r>
        <w:t>Inicio de Sesión</w:t>
      </w:r>
    </w:p>
    <w:p w14:paraId="57740257">
      <w:pPr>
        <w:numPr>
          <w:ilvl w:val="0"/>
          <w:numId w:val="6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Acceso a la Cuenta</w:t>
      </w:r>
      <w:r>
        <w:t>: Cómo iniciar sesión con una cuenta existente.</w:t>
      </w:r>
    </w:p>
    <w:p w14:paraId="188AAFBB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1B845088">
      <w:pPr>
        <w:numPr>
          <w:ilvl w:val="0"/>
          <w:numId w:val="7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Iniciar Sesión</w:t>
      </w:r>
      <w:r>
        <w:t>:</w:t>
      </w:r>
    </w:p>
    <w:p w14:paraId="3E1242B4">
      <w:pPr>
        <w:numPr>
          <w:ilvl w:val="1"/>
          <w:numId w:val="7"/>
        </w:numPr>
        <w:spacing w:before="100" w:beforeAutospacing="1" w:after="100" w:afterAutospacing="1" w:line="240" w:lineRule="auto"/>
        <w:jc w:val="left"/>
      </w:pPr>
      <w:r>
        <w:t>Haz clic en "Iniciar Sesión".</w:t>
      </w:r>
    </w:p>
    <w:p w14:paraId="5D95D04D">
      <w:pPr>
        <w:numPr>
          <w:ilvl w:val="1"/>
          <w:numId w:val="7"/>
        </w:numPr>
        <w:spacing w:before="100" w:beforeAutospacing="1" w:after="100" w:afterAutospacing="1" w:line="240" w:lineRule="auto"/>
        <w:jc w:val="left"/>
      </w:pPr>
      <w:r>
        <w:t>Introduce tu nombre de usuario y contraseña.</w:t>
      </w:r>
    </w:p>
    <w:p w14:paraId="5764FCCD">
      <w:pPr>
        <w:numPr>
          <w:ilvl w:val="1"/>
          <w:numId w:val="7"/>
        </w:numPr>
        <w:spacing w:before="100" w:beforeAutospacing="1" w:after="100" w:afterAutospacing="1" w:line="240" w:lineRule="auto"/>
        <w:jc w:val="left"/>
      </w:pPr>
      <w:r>
        <w:t>Haz clic en "Entrar".</w:t>
      </w:r>
    </w:p>
    <w:p w14:paraId="3D2DF595">
      <w:pPr>
        <w:spacing w:before="100" w:beforeAutospacing="1" w:after="100" w:afterAutospacing="1" w:line="240" w:lineRule="auto"/>
        <w:jc w:val="left"/>
      </w:pPr>
    </w:p>
    <w:p w14:paraId="6E7E95B7">
      <w:pPr>
        <w:spacing w:before="100" w:beforeAutospacing="1" w:after="100" w:afterAutospacing="1" w:line="240" w:lineRule="auto"/>
        <w:jc w:val="left"/>
      </w:pPr>
      <w:r>
        <w:drawing>
          <wp:inline distT="0" distB="0" distL="0" distR="0">
            <wp:extent cx="5514975" cy="3070860"/>
            <wp:effectExtent l="152400" t="152400" r="352425" b="358140"/>
            <wp:docPr id="21326673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67311" name="Imagen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0661" cy="30745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334B7">
      <w:pPr>
        <w:pStyle w:val="5"/>
        <w:numPr>
          <w:ilvl w:val="0"/>
          <w:numId w:val="0"/>
        </w:numPr>
        <w:ind w:left="864" w:hanging="864"/>
        <w:rPr>
          <w:color w:val="auto"/>
        </w:rPr>
      </w:pPr>
      <w:r>
        <w:rPr>
          <w:color w:val="auto"/>
        </w:rPr>
        <w:t>Recuperación de Contraseña</w:t>
      </w:r>
    </w:p>
    <w:p w14:paraId="254A2E11">
      <w:pPr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Cómo Recuperar la Contraseña</w:t>
      </w:r>
      <w:r>
        <w:t>: Procedimiento para restablecer una contraseña olvidada.</w:t>
      </w:r>
    </w:p>
    <w:p w14:paraId="29D616FF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153CFFCB">
      <w:pPr>
        <w:numPr>
          <w:ilvl w:val="0"/>
          <w:numId w:val="9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Recuperar Contraseña</w:t>
      </w:r>
      <w:r>
        <w:t>:</w:t>
      </w:r>
    </w:p>
    <w:p w14:paraId="602DC957">
      <w:pPr>
        <w:numPr>
          <w:ilvl w:val="1"/>
          <w:numId w:val="9"/>
        </w:numPr>
        <w:spacing w:before="100" w:beforeAutospacing="1" w:after="100" w:afterAutospacing="1" w:line="240" w:lineRule="auto"/>
        <w:jc w:val="left"/>
      </w:pPr>
      <w:r>
        <w:t>Haz clic en "¿Olvidaste tu contraseña?".</w:t>
      </w:r>
    </w:p>
    <w:p w14:paraId="5791EA18">
      <w:pPr>
        <w:numPr>
          <w:ilvl w:val="1"/>
          <w:numId w:val="9"/>
        </w:numPr>
        <w:spacing w:before="100" w:beforeAutospacing="1" w:after="100" w:afterAutospacing="1" w:line="240" w:lineRule="auto"/>
        <w:jc w:val="left"/>
      </w:pPr>
      <w:r>
        <w:t>Introduce tu correo electrónico registrado.</w:t>
      </w:r>
    </w:p>
    <w:p w14:paraId="13CE6C3E">
      <w:pPr>
        <w:numPr>
          <w:ilvl w:val="1"/>
          <w:numId w:val="9"/>
        </w:numPr>
        <w:spacing w:before="100" w:beforeAutospacing="1" w:after="100" w:afterAutospacing="1" w:line="240" w:lineRule="auto"/>
        <w:jc w:val="left"/>
      </w:pPr>
      <w:r>
        <w:t>Sigue las instrucciones enviadas a tu correo para restablecer la contraseña.</w:t>
      </w:r>
    </w:p>
    <w:p w14:paraId="711B51F9">
      <w:pPr>
        <w:pStyle w:val="4"/>
        <w:numPr>
          <w:ilvl w:val="0"/>
          <w:numId w:val="0"/>
        </w:numPr>
        <w:ind w:left="720" w:hanging="720"/>
      </w:pPr>
      <w:r>
        <w:t>3. Navegación del Menú</w:t>
      </w:r>
    </w:p>
    <w:p w14:paraId="4024BA4A">
      <w:pPr>
        <w:pStyle w:val="5"/>
        <w:numPr>
          <w:ilvl w:val="0"/>
          <w:numId w:val="0"/>
        </w:numPr>
        <w:ind w:left="864" w:hanging="50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Exploración del Menú</w:t>
      </w:r>
    </w:p>
    <w:p w14:paraId="5C0B7409">
      <w:pPr>
        <w:numPr>
          <w:ilvl w:val="0"/>
          <w:numId w:val="10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Descripción de las Categorías</w:t>
      </w:r>
      <w:r>
        <w:t>: Detalle de las distintas categorías de productos.</w:t>
      </w:r>
    </w:p>
    <w:p w14:paraId="3E6F5E3A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517EB28F">
      <w:pPr>
        <w:numPr>
          <w:ilvl w:val="0"/>
          <w:numId w:val="11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Explorar el Menú</w:t>
      </w:r>
      <w:r>
        <w:t>:</w:t>
      </w:r>
    </w:p>
    <w:p w14:paraId="0494E97A">
      <w:pPr>
        <w:numPr>
          <w:ilvl w:val="1"/>
          <w:numId w:val="11"/>
        </w:numPr>
        <w:spacing w:before="100" w:beforeAutospacing="1" w:after="100" w:afterAutospacing="1" w:line="240" w:lineRule="auto"/>
        <w:jc w:val="left"/>
      </w:pPr>
      <w:r>
        <w:t>Selecciona una categoría (Pizzas Clásicas, Pizzas Vegetarianas ,bebidas etc).</w:t>
      </w:r>
    </w:p>
    <w:p w14:paraId="5FCD9269">
      <w:pPr>
        <w:numPr>
          <w:ilvl w:val="1"/>
          <w:numId w:val="11"/>
        </w:numPr>
        <w:spacing w:before="100" w:beforeAutospacing="1" w:after="100" w:afterAutospacing="1" w:line="240" w:lineRule="auto"/>
        <w:jc w:val="left"/>
      </w:pPr>
      <w:r>
        <w:t>Revisa las opciones disponibles en cada categoría.</w:t>
      </w:r>
    </w:p>
    <w:p w14:paraId="5B491AF2">
      <w:pPr>
        <w:spacing w:before="100" w:beforeAutospacing="1" w:after="100" w:afterAutospacing="1" w:line="240" w:lineRule="auto"/>
        <w:jc w:val="left"/>
      </w:pPr>
      <w:r>
        <w:drawing>
          <wp:inline distT="0" distB="0" distL="0" distR="0">
            <wp:extent cx="6029325" cy="3364865"/>
            <wp:effectExtent l="152400" t="152400" r="371475" b="368935"/>
            <wp:docPr id="191606205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62051" name="Imagen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364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769C9C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Selección de Productos</w:t>
      </w:r>
    </w:p>
    <w:p w14:paraId="1D62FE0A">
      <w:pPr>
        <w:numPr>
          <w:ilvl w:val="0"/>
          <w:numId w:val="12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Cómo Agregar Productos al Carrito</w:t>
      </w:r>
      <w:r>
        <w:t>: Instrucciones para añadir productos al carrito de compras.</w:t>
      </w:r>
    </w:p>
    <w:p w14:paraId="79B898BA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39C80245">
      <w:pPr>
        <w:numPr>
          <w:ilvl w:val="0"/>
          <w:numId w:val="13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Agregar Productos al Carrito</w:t>
      </w:r>
      <w:r>
        <w:t>:</w:t>
      </w:r>
    </w:p>
    <w:p w14:paraId="490BDDB8">
      <w:pPr>
        <w:numPr>
          <w:ilvl w:val="1"/>
          <w:numId w:val="13"/>
        </w:numPr>
        <w:spacing w:before="100" w:beforeAutospacing="1" w:after="100" w:afterAutospacing="1" w:line="240" w:lineRule="auto"/>
        <w:jc w:val="left"/>
      </w:pPr>
      <w:r>
        <w:t>Haz clic en el producto deseado.</w:t>
      </w:r>
    </w:p>
    <w:p w14:paraId="6745AEB6">
      <w:pPr>
        <w:numPr>
          <w:ilvl w:val="1"/>
          <w:numId w:val="13"/>
        </w:numPr>
        <w:spacing w:before="100" w:beforeAutospacing="1" w:after="100" w:afterAutospacing="1" w:line="240" w:lineRule="auto"/>
        <w:jc w:val="left"/>
      </w:pPr>
      <w:r>
        <w:t>Selecciona las opciones disponibles (tamaño, ingredientes adicionales).</w:t>
      </w:r>
    </w:p>
    <w:p w14:paraId="774C7845">
      <w:pPr>
        <w:numPr>
          <w:ilvl w:val="1"/>
          <w:numId w:val="13"/>
        </w:numPr>
        <w:spacing w:before="100" w:beforeAutospacing="1" w:after="100" w:afterAutospacing="1" w:line="240" w:lineRule="auto"/>
        <w:jc w:val="left"/>
      </w:pPr>
      <w:r>
        <w:t>Haz clic en "Añadir al Carrito".</w:t>
      </w:r>
    </w:p>
    <w:p w14:paraId="00F3AB11">
      <w:pPr>
        <w:pStyle w:val="4"/>
        <w:numPr>
          <w:ilvl w:val="0"/>
          <w:numId w:val="0"/>
        </w:numPr>
        <w:ind w:left="720" w:hanging="720"/>
      </w:pPr>
      <w:r>
        <w:t>4. Carrito de Compras y Pago</w:t>
      </w:r>
    </w:p>
    <w:p w14:paraId="1EF656C9">
      <w:pPr>
        <w:pStyle w:val="5"/>
        <w:numPr>
          <w:ilvl w:val="0"/>
          <w:numId w:val="0"/>
        </w:numPr>
        <w:ind w:left="864" w:hanging="50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Revisión del Carrito</w:t>
      </w:r>
    </w:p>
    <w:p w14:paraId="6B6C2BEB">
      <w:pPr>
        <w:numPr>
          <w:ilvl w:val="0"/>
          <w:numId w:val="14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Cómo Revisar y Modificar el Carrito</w:t>
      </w:r>
      <w:r>
        <w:t>: Instrucciones para revisar y ajustar los artículos en el carrito.</w:t>
      </w:r>
    </w:p>
    <w:p w14:paraId="2FDDC5FA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6A00E3C1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Revisar el Carrito</w:t>
      </w:r>
      <w:r>
        <w:t>:</w:t>
      </w:r>
    </w:p>
    <w:p w14:paraId="3F2E5E72">
      <w:pPr>
        <w:numPr>
          <w:ilvl w:val="1"/>
          <w:numId w:val="15"/>
        </w:numPr>
        <w:spacing w:before="100" w:beforeAutospacing="1" w:after="100" w:afterAutospacing="1" w:line="240" w:lineRule="auto"/>
        <w:jc w:val="left"/>
      </w:pPr>
      <w:r>
        <w:t>Haz clic en el ícono del carrito de compras.</w:t>
      </w:r>
    </w:p>
    <w:p w14:paraId="70EA1480">
      <w:pPr>
        <w:numPr>
          <w:ilvl w:val="1"/>
          <w:numId w:val="15"/>
        </w:numPr>
        <w:spacing w:before="100" w:beforeAutospacing="1" w:after="100" w:afterAutospacing="1" w:line="240" w:lineRule="auto"/>
        <w:jc w:val="left"/>
      </w:pPr>
      <w:r>
        <w:t>Revisa los artículos añadidos y realiza los cambios necesarios.</w:t>
      </w:r>
    </w:p>
    <w:p w14:paraId="5F217194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Proceso de Pago</w:t>
      </w:r>
    </w:p>
    <w:p w14:paraId="210F1701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Cómo Completar la Compra</w:t>
      </w:r>
      <w:r>
        <w:t>: Pasos para finalizar el proceso de compra.</w:t>
      </w:r>
    </w:p>
    <w:p w14:paraId="5AF24BD7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1C546614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Completar el Pago</w:t>
      </w:r>
      <w:r>
        <w:t>:</w:t>
      </w:r>
    </w:p>
    <w:p w14:paraId="6CDCC11D">
      <w:pPr>
        <w:numPr>
          <w:ilvl w:val="1"/>
          <w:numId w:val="17"/>
        </w:numPr>
        <w:spacing w:before="100" w:beforeAutospacing="1" w:after="100" w:afterAutospacing="1" w:line="240" w:lineRule="auto"/>
        <w:jc w:val="left"/>
      </w:pPr>
      <w:r>
        <w:t>Haz clic en "Finalizar Compra".</w:t>
      </w:r>
    </w:p>
    <w:p w14:paraId="6BE96A0C">
      <w:pPr>
        <w:numPr>
          <w:ilvl w:val="1"/>
          <w:numId w:val="17"/>
        </w:numPr>
        <w:spacing w:before="100" w:beforeAutospacing="1" w:after="100" w:afterAutospacing="1" w:line="240" w:lineRule="auto"/>
        <w:jc w:val="left"/>
      </w:pPr>
      <w:r>
        <w:t>Introduce la información de entrega y selecciona el método de pago.</w:t>
      </w:r>
    </w:p>
    <w:p w14:paraId="74963994">
      <w:pPr>
        <w:numPr>
          <w:ilvl w:val="1"/>
          <w:numId w:val="17"/>
        </w:numPr>
        <w:spacing w:before="100" w:beforeAutospacing="1" w:after="100" w:afterAutospacing="1" w:line="240" w:lineRule="auto"/>
        <w:jc w:val="left"/>
      </w:pPr>
      <w:r>
        <w:t>Revisa el resumen del pedido y haz clic en "Confirmar Pedido".</w:t>
      </w:r>
    </w:p>
    <w:p w14:paraId="35816CC2">
      <w:pPr>
        <w:spacing w:before="100" w:beforeAutospacing="1" w:after="100" w:afterAutospacing="1" w:line="240" w:lineRule="auto"/>
        <w:jc w:val="left"/>
      </w:pPr>
      <w:r>
        <w:drawing>
          <wp:inline distT="0" distB="0" distL="0" distR="0">
            <wp:extent cx="5728970" cy="3190875"/>
            <wp:effectExtent l="152400" t="152400" r="367030" b="352425"/>
            <wp:docPr id="106233417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34179" name="Imagen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320" cy="31930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2BE045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Aplicación de Cupones</w:t>
      </w:r>
    </w:p>
    <w:p w14:paraId="28479A7F">
      <w:pPr>
        <w:numPr>
          <w:ilvl w:val="0"/>
          <w:numId w:val="18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Cómo Utilizar Cupones</w:t>
      </w:r>
      <w:r>
        <w:t>: Instrucciones para aplicar cupones de descuento.</w:t>
      </w:r>
    </w:p>
    <w:p w14:paraId="5DFED566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144D8D0A">
      <w:pPr>
        <w:numPr>
          <w:ilvl w:val="0"/>
          <w:numId w:val="19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Aplicar Cupones</w:t>
      </w:r>
      <w:r>
        <w:t>:</w:t>
      </w:r>
    </w:p>
    <w:p w14:paraId="7E286A15">
      <w:pPr>
        <w:numPr>
          <w:ilvl w:val="1"/>
          <w:numId w:val="19"/>
        </w:numPr>
        <w:spacing w:before="100" w:beforeAutospacing="1" w:after="100" w:afterAutospacing="1" w:line="240" w:lineRule="auto"/>
        <w:jc w:val="left"/>
      </w:pPr>
      <w:r>
        <w:t>Introduce el código del cupón en el campo correspondiente durante el proceso de pago.</w:t>
      </w:r>
    </w:p>
    <w:p w14:paraId="6F7AA355">
      <w:pPr>
        <w:numPr>
          <w:ilvl w:val="1"/>
          <w:numId w:val="19"/>
        </w:numPr>
        <w:spacing w:before="100" w:beforeAutospacing="1" w:after="100" w:afterAutospacing="1" w:line="240" w:lineRule="auto"/>
        <w:jc w:val="left"/>
      </w:pPr>
      <w:r>
        <w:t>Haz clic en "Aplicar" para ver el descuento reflejado en el total.</w:t>
      </w:r>
    </w:p>
    <w:p w14:paraId="4ED8EFE2">
      <w:pPr>
        <w:pStyle w:val="4"/>
        <w:numPr>
          <w:ilvl w:val="0"/>
          <w:numId w:val="0"/>
        </w:numPr>
        <w:ind w:left="720" w:hanging="720"/>
      </w:pPr>
      <w:r>
        <w:t>5. Mi Cuenta</w:t>
      </w:r>
    </w:p>
    <w:p w14:paraId="7377A29D">
      <w:pPr>
        <w:pStyle w:val="5"/>
        <w:numPr>
          <w:ilvl w:val="0"/>
          <w:numId w:val="0"/>
        </w:numPr>
        <w:ind w:left="864" w:hanging="50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Gestión de Perfil</w:t>
      </w:r>
    </w:p>
    <w:p w14:paraId="4FA6685B">
      <w:pPr>
        <w:numPr>
          <w:ilvl w:val="0"/>
          <w:numId w:val="20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Cómo Editar Información Personal</w:t>
      </w:r>
      <w:r>
        <w:t>: Pasos para actualizar la información de la cuenta.</w:t>
      </w:r>
    </w:p>
    <w:p w14:paraId="3DFE46B2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5EEAFA1F">
      <w:pPr>
        <w:numPr>
          <w:ilvl w:val="0"/>
          <w:numId w:val="21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Editar Perfil</w:t>
      </w:r>
      <w:r>
        <w:t>:</w:t>
      </w:r>
    </w:p>
    <w:p w14:paraId="778A60D5">
      <w:pPr>
        <w:numPr>
          <w:ilvl w:val="1"/>
          <w:numId w:val="21"/>
        </w:numPr>
        <w:spacing w:before="100" w:beforeAutospacing="1" w:after="100" w:afterAutospacing="1" w:line="240" w:lineRule="auto"/>
        <w:jc w:val="left"/>
      </w:pPr>
      <w:r>
        <w:t>Accede a "Mi Cuenta".</w:t>
      </w:r>
    </w:p>
    <w:p w14:paraId="12B1C8F6">
      <w:pPr>
        <w:numPr>
          <w:ilvl w:val="1"/>
          <w:numId w:val="21"/>
        </w:numPr>
        <w:spacing w:before="100" w:beforeAutospacing="1" w:after="100" w:afterAutospacing="1" w:line="240" w:lineRule="auto"/>
        <w:jc w:val="left"/>
      </w:pPr>
      <w:r>
        <w:t>Selecciona "Editar Perfil".</w:t>
      </w:r>
    </w:p>
    <w:p w14:paraId="49774954">
      <w:pPr>
        <w:numPr>
          <w:ilvl w:val="1"/>
          <w:numId w:val="21"/>
        </w:numPr>
        <w:spacing w:before="100" w:beforeAutospacing="1" w:after="100" w:afterAutospacing="1" w:line="240" w:lineRule="auto"/>
        <w:jc w:val="left"/>
      </w:pPr>
      <w:r>
        <w:t>Actualiza la información y haz clic en "Guardar".</w:t>
      </w:r>
    </w:p>
    <w:p w14:paraId="1E8462A6">
      <w:pPr>
        <w:spacing w:before="100" w:beforeAutospacing="1" w:after="100" w:afterAutospacing="1" w:line="240" w:lineRule="auto"/>
        <w:jc w:val="left"/>
      </w:pPr>
      <w:r>
        <w:drawing>
          <wp:inline distT="0" distB="0" distL="0" distR="0">
            <wp:extent cx="5173980" cy="2781300"/>
            <wp:effectExtent l="0" t="0" r="7620" b="0"/>
            <wp:docPr id="181479317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93173" name="Imagen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9699" cy="278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EBB1">
      <w:pPr>
        <w:pStyle w:val="5"/>
        <w:numPr>
          <w:ilvl w:val="0"/>
          <w:numId w:val="0"/>
        </w:numPr>
        <w:ind w:left="864" w:hanging="864"/>
        <w:rPr>
          <w:i w:val="0"/>
          <w:iCs w:val="0"/>
          <w:u w:val="single"/>
        </w:rPr>
      </w:pPr>
      <w:r>
        <w:rPr>
          <w:i w:val="0"/>
          <w:iCs w:val="0"/>
          <w:color w:val="auto"/>
          <w:u w:val="single"/>
        </w:rPr>
        <w:t>Historial de Pedidos</w:t>
      </w:r>
    </w:p>
    <w:p w14:paraId="6F12A669">
      <w:pPr>
        <w:numPr>
          <w:ilvl w:val="0"/>
          <w:numId w:val="22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Consulta y Repetición de Pedidos</w:t>
      </w:r>
      <w:r>
        <w:t>: Cómo revisar y repetir pedidos anteriores.</w:t>
      </w:r>
    </w:p>
    <w:p w14:paraId="3987046E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0BC1C29C">
      <w:pPr>
        <w:numPr>
          <w:ilvl w:val="0"/>
          <w:numId w:val="23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Revisar Historial de Pedidos</w:t>
      </w:r>
      <w:r>
        <w:t>:</w:t>
      </w:r>
    </w:p>
    <w:p w14:paraId="23539B90">
      <w:pPr>
        <w:numPr>
          <w:ilvl w:val="1"/>
          <w:numId w:val="23"/>
        </w:numPr>
        <w:spacing w:before="100" w:beforeAutospacing="1" w:after="100" w:afterAutospacing="1" w:line="240" w:lineRule="auto"/>
        <w:jc w:val="left"/>
      </w:pPr>
      <w:r>
        <w:t>Accede a "Mi Cuenta".</w:t>
      </w:r>
    </w:p>
    <w:p w14:paraId="5983A253">
      <w:pPr>
        <w:numPr>
          <w:ilvl w:val="1"/>
          <w:numId w:val="23"/>
        </w:numPr>
        <w:spacing w:before="100" w:beforeAutospacing="1" w:after="100" w:afterAutospacing="1" w:line="240" w:lineRule="auto"/>
        <w:jc w:val="left"/>
      </w:pPr>
      <w:r>
        <w:t>Selecciona "Historial de Pedidos".</w:t>
      </w:r>
    </w:p>
    <w:p w14:paraId="29F74124">
      <w:pPr>
        <w:numPr>
          <w:ilvl w:val="1"/>
          <w:numId w:val="23"/>
        </w:numPr>
        <w:spacing w:before="100" w:beforeAutospacing="1" w:after="100" w:afterAutospacing="1" w:line="240" w:lineRule="auto"/>
        <w:jc w:val="left"/>
      </w:pPr>
      <w:r>
        <w:t>Revisa los pedidos anteriores y haz clic en "Repetir Pedido" si deseas realizar el mismo pedido nuevamente.</w:t>
      </w:r>
    </w:p>
    <w:p w14:paraId="0D8AC6A4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Direcciones de Entrega</w:t>
      </w:r>
    </w:p>
    <w:p w14:paraId="1FF33CC6">
      <w:pPr>
        <w:numPr>
          <w:ilvl w:val="0"/>
          <w:numId w:val="24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Administración de Direcciones</w:t>
      </w:r>
      <w:r>
        <w:t>: Cómo gestionar las direcciones de entrega.</w:t>
      </w:r>
    </w:p>
    <w:p w14:paraId="516F3E70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33BB259B">
      <w:pPr>
        <w:numPr>
          <w:ilvl w:val="0"/>
          <w:numId w:val="25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Gestionar Direcciones</w:t>
      </w:r>
      <w:r>
        <w:t>:</w:t>
      </w:r>
    </w:p>
    <w:p w14:paraId="2D9E79C3">
      <w:pPr>
        <w:numPr>
          <w:ilvl w:val="1"/>
          <w:numId w:val="25"/>
        </w:numPr>
        <w:spacing w:before="100" w:beforeAutospacing="1" w:after="100" w:afterAutospacing="1" w:line="240" w:lineRule="auto"/>
        <w:jc w:val="left"/>
      </w:pPr>
      <w:r>
        <w:t>Accede a "Mi Cuenta".</w:t>
      </w:r>
    </w:p>
    <w:p w14:paraId="33B1E823">
      <w:pPr>
        <w:numPr>
          <w:ilvl w:val="1"/>
          <w:numId w:val="25"/>
        </w:numPr>
        <w:spacing w:before="100" w:beforeAutospacing="1" w:after="100" w:afterAutospacing="1" w:line="240" w:lineRule="auto"/>
        <w:jc w:val="left"/>
      </w:pPr>
      <w:r>
        <w:t>Selecciona "Direcciones de Entrega".</w:t>
      </w:r>
    </w:p>
    <w:p w14:paraId="4B234654">
      <w:pPr>
        <w:numPr>
          <w:ilvl w:val="1"/>
          <w:numId w:val="25"/>
        </w:numPr>
        <w:spacing w:before="100" w:beforeAutospacing="1" w:after="100" w:afterAutospacing="1" w:line="240" w:lineRule="auto"/>
        <w:jc w:val="left"/>
      </w:pPr>
      <w:r>
        <w:t>Añade, edita o elimina direcciones según sea necesario.</w:t>
      </w:r>
    </w:p>
    <w:p w14:paraId="234DE686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Métodos de Pago</w:t>
      </w:r>
    </w:p>
    <w:p w14:paraId="7E916CA1">
      <w:pPr>
        <w:numPr>
          <w:ilvl w:val="0"/>
          <w:numId w:val="26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Gestión de Métodos de Pago</w:t>
      </w:r>
      <w:r>
        <w:t>: Cómo administrar los métodos de pago guardados.</w:t>
      </w:r>
    </w:p>
    <w:p w14:paraId="2C016768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4CE8D1A1">
      <w:pPr>
        <w:numPr>
          <w:ilvl w:val="0"/>
          <w:numId w:val="27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Gestionar Métodos de Pago</w:t>
      </w:r>
      <w:r>
        <w:t>:</w:t>
      </w:r>
    </w:p>
    <w:p w14:paraId="1ABEE6F5">
      <w:pPr>
        <w:numPr>
          <w:ilvl w:val="1"/>
          <w:numId w:val="27"/>
        </w:numPr>
        <w:spacing w:before="100" w:beforeAutospacing="1" w:after="100" w:afterAutospacing="1" w:line="240" w:lineRule="auto"/>
        <w:jc w:val="left"/>
      </w:pPr>
      <w:r>
        <w:t>Accede a "Mi Cuenta".</w:t>
      </w:r>
    </w:p>
    <w:p w14:paraId="28AEF3D6">
      <w:pPr>
        <w:numPr>
          <w:ilvl w:val="1"/>
          <w:numId w:val="27"/>
        </w:numPr>
        <w:spacing w:before="100" w:beforeAutospacing="1" w:after="100" w:afterAutospacing="1" w:line="240" w:lineRule="auto"/>
        <w:jc w:val="left"/>
      </w:pPr>
      <w:r>
        <w:t>Selecciona "Métodos de Pago".</w:t>
      </w:r>
    </w:p>
    <w:p w14:paraId="5ACD205F">
      <w:pPr>
        <w:numPr>
          <w:ilvl w:val="1"/>
          <w:numId w:val="27"/>
        </w:numPr>
        <w:spacing w:before="100" w:beforeAutospacing="1" w:after="100" w:afterAutospacing="1" w:line="240" w:lineRule="auto"/>
        <w:jc w:val="left"/>
      </w:pPr>
      <w:r>
        <w:t>Añade, edita o elimina métodos de pago.</w:t>
      </w:r>
    </w:p>
    <w:p w14:paraId="07F75C65">
      <w:pPr>
        <w:numPr>
          <w:ilvl w:val="1"/>
          <w:numId w:val="27"/>
        </w:numPr>
        <w:spacing w:before="100" w:beforeAutospacing="1" w:after="100" w:afterAutospacing="1" w:line="240" w:lineRule="auto"/>
        <w:jc w:val="left"/>
      </w:pPr>
      <w:r>
        <w:t>De momento método de pago en entrega</w:t>
      </w:r>
    </w:p>
    <w:p w14:paraId="0A5FCF3B">
      <w:pPr>
        <w:pStyle w:val="4"/>
        <w:numPr>
          <w:ilvl w:val="0"/>
          <w:numId w:val="0"/>
        </w:numPr>
        <w:ind w:left="720" w:hanging="720"/>
      </w:pPr>
      <w:r>
        <w:t>6. Servicio al Cliente</w:t>
      </w:r>
    </w:p>
    <w:p w14:paraId="19DF47C7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Contacto</w:t>
      </w:r>
    </w:p>
    <w:p w14:paraId="25D1665A">
      <w:pPr>
        <w:numPr>
          <w:ilvl w:val="0"/>
          <w:numId w:val="28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Información de Contacto</w:t>
      </w:r>
      <w:r>
        <w:t>: Cómo ponerse en contacto con el servicio al cliente.</w:t>
      </w:r>
    </w:p>
    <w:p w14:paraId="6D5041FD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3B008910">
      <w:pPr>
        <w:numPr>
          <w:ilvl w:val="0"/>
          <w:numId w:val="29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Contactar al Servicio al Cliente</w:t>
      </w:r>
      <w:r>
        <w:t>:</w:t>
      </w:r>
    </w:p>
    <w:p w14:paraId="1E96F1EC">
      <w:pPr>
        <w:numPr>
          <w:ilvl w:val="1"/>
          <w:numId w:val="29"/>
        </w:numPr>
        <w:spacing w:before="100" w:beforeAutospacing="1" w:after="100" w:afterAutospacing="1" w:line="240" w:lineRule="auto"/>
        <w:jc w:val="left"/>
      </w:pPr>
      <w:r>
        <w:t>Accede a la sección "Ayuda".</w:t>
      </w:r>
    </w:p>
    <w:p w14:paraId="1FCBACAC">
      <w:pPr>
        <w:numPr>
          <w:ilvl w:val="1"/>
          <w:numId w:val="29"/>
        </w:numPr>
        <w:spacing w:before="100" w:beforeAutospacing="1" w:after="100" w:afterAutospacing="1" w:line="240" w:lineRule="auto"/>
        <w:jc w:val="left"/>
      </w:pPr>
      <w:r>
        <w:t>Selecciona "Contáctanos".</w:t>
      </w:r>
    </w:p>
    <w:p w14:paraId="6C0C07F7">
      <w:pPr>
        <w:numPr>
          <w:ilvl w:val="1"/>
          <w:numId w:val="29"/>
        </w:numPr>
        <w:spacing w:before="100" w:beforeAutospacing="1" w:after="100" w:afterAutospacing="1" w:line="240" w:lineRule="auto"/>
        <w:jc w:val="left"/>
      </w:pPr>
      <w:r>
        <w:t xml:space="preserve">Utiliza la información proporcionada para contactar al servicio al cliente por teléfono, </w:t>
      </w:r>
      <w:r>
        <w:rPr>
          <w:rFonts w:hint="default"/>
          <w:lang w:val="es-MX"/>
        </w:rPr>
        <w:t xml:space="preserve">o  </w:t>
      </w:r>
      <w:r>
        <w:t>chat en vivo.</w:t>
      </w:r>
    </w:p>
    <w:p w14:paraId="1CBB159C">
      <w:pPr>
        <w:spacing w:before="100" w:beforeAutospacing="1" w:after="100" w:afterAutospacing="1" w:line="240" w:lineRule="auto"/>
        <w:ind w:left="1080"/>
        <w:jc w:val="left"/>
      </w:pPr>
      <w:r>
        <w:drawing>
          <wp:inline distT="0" distB="0" distL="0" distR="0">
            <wp:extent cx="5067300" cy="2542540"/>
            <wp:effectExtent l="0" t="0" r="0" b="0"/>
            <wp:docPr id="12391415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4154" name="Imagen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5246" cy="25469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BE1782B">
      <w:pPr>
        <w:pStyle w:val="3"/>
        <w:numPr>
          <w:ilvl w:val="0"/>
          <w:numId w:val="0"/>
        </w:numPr>
        <w:ind w:left="576" w:hanging="576"/>
        <w:rPr>
          <w:b/>
          <w:bCs/>
          <w:color w:val="auto"/>
          <w:sz w:val="36"/>
          <w:szCs w:val="36"/>
          <w:u w:val="single"/>
        </w:rPr>
      </w:pPr>
      <w:r>
        <w:rPr>
          <w:b/>
          <w:bCs/>
          <w:color w:val="auto"/>
          <w:sz w:val="36"/>
          <w:szCs w:val="36"/>
          <w:u w:val="single"/>
        </w:rPr>
        <w:t>Detalles Técnicos</w:t>
      </w:r>
    </w:p>
    <w:p w14:paraId="73CBF9C9">
      <w:pPr>
        <w:pStyle w:val="17"/>
      </w:pPr>
      <w:r>
        <w:t>El manual también proporciona detalles técnicos sobre los requisitos del sistema, recomendaciones de navegadores y solución de problemas comunes.</w:t>
      </w:r>
    </w:p>
    <w:p w14:paraId="733A90FF">
      <w:pPr>
        <w:pStyle w:val="4"/>
        <w:numPr>
          <w:ilvl w:val="0"/>
          <w:numId w:val="0"/>
        </w:numPr>
        <w:ind w:left="720" w:hanging="720"/>
        <w:rPr>
          <w:color w:val="auto"/>
          <w:u w:val="single"/>
        </w:rPr>
      </w:pPr>
      <w:r>
        <w:rPr>
          <w:color w:val="auto"/>
          <w:u w:val="single"/>
        </w:rPr>
        <w:t>Requisitos del Sistema</w:t>
      </w:r>
    </w:p>
    <w:p w14:paraId="28D985F1">
      <w:pPr>
        <w:numPr>
          <w:ilvl w:val="0"/>
          <w:numId w:val="30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Navegadores Compatibles</w:t>
      </w:r>
      <w:r>
        <w:t>: Lista de navegadores web compatibles (Firefox,Chrome,Microsoft Edge).</w:t>
      </w:r>
    </w:p>
    <w:p w14:paraId="3BF43968">
      <w:pPr>
        <w:numPr>
          <w:ilvl w:val="0"/>
          <w:numId w:val="30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Conexión a Internet</w:t>
      </w:r>
      <w:r>
        <w:t>: Recomendaciones sobre la velocidad mínima de conexión.</w:t>
      </w:r>
    </w:p>
    <w:p w14:paraId="234B0FDE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Solución de Problemas</w:t>
      </w:r>
    </w:p>
    <w:p w14:paraId="11AC7D43">
      <w:pPr>
        <w:numPr>
          <w:ilvl w:val="0"/>
          <w:numId w:val="31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Problemas de Acceso</w:t>
      </w:r>
      <w:r>
        <w:t>: Soluciones para problemas comunes de inicio de sesión.</w:t>
      </w:r>
    </w:p>
    <w:p w14:paraId="214E1D01">
      <w:pPr>
        <w:numPr>
          <w:ilvl w:val="0"/>
          <w:numId w:val="31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Errores durante el Pago</w:t>
      </w:r>
      <w:r>
        <w:t>: Pasos para resolver errores durante el proceso de pago.</w:t>
      </w:r>
    </w:p>
    <w:p w14:paraId="4CBB628A">
      <w:pPr>
        <w:numPr>
          <w:ilvl w:val="0"/>
          <w:numId w:val="31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Soporte Técnico</w:t>
      </w:r>
      <w:r>
        <w:t>: Información de contacto para soporte técnico adicional.</w:t>
      </w:r>
    </w:p>
    <w:p w14:paraId="4F95E42E">
      <w:pPr>
        <w:spacing w:before="100" w:beforeAutospacing="1" w:after="100" w:afterAutospacing="1" w:line="240" w:lineRule="auto"/>
        <w:jc w:val="left"/>
      </w:pPr>
    </w:p>
    <w:p w14:paraId="048E716D">
      <w:pPr>
        <w:rPr>
          <w:rFonts w:ascii="Myriad Pro" w:hAnsi="Myriad Pro"/>
        </w:rPr>
        <w:sectPr>
          <w:headerReference r:id="rId5" w:type="default"/>
          <w:footerReference r:id="rId6" w:type="default"/>
          <w:pgSz w:w="12240" w:h="15840"/>
          <w:pgMar w:top="1276" w:right="1327" w:bottom="568" w:left="1418" w:header="0" w:footer="0" w:gutter="0"/>
          <w:cols w:space="708" w:num="1"/>
          <w:docGrid w:linePitch="360" w:charSpace="0"/>
        </w:sectPr>
      </w:pPr>
    </w:p>
    <w:p w14:paraId="550C658F">
      <w:pPr>
        <w:spacing w:after="0" w:line="240" w:lineRule="auto"/>
        <w:rPr>
          <w:rFonts w:ascii="Myriad Pro" w:hAnsi="Myriad Pro"/>
        </w:rPr>
      </w:pPr>
    </w:p>
    <w:sectPr>
      <w:headerReference r:id="rId7" w:type="default"/>
      <w:footerReference r:id="rId8" w:type="default"/>
      <w:pgSz w:w="12240" w:h="15840"/>
      <w:pgMar w:top="1276" w:right="1327" w:bottom="568" w:left="1418" w:header="709" w:footer="0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Myriad Pro">
    <w:altName w:val="Corbe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34A3E4">
    <w:pPr>
      <w:pStyle w:val="18"/>
      <w:ind w:left="-141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A117B2E">
    <w:pPr>
      <w:pStyle w:val="18"/>
      <w:jc w:val="right"/>
      <w:rPr>
        <w:lang w:eastAsia="es-CL"/>
      </w:rPr>
    </w:pPr>
  </w:p>
  <w:p w14:paraId="1BAF622A">
    <w:pPr>
      <w:pStyle w:val="18"/>
      <w:ind w:left="-141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C93307">
    <w:pPr>
      <w:pStyle w:val="16"/>
    </w:pPr>
    <w:r>
      <w:rPr>
        <w:lang w:eastAsia="es-CL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242570</wp:posOffset>
              </wp:positionH>
              <wp:positionV relativeFrom="paragraph">
                <wp:posOffset>266700</wp:posOffset>
              </wp:positionV>
              <wp:extent cx="1217930" cy="914400"/>
              <wp:effectExtent l="0" t="0" r="0" b="0"/>
              <wp:wrapNone/>
              <wp:docPr id="11" name="11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17930" cy="914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423A85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  <w:lang w:val="es-MX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color w:val="FFFFFF" w:themeColor="background1"/>
                              <w:lang w:val="es-MX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Analista Programador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11 Cuadro de texto" o:spid="_x0000_s1026" o:spt="202" type="#_x0000_t202" style="position:absolute;left:0pt;margin-left:19.1pt;margin-top:21pt;height:72pt;width:95.9pt;mso-wrap-style:none;z-index:251660288;mso-width-relative:page;mso-height-relative:page;" filled="f" stroked="f" coordsize="21600,21600" o:gfxdata="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UC0qa2gAAAAkBAAAPAAAAAAAAAAEAIAAAACIAAABkcnMvZG93bnJl&#10;di54bWxQSwECFAAUAAAACACHTuJAXVUGCDQCAAB6BAAADgAAAAAAAAABACAAAAApAQAAZHJzL2Uy&#10;b0RvYy54bWxQSwUGAAAAAAYABgBZAQAAzwUAAAAA&#10;">
              <v:fill on="f" focussize="0,0"/>
              <v:stroke on="f" weight="0.5pt"/>
              <v:imagedata o:title=""/>
              <o:lock v:ext="edit" aspectratio="f"/>
              <v:textbox>
                <w:txbxContent>
                  <w:p w14:paraId="2A423A85">
                    <w:pPr>
                      <w:spacing w:after="0"/>
                      <w:jc w:val="center"/>
                      <w:rPr>
                        <w:color w:val="FFFFFF" w:themeColor="background1"/>
                        <w:lang w:val="es-MX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  <w:r>
                      <w:rPr>
                        <w:color w:val="FFFFFF" w:themeColor="background1"/>
                        <w:lang w:val="es-MX"/>
                        <w14:textFill>
                          <w14:solidFill>
                            <w14:schemeClr w14:val="bg1"/>
                          </w14:solidFill>
                        </w14:textFill>
                      </w:rPr>
                      <w:t>Analista Programador</w:t>
                    </w:r>
                  </w:p>
                </w:txbxContent>
              </v:textbox>
            </v:shape>
          </w:pict>
        </mc:Fallback>
      </mc:AlternateContent>
    </w:r>
    <w:r>
      <w:rPr>
        <w:lang w:eastAsia="es-CL"/>
      </w:rPr>
      <w:drawing>
        <wp:inline distT="0" distB="0" distL="0" distR="0">
          <wp:extent cx="1638300" cy="1638300"/>
          <wp:effectExtent l="0" t="0" r="0" b="0"/>
          <wp:docPr id="679844012" name="Imagen 679844012" descr="C:\Users\dupre_000\Downloads\Sin título-1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9844012" name="Imagen 679844012" descr="C:\Users\dupre_000\Downloads\Sin título-1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38300" cy="1638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933341">
    <w:pPr>
      <w:pStyle w:val="16"/>
    </w:pPr>
    <w:r>
      <w:rPr>
        <w:lang w:eastAsia="es-CL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align>left</wp:align>
          </wp:positionH>
          <wp:positionV relativeFrom="paragraph">
            <wp:posOffset>-278765</wp:posOffset>
          </wp:positionV>
          <wp:extent cx="1352550" cy="616585"/>
          <wp:effectExtent l="0" t="0" r="0" b="0"/>
          <wp:wrapTight wrapText="bothSides">
            <wp:wrapPolygon>
              <wp:start x="0" y="0"/>
              <wp:lineTo x="0" y="20688"/>
              <wp:lineTo x="21296" y="20688"/>
              <wp:lineTo x="21296" y="0"/>
              <wp:lineTo x="0" y="0"/>
            </wp:wrapPolygon>
          </wp:wrapTight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9008"/>
                  <a:stretch>
                    <a:fillRect/>
                  </a:stretch>
                </pic:blipFill>
                <pic:spPr>
                  <a:xfrm>
                    <a:off x="0" y="0"/>
                    <a:ext cx="1352550" cy="61658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CC351F"/>
    <w:multiLevelType w:val="multilevel"/>
    <w:tmpl w:val="04CC351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5105CFA"/>
    <w:multiLevelType w:val="multilevel"/>
    <w:tmpl w:val="05105CF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0DAD5A13"/>
    <w:multiLevelType w:val="multilevel"/>
    <w:tmpl w:val="0DAD5A1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0EEB023E"/>
    <w:multiLevelType w:val="multilevel"/>
    <w:tmpl w:val="0EEB023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132A6D93"/>
    <w:multiLevelType w:val="multilevel"/>
    <w:tmpl w:val="132A6D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16F9055B"/>
    <w:multiLevelType w:val="multilevel"/>
    <w:tmpl w:val="16F9055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1A810CAD"/>
    <w:multiLevelType w:val="multilevel"/>
    <w:tmpl w:val="1A810CA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200C1B9B"/>
    <w:multiLevelType w:val="multilevel"/>
    <w:tmpl w:val="200C1B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25770281"/>
    <w:multiLevelType w:val="multilevel"/>
    <w:tmpl w:val="257702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2949167B"/>
    <w:multiLevelType w:val="multilevel"/>
    <w:tmpl w:val="2949167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>
    <w:nsid w:val="2C527F7D"/>
    <w:multiLevelType w:val="multilevel"/>
    <w:tmpl w:val="2C527F7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2CF55EA7"/>
    <w:multiLevelType w:val="multilevel"/>
    <w:tmpl w:val="2CF55EA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>
    <w:nsid w:val="30FB5598"/>
    <w:multiLevelType w:val="multilevel"/>
    <w:tmpl w:val="30FB55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>
    <w:nsid w:val="37951680"/>
    <w:multiLevelType w:val="multilevel"/>
    <w:tmpl w:val="3795168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>
    <w:nsid w:val="3BAF5F19"/>
    <w:multiLevelType w:val="multilevel"/>
    <w:tmpl w:val="3BAF5F1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>
    <w:nsid w:val="3D3966E5"/>
    <w:multiLevelType w:val="multilevel"/>
    <w:tmpl w:val="3D3966E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>
    <w:nsid w:val="3D5D4EEF"/>
    <w:multiLevelType w:val="multilevel"/>
    <w:tmpl w:val="3D5D4EE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>
    <w:nsid w:val="412C00A2"/>
    <w:multiLevelType w:val="multilevel"/>
    <w:tmpl w:val="412C00A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>
    <w:nsid w:val="480D712A"/>
    <w:multiLevelType w:val="multilevel"/>
    <w:tmpl w:val="480D712A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9">
    <w:nsid w:val="4ED63047"/>
    <w:multiLevelType w:val="multilevel"/>
    <w:tmpl w:val="4ED6304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>
    <w:nsid w:val="4FFC2F22"/>
    <w:multiLevelType w:val="multilevel"/>
    <w:tmpl w:val="4FFC2F2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">
    <w:nsid w:val="50517A33"/>
    <w:multiLevelType w:val="multilevel"/>
    <w:tmpl w:val="50517A3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>
    <w:nsid w:val="51B02000"/>
    <w:multiLevelType w:val="multilevel"/>
    <w:tmpl w:val="51B0200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>
    <w:nsid w:val="528575CA"/>
    <w:multiLevelType w:val="multilevel"/>
    <w:tmpl w:val="528575C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>
    <w:nsid w:val="576C1675"/>
    <w:multiLevelType w:val="multilevel"/>
    <w:tmpl w:val="576C167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5">
    <w:nsid w:val="57762319"/>
    <w:multiLevelType w:val="multilevel"/>
    <w:tmpl w:val="5776231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>
    <w:nsid w:val="5F575531"/>
    <w:multiLevelType w:val="multilevel"/>
    <w:tmpl w:val="5F57553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>
    <w:nsid w:val="663D7C42"/>
    <w:multiLevelType w:val="multilevel"/>
    <w:tmpl w:val="663D7C4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>
    <w:nsid w:val="67527F1E"/>
    <w:multiLevelType w:val="multilevel"/>
    <w:tmpl w:val="67527F1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9">
    <w:nsid w:val="729D369E"/>
    <w:multiLevelType w:val="multilevel"/>
    <w:tmpl w:val="729D369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>
    <w:nsid w:val="72EB779E"/>
    <w:multiLevelType w:val="multilevel"/>
    <w:tmpl w:val="72EB779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8"/>
  </w:num>
  <w:num w:numId="2">
    <w:abstractNumId w:val="28"/>
  </w:num>
  <w:num w:numId="3">
    <w:abstractNumId w:val="9"/>
  </w:num>
  <w:num w:numId="4">
    <w:abstractNumId w:val="2"/>
  </w:num>
  <w:num w:numId="5">
    <w:abstractNumId w:val="19"/>
  </w:num>
  <w:num w:numId="6">
    <w:abstractNumId w:val="20"/>
  </w:num>
  <w:num w:numId="7">
    <w:abstractNumId w:val="1"/>
  </w:num>
  <w:num w:numId="8">
    <w:abstractNumId w:val="15"/>
  </w:num>
  <w:num w:numId="9">
    <w:abstractNumId w:val="26"/>
  </w:num>
  <w:num w:numId="10">
    <w:abstractNumId w:val="12"/>
  </w:num>
  <w:num w:numId="11">
    <w:abstractNumId w:val="25"/>
  </w:num>
  <w:num w:numId="12">
    <w:abstractNumId w:val="0"/>
  </w:num>
  <w:num w:numId="13">
    <w:abstractNumId w:val="10"/>
  </w:num>
  <w:num w:numId="14">
    <w:abstractNumId w:val="30"/>
  </w:num>
  <w:num w:numId="15">
    <w:abstractNumId w:val="6"/>
  </w:num>
  <w:num w:numId="16">
    <w:abstractNumId w:val="23"/>
  </w:num>
  <w:num w:numId="17">
    <w:abstractNumId w:val="29"/>
  </w:num>
  <w:num w:numId="18">
    <w:abstractNumId w:val="7"/>
  </w:num>
  <w:num w:numId="19">
    <w:abstractNumId w:val="22"/>
  </w:num>
  <w:num w:numId="20">
    <w:abstractNumId w:val="24"/>
  </w:num>
  <w:num w:numId="21">
    <w:abstractNumId w:val="21"/>
  </w:num>
  <w:num w:numId="22">
    <w:abstractNumId w:val="5"/>
  </w:num>
  <w:num w:numId="23">
    <w:abstractNumId w:val="14"/>
  </w:num>
  <w:num w:numId="24">
    <w:abstractNumId w:val="27"/>
  </w:num>
  <w:num w:numId="25">
    <w:abstractNumId w:val="16"/>
  </w:num>
  <w:num w:numId="26">
    <w:abstractNumId w:val="4"/>
  </w:num>
  <w:num w:numId="27">
    <w:abstractNumId w:val="3"/>
  </w:num>
  <w:num w:numId="28">
    <w:abstractNumId w:val="13"/>
  </w:num>
  <w:num w:numId="29">
    <w:abstractNumId w:val="17"/>
  </w:num>
  <w:num w:numId="30">
    <w:abstractNumId w:val="8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9B4"/>
    <w:rsid w:val="0001780A"/>
    <w:rsid w:val="0004083B"/>
    <w:rsid w:val="00042B15"/>
    <w:rsid w:val="000924E6"/>
    <w:rsid w:val="000A113D"/>
    <w:rsid w:val="000A349A"/>
    <w:rsid w:val="000B0710"/>
    <w:rsid w:val="000E4F00"/>
    <w:rsid w:val="00100EEA"/>
    <w:rsid w:val="00110207"/>
    <w:rsid w:val="001B3CC3"/>
    <w:rsid w:val="001D3603"/>
    <w:rsid w:val="001D5378"/>
    <w:rsid w:val="001D5E1D"/>
    <w:rsid w:val="00202CC0"/>
    <w:rsid w:val="002300B6"/>
    <w:rsid w:val="002304E2"/>
    <w:rsid w:val="0023431C"/>
    <w:rsid w:val="00274D4F"/>
    <w:rsid w:val="00293272"/>
    <w:rsid w:val="002A23B5"/>
    <w:rsid w:val="002B11F6"/>
    <w:rsid w:val="002B569F"/>
    <w:rsid w:val="002C6D07"/>
    <w:rsid w:val="002E04FF"/>
    <w:rsid w:val="002F1AA0"/>
    <w:rsid w:val="002F3221"/>
    <w:rsid w:val="002F68C2"/>
    <w:rsid w:val="00300A77"/>
    <w:rsid w:val="00312CDC"/>
    <w:rsid w:val="00314BAC"/>
    <w:rsid w:val="00352590"/>
    <w:rsid w:val="003608B9"/>
    <w:rsid w:val="003677E2"/>
    <w:rsid w:val="003739BF"/>
    <w:rsid w:val="003D1C06"/>
    <w:rsid w:val="003D4344"/>
    <w:rsid w:val="0043365B"/>
    <w:rsid w:val="00437C57"/>
    <w:rsid w:val="00443953"/>
    <w:rsid w:val="004721F8"/>
    <w:rsid w:val="00480AC7"/>
    <w:rsid w:val="00485330"/>
    <w:rsid w:val="00487F2F"/>
    <w:rsid w:val="004C242B"/>
    <w:rsid w:val="0053270F"/>
    <w:rsid w:val="00567C1A"/>
    <w:rsid w:val="00582E60"/>
    <w:rsid w:val="005906A1"/>
    <w:rsid w:val="00595F4F"/>
    <w:rsid w:val="005D07FC"/>
    <w:rsid w:val="0061048A"/>
    <w:rsid w:val="0061258D"/>
    <w:rsid w:val="00667E4F"/>
    <w:rsid w:val="0068444F"/>
    <w:rsid w:val="006D3D32"/>
    <w:rsid w:val="006D6823"/>
    <w:rsid w:val="006E7C44"/>
    <w:rsid w:val="006F377F"/>
    <w:rsid w:val="00705F90"/>
    <w:rsid w:val="00713F1C"/>
    <w:rsid w:val="00714783"/>
    <w:rsid w:val="00715468"/>
    <w:rsid w:val="007166E2"/>
    <w:rsid w:val="00717A5D"/>
    <w:rsid w:val="00794492"/>
    <w:rsid w:val="007B231A"/>
    <w:rsid w:val="007C0F3D"/>
    <w:rsid w:val="0080745A"/>
    <w:rsid w:val="0087396D"/>
    <w:rsid w:val="00895568"/>
    <w:rsid w:val="008A2137"/>
    <w:rsid w:val="008E24F9"/>
    <w:rsid w:val="008F17DD"/>
    <w:rsid w:val="009359EC"/>
    <w:rsid w:val="009449B4"/>
    <w:rsid w:val="00973B24"/>
    <w:rsid w:val="009826B9"/>
    <w:rsid w:val="009B0209"/>
    <w:rsid w:val="009D6BB3"/>
    <w:rsid w:val="009D7324"/>
    <w:rsid w:val="009E5227"/>
    <w:rsid w:val="00A60818"/>
    <w:rsid w:val="00A7347A"/>
    <w:rsid w:val="00A845D6"/>
    <w:rsid w:val="00AC10CB"/>
    <w:rsid w:val="00AF7D5B"/>
    <w:rsid w:val="00B13AD9"/>
    <w:rsid w:val="00B40BDC"/>
    <w:rsid w:val="00B5684A"/>
    <w:rsid w:val="00B646BF"/>
    <w:rsid w:val="00B71BFB"/>
    <w:rsid w:val="00B74D24"/>
    <w:rsid w:val="00B81EA9"/>
    <w:rsid w:val="00B83061"/>
    <w:rsid w:val="00BF03DC"/>
    <w:rsid w:val="00C34664"/>
    <w:rsid w:val="00C7688B"/>
    <w:rsid w:val="00C940B4"/>
    <w:rsid w:val="00CC770D"/>
    <w:rsid w:val="00CD3470"/>
    <w:rsid w:val="00CF528D"/>
    <w:rsid w:val="00D11C63"/>
    <w:rsid w:val="00D21432"/>
    <w:rsid w:val="00D42B07"/>
    <w:rsid w:val="00DA75F5"/>
    <w:rsid w:val="00DF292E"/>
    <w:rsid w:val="00E24F2B"/>
    <w:rsid w:val="00E66ECB"/>
    <w:rsid w:val="00E87248"/>
    <w:rsid w:val="00E94347"/>
    <w:rsid w:val="00F002C3"/>
    <w:rsid w:val="00F620A0"/>
    <w:rsid w:val="00F62EA0"/>
    <w:rsid w:val="00F81E76"/>
    <w:rsid w:val="00FD3F3D"/>
    <w:rsid w:val="00FE4C14"/>
    <w:rsid w:val="05071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  <w:jc w:val="both"/>
    </w:pPr>
    <w:rPr>
      <w:rFonts w:asciiTheme="minorHAnsi" w:hAnsiTheme="minorHAnsi" w:eastAsiaTheme="minorHAnsi" w:cstheme="minorBidi"/>
      <w:sz w:val="22"/>
      <w:szCs w:val="22"/>
      <w:lang w:val="es-CL" w:eastAsia="en-US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numPr>
        <w:ilvl w:val="0"/>
        <w:numId w:val="1"/>
      </w:numPr>
      <w:spacing w:before="240" w:after="0"/>
      <w:outlineLvl w:val="0"/>
    </w:pPr>
    <w:rPr>
      <w:rFonts w:asciiTheme="majorHAnsi" w:hAnsiTheme="majorHAnsi" w:eastAsiaTheme="majorEastAsia" w:cstheme="majorBidi"/>
      <w:color w:val="FF0000"/>
      <w:sz w:val="32"/>
      <w:szCs w:val="32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hAnsiTheme="majorHAnsi" w:eastAsiaTheme="majorEastAsia" w:cstheme="majorBidi"/>
      <w:color w:val="FF0000"/>
      <w:sz w:val="26"/>
      <w:szCs w:val="26"/>
    </w:rPr>
  </w:style>
  <w:style w:type="paragraph" w:styleId="4">
    <w:name w:val="heading 3"/>
    <w:basedOn w:val="1"/>
    <w:next w:val="1"/>
    <w:link w:val="26"/>
    <w:semiHidden/>
    <w:unhideWhenUsed/>
    <w:qFormat/>
    <w:uiPriority w:val="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4"/>
    <w:basedOn w:val="1"/>
    <w:next w:val="1"/>
    <w:link w:val="27"/>
    <w:semiHidden/>
    <w:unhideWhenUsed/>
    <w:qFormat/>
    <w:uiPriority w:val="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paragraph" w:styleId="6">
    <w:name w:val="heading 5"/>
    <w:basedOn w:val="1"/>
    <w:next w:val="1"/>
    <w:link w:val="28"/>
    <w:semiHidden/>
    <w:unhideWhenUsed/>
    <w:qFormat/>
    <w:uiPriority w:val="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color w:val="2E75B6" w:themeColor="accent1" w:themeShade="BF"/>
    </w:rPr>
  </w:style>
  <w:style w:type="paragraph" w:styleId="7">
    <w:name w:val="heading 6"/>
    <w:basedOn w:val="1"/>
    <w:next w:val="1"/>
    <w:link w:val="29"/>
    <w:semiHidden/>
    <w:unhideWhenUsed/>
    <w:qFormat/>
    <w:uiPriority w:val="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8">
    <w:name w:val="heading 7"/>
    <w:basedOn w:val="1"/>
    <w:next w:val="1"/>
    <w:link w:val="30"/>
    <w:semiHidden/>
    <w:unhideWhenUsed/>
    <w:qFormat/>
    <w:uiPriority w:val="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paragraph" w:styleId="9">
    <w:name w:val="heading 8"/>
    <w:basedOn w:val="1"/>
    <w:next w:val="1"/>
    <w:link w:val="31"/>
    <w:semiHidden/>
    <w:unhideWhenUsed/>
    <w:qFormat/>
    <w:uiPriority w:val="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32"/>
    <w:semiHidden/>
    <w:unhideWhenUsed/>
    <w:qFormat/>
    <w:uiPriority w:val="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page number"/>
    <w:basedOn w:val="11"/>
    <w:unhideWhenUsed/>
    <w:uiPriority w:val="99"/>
  </w:style>
  <w:style w:type="character" w:styleId="14">
    <w:name w:val="Strong"/>
    <w:basedOn w:val="11"/>
    <w:qFormat/>
    <w:uiPriority w:val="22"/>
    <w:rPr>
      <w:b/>
      <w:bCs/>
    </w:rPr>
  </w:style>
  <w:style w:type="paragraph" w:styleId="15">
    <w:name w:val="Balloon Text"/>
    <w:basedOn w:val="1"/>
    <w:link w:val="23"/>
    <w:semiHidden/>
    <w:unhideWhenUsed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16">
    <w:name w:val="header"/>
    <w:basedOn w:val="1"/>
    <w:link w:val="19"/>
    <w:unhideWhenUsed/>
    <w:uiPriority w:val="99"/>
    <w:pPr>
      <w:tabs>
        <w:tab w:val="center" w:pos="4419"/>
        <w:tab w:val="right" w:pos="8838"/>
      </w:tabs>
      <w:spacing w:after="0" w:line="240" w:lineRule="auto"/>
    </w:pPr>
  </w:style>
  <w:style w:type="paragraph" w:styleId="17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  <w:jc w:val="left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18">
    <w:name w:val="footer"/>
    <w:basedOn w:val="1"/>
    <w:link w:val="20"/>
    <w:unhideWhenUsed/>
    <w:uiPriority w:val="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19">
    <w:name w:val="Encabezado Car"/>
    <w:basedOn w:val="11"/>
    <w:link w:val="16"/>
    <w:uiPriority w:val="99"/>
  </w:style>
  <w:style w:type="character" w:customStyle="1" w:styleId="20">
    <w:name w:val="Pie de página Car"/>
    <w:basedOn w:val="11"/>
    <w:link w:val="18"/>
    <w:uiPriority w:val="99"/>
  </w:style>
  <w:style w:type="character" w:customStyle="1" w:styleId="21">
    <w:name w:val="Título 1 Car"/>
    <w:basedOn w:val="11"/>
    <w:link w:val="2"/>
    <w:uiPriority w:val="9"/>
    <w:rPr>
      <w:rFonts w:asciiTheme="majorHAnsi" w:hAnsiTheme="majorHAnsi" w:eastAsiaTheme="majorEastAsia" w:cstheme="majorBidi"/>
      <w:color w:val="FF0000"/>
      <w:sz w:val="32"/>
      <w:szCs w:val="32"/>
    </w:rPr>
  </w:style>
  <w:style w:type="paragraph" w:styleId="22">
    <w:name w:val="List Paragraph"/>
    <w:basedOn w:val="1"/>
    <w:qFormat/>
    <w:uiPriority w:val="34"/>
    <w:pPr>
      <w:ind w:left="720"/>
      <w:contextualSpacing/>
    </w:pPr>
  </w:style>
  <w:style w:type="character" w:customStyle="1" w:styleId="23">
    <w:name w:val="Texto de globo Car"/>
    <w:basedOn w:val="11"/>
    <w:link w:val="15"/>
    <w:semiHidden/>
    <w:uiPriority w:val="99"/>
    <w:rPr>
      <w:rFonts w:ascii="Segoe UI" w:hAnsi="Segoe UI" w:cs="Segoe UI"/>
      <w:sz w:val="18"/>
      <w:szCs w:val="18"/>
    </w:rPr>
  </w:style>
  <w:style w:type="character" w:customStyle="1" w:styleId="24">
    <w:name w:val="Book Title"/>
    <w:basedOn w:val="11"/>
    <w:qFormat/>
    <w:uiPriority w:val="33"/>
    <w:rPr>
      <w:b/>
      <w:bCs/>
      <w:i/>
      <w:iCs/>
      <w:spacing w:val="5"/>
    </w:rPr>
  </w:style>
  <w:style w:type="character" w:customStyle="1" w:styleId="25">
    <w:name w:val="Título 2 Car"/>
    <w:basedOn w:val="11"/>
    <w:link w:val="3"/>
    <w:uiPriority w:val="9"/>
    <w:rPr>
      <w:rFonts w:asciiTheme="majorHAnsi" w:hAnsiTheme="majorHAnsi" w:eastAsiaTheme="majorEastAsia" w:cstheme="majorBidi"/>
      <w:color w:val="FF0000"/>
      <w:sz w:val="26"/>
      <w:szCs w:val="26"/>
    </w:rPr>
  </w:style>
  <w:style w:type="character" w:customStyle="1" w:styleId="26">
    <w:name w:val="Título 3 Car"/>
    <w:basedOn w:val="11"/>
    <w:link w:val="4"/>
    <w:semiHidden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27">
    <w:name w:val="Título 4 Car"/>
    <w:basedOn w:val="11"/>
    <w:link w:val="5"/>
    <w:semiHidden/>
    <w:uiPriority w:val="9"/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customStyle="1" w:styleId="28">
    <w:name w:val="Título 5 Car"/>
    <w:basedOn w:val="11"/>
    <w:link w:val="6"/>
    <w:semiHidden/>
    <w:uiPriority w:val="9"/>
    <w:rPr>
      <w:rFonts w:asciiTheme="majorHAnsi" w:hAnsiTheme="majorHAnsi" w:eastAsiaTheme="majorEastAsia" w:cstheme="majorBidi"/>
      <w:color w:val="2E75B6" w:themeColor="accent1" w:themeShade="BF"/>
    </w:rPr>
  </w:style>
  <w:style w:type="character" w:customStyle="1" w:styleId="29">
    <w:name w:val="Título 6 Car"/>
    <w:basedOn w:val="11"/>
    <w:link w:val="7"/>
    <w:semiHidden/>
    <w:uiPriority w:val="9"/>
    <w:rPr>
      <w:rFonts w:asciiTheme="majorHAnsi" w:hAnsiTheme="majorHAnsi" w:eastAsiaTheme="majorEastAsia" w:cstheme="majorBidi"/>
      <w:color w:val="1F4E79" w:themeColor="accent1" w:themeShade="80"/>
    </w:rPr>
  </w:style>
  <w:style w:type="character" w:customStyle="1" w:styleId="30">
    <w:name w:val="Título 7 C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customStyle="1" w:styleId="31">
    <w:name w:val="Título 8 Car"/>
    <w:basedOn w:val="11"/>
    <w:link w:val="9"/>
    <w:semiHidden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2">
    <w:name w:val="Título 9 C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3">
    <w:name w:val="Subtle Emphasis"/>
    <w:basedOn w:val="11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767DF91-7C3D-4917-AFA8-484D9EF2C76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791</Words>
  <Characters>4356</Characters>
  <Lines>36</Lines>
  <Paragraphs>10</Paragraphs>
  <TotalTime>37</TotalTime>
  <ScaleCrop>false</ScaleCrop>
  <LinksUpToDate>false</LinksUpToDate>
  <CharactersWithSpaces>5137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2024-07-15T20:30:00Z</dcterms:created>
  <dc:creator>Fernando Arce González</dc:creator>
  <cp:lastModifiedBy>ColunCuliaoCuliadoso</cp:lastModifiedBy>
  <cp:lastPrinted>2015-05-13T17:59:00Z</cp:lastPrinted>
  <dcterms:modified xsi:type="dcterms:W3CDTF">2024-07-16T22:44:53Z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2058-12.2.0.17153</vt:lpwstr>
  </property>
  <property fmtid="{D5CDD505-2E9C-101B-9397-08002B2CF9AE}" pid="3" name="ICV">
    <vt:lpwstr>FDF6E6B76ABB4B8186EE430F0797D391_13</vt:lpwstr>
  </property>
</Properties>
</file>