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c>
          <w:tcPr>
            <w:tcBorders>
              <w:top w:val="none" w:color="FFFFFF" w:sz="0"/>
              <w:left w:val="none" w:color="FFFFFF" w:sz="0"/>
              <w:bottom w:val="none" w:color="FFFFFF" w:sz="0"/>
              <w:right w:val="none" w:color="FFFFFF" w:sz="0"/>
            </w:tcBorders>
            <w:shd w:fill="07213A" w:val="clear"/>
            <w:tcMar>
              <w:top w:type="dxa" w:w="100"/>
              <w:left w:type="dxa" w:w="200"/>
              <w:bottom w:type="dxa" w:w="100"/>
              <w:right w:type="dxa" w:w="80"/>
            </w:tcMar>
          </w:tcPr>
          <w:p>
            <w:r>
              <w:rPr>
                <w:rFonts w:ascii="Arial" w:cs="Arial" w:eastAsia="Arial" w:hAnsi="Arial"/>
                <w:b/>
                <w:bCs/>
                <w:color w:val="FFFFFF"/>
                <w:sz w:val="26"/>
                <w:szCs w:val="26"/>
              </w:rPr>
              <w:t xml:space="preserve">[|]  La Clase Digital</w:t>
            </w:r>
          </w:p>
        </w:tc>
        <w:tc>
          <w:tcPr>
            <w:tcBorders>
              <w:top w:val="none" w:color="FFFFFF" w:sz="0"/>
              <w:left w:val="none" w:color="FFFFFF" w:sz="0"/>
              <w:bottom w:val="none" w:color="FFFFFF" w:sz="0"/>
              <w:right w:val="none" w:color="FFFFFF" w:sz="0"/>
            </w:tcBorders>
            <w:shd w:fill="F5A623" w:val="clear"/>
            <w:tcMar>
              <w:top w:type="dxa" w:w="100"/>
              <w:left w:type="dxa" w:w="80"/>
              <w:bottom w:type="dxa" w:w="100"/>
              <w:right w:type="dxa" w:w="200"/>
            </w:tcMar>
            <w:vAlign w:val="center"/>
          </w:tcPr>
          <w:p>
            <w:pPr>
              <w:jc w:val="right"/>
            </w:pPr>
            <w:r>
              <w:rPr>
                <w:rFonts w:ascii="Arial" w:cs="Arial" w:eastAsia="Arial" w:hAnsi="Arial"/>
                <w:color w:val="1A2535"/>
                <w:sz w:val="18"/>
                <w:szCs w:val="18"/>
              </w:rPr>
              <w:t xml:space="preserve">laclasedigital.com</w:t>
            </w:r>
          </w:p>
        </w:tc>
      </w:tr>
    </w:tbl>
    <w:p>
      <w:pPr>
        <w:spacing w:after="0" w:before="0"/>
      </w:pPr>
      <w:r>
        <w:t xml:space="preserve"/>
      </w:r>
    </w:p>
    <w:p>
      <w:pPr>
        <w:spacing w:after="0" w:before="0"/>
      </w:pPr>
      <w:r>
        <w:t xml:space="preserve"/>
      </w:r>
    </w:p>
    <w:p>
      <w:pPr>
        <w:spacing w:after="80" w:before="0"/>
        <w:jc w:val="center"/>
      </w:pPr>
      <w:r>
        <w:rPr>
          <w:rFonts w:ascii="Arial" w:cs="Arial" w:eastAsia="Arial" w:hAnsi="Arial"/>
          <w:b/>
          <w:bCs/>
          <w:caps/>
          <w:color w:val="0F4C81"/>
          <w:sz w:val="28"/>
          <w:szCs w:val="28"/>
        </w:rPr>
        <w:t xml:space="preserve">DOCUMENTO DE CONSENTIMIENTO INFORMADO</w:t>
      </w:r>
    </w:p>
    <w:p>
      <w:pPr>
        <w:pBdr>
          <w:bottom w:val="thick" w:color="F5A623" w:sz="6" w:space="6"/>
        </w:pBdr>
        <w:spacing w:after="200" w:before="0"/>
        <w:jc w:val="center"/>
      </w:pPr>
      <w:r>
        <w:rPr>
          <w:rFonts w:ascii="Arial" w:cs="Arial" w:eastAsia="Arial" w:hAnsi="Arial"/>
          <w:i/>
          <w:iCs/>
          <w:color w:val="1A2535"/>
          <w:sz w:val="22"/>
          <w:szCs w:val="22"/>
        </w:rPr>
        <w:t xml:space="preserve">Grabación de videotutorías · IA para la enseñanza de ELE</w:t>
      </w:r>
    </w:p>
    <w:p>
      <w:pPr>
        <w:spacing w:after="0" w:before="0"/>
      </w:pPr>
      <w:r>
        <w:t xml:space="preserve"/>
      </w:r>
    </w:p>
    <w:p>
      <w:pPr>
        <w:spacing w:after="100" w:before="200"/>
      </w:pPr>
      <w:r>
        <w:rPr>
          <w:rFonts w:ascii="Arial" w:cs="Arial" w:eastAsia="Arial" w:hAnsi="Arial"/>
          <w:b/>
          <w:bCs/>
          <w:color w:val="0F4C81"/>
          <w:sz w:val="26"/>
          <w:szCs w:val="26"/>
        </w:rPr>
        <w:t xml:space="preserve">1. Identificación del responsable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00"/>
            </w:tcMar>
          </w:tcPr>
          <w:p>
            <w:r>
              <w:rPr>
                <w:rFonts w:ascii="Arial" w:cs="Arial" w:eastAsia="Arial" w:hAnsi="Arial"/>
                <w:b/>
                <w:bCs/>
                <w:color w:val="0F4C81"/>
                <w:sz w:val="20"/>
                <w:szCs w:val="20"/>
              </w:rPr>
              <w:t xml:space="preserve">Responsable</w:t>
            </w:r>
          </w:p>
        </w:tc>
        <w:tc>
          <w:tcPr>
            <w:tcBorders>
              <w:top w:val="none" w:color="FFFFFF" w:sz="0"/>
              <w:left w:val="none" w:color="FFFFFF" w:sz="0"/>
              <w:bottom w:val="none" w:color="FFFFFF" w:sz="0"/>
              <w:right w:val="none" w:color="FFFFFF" w:sz="0"/>
            </w:tcBorders>
            <w:shd w:fill="F4F7FA" w:val="clear"/>
            <w:tcMar>
              <w:top w:type="dxa" w:w="80"/>
              <w:left w:type="dxa" w:w="160"/>
              <w:bottom w:type="dxa" w:w="80"/>
              <w:right w:type="dxa" w:w="100"/>
            </w:tcMar>
          </w:tcPr>
          <w:p>
            <w:r>
              <w:rPr>
                <w:rFonts w:ascii="Arial" w:cs="Arial" w:eastAsia="Arial" w:hAnsi="Arial"/>
                <w:color w:val="1A2535"/>
                <w:sz w:val="21"/>
                <w:szCs w:val="21"/>
              </w:rPr>
              <w:t xml:space="preserve">Javier Benítez Láinez</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00"/>
            </w:tcMar>
          </w:tcPr>
          <w:p>
            <w:r>
              <w:rPr>
                <w:rFonts w:ascii="Arial" w:cs="Arial" w:eastAsia="Arial" w:hAnsi="Arial"/>
                <w:b/>
                <w:bCs/>
                <w:color w:val="0F4C81"/>
                <w:sz w:val="20"/>
                <w:szCs w:val="20"/>
              </w:rPr>
              <w:t xml:space="preserve">Actividad formativa</w:t>
            </w:r>
          </w:p>
        </w:tc>
        <w:tc>
          <w:tcPr>
            <w:tcBorders>
              <w:top w:val="none" w:color="FFFFFF" w:sz="0"/>
              <w:left w:val="none" w:color="FFFFFF" w:sz="0"/>
              <w:bottom w:val="none" w:color="FFFFFF" w:sz="0"/>
              <w:right w:val="none" w:color="FFFFFF" w:sz="0"/>
            </w:tcBorders>
            <w:shd w:fill="F4F7FA" w:val="clear"/>
            <w:tcMar>
              <w:top w:type="dxa" w:w="80"/>
              <w:left w:type="dxa" w:w="160"/>
              <w:bottom w:type="dxa" w:w="80"/>
              <w:right w:type="dxa" w:w="100"/>
            </w:tcMar>
          </w:tcPr>
          <w:p>
            <w:r>
              <w:rPr>
                <w:rFonts w:ascii="Arial" w:cs="Arial" w:eastAsia="Arial" w:hAnsi="Arial"/>
                <w:color w:val="1A2535"/>
                <w:sz w:val="21"/>
                <w:szCs w:val="21"/>
              </w:rPr>
              <w:t xml:space="preserve">IA para la enseñanza de ELE · Primera edición, mayo 2026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00"/>
            </w:tcMar>
          </w:tcPr>
          <w:p>
            <w:r>
              <w:rPr>
                <w:rFonts w:ascii="Arial" w:cs="Arial" w:eastAsia="Arial" w:hAnsi="Arial"/>
                <w:b/>
                <w:bCs/>
                <w:color w:val="0F4C81"/>
                <w:sz w:val="20"/>
                <w:szCs w:val="20"/>
              </w:rPr>
              <w:t xml:space="preserve">Plataforma</w:t>
            </w:r>
          </w:p>
        </w:tc>
        <w:tc>
          <w:tcPr>
            <w:tcBorders>
              <w:top w:val="none" w:color="FFFFFF" w:sz="0"/>
              <w:left w:val="none" w:color="FFFFFF" w:sz="0"/>
              <w:bottom w:val="none" w:color="FFFFFF" w:sz="0"/>
              <w:right w:val="none" w:color="FFFFFF" w:sz="0"/>
            </w:tcBorders>
            <w:shd w:fill="F4F7FA" w:val="clear"/>
            <w:tcMar>
              <w:top w:type="dxa" w:w="80"/>
              <w:left w:type="dxa" w:w="160"/>
              <w:bottom w:type="dxa" w:w="80"/>
              <w:right w:type="dxa" w:w="100"/>
            </w:tcMar>
          </w:tcPr>
          <w:p>
            <w:r>
              <w:rPr>
                <w:rFonts w:ascii="Arial" w:cs="Arial" w:eastAsia="Arial" w:hAnsi="Arial"/>
                <w:color w:val="1A2535"/>
                <w:sz w:val="21"/>
                <w:szCs w:val="21"/>
              </w:rPr>
              <w:t xml:space="preserve">laclasedigital.com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00"/>
            </w:tcMar>
          </w:tcPr>
          <w:p>
            <w:r>
              <w:rPr>
                <w:rFonts w:ascii="Arial" w:cs="Arial" w:eastAsia="Arial" w:hAnsi="Arial"/>
                <w:b/>
                <w:bCs/>
                <w:color w:val="0F4C81"/>
                <w:sz w:val="20"/>
                <w:szCs w:val="20"/>
              </w:rPr>
              <w:t xml:space="preserve">Contacto</w:t>
            </w:r>
          </w:p>
        </w:tc>
        <w:tc>
          <w:tcPr>
            <w:tcBorders>
              <w:top w:val="none" w:color="FFFFFF" w:sz="0"/>
              <w:left w:val="none" w:color="FFFFFF" w:sz="0"/>
              <w:bottom w:val="none" w:color="FFFFFF" w:sz="0"/>
              <w:right w:val="none" w:color="FFFFFF" w:sz="0"/>
            </w:tcBorders>
            <w:shd w:fill="F4F7FA" w:val="clear"/>
            <w:tcMar>
              <w:top w:type="dxa" w:w="80"/>
              <w:left w:type="dxa" w:w="160"/>
              <w:bottom w:type="dxa" w:w="80"/>
              <w:right w:type="dxa" w:w="100"/>
            </w:tcMar>
          </w:tcPr>
          <w:p>
            <w:r>
              <w:rPr>
                <w:rFonts w:ascii="Arial" w:cs="Arial" w:eastAsia="Arial" w:hAnsi="Arial"/>
                <w:color w:val="1A2535"/>
                <w:sz w:val="21"/>
                <w:szCs w:val="21"/>
              </w:rPr>
              <w:t xml:space="preserve">benitezl@go.ugr.es</w:t>
            </w:r>
          </w:p>
        </w:tc>
      </w:tr>
    </w:tbl>
    <w:p>
      <w:pPr>
        <w:spacing w:after="0" w:before="0"/>
      </w:pPr>
      <w:r>
        <w:t xml:space="preserve"/>
      </w:r>
    </w:p>
    <w:p>
      <w:pPr>
        <w:spacing w:after="100" w:before="200"/>
      </w:pPr>
      <w:r>
        <w:rPr>
          <w:rFonts w:ascii="Arial" w:cs="Arial" w:eastAsia="Arial" w:hAnsi="Arial"/>
          <w:b/>
          <w:bCs/>
          <w:color w:val="0F4C81"/>
          <w:sz w:val="26"/>
          <w:szCs w:val="26"/>
        </w:rPr>
        <w:t xml:space="preserve">2. Objeto del consentimiento</w:t>
      </w:r>
    </w:p>
    <w:p>
      <w:pPr>
        <w:spacing w:after="80" w:before="60"/>
        <w:jc w:val="both"/>
      </w:pPr>
      <w:r>
        <w:rPr>
          <w:rFonts w:ascii="Arial" w:cs="Arial" w:eastAsia="Arial" w:hAnsi="Arial"/>
          <w:b w:val="false"/>
          <w:bCs w:val="false"/>
          <w:i w:val="false"/>
          <w:iCs w:val="false"/>
          <w:color w:val="1A2535"/>
          <w:sz w:val="22"/>
          <w:szCs w:val="22"/>
        </w:rPr>
        <w:t xml:space="preserve">Las videotutorías del curso «IA para la enseñanza de ELE» serán grabadas en vídeo y audio. El presente documento tiene por objeto informarte de forma clara y transparente sobre el uso que se hará de esas grabaciones, y recabar tu consentimiento expreso para ello.</w:t>
      </w:r>
    </w:p>
    <w:p>
      <w:pPr>
        <w:spacing w:after="0" w:before="0"/>
      </w:pPr>
      <w:r>
        <w:t xml:space="preserve"/>
      </w:r>
    </w:p>
    <w:p>
      <w:pPr>
        <w:spacing w:after="100" w:before="200"/>
      </w:pPr>
      <w:r>
        <w:rPr>
          <w:rFonts w:ascii="Arial" w:cs="Arial" w:eastAsia="Arial" w:hAnsi="Arial"/>
          <w:b/>
          <w:bCs/>
          <w:color w:val="0F4C81"/>
          <w:sz w:val="26"/>
          <w:szCs w:val="26"/>
        </w:rPr>
        <w:t xml:space="preserve">3. Usos de las grabaciones</w:t>
      </w:r>
    </w:p>
    <w:p>
      <w:pPr>
        <w:spacing w:after="80" w:before="60"/>
        <w:jc w:val="both"/>
      </w:pPr>
      <w:r>
        <w:rPr>
          <w:rFonts w:ascii="Arial" w:cs="Arial" w:eastAsia="Arial" w:hAnsi="Arial"/>
          <w:b w:val="false"/>
          <w:bCs w:val="false"/>
          <w:i w:val="false"/>
          <w:iCs w:val="false"/>
          <w:color w:val="1A2535"/>
          <w:sz w:val="22"/>
          <w:szCs w:val="22"/>
        </w:rPr>
        <w:t xml:space="preserve">Las grabaciones podrán utilizarse para los siguientes fines: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00"/>
            </w:tcMar>
          </w:tcPr>
          <w:p>
            <w:r>
              <w:rPr>
                <w:rFonts w:ascii="Arial" w:cs="Arial" w:eastAsia="Arial" w:hAnsi="Arial"/>
                <w:b/>
                <w:bCs/>
                <w:color w:val="0F4C81"/>
                <w:sz w:val="20"/>
                <w:szCs w:val="20"/>
              </w:rPr>
              <w:t xml:space="preserve">Uso interno del curso</w:t>
            </w:r>
          </w:p>
        </w:tc>
        <w:tc>
          <w:tcPr>
            <w:tcBorders>
              <w:top w:val="none" w:color="FFFFFF" w:sz="0"/>
              <w:left w:val="none" w:color="FFFFFF" w:sz="0"/>
              <w:bottom w:val="none" w:color="FFFFFF" w:sz="0"/>
              <w:right w:val="none" w:color="FFFFFF" w:sz="0"/>
            </w:tcBorders>
            <w:shd w:fill="F4F7FA" w:val="clear"/>
            <w:tcMar>
              <w:top w:type="dxa" w:w="80"/>
              <w:left w:type="dxa" w:w="160"/>
              <w:bottom w:type="dxa" w:w="80"/>
              <w:right w:type="dxa" w:w="100"/>
            </w:tcMar>
          </w:tcPr>
          <w:p>
            <w:r>
              <w:rPr>
                <w:rFonts w:ascii="Arial" w:cs="Arial" w:eastAsia="Arial" w:hAnsi="Arial"/>
                <w:color w:val="1A2535"/>
                <w:sz w:val="20"/>
                <w:szCs w:val="20"/>
              </w:rPr>
              <w:t xml:space="preserve">Las grabaciones estarán disponibles para los participantes inscritos en esta edición durante el período de duración del curso, con el fin de repasar los contenidos trabajados en las sesiones en directo.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00"/>
            </w:tcMar>
          </w:tcPr>
          <w:p>
            <w:r>
              <w:rPr>
                <w:rFonts w:ascii="Arial" w:cs="Arial" w:eastAsia="Arial" w:hAnsi="Arial"/>
                <w:b/>
                <w:bCs/>
                <w:color w:val="0F4C81"/>
                <w:sz w:val="20"/>
                <w:szCs w:val="20"/>
              </w:rPr>
              <w:t xml:space="preserve">Material de formación futura</w:t>
            </w:r>
          </w:p>
        </w:tc>
        <w:tc>
          <w:tcPr>
            <w:tcBorders>
              <w:top w:val="none" w:color="FFFFFF" w:sz="0"/>
              <w:left w:val="none" w:color="FFFFFF" w:sz="0"/>
              <w:bottom w:val="none" w:color="FFFFFF" w:sz="0"/>
              <w:right w:val="none" w:color="FFFFFF" w:sz="0"/>
            </w:tcBorders>
            <w:shd w:fill="F4F7FA" w:val="clear"/>
            <w:tcMar>
              <w:top w:type="dxa" w:w="80"/>
              <w:left w:type="dxa" w:w="160"/>
              <w:bottom w:type="dxa" w:w="80"/>
              <w:right w:type="dxa" w:w="100"/>
            </w:tcMar>
          </w:tcPr>
          <w:p>
            <w:r>
              <w:rPr>
                <w:rFonts w:ascii="Arial" w:cs="Arial" w:eastAsia="Arial" w:hAnsi="Arial"/>
                <w:color w:val="1A2535"/>
                <w:sz w:val="20"/>
                <w:szCs w:val="20"/>
              </w:rPr>
              <w:t xml:space="preserve">Fragmentos de las sesiones podrán utilizarse como ejemplos o material didáctico en ediciones futuras del curso u otras actividades formativas organizadas por La Clase Digital.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00"/>
            </w:tcMar>
          </w:tcPr>
          <w:p>
            <w:r>
              <w:rPr>
                <w:rFonts w:ascii="Arial" w:cs="Arial" w:eastAsia="Arial" w:hAnsi="Arial"/>
                <w:b/>
                <w:bCs/>
                <w:color w:val="0F4C81"/>
                <w:sz w:val="20"/>
                <w:szCs w:val="20"/>
              </w:rPr>
              <w:t xml:space="preserve">Difusión y promoción</w:t>
            </w:r>
          </w:p>
        </w:tc>
        <w:tc>
          <w:tcPr>
            <w:tcBorders>
              <w:top w:val="none" w:color="FFFFFF" w:sz="0"/>
              <w:left w:val="none" w:color="FFFFFF" w:sz="0"/>
              <w:bottom w:val="none" w:color="FFFFFF" w:sz="0"/>
              <w:right w:val="none" w:color="FFFFFF" w:sz="0"/>
            </w:tcBorders>
            <w:shd w:fill="F4F7FA" w:val="clear"/>
            <w:tcMar>
              <w:top w:type="dxa" w:w="80"/>
              <w:left w:type="dxa" w:w="160"/>
              <w:bottom w:type="dxa" w:w="80"/>
              <w:right w:type="dxa" w:w="100"/>
            </w:tcMar>
          </w:tcPr>
          <w:p>
            <w:r>
              <w:rPr>
                <w:rFonts w:ascii="Arial" w:cs="Arial" w:eastAsia="Arial" w:hAnsi="Arial"/>
                <w:color w:val="1A2535"/>
                <w:sz w:val="20"/>
                <w:szCs w:val="20"/>
              </w:rPr>
              <w:t xml:space="preserve">Con tu consentimiento explícito en el apartado correspondiente de este documento, podrán publicarse fragmentos breves en redes sociales o en la web del curso con fines demostrativos o promocionales. En ningún caso se publicará material sin el consentimiento específico marcado a continuación.</w:t>
            </w:r>
          </w:p>
        </w:tc>
      </w:tr>
    </w:tbl>
    <w:p>
      <w:pPr>
        <w:spacing w:after="0" w:before="0"/>
      </w:pPr>
      <w:r>
        <w:t xml:space="preserve"/>
      </w:r>
    </w:p>
    <w:p>
      <w:pPr>
        <w:spacing w:after="100" w:before="200"/>
      </w:pPr>
      <w:r>
        <w:rPr>
          <w:rFonts w:ascii="Arial" w:cs="Arial" w:eastAsia="Arial" w:hAnsi="Arial"/>
          <w:b/>
          <w:bCs/>
          <w:color w:val="0F4C81"/>
          <w:sz w:val="26"/>
          <w:szCs w:val="26"/>
        </w:rPr>
        <w:t xml:space="preserve">4. Tus derechos</w:t>
      </w:r>
    </w:p>
    <w:p>
      <w:pPr>
        <w:spacing w:after="80" w:before="60"/>
        <w:jc w:val="both"/>
      </w:pPr>
      <w:r>
        <w:rPr>
          <w:rFonts w:ascii="Arial" w:cs="Arial" w:eastAsia="Arial" w:hAnsi="Arial"/>
          <w:b w:val="false"/>
          <w:bCs w:val="false"/>
          <w:i w:val="false"/>
          <w:iCs w:val="false"/>
          <w:color w:val="1A2535"/>
          <w:sz w:val="22"/>
          <w:szCs w:val="22"/>
        </w:rPr>
        <w:t xml:space="preserve">De acuerdo con el Reglamento General de Protección de Datos (RGPD) y la Ley Orgánica 3/2018 de Protección de Datos Personales y garantía de los derechos digitales (LOPDGDD), tienes derecho a:</w:t>
      </w:r>
    </w:p>
    <w:p>
      <w:pPr>
        <w:pStyle w:val="ListParagraph"/>
        <w:numPr>
          <w:ilvl w:val="0"/>
          <w:numId w:val="2"/>
        </w:numPr>
        <w:spacing w:after="40" w:before="40"/>
      </w:pPr>
      <w:r>
        <w:rPr>
          <w:rFonts w:ascii="Arial" w:cs="Arial" w:eastAsia="Arial" w:hAnsi="Arial"/>
          <w:color w:val="1A2535"/>
          <w:sz w:val="21"/>
          <w:szCs w:val="21"/>
        </w:rPr>
        <w:t xml:space="preserve">Acceder a los datos personales que te conciernen.</w:t>
      </w:r>
    </w:p>
    <w:p>
      <w:pPr>
        <w:pStyle w:val="ListParagraph"/>
        <w:numPr>
          <w:ilvl w:val="0"/>
          <w:numId w:val="2"/>
        </w:numPr>
        <w:spacing w:after="40" w:before="40"/>
      </w:pPr>
      <w:r>
        <w:rPr>
          <w:rFonts w:ascii="Arial" w:cs="Arial" w:eastAsia="Arial" w:hAnsi="Arial"/>
          <w:color w:val="1A2535"/>
          <w:sz w:val="21"/>
          <w:szCs w:val="21"/>
        </w:rPr>
        <w:t xml:space="preserve">Solicitar la rectificación de datos inexactos.</w:t>
      </w:r>
    </w:p>
    <w:p>
      <w:pPr>
        <w:pStyle w:val="ListParagraph"/>
        <w:numPr>
          <w:ilvl w:val="0"/>
          <w:numId w:val="2"/>
        </w:numPr>
        <w:spacing w:after="40" w:before="40"/>
      </w:pPr>
      <w:r>
        <w:rPr>
          <w:rFonts w:ascii="Arial" w:cs="Arial" w:eastAsia="Arial" w:hAnsi="Arial"/>
          <w:color w:val="1A2535"/>
          <w:sz w:val="21"/>
          <w:szCs w:val="21"/>
        </w:rPr>
        <w:t xml:space="preserve">Solicitar la supresión de tus datos cuando ya no sean necesarios.</w:t>
      </w:r>
    </w:p>
    <w:p>
      <w:pPr>
        <w:pStyle w:val="ListParagraph"/>
        <w:numPr>
          <w:ilvl w:val="0"/>
          <w:numId w:val="2"/>
        </w:numPr>
        <w:spacing w:after="40" w:before="40"/>
      </w:pPr>
      <w:r>
        <w:rPr>
          <w:rFonts w:ascii="Arial" w:cs="Arial" w:eastAsia="Arial" w:hAnsi="Arial"/>
          <w:color w:val="1A2535"/>
          <w:sz w:val="21"/>
          <w:szCs w:val="21"/>
        </w:rPr>
        <w:t xml:space="preserve">Oponerte al tratamiento de tus datos en cualquier momento.</w:t>
      </w:r>
    </w:p>
    <w:p>
      <w:pPr>
        <w:pStyle w:val="ListParagraph"/>
        <w:numPr>
          <w:ilvl w:val="0"/>
          <w:numId w:val="2"/>
        </w:numPr>
        <w:spacing w:after="40" w:before="40"/>
      </w:pPr>
      <w:r>
        <w:rPr>
          <w:rFonts w:ascii="Arial" w:cs="Arial" w:eastAsia="Arial" w:hAnsi="Arial"/>
          <w:color w:val="1A2535"/>
          <w:sz w:val="21"/>
          <w:szCs w:val="21"/>
        </w:rPr>
        <w:t xml:space="preserve">Retirar este consentimiento en cualquier momento, sin que ello afecte a la licitud del tratamiento basado en el consentimiento previo a su retirada.</w:t>
      </w:r>
    </w:p>
    <w:p>
      <w:pPr>
        <w:spacing w:after="80" w:before="60"/>
        <w:jc w:val="both"/>
      </w:pPr>
      <w:r>
        <w:rPr>
          <w:rFonts w:ascii="Arial" w:cs="Arial" w:eastAsia="Arial" w:hAnsi="Arial"/>
          <w:b w:val="false"/>
          <w:bCs w:val="false"/>
          <w:i/>
          <w:iCs/>
          <w:color w:val="1A2535"/>
          <w:sz w:val="22"/>
          <w:szCs w:val="22"/>
        </w:rPr>
        <w:t xml:space="preserve">Para ejercer cualquiera de estos derechos, contacta con benitezl@go.ugr.es.</w:t>
      </w:r>
    </w:p>
    <w:p>
      <w:pPr>
        <w:spacing w:after="0" w:before="0"/>
      </w:pPr>
      <w:r>
        <w:t xml:space="preserve"/>
      </w:r>
    </w:p>
    <w:p>
      <w:pPr>
        <w:spacing w:after="100" w:before="200"/>
      </w:pPr>
      <w:r>
        <w:rPr>
          <w:rFonts w:ascii="Arial" w:cs="Arial" w:eastAsia="Arial" w:hAnsi="Arial"/>
          <w:b/>
          <w:bCs/>
          <w:color w:val="0F4C81"/>
          <w:sz w:val="26"/>
          <w:szCs w:val="26"/>
        </w:rPr>
        <w:t xml:space="preserve">5. Conservación de los datos</w:t>
      </w:r>
    </w:p>
    <w:p>
      <w:pPr>
        <w:spacing w:after="80" w:before="60"/>
        <w:jc w:val="both"/>
      </w:pPr>
      <w:r>
        <w:rPr>
          <w:rFonts w:ascii="Arial" w:cs="Arial" w:eastAsia="Arial" w:hAnsi="Arial"/>
          <w:b w:val="false"/>
          <w:bCs w:val="false"/>
          <w:i w:val="false"/>
          <w:iCs w:val="false"/>
          <w:color w:val="1A2535"/>
          <w:sz w:val="22"/>
          <w:szCs w:val="22"/>
        </w:rPr>
        <w:t xml:space="preserve">Las grabaciones se conservarán mientras sean necesarias para los fines descritos en el apartado 3. En ningún caso se cederán a terceros sin tu consentimiento previo y expreso.</w:t>
      </w:r>
    </w:p>
    <w:p>
      <w:pPr>
        <w:spacing w:after="0" w:before="0"/>
      </w:pPr>
      <w:r>
        <w:t xml:space="preserve"/>
      </w:r>
    </w:p>
    <w:p>
      <w:pPr>
        <w:spacing w:after="100" w:before="200"/>
      </w:pPr>
      <w:r>
        <w:rPr>
          <w:rFonts w:ascii="Arial" w:cs="Arial" w:eastAsia="Arial" w:hAnsi="Arial"/>
          <w:b/>
          <w:bCs/>
          <w:color w:val="0F4C81"/>
          <w:sz w:val="26"/>
          <w:szCs w:val="26"/>
        </w:rPr>
        <w:t xml:space="preserve">6. Declaración de consentimiento</w:t>
      </w:r>
    </w:p>
    <w:p>
      <w:pPr>
        <w:spacing w:after="80" w:before="60"/>
        <w:jc w:val="both"/>
      </w:pPr>
      <w:r>
        <w:rPr>
          <w:rFonts w:ascii="Arial" w:cs="Arial" w:eastAsia="Arial" w:hAnsi="Arial"/>
          <w:b w:val="false"/>
          <w:bCs w:val="false"/>
          <w:i w:val="false"/>
          <w:iCs w:val="false"/>
          <w:color w:val="1A2535"/>
          <w:sz w:val="22"/>
          <w:szCs w:val="22"/>
        </w:rPr>
        <w:t xml:space="preserve">Marca las opciones que correspondan y firma a continuación: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60"/>
            </w:tcMar>
            <w:vAlign w:val="center"/>
          </w:tcPr>
          <w:p>
            <w:pPr>
              <w:jc w:val="center"/>
            </w:pPr>
            <w:r>
              <w:rPr>
                <w:rFonts w:ascii="Arial" w:cs="Arial" w:eastAsia="Arial" w:hAnsi="Arial"/>
                <w:color w:val="0F4C81"/>
                <w:sz w:val="24"/>
                <w:szCs w:val="24"/>
              </w:rPr>
              <w:t xml:space="preserve">☑</w:t>
            </w:r>
          </w:p>
        </w:tc>
        <w:tc>
          <w:tcPr>
            <w:tcBorders>
              <w:top w:val="none" w:color="FFFFFF" w:sz="0"/>
              <w:left w:val="none" w:color="FFFFFF" w:sz="0"/>
              <w:bottom w:val="none" w:color="FFFFFF" w:sz="0"/>
              <w:right w:val="none" w:color="FFFFFF" w:sz="0"/>
            </w:tcBorders>
            <w:shd w:fill="D6E8F7" w:val="clear"/>
            <w:tcMar>
              <w:top w:type="dxa" w:w="80"/>
              <w:left w:type="dxa" w:w="80"/>
              <w:bottom w:type="dxa" w:w="80"/>
              <w:right w:type="dxa" w:w="160"/>
            </w:tcMar>
          </w:tcPr>
          <w:p>
            <w:r>
              <w:rPr>
                <w:rFonts w:ascii="Arial" w:cs="Arial" w:eastAsia="Arial" w:hAnsi="Arial"/>
                <w:color w:val="1A2535"/>
                <w:sz w:val="20"/>
                <w:szCs w:val="20"/>
              </w:rPr>
              <w:t xml:space="preserve">Consiento la grabación de las videotutorías para uso interno del curso (acceso de participantes inscritos).</w:t>
            </w:r>
            <w: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60"/>
            </w:tcMar>
            <w:vAlign w:val="center"/>
          </w:tcPr>
          <w:p>
            <w:pPr>
              <w:jc w:val="center"/>
            </w:pPr>
            <w:r>
              <w:rPr>
                <w:rFonts w:ascii="Arial" w:cs="Arial" w:eastAsia="Arial" w:hAnsi="Arial"/>
                <w:color w:val="0F4C81"/>
                <w:sz w:val="24"/>
                <w:szCs w:val="24"/>
              </w:rPr>
              <w:t xml:space="preserve">☑</w:t>
            </w:r>
          </w:p>
        </w:tc>
        <w:tc>
          <w:tcPr>
            <w:tcBorders>
              <w:top w:val="none" w:color="FFFFFF" w:sz="0"/>
              <w:left w:val="none" w:color="FFFFFF" w:sz="0"/>
              <w:bottom w:val="none" w:color="FFFFFF" w:sz="0"/>
              <w:right w:val="none" w:color="FFFFFF" w:sz="0"/>
            </w:tcBorders>
            <w:shd w:fill="D6E8F7" w:val="clear"/>
            <w:tcMar>
              <w:top w:type="dxa" w:w="80"/>
              <w:left w:type="dxa" w:w="80"/>
              <w:bottom w:type="dxa" w:w="80"/>
              <w:right w:type="dxa" w:w="160"/>
            </w:tcMar>
          </w:tcPr>
          <w:p>
            <w:r>
              <w:rPr>
                <w:rFonts w:ascii="Arial" w:cs="Arial" w:eastAsia="Arial" w:hAnsi="Arial"/>
                <w:color w:val="1A2535"/>
                <w:sz w:val="20"/>
                <w:szCs w:val="20"/>
              </w:rPr>
              <w:t xml:space="preserve">Consiento el uso de las grabaciones como material de formación en ediciones futuras del curso.</w:t>
            </w:r>
            <w: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none" w:color="FFFFFF" w:sz="0"/>
              <w:left w:val="none" w:color="FFFFFF" w:sz="0"/>
              <w:bottom w:val="none" w:color="FFFFFF" w:sz="0"/>
              <w:right w:val="none" w:color="FFFFFF" w:sz="0"/>
            </w:tcBorders>
            <w:shd w:fill="FEF3DC" w:val="clear"/>
            <w:tcMar>
              <w:top w:type="dxa" w:w="80"/>
              <w:left w:type="dxa" w:w="160"/>
              <w:bottom w:type="dxa" w:w="80"/>
              <w:right w:type="dxa" w:w="60"/>
            </w:tcMar>
            <w:vAlign w:val="center"/>
          </w:tcPr>
          <w:p>
            <w:pPr>
              <w:jc w:val="center"/>
            </w:pPr>
            <w:r>
              <w:rPr>
                <w:rFonts w:ascii="Arial" w:cs="Arial" w:eastAsia="Arial" w:hAnsi="Arial"/>
                <w:color w:val="8899AA"/>
                <w:sz w:val="24"/>
                <w:szCs w:val="24"/>
              </w:rPr>
              <w:t xml:space="preserve">☐</w:t>
            </w:r>
          </w:p>
        </w:tc>
        <w:tc>
          <w:tcPr>
            <w:tcBorders>
              <w:top w:val="none" w:color="FFFFFF" w:sz="0"/>
              <w:left w:val="none" w:color="FFFFFF" w:sz="0"/>
              <w:bottom w:val="none" w:color="FFFFFF" w:sz="0"/>
              <w:right w:val="none" w:color="FFFFFF" w:sz="0"/>
            </w:tcBorders>
            <w:shd w:fill="FEF3DC" w:val="clear"/>
            <w:tcMar>
              <w:top w:type="dxa" w:w="80"/>
              <w:left w:type="dxa" w:w="80"/>
              <w:bottom w:type="dxa" w:w="80"/>
              <w:right w:type="dxa" w:w="160"/>
            </w:tcMar>
          </w:tcPr>
          <w:p>
            <w:r>
              <w:rPr>
                <w:rFonts w:ascii="Arial" w:cs="Arial" w:eastAsia="Arial" w:hAnsi="Arial"/>
                <w:color w:val="1A2535"/>
                <w:sz w:val="20"/>
                <w:szCs w:val="20"/>
              </w:rPr>
              <w:t xml:space="preserve">Consiento la publicación de fragmentos en redes sociales o en la web del curso con fines demostrativos o promocionales.</w:t>
            </w:r>
            <w:r>
              <w:rPr>
                <w:rFonts w:ascii="Arial" w:cs="Arial" w:eastAsia="Arial" w:hAnsi="Arial"/>
                <w:i/>
                <w:iCs/>
                <w:color w:val="8899AA"/>
                <w:sz w:val="18"/>
                <w:szCs w:val="18"/>
              </w:rPr>
              <w:t xml:space="preserve">  (opcional)</w:t>
            </w:r>
          </w:p>
        </w:tc>
      </w:tr>
    </w:tbl>
    <w:p>
      <w:pPr>
        <w:spacing w:after="0" w:before="0"/>
      </w:pPr>
      <w:r>
        <w:t xml:space="preserve"/>
      </w:r>
    </w:p>
    <w:p>
      <w:pPr>
        <w:spacing w:after="80" w:before="60"/>
        <w:jc w:val="both"/>
      </w:pPr>
      <w:r>
        <w:rPr>
          <w:rFonts w:ascii="Arial" w:cs="Arial" w:eastAsia="Arial" w:hAnsi="Arial"/>
          <w:b w:val="false"/>
          <w:bCs w:val="false"/>
          <w:i/>
          <w:iCs/>
          <w:color w:val="6B82A0"/>
          <w:sz w:val="22"/>
          <w:szCs w:val="22"/>
        </w:rPr>
        <w:t xml:space="preserve">Los dos primeros consentimientos son necesarios para participar en las sesiones en directo y acceder a las grabaciones como material de repaso. El tercero es voluntario.</w:t>
      </w:r>
    </w:p>
    <w:p>
      <w:pPr>
        <w:spacing w:after="0" w:before="0"/>
      </w:pPr>
      <w:r>
        <w:t xml:space="preserve"/>
      </w:r>
    </w:p>
    <w:p>
      <w:pPr>
        <w:spacing w:after="100" w:before="200"/>
      </w:pPr>
      <w:r>
        <w:rPr>
          <w:rFonts w:ascii="Arial" w:cs="Arial" w:eastAsia="Arial" w:hAnsi="Arial"/>
          <w:b/>
          <w:bCs/>
          <w:color w:val="0F4C81"/>
          <w:sz w:val="26"/>
          <w:szCs w:val="26"/>
        </w:rPr>
        <w:t xml:space="preserve">7. Firma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none" w:color="FFFFFF" w:sz="0"/>
              <w:left w:val="none" w:color="FFFFFF" w:sz="0"/>
              <w:bottom w:val="none" w:color="FFFFFF" w:sz="0"/>
              <w:right w:val="none" w:color="FFFFFF" w:sz="0"/>
            </w:tcBorders>
            <w:tcMar>
              <w:top w:type="dxa" w:w="80"/>
              <w:left w:type="dxa" w:w="0"/>
              <w:bottom w:type="dxa" w:w="0"/>
              <w:right w:type="dxa" w:w="200"/>
            </w:tcMar>
          </w:tcPr>
          <w:p>
            <w:r>
              <w:rPr>
                <w:rFonts w:ascii="Arial" w:cs="Arial" w:eastAsia="Arial" w:hAnsi="Arial"/>
                <w:color w:val="1A2535"/>
                <w:sz w:val="20"/>
                <w:szCs w:val="20"/>
              </w:rPr>
              <w:t xml:space="preserve">Nombre completo:</w:t>
            </w:r>
          </w:p>
        </w:tc>
        <w:tc>
          <w:tcPr>
            <w:tcBorders>
              <w:top w:val="none" w:color="FFFFFF" w:sz="0"/>
              <w:left w:val="none" w:color="FFFFFF" w:sz="0"/>
              <w:bottom w:val="none" w:color="FFFFFF" w:sz="0"/>
              <w:right w:val="none" w:color="FFFFFF" w:sz="0"/>
            </w:tcBorders>
            <w:tcMar>
              <w:top w:type="dxa" w:w="80"/>
              <w:left w:type="dxa" w:w="0"/>
              <w:bottom w:type="dxa" w:w="0"/>
              <w:right w:type="dxa" w:w="0"/>
            </w:tcMar>
          </w:tcPr>
          <w:p>
            <w:r>
              <w:rPr>
                <w:rFonts w:ascii="Arial" w:cs="Arial" w:eastAsia="Arial" w:hAnsi="Arial"/>
                <w:color w:val="1A2535"/>
                <w:sz w:val="20"/>
                <w:szCs w:val="20"/>
              </w:rPr>
              <w:t xml:space="preserve">Fecha:</w:t>
            </w:r>
          </w:p>
        </w:tc>
      </w:tr>
      <w:tr>
        <w:tc>
          <w:tcPr>
            <w:tcBorders>
              <w:top w:val="none" w:color="FFFFFF" w:sz="0"/>
              <w:left w:val="none" w:color="FFFFFF" w:sz="0"/>
              <w:bottom w:val="single" w:color="1A2535" w:sz="6"/>
              <w:right w:val="none" w:color="FFFFFF" w:sz="0"/>
            </w:tcBorders>
            <w:tcMar>
              <w:top w:type="dxa" w:w="60"/>
              <w:left w:type="dxa" w:w="0"/>
              <w:bottom w:type="dxa" w:w="60"/>
              <w:right w:type="dxa" w:w="200"/>
            </w:tcMar>
          </w:tcPr>
          <w:p>
            <w:r>
              <w:rPr>
                <w:rFonts w:ascii="Arial" w:cs="Arial" w:eastAsia="Arial" w:hAnsi="Arial"/>
                <w:sz w:val="20"/>
                <w:szCs w:val="20"/>
              </w:rPr>
              <w:t xml:space="preserve"> </w:t>
            </w:r>
          </w:p>
        </w:tc>
        <w:tc>
          <w:tcPr>
            <w:tcBorders>
              <w:top w:val="none" w:color="FFFFFF" w:sz="0"/>
              <w:left w:val="none" w:color="FFFFFF" w:sz="0"/>
              <w:bottom w:val="single" w:color="1A2535" w:sz="6"/>
              <w:right w:val="none" w:color="FFFFFF" w:sz="0"/>
            </w:tcBorders>
            <w:tcMar>
              <w:top w:type="dxa" w:w="60"/>
              <w:left w:type="dxa" w:w="0"/>
              <w:bottom w:type="dxa" w:w="60"/>
              <w:right w:type="dxa" w:w="0"/>
            </w:tcMar>
          </w:tcPr>
          <w:p>
            <w:r>
              <w:rPr>
                <w:rFonts w:ascii="Arial" w:cs="Arial" w:eastAsia="Arial" w:hAnsi="Arial"/>
                <w:sz w:val="20"/>
                <w:szCs w:val="20"/>
              </w:rPr>
              <w:t xml:space="preserve"> </w:t>
            </w:r>
          </w:p>
        </w:tc>
      </w:tr>
      <w:tr>
        <w:tc>
          <w:tcPr>
            <w:tcBorders>
              <w:top w:val="none" w:color="FFFFFF" w:sz="0"/>
              <w:left w:val="none" w:color="FFFFFF" w:sz="0"/>
              <w:bottom w:val="none" w:color="FFFFFF" w:sz="0"/>
              <w:right w:val="none" w:color="FFFFFF" w:sz="0"/>
            </w:tcBorders>
            <w:tcMar>
              <w:top w:type="dxa" w:w="80"/>
              <w:left w:type="dxa" w:w="0"/>
              <w:bottom w:type="dxa" w:w="200"/>
              <w:right w:type="dxa" w:w="200"/>
            </w:tcMar>
          </w:tcPr>
          <w:p>
            <w:r>
              <w:rPr>
                <w:rFonts w:ascii="Arial" w:cs="Arial" w:eastAsia="Arial" w:hAnsi="Arial"/>
                <w:color w:val="1A2535"/>
                <w:sz w:val="20"/>
                <w:szCs w:val="20"/>
              </w:rPr>
              <w:t xml:space="preserve">Firma:</w:t>
            </w:r>
          </w:p>
        </w:tc>
        <w:tc>
          <w:tcPr>
            <w:tcBorders>
              <w:top w:val="none" w:color="FFFFFF" w:sz="0"/>
              <w:left w:val="none" w:color="FFFFFF" w:sz="0"/>
              <w:bottom w:val="none" w:color="FFFFFF" w:sz="0"/>
              <w:right w:val="none" w:color="FFFFFF" w:sz="0"/>
            </w:tcBorders>
            <w:tcMar>
              <w:top w:type="dxa" w:w="80"/>
              <w:left w:type="dxa" w:w="0"/>
              <w:bottom w:type="dxa" w:w="200"/>
              <w:right w:type="dxa" w:w="0"/>
            </w:tcMar>
          </w:tcPr>
          <w:p>
            <w:r>
              <w:rPr>
                <w:rFonts w:ascii="Arial" w:cs="Arial" w:eastAsia="Arial" w:hAnsi="Arial"/>
                <w:sz w:val="20"/>
                <w:szCs w:val="20"/>
              </w:rPr>
              <w:t xml:space="preserve"> </w:t>
            </w:r>
          </w:p>
        </w:tc>
      </w:tr>
      <w:tr>
        <w:tc>
          <w:tcPr>
            <w:tcBorders>
              <w:top w:val="none" w:color="FFFFFF" w:sz="0"/>
              <w:left w:val="none" w:color="FFFFFF" w:sz="0"/>
              <w:bottom w:val="single" w:color="1A2535" w:sz="6"/>
              <w:right w:val="none" w:color="FFFFFF" w:sz="0"/>
            </w:tcBorders>
            <w:tcMar>
              <w:top w:type="dxa" w:w="60"/>
              <w:left w:type="dxa" w:w="0"/>
              <w:bottom w:type="dxa" w:w="60"/>
              <w:right w:type="dxa" w:w="200"/>
            </w:tcMar>
          </w:tcPr>
          <w:p>
            <w:r>
              <w:rPr>
                <w:rFonts w:ascii="Arial" w:cs="Arial" w:eastAsia="Arial" w:hAnsi="Arial"/>
                <w:sz w:val="20"/>
                <w:szCs w:val="20"/>
              </w:rPr>
              <w:t xml:space="preserve"> </w:t>
            </w:r>
          </w:p>
        </w:tc>
        <w:tc>
          <w:tcPr>
            <w:tcBorders>
              <w:top w:val="none" w:color="FFFFFF" w:sz="0"/>
              <w:left w:val="none" w:color="FFFFFF" w:sz="0"/>
              <w:bottom w:val="none" w:color="FFFFFF" w:sz="0"/>
              <w:right w:val="none" w:color="FFFFFF" w:sz="0"/>
            </w:tcBorders>
          </w:tcPr>
          <w:p/>
        </w:tc>
      </w:tr>
    </w:tbl>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E8F7" w:sz="2"/>
              <w:left w:val="none" w:color="FFFFFF" w:sz="0"/>
              <w:bottom w:val="none" w:color="FFFFFF" w:sz="0"/>
              <w:right w:val="none" w:color="FFFFFF" w:sz="0"/>
            </w:tcBorders>
            <w:tcMar>
              <w:top w:type="dxa" w:w="80"/>
              <w:left w:type="dxa" w:w="0"/>
              <w:bottom w:type="dxa" w:w="0"/>
              <w:right w:type="dxa" w:w="0"/>
            </w:tcMar>
          </w:tcPr>
          <w:p>
            <w:pPr>
              <w:jc w:val="center"/>
            </w:pPr>
            <w:r>
              <w:rPr>
                <w:rFonts w:ascii="Arial" w:cs="Arial" w:eastAsia="Arial" w:hAnsi="Arial"/>
                <w:color w:val="8899AA"/>
                <w:sz w:val="17"/>
                <w:szCs w:val="17"/>
              </w:rPr>
              <w:t xml:space="preserve">[|]  La Clase Digital  ·  laclasedigital.com  ·  benitezl@go.ugr.es  ·  Granada, 2026</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5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2026-05-01T12:34:32.852Z</dcterms:created>
  <dcterms:modified xsi:type="dcterms:W3CDTF">2026-05-01T12:34:32.852Z</dcterms:modified>
</cp:coreProperties>
</file>

<file path=docProps/custom.xml><?xml version="1.0" encoding="utf-8"?>
<Properties xmlns="http://schemas.openxmlformats.org/officeDocument/2006/custom-properties" xmlns:vt="http://schemas.openxmlformats.org/officeDocument/2006/docPropsVTypes"/>
</file>