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C93EF" w14:textId="6DA74724" w:rsidR="00415578" w:rsidRPr="00647C0F" w:rsidRDefault="007258A5" w:rsidP="00250206">
      <w:pPr>
        <w:bidi w:val="0"/>
        <w:rPr>
          <w:sz w:val="18"/>
          <w:szCs w:val="18"/>
          <w:u w:val="single"/>
        </w:rPr>
      </w:pPr>
      <w:bookmarkStart w:id="0" w:name="_Hlk48992403"/>
      <w:bookmarkEnd w:id="0"/>
      <w:r>
        <w:rPr>
          <w:sz w:val="18"/>
          <w:szCs w:val="18"/>
          <w:u w:val="single"/>
        </w:rPr>
        <w:t>Introduction and Discussion</w:t>
      </w:r>
      <w:r w:rsidR="00C929B3" w:rsidRPr="00647C0F">
        <w:rPr>
          <w:sz w:val="18"/>
          <w:szCs w:val="18"/>
          <w:u w:val="single"/>
        </w:rPr>
        <w:t>:</w:t>
      </w:r>
    </w:p>
    <w:p w14:paraId="5E048D24" w14:textId="77777777" w:rsidR="008B6EC6" w:rsidRDefault="00393B8C" w:rsidP="004174B7">
      <w:pPr>
        <w:bidi w:val="0"/>
        <w:rPr>
          <w:sz w:val="18"/>
          <w:szCs w:val="18"/>
        </w:rPr>
      </w:pPr>
      <w:r w:rsidRPr="00647C0F">
        <w:rPr>
          <w:sz w:val="18"/>
          <w:szCs w:val="18"/>
        </w:rPr>
        <w:t xml:space="preserve">Adversarial attack for a classification model M </w:t>
      </w:r>
      <w:r w:rsidR="00A34A15">
        <w:rPr>
          <w:sz w:val="18"/>
          <w:szCs w:val="18"/>
        </w:rPr>
        <w:t>is a</w:t>
      </w:r>
      <w:r w:rsidRPr="00647C0F">
        <w:rPr>
          <w:sz w:val="18"/>
          <w:szCs w:val="18"/>
        </w:rPr>
        <w:t xml:space="preserve"> procedure that given an input x produces a new input </w:t>
      </w:r>
      <w:proofErr w:type="spellStart"/>
      <w:r w:rsidRPr="00647C0F">
        <w:rPr>
          <w:sz w:val="18"/>
          <w:szCs w:val="18"/>
        </w:rPr>
        <w:t>x_adv</w:t>
      </w:r>
      <w:proofErr w:type="spellEnd"/>
      <w:r w:rsidR="009A4E93">
        <w:rPr>
          <w:sz w:val="18"/>
          <w:szCs w:val="18"/>
        </w:rPr>
        <w:t xml:space="preserve"> </w:t>
      </w:r>
      <w:r w:rsidR="001A5BEE">
        <w:rPr>
          <w:sz w:val="18"/>
          <w:szCs w:val="18"/>
        </w:rPr>
        <w:t>(</w:t>
      </w:r>
      <w:r w:rsidR="009A4E93">
        <w:rPr>
          <w:sz w:val="18"/>
          <w:szCs w:val="18"/>
        </w:rPr>
        <w:t>the adversarial example</w:t>
      </w:r>
      <w:r w:rsidRPr="00647C0F">
        <w:rPr>
          <w:sz w:val="18"/>
          <w:szCs w:val="18"/>
        </w:rPr>
        <w:t xml:space="preserve">) </w:t>
      </w:r>
      <w:r w:rsidR="00FB3649" w:rsidRPr="00647C0F">
        <w:rPr>
          <w:sz w:val="18"/>
          <w:szCs w:val="18"/>
        </w:rPr>
        <w:t xml:space="preserve">such that M classifies </w:t>
      </w:r>
      <w:proofErr w:type="spellStart"/>
      <w:r w:rsidR="00FB3649" w:rsidRPr="00647C0F">
        <w:rPr>
          <w:sz w:val="18"/>
          <w:szCs w:val="18"/>
        </w:rPr>
        <w:t>x_adv</w:t>
      </w:r>
      <w:proofErr w:type="spellEnd"/>
      <w:r w:rsidR="00FB3649" w:rsidRPr="00647C0F">
        <w:rPr>
          <w:sz w:val="18"/>
          <w:szCs w:val="18"/>
        </w:rPr>
        <w:t xml:space="preserve"> incorrectly</w:t>
      </w:r>
      <w:r w:rsidR="009144DB">
        <w:rPr>
          <w:sz w:val="18"/>
          <w:szCs w:val="18"/>
        </w:rPr>
        <w:t>.</w:t>
      </w:r>
      <w:r w:rsidR="006A6F14" w:rsidRPr="00647C0F">
        <w:rPr>
          <w:sz w:val="18"/>
          <w:szCs w:val="18"/>
        </w:rPr>
        <w:t xml:space="preserve"> </w:t>
      </w:r>
      <w:r w:rsidR="004174B7">
        <w:rPr>
          <w:sz w:val="18"/>
          <w:szCs w:val="18"/>
        </w:rPr>
        <w:t xml:space="preserve">The definition can be extended to other ML tasks as regression easily. </w:t>
      </w:r>
      <w:r w:rsidR="00057D79">
        <w:rPr>
          <w:sz w:val="18"/>
          <w:szCs w:val="18"/>
        </w:rPr>
        <w:t xml:space="preserve">The restriction </w:t>
      </w:r>
      <w:r w:rsidR="00495D2F">
        <w:rPr>
          <w:rFonts w:eastAsiaTheme="minorEastAsia"/>
          <w:sz w:val="18"/>
          <w:szCs w:val="18"/>
        </w:rPr>
        <w:t xml:space="preserve">on </w:t>
      </w:r>
      <w:proofErr w:type="spellStart"/>
      <w:r w:rsidR="00495D2F">
        <w:rPr>
          <w:rFonts w:eastAsiaTheme="minorEastAsia"/>
          <w:sz w:val="18"/>
          <w:szCs w:val="18"/>
        </w:rPr>
        <w:t>x_adv</w:t>
      </w:r>
      <w:proofErr w:type="spellEnd"/>
      <w:r w:rsidR="00495D2F">
        <w:rPr>
          <w:rFonts w:eastAsiaTheme="minorEastAsia"/>
          <w:sz w:val="18"/>
          <w:szCs w:val="18"/>
        </w:rPr>
        <w:t xml:space="preserve"> is </w:t>
      </w:r>
      <m:oMath>
        <m:r>
          <w:rPr>
            <w:rFonts w:ascii="Cambria Math" w:hAnsi="Cambria Math"/>
            <w:sz w:val="18"/>
            <w:szCs w:val="18"/>
          </w:rPr>
          <m:t>x_adv</m:t>
        </m:r>
        <m:r>
          <m:rPr>
            <m:sty m:val="p"/>
          </m:rPr>
          <w:rPr>
            <w:rFonts w:ascii="Cambria Math" w:hAnsi="Cambria Math"/>
            <w:sz w:val="18"/>
            <w:szCs w:val="18"/>
          </w:rPr>
          <m:t>∈</m:t>
        </m:r>
        <m:r>
          <w:rPr>
            <w:rFonts w:ascii="Cambria Math" w:hAnsi="Cambria Math"/>
            <w:sz w:val="18"/>
            <w:szCs w:val="18"/>
          </w:rPr>
          <m:t>B</m:t>
        </m:r>
        <m:d>
          <m:dPr>
            <m:ctrlPr>
              <w:rPr>
                <w:rFonts w:ascii="Cambria Math" w:hAnsi="Cambria Math"/>
                <w:i/>
                <w:sz w:val="18"/>
                <w:szCs w:val="18"/>
              </w:rPr>
            </m:ctrlPr>
          </m:dPr>
          <m:e>
            <m:r>
              <w:rPr>
                <w:rFonts w:ascii="Cambria Math" w:hAnsi="Cambria Math"/>
                <w:sz w:val="18"/>
                <w:szCs w:val="18"/>
              </w:rPr>
              <m:t>x,</m:t>
            </m:r>
            <m:r>
              <m:rPr>
                <m:sty m:val="p"/>
              </m:rPr>
              <w:rPr>
                <w:rFonts w:ascii="Cambria Math" w:hAnsi="Cambria Math"/>
                <w:sz w:val="18"/>
                <w:szCs w:val="18"/>
              </w:rPr>
              <m:t>ϵ</m:t>
            </m:r>
          </m:e>
        </m:d>
      </m:oMath>
      <w:r w:rsidR="00057D79">
        <w:rPr>
          <w:rFonts w:eastAsiaTheme="minorEastAsia"/>
          <w:sz w:val="18"/>
          <w:szCs w:val="18"/>
        </w:rPr>
        <w:t xml:space="preserve"> for </w:t>
      </w:r>
      <m:oMath>
        <m:r>
          <m:rPr>
            <m:sty m:val="p"/>
          </m:rPr>
          <w:rPr>
            <w:rFonts w:ascii="Cambria Math" w:hAnsi="Cambria Math"/>
            <w:sz w:val="18"/>
            <w:szCs w:val="18"/>
          </w:rPr>
          <m:t>ϵ</m:t>
        </m:r>
        <m:r>
          <w:rPr>
            <w:rFonts w:ascii="Cambria Math" w:eastAsiaTheme="minorEastAsia" w:hAnsi="Cambria Math"/>
            <w:sz w:val="18"/>
            <w:szCs w:val="18"/>
          </w:rPr>
          <m:t>&gt;0</m:t>
        </m:r>
      </m:oMath>
      <w:r w:rsidR="00057D79">
        <w:rPr>
          <w:rFonts w:eastAsiaTheme="minorEastAsia"/>
          <w:sz w:val="18"/>
          <w:szCs w:val="18"/>
        </w:rPr>
        <w:t xml:space="preserve">. In computer vision, </w:t>
      </w:r>
      <w:r w:rsidR="000D39BA">
        <w:rPr>
          <w:rFonts w:eastAsiaTheme="minorEastAsia"/>
          <w:sz w:val="18"/>
          <w:szCs w:val="18"/>
        </w:rPr>
        <w:t xml:space="preserve">for </w:t>
      </w:r>
      <w:r w:rsidR="00057D79">
        <w:rPr>
          <w:rFonts w:eastAsiaTheme="minorEastAsia"/>
          <w:sz w:val="18"/>
          <w:szCs w:val="18"/>
        </w:rPr>
        <w:t>small</w:t>
      </w:r>
      <m:oMath>
        <m:r>
          <m:rPr>
            <m:sty m:val="p"/>
          </m:rPr>
          <w:rPr>
            <w:rFonts w:ascii="Cambria Math" w:eastAsiaTheme="minorEastAsia" w:hAnsi="Cambria Math"/>
            <w:sz w:val="18"/>
            <w:szCs w:val="18"/>
          </w:rPr>
          <m:t xml:space="preserve"> ϵ</m:t>
        </m:r>
      </m:oMath>
      <w:r w:rsidR="00057D79">
        <w:rPr>
          <w:rFonts w:eastAsiaTheme="minorEastAsia"/>
          <w:sz w:val="18"/>
          <w:szCs w:val="18"/>
        </w:rPr>
        <w:t xml:space="preserve"> </w:t>
      </w:r>
      <w:r w:rsidR="005D0C17">
        <w:rPr>
          <w:rFonts w:eastAsiaTheme="minorEastAsia"/>
          <w:sz w:val="18"/>
          <w:szCs w:val="18"/>
        </w:rPr>
        <w:t xml:space="preserve">it </w:t>
      </w:r>
      <w:r w:rsidR="00057D79">
        <w:rPr>
          <w:rFonts w:eastAsiaTheme="minorEastAsia"/>
          <w:sz w:val="18"/>
          <w:szCs w:val="18"/>
        </w:rPr>
        <w:t>produce</w:t>
      </w:r>
      <w:r w:rsidR="005D0C17">
        <w:rPr>
          <w:rFonts w:eastAsiaTheme="minorEastAsia"/>
          <w:sz w:val="18"/>
          <w:szCs w:val="18"/>
        </w:rPr>
        <w:t>s</w:t>
      </w:r>
      <w:r w:rsidR="007664BE">
        <w:rPr>
          <w:rFonts w:eastAsiaTheme="minorEastAsia"/>
          <w:sz w:val="18"/>
          <w:szCs w:val="18"/>
        </w:rPr>
        <w:t xml:space="preserve"> almost</w:t>
      </w:r>
      <w:r w:rsidR="00057D79">
        <w:rPr>
          <w:rFonts w:eastAsiaTheme="minorEastAsia"/>
          <w:sz w:val="18"/>
          <w:szCs w:val="18"/>
        </w:rPr>
        <w:t xml:space="preserve"> </w:t>
      </w:r>
      <w:r w:rsidR="007664BE">
        <w:rPr>
          <w:sz w:val="18"/>
          <w:szCs w:val="18"/>
        </w:rPr>
        <w:t>indistinguishable difference</w:t>
      </w:r>
      <w:r w:rsidR="00D1405C">
        <w:rPr>
          <w:sz w:val="18"/>
          <w:szCs w:val="18"/>
        </w:rPr>
        <w:t xml:space="preserve"> (example below)</w:t>
      </w:r>
      <w:r w:rsidR="007664BE">
        <w:rPr>
          <w:sz w:val="18"/>
          <w:szCs w:val="18"/>
        </w:rPr>
        <w:t xml:space="preserve">. </w:t>
      </w:r>
    </w:p>
    <w:p w14:paraId="47C37BE3" w14:textId="5623F0DA" w:rsidR="005A7FD3" w:rsidRPr="005A7FD3" w:rsidRDefault="007331CC" w:rsidP="008B6EC6">
      <w:pPr>
        <w:bidi w:val="0"/>
        <w:rPr>
          <w:rFonts w:eastAsiaTheme="minorEastAsia"/>
          <w:sz w:val="18"/>
          <w:szCs w:val="18"/>
        </w:rPr>
      </w:pPr>
      <w:r>
        <w:rPr>
          <w:rFonts w:eastAsiaTheme="minorEastAsia"/>
          <w:sz w:val="18"/>
          <w:szCs w:val="18"/>
        </w:rPr>
        <w:t>This definition is suitable when there is a defined norm on the input, in computer vision and signals there are possible norms. It is less intuitive in NLP.</w:t>
      </w:r>
      <w:r w:rsidR="005A7FD3">
        <w:rPr>
          <w:rFonts w:eastAsiaTheme="minorEastAsia"/>
          <w:sz w:val="18"/>
          <w:szCs w:val="18"/>
        </w:rPr>
        <w:t xml:space="preserve"> The authors used </w:t>
      </w:r>
      <m:oMath>
        <m:sSub>
          <m:sSubPr>
            <m:ctrlPr>
              <w:rPr>
                <w:rFonts w:ascii="Cambria Math" w:eastAsiaTheme="minorEastAsia" w:hAnsi="Cambria Math"/>
                <w:i/>
                <w:sz w:val="18"/>
                <w:szCs w:val="18"/>
              </w:rPr>
            </m:ctrlPr>
          </m:sSubPr>
          <m:e>
            <m:r>
              <w:rPr>
                <w:rFonts w:ascii="Cambria Math" w:eastAsiaTheme="minorEastAsia" w:hAnsi="Cambria Math"/>
                <w:sz w:val="18"/>
                <w:szCs w:val="18"/>
              </w:rPr>
              <m:t>l</m:t>
            </m:r>
          </m:e>
          <m:sub>
            <m:r>
              <w:rPr>
                <w:rFonts w:ascii="Cambria Math" w:eastAsiaTheme="minorEastAsia" w:hAnsi="Cambria Math"/>
                <w:sz w:val="18"/>
                <w:szCs w:val="18"/>
              </w:rPr>
              <m:t>inf</m:t>
            </m:r>
          </m:sub>
        </m:sSub>
        <m:r>
          <w:rPr>
            <w:rFonts w:ascii="Cambria Math" w:eastAsiaTheme="minorEastAsia" w:hAnsi="Cambria Math"/>
            <w:sz w:val="18"/>
            <w:szCs w:val="18"/>
          </w:rPr>
          <m:t>-norm</m:t>
        </m:r>
      </m:oMath>
      <w:r w:rsidR="005A7FD3">
        <w:rPr>
          <w:rFonts w:eastAsiaTheme="minorEastAsia"/>
          <w:sz w:val="18"/>
          <w:szCs w:val="18"/>
        </w:rPr>
        <w:t xml:space="preserve"> (also called uniform)</w:t>
      </w:r>
      <w:r w:rsidR="00B319BF">
        <w:rPr>
          <w:rFonts w:eastAsiaTheme="minorEastAsia"/>
          <w:sz w:val="18"/>
          <w:szCs w:val="18"/>
        </w:rPr>
        <w:t>.</w:t>
      </w:r>
      <w:r w:rsidR="000E68E6">
        <w:rPr>
          <w:rFonts w:eastAsiaTheme="minorEastAsia"/>
          <w:sz w:val="18"/>
          <w:szCs w:val="18"/>
        </w:rPr>
        <w:t xml:space="preserve"> </w:t>
      </w:r>
      <w:r w:rsidR="0016572D">
        <w:rPr>
          <w:rFonts w:eastAsiaTheme="minorEastAsia"/>
          <w:sz w:val="18"/>
          <w:szCs w:val="18"/>
        </w:rPr>
        <w:t>T</w:t>
      </w:r>
      <w:r w:rsidR="000E68E6">
        <w:rPr>
          <w:rFonts w:eastAsiaTheme="minorEastAsia"/>
          <w:sz w:val="18"/>
          <w:szCs w:val="18"/>
        </w:rPr>
        <w:t>he paper show</w:t>
      </w:r>
      <w:r w:rsidR="0016572D">
        <w:rPr>
          <w:rFonts w:eastAsiaTheme="minorEastAsia"/>
          <w:sz w:val="18"/>
          <w:szCs w:val="18"/>
        </w:rPr>
        <w:t>s</w:t>
      </w:r>
      <w:r w:rsidR="000E68E6">
        <w:rPr>
          <w:rFonts w:eastAsiaTheme="minorEastAsia"/>
          <w:sz w:val="18"/>
          <w:szCs w:val="18"/>
        </w:rPr>
        <w:t xml:space="preserve"> a</w:t>
      </w:r>
      <w:r w:rsidR="00AD4FFC">
        <w:rPr>
          <w:rFonts w:eastAsiaTheme="minorEastAsia"/>
          <w:sz w:val="18"/>
          <w:szCs w:val="18"/>
        </w:rPr>
        <w:t xml:space="preserve"> method</w:t>
      </w:r>
      <w:r w:rsidR="000E68E6">
        <w:rPr>
          <w:rFonts w:eastAsiaTheme="minorEastAsia"/>
          <w:sz w:val="18"/>
          <w:szCs w:val="18"/>
        </w:rPr>
        <w:t xml:space="preserve"> to train models </w:t>
      </w:r>
      <w:r w:rsidR="00020ECF">
        <w:rPr>
          <w:rFonts w:eastAsiaTheme="minorEastAsia"/>
          <w:sz w:val="18"/>
          <w:szCs w:val="18"/>
        </w:rPr>
        <w:t xml:space="preserve">that are </w:t>
      </w:r>
      <w:r w:rsidR="000E68E6">
        <w:rPr>
          <w:rFonts w:eastAsiaTheme="minorEastAsia"/>
          <w:sz w:val="18"/>
          <w:szCs w:val="18"/>
        </w:rPr>
        <w:t xml:space="preserve">resistant to adversarial attacks </w:t>
      </w:r>
      <w:r w:rsidR="00020ECF">
        <w:rPr>
          <w:rFonts w:eastAsiaTheme="minorEastAsia"/>
          <w:sz w:val="18"/>
          <w:szCs w:val="18"/>
        </w:rPr>
        <w:t>(</w:t>
      </w:r>
      <w:r w:rsidR="000E68E6">
        <w:rPr>
          <w:rFonts w:eastAsiaTheme="minorEastAsia"/>
          <w:sz w:val="18"/>
          <w:szCs w:val="18"/>
        </w:rPr>
        <w:t>in some manner that we discuss</w:t>
      </w:r>
      <w:r w:rsidR="00016E46">
        <w:rPr>
          <w:rFonts w:eastAsiaTheme="minorEastAsia"/>
          <w:sz w:val="18"/>
          <w:szCs w:val="18"/>
        </w:rPr>
        <w:t xml:space="preserve"> next</w:t>
      </w:r>
      <w:r w:rsidR="00020ECF">
        <w:rPr>
          <w:rFonts w:eastAsiaTheme="minorEastAsia"/>
          <w:sz w:val="18"/>
          <w:szCs w:val="18"/>
        </w:rPr>
        <w:t>)</w:t>
      </w:r>
      <w:r w:rsidR="000E68E6">
        <w:rPr>
          <w:rFonts w:eastAsiaTheme="minorEastAsia"/>
          <w:sz w:val="18"/>
          <w:szCs w:val="18"/>
        </w:rPr>
        <w:t>.</w:t>
      </w:r>
      <w:r w:rsidR="00DF2E0E">
        <w:rPr>
          <w:rFonts w:eastAsiaTheme="minorEastAsia"/>
          <w:sz w:val="18"/>
          <w:szCs w:val="18"/>
        </w:rPr>
        <w:t xml:space="preserve"> </w:t>
      </w:r>
      <w:r w:rsidR="009F3639">
        <w:rPr>
          <w:rFonts w:eastAsiaTheme="minorEastAsia"/>
          <w:sz w:val="18"/>
          <w:szCs w:val="18"/>
        </w:rPr>
        <w:t xml:space="preserve">Such as models </w:t>
      </w:r>
      <w:r w:rsidR="00DF2E0E">
        <w:rPr>
          <w:rFonts w:eastAsiaTheme="minorEastAsia"/>
          <w:sz w:val="18"/>
          <w:szCs w:val="18"/>
        </w:rPr>
        <w:t>are called robust models.</w:t>
      </w:r>
    </w:p>
    <w:p w14:paraId="4BE7E539" w14:textId="28190A24" w:rsidR="0095346D" w:rsidRPr="00647C0F" w:rsidRDefault="0035243B" w:rsidP="00FF3B85">
      <w:pPr>
        <w:bidi w:val="0"/>
        <w:rPr>
          <w:sz w:val="18"/>
          <w:szCs w:val="18"/>
        </w:rPr>
      </w:pPr>
      <w:r>
        <w:rPr>
          <w:sz w:val="18"/>
          <w:szCs w:val="18"/>
        </w:rPr>
        <w:t xml:space="preserve">Breakthroughs </w:t>
      </w:r>
      <w:r w:rsidR="007571C8">
        <w:rPr>
          <w:sz w:val="18"/>
          <w:szCs w:val="18"/>
        </w:rPr>
        <w:t xml:space="preserve">in computer vision, speech recognition, natural language processing and deep learning in general, lead the use of trained machine learning models to the center of </w:t>
      </w:r>
      <w:r w:rsidR="005557EB" w:rsidRPr="00647C0F">
        <w:rPr>
          <w:sz w:val="18"/>
          <w:szCs w:val="18"/>
        </w:rPr>
        <w:t>security</w:t>
      </w:r>
      <w:r w:rsidR="007571C8">
        <w:rPr>
          <w:sz w:val="18"/>
          <w:szCs w:val="18"/>
        </w:rPr>
        <w:t xml:space="preserve"> critical systems (see "motivation examples")</w:t>
      </w:r>
      <w:r w:rsidR="00FA1822">
        <w:rPr>
          <w:sz w:val="18"/>
          <w:szCs w:val="18"/>
        </w:rPr>
        <w:t>. Therefore,</w:t>
      </w:r>
      <w:r w:rsidR="007E7C67">
        <w:rPr>
          <w:sz w:val="18"/>
          <w:szCs w:val="18"/>
        </w:rPr>
        <w:t xml:space="preserve"> resistant to </w:t>
      </w:r>
      <w:r w:rsidR="00EE7632" w:rsidRPr="00647C0F">
        <w:rPr>
          <w:sz w:val="18"/>
          <w:szCs w:val="18"/>
        </w:rPr>
        <w:t>a</w:t>
      </w:r>
      <w:r w:rsidR="002234F7" w:rsidRPr="00647C0F">
        <w:rPr>
          <w:sz w:val="18"/>
          <w:szCs w:val="18"/>
        </w:rPr>
        <w:t>dversarial attacks</w:t>
      </w:r>
      <w:r w:rsidR="00FA1822">
        <w:rPr>
          <w:sz w:val="18"/>
          <w:szCs w:val="18"/>
        </w:rPr>
        <w:t xml:space="preserve"> should be an important measurement of machine learning models</w:t>
      </w:r>
      <w:r w:rsidR="000A1DB9">
        <w:rPr>
          <w:sz w:val="18"/>
          <w:szCs w:val="18"/>
        </w:rPr>
        <w:t>.</w:t>
      </w:r>
      <w:r w:rsidR="00FF3B85">
        <w:rPr>
          <w:sz w:val="18"/>
          <w:szCs w:val="18"/>
        </w:rPr>
        <w:t xml:space="preserve"> </w:t>
      </w:r>
      <w:r w:rsidR="002D5448">
        <w:rPr>
          <w:sz w:val="18"/>
          <w:szCs w:val="18"/>
        </w:rPr>
        <w:t>The following figure is an example</w:t>
      </w:r>
      <w:r w:rsidR="006E55FE">
        <w:rPr>
          <w:sz w:val="18"/>
          <w:szCs w:val="18"/>
        </w:rPr>
        <w:t xml:space="preserve"> to adversarial attack</w:t>
      </w:r>
      <w:r w:rsidR="002D5448">
        <w:rPr>
          <w:sz w:val="18"/>
          <w:szCs w:val="18"/>
        </w:rPr>
        <w:t>:</w:t>
      </w:r>
    </w:p>
    <w:p w14:paraId="46082194" w14:textId="0FDFE4A2" w:rsidR="002234F7" w:rsidRPr="00647C0F" w:rsidRDefault="005D51A6" w:rsidP="00550D78">
      <w:pPr>
        <w:bidi w:val="0"/>
        <w:jc w:val="center"/>
        <w:rPr>
          <w:sz w:val="18"/>
          <w:szCs w:val="18"/>
        </w:rPr>
      </w:pPr>
      <w:r w:rsidRPr="00647C0F">
        <w:rPr>
          <w:noProof/>
          <w:sz w:val="18"/>
          <w:szCs w:val="18"/>
        </w:rPr>
        <w:drawing>
          <wp:inline distT="0" distB="0" distL="0" distR="0" wp14:anchorId="55846DAD" wp14:editId="41120EA0">
            <wp:extent cx="2936763" cy="905346"/>
            <wp:effectExtent l="0" t="0" r="0" b="9525"/>
            <wp:docPr id="1" name="תמונה 1" descr="Breaking neural networks with adversarial attacks | by Anant Ja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eaking neural networks with adversarial attacks | by Anant Jain ..."/>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1256" b="11104"/>
                    <a:stretch/>
                  </pic:blipFill>
                  <pic:spPr bwMode="auto">
                    <a:xfrm>
                      <a:off x="0" y="0"/>
                      <a:ext cx="3015072" cy="929487"/>
                    </a:xfrm>
                    <a:prstGeom prst="rect">
                      <a:avLst/>
                    </a:prstGeom>
                    <a:noFill/>
                    <a:ln>
                      <a:noFill/>
                    </a:ln>
                    <a:extLst>
                      <a:ext uri="{53640926-AAD7-44D8-BBD7-CCE9431645EC}">
                        <a14:shadowObscured xmlns:a14="http://schemas.microsoft.com/office/drawing/2010/main"/>
                      </a:ext>
                    </a:extLst>
                  </pic:spPr>
                </pic:pic>
              </a:graphicData>
            </a:graphic>
          </wp:inline>
        </w:drawing>
      </w:r>
    </w:p>
    <w:p w14:paraId="7CDF3306" w14:textId="089AA0A0" w:rsidR="00A96E62" w:rsidRPr="00647C0F" w:rsidRDefault="002B7FF3" w:rsidP="00250206">
      <w:pPr>
        <w:bidi w:val="0"/>
        <w:rPr>
          <w:sz w:val="14"/>
          <w:szCs w:val="14"/>
        </w:rPr>
      </w:pPr>
      <w:r>
        <w:rPr>
          <w:sz w:val="14"/>
          <w:szCs w:val="14"/>
        </w:rPr>
        <w:t xml:space="preserve">Figure: </w:t>
      </w:r>
      <w:r w:rsidR="005D51A6" w:rsidRPr="00647C0F">
        <w:rPr>
          <w:sz w:val="14"/>
          <w:szCs w:val="14"/>
        </w:rPr>
        <w:t>In the figure we see that by adding a bit of noise to a panda image we get a new image that still looks like</w:t>
      </w:r>
      <w:r w:rsidR="00E54F0C" w:rsidRPr="00647C0F">
        <w:rPr>
          <w:sz w:val="14"/>
          <w:szCs w:val="14"/>
        </w:rPr>
        <w:t xml:space="preserve"> a</w:t>
      </w:r>
      <w:r w:rsidR="005D51A6" w:rsidRPr="00647C0F">
        <w:rPr>
          <w:sz w:val="14"/>
          <w:szCs w:val="14"/>
        </w:rPr>
        <w:t xml:space="preserve"> panda but classified as </w:t>
      </w:r>
      <w:r w:rsidR="00E06297">
        <w:rPr>
          <w:sz w:val="14"/>
          <w:szCs w:val="14"/>
        </w:rPr>
        <w:t xml:space="preserve">a </w:t>
      </w:r>
      <w:r w:rsidR="005D51A6" w:rsidRPr="00647C0F">
        <w:rPr>
          <w:sz w:val="14"/>
          <w:szCs w:val="14"/>
        </w:rPr>
        <w:t>gibbon in very high confidence.</w:t>
      </w:r>
      <w:r w:rsidR="007B105E" w:rsidRPr="00647C0F">
        <w:rPr>
          <w:sz w:val="14"/>
          <w:szCs w:val="14"/>
        </w:rPr>
        <w:t xml:space="preserve"> The </w:t>
      </w:r>
      <w:r w:rsidR="001D2C4E" w:rsidRPr="00647C0F">
        <w:rPr>
          <w:sz w:val="14"/>
          <w:szCs w:val="14"/>
        </w:rPr>
        <w:t>right-side</w:t>
      </w:r>
      <w:r w:rsidR="007B105E" w:rsidRPr="00647C0F">
        <w:rPr>
          <w:sz w:val="14"/>
          <w:szCs w:val="14"/>
        </w:rPr>
        <w:t xml:space="preserve"> image is </w:t>
      </w:r>
      <w:r w:rsidR="00E54475">
        <w:rPr>
          <w:sz w:val="14"/>
          <w:szCs w:val="14"/>
        </w:rPr>
        <w:t xml:space="preserve">the </w:t>
      </w:r>
      <w:r w:rsidR="007B105E" w:rsidRPr="00647C0F">
        <w:rPr>
          <w:sz w:val="14"/>
          <w:szCs w:val="14"/>
        </w:rPr>
        <w:t>adversarial example</w:t>
      </w:r>
      <w:r w:rsidR="006C67A9" w:rsidRPr="00647C0F">
        <w:rPr>
          <w:sz w:val="14"/>
          <w:szCs w:val="14"/>
        </w:rPr>
        <w:t xml:space="preserve"> to the left-side</w:t>
      </w:r>
      <w:r w:rsidR="007B105E" w:rsidRPr="00647C0F">
        <w:rPr>
          <w:sz w:val="14"/>
          <w:szCs w:val="14"/>
        </w:rPr>
        <w:t>.</w:t>
      </w:r>
      <w:r w:rsidR="001D2C4E" w:rsidRPr="00647C0F">
        <w:rPr>
          <w:sz w:val="14"/>
          <w:szCs w:val="14"/>
        </w:rPr>
        <w:t xml:space="preserve"> </w:t>
      </w:r>
      <w:r w:rsidR="00ED0FCE" w:rsidRPr="00647C0F">
        <w:rPr>
          <w:sz w:val="14"/>
          <w:szCs w:val="14"/>
        </w:rPr>
        <w:t xml:space="preserve">The addition of </w:t>
      </w:r>
      <w:r w:rsidR="001D2C4E" w:rsidRPr="00647C0F">
        <w:rPr>
          <w:sz w:val="14"/>
          <w:szCs w:val="14"/>
        </w:rPr>
        <w:t xml:space="preserve">small </w:t>
      </w:r>
      <w:r w:rsidR="00CF1F10">
        <w:rPr>
          <w:sz w:val="14"/>
          <w:szCs w:val="14"/>
        </w:rPr>
        <w:t xml:space="preserve">amount </w:t>
      </w:r>
      <w:r w:rsidR="001D2C4E" w:rsidRPr="00647C0F">
        <w:rPr>
          <w:sz w:val="14"/>
          <w:szCs w:val="14"/>
        </w:rPr>
        <w:t>of noise</w:t>
      </w:r>
      <w:r w:rsidR="009B6C6F" w:rsidRPr="00647C0F">
        <w:rPr>
          <w:sz w:val="14"/>
          <w:szCs w:val="14"/>
        </w:rPr>
        <w:t>,</w:t>
      </w:r>
      <w:r w:rsidR="001D2C4E" w:rsidRPr="00647C0F">
        <w:rPr>
          <w:sz w:val="14"/>
          <w:szCs w:val="14"/>
        </w:rPr>
        <w:t xml:space="preserve"> </w:t>
      </w:r>
      <w:r w:rsidR="00ED0FCE" w:rsidRPr="00647C0F">
        <w:rPr>
          <w:sz w:val="14"/>
          <w:szCs w:val="14"/>
        </w:rPr>
        <w:t xml:space="preserve">that we as humans </w:t>
      </w:r>
      <w:r w:rsidR="001D2C4E" w:rsidRPr="00647C0F">
        <w:rPr>
          <w:sz w:val="14"/>
          <w:szCs w:val="14"/>
        </w:rPr>
        <w:t>can</w:t>
      </w:r>
      <w:r w:rsidR="004F53F4">
        <w:rPr>
          <w:sz w:val="14"/>
          <w:szCs w:val="14"/>
        </w:rPr>
        <w:t>'</w:t>
      </w:r>
      <w:r w:rsidR="00461126" w:rsidRPr="00647C0F">
        <w:rPr>
          <w:sz w:val="14"/>
          <w:szCs w:val="14"/>
        </w:rPr>
        <w:t>t</w:t>
      </w:r>
      <w:r w:rsidR="001D2C4E" w:rsidRPr="00647C0F">
        <w:rPr>
          <w:sz w:val="14"/>
          <w:szCs w:val="14"/>
        </w:rPr>
        <w:t xml:space="preserve"> distinguish between the two images</w:t>
      </w:r>
      <w:r w:rsidR="009B6C6F" w:rsidRPr="00647C0F">
        <w:rPr>
          <w:sz w:val="14"/>
          <w:szCs w:val="14"/>
        </w:rPr>
        <w:t>, causes the model to incorrect classification</w:t>
      </w:r>
      <w:r w:rsidR="00A96E62" w:rsidRPr="00647C0F">
        <w:rPr>
          <w:sz w:val="14"/>
          <w:szCs w:val="14"/>
        </w:rPr>
        <w:t>.</w:t>
      </w:r>
    </w:p>
    <w:p w14:paraId="374DC12D" w14:textId="026B8E7F" w:rsidR="005A074C" w:rsidRPr="005A074C" w:rsidRDefault="005A074C" w:rsidP="00E425AE">
      <w:pPr>
        <w:bidi w:val="0"/>
        <w:rPr>
          <w:sz w:val="18"/>
          <w:szCs w:val="18"/>
        </w:rPr>
      </w:pPr>
      <w:r w:rsidRPr="00DA6D01">
        <w:rPr>
          <w:sz w:val="18"/>
          <w:szCs w:val="18"/>
        </w:rPr>
        <w:t xml:space="preserve">A </w:t>
      </w:r>
      <w:r w:rsidR="00DA6D01" w:rsidRPr="00DA6D01">
        <w:rPr>
          <w:sz w:val="18"/>
          <w:szCs w:val="18"/>
        </w:rPr>
        <w:t xml:space="preserve">known </w:t>
      </w:r>
      <w:r w:rsidRPr="00DA6D01">
        <w:rPr>
          <w:sz w:val="18"/>
          <w:szCs w:val="18"/>
        </w:rPr>
        <w:t>variant of adversarial attacks</w:t>
      </w:r>
      <w:r w:rsidR="00E425AE">
        <w:rPr>
          <w:sz w:val="18"/>
          <w:szCs w:val="18"/>
        </w:rPr>
        <w:t xml:space="preserve"> allows to</w:t>
      </w:r>
      <w:r w:rsidRPr="009C4FFB">
        <w:rPr>
          <w:sz w:val="18"/>
          <w:szCs w:val="18"/>
        </w:rPr>
        <w:t xml:space="preserve"> cause an incorrect classification with restrictions on the</w:t>
      </w:r>
      <w:r w:rsidR="00E26EDE">
        <w:rPr>
          <w:sz w:val="18"/>
          <w:szCs w:val="18"/>
        </w:rPr>
        <w:t xml:space="preserve"> output</w:t>
      </w:r>
      <w:r w:rsidRPr="009C4FFB">
        <w:rPr>
          <w:sz w:val="18"/>
          <w:szCs w:val="18"/>
        </w:rPr>
        <w:t xml:space="preserve"> predicted label.</w:t>
      </w:r>
      <w:r w:rsidR="004B3BF9">
        <w:rPr>
          <w:sz w:val="18"/>
          <w:szCs w:val="18"/>
        </w:rPr>
        <w:t xml:space="preserve"> For example, </w:t>
      </w:r>
      <w:r w:rsidRPr="009C4FFB">
        <w:rPr>
          <w:sz w:val="18"/>
          <w:szCs w:val="18"/>
        </w:rPr>
        <w:t xml:space="preserve">specify we want </w:t>
      </w:r>
      <w:r w:rsidR="00570BCD">
        <w:rPr>
          <w:sz w:val="18"/>
          <w:szCs w:val="18"/>
        </w:rPr>
        <w:t>a</w:t>
      </w:r>
      <w:r w:rsidR="006E2D2F">
        <w:rPr>
          <w:sz w:val="18"/>
          <w:szCs w:val="18"/>
        </w:rPr>
        <w:t xml:space="preserve">n </w:t>
      </w:r>
      <w:r w:rsidRPr="009C4FFB">
        <w:rPr>
          <w:sz w:val="18"/>
          <w:szCs w:val="18"/>
        </w:rPr>
        <w:t xml:space="preserve">adversarial example </w:t>
      </w:r>
      <w:r w:rsidR="00EA3C70">
        <w:rPr>
          <w:sz w:val="18"/>
          <w:szCs w:val="18"/>
        </w:rPr>
        <w:t xml:space="preserve">that classified </w:t>
      </w:r>
      <w:r w:rsidRPr="009C4FFB">
        <w:rPr>
          <w:sz w:val="18"/>
          <w:szCs w:val="18"/>
        </w:rPr>
        <w:t>as a</w:t>
      </w:r>
      <w:r w:rsidR="0007517E">
        <w:rPr>
          <w:sz w:val="18"/>
          <w:szCs w:val="18"/>
        </w:rPr>
        <w:t xml:space="preserve"> specific </w:t>
      </w:r>
      <w:r w:rsidR="001C10BA">
        <w:rPr>
          <w:sz w:val="18"/>
          <w:szCs w:val="18"/>
        </w:rPr>
        <w:t>person</w:t>
      </w:r>
      <w:r w:rsidR="004B3BF9">
        <w:rPr>
          <w:sz w:val="18"/>
          <w:szCs w:val="18"/>
        </w:rPr>
        <w:t>.</w:t>
      </w:r>
      <w:r w:rsidR="00410BD4">
        <w:rPr>
          <w:sz w:val="18"/>
          <w:szCs w:val="18"/>
        </w:rPr>
        <w:t xml:space="preserve"> This called targeted attack.</w:t>
      </w:r>
    </w:p>
    <w:p w14:paraId="180D9ACA" w14:textId="0B41BEF7" w:rsidR="00707D06" w:rsidRPr="00647C0F" w:rsidRDefault="0063790A" w:rsidP="005A074C">
      <w:pPr>
        <w:bidi w:val="0"/>
        <w:rPr>
          <w:sz w:val="18"/>
          <w:szCs w:val="18"/>
        </w:rPr>
      </w:pPr>
      <w:r w:rsidRPr="00B85119">
        <w:rPr>
          <w:sz w:val="18"/>
          <w:szCs w:val="18"/>
          <w:u w:val="single"/>
        </w:rPr>
        <w:t>motivation examples</w:t>
      </w:r>
      <w:r w:rsidR="00B85119" w:rsidRPr="00B85119">
        <w:rPr>
          <w:sz w:val="18"/>
          <w:szCs w:val="18"/>
          <w:u w:val="single"/>
        </w:rPr>
        <w:t>:</w:t>
      </w:r>
    </w:p>
    <w:p w14:paraId="0E5D9013" w14:textId="184FB291" w:rsidR="00550D78" w:rsidRPr="00075A5B" w:rsidRDefault="000C3FF9" w:rsidP="00250206">
      <w:pPr>
        <w:pStyle w:val="ListParagraph"/>
        <w:numPr>
          <w:ilvl w:val="0"/>
          <w:numId w:val="2"/>
        </w:numPr>
        <w:bidi w:val="0"/>
        <w:rPr>
          <w:sz w:val="18"/>
          <w:szCs w:val="18"/>
        </w:rPr>
      </w:pPr>
      <w:r w:rsidRPr="00075A5B">
        <w:rPr>
          <w:sz w:val="18"/>
          <w:szCs w:val="18"/>
        </w:rPr>
        <w:t xml:space="preserve">In autonomous cars adversarial examples can cause </w:t>
      </w:r>
      <w:r w:rsidR="0029108B">
        <w:rPr>
          <w:sz w:val="18"/>
          <w:szCs w:val="18"/>
        </w:rPr>
        <w:t xml:space="preserve">incorrect traffic signs classification and therefore </w:t>
      </w:r>
      <w:r w:rsidRPr="00075A5B">
        <w:rPr>
          <w:sz w:val="18"/>
          <w:szCs w:val="18"/>
        </w:rPr>
        <w:t>traffic violations</w:t>
      </w:r>
      <w:r w:rsidR="0029108B">
        <w:rPr>
          <w:sz w:val="18"/>
          <w:szCs w:val="18"/>
        </w:rPr>
        <w:t>.</w:t>
      </w:r>
      <w:r w:rsidR="007403D9">
        <w:rPr>
          <w:sz w:val="18"/>
          <w:szCs w:val="18"/>
        </w:rPr>
        <w:t xml:space="preserve"> </w:t>
      </w:r>
      <w:r w:rsidR="003C1456" w:rsidRPr="00075A5B">
        <w:rPr>
          <w:sz w:val="18"/>
          <w:szCs w:val="18"/>
        </w:rPr>
        <w:t>In</w:t>
      </w:r>
      <w:r w:rsidR="00BA5B2E" w:rsidRPr="00075A5B">
        <w:rPr>
          <w:sz w:val="18"/>
          <w:szCs w:val="18"/>
        </w:rPr>
        <w:t xml:space="preserve"> [</w:t>
      </w:r>
      <w:r w:rsidR="000C1BB7" w:rsidRPr="00075A5B">
        <w:rPr>
          <w:sz w:val="18"/>
          <w:szCs w:val="18"/>
        </w:rPr>
        <w:t>1</w:t>
      </w:r>
      <w:r w:rsidR="00BA5B2E" w:rsidRPr="00075A5B">
        <w:rPr>
          <w:sz w:val="18"/>
          <w:szCs w:val="18"/>
        </w:rPr>
        <w:t>]</w:t>
      </w:r>
      <w:r w:rsidR="00361492" w:rsidRPr="00075A5B">
        <w:rPr>
          <w:sz w:val="18"/>
          <w:szCs w:val="18"/>
        </w:rPr>
        <w:t xml:space="preserve"> the authors</w:t>
      </w:r>
      <w:r w:rsidR="000C1BB7" w:rsidRPr="00075A5B">
        <w:rPr>
          <w:sz w:val="18"/>
          <w:szCs w:val="18"/>
        </w:rPr>
        <w:t xml:space="preserve"> practically create</w:t>
      </w:r>
      <w:r w:rsidR="004A63F2" w:rsidRPr="00075A5B">
        <w:rPr>
          <w:sz w:val="18"/>
          <w:szCs w:val="18"/>
        </w:rPr>
        <w:t>d</w:t>
      </w:r>
      <w:r w:rsidR="000C1BB7" w:rsidRPr="00075A5B">
        <w:rPr>
          <w:sz w:val="18"/>
          <w:szCs w:val="18"/>
        </w:rPr>
        <w:t xml:space="preserve"> adversarial example to </w:t>
      </w:r>
      <w:r w:rsidR="004A63F2" w:rsidRPr="00075A5B">
        <w:rPr>
          <w:sz w:val="18"/>
          <w:szCs w:val="18"/>
        </w:rPr>
        <w:t xml:space="preserve">a real </w:t>
      </w:r>
      <w:r w:rsidR="000C1BB7" w:rsidRPr="00075A5B">
        <w:rPr>
          <w:sz w:val="18"/>
          <w:szCs w:val="18"/>
        </w:rPr>
        <w:t>stop sign by placing inconspicuous</w:t>
      </w:r>
      <w:r w:rsidR="000C1BB7" w:rsidRPr="00075A5B">
        <w:rPr>
          <w:rFonts w:hint="cs"/>
          <w:sz w:val="18"/>
          <w:szCs w:val="18"/>
          <w:rtl/>
        </w:rPr>
        <w:t xml:space="preserve"> </w:t>
      </w:r>
      <w:r w:rsidR="000C1BB7" w:rsidRPr="00075A5B">
        <w:rPr>
          <w:sz w:val="18"/>
          <w:szCs w:val="18"/>
        </w:rPr>
        <w:t xml:space="preserve">spray paint or a sticker on </w:t>
      </w:r>
      <w:r w:rsidR="000D0A1B">
        <w:rPr>
          <w:sz w:val="18"/>
          <w:szCs w:val="18"/>
        </w:rPr>
        <w:t xml:space="preserve">the </w:t>
      </w:r>
      <w:r w:rsidR="000C1BB7" w:rsidRPr="00075A5B">
        <w:rPr>
          <w:sz w:val="18"/>
          <w:szCs w:val="18"/>
        </w:rPr>
        <w:t>sign</w:t>
      </w:r>
      <w:r w:rsidR="000952D1">
        <w:rPr>
          <w:sz w:val="18"/>
          <w:szCs w:val="18"/>
        </w:rPr>
        <w:t xml:space="preserve">. It </w:t>
      </w:r>
      <w:r w:rsidR="000C1BB7" w:rsidRPr="00075A5B">
        <w:rPr>
          <w:sz w:val="18"/>
          <w:szCs w:val="18"/>
        </w:rPr>
        <w:t xml:space="preserve">causes the </w:t>
      </w:r>
      <w:r w:rsidR="00C54B1D">
        <w:rPr>
          <w:sz w:val="18"/>
          <w:szCs w:val="18"/>
        </w:rPr>
        <w:t xml:space="preserve">stop sign to be classified </w:t>
      </w:r>
      <w:r w:rsidR="000C1BB7" w:rsidRPr="00075A5B">
        <w:rPr>
          <w:sz w:val="18"/>
          <w:szCs w:val="18"/>
        </w:rPr>
        <w:t>incorrectly</w:t>
      </w:r>
      <w:r w:rsidR="00F91118" w:rsidRPr="00075A5B">
        <w:rPr>
          <w:sz w:val="18"/>
          <w:szCs w:val="18"/>
        </w:rPr>
        <w:t>.</w:t>
      </w:r>
      <w:r w:rsidR="00D148CA">
        <w:rPr>
          <w:sz w:val="18"/>
          <w:szCs w:val="18"/>
        </w:rPr>
        <w:t xml:space="preserve"> </w:t>
      </w:r>
      <w:r w:rsidR="00A119B5" w:rsidRPr="00075A5B">
        <w:rPr>
          <w:sz w:val="18"/>
          <w:szCs w:val="18"/>
        </w:rPr>
        <w:t>It</w:t>
      </w:r>
      <w:r w:rsidR="00F91118" w:rsidRPr="00075A5B">
        <w:rPr>
          <w:sz w:val="18"/>
          <w:szCs w:val="18"/>
        </w:rPr>
        <w:t xml:space="preserve"> shows that </w:t>
      </w:r>
      <w:r w:rsidR="00B51E36" w:rsidRPr="00075A5B">
        <w:rPr>
          <w:sz w:val="18"/>
          <w:szCs w:val="18"/>
        </w:rPr>
        <w:t xml:space="preserve">adversarial examples can </w:t>
      </w:r>
      <w:r w:rsidR="00D95727">
        <w:rPr>
          <w:sz w:val="18"/>
          <w:szCs w:val="18"/>
        </w:rPr>
        <w:t>be applied in the physical world</w:t>
      </w:r>
      <w:r w:rsidR="00F91118" w:rsidRPr="00075A5B">
        <w:rPr>
          <w:sz w:val="18"/>
          <w:szCs w:val="18"/>
        </w:rPr>
        <w:t xml:space="preserve"> </w:t>
      </w:r>
      <w:r w:rsidR="00D95727">
        <w:rPr>
          <w:sz w:val="18"/>
          <w:szCs w:val="18"/>
        </w:rPr>
        <w:t>(</w:t>
      </w:r>
      <w:r w:rsidR="00F91118" w:rsidRPr="00075A5B">
        <w:rPr>
          <w:sz w:val="18"/>
          <w:szCs w:val="18"/>
        </w:rPr>
        <w:t xml:space="preserve">without </w:t>
      </w:r>
      <w:r w:rsidR="00D148CA">
        <w:rPr>
          <w:sz w:val="18"/>
          <w:szCs w:val="18"/>
        </w:rPr>
        <w:t>digital manipulation</w:t>
      </w:r>
      <w:r w:rsidR="00D95727">
        <w:rPr>
          <w:sz w:val="18"/>
          <w:szCs w:val="18"/>
        </w:rPr>
        <w:t>s)</w:t>
      </w:r>
      <w:r w:rsidR="00C20645" w:rsidRPr="00075A5B">
        <w:rPr>
          <w:sz w:val="18"/>
          <w:szCs w:val="18"/>
        </w:rPr>
        <w:t>.</w:t>
      </w:r>
    </w:p>
    <w:p w14:paraId="1D15D1B9" w14:textId="77777777" w:rsidR="00550D78" w:rsidRPr="00075A5B" w:rsidRDefault="00E96CEB" w:rsidP="00550D78">
      <w:pPr>
        <w:pStyle w:val="ListParagraph"/>
        <w:numPr>
          <w:ilvl w:val="0"/>
          <w:numId w:val="2"/>
        </w:numPr>
        <w:bidi w:val="0"/>
        <w:rPr>
          <w:sz w:val="18"/>
          <w:szCs w:val="18"/>
        </w:rPr>
      </w:pPr>
      <w:r w:rsidRPr="00075A5B">
        <w:rPr>
          <w:sz w:val="18"/>
          <w:szCs w:val="18"/>
        </w:rPr>
        <w:t xml:space="preserve">In face recognition </w:t>
      </w:r>
      <w:r w:rsidR="00B104F7" w:rsidRPr="00075A5B">
        <w:rPr>
          <w:sz w:val="18"/>
          <w:szCs w:val="18"/>
        </w:rPr>
        <w:t xml:space="preserve">authentication </w:t>
      </w:r>
      <w:r w:rsidR="0009197E" w:rsidRPr="00075A5B">
        <w:rPr>
          <w:sz w:val="18"/>
          <w:szCs w:val="18"/>
        </w:rPr>
        <w:t>systems,</w:t>
      </w:r>
      <w:r w:rsidR="00B104F7" w:rsidRPr="00075A5B">
        <w:rPr>
          <w:sz w:val="18"/>
          <w:szCs w:val="18"/>
        </w:rPr>
        <w:t xml:space="preserve"> we can break into the system by fooling it with an adversarial example that classified as </w:t>
      </w:r>
      <w:r w:rsidR="002F3E32" w:rsidRPr="00075A5B">
        <w:rPr>
          <w:sz w:val="18"/>
          <w:szCs w:val="18"/>
        </w:rPr>
        <w:t>a person with access to the system. It becomes extremely critical in government and military organizations.</w:t>
      </w:r>
      <w:r w:rsidR="007E7E36" w:rsidRPr="00075A5B">
        <w:rPr>
          <w:sz w:val="18"/>
          <w:szCs w:val="18"/>
        </w:rPr>
        <w:t xml:space="preserve"> The same applies to voice / fingerprint authentication.</w:t>
      </w:r>
    </w:p>
    <w:p w14:paraId="2B4CEEF7" w14:textId="4870004D" w:rsidR="00336336" w:rsidRPr="00075A5B" w:rsidRDefault="00336336" w:rsidP="00336336">
      <w:pPr>
        <w:pStyle w:val="ListParagraph"/>
        <w:numPr>
          <w:ilvl w:val="0"/>
          <w:numId w:val="2"/>
        </w:numPr>
        <w:bidi w:val="0"/>
        <w:rPr>
          <w:sz w:val="18"/>
          <w:szCs w:val="18"/>
        </w:rPr>
      </w:pPr>
      <w:r w:rsidRPr="00075A5B">
        <w:rPr>
          <w:sz w:val="18"/>
          <w:szCs w:val="18"/>
        </w:rPr>
        <w:t xml:space="preserve">In speech to text we can use adversarial attacks to cause errors in the translation. </w:t>
      </w:r>
      <w:r w:rsidRPr="0013137A">
        <w:rPr>
          <w:rFonts w:hint="cs"/>
          <w:sz w:val="18"/>
          <w:szCs w:val="18"/>
        </w:rPr>
        <w:t>D</w:t>
      </w:r>
      <w:r w:rsidRPr="0013137A">
        <w:rPr>
          <w:sz w:val="18"/>
          <w:szCs w:val="18"/>
        </w:rPr>
        <w:t xml:space="preserve">eaf people </w:t>
      </w:r>
      <w:r w:rsidRPr="00075A5B">
        <w:rPr>
          <w:sz w:val="18"/>
          <w:szCs w:val="18"/>
        </w:rPr>
        <w:t>might use this technology to understand speech so defending it from adversarial attacks is highly importan</w:t>
      </w:r>
      <w:r w:rsidR="005F16A5" w:rsidRPr="00075A5B">
        <w:rPr>
          <w:sz w:val="18"/>
          <w:szCs w:val="18"/>
        </w:rPr>
        <w:t>t.</w:t>
      </w:r>
      <w:r w:rsidRPr="00075A5B">
        <w:rPr>
          <w:sz w:val="18"/>
          <w:szCs w:val="18"/>
        </w:rPr>
        <w:t xml:space="preserve"> </w:t>
      </w:r>
      <w:r w:rsidR="00A90097" w:rsidRPr="00075A5B">
        <w:rPr>
          <w:sz w:val="18"/>
          <w:szCs w:val="18"/>
        </w:rPr>
        <w:t>Same applies to blind people with visual assistan</w:t>
      </w:r>
      <w:r w:rsidR="00025B5C" w:rsidRPr="00075A5B">
        <w:rPr>
          <w:sz w:val="18"/>
          <w:szCs w:val="18"/>
        </w:rPr>
        <w:t>ts</w:t>
      </w:r>
      <w:r w:rsidR="0017196A" w:rsidRPr="00075A5B">
        <w:rPr>
          <w:sz w:val="18"/>
          <w:szCs w:val="18"/>
        </w:rPr>
        <w:t xml:space="preserve"> </w:t>
      </w:r>
      <w:r w:rsidR="00A90097" w:rsidRPr="00075A5B">
        <w:rPr>
          <w:sz w:val="18"/>
          <w:szCs w:val="18"/>
        </w:rPr>
        <w:t>(</w:t>
      </w:r>
      <w:r w:rsidR="000D532E">
        <w:rPr>
          <w:sz w:val="18"/>
          <w:szCs w:val="18"/>
        </w:rPr>
        <w:t xml:space="preserve">that are </w:t>
      </w:r>
      <w:r w:rsidR="004E1C5D" w:rsidRPr="00075A5B">
        <w:rPr>
          <w:sz w:val="18"/>
          <w:szCs w:val="18"/>
        </w:rPr>
        <w:t>use</w:t>
      </w:r>
      <w:r w:rsidR="000D532E">
        <w:rPr>
          <w:sz w:val="18"/>
          <w:szCs w:val="18"/>
        </w:rPr>
        <w:t>d</w:t>
      </w:r>
      <w:r w:rsidR="004E1C5D" w:rsidRPr="00075A5B">
        <w:rPr>
          <w:sz w:val="18"/>
          <w:szCs w:val="18"/>
        </w:rPr>
        <w:t xml:space="preserve"> in </w:t>
      </w:r>
      <w:r w:rsidR="00A90097" w:rsidRPr="00075A5B">
        <w:rPr>
          <w:sz w:val="18"/>
          <w:szCs w:val="18"/>
        </w:rPr>
        <w:t>online shop</w:t>
      </w:r>
      <w:r w:rsidR="00071E70" w:rsidRPr="00075A5B">
        <w:rPr>
          <w:sz w:val="18"/>
          <w:szCs w:val="18"/>
        </w:rPr>
        <w:t>s</w:t>
      </w:r>
      <w:r w:rsidR="00AE36A4">
        <w:rPr>
          <w:sz w:val="18"/>
          <w:szCs w:val="18"/>
        </w:rPr>
        <w:t xml:space="preserve">. This </w:t>
      </w:r>
      <w:r w:rsidR="008167B7" w:rsidRPr="00075A5B">
        <w:rPr>
          <w:sz w:val="18"/>
          <w:szCs w:val="18"/>
        </w:rPr>
        <w:t xml:space="preserve">allows the seller to cheat </w:t>
      </w:r>
      <w:r w:rsidR="00674DAE">
        <w:rPr>
          <w:sz w:val="18"/>
          <w:szCs w:val="18"/>
        </w:rPr>
        <w:t xml:space="preserve">the users </w:t>
      </w:r>
      <w:r w:rsidR="008167B7" w:rsidRPr="00075A5B">
        <w:rPr>
          <w:sz w:val="18"/>
          <w:szCs w:val="18"/>
        </w:rPr>
        <w:t xml:space="preserve">by uploading </w:t>
      </w:r>
      <w:r w:rsidR="00DD7E49">
        <w:rPr>
          <w:sz w:val="18"/>
          <w:szCs w:val="18"/>
        </w:rPr>
        <w:t xml:space="preserve">an </w:t>
      </w:r>
      <w:r w:rsidR="008167B7" w:rsidRPr="00075A5B">
        <w:rPr>
          <w:sz w:val="18"/>
          <w:szCs w:val="18"/>
        </w:rPr>
        <w:t>item image</w:t>
      </w:r>
      <w:r w:rsidR="00DD7E49">
        <w:rPr>
          <w:sz w:val="18"/>
          <w:szCs w:val="18"/>
        </w:rPr>
        <w:t xml:space="preserve"> that classified incorrectly</w:t>
      </w:r>
      <w:r w:rsidR="00A222A0">
        <w:rPr>
          <w:sz w:val="18"/>
          <w:szCs w:val="18"/>
        </w:rPr>
        <w:t xml:space="preserve"> – an adversarial </w:t>
      </w:r>
      <w:r w:rsidR="00E93E4A">
        <w:rPr>
          <w:sz w:val="18"/>
          <w:szCs w:val="18"/>
        </w:rPr>
        <w:t>example</w:t>
      </w:r>
      <w:r w:rsidR="004E1C5D" w:rsidRPr="00075A5B">
        <w:rPr>
          <w:sz w:val="18"/>
          <w:szCs w:val="18"/>
        </w:rPr>
        <w:t>)</w:t>
      </w:r>
      <w:r w:rsidR="009E2B67" w:rsidRPr="00075A5B">
        <w:rPr>
          <w:sz w:val="18"/>
          <w:szCs w:val="18"/>
        </w:rPr>
        <w:t>.</w:t>
      </w:r>
    </w:p>
    <w:p w14:paraId="4BDB9770" w14:textId="3F27E5B9" w:rsidR="00382955" w:rsidRDefault="00424854" w:rsidP="00382955">
      <w:pPr>
        <w:bidi w:val="0"/>
        <w:rPr>
          <w:sz w:val="18"/>
          <w:szCs w:val="18"/>
          <w:u w:val="single"/>
        </w:rPr>
      </w:pPr>
      <w:r w:rsidRPr="00424854">
        <w:rPr>
          <w:sz w:val="18"/>
          <w:szCs w:val="18"/>
        </w:rPr>
        <w:t>Another motivation to protect from adversarial attacks is to increase generalization of the model. If the model is vulnerable to adversarial attacks it implies the model does not learn the underlying concepts as supposed to. Therefore, resistance to adversarial attacks is a critical property in order to build highly generalized ML models.</w:t>
      </w:r>
      <w:r w:rsidR="00E40FC9">
        <w:rPr>
          <w:sz w:val="18"/>
          <w:szCs w:val="18"/>
        </w:rPr>
        <w:t xml:space="preserve"> The method used in the paper (adversarial training) does the opposite (hurt generalization) as [2] shows.</w:t>
      </w:r>
    </w:p>
    <w:p w14:paraId="5B5C1714" w14:textId="3C6F7543" w:rsidR="00560A5C" w:rsidRPr="00647C0F" w:rsidRDefault="00914E73" w:rsidP="00382955">
      <w:pPr>
        <w:bidi w:val="0"/>
        <w:rPr>
          <w:sz w:val="18"/>
          <w:szCs w:val="18"/>
        </w:rPr>
      </w:pPr>
      <w:r>
        <w:rPr>
          <w:sz w:val="18"/>
          <w:szCs w:val="18"/>
          <w:u w:val="single"/>
        </w:rPr>
        <w:t>A</w:t>
      </w:r>
      <w:r w:rsidR="00DD333F" w:rsidRPr="009B0324">
        <w:rPr>
          <w:sz w:val="18"/>
          <w:szCs w:val="18"/>
          <w:u w:val="single"/>
        </w:rPr>
        <w:t xml:space="preserve">ttacks </w:t>
      </w:r>
      <w:r w:rsidR="00C41F99">
        <w:rPr>
          <w:sz w:val="18"/>
          <w:szCs w:val="18"/>
          <w:u w:val="single"/>
        </w:rPr>
        <w:t>settings</w:t>
      </w:r>
      <w:r w:rsidR="009B0324" w:rsidRPr="009B0324">
        <w:rPr>
          <w:sz w:val="18"/>
          <w:szCs w:val="18"/>
          <w:u w:val="single"/>
        </w:rPr>
        <w:t>:</w:t>
      </w:r>
      <w:r w:rsidR="00F616E7" w:rsidRPr="00647C0F">
        <w:rPr>
          <w:sz w:val="18"/>
          <w:szCs w:val="18"/>
        </w:rPr>
        <w:t xml:space="preserve"> </w:t>
      </w:r>
      <w:r w:rsidR="001A6BD0" w:rsidRPr="00647C0F">
        <w:rPr>
          <w:sz w:val="18"/>
          <w:szCs w:val="18"/>
        </w:rPr>
        <w:t xml:space="preserve">To describe the paper </w:t>
      </w:r>
      <w:r w:rsidR="001A16EE" w:rsidRPr="0013137A">
        <w:rPr>
          <w:sz w:val="18"/>
          <w:szCs w:val="18"/>
        </w:rPr>
        <w:t>contribution</w:t>
      </w:r>
      <w:r w:rsidR="001A16EE" w:rsidRPr="009B0324">
        <w:rPr>
          <w:sz w:val="18"/>
          <w:szCs w:val="18"/>
        </w:rPr>
        <w:t>,</w:t>
      </w:r>
      <w:r w:rsidR="001A6BD0" w:rsidRPr="00647C0F">
        <w:rPr>
          <w:color w:val="FF0000"/>
          <w:sz w:val="18"/>
          <w:szCs w:val="18"/>
        </w:rPr>
        <w:t xml:space="preserve"> </w:t>
      </w:r>
      <w:r w:rsidR="001A6BD0" w:rsidRPr="00647C0F">
        <w:rPr>
          <w:sz w:val="18"/>
          <w:szCs w:val="18"/>
        </w:rPr>
        <w:t>we need to introduce the following terms</w:t>
      </w:r>
      <w:r w:rsidR="000E0A0B" w:rsidRPr="00647C0F">
        <w:rPr>
          <w:sz w:val="18"/>
          <w:szCs w:val="18"/>
        </w:rPr>
        <w:t xml:space="preserve">: </w:t>
      </w:r>
    </w:p>
    <w:p w14:paraId="3BA6FF68" w14:textId="72B3DFCE" w:rsidR="000A1609" w:rsidRDefault="00856708" w:rsidP="00250206">
      <w:pPr>
        <w:pStyle w:val="ListParagraph"/>
        <w:numPr>
          <w:ilvl w:val="0"/>
          <w:numId w:val="2"/>
        </w:numPr>
        <w:bidi w:val="0"/>
        <w:rPr>
          <w:sz w:val="18"/>
          <w:szCs w:val="18"/>
        </w:rPr>
      </w:pPr>
      <w:r>
        <w:rPr>
          <w:sz w:val="18"/>
          <w:szCs w:val="18"/>
        </w:rPr>
        <w:t>White box</w:t>
      </w:r>
      <w:r w:rsidR="000A1609">
        <w:rPr>
          <w:sz w:val="18"/>
          <w:szCs w:val="18"/>
        </w:rPr>
        <w:t xml:space="preserve"> setting: the adversary has full access to the </w:t>
      </w:r>
      <w:r>
        <w:rPr>
          <w:sz w:val="18"/>
          <w:szCs w:val="18"/>
        </w:rPr>
        <w:t xml:space="preserve">trained </w:t>
      </w:r>
      <w:r w:rsidR="008A1123">
        <w:rPr>
          <w:sz w:val="18"/>
          <w:szCs w:val="18"/>
        </w:rPr>
        <w:t>model.</w:t>
      </w:r>
      <w:r w:rsidR="001116BD">
        <w:rPr>
          <w:sz w:val="18"/>
          <w:szCs w:val="18"/>
        </w:rPr>
        <w:t xml:space="preserve"> </w:t>
      </w:r>
      <w:r w:rsidR="001B41AB">
        <w:rPr>
          <w:sz w:val="18"/>
          <w:szCs w:val="18"/>
        </w:rPr>
        <w:t>H</w:t>
      </w:r>
      <w:r w:rsidR="001116BD">
        <w:rPr>
          <w:sz w:val="18"/>
          <w:szCs w:val="18"/>
        </w:rPr>
        <w:t>ence</w:t>
      </w:r>
      <w:r w:rsidR="000A1609">
        <w:rPr>
          <w:sz w:val="18"/>
          <w:szCs w:val="18"/>
        </w:rPr>
        <w:t xml:space="preserve"> it can calculate accurate gradients of the </w:t>
      </w:r>
      <w:r w:rsidR="00BD60BB">
        <w:rPr>
          <w:sz w:val="18"/>
          <w:szCs w:val="18"/>
        </w:rPr>
        <w:t xml:space="preserve">loss </w:t>
      </w:r>
      <w:proofErr w:type="spellStart"/>
      <w:r w:rsidR="00BD60BB">
        <w:rPr>
          <w:sz w:val="18"/>
          <w:szCs w:val="18"/>
        </w:rPr>
        <w:t>w.r.t.</w:t>
      </w:r>
      <w:proofErr w:type="spellEnd"/>
      <w:r w:rsidR="00BD60BB">
        <w:rPr>
          <w:sz w:val="18"/>
          <w:szCs w:val="18"/>
        </w:rPr>
        <w:t xml:space="preserve"> the </w:t>
      </w:r>
      <w:r w:rsidR="000A1609">
        <w:rPr>
          <w:sz w:val="18"/>
          <w:szCs w:val="18"/>
        </w:rPr>
        <w:t>input and use it to generate adversarial attacks as we show next.</w:t>
      </w:r>
    </w:p>
    <w:p w14:paraId="110767D1" w14:textId="794401CC" w:rsidR="00D3699E" w:rsidRPr="00D3699E" w:rsidRDefault="00D3699E" w:rsidP="00D3699E">
      <w:pPr>
        <w:pStyle w:val="ListParagraph"/>
        <w:numPr>
          <w:ilvl w:val="0"/>
          <w:numId w:val="2"/>
        </w:numPr>
        <w:bidi w:val="0"/>
        <w:rPr>
          <w:sz w:val="18"/>
          <w:szCs w:val="18"/>
        </w:rPr>
      </w:pPr>
      <w:r>
        <w:rPr>
          <w:sz w:val="18"/>
          <w:szCs w:val="18"/>
        </w:rPr>
        <w:t>First order setting: the adversary can use only first</w:t>
      </w:r>
      <w:r w:rsidR="00506CC4">
        <w:rPr>
          <w:sz w:val="18"/>
          <w:szCs w:val="18"/>
        </w:rPr>
        <w:t>-</w:t>
      </w:r>
      <w:r>
        <w:rPr>
          <w:sz w:val="18"/>
          <w:szCs w:val="18"/>
        </w:rPr>
        <w:t xml:space="preserve">order derivatives of the loss </w:t>
      </w:r>
      <w:proofErr w:type="spellStart"/>
      <w:r>
        <w:rPr>
          <w:sz w:val="18"/>
          <w:szCs w:val="18"/>
        </w:rPr>
        <w:t>w.r.t.</w:t>
      </w:r>
      <w:proofErr w:type="spellEnd"/>
      <w:r>
        <w:rPr>
          <w:sz w:val="18"/>
          <w:szCs w:val="18"/>
        </w:rPr>
        <w:t xml:space="preserve"> the input.</w:t>
      </w:r>
    </w:p>
    <w:p w14:paraId="1BD9B2C2" w14:textId="43FF48B2" w:rsidR="007C764E" w:rsidRDefault="00856708" w:rsidP="00D3699E">
      <w:pPr>
        <w:pStyle w:val="ListParagraph"/>
        <w:numPr>
          <w:ilvl w:val="0"/>
          <w:numId w:val="2"/>
        </w:numPr>
        <w:bidi w:val="0"/>
        <w:rPr>
          <w:sz w:val="18"/>
          <w:szCs w:val="18"/>
        </w:rPr>
      </w:pPr>
      <w:r w:rsidRPr="00647C0F">
        <w:rPr>
          <w:sz w:val="18"/>
          <w:szCs w:val="18"/>
        </w:rPr>
        <w:t>Black box</w:t>
      </w:r>
      <w:r w:rsidR="00C35C8A" w:rsidRPr="00647C0F">
        <w:rPr>
          <w:sz w:val="18"/>
          <w:szCs w:val="18"/>
        </w:rPr>
        <w:t xml:space="preserve"> </w:t>
      </w:r>
      <w:r w:rsidR="00EE3738">
        <w:rPr>
          <w:sz w:val="18"/>
          <w:szCs w:val="18"/>
        </w:rPr>
        <w:t>setting</w:t>
      </w:r>
      <w:r w:rsidR="007C764E" w:rsidRPr="00647C0F">
        <w:rPr>
          <w:sz w:val="18"/>
          <w:szCs w:val="18"/>
        </w:rPr>
        <w:t>:</w:t>
      </w:r>
      <w:r w:rsidR="00C35C8A" w:rsidRPr="00647C0F">
        <w:rPr>
          <w:sz w:val="18"/>
          <w:szCs w:val="18"/>
        </w:rPr>
        <w:t xml:space="preserve"> </w:t>
      </w:r>
      <w:r>
        <w:rPr>
          <w:sz w:val="18"/>
          <w:szCs w:val="18"/>
        </w:rPr>
        <w:t>the adversary has no knowledge or access to the model.</w:t>
      </w:r>
      <w:r w:rsidR="006D0BD1">
        <w:rPr>
          <w:sz w:val="18"/>
          <w:szCs w:val="18"/>
        </w:rPr>
        <w:t xml:space="preserve"> A common approach is to use approximate gradient instead the accurate gradient</w:t>
      </w:r>
      <w:r w:rsidR="004319A4">
        <w:rPr>
          <w:sz w:val="18"/>
          <w:szCs w:val="18"/>
        </w:rPr>
        <w:t xml:space="preserve"> []</w:t>
      </w:r>
      <w:r w:rsidR="005345B9">
        <w:rPr>
          <w:sz w:val="18"/>
          <w:szCs w:val="18"/>
        </w:rPr>
        <w:t>.</w:t>
      </w:r>
      <w:r w:rsidR="000906D0">
        <w:rPr>
          <w:sz w:val="18"/>
          <w:szCs w:val="18"/>
        </w:rPr>
        <w:t xml:space="preserve"> Another approach uses genetic search [</w:t>
      </w:r>
      <w:r w:rsidR="00CC0129">
        <w:rPr>
          <w:sz w:val="18"/>
          <w:szCs w:val="18"/>
        </w:rPr>
        <w:t>4</w:t>
      </w:r>
      <w:r w:rsidR="000906D0">
        <w:rPr>
          <w:sz w:val="18"/>
          <w:szCs w:val="18"/>
        </w:rPr>
        <w:t>].</w:t>
      </w:r>
    </w:p>
    <w:p w14:paraId="17F6532C" w14:textId="77777777" w:rsidR="00163E73" w:rsidRDefault="00904A01" w:rsidP="00163E73">
      <w:pPr>
        <w:bidi w:val="0"/>
        <w:rPr>
          <w:rFonts w:eastAsiaTheme="minorEastAsia"/>
          <w:sz w:val="18"/>
          <w:szCs w:val="18"/>
        </w:rPr>
      </w:pPr>
      <w:r>
        <w:rPr>
          <w:sz w:val="18"/>
          <w:szCs w:val="18"/>
          <w:u w:val="single"/>
        </w:rPr>
        <w:t>T</w:t>
      </w:r>
      <w:r w:rsidR="00C75001" w:rsidRPr="00904A01">
        <w:rPr>
          <w:sz w:val="18"/>
          <w:szCs w:val="18"/>
          <w:u w:val="single"/>
        </w:rPr>
        <w:t xml:space="preserve">he </w:t>
      </w:r>
      <w:r>
        <w:rPr>
          <w:sz w:val="18"/>
          <w:szCs w:val="18"/>
          <w:u w:val="single"/>
        </w:rPr>
        <w:t>A</w:t>
      </w:r>
      <w:r w:rsidR="00C75001" w:rsidRPr="00904A01">
        <w:rPr>
          <w:sz w:val="18"/>
          <w:szCs w:val="18"/>
          <w:u w:val="single"/>
        </w:rPr>
        <w:t>ttacks</w:t>
      </w:r>
      <w:r>
        <w:rPr>
          <w:sz w:val="18"/>
          <w:szCs w:val="18"/>
          <w:u w:val="single"/>
        </w:rPr>
        <w:t>:</w:t>
      </w:r>
      <w:r w:rsidR="00C75001" w:rsidRPr="00647C0F">
        <w:rPr>
          <w:sz w:val="18"/>
          <w:szCs w:val="18"/>
        </w:rPr>
        <w:t xml:space="preserve"> </w:t>
      </w:r>
      <w:r w:rsidR="003A4ED9">
        <w:rPr>
          <w:sz w:val="18"/>
          <w:szCs w:val="18"/>
        </w:rPr>
        <w:t xml:space="preserve">given input data x (e.g. input image) an adversarial attack (as defined before) outputs </w:t>
      </w:r>
      <w:proofErr w:type="spellStart"/>
      <w:r w:rsidR="003A4ED9">
        <w:rPr>
          <w:sz w:val="18"/>
          <w:szCs w:val="18"/>
        </w:rPr>
        <w:t>x_adv</w:t>
      </w:r>
      <w:proofErr w:type="spellEnd"/>
      <w:r w:rsidR="003A4ED9">
        <w:rPr>
          <w:sz w:val="18"/>
          <w:szCs w:val="18"/>
        </w:rPr>
        <w:t>.</w:t>
      </w:r>
      <w:r w:rsidR="0072579D">
        <w:rPr>
          <w:sz w:val="18"/>
          <w:szCs w:val="18"/>
        </w:rPr>
        <w:t xml:space="preserve"> We are going to discuss only on </w:t>
      </w:r>
      <w:r w:rsidR="00C75001" w:rsidRPr="00647C0F">
        <w:rPr>
          <w:sz w:val="18"/>
          <w:szCs w:val="18"/>
        </w:rPr>
        <w:t xml:space="preserve">attacks </w:t>
      </w:r>
      <w:r w:rsidR="0072579D">
        <w:rPr>
          <w:sz w:val="18"/>
          <w:szCs w:val="18"/>
        </w:rPr>
        <w:t>that</w:t>
      </w:r>
      <w:r w:rsidR="00AF31AF">
        <w:rPr>
          <w:sz w:val="18"/>
          <w:szCs w:val="18"/>
        </w:rPr>
        <w:t xml:space="preserve"> produce </w:t>
      </w:r>
      <w:proofErr w:type="spellStart"/>
      <w:r w:rsidR="00AF31AF">
        <w:rPr>
          <w:sz w:val="18"/>
          <w:szCs w:val="18"/>
        </w:rPr>
        <w:t>x_adv</w:t>
      </w:r>
      <w:proofErr w:type="spellEnd"/>
      <w:r w:rsidR="0072579D">
        <w:rPr>
          <w:sz w:val="18"/>
          <w:szCs w:val="18"/>
        </w:rPr>
        <w:t xml:space="preserve"> in </w:t>
      </w:r>
      <w:r w:rsidR="00310CAD">
        <w:rPr>
          <w:sz w:val="18"/>
          <w:szCs w:val="18"/>
        </w:rPr>
        <w:t xml:space="preserve">the </w:t>
      </w:r>
      <w:r w:rsidR="00610011">
        <w:rPr>
          <w:sz w:val="18"/>
          <w:szCs w:val="18"/>
        </w:rPr>
        <w:t>x</w:t>
      </w:r>
      <w:r w:rsidR="00310CAD">
        <w:rPr>
          <w:sz w:val="18"/>
          <w:szCs w:val="18"/>
        </w:rPr>
        <w:t xml:space="preserve">'s ball with radios </w:t>
      </w:r>
      <m:oMath>
        <m:r>
          <m:rPr>
            <m:sty m:val="p"/>
          </m:rPr>
          <w:rPr>
            <w:rFonts w:ascii="Cambria Math" w:hAnsi="Cambria Math"/>
            <w:sz w:val="18"/>
            <w:szCs w:val="18"/>
          </w:rPr>
          <m:t>ϵ</m:t>
        </m:r>
      </m:oMath>
      <w:r w:rsidR="00C75001" w:rsidRPr="00647C0F">
        <w:rPr>
          <w:sz w:val="18"/>
          <w:szCs w:val="18"/>
        </w:rPr>
        <w:t xml:space="preserve"> </w:t>
      </w:r>
      <m:oMath>
        <m:r>
          <w:rPr>
            <w:rFonts w:ascii="Cambria Math" w:hAnsi="Cambria Math"/>
            <w:sz w:val="18"/>
            <w:szCs w:val="18"/>
          </w:rPr>
          <m:t xml:space="preserve">in </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inf</m:t>
            </m:r>
          </m:sub>
        </m:sSub>
        <m:r>
          <w:rPr>
            <w:rFonts w:ascii="Cambria Math" w:eastAsiaTheme="minorEastAsia" w:hAnsi="Cambria Math"/>
            <w:sz w:val="18"/>
            <w:szCs w:val="18"/>
          </w:rPr>
          <m:t>-norm</m:t>
        </m:r>
      </m:oMath>
      <w:r w:rsidR="00235DD4">
        <w:rPr>
          <w:rFonts w:eastAsiaTheme="minorEastAsia"/>
          <w:sz w:val="18"/>
          <w:szCs w:val="18"/>
        </w:rPr>
        <w:t xml:space="preserve"> (we denote this ball as </w:t>
      </w:r>
      <m:oMath>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x,</m:t>
            </m:r>
            <m:r>
              <m:rPr>
                <m:sty m:val="p"/>
              </m:rPr>
              <w:rPr>
                <w:rFonts w:ascii="Cambria Math" w:eastAsiaTheme="minorEastAsia" w:hAnsi="Cambria Math"/>
                <w:sz w:val="18"/>
                <w:szCs w:val="18"/>
              </w:rPr>
              <m:t>ϵ</m:t>
            </m:r>
          </m:e>
        </m:d>
        <m:r>
          <w:rPr>
            <w:rFonts w:ascii="Cambria Math" w:eastAsiaTheme="minorEastAsia" w:hAnsi="Cambria Math"/>
            <w:sz w:val="18"/>
            <w:szCs w:val="18"/>
          </w:rPr>
          <m:t>)</m:t>
        </m:r>
      </m:oMath>
      <w:r w:rsidR="00310CAD">
        <w:rPr>
          <w:rFonts w:eastAsiaTheme="minorEastAsia"/>
          <w:sz w:val="18"/>
          <w:szCs w:val="18"/>
        </w:rPr>
        <w:t>.</w:t>
      </w:r>
    </w:p>
    <w:p w14:paraId="0181F9B2" w14:textId="7631BA0A" w:rsidR="00A34396" w:rsidRPr="003B471C" w:rsidRDefault="00A34396" w:rsidP="00163E73">
      <w:pPr>
        <w:bidi w:val="0"/>
        <w:rPr>
          <w:rFonts w:eastAsiaTheme="minorEastAsia"/>
          <w:sz w:val="18"/>
          <w:szCs w:val="18"/>
        </w:rPr>
      </w:pPr>
      <w:r w:rsidRPr="00841759">
        <w:rPr>
          <w:rFonts w:eastAsiaTheme="minorEastAsia"/>
          <w:sz w:val="18"/>
          <w:szCs w:val="18"/>
          <w:u w:val="single"/>
        </w:rPr>
        <w:lastRenderedPageBreak/>
        <w:t xml:space="preserve">FGSM </w:t>
      </w:r>
      <w:r w:rsidR="00492525" w:rsidRPr="00841759">
        <w:rPr>
          <w:rFonts w:eastAsiaTheme="minorEastAsia"/>
          <w:sz w:val="18"/>
          <w:szCs w:val="18"/>
          <w:u w:val="single"/>
        </w:rPr>
        <w:t>(Fast Gradient Sign Attack)</w:t>
      </w:r>
      <w:r w:rsidRPr="00841759">
        <w:rPr>
          <w:rFonts w:eastAsiaTheme="minorEastAsia"/>
          <w:sz w:val="18"/>
          <w:szCs w:val="18"/>
          <w:u w:val="single"/>
        </w:rPr>
        <w:t>:</w:t>
      </w:r>
      <w:r w:rsidR="00C75001" w:rsidRPr="00647C0F">
        <w:rPr>
          <w:rFonts w:eastAsiaTheme="minorEastAsia"/>
          <w:sz w:val="18"/>
          <w:szCs w:val="18"/>
        </w:rPr>
        <w:t xml:space="preserve"> a one</w:t>
      </w:r>
      <w:r w:rsidR="005B1F42">
        <w:rPr>
          <w:rFonts w:eastAsiaTheme="minorEastAsia"/>
          <w:sz w:val="18"/>
          <w:szCs w:val="18"/>
        </w:rPr>
        <w:t>-</w:t>
      </w:r>
      <w:r w:rsidR="00C75001" w:rsidRPr="00647C0F">
        <w:rPr>
          <w:rFonts w:eastAsiaTheme="minorEastAsia"/>
          <w:sz w:val="18"/>
          <w:szCs w:val="18"/>
        </w:rPr>
        <w:t>step</w:t>
      </w:r>
      <w:r w:rsidR="005627A3">
        <w:rPr>
          <w:rFonts w:eastAsiaTheme="minorEastAsia"/>
          <w:sz w:val="18"/>
          <w:szCs w:val="18"/>
        </w:rPr>
        <w:t xml:space="preserve"> gradient based method</w:t>
      </w:r>
      <w:r w:rsidR="00C75001" w:rsidRPr="00647C0F">
        <w:rPr>
          <w:rFonts w:eastAsiaTheme="minorEastAsia"/>
          <w:sz w:val="18"/>
          <w:szCs w:val="18"/>
        </w:rPr>
        <w:t>.</w:t>
      </w:r>
      <w:r>
        <w:rPr>
          <w:rFonts w:eastAsiaTheme="minorEastAsia"/>
          <w:sz w:val="18"/>
          <w:szCs w:val="18"/>
        </w:rPr>
        <w:t xml:space="preserve"> Acts similarly to </w:t>
      </w:r>
      <w:r w:rsidR="001C7527">
        <w:rPr>
          <w:rFonts w:eastAsiaTheme="minorEastAsia"/>
          <w:sz w:val="18"/>
          <w:szCs w:val="18"/>
        </w:rPr>
        <w:t xml:space="preserve">signed </w:t>
      </w:r>
      <w:r>
        <w:rPr>
          <w:rFonts w:eastAsiaTheme="minorEastAsia"/>
          <w:sz w:val="18"/>
          <w:szCs w:val="18"/>
        </w:rPr>
        <w:t xml:space="preserve">gradient accent to maximize the loss on x but for 1-step only. To ensure </w:t>
      </w:r>
      <m:oMath>
        <m:r>
          <w:rPr>
            <w:rFonts w:ascii="Cambria Math" w:eastAsiaTheme="minorEastAsia" w:hAnsi="Cambria Math"/>
            <w:sz w:val="18"/>
            <w:szCs w:val="18"/>
          </w:rPr>
          <m:t>x_adv</m:t>
        </m:r>
        <m:r>
          <m:rPr>
            <m:sty m:val="p"/>
          </m:rPr>
          <w:rPr>
            <w:rFonts w:ascii="Cambria Math" w:eastAsiaTheme="minorEastAsia" w:hAnsi="Cambria Math"/>
            <w:sz w:val="18"/>
            <w:szCs w:val="18"/>
          </w:rPr>
          <m:t>∈</m:t>
        </m:r>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x,</m:t>
            </m:r>
            <m:r>
              <m:rPr>
                <m:sty m:val="p"/>
              </m:rPr>
              <w:rPr>
                <w:rFonts w:ascii="Cambria Math" w:eastAsiaTheme="minorEastAsia" w:hAnsi="Cambria Math"/>
                <w:sz w:val="18"/>
                <w:szCs w:val="18"/>
              </w:rPr>
              <m:t>ϵ</m:t>
            </m:r>
          </m:e>
        </m:d>
      </m:oMath>
      <w:r>
        <w:rPr>
          <w:rFonts w:eastAsiaTheme="minorEastAsia"/>
          <w:sz w:val="18"/>
          <w:szCs w:val="18"/>
        </w:rPr>
        <w:t xml:space="preserve"> we add the </w:t>
      </w:r>
      <w:r w:rsidRPr="00BF3221">
        <w:rPr>
          <w:rFonts w:eastAsiaTheme="minorEastAsia"/>
          <w:sz w:val="18"/>
          <w:szCs w:val="18"/>
        </w:rPr>
        <w:t>sign</w:t>
      </w:r>
      <w:r>
        <w:rPr>
          <w:rFonts w:eastAsiaTheme="minorEastAsia"/>
          <w:sz w:val="18"/>
          <w:szCs w:val="18"/>
        </w:rPr>
        <w:t xml:space="preserve"> of the gradient </w:t>
      </w:r>
      <w:r w:rsidR="00C55CF5">
        <w:rPr>
          <w:rFonts w:eastAsiaTheme="minorEastAsia"/>
          <w:sz w:val="18"/>
          <w:szCs w:val="18"/>
        </w:rPr>
        <w:t xml:space="preserve">multiplied by </w:t>
      </w:r>
      <m:oMath>
        <m:r>
          <m:rPr>
            <m:sty m:val="p"/>
          </m:rPr>
          <w:rPr>
            <w:rFonts w:ascii="Cambria Math" w:eastAsiaTheme="minorEastAsia" w:hAnsi="Cambria Math"/>
            <w:sz w:val="18"/>
            <w:szCs w:val="18"/>
          </w:rPr>
          <m:t>ϵ</m:t>
        </m:r>
      </m:oMath>
      <w:r w:rsidR="00C55CF5">
        <w:rPr>
          <w:rFonts w:eastAsiaTheme="minorEastAsia"/>
          <w:sz w:val="18"/>
          <w:szCs w:val="18"/>
        </w:rPr>
        <w:t xml:space="preserve"> </w:t>
      </w:r>
      <w:r>
        <w:rPr>
          <w:rFonts w:eastAsiaTheme="minorEastAsia"/>
          <w:sz w:val="18"/>
          <w:szCs w:val="18"/>
        </w:rPr>
        <w:t>instead the gradient itsel</w:t>
      </w:r>
      <w:r w:rsidR="00C55CF5">
        <w:rPr>
          <w:rFonts w:eastAsiaTheme="minorEastAsia"/>
          <w:sz w:val="18"/>
          <w:szCs w:val="18"/>
        </w:rPr>
        <w:t>f</w:t>
      </w:r>
      <w:r w:rsidR="003B471C">
        <w:rPr>
          <w:rFonts w:eastAsiaTheme="minorEastAsia"/>
          <w:sz w:val="18"/>
          <w:szCs w:val="18"/>
        </w:rPr>
        <w:t xml:space="preserve">. </w:t>
      </w:r>
      <w:r w:rsidR="00533D0F">
        <w:rPr>
          <w:rFonts w:eastAsiaTheme="minorEastAsia"/>
          <w:sz w:val="18"/>
          <w:szCs w:val="18"/>
        </w:rPr>
        <w:t>The algorithm:</w:t>
      </w:r>
    </w:p>
    <w:p w14:paraId="4192AD7A" w14:textId="35387D63" w:rsidR="00533D0F" w:rsidRPr="00A34396" w:rsidRDefault="00D370E4" w:rsidP="00841759">
      <w:pPr>
        <w:bidi w:val="0"/>
        <w:ind w:firstLine="720"/>
        <w:rPr>
          <w:rFonts w:eastAsiaTheme="minorEastAsia"/>
          <w:sz w:val="18"/>
          <w:szCs w:val="18"/>
        </w:rPr>
      </w:pPr>
      <w:r>
        <w:rPr>
          <w:rFonts w:eastAsiaTheme="minorEastAsia"/>
          <w:sz w:val="18"/>
          <w:szCs w:val="18"/>
        </w:rPr>
        <w:t xml:space="preserve">    </w:t>
      </w:r>
      <m:oMath>
        <m:r>
          <w:rPr>
            <w:rFonts w:ascii="Cambria Math" w:hAnsi="Cambria Math"/>
            <w:sz w:val="18"/>
            <w:szCs w:val="18"/>
          </w:rPr>
          <m:t xml:space="preserve">x_adv = x + </m:t>
        </m:r>
        <m:r>
          <m:rPr>
            <m:sty m:val="p"/>
          </m:rPr>
          <w:rPr>
            <w:rFonts w:ascii="Cambria Math" w:hAnsi="Cambria Math"/>
            <w:sz w:val="18"/>
            <w:szCs w:val="18"/>
          </w:rPr>
          <m:t>ϵ</m:t>
        </m:r>
        <m:r>
          <w:rPr>
            <w:rFonts w:ascii="Cambria Math" w:hAnsi="Cambria Math"/>
            <w:sz w:val="18"/>
            <w:szCs w:val="18"/>
          </w:rPr>
          <m:t xml:space="preserve"> sign(</m:t>
        </m:r>
        <m:r>
          <m:rPr>
            <m:sty m:val="p"/>
          </m:rPr>
          <w:rPr>
            <w:rFonts w:ascii="Cambria Math" w:hAnsi="Cambria Math"/>
            <w:sz w:val="18"/>
            <w:szCs w:val="18"/>
          </w:rPr>
          <m:t>∇</m:t>
        </m:r>
        <m:r>
          <w:rPr>
            <w:rFonts w:ascii="Cambria Math" w:hAnsi="Cambria Math"/>
            <w:sz w:val="18"/>
            <w:szCs w:val="18"/>
          </w:rPr>
          <m:t>x L(</m:t>
        </m:r>
        <m:r>
          <m:rPr>
            <m:sty m:val="p"/>
          </m:rPr>
          <w:rPr>
            <w:rFonts w:ascii="Cambria Math" w:hAnsi="Cambria Math"/>
            <w:sz w:val="18"/>
            <w:szCs w:val="18"/>
          </w:rPr>
          <m:t>Θ</m:t>
        </m:r>
        <m:r>
          <w:rPr>
            <w:rFonts w:ascii="Cambria Math" w:hAnsi="Cambria Math"/>
            <w:sz w:val="18"/>
            <w:szCs w:val="18"/>
          </w:rPr>
          <m:t>, x, y)</m:t>
        </m:r>
      </m:oMath>
      <w:r w:rsidR="00533D0F">
        <w:rPr>
          <w:rFonts w:eastAsiaTheme="minorEastAsia"/>
          <w:sz w:val="18"/>
          <w:szCs w:val="18"/>
        </w:rPr>
        <w:t xml:space="preserve">     </w:t>
      </w:r>
      <w:r w:rsidR="00533D0F">
        <w:rPr>
          <w:rFonts w:eastAsiaTheme="minorEastAsia"/>
          <w:sz w:val="18"/>
          <w:szCs w:val="18"/>
        </w:rPr>
        <w:br/>
      </w:r>
      <w:r w:rsidR="00533D0F">
        <w:rPr>
          <w:rFonts w:eastAsiaTheme="minorEastAsia"/>
          <w:sz w:val="18"/>
          <w:szCs w:val="18"/>
        </w:rPr>
        <w:tab/>
        <w:t xml:space="preserve">    </w:t>
      </w:r>
      <m:oMath>
        <m:r>
          <w:rPr>
            <w:rFonts w:ascii="Cambria Math" w:eastAsiaTheme="minorEastAsia" w:hAnsi="Cambria Math"/>
            <w:sz w:val="18"/>
            <w:szCs w:val="18"/>
          </w:rPr>
          <m:t>return x_adv</m:t>
        </m:r>
      </m:oMath>
    </w:p>
    <w:p w14:paraId="4B6641D0" w14:textId="0847108D" w:rsidR="00FB25ED" w:rsidRPr="002C75F0" w:rsidRDefault="00533D0F" w:rsidP="00D51126">
      <w:pPr>
        <w:bidi w:val="0"/>
        <w:rPr>
          <w:rFonts w:eastAsiaTheme="minorEastAsia"/>
          <w:sz w:val="18"/>
          <w:szCs w:val="18"/>
        </w:rPr>
      </w:pPr>
      <w:r w:rsidRPr="00841759">
        <w:rPr>
          <w:rFonts w:eastAsiaTheme="minorEastAsia"/>
          <w:sz w:val="18"/>
          <w:szCs w:val="18"/>
          <w:u w:val="single"/>
        </w:rPr>
        <w:t>PGD</w:t>
      </w:r>
      <w:r w:rsidR="00C75001" w:rsidRPr="00841759">
        <w:rPr>
          <w:rFonts w:eastAsiaTheme="minorEastAsia"/>
          <w:sz w:val="18"/>
          <w:szCs w:val="18"/>
          <w:u w:val="single"/>
        </w:rPr>
        <w:t xml:space="preserve"> </w:t>
      </w:r>
      <w:r w:rsidR="004B700E" w:rsidRPr="00841759">
        <w:rPr>
          <w:rFonts w:eastAsiaTheme="minorEastAsia"/>
          <w:sz w:val="18"/>
          <w:szCs w:val="18"/>
          <w:u w:val="single"/>
        </w:rPr>
        <w:t>(Projected Gradient Decent)</w:t>
      </w:r>
      <w:r w:rsidRPr="00841759">
        <w:rPr>
          <w:rFonts w:eastAsiaTheme="minorEastAsia"/>
          <w:sz w:val="18"/>
          <w:szCs w:val="18"/>
          <w:u w:val="single"/>
        </w:rPr>
        <w:t>:</w:t>
      </w:r>
      <w:r w:rsidR="004B700E">
        <w:rPr>
          <w:rFonts w:eastAsiaTheme="minorEastAsia"/>
          <w:sz w:val="18"/>
          <w:szCs w:val="18"/>
        </w:rPr>
        <w:t xml:space="preserve"> </w:t>
      </w:r>
      <w:r w:rsidR="00C75001" w:rsidRPr="00647C0F">
        <w:rPr>
          <w:rFonts w:eastAsiaTheme="minorEastAsia"/>
          <w:sz w:val="18"/>
          <w:szCs w:val="18"/>
        </w:rPr>
        <w:t xml:space="preserve">is a generalization of FGSM to multi-step. </w:t>
      </w:r>
      <w:r w:rsidR="00E03EB6">
        <w:rPr>
          <w:rFonts w:eastAsiaTheme="minorEastAsia"/>
          <w:sz w:val="18"/>
          <w:szCs w:val="18"/>
        </w:rPr>
        <w:t xml:space="preserve"> To force </w:t>
      </w:r>
      <w:r w:rsidR="00C75001" w:rsidRPr="00647C0F">
        <w:rPr>
          <w:rFonts w:eastAsiaTheme="minorEastAsia"/>
          <w:sz w:val="18"/>
          <w:szCs w:val="18"/>
        </w:rPr>
        <w:t xml:space="preserve">PGD result stay in </w:t>
      </w:r>
      <m:oMath>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x,</m:t>
            </m:r>
            <m:r>
              <m:rPr>
                <m:sty m:val="p"/>
              </m:rPr>
              <w:rPr>
                <w:rFonts w:ascii="Cambria Math" w:eastAsiaTheme="minorEastAsia" w:hAnsi="Cambria Math"/>
                <w:sz w:val="18"/>
                <w:szCs w:val="18"/>
              </w:rPr>
              <m:t>ϵ</m:t>
            </m:r>
          </m:e>
        </m:d>
      </m:oMath>
      <w:r>
        <w:rPr>
          <w:rFonts w:eastAsiaTheme="minorEastAsia"/>
          <w:sz w:val="18"/>
          <w:szCs w:val="18"/>
        </w:rPr>
        <w:t xml:space="preserve"> </w:t>
      </w:r>
      <w:r w:rsidR="00C75001" w:rsidRPr="00647C0F">
        <w:rPr>
          <w:rFonts w:eastAsiaTheme="minorEastAsia"/>
          <w:sz w:val="18"/>
          <w:szCs w:val="18"/>
        </w:rPr>
        <w:t xml:space="preserve">we project it after </w:t>
      </w:r>
      <w:r w:rsidR="00C82B82">
        <w:rPr>
          <w:rFonts w:eastAsiaTheme="minorEastAsia"/>
          <w:sz w:val="18"/>
          <w:szCs w:val="18"/>
        </w:rPr>
        <w:t xml:space="preserve">each </w:t>
      </w:r>
      <w:r w:rsidR="00C75001" w:rsidRPr="00647C0F">
        <w:rPr>
          <w:rFonts w:eastAsiaTheme="minorEastAsia"/>
          <w:sz w:val="18"/>
          <w:szCs w:val="18"/>
        </w:rPr>
        <w:t>step.</w:t>
      </w:r>
      <w:r w:rsidR="003C5E11">
        <w:rPr>
          <w:rFonts w:eastAsiaTheme="minorEastAsia"/>
          <w:sz w:val="18"/>
          <w:szCs w:val="18"/>
        </w:rPr>
        <w:t xml:space="preserve"> We denote the input by x, </w:t>
      </w:r>
      <w:r w:rsidR="00251285">
        <w:rPr>
          <w:sz w:val="18"/>
          <w:szCs w:val="18"/>
        </w:rPr>
        <w:t xml:space="preserve"> </w:t>
      </w:r>
      <w:r w:rsidR="00251285">
        <w:rPr>
          <w:rFonts w:eastAsiaTheme="minorEastAsia"/>
          <w:sz w:val="18"/>
          <w:szCs w:val="18"/>
        </w:rPr>
        <w:t xml:space="preserve">step size </w:t>
      </w:r>
      <w:r w:rsidR="003C5E11">
        <w:rPr>
          <w:rFonts w:eastAsiaTheme="minorEastAsia"/>
          <w:sz w:val="18"/>
          <w:szCs w:val="18"/>
        </w:rPr>
        <w:t xml:space="preserve">by </w:t>
      </w:r>
      <m:oMath>
        <m:r>
          <m:rPr>
            <m:sty m:val="p"/>
          </m:rPr>
          <w:rPr>
            <w:rFonts w:ascii="Cambria Math" w:eastAsiaTheme="minorEastAsia" w:hAnsi="Cambria Math"/>
            <w:sz w:val="18"/>
            <w:szCs w:val="18"/>
          </w:rPr>
          <m:t>α</m:t>
        </m:r>
      </m:oMath>
      <w:r w:rsidR="003C5E11">
        <w:rPr>
          <w:rFonts w:eastAsiaTheme="minorEastAsia"/>
          <w:sz w:val="18"/>
          <w:szCs w:val="18"/>
        </w:rPr>
        <w:t xml:space="preserve"> </w:t>
      </w:r>
      <w:r w:rsidR="00251285">
        <w:rPr>
          <w:rFonts w:eastAsiaTheme="minorEastAsia"/>
          <w:sz w:val="18"/>
          <w:szCs w:val="18"/>
        </w:rPr>
        <w:t xml:space="preserve">and number of steps </w:t>
      </w:r>
      <w:r w:rsidR="003C5E11">
        <w:rPr>
          <w:rFonts w:eastAsiaTheme="minorEastAsia"/>
          <w:sz w:val="18"/>
          <w:szCs w:val="18"/>
        </w:rPr>
        <w:t>by N</w:t>
      </w:r>
      <w:r w:rsidR="00AA2C13">
        <w:rPr>
          <w:rFonts w:eastAsiaTheme="minorEastAsia"/>
          <w:sz w:val="18"/>
          <w:szCs w:val="18"/>
        </w:rPr>
        <w:t>.</w:t>
      </w:r>
      <w:r w:rsidR="00231BDE">
        <w:rPr>
          <w:rFonts w:eastAsiaTheme="minorEastAsia"/>
          <w:sz w:val="18"/>
          <w:szCs w:val="18"/>
        </w:rPr>
        <w:t xml:space="preserve"> </w:t>
      </w:r>
      <m:oMath>
        <m:r>
          <w:rPr>
            <w:rFonts w:ascii="Cambria Math" w:hAnsi="Cambria Math"/>
            <w:sz w:val="18"/>
            <w:szCs w:val="18"/>
          </w:rPr>
          <m:t>S</m:t>
        </m:r>
      </m:oMath>
      <w:r w:rsidR="00231BDE">
        <w:rPr>
          <w:rFonts w:eastAsiaTheme="minorEastAsia"/>
          <w:sz w:val="18"/>
          <w:szCs w:val="18"/>
        </w:rPr>
        <w:t xml:space="preserve"> </w:t>
      </w:r>
      <w:r w:rsidR="007F618A">
        <w:rPr>
          <w:rFonts w:eastAsiaTheme="minorEastAsia"/>
          <w:sz w:val="18"/>
          <w:szCs w:val="18"/>
        </w:rPr>
        <w:t>is the</w:t>
      </w:r>
      <w:r w:rsidR="00231BDE">
        <w:rPr>
          <w:rFonts w:eastAsiaTheme="minorEastAsia"/>
          <w:sz w:val="18"/>
          <w:szCs w:val="18"/>
        </w:rPr>
        <w:t xml:space="preserve"> perturbations set (</w:t>
      </w:r>
      <m:oMath>
        <m:r>
          <w:rPr>
            <w:rFonts w:ascii="Cambria Math" w:eastAsiaTheme="minorEastAsia" w:hAnsi="Cambria Math"/>
            <w:sz w:val="18"/>
            <w:szCs w:val="18"/>
          </w:rPr>
          <m:t>S=B</m:t>
        </m:r>
        <m:d>
          <m:dPr>
            <m:ctrlPr>
              <w:rPr>
                <w:rFonts w:ascii="Cambria Math" w:eastAsiaTheme="minorEastAsia" w:hAnsi="Cambria Math"/>
                <w:i/>
                <w:sz w:val="18"/>
                <w:szCs w:val="18"/>
              </w:rPr>
            </m:ctrlPr>
          </m:dPr>
          <m:e>
            <m:r>
              <w:rPr>
                <w:rFonts w:ascii="Cambria Math" w:eastAsiaTheme="minorEastAsia" w:hAnsi="Cambria Math"/>
                <w:sz w:val="18"/>
                <w:szCs w:val="18"/>
              </w:rPr>
              <m:t>x,</m:t>
            </m:r>
            <m:r>
              <m:rPr>
                <m:sty m:val="p"/>
              </m:rPr>
              <w:rPr>
                <w:rFonts w:ascii="Cambria Math" w:eastAsiaTheme="minorEastAsia" w:hAnsi="Cambria Math"/>
                <w:sz w:val="18"/>
                <w:szCs w:val="18"/>
              </w:rPr>
              <m:t>ϵ</m:t>
            </m:r>
          </m:e>
        </m:d>
      </m:oMath>
      <w:r>
        <w:rPr>
          <w:rFonts w:eastAsiaTheme="minorEastAsia"/>
          <w:sz w:val="18"/>
          <w:szCs w:val="18"/>
        </w:rPr>
        <w:t>)</w:t>
      </w:r>
      <w:r w:rsidR="00231BDE">
        <w:rPr>
          <w:rFonts w:eastAsiaTheme="minorEastAsia"/>
          <w:sz w:val="18"/>
          <w:szCs w:val="18"/>
        </w:rPr>
        <w:t>.</w:t>
      </w:r>
      <w:r w:rsidR="003E55BA">
        <w:rPr>
          <w:rFonts w:eastAsiaTheme="minorEastAsia"/>
          <w:sz w:val="18"/>
          <w:szCs w:val="18"/>
        </w:rPr>
        <w:t xml:space="preserve"> Here the output can be inside </w:t>
      </w:r>
      <m:oMath>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x,</m:t>
            </m:r>
            <m:r>
              <m:rPr>
                <m:sty m:val="p"/>
              </m:rPr>
              <w:rPr>
                <w:rFonts w:ascii="Cambria Math" w:eastAsiaTheme="minorEastAsia" w:hAnsi="Cambria Math"/>
                <w:sz w:val="18"/>
                <w:szCs w:val="18"/>
              </w:rPr>
              <m:t>ϵ</m:t>
            </m:r>
          </m:e>
        </m:d>
      </m:oMath>
      <w:r w:rsidR="003E55BA">
        <w:rPr>
          <w:rFonts w:eastAsiaTheme="minorEastAsia"/>
          <w:sz w:val="18"/>
          <w:szCs w:val="18"/>
        </w:rPr>
        <w:t xml:space="preserve">. </w:t>
      </w:r>
      <w:r w:rsidR="00705FA6">
        <w:rPr>
          <w:rFonts w:eastAsiaTheme="minorEastAsia"/>
          <w:sz w:val="18"/>
          <w:szCs w:val="18"/>
        </w:rPr>
        <w:t>The algorith</w:t>
      </w:r>
      <w:r w:rsidR="00E906BE">
        <w:rPr>
          <w:rFonts w:eastAsiaTheme="minorEastAsia"/>
          <w:sz w:val="18"/>
          <w:szCs w:val="18"/>
        </w:rPr>
        <w:t>m</w:t>
      </w:r>
      <w:r w:rsidR="00705FA6">
        <w:rPr>
          <w:rFonts w:eastAsiaTheme="minorEastAsia"/>
          <w:sz w:val="18"/>
          <w:szCs w:val="18"/>
        </w:rPr>
        <w:t>:</w:t>
      </w:r>
      <m:oMath>
        <m:r>
          <m:rPr>
            <m:sty m:val="p"/>
          </m:rPr>
          <w:rPr>
            <w:rFonts w:ascii="Cambria Math" w:eastAsiaTheme="minorEastAsia" w:hAnsi="Cambria Math"/>
            <w:sz w:val="18"/>
            <w:szCs w:val="18"/>
          </w:rPr>
          <w:br/>
        </m:r>
      </m:oMath>
      <w:r w:rsidR="00231BDE" w:rsidRPr="002C75F0">
        <w:rPr>
          <w:sz w:val="18"/>
          <w:szCs w:val="18"/>
        </w:rPr>
        <w:t xml:space="preserve"> </w:t>
      </w:r>
      <w:r w:rsidR="00231BDE" w:rsidRPr="002C75F0">
        <w:rPr>
          <w:rFonts w:eastAsiaTheme="minorEastAsia"/>
          <w:sz w:val="18"/>
          <w:szCs w:val="18"/>
        </w:rPr>
        <w:tab/>
      </w:r>
      <m:oMath>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d>
              <m:dPr>
                <m:ctrlPr>
                  <w:rPr>
                    <w:rFonts w:ascii="Cambria Math" w:eastAsiaTheme="minorEastAsia" w:hAnsi="Cambria Math"/>
                    <w:i/>
                    <w:sz w:val="18"/>
                    <w:szCs w:val="18"/>
                  </w:rPr>
                </m:ctrlPr>
              </m:dPr>
              <m:e>
                <m:r>
                  <w:rPr>
                    <w:rFonts w:ascii="Cambria Math" w:eastAsiaTheme="minorEastAsia" w:hAnsi="Cambria Math"/>
                    <w:sz w:val="18"/>
                    <w:szCs w:val="18"/>
                  </w:rPr>
                  <m:t>1</m:t>
                </m:r>
              </m:e>
            </m:d>
          </m:sup>
        </m:sSup>
        <m:r>
          <w:rPr>
            <w:rFonts w:ascii="Cambria Math" w:eastAsiaTheme="minorEastAsia" w:hAnsi="Cambria Math"/>
            <w:sz w:val="18"/>
            <w:szCs w:val="18"/>
          </w:rPr>
          <m:t>=x</m:t>
        </m:r>
      </m:oMath>
      <w:r w:rsidR="00231BDE" w:rsidRPr="002C75F0">
        <w:rPr>
          <w:rFonts w:eastAsiaTheme="minorEastAsia"/>
          <w:sz w:val="18"/>
          <w:szCs w:val="18"/>
        </w:rPr>
        <w:t xml:space="preserve">. </w:t>
      </w:r>
      <w:r w:rsidR="00231BDE" w:rsidRPr="002C75F0">
        <w:rPr>
          <w:rFonts w:eastAsiaTheme="minorEastAsia"/>
          <w:sz w:val="18"/>
          <w:szCs w:val="18"/>
        </w:rPr>
        <w:br/>
        <w:t xml:space="preserve"> </w:t>
      </w:r>
      <w:r w:rsidR="00EB49F1" w:rsidRPr="002C75F0">
        <w:rPr>
          <w:rFonts w:eastAsiaTheme="minorEastAsia"/>
          <w:sz w:val="18"/>
          <w:szCs w:val="18"/>
        </w:rPr>
        <w:tab/>
      </w:r>
      <m:oMath>
        <m:sSup>
          <m:sSupPr>
            <m:ctrlPr>
              <w:rPr>
                <w:rFonts w:ascii="Cambria Math" w:hAnsi="Cambria Math"/>
                <w:i/>
                <w:sz w:val="18"/>
                <w:szCs w:val="18"/>
              </w:rPr>
            </m:ctrlPr>
          </m:sSupPr>
          <m:e>
            <m:r>
              <w:rPr>
                <w:rFonts w:ascii="Cambria Math" w:hAnsi="Cambria Math"/>
                <w:sz w:val="18"/>
                <w:szCs w:val="18"/>
              </w:rPr>
              <m:t>x</m:t>
            </m:r>
          </m:e>
          <m:sup>
            <m:d>
              <m:dPr>
                <m:ctrlPr>
                  <w:rPr>
                    <w:rFonts w:ascii="Cambria Math" w:hAnsi="Cambria Math"/>
                    <w:i/>
                    <w:sz w:val="18"/>
                    <w:szCs w:val="18"/>
                  </w:rPr>
                </m:ctrlPr>
              </m:dPr>
              <m:e>
                <m:r>
                  <w:rPr>
                    <w:rFonts w:ascii="Cambria Math" w:hAnsi="Cambria Math"/>
                    <w:sz w:val="18"/>
                    <w:szCs w:val="18"/>
                  </w:rPr>
                  <m:t>t+1</m:t>
                </m:r>
              </m:e>
            </m:d>
          </m:sup>
        </m:sSup>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S</m:t>
            </m:r>
          </m:sub>
        </m:sSub>
        <m:r>
          <w:rPr>
            <w:rFonts w:ascii="Cambria Math" w:hAnsi="Cambria Math"/>
            <w:sz w:val="18"/>
            <w:szCs w:val="18"/>
          </w:rPr>
          <m:t xml:space="preserve"> (x_adv + </m:t>
        </m:r>
        <m:r>
          <m:rPr>
            <m:sty m:val="p"/>
          </m:rPr>
          <w:rPr>
            <w:rFonts w:ascii="Cambria Math" w:hAnsi="Cambria Math"/>
            <w:sz w:val="18"/>
            <w:szCs w:val="18"/>
          </w:rPr>
          <m:t>α</m:t>
        </m:r>
        <m:r>
          <w:rPr>
            <w:rFonts w:ascii="Cambria Math" w:hAnsi="Cambria Math"/>
            <w:sz w:val="18"/>
            <w:szCs w:val="18"/>
          </w:rPr>
          <m:t xml:space="preserve"> sign(</m:t>
        </m:r>
        <m:r>
          <m:rPr>
            <m:sty m:val="p"/>
          </m:rPr>
          <w:rPr>
            <w:rFonts w:ascii="Cambria Math" w:hAnsi="Cambria Math"/>
            <w:sz w:val="18"/>
            <w:szCs w:val="18"/>
          </w:rPr>
          <m:t>∇</m:t>
        </m:r>
        <m:r>
          <w:rPr>
            <w:rFonts w:ascii="Cambria Math" w:hAnsi="Cambria Math"/>
            <w:sz w:val="18"/>
            <w:szCs w:val="18"/>
          </w:rPr>
          <m:t>x L(</m:t>
        </m:r>
        <m:r>
          <m:rPr>
            <m:sty m:val="p"/>
          </m:rPr>
          <w:rPr>
            <w:rFonts w:ascii="Cambria Math" w:hAnsi="Cambria Math"/>
            <w:sz w:val="18"/>
            <w:szCs w:val="18"/>
          </w:rPr>
          <m:t>Θ</m:t>
        </m:r>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 y))</m:t>
        </m:r>
        <m:r>
          <m:rPr>
            <m:sty m:val="p"/>
          </m:rPr>
          <w:rPr>
            <w:rFonts w:ascii="Cambria Math" w:eastAsiaTheme="minorEastAsia" w:hAnsi="Cambria Math"/>
            <w:sz w:val="18"/>
            <w:szCs w:val="18"/>
          </w:rPr>
          <w:br/>
        </m:r>
      </m:oMath>
      <w:r w:rsidR="00EB49F1" w:rsidRPr="002C75F0">
        <w:rPr>
          <w:rFonts w:eastAsiaTheme="minorEastAsia"/>
          <w:sz w:val="18"/>
          <w:szCs w:val="18"/>
        </w:rPr>
        <w:tab/>
      </w:r>
      <m:oMath>
        <m:r>
          <w:rPr>
            <w:rFonts w:ascii="Cambria Math" w:eastAsiaTheme="minorEastAsia" w:hAnsi="Cambria Math"/>
            <w:sz w:val="18"/>
            <w:szCs w:val="18"/>
          </w:rPr>
          <m:t xml:space="preserve">calcualte and </m:t>
        </m:r>
        <m:r>
          <w:rPr>
            <w:rFonts w:ascii="Cambria Math" w:eastAsiaTheme="minorEastAsia" w:hAnsi="Cambria Math"/>
            <w:sz w:val="18"/>
            <w:szCs w:val="18"/>
          </w:rPr>
          <m:t xml:space="preserve">return </m:t>
        </m:r>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(N)</m:t>
            </m:r>
          </m:sup>
        </m:sSup>
      </m:oMath>
    </w:p>
    <w:p w14:paraId="7AEE05D4" w14:textId="7F082CC1" w:rsidR="00D51126" w:rsidRPr="0094357A" w:rsidRDefault="005E1E4B" w:rsidP="00D51126">
      <w:pPr>
        <w:bidi w:val="0"/>
        <w:rPr>
          <w:rFonts w:eastAsiaTheme="minorEastAsia"/>
          <w:sz w:val="18"/>
          <w:szCs w:val="18"/>
        </w:rPr>
      </w:pPr>
      <m:oMath>
        <m:sSub>
          <m:sSubPr>
            <m:ctrlPr>
              <w:rPr>
                <w:rFonts w:ascii="Cambria Math" w:eastAsiaTheme="minorEastAsia" w:hAnsi="Cambria Math"/>
                <w:i/>
                <w:sz w:val="18"/>
                <w:szCs w:val="18"/>
              </w:rPr>
            </m:ctrlPr>
          </m:sSubPr>
          <m:e>
            <m:r>
              <m:rPr>
                <m:sty m:val="p"/>
              </m:rPr>
              <w:rPr>
                <w:rFonts w:ascii="Cambria Math" w:hAnsi="Cambria Math"/>
                <w:sz w:val="18"/>
                <w:szCs w:val="18"/>
              </w:rPr>
              <m:t xml:space="preserve"> (Π</m:t>
            </m:r>
            <m:ctrlPr>
              <w:rPr>
                <w:rFonts w:ascii="Cambria Math" w:hAnsi="Cambria Math"/>
                <w:sz w:val="18"/>
                <w:szCs w:val="18"/>
              </w:rPr>
            </m:ctrlPr>
          </m:e>
          <m:sub>
            <m:r>
              <w:rPr>
                <w:rFonts w:ascii="Cambria Math" w:eastAsiaTheme="minorEastAsia" w:hAnsi="Cambria Math"/>
                <w:sz w:val="18"/>
                <w:szCs w:val="18"/>
              </w:rPr>
              <m:t>S</m:t>
            </m:r>
          </m:sub>
        </m:sSub>
        <m:r>
          <w:rPr>
            <w:rFonts w:ascii="Cambria Math" w:eastAsiaTheme="minorEastAsia" w:hAnsi="Cambria Math"/>
            <w:sz w:val="18"/>
            <w:szCs w:val="18"/>
          </w:rPr>
          <m:t xml:space="preserve"> t) is the projection of t on the set S in </m:t>
        </m:r>
        <m:sSub>
          <m:sSubPr>
            <m:ctrlPr>
              <w:rPr>
                <w:rFonts w:ascii="Cambria Math" w:eastAsiaTheme="minorEastAsia" w:hAnsi="Cambria Math"/>
                <w:i/>
                <w:sz w:val="18"/>
                <w:szCs w:val="18"/>
              </w:rPr>
            </m:ctrlPr>
          </m:sSubPr>
          <m:e>
            <m:r>
              <w:rPr>
                <w:rFonts w:ascii="Cambria Math" w:eastAsiaTheme="minorEastAsia" w:hAnsi="Cambria Math"/>
                <w:sz w:val="18"/>
                <w:szCs w:val="18"/>
              </w:rPr>
              <m:t>l</m:t>
            </m:r>
          </m:e>
          <m:sub>
            <m:r>
              <w:rPr>
                <w:rFonts w:ascii="Cambria Math" w:eastAsiaTheme="minorEastAsia" w:hAnsi="Cambria Math"/>
                <w:sz w:val="18"/>
                <w:szCs w:val="18"/>
              </w:rPr>
              <m:t>inf</m:t>
            </m:r>
          </m:sub>
        </m:sSub>
        <m:r>
          <w:rPr>
            <w:rFonts w:ascii="Cambria Math" w:eastAsiaTheme="minorEastAsia" w:hAnsi="Cambria Math"/>
            <w:sz w:val="18"/>
            <w:szCs w:val="18"/>
          </w:rPr>
          <m:t xml:space="preserve">-norm. </m:t>
        </m:r>
      </m:oMath>
      <w:r w:rsidR="000B0BB8">
        <w:rPr>
          <w:rFonts w:eastAsiaTheme="minorEastAsia"/>
          <w:sz w:val="18"/>
          <w:szCs w:val="18"/>
        </w:rPr>
        <w:t xml:space="preserve"> </w:t>
      </w:r>
      <w:r w:rsidR="0094357A">
        <w:rPr>
          <w:rFonts w:eastAsiaTheme="minorEastAsia"/>
          <w:sz w:val="18"/>
          <w:szCs w:val="18"/>
        </w:rPr>
        <w:t>In our case</w:t>
      </w:r>
      <w:r w:rsidR="00E36603">
        <w:rPr>
          <w:rFonts w:eastAsiaTheme="minorEastAsia"/>
          <w:sz w:val="18"/>
          <w:szCs w:val="18"/>
        </w:rPr>
        <w:t xml:space="preserve"> </w:t>
      </w:r>
      <m:oMath>
        <m:sSub>
          <m:sSubPr>
            <m:ctrlPr>
              <w:rPr>
                <w:rFonts w:ascii="Cambria Math" w:eastAsiaTheme="minorEastAsia" w:hAnsi="Cambria Math"/>
                <w:i/>
                <w:sz w:val="18"/>
                <w:szCs w:val="18"/>
              </w:rPr>
            </m:ctrlPr>
          </m:sSubPr>
          <m:e>
            <m:r>
              <m:rPr>
                <m:sty m:val="p"/>
              </m:rPr>
              <w:rPr>
                <w:rFonts w:ascii="Cambria Math" w:eastAsiaTheme="minorEastAsia" w:hAnsi="Cambria Math"/>
                <w:sz w:val="18"/>
                <w:szCs w:val="18"/>
              </w:rPr>
              <m:t>Π</m:t>
            </m:r>
            <m:ctrlPr>
              <w:rPr>
                <w:rFonts w:ascii="Cambria Math" w:eastAsiaTheme="minorEastAsia" w:hAnsi="Cambria Math"/>
                <w:sz w:val="18"/>
                <w:szCs w:val="18"/>
              </w:rPr>
            </m:ctrlPr>
          </m:e>
          <m:sub>
            <m:r>
              <w:rPr>
                <w:rFonts w:ascii="Cambria Math" w:eastAsiaTheme="minorEastAsia" w:hAnsi="Cambria Math"/>
                <w:sz w:val="18"/>
                <w:szCs w:val="18"/>
              </w:rPr>
              <m:t>S</m:t>
            </m:r>
          </m:sub>
        </m:sSub>
        <m:r>
          <w:rPr>
            <w:rFonts w:ascii="Cambria Math" w:eastAsiaTheme="minorEastAsia" w:hAnsi="Cambria Math"/>
            <w:sz w:val="18"/>
            <w:szCs w:val="18"/>
          </w:rPr>
          <m:t xml:space="preserve"> x=</m:t>
        </m:r>
        <m:r>
          <m:rPr>
            <m:sty m:val="p"/>
          </m:rPr>
          <w:rPr>
            <w:rFonts w:ascii="Cambria Math" w:eastAsiaTheme="minorEastAsia" w:hAnsi="Cambria Math"/>
            <w:sz w:val="18"/>
            <w:szCs w:val="18"/>
          </w:rPr>
          <m:t>x+clip(y-x, - ϵ, ϵ)</m:t>
        </m:r>
        <m:r>
          <w:rPr>
            <w:rFonts w:ascii="Cambria Math" w:eastAsiaTheme="minorEastAsia" w:hAnsi="Cambria Math"/>
            <w:sz w:val="18"/>
            <w:szCs w:val="18"/>
          </w:rPr>
          <m:t>)</m:t>
        </m:r>
      </m:oMath>
      <w:r w:rsidR="00E36603">
        <w:rPr>
          <w:rFonts w:eastAsiaTheme="minorEastAsia"/>
          <w:sz w:val="18"/>
          <w:szCs w:val="18"/>
        </w:rPr>
        <w:t xml:space="preserve"> when clip(z, -a, a)=min(max(x, -a), a) (applies on </w:t>
      </w:r>
      <w:r w:rsidR="00D92985">
        <w:rPr>
          <w:rFonts w:eastAsiaTheme="minorEastAsia"/>
          <w:sz w:val="18"/>
          <w:szCs w:val="18"/>
        </w:rPr>
        <w:t>each</w:t>
      </w:r>
      <w:r w:rsidR="00FF12FB">
        <w:rPr>
          <w:rFonts w:eastAsiaTheme="minorEastAsia"/>
          <w:sz w:val="18"/>
          <w:szCs w:val="18"/>
        </w:rPr>
        <w:t xml:space="preserve"> dimen</w:t>
      </w:r>
      <w:r w:rsidR="002618DB">
        <w:rPr>
          <w:rFonts w:eastAsiaTheme="minorEastAsia"/>
          <w:sz w:val="18"/>
          <w:szCs w:val="18"/>
        </w:rPr>
        <w:t>sion</w:t>
      </w:r>
      <w:r w:rsidR="00E36603">
        <w:rPr>
          <w:rFonts w:eastAsiaTheme="minorEastAsia"/>
          <w:sz w:val="18"/>
          <w:szCs w:val="18"/>
        </w:rPr>
        <w:t xml:space="preserve"> of z)</w:t>
      </w:r>
      <w:r w:rsidR="0094357A">
        <w:rPr>
          <w:rFonts w:eastAsiaTheme="minorEastAsia"/>
          <w:sz w:val="18"/>
          <w:szCs w:val="18"/>
        </w:rPr>
        <w:t xml:space="preserve"> because this is projection </w:t>
      </w:r>
      <w:r w:rsidR="00EE11B4">
        <w:rPr>
          <w:rFonts w:eastAsiaTheme="minorEastAsia"/>
          <w:sz w:val="18"/>
          <w:szCs w:val="18"/>
        </w:rPr>
        <w:t>o</w:t>
      </w:r>
      <w:r w:rsidR="0094357A">
        <w:rPr>
          <w:rFonts w:eastAsiaTheme="minorEastAsia"/>
          <w:sz w:val="18"/>
          <w:szCs w:val="18"/>
        </w:rPr>
        <w:t xml:space="preserve">n </w:t>
      </w:r>
      <m:oMath>
        <m:sSub>
          <m:sSubPr>
            <m:ctrlPr>
              <w:rPr>
                <w:rFonts w:ascii="Cambria Math" w:eastAsiaTheme="minorEastAsia" w:hAnsi="Cambria Math"/>
                <w:i/>
                <w:sz w:val="18"/>
                <w:szCs w:val="18"/>
              </w:rPr>
            </m:ctrlPr>
          </m:sSubPr>
          <m:e>
            <m:r>
              <w:rPr>
                <w:rFonts w:ascii="Cambria Math" w:eastAsiaTheme="minorEastAsia" w:hAnsi="Cambria Math"/>
                <w:sz w:val="18"/>
                <w:szCs w:val="18"/>
              </w:rPr>
              <m:t>l</m:t>
            </m:r>
          </m:e>
          <m:sub>
            <m:r>
              <w:rPr>
                <w:rFonts w:ascii="Cambria Math" w:eastAsiaTheme="minorEastAsia" w:hAnsi="Cambria Math"/>
                <w:sz w:val="18"/>
                <w:szCs w:val="18"/>
              </w:rPr>
              <m:t>inf</m:t>
            </m:r>
          </m:sub>
        </m:sSub>
        <m:r>
          <w:rPr>
            <w:rFonts w:ascii="Cambria Math" w:eastAsiaTheme="minorEastAsia" w:hAnsi="Cambria Math"/>
            <w:sz w:val="18"/>
            <w:szCs w:val="18"/>
          </w:rPr>
          <m:t xml:space="preserve"> -norm</m:t>
        </m:r>
      </m:oMath>
      <w:r w:rsidR="00EE11B4">
        <w:rPr>
          <w:rFonts w:eastAsiaTheme="minorEastAsia"/>
          <w:sz w:val="18"/>
          <w:szCs w:val="18"/>
        </w:rPr>
        <w:t xml:space="preserve"> ball</w:t>
      </w:r>
      <w:r w:rsidR="0094357A">
        <w:rPr>
          <w:rFonts w:eastAsiaTheme="minorEastAsia"/>
          <w:sz w:val="18"/>
          <w:szCs w:val="18"/>
        </w:rPr>
        <w:t>.</w:t>
      </w:r>
    </w:p>
    <w:p w14:paraId="3EEAE579" w14:textId="32BBBAB3" w:rsidR="004757C6" w:rsidRPr="004757C6" w:rsidRDefault="004757C6" w:rsidP="004757C6">
      <w:pPr>
        <w:bidi w:val="0"/>
        <w:rPr>
          <w:sz w:val="18"/>
          <w:szCs w:val="18"/>
        </w:rPr>
      </w:pPr>
      <w:r>
        <w:rPr>
          <w:sz w:val="18"/>
          <w:szCs w:val="18"/>
          <w:u w:val="single"/>
        </w:rPr>
        <w:t>T</w:t>
      </w:r>
      <w:r w:rsidRPr="005F7049">
        <w:rPr>
          <w:sz w:val="18"/>
          <w:szCs w:val="18"/>
          <w:u w:val="single"/>
        </w:rPr>
        <w:t>ransferred attacks</w:t>
      </w:r>
      <w:r>
        <w:rPr>
          <w:sz w:val="18"/>
          <w:szCs w:val="18"/>
        </w:rPr>
        <w:t>:</w:t>
      </w:r>
      <w:r w:rsidRPr="00E4495A">
        <w:rPr>
          <w:sz w:val="18"/>
          <w:szCs w:val="18"/>
        </w:rPr>
        <w:t xml:space="preserve"> Related papers discuss the phenomenon </w:t>
      </w:r>
      <w:r w:rsidR="00BF3221">
        <w:rPr>
          <w:sz w:val="18"/>
          <w:szCs w:val="18"/>
        </w:rPr>
        <w:t xml:space="preserve">that </w:t>
      </w:r>
      <w:r w:rsidRPr="00E4495A">
        <w:rPr>
          <w:sz w:val="18"/>
          <w:szCs w:val="18"/>
        </w:rPr>
        <w:t>adversarial example</w:t>
      </w:r>
      <w:r w:rsidR="00BF3221">
        <w:rPr>
          <w:sz w:val="18"/>
          <w:szCs w:val="18"/>
        </w:rPr>
        <w:t>s</w:t>
      </w:r>
      <w:r w:rsidRPr="00E4495A">
        <w:rPr>
          <w:sz w:val="18"/>
          <w:szCs w:val="18"/>
        </w:rPr>
        <w:t xml:space="preserve"> of </w:t>
      </w:r>
      <w:r w:rsidR="00BF3221">
        <w:rPr>
          <w:sz w:val="18"/>
          <w:szCs w:val="18"/>
        </w:rPr>
        <w:t xml:space="preserve">similar architecture models that trained </w:t>
      </w:r>
      <w:r w:rsidRPr="00E4495A">
        <w:rPr>
          <w:sz w:val="18"/>
          <w:szCs w:val="18"/>
        </w:rPr>
        <w:t>independent fool each other.</w:t>
      </w:r>
      <w:r w:rsidR="00E25975">
        <w:rPr>
          <w:sz w:val="18"/>
          <w:szCs w:val="18"/>
        </w:rPr>
        <w:t xml:space="preserve"> Hence,</w:t>
      </w:r>
      <w:r w:rsidR="00AC275E">
        <w:rPr>
          <w:sz w:val="18"/>
          <w:szCs w:val="18"/>
        </w:rPr>
        <w:t xml:space="preserve"> black-box attacks can first apply</w:t>
      </w:r>
      <w:r w:rsidR="00241D52">
        <w:rPr>
          <w:sz w:val="18"/>
          <w:szCs w:val="18"/>
        </w:rPr>
        <w:t xml:space="preserve"> </w:t>
      </w:r>
      <w:r w:rsidR="00AC275E">
        <w:rPr>
          <w:sz w:val="18"/>
          <w:szCs w:val="18"/>
        </w:rPr>
        <w:t xml:space="preserve">a </w:t>
      </w:r>
      <w:r w:rsidRPr="00E4495A">
        <w:rPr>
          <w:sz w:val="18"/>
          <w:szCs w:val="18"/>
        </w:rPr>
        <w:t xml:space="preserve">white-box </w:t>
      </w:r>
      <w:r w:rsidR="00AC275E">
        <w:rPr>
          <w:sz w:val="18"/>
          <w:szCs w:val="18"/>
        </w:rPr>
        <w:t xml:space="preserve">attack on a similar network and then use its output as an adversarial example to the target model. </w:t>
      </w:r>
      <w:r w:rsidRPr="00E4495A">
        <w:rPr>
          <w:sz w:val="18"/>
          <w:szCs w:val="18"/>
        </w:rPr>
        <w:t>This raises th</w:t>
      </w:r>
      <w:r w:rsidR="00AC275E">
        <w:rPr>
          <w:sz w:val="18"/>
          <w:szCs w:val="18"/>
        </w:rPr>
        <w:t>at protecting from first-order attacks only is not enough to protect against any black box attack</w:t>
      </w:r>
      <w:r w:rsidR="000353E8">
        <w:rPr>
          <w:sz w:val="18"/>
          <w:szCs w:val="18"/>
        </w:rPr>
        <w:t xml:space="preserve"> but also transferred attacks should be considered</w:t>
      </w:r>
      <w:r w:rsidR="00AC275E">
        <w:rPr>
          <w:sz w:val="18"/>
          <w:szCs w:val="18"/>
        </w:rPr>
        <w:t>.</w:t>
      </w:r>
      <w:r w:rsidR="00CB7B99">
        <w:rPr>
          <w:sz w:val="18"/>
          <w:szCs w:val="18"/>
        </w:rPr>
        <w:t xml:space="preserve"> We see next that model capacity effects the </w:t>
      </w:r>
      <w:r w:rsidR="00821F7A">
        <w:rPr>
          <w:sz w:val="18"/>
          <w:szCs w:val="18"/>
        </w:rPr>
        <w:t xml:space="preserve">resistance to </w:t>
      </w:r>
      <w:r w:rsidR="00CB7B99">
        <w:rPr>
          <w:sz w:val="18"/>
          <w:szCs w:val="18"/>
        </w:rPr>
        <w:t>transferred attack</w:t>
      </w:r>
      <w:r w:rsidR="00B73DFC">
        <w:rPr>
          <w:sz w:val="18"/>
          <w:szCs w:val="18"/>
        </w:rPr>
        <w:t>s</w:t>
      </w:r>
      <w:r w:rsidRPr="00E4495A">
        <w:rPr>
          <w:sz w:val="18"/>
          <w:szCs w:val="18"/>
        </w:rPr>
        <w:t>.</w:t>
      </w:r>
    </w:p>
    <w:p w14:paraId="5AEAC570" w14:textId="77777777" w:rsidR="00F96AB5" w:rsidRDefault="001379C3" w:rsidP="004757C6">
      <w:pPr>
        <w:bidi w:val="0"/>
        <w:rPr>
          <w:sz w:val="18"/>
          <w:szCs w:val="18"/>
        </w:rPr>
      </w:pPr>
      <w:r w:rsidRPr="001379C3">
        <w:rPr>
          <w:sz w:val="18"/>
          <w:szCs w:val="18"/>
          <w:u w:val="single"/>
        </w:rPr>
        <w:t xml:space="preserve">Paper </w:t>
      </w:r>
      <w:r w:rsidR="00153549">
        <w:rPr>
          <w:sz w:val="18"/>
          <w:szCs w:val="18"/>
          <w:u w:val="single"/>
        </w:rPr>
        <w:t>c</w:t>
      </w:r>
      <w:r w:rsidRPr="001379C3">
        <w:rPr>
          <w:sz w:val="18"/>
          <w:szCs w:val="18"/>
          <w:u w:val="single"/>
        </w:rPr>
        <w:t>ontribution</w:t>
      </w:r>
      <w:r w:rsidR="00781CA6">
        <w:rPr>
          <w:sz w:val="18"/>
          <w:szCs w:val="18"/>
          <w:u w:val="single"/>
        </w:rPr>
        <w:t>s</w:t>
      </w:r>
      <w:r w:rsidRPr="001379C3">
        <w:rPr>
          <w:sz w:val="18"/>
          <w:szCs w:val="18"/>
          <w:u w:val="single"/>
        </w:rPr>
        <w:t>:</w:t>
      </w:r>
      <w:r>
        <w:rPr>
          <w:sz w:val="18"/>
          <w:szCs w:val="18"/>
        </w:rPr>
        <w:t xml:space="preserve"> </w:t>
      </w:r>
    </w:p>
    <w:p w14:paraId="3A3B67E9" w14:textId="6FC0C257" w:rsidR="00B93A95" w:rsidRDefault="00EC2253" w:rsidP="00B93A95">
      <w:pPr>
        <w:pStyle w:val="ListParagraph"/>
        <w:numPr>
          <w:ilvl w:val="0"/>
          <w:numId w:val="2"/>
        </w:numPr>
        <w:bidi w:val="0"/>
        <w:rPr>
          <w:sz w:val="18"/>
          <w:szCs w:val="18"/>
        </w:rPr>
      </w:pPr>
      <w:r>
        <w:rPr>
          <w:sz w:val="18"/>
          <w:szCs w:val="18"/>
        </w:rPr>
        <w:t>T</w:t>
      </w:r>
      <w:r w:rsidR="008B09A4" w:rsidRPr="00F96AB5">
        <w:rPr>
          <w:sz w:val="18"/>
          <w:szCs w:val="18"/>
        </w:rPr>
        <w:t xml:space="preserve">he </w:t>
      </w:r>
      <w:r w:rsidR="00F96AB5">
        <w:rPr>
          <w:sz w:val="18"/>
          <w:szCs w:val="18"/>
        </w:rPr>
        <w:t xml:space="preserve">paper </w:t>
      </w:r>
      <w:r w:rsidR="003872FB">
        <w:rPr>
          <w:sz w:val="18"/>
          <w:szCs w:val="18"/>
        </w:rPr>
        <w:t xml:space="preserve">shows </w:t>
      </w:r>
      <w:r w:rsidR="00F96AB5">
        <w:rPr>
          <w:sz w:val="18"/>
          <w:szCs w:val="18"/>
        </w:rPr>
        <w:t>a</w:t>
      </w:r>
      <w:r w:rsidR="00ED09E0">
        <w:rPr>
          <w:sz w:val="18"/>
          <w:szCs w:val="18"/>
        </w:rPr>
        <w:t xml:space="preserve"> </w:t>
      </w:r>
      <w:r w:rsidR="00F96AB5">
        <w:rPr>
          <w:sz w:val="18"/>
          <w:szCs w:val="18"/>
        </w:rPr>
        <w:t xml:space="preserve">procedure </w:t>
      </w:r>
      <w:r w:rsidR="008B09A4" w:rsidRPr="00F96AB5">
        <w:rPr>
          <w:sz w:val="18"/>
          <w:szCs w:val="18"/>
        </w:rPr>
        <w:t>to create models that are resistan</w:t>
      </w:r>
      <w:r w:rsidR="00AF2FE3" w:rsidRPr="00F96AB5">
        <w:rPr>
          <w:sz w:val="18"/>
          <w:szCs w:val="18"/>
        </w:rPr>
        <w:t>t</w:t>
      </w:r>
      <w:r w:rsidR="008B09A4" w:rsidRPr="00F96AB5">
        <w:rPr>
          <w:sz w:val="18"/>
          <w:szCs w:val="18"/>
        </w:rPr>
        <w:t xml:space="preserve"> to first order adversarial attacks.</w:t>
      </w:r>
      <w:r w:rsidR="00B93A95">
        <w:rPr>
          <w:sz w:val="18"/>
          <w:szCs w:val="18"/>
        </w:rPr>
        <w:t xml:space="preserve"> </w:t>
      </w:r>
      <w:r w:rsidR="008B09A4" w:rsidRPr="00B93A95">
        <w:rPr>
          <w:sz w:val="18"/>
          <w:szCs w:val="18"/>
        </w:rPr>
        <w:t xml:space="preserve">The procedure in the paper is universal – what means that it defenses from any first order attack unlike other papers that defense from a </w:t>
      </w:r>
      <w:r w:rsidR="00C744EF" w:rsidRPr="00B93A95">
        <w:rPr>
          <w:sz w:val="18"/>
          <w:szCs w:val="18"/>
        </w:rPr>
        <w:t>specific attack</w:t>
      </w:r>
      <w:r w:rsidR="008B09A4" w:rsidRPr="00B93A95">
        <w:rPr>
          <w:sz w:val="18"/>
          <w:szCs w:val="18"/>
        </w:rPr>
        <w:t xml:space="preserve">. </w:t>
      </w:r>
      <w:r w:rsidR="0064675A">
        <w:rPr>
          <w:sz w:val="18"/>
          <w:szCs w:val="18"/>
        </w:rPr>
        <w:t xml:space="preserve">To prove that, the authors show that </w:t>
      </w:r>
      <w:r w:rsidR="0064675A" w:rsidRPr="00B93A95">
        <w:rPr>
          <w:sz w:val="18"/>
          <w:szCs w:val="18"/>
        </w:rPr>
        <w:t>PGD is universal attack (discussed later)</w:t>
      </w:r>
      <w:r w:rsidR="00EC09B9">
        <w:rPr>
          <w:sz w:val="18"/>
          <w:szCs w:val="18"/>
        </w:rPr>
        <w:t>.</w:t>
      </w:r>
    </w:p>
    <w:p w14:paraId="4E7EA389" w14:textId="58B5C00D" w:rsidR="00955542" w:rsidRDefault="00866CA5" w:rsidP="009D2048">
      <w:pPr>
        <w:pStyle w:val="ListParagraph"/>
        <w:numPr>
          <w:ilvl w:val="0"/>
          <w:numId w:val="2"/>
        </w:numPr>
        <w:bidi w:val="0"/>
        <w:rPr>
          <w:sz w:val="18"/>
          <w:szCs w:val="18"/>
        </w:rPr>
      </w:pPr>
      <w:r>
        <w:rPr>
          <w:sz w:val="18"/>
          <w:szCs w:val="18"/>
        </w:rPr>
        <w:t>T</w:t>
      </w:r>
      <w:r w:rsidR="008768F2" w:rsidRPr="00B93A95">
        <w:rPr>
          <w:sz w:val="18"/>
          <w:szCs w:val="18"/>
        </w:rPr>
        <w:t xml:space="preserve">he relation between </w:t>
      </w:r>
      <w:r w:rsidR="006C2AEA" w:rsidRPr="00B93A95">
        <w:rPr>
          <w:sz w:val="18"/>
          <w:szCs w:val="18"/>
        </w:rPr>
        <w:t xml:space="preserve">model </w:t>
      </w:r>
      <w:r w:rsidR="008768F2" w:rsidRPr="00B93A95">
        <w:rPr>
          <w:sz w:val="18"/>
          <w:szCs w:val="18"/>
        </w:rPr>
        <w:t>capacity and robustness</w:t>
      </w:r>
      <w:r w:rsidR="00B71300">
        <w:rPr>
          <w:sz w:val="18"/>
          <w:szCs w:val="18"/>
        </w:rPr>
        <w:t xml:space="preserve"> (also to transferred attacks).</w:t>
      </w:r>
      <w:r w:rsidR="00AB5A93">
        <w:rPr>
          <w:sz w:val="18"/>
          <w:szCs w:val="18"/>
        </w:rPr>
        <w:t xml:space="preserve"> Much more about this topic will be discussed in its dedicated section</w:t>
      </w:r>
      <w:r w:rsidR="00AB7693">
        <w:rPr>
          <w:sz w:val="18"/>
          <w:szCs w:val="18"/>
        </w:rPr>
        <w:t>.</w:t>
      </w:r>
    </w:p>
    <w:p w14:paraId="1BF6EBA5" w14:textId="7FADC0BB" w:rsidR="008A7F30" w:rsidRDefault="008A7F30" w:rsidP="008A7F30">
      <w:pPr>
        <w:bidi w:val="0"/>
        <w:rPr>
          <w:sz w:val="18"/>
          <w:szCs w:val="18"/>
        </w:rPr>
      </w:pPr>
    </w:p>
    <w:p w14:paraId="4D57AB66" w14:textId="5FD365F9" w:rsidR="00657535" w:rsidRPr="00657535" w:rsidRDefault="008F2704" w:rsidP="0031446F">
      <w:pPr>
        <w:bidi w:val="0"/>
        <w:rPr>
          <w:rFonts w:eastAsiaTheme="minorEastAsia"/>
          <w:sz w:val="18"/>
          <w:szCs w:val="18"/>
        </w:rPr>
      </w:pPr>
      <w:r>
        <w:rPr>
          <w:sz w:val="18"/>
          <w:szCs w:val="18"/>
          <w:u w:val="single"/>
        </w:rPr>
        <w:t xml:space="preserve">The </w:t>
      </w:r>
      <w:r w:rsidR="006940B2" w:rsidRPr="00647C0F">
        <w:rPr>
          <w:sz w:val="18"/>
          <w:szCs w:val="18"/>
          <w:u w:val="single"/>
        </w:rPr>
        <w:t>Method - procedure to build robust model</w:t>
      </w:r>
      <w:r w:rsidR="00535517">
        <w:rPr>
          <w:sz w:val="18"/>
          <w:szCs w:val="18"/>
          <w:u w:val="single"/>
        </w:rPr>
        <w:t>s</w:t>
      </w:r>
      <w:r w:rsidR="006940B2" w:rsidRPr="00647C0F">
        <w:rPr>
          <w:sz w:val="18"/>
          <w:szCs w:val="18"/>
          <w:u w:val="single"/>
        </w:rPr>
        <w:t xml:space="preserve"> and analysis:</w:t>
      </w:r>
    </w:p>
    <w:p w14:paraId="49AD02E6" w14:textId="77777777" w:rsidR="008500A0" w:rsidRPr="002F6C62" w:rsidRDefault="008500A0" w:rsidP="008C601C">
      <w:pPr>
        <w:bidi w:val="0"/>
        <w:rPr>
          <w:sz w:val="18"/>
          <w:szCs w:val="18"/>
          <w:u w:val="single"/>
        </w:rPr>
      </w:pPr>
      <w:r w:rsidRPr="002F6C62">
        <w:rPr>
          <w:sz w:val="18"/>
          <w:szCs w:val="18"/>
          <w:u w:val="single"/>
        </w:rPr>
        <w:t>Formalizing t</w:t>
      </w:r>
      <w:r w:rsidR="005675D6" w:rsidRPr="002F6C62">
        <w:rPr>
          <w:sz w:val="18"/>
          <w:szCs w:val="18"/>
          <w:u w:val="single"/>
        </w:rPr>
        <w:t xml:space="preserve">he </w:t>
      </w:r>
      <w:r w:rsidR="00457B77" w:rsidRPr="002F6C62">
        <w:rPr>
          <w:sz w:val="18"/>
          <w:szCs w:val="18"/>
          <w:u w:val="single"/>
        </w:rPr>
        <w:t>optimization</w:t>
      </w:r>
      <w:r w:rsidR="005675D6" w:rsidRPr="002F6C62">
        <w:rPr>
          <w:sz w:val="18"/>
          <w:szCs w:val="18"/>
          <w:u w:val="single"/>
        </w:rPr>
        <w:t xml:space="preserve"> problem:</w:t>
      </w:r>
    </w:p>
    <w:p w14:paraId="4E2A7361" w14:textId="2F814038" w:rsidR="007E2B78" w:rsidRDefault="00600DBE" w:rsidP="00B57F98">
      <w:pPr>
        <w:bidi w:val="0"/>
        <w:rPr>
          <w:rFonts w:eastAsiaTheme="minorEastAsia"/>
          <w:sz w:val="18"/>
          <w:szCs w:val="18"/>
        </w:rPr>
      </w:pPr>
      <w:r w:rsidRPr="00647C0F">
        <w:rPr>
          <w:sz w:val="18"/>
          <w:szCs w:val="18"/>
        </w:rPr>
        <w:t xml:space="preserve">One of the most important contributions of the paper is defining and formalizing both attacking and defensing paradigms. They observe </w:t>
      </w:r>
      <w:r w:rsidR="007D012B">
        <w:rPr>
          <w:sz w:val="18"/>
          <w:szCs w:val="18"/>
        </w:rPr>
        <w:t xml:space="preserve">that </w:t>
      </w:r>
      <w:r w:rsidRPr="00647C0F">
        <w:rPr>
          <w:sz w:val="18"/>
          <w:szCs w:val="18"/>
        </w:rPr>
        <w:t xml:space="preserve">defensing paradigms are solving a </w:t>
      </w:r>
      <w:r w:rsidR="00681AE0">
        <w:rPr>
          <w:sz w:val="18"/>
          <w:szCs w:val="18"/>
        </w:rPr>
        <w:t>saddle point</w:t>
      </w:r>
      <w:r w:rsidRPr="00647C0F">
        <w:rPr>
          <w:sz w:val="18"/>
          <w:szCs w:val="18"/>
        </w:rPr>
        <w:t xml:space="preserve"> problem</w:t>
      </w:r>
      <w:r w:rsidR="00F02067">
        <w:rPr>
          <w:sz w:val="18"/>
          <w:szCs w:val="18"/>
        </w:rPr>
        <w:t xml:space="preserve"> (min-max)</w:t>
      </w:r>
      <w:r w:rsidRPr="00647C0F">
        <w:rPr>
          <w:sz w:val="18"/>
          <w:szCs w:val="18"/>
        </w:rPr>
        <w:t xml:space="preserve">. </w:t>
      </w:r>
      <w:r w:rsidR="00F34594" w:rsidRPr="00647C0F">
        <w:rPr>
          <w:sz w:val="18"/>
          <w:szCs w:val="18"/>
        </w:rPr>
        <w:t>In simple words</w:t>
      </w:r>
      <w:r w:rsidR="006208B9">
        <w:rPr>
          <w:sz w:val="18"/>
          <w:szCs w:val="18"/>
        </w:rPr>
        <w:t xml:space="preserve">, </w:t>
      </w:r>
      <w:r w:rsidR="00F34594" w:rsidRPr="00647C0F">
        <w:rPr>
          <w:sz w:val="18"/>
          <w:szCs w:val="18"/>
        </w:rPr>
        <w:t xml:space="preserve">the formulation for robust model is a min-max problem where the max comes from the need to be resistant to </w:t>
      </w:r>
      <w:r w:rsidR="00F34594" w:rsidRPr="008B4B5A">
        <w:rPr>
          <w:b/>
          <w:bCs/>
          <w:sz w:val="18"/>
          <w:szCs w:val="18"/>
        </w:rPr>
        <w:t>any</w:t>
      </w:r>
      <w:r w:rsidR="00F34594" w:rsidRPr="00647C0F">
        <w:rPr>
          <w:sz w:val="18"/>
          <w:szCs w:val="18"/>
        </w:rPr>
        <w:t xml:space="preserve"> adversary and the min because we want to find a model </w:t>
      </w:r>
      <w:r w:rsidR="008B4B5A">
        <w:rPr>
          <w:sz w:val="18"/>
          <w:szCs w:val="18"/>
        </w:rPr>
        <w:t xml:space="preserve">with minimal loss on </w:t>
      </w:r>
      <w:r w:rsidR="00F34594" w:rsidRPr="00647C0F">
        <w:rPr>
          <w:sz w:val="18"/>
          <w:szCs w:val="18"/>
        </w:rPr>
        <w:t>any adversary</w:t>
      </w:r>
      <w:r w:rsidR="008B4B5A">
        <w:rPr>
          <w:sz w:val="18"/>
          <w:szCs w:val="18"/>
        </w:rPr>
        <w:t>.</w:t>
      </w:r>
      <w:r w:rsidR="00B57F98">
        <w:rPr>
          <w:rFonts w:eastAsiaTheme="minorEastAsia"/>
          <w:sz w:val="18"/>
          <w:szCs w:val="18"/>
        </w:rPr>
        <w:t xml:space="preserve"> </w:t>
      </w:r>
    </w:p>
    <w:p w14:paraId="79B0897F" w14:textId="7B3A7B2D" w:rsidR="004F4DAE" w:rsidRPr="00B563D5" w:rsidRDefault="00B72A6A" w:rsidP="007E2B78">
      <w:pPr>
        <w:bidi w:val="0"/>
        <w:rPr>
          <w:rFonts w:eastAsiaTheme="minorEastAsia"/>
          <w:sz w:val="18"/>
          <w:szCs w:val="18"/>
        </w:rPr>
      </w:pPr>
      <w:r>
        <w:rPr>
          <w:rFonts w:eastAsiaTheme="minorEastAsia"/>
          <w:sz w:val="18"/>
          <w:szCs w:val="18"/>
        </w:rPr>
        <w:t xml:space="preserve">Therefore, the optimization problem is: </w:t>
      </w:r>
      <m:oMath>
        <m:r>
          <w:rPr>
            <w:rFonts w:ascii="Cambria Math" w:hAnsi="Cambria Math"/>
            <w:sz w:val="18"/>
            <w:szCs w:val="18"/>
          </w:rPr>
          <m:t>mi</m:t>
        </m:r>
        <m:sSub>
          <m:sSubPr>
            <m:ctrlPr>
              <w:rPr>
                <w:rFonts w:ascii="Cambria Math" w:hAnsi="Cambria Math"/>
                <w:i/>
                <w:sz w:val="18"/>
                <w:szCs w:val="18"/>
              </w:rPr>
            </m:ctrlPr>
          </m:sSubPr>
          <m:e>
            <m:r>
              <w:rPr>
                <w:rFonts w:ascii="Cambria Math" w:hAnsi="Cambria Math"/>
                <w:sz w:val="18"/>
                <w:szCs w:val="18"/>
              </w:rPr>
              <m:t>n</m:t>
            </m:r>
          </m:e>
          <m:sub>
            <m:r>
              <m:rPr>
                <m:sty m:val="p"/>
              </m:rPr>
              <w:rPr>
                <w:rFonts w:ascii="Cambria Math" w:hAnsi="Cambria Math"/>
                <w:sz w:val="18"/>
                <w:szCs w:val="18"/>
              </w:rPr>
              <m:t>Θ</m:t>
            </m:r>
          </m:sub>
        </m:sSub>
        <m:sSub>
          <m:sSubPr>
            <m:ctrlPr>
              <w:rPr>
                <w:rFonts w:ascii="Cambria Math" w:hAnsi="Cambria Math"/>
                <w:i/>
                <w:sz w:val="18"/>
                <w:szCs w:val="18"/>
              </w:rPr>
            </m:ctrlPr>
          </m:sSubPr>
          <m:e>
            <m:r>
              <w:rPr>
                <w:rFonts w:ascii="Cambria Math" w:hAnsi="Cambria Math"/>
                <w:sz w:val="18"/>
                <w:szCs w:val="18"/>
              </w:rPr>
              <m:t>E</m:t>
            </m:r>
          </m:e>
          <m:sub>
            <m:d>
              <m:dPr>
                <m:ctrlPr>
                  <w:rPr>
                    <w:rFonts w:ascii="Cambria Math" w:hAnsi="Cambria Math"/>
                    <w:i/>
                    <w:sz w:val="18"/>
                    <w:szCs w:val="18"/>
                  </w:rPr>
                </m:ctrlPr>
              </m:dPr>
              <m:e>
                <m:r>
                  <w:rPr>
                    <w:rFonts w:ascii="Cambria Math" w:hAnsi="Cambria Math"/>
                    <w:sz w:val="18"/>
                    <w:szCs w:val="18"/>
                  </w:rPr>
                  <m:t>x,y</m:t>
                </m:r>
              </m:e>
            </m:d>
            <m:r>
              <w:rPr>
                <w:rFonts w:ascii="Cambria Math" w:hAnsi="Cambria Math"/>
                <w:sz w:val="18"/>
                <w:szCs w:val="18"/>
              </w:rPr>
              <m:t>~D</m:t>
            </m:r>
          </m:sub>
        </m:sSub>
        <m:d>
          <m:dPr>
            <m:begChr m:val="["/>
            <m:endChr m:val="]"/>
            <m:ctrlPr>
              <w:rPr>
                <w:rFonts w:ascii="Cambria Math" w:hAnsi="Cambria Math"/>
                <w:i/>
                <w:sz w:val="18"/>
                <w:szCs w:val="18"/>
              </w:rPr>
            </m:ctrlPr>
          </m:dPr>
          <m:e>
            <m:r>
              <w:rPr>
                <w:rFonts w:ascii="Cambria Math" w:hAnsi="Cambria Math"/>
                <w:sz w:val="18"/>
                <w:szCs w:val="18"/>
              </w:rPr>
              <m:t>ma</m:t>
            </m:r>
            <m:sSub>
              <m:sSubPr>
                <m:ctrlPr>
                  <w:rPr>
                    <w:rFonts w:ascii="Cambria Math" w:hAnsi="Cambria Math"/>
                    <w:i/>
                    <w:sz w:val="18"/>
                    <w:szCs w:val="18"/>
                  </w:rPr>
                </m:ctrlPr>
              </m:sSubPr>
              <m:e>
                <m:r>
                  <w:rPr>
                    <w:rFonts w:ascii="Cambria Math" w:hAnsi="Cambria Math"/>
                    <w:sz w:val="18"/>
                    <w:szCs w:val="18"/>
                  </w:rPr>
                  <m:t>x</m:t>
                </m:r>
              </m:e>
              <m:sub>
                <m:r>
                  <m:rPr>
                    <m:sty m:val="p"/>
                  </m:rPr>
                  <w:rPr>
                    <w:rFonts w:ascii="Cambria Math" w:hAnsi="Cambria Math"/>
                    <w:sz w:val="18"/>
                    <w:szCs w:val="18"/>
                  </w:rPr>
                  <m:t>δ</m:t>
                </m:r>
              </m:sub>
            </m:sSub>
            <m:r>
              <w:rPr>
                <w:rFonts w:ascii="Cambria Math" w:hAnsi="Cambria Math"/>
                <w:sz w:val="18"/>
                <w:szCs w:val="18"/>
              </w:rPr>
              <m:t>L</m:t>
            </m:r>
            <m:d>
              <m:dPr>
                <m:ctrlPr>
                  <w:rPr>
                    <w:rFonts w:ascii="Cambria Math" w:hAnsi="Cambria Math"/>
                    <w:i/>
                    <w:sz w:val="18"/>
                    <w:szCs w:val="18"/>
                  </w:rPr>
                </m:ctrlPr>
              </m:dPr>
              <m:e>
                <m:r>
                  <m:rPr>
                    <m:sty m:val="p"/>
                  </m:rPr>
                  <w:rPr>
                    <w:rFonts w:ascii="Cambria Math" w:hAnsi="Cambria Math"/>
                    <w:sz w:val="18"/>
                    <w:szCs w:val="18"/>
                  </w:rPr>
                  <m:t>Θ</m:t>
                </m:r>
                <m:r>
                  <w:rPr>
                    <w:rFonts w:ascii="Cambria Math" w:hAnsi="Cambria Math"/>
                    <w:sz w:val="18"/>
                    <w:szCs w:val="18"/>
                  </w:rPr>
                  <m:t>,x+</m:t>
                </m:r>
                <m:r>
                  <m:rPr>
                    <m:sty m:val="p"/>
                  </m:rPr>
                  <w:rPr>
                    <w:rFonts w:ascii="Cambria Math" w:hAnsi="Cambria Math"/>
                    <w:sz w:val="18"/>
                    <w:szCs w:val="18"/>
                  </w:rPr>
                  <m:t>δ</m:t>
                </m:r>
                <m:r>
                  <w:rPr>
                    <w:rFonts w:ascii="Cambria Math" w:hAnsi="Cambria Math"/>
                    <w:sz w:val="18"/>
                    <w:szCs w:val="18"/>
                  </w:rPr>
                  <m:t>,y</m:t>
                </m:r>
              </m:e>
            </m:d>
          </m:e>
        </m:d>
      </m:oMath>
      <w:r>
        <w:rPr>
          <w:rFonts w:eastAsiaTheme="minorEastAsia"/>
          <w:sz w:val="18"/>
          <w:szCs w:val="18"/>
        </w:rPr>
        <w:t xml:space="preserve"> where </w:t>
      </w:r>
      <m:oMath>
        <m:r>
          <m:rPr>
            <m:sty m:val="p"/>
          </m:rPr>
          <w:rPr>
            <w:rFonts w:ascii="Cambria Math" w:eastAsiaTheme="minorEastAsia" w:hAnsi="Cambria Math"/>
            <w:sz w:val="18"/>
            <w:szCs w:val="18"/>
          </w:rPr>
          <m:t>Θ</m:t>
        </m:r>
      </m:oMath>
      <w:r>
        <w:rPr>
          <w:rFonts w:eastAsiaTheme="minorEastAsia"/>
          <w:sz w:val="18"/>
          <w:szCs w:val="18"/>
        </w:rPr>
        <w:t xml:space="preserve"> is the model parameters, </w:t>
      </w:r>
      <m:oMath>
        <m:r>
          <m:rPr>
            <m:sty m:val="p"/>
          </m:rPr>
          <w:rPr>
            <w:rFonts w:ascii="Cambria Math" w:eastAsiaTheme="minorEastAsia" w:hAnsi="Cambria Math"/>
            <w:sz w:val="18"/>
            <w:szCs w:val="18"/>
          </w:rPr>
          <m:t>δ</m:t>
        </m:r>
      </m:oMath>
      <w:r>
        <w:rPr>
          <w:rFonts w:eastAsiaTheme="minorEastAsia"/>
          <w:sz w:val="18"/>
          <w:szCs w:val="18"/>
        </w:rPr>
        <w:t xml:space="preserve"> is a valid </w:t>
      </w:r>
      <w:r w:rsidRPr="00304F3D">
        <w:rPr>
          <w:rFonts w:eastAsiaTheme="minorEastAsia"/>
          <w:sz w:val="18"/>
          <w:szCs w:val="18"/>
        </w:rPr>
        <w:t xml:space="preserve">perturbation </w:t>
      </w:r>
      <w:r w:rsidR="00F51F03">
        <w:rPr>
          <w:rFonts w:eastAsiaTheme="minorEastAsia"/>
          <w:sz w:val="18"/>
          <w:szCs w:val="18"/>
        </w:rPr>
        <w:t xml:space="preserve">and </w:t>
      </w:r>
      <m:oMath>
        <m:r>
          <w:rPr>
            <w:rFonts w:ascii="Cambria Math" w:eastAsiaTheme="minorEastAsia" w:hAnsi="Cambria Math"/>
            <w:sz w:val="18"/>
            <w:szCs w:val="18"/>
          </w:rPr>
          <m:t>x+</m:t>
        </m:r>
        <m:r>
          <m:rPr>
            <m:sty m:val="p"/>
          </m:rPr>
          <w:rPr>
            <w:rFonts w:ascii="Cambria Math" w:eastAsiaTheme="minorEastAsia" w:hAnsi="Cambria Math"/>
            <w:sz w:val="18"/>
            <w:szCs w:val="18"/>
          </w:rPr>
          <m:t>δ</m:t>
        </m:r>
      </m:oMath>
      <w:r>
        <w:rPr>
          <w:rFonts w:eastAsiaTheme="minorEastAsia"/>
          <w:sz w:val="18"/>
          <w:szCs w:val="18"/>
        </w:rPr>
        <w:t xml:space="preserve"> </w:t>
      </w:r>
      <w:r w:rsidR="00CD7CC7">
        <w:rPr>
          <w:rFonts w:eastAsiaTheme="minorEastAsia"/>
          <w:sz w:val="18"/>
          <w:szCs w:val="18"/>
        </w:rPr>
        <w:t xml:space="preserve">an </w:t>
      </w:r>
      <w:r>
        <w:rPr>
          <w:rFonts w:eastAsiaTheme="minorEastAsia"/>
          <w:sz w:val="18"/>
          <w:szCs w:val="18"/>
        </w:rPr>
        <w:t>adversarial example</w:t>
      </w:r>
      <w:r w:rsidR="0043204F">
        <w:rPr>
          <w:rFonts w:eastAsiaTheme="minorEastAsia"/>
          <w:sz w:val="18"/>
          <w:szCs w:val="18"/>
        </w:rPr>
        <w:t>,</w:t>
      </w:r>
      <w:r w:rsidR="00B43125">
        <w:rPr>
          <w:rFonts w:eastAsiaTheme="minorEastAsia"/>
          <w:sz w:val="18"/>
          <w:szCs w:val="18"/>
        </w:rPr>
        <w:t xml:space="preserve"> </w:t>
      </w:r>
      <m:oMath>
        <m:r>
          <w:rPr>
            <w:rFonts w:ascii="Cambria Math" w:eastAsiaTheme="minorEastAsia" w:hAnsi="Cambria Math"/>
            <w:sz w:val="18"/>
            <w:szCs w:val="18"/>
          </w:rPr>
          <m:t>L</m:t>
        </m:r>
      </m:oMath>
      <w:r w:rsidR="00B2401A">
        <w:rPr>
          <w:rFonts w:eastAsiaTheme="minorEastAsia"/>
          <w:sz w:val="18"/>
          <w:szCs w:val="18"/>
        </w:rPr>
        <w:t xml:space="preserve"> is the loss function</w:t>
      </w:r>
      <w:r w:rsidR="00BC703F">
        <w:rPr>
          <w:rFonts w:eastAsiaTheme="minorEastAsia"/>
          <w:sz w:val="18"/>
          <w:szCs w:val="18"/>
        </w:rPr>
        <w:t xml:space="preserve"> and</w:t>
      </w:r>
      <w:r w:rsidR="00B2401A">
        <w:rPr>
          <w:rFonts w:eastAsiaTheme="minorEastAsia"/>
          <w:sz w:val="18"/>
          <w:szCs w:val="18"/>
        </w:rPr>
        <w:t xml:space="preserve"> </w:t>
      </w:r>
      <m:oMath>
        <m:r>
          <w:rPr>
            <w:rFonts w:ascii="Cambria Math" w:eastAsiaTheme="minorEastAsia" w:hAnsi="Cambria Math"/>
            <w:sz w:val="18"/>
            <w:szCs w:val="18"/>
          </w:rPr>
          <m:t>D</m:t>
        </m:r>
      </m:oMath>
      <w:r w:rsidR="00B2401A">
        <w:rPr>
          <w:rFonts w:eastAsiaTheme="minorEastAsia"/>
          <w:sz w:val="18"/>
          <w:szCs w:val="18"/>
        </w:rPr>
        <w:t xml:space="preserve"> is the data distribution.</w:t>
      </w:r>
      <w:r w:rsidR="007E2B78">
        <w:rPr>
          <w:rFonts w:eastAsiaTheme="minorEastAsia"/>
          <w:sz w:val="18"/>
          <w:szCs w:val="18"/>
        </w:rPr>
        <w:t xml:space="preserve"> </w:t>
      </w:r>
      <w:r w:rsidR="00974EBD" w:rsidRPr="00647C0F">
        <w:rPr>
          <w:rFonts w:eastAsiaTheme="minorEastAsia"/>
          <w:sz w:val="18"/>
          <w:szCs w:val="18"/>
        </w:rPr>
        <w:t xml:space="preserve">The adversary can choose a perturbation </w:t>
      </w:r>
      <m:oMath>
        <m:r>
          <m:rPr>
            <m:sty m:val="p"/>
          </m:rPr>
          <w:rPr>
            <w:rFonts w:ascii="Cambria Math" w:eastAsiaTheme="minorEastAsia" w:hAnsi="Cambria Math"/>
            <w:sz w:val="18"/>
            <w:szCs w:val="18"/>
          </w:rPr>
          <m:t>δ</m:t>
        </m:r>
      </m:oMath>
      <w:r w:rsidR="002B2F76" w:rsidRPr="00647C0F">
        <w:rPr>
          <w:rFonts w:eastAsiaTheme="minorEastAsia"/>
          <w:sz w:val="18"/>
          <w:szCs w:val="18"/>
        </w:rPr>
        <w:t xml:space="preserve"> </w:t>
      </w:r>
      <w:r w:rsidR="00D6657E" w:rsidRPr="00647C0F">
        <w:rPr>
          <w:rFonts w:eastAsiaTheme="minorEastAsia"/>
          <w:sz w:val="18"/>
          <w:szCs w:val="18"/>
        </w:rPr>
        <w:t>to add the input</w:t>
      </w:r>
      <w:r w:rsidR="007A444F">
        <w:rPr>
          <w:rFonts w:eastAsiaTheme="minorEastAsia"/>
          <w:sz w:val="18"/>
          <w:szCs w:val="18"/>
        </w:rPr>
        <w:t>,</w:t>
      </w:r>
      <w:r w:rsidR="00D6657E" w:rsidRPr="00647C0F">
        <w:rPr>
          <w:rFonts w:eastAsiaTheme="minorEastAsia"/>
          <w:sz w:val="18"/>
          <w:szCs w:val="18"/>
        </w:rPr>
        <w:t xml:space="preserve"> so the inner problem formalize</w:t>
      </w:r>
      <w:r w:rsidR="00C308F2" w:rsidRPr="00647C0F">
        <w:rPr>
          <w:rFonts w:eastAsiaTheme="minorEastAsia"/>
          <w:sz w:val="18"/>
          <w:szCs w:val="18"/>
        </w:rPr>
        <w:t>s</w:t>
      </w:r>
      <w:r w:rsidR="00D6657E" w:rsidRPr="00647C0F">
        <w:rPr>
          <w:rFonts w:eastAsiaTheme="minorEastAsia"/>
          <w:sz w:val="18"/>
          <w:szCs w:val="18"/>
        </w:rPr>
        <w:t xml:space="preserve"> the </w:t>
      </w:r>
      <w:r w:rsidR="002A3A00">
        <w:rPr>
          <w:rFonts w:eastAsiaTheme="minorEastAsia"/>
          <w:sz w:val="18"/>
          <w:szCs w:val="18"/>
        </w:rPr>
        <w:t xml:space="preserve">best (highest) </w:t>
      </w:r>
      <w:r w:rsidR="0006031D" w:rsidRPr="00647C0F">
        <w:rPr>
          <w:rFonts w:eastAsiaTheme="minorEastAsia"/>
          <w:sz w:val="18"/>
          <w:szCs w:val="18"/>
        </w:rPr>
        <w:t>loss that a</w:t>
      </w:r>
      <w:r w:rsidR="002A3A00">
        <w:rPr>
          <w:rFonts w:eastAsiaTheme="minorEastAsia"/>
          <w:sz w:val="18"/>
          <w:szCs w:val="18"/>
        </w:rPr>
        <w:t xml:space="preserve">n </w:t>
      </w:r>
      <w:r w:rsidR="00D6657E" w:rsidRPr="00647C0F">
        <w:rPr>
          <w:rFonts w:eastAsiaTheme="minorEastAsia"/>
          <w:sz w:val="18"/>
          <w:szCs w:val="18"/>
        </w:rPr>
        <w:t>adversary</w:t>
      </w:r>
      <w:r w:rsidR="00546DD1" w:rsidRPr="00647C0F">
        <w:rPr>
          <w:rFonts w:eastAsiaTheme="minorEastAsia"/>
          <w:sz w:val="18"/>
          <w:szCs w:val="18"/>
        </w:rPr>
        <w:t xml:space="preserve"> can</w:t>
      </w:r>
      <w:r w:rsidR="0006031D" w:rsidRPr="00647C0F">
        <w:rPr>
          <w:rFonts w:eastAsiaTheme="minorEastAsia"/>
          <w:sz w:val="18"/>
          <w:szCs w:val="18"/>
        </w:rPr>
        <w:t xml:space="preserve"> achieve </w:t>
      </w:r>
      <w:r w:rsidR="00D6657E" w:rsidRPr="00647C0F">
        <w:rPr>
          <w:rFonts w:eastAsiaTheme="minorEastAsia"/>
          <w:sz w:val="18"/>
          <w:szCs w:val="18"/>
        </w:rPr>
        <w:t xml:space="preserve">for a given </w:t>
      </w:r>
      <m:oMath>
        <m:r>
          <m:rPr>
            <m:sty m:val="p"/>
          </m:rPr>
          <w:rPr>
            <w:rFonts w:ascii="Cambria Math" w:eastAsiaTheme="minorEastAsia" w:hAnsi="Cambria Math"/>
            <w:sz w:val="18"/>
            <w:szCs w:val="18"/>
          </w:rPr>
          <m:t>Θ</m:t>
        </m:r>
      </m:oMath>
      <w:r w:rsidR="000B0F65">
        <w:rPr>
          <w:rFonts w:eastAsiaTheme="minorEastAsia"/>
          <w:sz w:val="18"/>
          <w:szCs w:val="18"/>
        </w:rPr>
        <w:t>.</w:t>
      </w:r>
      <w:r w:rsidR="0069257E" w:rsidRPr="00647C0F">
        <w:rPr>
          <w:rFonts w:eastAsiaTheme="minorEastAsia"/>
          <w:sz w:val="18"/>
          <w:szCs w:val="18"/>
        </w:rPr>
        <w:t xml:space="preserve"> </w:t>
      </w:r>
      <w:r w:rsidR="000B0F65">
        <w:rPr>
          <w:rFonts w:eastAsiaTheme="minorEastAsia"/>
          <w:sz w:val="18"/>
          <w:szCs w:val="18"/>
        </w:rPr>
        <w:t>T</w:t>
      </w:r>
      <w:r w:rsidR="0069257E" w:rsidRPr="00647C0F">
        <w:rPr>
          <w:rFonts w:eastAsiaTheme="minorEastAsia"/>
          <w:sz w:val="18"/>
          <w:szCs w:val="18"/>
        </w:rPr>
        <w:t>he outer problem</w:t>
      </w:r>
      <w:r w:rsidR="006136FB" w:rsidRPr="00647C0F">
        <w:rPr>
          <w:rFonts w:eastAsiaTheme="minorEastAsia"/>
          <w:sz w:val="18"/>
          <w:szCs w:val="18"/>
        </w:rPr>
        <w:t xml:space="preserve"> search</w:t>
      </w:r>
      <w:r w:rsidR="00E933CD">
        <w:rPr>
          <w:rFonts w:eastAsiaTheme="minorEastAsia"/>
          <w:sz w:val="18"/>
          <w:szCs w:val="18"/>
        </w:rPr>
        <w:t>es</w:t>
      </w:r>
      <w:r w:rsidR="006136FB" w:rsidRPr="00647C0F">
        <w:rPr>
          <w:rFonts w:eastAsiaTheme="minorEastAsia"/>
          <w:sz w:val="18"/>
          <w:szCs w:val="18"/>
        </w:rPr>
        <w:t xml:space="preserve"> for</w:t>
      </w:r>
      <w:r w:rsidR="0069257E" w:rsidRPr="00647C0F">
        <w:rPr>
          <w:rFonts w:eastAsiaTheme="minorEastAsia"/>
          <w:sz w:val="18"/>
          <w:szCs w:val="18"/>
        </w:rPr>
        <w:t xml:space="preserve"> </w:t>
      </w:r>
      <m:oMath>
        <m:r>
          <m:rPr>
            <m:sty m:val="p"/>
          </m:rPr>
          <w:rPr>
            <w:rFonts w:ascii="Cambria Math" w:eastAsiaTheme="minorEastAsia" w:hAnsi="Cambria Math"/>
            <w:sz w:val="18"/>
            <w:szCs w:val="18"/>
          </w:rPr>
          <m:t>Θ</m:t>
        </m:r>
      </m:oMath>
      <w:r w:rsidR="0006031D" w:rsidRPr="00647C0F">
        <w:rPr>
          <w:rFonts w:eastAsiaTheme="minorEastAsia"/>
          <w:sz w:val="18"/>
          <w:szCs w:val="18"/>
        </w:rPr>
        <w:t xml:space="preserve"> that minimizes this.</w:t>
      </w:r>
      <w:r w:rsidR="00350C3E">
        <w:rPr>
          <w:rFonts w:eastAsiaTheme="minorEastAsia"/>
          <w:sz w:val="18"/>
          <w:szCs w:val="18"/>
        </w:rPr>
        <w:t xml:space="preserve"> The inner problem is applying adversarial attack</w:t>
      </w:r>
      <w:r w:rsidR="00B563D5">
        <w:rPr>
          <w:rFonts w:eastAsiaTheme="minorEastAsia"/>
          <w:sz w:val="18"/>
          <w:szCs w:val="18"/>
        </w:rPr>
        <w:t xml:space="preserve"> on the current </w:t>
      </w:r>
      <m:oMath>
        <m:r>
          <m:rPr>
            <m:sty m:val="p"/>
          </m:rPr>
          <w:rPr>
            <w:rFonts w:ascii="Cambria Math" w:eastAsiaTheme="minorEastAsia" w:hAnsi="Cambria Math"/>
            <w:sz w:val="18"/>
            <w:szCs w:val="18"/>
          </w:rPr>
          <m:t>Θ</m:t>
        </m:r>
      </m:oMath>
      <w:r w:rsidR="00093633">
        <w:rPr>
          <w:rFonts w:eastAsiaTheme="minorEastAsia"/>
          <w:sz w:val="18"/>
          <w:szCs w:val="18"/>
        </w:rPr>
        <w:t xml:space="preserve"> (</w:t>
      </w:r>
      <w:r w:rsidR="00E22B65">
        <w:rPr>
          <w:rFonts w:eastAsiaTheme="minorEastAsia"/>
          <w:sz w:val="18"/>
          <w:szCs w:val="18"/>
        </w:rPr>
        <w:t xml:space="preserve">a </w:t>
      </w:r>
      <w:r w:rsidR="00093633">
        <w:rPr>
          <w:rFonts w:eastAsiaTheme="minorEastAsia"/>
          <w:sz w:val="18"/>
          <w:szCs w:val="18"/>
        </w:rPr>
        <w:t>max problem)</w:t>
      </w:r>
      <w:r w:rsidR="00180D38">
        <w:rPr>
          <w:rFonts w:eastAsiaTheme="minorEastAsia"/>
          <w:sz w:val="18"/>
          <w:szCs w:val="18"/>
        </w:rPr>
        <w:t>.</w:t>
      </w:r>
    </w:p>
    <w:p w14:paraId="20EFEB7D" w14:textId="77777777" w:rsidR="0031446F" w:rsidRDefault="0048058C" w:rsidP="0031446F">
      <w:pPr>
        <w:bidi w:val="0"/>
        <w:rPr>
          <w:rFonts w:eastAsiaTheme="minorEastAsia"/>
          <w:sz w:val="18"/>
          <w:szCs w:val="18"/>
        </w:rPr>
      </w:pPr>
      <w:r w:rsidRPr="0048058C">
        <w:rPr>
          <w:rFonts w:eastAsiaTheme="minorEastAsia"/>
          <w:sz w:val="18"/>
          <w:szCs w:val="18"/>
          <w:u w:val="single"/>
        </w:rPr>
        <w:t>PGD is universal attack</w:t>
      </w:r>
      <w:r>
        <w:rPr>
          <w:rFonts w:eastAsiaTheme="minorEastAsia"/>
          <w:sz w:val="18"/>
          <w:szCs w:val="18"/>
          <w:u w:val="single"/>
        </w:rPr>
        <w:t>:</w:t>
      </w:r>
      <w:r>
        <w:rPr>
          <w:rFonts w:eastAsiaTheme="minorEastAsia"/>
          <w:sz w:val="18"/>
          <w:szCs w:val="18"/>
        </w:rPr>
        <w:t xml:space="preserve"> </w:t>
      </w:r>
    </w:p>
    <w:p w14:paraId="66881189" w14:textId="77777777" w:rsidR="00486C06" w:rsidRDefault="0031446F" w:rsidP="004F04EE">
      <w:pPr>
        <w:bidi w:val="0"/>
        <w:rPr>
          <w:color w:val="000000" w:themeColor="text1"/>
          <w:sz w:val="18"/>
          <w:szCs w:val="18"/>
        </w:rPr>
      </w:pPr>
      <w:r>
        <w:rPr>
          <w:rFonts w:eastAsiaTheme="minorEastAsia"/>
          <w:sz w:val="18"/>
          <w:szCs w:val="18"/>
        </w:rPr>
        <w:t xml:space="preserve">The authors observed (verified empirically) </w:t>
      </w:r>
      <w:r>
        <w:rPr>
          <w:sz w:val="18"/>
          <w:szCs w:val="18"/>
        </w:rPr>
        <w:t xml:space="preserve">that </w:t>
      </w:r>
      <w:r w:rsidRPr="00647C0F">
        <w:rPr>
          <w:sz w:val="18"/>
          <w:szCs w:val="18"/>
        </w:rPr>
        <w:t xml:space="preserve">PGD is a “universal” adversary </w:t>
      </w:r>
      <w:r w:rsidR="00B670A2">
        <w:rPr>
          <w:sz w:val="18"/>
          <w:szCs w:val="18"/>
        </w:rPr>
        <w:t xml:space="preserve">in the </w:t>
      </w:r>
      <w:r w:rsidRPr="00647C0F">
        <w:rPr>
          <w:sz w:val="18"/>
          <w:szCs w:val="18"/>
        </w:rPr>
        <w:t xml:space="preserve">first-order </w:t>
      </w:r>
      <w:r w:rsidR="00B670A2">
        <w:rPr>
          <w:sz w:val="18"/>
          <w:szCs w:val="18"/>
        </w:rPr>
        <w:t xml:space="preserve">setting </w:t>
      </w:r>
      <w:r w:rsidRPr="00647C0F">
        <w:rPr>
          <w:sz w:val="18"/>
          <w:szCs w:val="18"/>
        </w:rPr>
        <w:t>–</w:t>
      </w:r>
      <w:r>
        <w:rPr>
          <w:sz w:val="18"/>
          <w:szCs w:val="18"/>
        </w:rPr>
        <w:t xml:space="preserve"> means </w:t>
      </w:r>
      <w:r w:rsidR="002531F0">
        <w:rPr>
          <w:sz w:val="18"/>
          <w:szCs w:val="18"/>
        </w:rPr>
        <w:t xml:space="preserve">that </w:t>
      </w:r>
      <w:r>
        <w:rPr>
          <w:sz w:val="18"/>
          <w:szCs w:val="18"/>
        </w:rPr>
        <w:t>resistan</w:t>
      </w:r>
      <w:r w:rsidR="00E25538">
        <w:rPr>
          <w:sz w:val="18"/>
          <w:szCs w:val="18"/>
        </w:rPr>
        <w:t>ce</w:t>
      </w:r>
      <w:r>
        <w:rPr>
          <w:sz w:val="18"/>
          <w:szCs w:val="18"/>
        </w:rPr>
        <w:t xml:space="preserve"> to </w:t>
      </w:r>
      <w:r w:rsidRPr="00647C0F">
        <w:rPr>
          <w:sz w:val="18"/>
          <w:szCs w:val="18"/>
        </w:rPr>
        <w:t xml:space="preserve">PGD attack </w:t>
      </w:r>
      <w:r>
        <w:rPr>
          <w:sz w:val="18"/>
          <w:szCs w:val="18"/>
        </w:rPr>
        <w:t xml:space="preserve">implies resistant to </w:t>
      </w:r>
      <w:r w:rsidRPr="00647C0F">
        <w:rPr>
          <w:sz w:val="18"/>
          <w:szCs w:val="18"/>
        </w:rPr>
        <w:t>any first order attack.</w:t>
      </w:r>
      <w:r>
        <w:rPr>
          <w:sz w:val="18"/>
          <w:szCs w:val="18"/>
        </w:rPr>
        <w:t xml:space="preserve"> To show that we need to prove that PGD solves the inner problem better than any other first-order gradient based method. </w:t>
      </w:r>
      <w:r w:rsidR="004F04EE">
        <w:rPr>
          <w:rFonts w:eastAsiaTheme="minorEastAsia"/>
          <w:sz w:val="18"/>
          <w:szCs w:val="18"/>
        </w:rPr>
        <w:t xml:space="preserve">To prove that </w:t>
      </w:r>
      <w:r w:rsidR="004F04EE">
        <w:rPr>
          <w:color w:val="000000" w:themeColor="text1"/>
          <w:sz w:val="18"/>
          <w:szCs w:val="18"/>
        </w:rPr>
        <w:t>(empirically)</w:t>
      </w:r>
      <w:r w:rsidR="00992B07">
        <w:rPr>
          <w:color w:val="000000" w:themeColor="text1"/>
          <w:sz w:val="18"/>
          <w:szCs w:val="18"/>
        </w:rPr>
        <w:t>,</w:t>
      </w:r>
      <w:r w:rsidR="004F04EE">
        <w:rPr>
          <w:color w:val="000000" w:themeColor="text1"/>
          <w:sz w:val="18"/>
          <w:szCs w:val="18"/>
        </w:rPr>
        <w:t xml:space="preserve"> t</w:t>
      </w:r>
      <w:r w:rsidR="005A611E">
        <w:rPr>
          <w:color w:val="000000" w:themeColor="text1"/>
          <w:sz w:val="18"/>
          <w:szCs w:val="18"/>
        </w:rPr>
        <w:t xml:space="preserve">hey start PGD </w:t>
      </w:r>
      <w:r w:rsidR="003B68FF" w:rsidRPr="006976D5">
        <w:rPr>
          <w:color w:val="000000" w:themeColor="text1"/>
          <w:sz w:val="18"/>
          <w:szCs w:val="18"/>
        </w:rPr>
        <w:t>from many random</w:t>
      </w:r>
      <w:r w:rsidR="005A611E">
        <w:rPr>
          <w:color w:val="000000" w:themeColor="text1"/>
          <w:sz w:val="18"/>
          <w:szCs w:val="18"/>
        </w:rPr>
        <w:t xml:space="preserve"> </w:t>
      </w:r>
      <w:r w:rsidR="003B68FF" w:rsidRPr="006976D5">
        <w:rPr>
          <w:color w:val="000000" w:themeColor="text1"/>
          <w:sz w:val="18"/>
          <w:szCs w:val="18"/>
        </w:rPr>
        <w:t xml:space="preserve">points and showed that the results distribution </w:t>
      </w:r>
      <w:r w:rsidR="00131047">
        <w:rPr>
          <w:color w:val="000000" w:themeColor="text1"/>
          <w:sz w:val="18"/>
          <w:szCs w:val="18"/>
        </w:rPr>
        <w:t>is</w:t>
      </w:r>
      <w:r w:rsidR="00C26A5A">
        <w:rPr>
          <w:color w:val="000000" w:themeColor="text1"/>
          <w:sz w:val="18"/>
          <w:szCs w:val="18"/>
        </w:rPr>
        <w:t xml:space="preserve"> </w:t>
      </w:r>
      <w:r w:rsidR="003B68FF" w:rsidRPr="006976D5">
        <w:rPr>
          <w:color w:val="000000" w:themeColor="text1"/>
          <w:sz w:val="18"/>
          <w:szCs w:val="18"/>
        </w:rPr>
        <w:t>with low variance and no outliers</w:t>
      </w:r>
      <w:r w:rsidR="00DE617C">
        <w:rPr>
          <w:color w:val="000000" w:themeColor="text1"/>
          <w:sz w:val="18"/>
          <w:szCs w:val="18"/>
        </w:rPr>
        <w:t>. Moreover,</w:t>
      </w:r>
      <w:r w:rsidR="005969E9">
        <w:rPr>
          <w:color w:val="000000" w:themeColor="text1"/>
          <w:sz w:val="18"/>
          <w:szCs w:val="18"/>
        </w:rPr>
        <w:t xml:space="preserve"> the local </w:t>
      </w:r>
      <w:r w:rsidR="005C76A0">
        <w:rPr>
          <w:color w:val="000000" w:themeColor="text1"/>
          <w:sz w:val="18"/>
          <w:szCs w:val="18"/>
        </w:rPr>
        <w:t xml:space="preserve">maximums </w:t>
      </w:r>
      <w:r w:rsidR="009E3A4C">
        <w:rPr>
          <w:color w:val="000000" w:themeColor="text1"/>
          <w:sz w:val="18"/>
          <w:szCs w:val="18"/>
        </w:rPr>
        <w:t xml:space="preserve">are </w:t>
      </w:r>
      <w:r w:rsidR="005969E9">
        <w:rPr>
          <w:color w:val="000000" w:themeColor="text1"/>
          <w:sz w:val="18"/>
          <w:szCs w:val="18"/>
        </w:rPr>
        <w:t xml:space="preserve">with </w:t>
      </w:r>
      <w:r w:rsidR="00C64735">
        <w:rPr>
          <w:color w:val="000000" w:themeColor="text1"/>
          <w:sz w:val="18"/>
          <w:szCs w:val="18"/>
        </w:rPr>
        <w:t xml:space="preserve">same </w:t>
      </w:r>
      <w:r w:rsidR="005969E9">
        <w:rPr>
          <w:color w:val="000000" w:themeColor="text1"/>
          <w:sz w:val="18"/>
          <w:szCs w:val="18"/>
        </w:rPr>
        <w:t xml:space="preserve">expected </w:t>
      </w:r>
      <w:r w:rsidR="00C64735">
        <w:rPr>
          <w:color w:val="000000" w:themeColor="text1"/>
          <w:sz w:val="18"/>
          <w:szCs w:val="18"/>
        </w:rPr>
        <w:t xml:space="preserve">distance </w:t>
      </w:r>
      <w:r w:rsidR="005969E9">
        <w:rPr>
          <w:color w:val="000000" w:themeColor="text1"/>
          <w:sz w:val="18"/>
          <w:szCs w:val="18"/>
        </w:rPr>
        <w:t xml:space="preserve">as the </w:t>
      </w:r>
      <w:r w:rsidR="00433A09">
        <w:rPr>
          <w:color w:val="000000" w:themeColor="text1"/>
          <w:sz w:val="18"/>
          <w:szCs w:val="18"/>
        </w:rPr>
        <w:t>start</w:t>
      </w:r>
      <w:r w:rsidR="006D4952">
        <w:rPr>
          <w:color w:val="000000" w:themeColor="text1"/>
          <w:sz w:val="18"/>
          <w:szCs w:val="18"/>
        </w:rPr>
        <w:t xml:space="preserve"> points</w:t>
      </w:r>
      <w:r w:rsidR="005969E9">
        <w:rPr>
          <w:color w:val="000000" w:themeColor="text1"/>
          <w:sz w:val="18"/>
          <w:szCs w:val="18"/>
        </w:rPr>
        <w:t xml:space="preserve"> distance</w:t>
      </w:r>
      <w:r w:rsidR="00D26654">
        <w:rPr>
          <w:color w:val="000000" w:themeColor="text1"/>
          <w:sz w:val="18"/>
          <w:szCs w:val="18"/>
        </w:rPr>
        <w:t>s</w:t>
      </w:r>
      <w:r w:rsidR="00E70A92" w:rsidRPr="006976D5">
        <w:rPr>
          <w:color w:val="000000" w:themeColor="text1"/>
          <w:sz w:val="18"/>
          <w:szCs w:val="18"/>
        </w:rPr>
        <w:t>.</w:t>
      </w:r>
      <w:r w:rsidR="00A46352">
        <w:rPr>
          <w:color w:val="000000" w:themeColor="text1"/>
          <w:sz w:val="18"/>
          <w:szCs w:val="18"/>
        </w:rPr>
        <w:t xml:space="preserve"> </w:t>
      </w:r>
    </w:p>
    <w:p w14:paraId="547ED87C" w14:textId="02B78655" w:rsidR="000275E8" w:rsidRDefault="00E53E6E" w:rsidP="000D700D">
      <w:pPr>
        <w:bidi w:val="0"/>
        <w:rPr>
          <w:color w:val="000000" w:themeColor="text1"/>
          <w:sz w:val="18"/>
          <w:szCs w:val="18"/>
        </w:rPr>
      </w:pPr>
      <w:r>
        <w:rPr>
          <w:color w:val="000000" w:themeColor="text1"/>
          <w:sz w:val="18"/>
          <w:szCs w:val="18"/>
        </w:rPr>
        <w:t>Any uniform first-order method (i.e. that works for any input and not data specific) must be stuck at a local maximum and</w:t>
      </w:r>
      <w:r w:rsidR="00C62889">
        <w:rPr>
          <w:color w:val="000000" w:themeColor="text1"/>
          <w:sz w:val="18"/>
          <w:szCs w:val="18"/>
        </w:rPr>
        <w:t xml:space="preserve"> </w:t>
      </w:r>
      <w:r w:rsidR="0084096F">
        <w:rPr>
          <w:color w:val="000000" w:themeColor="text1"/>
          <w:sz w:val="18"/>
          <w:szCs w:val="18"/>
        </w:rPr>
        <w:t>assuming</w:t>
      </w:r>
      <w:r w:rsidR="00C62889">
        <w:rPr>
          <w:color w:val="000000" w:themeColor="text1"/>
          <w:sz w:val="18"/>
          <w:szCs w:val="18"/>
        </w:rPr>
        <w:t xml:space="preserve"> that </w:t>
      </w:r>
      <w:r w:rsidR="0084096F">
        <w:rPr>
          <w:color w:val="000000" w:themeColor="text1"/>
          <w:sz w:val="18"/>
          <w:szCs w:val="18"/>
        </w:rPr>
        <w:t xml:space="preserve">PGD can </w:t>
      </w:r>
      <w:r w:rsidR="00832D07">
        <w:rPr>
          <w:color w:val="000000" w:themeColor="text1"/>
          <w:sz w:val="18"/>
          <w:szCs w:val="18"/>
        </w:rPr>
        <w:t xml:space="preserve">reach </w:t>
      </w:r>
      <w:r w:rsidR="005703B8">
        <w:rPr>
          <w:color w:val="000000" w:themeColor="text1"/>
          <w:sz w:val="18"/>
          <w:szCs w:val="18"/>
        </w:rPr>
        <w:t xml:space="preserve">any </w:t>
      </w:r>
      <w:r w:rsidR="00C62889">
        <w:rPr>
          <w:color w:val="000000" w:themeColor="text1"/>
          <w:sz w:val="18"/>
          <w:szCs w:val="18"/>
        </w:rPr>
        <w:t>local maximum</w:t>
      </w:r>
      <w:r w:rsidR="00D8274B">
        <w:rPr>
          <w:color w:val="000000" w:themeColor="text1"/>
          <w:sz w:val="18"/>
          <w:szCs w:val="18"/>
        </w:rPr>
        <w:t xml:space="preserve"> we conclude that </w:t>
      </w:r>
      <w:r w:rsidR="00582C31">
        <w:rPr>
          <w:color w:val="000000" w:themeColor="text1"/>
          <w:sz w:val="18"/>
          <w:szCs w:val="18"/>
        </w:rPr>
        <w:t xml:space="preserve">it </w:t>
      </w:r>
      <w:r w:rsidR="00C62889">
        <w:rPr>
          <w:color w:val="000000" w:themeColor="text1"/>
          <w:sz w:val="18"/>
          <w:szCs w:val="18"/>
        </w:rPr>
        <w:t>doesn’t matter in which of the</w:t>
      </w:r>
      <w:r w:rsidR="009906C6">
        <w:rPr>
          <w:color w:val="000000" w:themeColor="text1"/>
          <w:sz w:val="18"/>
          <w:szCs w:val="18"/>
        </w:rPr>
        <w:t xml:space="preserve"> local maximum points </w:t>
      </w:r>
      <w:r w:rsidR="00C62889">
        <w:rPr>
          <w:color w:val="000000" w:themeColor="text1"/>
          <w:sz w:val="18"/>
          <w:szCs w:val="18"/>
        </w:rPr>
        <w:t>we</w:t>
      </w:r>
      <w:r w:rsidR="00FA1740">
        <w:rPr>
          <w:color w:val="000000" w:themeColor="text1"/>
          <w:sz w:val="18"/>
          <w:szCs w:val="18"/>
        </w:rPr>
        <w:t xml:space="preserve"> </w:t>
      </w:r>
      <w:r w:rsidR="00343EA1">
        <w:rPr>
          <w:color w:val="000000" w:themeColor="text1"/>
          <w:sz w:val="18"/>
          <w:szCs w:val="18"/>
        </w:rPr>
        <w:t>finished</w:t>
      </w:r>
      <w:r w:rsidR="00C62889">
        <w:rPr>
          <w:color w:val="000000" w:themeColor="text1"/>
          <w:sz w:val="18"/>
          <w:szCs w:val="18"/>
        </w:rPr>
        <w:t xml:space="preserve"> the </w:t>
      </w:r>
      <w:r w:rsidR="008B5F84">
        <w:rPr>
          <w:color w:val="000000" w:themeColor="text1"/>
          <w:sz w:val="18"/>
          <w:szCs w:val="18"/>
        </w:rPr>
        <w:t xml:space="preserve">first-order method </w:t>
      </w:r>
      <w:r w:rsidR="00C62889">
        <w:rPr>
          <w:color w:val="000000" w:themeColor="text1"/>
          <w:sz w:val="18"/>
          <w:szCs w:val="18"/>
        </w:rPr>
        <w:t>search</w:t>
      </w:r>
      <w:r w:rsidR="00E3202B">
        <w:rPr>
          <w:color w:val="000000" w:themeColor="text1"/>
          <w:sz w:val="18"/>
          <w:szCs w:val="18"/>
        </w:rPr>
        <w:t>,</w:t>
      </w:r>
      <w:r w:rsidR="00345113">
        <w:rPr>
          <w:color w:val="000000" w:themeColor="text1"/>
          <w:sz w:val="18"/>
          <w:szCs w:val="18"/>
        </w:rPr>
        <w:t xml:space="preserve"> </w:t>
      </w:r>
      <w:r w:rsidR="008B5F84">
        <w:rPr>
          <w:color w:val="000000" w:themeColor="text1"/>
          <w:sz w:val="18"/>
          <w:szCs w:val="18"/>
        </w:rPr>
        <w:t>we g</w:t>
      </w:r>
      <w:r w:rsidR="00E3202B">
        <w:rPr>
          <w:color w:val="000000" w:themeColor="text1"/>
          <w:sz w:val="18"/>
          <w:szCs w:val="18"/>
        </w:rPr>
        <w:t>e</w:t>
      </w:r>
      <w:r w:rsidR="008B5F84">
        <w:rPr>
          <w:color w:val="000000" w:themeColor="text1"/>
          <w:sz w:val="18"/>
          <w:szCs w:val="18"/>
        </w:rPr>
        <w:t>t a local maximum of PGD</w:t>
      </w:r>
      <w:r w:rsidR="00FB2C52">
        <w:rPr>
          <w:color w:val="000000" w:themeColor="text1"/>
          <w:sz w:val="18"/>
          <w:szCs w:val="18"/>
        </w:rPr>
        <w:t>.</w:t>
      </w:r>
      <w:r w:rsidR="008B5F84">
        <w:rPr>
          <w:color w:val="000000" w:themeColor="text1"/>
          <w:sz w:val="18"/>
          <w:szCs w:val="18"/>
        </w:rPr>
        <w:t xml:space="preserve"> </w:t>
      </w:r>
      <w:r w:rsidR="00FB2C52">
        <w:rPr>
          <w:color w:val="000000" w:themeColor="text1"/>
          <w:sz w:val="18"/>
          <w:szCs w:val="18"/>
        </w:rPr>
        <w:t>T</w:t>
      </w:r>
      <w:r w:rsidR="008B5F84">
        <w:rPr>
          <w:color w:val="000000" w:themeColor="text1"/>
          <w:sz w:val="18"/>
          <w:szCs w:val="18"/>
        </w:rPr>
        <w:t>herefore</w:t>
      </w:r>
      <w:r w:rsidR="00DB553A">
        <w:rPr>
          <w:color w:val="000000" w:themeColor="text1"/>
          <w:sz w:val="18"/>
          <w:szCs w:val="18"/>
        </w:rPr>
        <w:t xml:space="preserve">, </w:t>
      </w:r>
      <w:r w:rsidR="008B5F84">
        <w:rPr>
          <w:color w:val="000000" w:themeColor="text1"/>
          <w:sz w:val="18"/>
          <w:szCs w:val="18"/>
        </w:rPr>
        <w:t xml:space="preserve">as analyzed empirically before, this local maximum </w:t>
      </w:r>
      <w:r w:rsidR="00511833">
        <w:rPr>
          <w:color w:val="000000" w:themeColor="text1"/>
          <w:sz w:val="18"/>
          <w:szCs w:val="18"/>
        </w:rPr>
        <w:t xml:space="preserve">is </w:t>
      </w:r>
      <w:r w:rsidR="008B5F84">
        <w:rPr>
          <w:color w:val="000000" w:themeColor="text1"/>
          <w:sz w:val="18"/>
          <w:szCs w:val="18"/>
        </w:rPr>
        <w:t xml:space="preserve">with same value as </w:t>
      </w:r>
      <w:r w:rsidR="00CD13FC">
        <w:rPr>
          <w:color w:val="000000" w:themeColor="text1"/>
          <w:sz w:val="18"/>
          <w:szCs w:val="18"/>
        </w:rPr>
        <w:t xml:space="preserve">a </w:t>
      </w:r>
      <w:r w:rsidR="008B5F84">
        <w:rPr>
          <w:color w:val="000000" w:themeColor="text1"/>
          <w:sz w:val="18"/>
          <w:szCs w:val="18"/>
        </w:rPr>
        <w:t xml:space="preserve">PGD </w:t>
      </w:r>
      <w:r w:rsidR="000964EE">
        <w:rPr>
          <w:color w:val="000000" w:themeColor="text1"/>
          <w:sz w:val="18"/>
          <w:szCs w:val="18"/>
        </w:rPr>
        <w:t xml:space="preserve">execution </w:t>
      </w:r>
      <w:r w:rsidR="008B5F84">
        <w:rPr>
          <w:color w:val="000000" w:themeColor="text1"/>
          <w:sz w:val="18"/>
          <w:szCs w:val="18"/>
        </w:rPr>
        <w:t>result.</w:t>
      </w:r>
    </w:p>
    <w:p w14:paraId="531197A4" w14:textId="46E8A607" w:rsidR="00F05FE6" w:rsidRPr="00DB553A" w:rsidRDefault="00F05FE6" w:rsidP="00DB553A">
      <w:pPr>
        <w:bidi w:val="0"/>
        <w:rPr>
          <w:rFonts w:eastAsiaTheme="minorEastAsia"/>
          <w:sz w:val="16"/>
          <w:szCs w:val="16"/>
        </w:rPr>
      </w:pPr>
      <w:r w:rsidRPr="00DB553A">
        <w:rPr>
          <w:color w:val="000000" w:themeColor="text1"/>
          <w:sz w:val="16"/>
          <w:szCs w:val="16"/>
        </w:rPr>
        <w:t>[The analysis section here isn’t clear in the paper – they said "from real analysis ideas" that wasn't even mentioned…]</w:t>
      </w:r>
    </w:p>
    <w:p w14:paraId="18FCC502" w14:textId="11F60375" w:rsidR="004F04EE" w:rsidRPr="00657535" w:rsidRDefault="000275E8" w:rsidP="000275E8">
      <w:pPr>
        <w:bidi w:val="0"/>
        <w:rPr>
          <w:rFonts w:eastAsiaTheme="minorEastAsia"/>
          <w:sz w:val="18"/>
          <w:szCs w:val="18"/>
        </w:rPr>
      </w:pPr>
      <w:r>
        <w:rPr>
          <w:rFonts w:eastAsiaTheme="minorEastAsia"/>
          <w:sz w:val="18"/>
          <w:szCs w:val="18"/>
        </w:rPr>
        <w:lastRenderedPageBreak/>
        <w:t xml:space="preserve">It's important to mention that </w:t>
      </w:r>
      <w:r>
        <w:rPr>
          <w:sz w:val="18"/>
          <w:szCs w:val="18"/>
        </w:rPr>
        <w:t>i</w:t>
      </w:r>
      <w:r w:rsidR="004F04EE" w:rsidRPr="00946F0F">
        <w:rPr>
          <w:sz w:val="18"/>
          <w:szCs w:val="18"/>
        </w:rPr>
        <w:t xml:space="preserve">f </w:t>
      </w:r>
      <w:r w:rsidR="004F04EE">
        <w:rPr>
          <w:sz w:val="18"/>
          <w:szCs w:val="18"/>
        </w:rPr>
        <w:t xml:space="preserve">we protect </w:t>
      </w:r>
      <w:r w:rsidR="00576B56">
        <w:rPr>
          <w:sz w:val="18"/>
          <w:szCs w:val="18"/>
        </w:rPr>
        <w:t xml:space="preserve">only </w:t>
      </w:r>
      <w:r w:rsidR="004F04EE">
        <w:rPr>
          <w:sz w:val="18"/>
          <w:szCs w:val="18"/>
        </w:rPr>
        <w:t xml:space="preserve">from </w:t>
      </w:r>
      <m:oMath>
        <m:r>
          <w:rPr>
            <w:rFonts w:ascii="Cambria Math" w:eastAsiaTheme="minorEastAsia" w:hAnsi="Cambria Math"/>
            <w:sz w:val="18"/>
            <w:szCs w:val="18"/>
          </w:rPr>
          <m:t>1-δ</m:t>
        </m:r>
      </m:oMath>
      <w:r w:rsidR="004F04EE" w:rsidRPr="00946F0F">
        <w:rPr>
          <w:sz w:val="18"/>
          <w:szCs w:val="18"/>
        </w:rPr>
        <w:t xml:space="preserve"> </w:t>
      </w:r>
      <w:r w:rsidR="004F04EE">
        <w:rPr>
          <w:sz w:val="18"/>
          <w:szCs w:val="18"/>
        </w:rPr>
        <w:t xml:space="preserve">of </w:t>
      </w:r>
      <w:r w:rsidR="004F04EE" w:rsidRPr="00946F0F">
        <w:rPr>
          <w:sz w:val="18"/>
          <w:szCs w:val="18"/>
        </w:rPr>
        <w:t xml:space="preserve">PGD </w:t>
      </w:r>
      <w:r w:rsidR="004F04EE">
        <w:rPr>
          <w:sz w:val="18"/>
          <w:szCs w:val="18"/>
        </w:rPr>
        <w:t>examples (</w:t>
      </w:r>
      <m:oMath>
        <m:r>
          <w:rPr>
            <w:rFonts w:ascii="Cambria Math" w:hAnsi="Cambria Math"/>
            <w:sz w:val="18"/>
            <w:szCs w:val="18"/>
          </w:rPr>
          <m:t>0&lt; δ&lt;1</m:t>
        </m:r>
      </m:oMath>
      <w:r w:rsidR="004F04EE">
        <w:rPr>
          <w:rFonts w:eastAsiaTheme="minorEastAsia"/>
          <w:sz w:val="18"/>
          <w:szCs w:val="18"/>
        </w:rPr>
        <w:t xml:space="preserve">), </w:t>
      </w:r>
      <w:r w:rsidR="004F04EE" w:rsidRPr="00946F0F">
        <w:rPr>
          <w:rFonts w:eastAsiaTheme="minorEastAsia"/>
          <w:sz w:val="18"/>
          <w:szCs w:val="18"/>
        </w:rPr>
        <w:t xml:space="preserve">the guarantee is </w:t>
      </w:r>
      <w:r w:rsidR="004F04EE">
        <w:rPr>
          <w:rFonts w:eastAsiaTheme="minorEastAsia"/>
          <w:sz w:val="18"/>
          <w:szCs w:val="18"/>
        </w:rPr>
        <w:t xml:space="preserve">for </w:t>
      </w:r>
      <w:r w:rsidR="004F04EE" w:rsidRPr="00946F0F">
        <w:rPr>
          <w:rFonts w:eastAsiaTheme="minorEastAsia"/>
          <w:sz w:val="18"/>
          <w:szCs w:val="18"/>
        </w:rPr>
        <w:t xml:space="preserve">any adversary </w:t>
      </w:r>
      <w:r w:rsidR="004F04EE">
        <w:rPr>
          <w:rFonts w:eastAsiaTheme="minorEastAsia"/>
          <w:sz w:val="18"/>
          <w:szCs w:val="18"/>
        </w:rPr>
        <w:t xml:space="preserve">we protect from at least </w:t>
      </w:r>
      <m:oMath>
        <m:r>
          <w:rPr>
            <w:rFonts w:ascii="Cambria Math" w:eastAsiaTheme="minorEastAsia" w:hAnsi="Cambria Math"/>
            <w:sz w:val="18"/>
            <w:szCs w:val="18"/>
          </w:rPr>
          <m:t>1-δ</m:t>
        </m:r>
      </m:oMath>
      <w:r w:rsidR="004F04EE">
        <w:rPr>
          <w:rFonts w:eastAsiaTheme="minorEastAsia"/>
          <w:sz w:val="18"/>
          <w:szCs w:val="18"/>
        </w:rPr>
        <w:t xml:space="preserve"> of the examples</w:t>
      </w:r>
      <w:r w:rsidR="004F04EE">
        <w:rPr>
          <w:sz w:val="18"/>
          <w:szCs w:val="18"/>
        </w:rPr>
        <w:t>. In practice we solve with error.</w:t>
      </w:r>
    </w:p>
    <w:p w14:paraId="311F682F" w14:textId="7B4E0564" w:rsidR="00F744F5" w:rsidRPr="002F6C62" w:rsidRDefault="00F744F5" w:rsidP="0087701A">
      <w:pPr>
        <w:bidi w:val="0"/>
        <w:rPr>
          <w:sz w:val="18"/>
          <w:szCs w:val="18"/>
          <w:u w:val="single"/>
        </w:rPr>
      </w:pPr>
      <w:proofErr w:type="spellStart"/>
      <w:r w:rsidRPr="002F6C62">
        <w:rPr>
          <w:sz w:val="18"/>
          <w:szCs w:val="18"/>
          <w:u w:val="single"/>
        </w:rPr>
        <w:t>Danskin's</w:t>
      </w:r>
      <w:proofErr w:type="spellEnd"/>
      <w:r w:rsidRPr="002F6C62">
        <w:rPr>
          <w:sz w:val="18"/>
          <w:szCs w:val="18"/>
          <w:u w:val="single"/>
        </w:rPr>
        <w:t xml:space="preserve"> Theorem – and how </w:t>
      </w:r>
      <w:r w:rsidR="00A15422">
        <w:rPr>
          <w:sz w:val="18"/>
          <w:szCs w:val="18"/>
          <w:u w:val="single"/>
        </w:rPr>
        <w:t>it helps us to</w:t>
      </w:r>
      <w:r w:rsidRPr="002F6C62">
        <w:rPr>
          <w:sz w:val="18"/>
          <w:szCs w:val="18"/>
          <w:u w:val="single"/>
        </w:rPr>
        <w:t xml:space="preserve"> solve the optimization problem: </w:t>
      </w:r>
    </w:p>
    <w:p w14:paraId="0321FCDF" w14:textId="5CF96189" w:rsidR="00A3517C" w:rsidRDefault="006F0451" w:rsidP="004053EB">
      <w:pPr>
        <w:bidi w:val="0"/>
        <w:rPr>
          <w:sz w:val="18"/>
          <w:szCs w:val="18"/>
        </w:rPr>
      </w:pPr>
      <w:r>
        <w:rPr>
          <w:rFonts w:eastAsiaTheme="minorEastAsia"/>
          <w:sz w:val="18"/>
          <w:szCs w:val="18"/>
        </w:rPr>
        <w:t xml:space="preserve">Denote </w:t>
      </w:r>
      <m:oMath>
        <m:r>
          <w:rPr>
            <w:rFonts w:ascii="Cambria Math" w:eastAsiaTheme="minorEastAsia" w:hAnsi="Cambria Math"/>
            <w:sz w:val="18"/>
            <w:szCs w:val="18"/>
          </w:rPr>
          <m:t>f(x)=</m:t>
        </m:r>
        <m:r>
          <w:rPr>
            <w:rFonts w:ascii="Cambria Math" w:hAnsi="Cambria Math"/>
            <w:sz w:val="18"/>
            <w:szCs w:val="18"/>
          </w:rPr>
          <m:t>ma</m:t>
        </m:r>
        <m:sSub>
          <m:sSubPr>
            <m:ctrlPr>
              <w:rPr>
                <w:rFonts w:ascii="Cambria Math" w:hAnsi="Cambria Math"/>
                <w:i/>
                <w:sz w:val="18"/>
                <w:szCs w:val="18"/>
              </w:rPr>
            </m:ctrlPr>
          </m:sSubPr>
          <m:e>
            <m:r>
              <w:rPr>
                <w:rFonts w:ascii="Cambria Math" w:hAnsi="Cambria Math"/>
                <w:sz w:val="18"/>
                <w:szCs w:val="18"/>
              </w:rPr>
              <m:t>x</m:t>
            </m:r>
          </m:e>
          <m:sub>
            <m:r>
              <m:rPr>
                <m:sty m:val="p"/>
              </m:rPr>
              <w:rPr>
                <w:rFonts w:ascii="Cambria Math" w:hAnsi="Cambria Math"/>
                <w:sz w:val="18"/>
                <w:szCs w:val="18"/>
              </w:rPr>
              <m:t>δ</m:t>
            </m:r>
          </m:sub>
        </m:sSub>
        <m:r>
          <w:rPr>
            <w:rFonts w:ascii="Cambria Math" w:hAnsi="Cambria Math"/>
            <w:sz w:val="18"/>
            <w:szCs w:val="18"/>
          </w:rPr>
          <m:t>L</m:t>
        </m:r>
        <m:d>
          <m:dPr>
            <m:ctrlPr>
              <w:rPr>
                <w:rFonts w:ascii="Cambria Math" w:hAnsi="Cambria Math"/>
                <w:i/>
                <w:sz w:val="18"/>
                <w:szCs w:val="18"/>
              </w:rPr>
            </m:ctrlPr>
          </m:dPr>
          <m:e>
            <m:r>
              <m:rPr>
                <m:sty m:val="p"/>
              </m:rPr>
              <w:rPr>
                <w:rFonts w:ascii="Cambria Math" w:hAnsi="Cambria Math"/>
                <w:sz w:val="18"/>
                <w:szCs w:val="18"/>
              </w:rPr>
              <m:t>Θ</m:t>
            </m:r>
            <m:r>
              <w:rPr>
                <w:rFonts w:ascii="Cambria Math" w:hAnsi="Cambria Math"/>
                <w:sz w:val="18"/>
                <w:szCs w:val="18"/>
              </w:rPr>
              <m:t>,x+</m:t>
            </m:r>
            <m:r>
              <m:rPr>
                <m:sty m:val="p"/>
              </m:rPr>
              <w:rPr>
                <w:rFonts w:ascii="Cambria Math" w:hAnsi="Cambria Math"/>
                <w:sz w:val="18"/>
                <w:szCs w:val="18"/>
              </w:rPr>
              <m:t>δ</m:t>
            </m:r>
            <m:r>
              <w:rPr>
                <w:rFonts w:ascii="Cambria Math" w:hAnsi="Cambria Math"/>
                <w:sz w:val="18"/>
                <w:szCs w:val="18"/>
              </w:rPr>
              <m:t>,y</m:t>
            </m:r>
          </m:e>
        </m:d>
        <m:r>
          <w:rPr>
            <w:rFonts w:ascii="Cambria Math" w:hAnsi="Cambria Math"/>
            <w:sz w:val="18"/>
            <w:szCs w:val="18"/>
          </w:rPr>
          <m:t>.</m:t>
        </m:r>
      </m:oMath>
      <w:r>
        <w:rPr>
          <w:rFonts w:eastAsiaTheme="minorEastAsia"/>
          <w:sz w:val="18"/>
          <w:szCs w:val="18"/>
        </w:rPr>
        <w:t xml:space="preserve"> </w:t>
      </w:r>
      <w:r w:rsidR="00FB7D2A">
        <w:rPr>
          <w:rFonts w:eastAsiaTheme="minorEastAsia"/>
          <w:sz w:val="18"/>
          <w:szCs w:val="18"/>
        </w:rPr>
        <w:t xml:space="preserve">To solve the </w:t>
      </w:r>
      <w:r w:rsidR="00602C4C" w:rsidRPr="00647C0F">
        <w:rPr>
          <w:rFonts w:eastAsiaTheme="minorEastAsia"/>
          <w:sz w:val="18"/>
          <w:szCs w:val="18"/>
        </w:rPr>
        <w:t xml:space="preserve">outer </w:t>
      </w:r>
      <w:r w:rsidR="00664169" w:rsidRPr="00647C0F">
        <w:rPr>
          <w:rFonts w:eastAsiaTheme="minorEastAsia"/>
          <w:sz w:val="18"/>
          <w:szCs w:val="18"/>
        </w:rPr>
        <w:t>problem,</w:t>
      </w:r>
      <w:r w:rsidR="00602C4C" w:rsidRPr="00647C0F">
        <w:rPr>
          <w:rFonts w:eastAsiaTheme="minorEastAsia"/>
          <w:sz w:val="18"/>
          <w:szCs w:val="18"/>
        </w:rPr>
        <w:t xml:space="preserve"> </w:t>
      </w:r>
      <w:r w:rsidR="00AF08A8">
        <w:rPr>
          <w:rFonts w:eastAsiaTheme="minorEastAsia"/>
          <w:sz w:val="18"/>
          <w:szCs w:val="18"/>
        </w:rPr>
        <w:t xml:space="preserve">it is enough to </w:t>
      </w:r>
      <w:r w:rsidR="00DA1A57">
        <w:rPr>
          <w:rFonts w:eastAsiaTheme="minorEastAsia"/>
          <w:sz w:val="18"/>
          <w:szCs w:val="18"/>
        </w:rPr>
        <w:t xml:space="preserve">find </w:t>
      </w:r>
      <w:r w:rsidR="00C105FC">
        <w:rPr>
          <w:rFonts w:eastAsiaTheme="minorEastAsia"/>
          <w:sz w:val="18"/>
          <w:szCs w:val="18"/>
        </w:rPr>
        <w:t xml:space="preserve">a </w:t>
      </w:r>
      <w:r>
        <w:rPr>
          <w:rFonts w:eastAsiaTheme="minorEastAsia"/>
          <w:sz w:val="18"/>
          <w:szCs w:val="18"/>
        </w:rPr>
        <w:t>decent direction of f and</w:t>
      </w:r>
      <w:r w:rsidR="00AF08A8">
        <w:rPr>
          <w:rFonts w:eastAsiaTheme="minorEastAsia"/>
          <w:sz w:val="18"/>
          <w:szCs w:val="18"/>
        </w:rPr>
        <w:t xml:space="preserve"> use SGD</w:t>
      </w:r>
      <w:r w:rsidR="009364BA">
        <w:rPr>
          <w:rFonts w:eastAsiaTheme="minorEastAsia"/>
          <w:sz w:val="18"/>
          <w:szCs w:val="18"/>
        </w:rPr>
        <w:t xml:space="preserve"> variant that subtracts a descent direction at each step</w:t>
      </w:r>
      <w:r w:rsidR="002C2204">
        <w:rPr>
          <w:rFonts w:eastAsiaTheme="minorEastAsia"/>
          <w:sz w:val="18"/>
          <w:szCs w:val="18"/>
        </w:rPr>
        <w:t xml:space="preserve">. </w:t>
      </w:r>
      <w:r w:rsidR="008C3C5A">
        <w:rPr>
          <w:rFonts w:eastAsiaTheme="minorEastAsia"/>
          <w:sz w:val="18"/>
          <w:szCs w:val="18"/>
        </w:rPr>
        <w:t xml:space="preserve">In </w:t>
      </w:r>
      <w:r w:rsidR="00F744F5">
        <w:rPr>
          <w:rFonts w:eastAsiaTheme="minorEastAsia"/>
          <w:sz w:val="18"/>
          <w:szCs w:val="18"/>
        </w:rPr>
        <w:t xml:space="preserve">this </w:t>
      </w:r>
      <w:r w:rsidR="008C3C5A">
        <w:rPr>
          <w:rFonts w:eastAsiaTheme="minorEastAsia"/>
          <w:sz w:val="18"/>
          <w:szCs w:val="18"/>
        </w:rPr>
        <w:t xml:space="preserve">section we show how to </w:t>
      </w:r>
      <w:r>
        <w:rPr>
          <w:sz w:val="18"/>
          <w:szCs w:val="18"/>
        </w:rPr>
        <w:t>calculate descent directions of</w:t>
      </w:r>
      <w:r w:rsidR="004053EB">
        <w:rPr>
          <w:sz w:val="18"/>
          <w:szCs w:val="18"/>
        </w:rPr>
        <w:t xml:space="preserve"> </w:t>
      </w:r>
      <m:oMath>
        <m:r>
          <w:rPr>
            <w:rFonts w:ascii="Cambria Math" w:hAnsi="Cambria Math"/>
            <w:sz w:val="18"/>
            <w:szCs w:val="18"/>
          </w:rPr>
          <m:t>f</m:t>
        </m:r>
      </m:oMath>
      <w:r>
        <w:rPr>
          <w:sz w:val="18"/>
          <w:szCs w:val="18"/>
        </w:rPr>
        <w:t xml:space="preserve"> using Danskin's theorem</w:t>
      </w:r>
      <w:r w:rsidR="004053EB">
        <w:rPr>
          <w:sz w:val="18"/>
          <w:szCs w:val="18"/>
        </w:rPr>
        <w:t>.</w:t>
      </w:r>
    </w:p>
    <w:p w14:paraId="4B73216E" w14:textId="0E4D67C3" w:rsidR="00E7439D" w:rsidRPr="00E7439D" w:rsidRDefault="002E6B18" w:rsidP="000970CC">
      <w:pPr>
        <w:bidi w:val="0"/>
        <w:rPr>
          <w:rFonts w:eastAsiaTheme="minorEastAsia"/>
          <w:sz w:val="18"/>
          <w:szCs w:val="18"/>
        </w:rPr>
      </w:pPr>
      <w:r w:rsidRPr="00647C0F">
        <w:rPr>
          <w:rFonts w:eastAsiaTheme="minorEastAsia"/>
          <w:sz w:val="18"/>
          <w:szCs w:val="18"/>
        </w:rPr>
        <w:t xml:space="preserve">Denote </w:t>
      </w:r>
      <m:oMath>
        <m:r>
          <m:rPr>
            <m:sty m:val="p"/>
          </m:rPr>
          <w:rPr>
            <w:rFonts w:ascii="Cambria Math" w:eastAsiaTheme="minorEastAsia" w:hAnsi="Cambria Math"/>
            <w:sz w:val="18"/>
            <w:szCs w:val="18"/>
          </w:rPr>
          <m:t>Δ</m:t>
        </m:r>
        <m:r>
          <w:rPr>
            <w:rFonts w:ascii="Cambria Math" w:eastAsiaTheme="minorEastAsia" w:hAnsi="Cambria Math"/>
            <w:sz w:val="18"/>
            <w:szCs w:val="18"/>
          </w:rPr>
          <m:t>=argma</m:t>
        </m:r>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δ</m:t>
            </m:r>
          </m:sub>
        </m:sSub>
        <m:r>
          <w:rPr>
            <w:rFonts w:ascii="Cambria Math" w:eastAsiaTheme="minorEastAsia" w:hAnsi="Cambria Math"/>
            <w:sz w:val="18"/>
            <w:szCs w:val="18"/>
          </w:rPr>
          <m:t>L</m:t>
        </m:r>
        <m:d>
          <m:dPr>
            <m:ctrlPr>
              <w:rPr>
                <w:rFonts w:ascii="Cambria Math" w:hAnsi="Cambria Math"/>
                <w:i/>
                <w:sz w:val="18"/>
                <w:szCs w:val="18"/>
              </w:rPr>
            </m:ctrlPr>
          </m:dPr>
          <m:e>
            <m:r>
              <m:rPr>
                <m:sty m:val="p"/>
              </m:rPr>
              <w:rPr>
                <w:rFonts w:ascii="Cambria Math" w:hAnsi="Cambria Math"/>
                <w:sz w:val="18"/>
                <w:szCs w:val="18"/>
              </w:rPr>
              <m:t>Θ</m:t>
            </m:r>
            <m:r>
              <w:rPr>
                <w:rFonts w:ascii="Cambria Math" w:hAnsi="Cambria Math"/>
                <w:sz w:val="18"/>
                <w:szCs w:val="18"/>
              </w:rPr>
              <m:t>, x+δ, y</m:t>
            </m:r>
          </m:e>
        </m:d>
        <m:r>
          <w:rPr>
            <w:rFonts w:ascii="Cambria Math" w:eastAsiaTheme="minorEastAsia" w:hAnsi="Cambria Math"/>
            <w:sz w:val="18"/>
            <w:szCs w:val="18"/>
          </w:rPr>
          <m:t xml:space="preserve">. </m:t>
        </m:r>
      </m:oMath>
      <w:r w:rsidR="00462337">
        <w:rPr>
          <w:rFonts w:eastAsiaTheme="minorEastAsia"/>
          <w:sz w:val="18"/>
          <w:szCs w:val="18"/>
        </w:rPr>
        <w:t xml:space="preserve"> Danskin's theorem </w:t>
      </w:r>
      <w:r w:rsidR="007E2EDB">
        <w:rPr>
          <w:rFonts w:eastAsiaTheme="minorEastAsia"/>
          <w:sz w:val="18"/>
          <w:szCs w:val="18"/>
        </w:rPr>
        <w:t xml:space="preserve">states that </w:t>
      </w:r>
      <m:oMath>
        <m:sSub>
          <m:sSubPr>
            <m:ctrlPr>
              <w:rPr>
                <w:rFonts w:ascii="Cambria Math" w:eastAsiaTheme="minorEastAsia" w:hAnsi="Cambria Math"/>
                <w:i/>
                <w:sz w:val="18"/>
                <w:szCs w:val="18"/>
              </w:rPr>
            </m:ctrlPr>
          </m:sSubPr>
          <m:e>
            <m:r>
              <w:rPr>
                <w:rFonts w:ascii="Cambria Math" w:eastAsiaTheme="minorEastAsia" w:hAnsi="Cambria Math"/>
                <w:sz w:val="18"/>
                <w:szCs w:val="18"/>
              </w:rPr>
              <m:t>D</m:t>
            </m:r>
          </m:e>
          <m:sub>
            <m:r>
              <w:rPr>
                <w:rFonts w:ascii="Cambria Math" w:eastAsiaTheme="minorEastAsia" w:hAnsi="Cambria Math"/>
                <w:sz w:val="18"/>
                <w:szCs w:val="18"/>
              </w:rPr>
              <m:t>h</m:t>
            </m:r>
          </m:sub>
        </m:sSub>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=su</m:t>
        </m:r>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δ∈∆</m:t>
            </m:r>
          </m:sub>
        </m:sSub>
        <m:sSup>
          <m:sSupPr>
            <m:ctrlPr>
              <w:rPr>
                <w:rFonts w:ascii="Cambria Math" w:eastAsiaTheme="minorEastAsia" w:hAnsi="Cambria Math"/>
                <w:i/>
                <w:sz w:val="18"/>
                <w:szCs w:val="18"/>
              </w:rPr>
            </m:ctrlPr>
          </m:sSupPr>
          <m:e>
            <m:r>
              <w:rPr>
                <w:rFonts w:ascii="Cambria Math" w:eastAsiaTheme="minorEastAsia" w:hAnsi="Cambria Math"/>
                <w:sz w:val="18"/>
                <w:szCs w:val="18"/>
              </w:rPr>
              <m:t xml:space="preserve"> h</m:t>
            </m:r>
          </m:e>
          <m:sup>
            <m:r>
              <w:rPr>
                <w:rFonts w:ascii="Cambria Math" w:eastAsiaTheme="minorEastAsia" w:hAnsi="Cambria Math"/>
                <w:sz w:val="18"/>
                <w:szCs w:val="18"/>
              </w:rPr>
              <m:t>T</m:t>
            </m:r>
          </m:sup>
        </m:sSup>
        <m:r>
          <w:rPr>
            <w:rFonts w:ascii="Cambria Math" w:eastAsiaTheme="minorEastAsia" w:hAnsi="Cambria Math"/>
            <w:sz w:val="18"/>
            <w:szCs w:val="18"/>
          </w:rPr>
          <m:t>*</m:t>
        </m:r>
        <m:sSub>
          <m:sSubPr>
            <m:ctrlPr>
              <w:rPr>
                <w:rFonts w:ascii="Cambria Math" w:eastAsiaTheme="minorEastAsia" w:hAnsi="Cambria Math"/>
                <w:sz w:val="18"/>
                <w:szCs w:val="18"/>
              </w:rPr>
            </m:ctrlPr>
          </m:sSubPr>
          <m:e>
            <m:r>
              <m:rPr>
                <m:sty m:val="p"/>
              </m:rPr>
              <w:rPr>
                <w:rFonts w:ascii="Cambria Math" w:eastAsiaTheme="minorEastAsia" w:hAnsi="Cambria Math"/>
                <w:sz w:val="18"/>
                <w:szCs w:val="18"/>
              </w:rPr>
              <m:t>∇</m:t>
            </m:r>
            <m:ctrlPr>
              <w:rPr>
                <w:rFonts w:ascii="Cambria Math" w:eastAsiaTheme="minorEastAsia" w:hAnsi="Cambria Math"/>
                <w:i/>
                <w:sz w:val="18"/>
                <w:szCs w:val="18"/>
              </w:rPr>
            </m:ctrlPr>
          </m:e>
          <m:sub>
            <m:r>
              <m:rPr>
                <m:sty m:val="p"/>
              </m:rPr>
              <w:rPr>
                <w:rFonts w:ascii="Cambria Math" w:eastAsiaTheme="minorEastAsia" w:hAnsi="Cambria Math"/>
                <w:sz w:val="18"/>
                <w:szCs w:val="18"/>
              </w:rPr>
              <m:t>x</m:t>
            </m:r>
          </m:sub>
        </m:sSub>
        <m:r>
          <w:rPr>
            <w:rFonts w:ascii="Cambria Math" w:eastAsiaTheme="minorEastAsia" w:hAnsi="Cambria Math"/>
            <w:sz w:val="18"/>
            <w:szCs w:val="18"/>
          </w:rPr>
          <m:t>L</m:t>
        </m:r>
        <m:d>
          <m:dPr>
            <m:ctrlPr>
              <w:rPr>
                <w:rFonts w:ascii="Cambria Math" w:eastAsiaTheme="minorEastAsia" w:hAnsi="Cambria Math"/>
                <w:i/>
                <w:sz w:val="18"/>
                <w:szCs w:val="18"/>
              </w:rPr>
            </m:ctrlPr>
          </m:dPr>
          <m:e>
            <m:r>
              <m:rPr>
                <m:sty m:val="p"/>
              </m:rPr>
              <w:rPr>
                <w:rFonts w:ascii="Cambria Math" w:hAnsi="Cambria Math"/>
                <w:sz w:val="18"/>
                <w:szCs w:val="18"/>
              </w:rPr>
              <m:t>Θ,</m:t>
            </m:r>
            <m:r>
              <w:rPr>
                <w:rFonts w:ascii="Cambria Math" w:eastAsiaTheme="minorEastAsia" w:hAnsi="Cambria Math"/>
                <w:sz w:val="18"/>
                <w:szCs w:val="18"/>
              </w:rPr>
              <m:t xml:space="preserve"> x+z, y</m:t>
            </m:r>
          </m:e>
        </m:d>
      </m:oMath>
      <w:r w:rsidR="0066594E">
        <w:rPr>
          <w:rFonts w:eastAsiaTheme="minorEastAsia"/>
          <w:sz w:val="18"/>
          <w:szCs w:val="18"/>
        </w:rPr>
        <w:t xml:space="preserve">. </w:t>
      </w:r>
      <m:oMath>
        <m:sSub>
          <m:sSubPr>
            <m:ctrlPr>
              <w:rPr>
                <w:rFonts w:ascii="Cambria Math" w:eastAsiaTheme="minorEastAsia" w:hAnsi="Cambria Math"/>
                <w:i/>
                <w:sz w:val="18"/>
                <w:szCs w:val="18"/>
              </w:rPr>
            </m:ctrlPr>
          </m:sSubPr>
          <m:e>
            <m:r>
              <w:rPr>
                <w:rFonts w:ascii="Cambria Math" w:eastAsiaTheme="minorEastAsia" w:hAnsi="Cambria Math"/>
                <w:sz w:val="18"/>
                <w:szCs w:val="18"/>
              </w:rPr>
              <m:t>D</m:t>
            </m:r>
          </m:e>
          <m:sub>
            <m:r>
              <w:rPr>
                <w:rFonts w:ascii="Cambria Math" w:eastAsiaTheme="minorEastAsia" w:hAnsi="Cambria Math"/>
                <w:sz w:val="18"/>
                <w:szCs w:val="18"/>
              </w:rPr>
              <m:t>h</m:t>
            </m:r>
          </m:sub>
        </m:sSub>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oMath>
      <w:r w:rsidRPr="00647C0F">
        <w:rPr>
          <w:rFonts w:eastAsiaTheme="minorEastAsia"/>
          <w:sz w:val="18"/>
          <w:szCs w:val="18"/>
        </w:rPr>
        <w:t xml:space="preserve"> </w:t>
      </w:r>
      <w:r w:rsidR="009E7290" w:rsidRPr="00647C0F">
        <w:rPr>
          <w:rFonts w:eastAsiaTheme="minorEastAsia"/>
          <w:sz w:val="18"/>
          <w:szCs w:val="18"/>
        </w:rPr>
        <w:t xml:space="preserve">is the directional derivative of </w:t>
      </w:r>
      <m:oMath>
        <m:r>
          <w:rPr>
            <w:rFonts w:ascii="Cambria Math" w:eastAsiaTheme="minorEastAsia" w:hAnsi="Cambria Math"/>
            <w:sz w:val="18"/>
            <w:szCs w:val="18"/>
          </w:rPr>
          <m:t>f</m:t>
        </m:r>
      </m:oMath>
      <w:r w:rsidR="00082061" w:rsidRPr="00647C0F">
        <w:rPr>
          <w:rFonts w:eastAsiaTheme="minorEastAsia"/>
          <w:sz w:val="18"/>
          <w:szCs w:val="18"/>
        </w:rPr>
        <w:t xml:space="preserve"> in</w:t>
      </w:r>
      <w:r w:rsidR="00F2422F">
        <w:rPr>
          <w:rFonts w:eastAsiaTheme="minorEastAsia"/>
          <w:sz w:val="18"/>
          <w:szCs w:val="18"/>
        </w:rPr>
        <w:t xml:space="preserve"> point x</w:t>
      </w:r>
      <w:r w:rsidR="009E7290" w:rsidRPr="00647C0F">
        <w:rPr>
          <w:rFonts w:eastAsiaTheme="minorEastAsia"/>
          <w:sz w:val="18"/>
          <w:szCs w:val="18"/>
        </w:rPr>
        <w:t xml:space="preserve"> </w:t>
      </w:r>
      <w:r w:rsidR="00553420">
        <w:rPr>
          <w:rFonts w:eastAsiaTheme="minorEastAsia"/>
          <w:sz w:val="18"/>
          <w:szCs w:val="18"/>
        </w:rPr>
        <w:t xml:space="preserve">and </w:t>
      </w:r>
      <w:r w:rsidR="009E7290" w:rsidRPr="00647C0F">
        <w:rPr>
          <w:rFonts w:eastAsiaTheme="minorEastAsia"/>
          <w:sz w:val="18"/>
          <w:szCs w:val="18"/>
        </w:rPr>
        <w:t xml:space="preserve">direction </w:t>
      </w:r>
      <w:r w:rsidR="00174D20" w:rsidRPr="00647C0F">
        <w:rPr>
          <w:rFonts w:eastAsiaTheme="minorEastAsia"/>
          <w:sz w:val="18"/>
          <w:szCs w:val="18"/>
        </w:rPr>
        <w:t>h</w:t>
      </w:r>
      <w:r w:rsidR="007B42BD">
        <w:rPr>
          <w:rFonts w:eastAsiaTheme="minorEastAsia"/>
          <w:sz w:val="18"/>
          <w:szCs w:val="18"/>
        </w:rPr>
        <w:t>.</w:t>
      </w:r>
      <w:r w:rsidR="00876C76">
        <w:rPr>
          <w:rFonts w:eastAsiaTheme="minorEastAsia"/>
          <w:sz w:val="18"/>
          <w:szCs w:val="18"/>
        </w:rPr>
        <w:t xml:space="preserve"> </w:t>
      </w:r>
      <w:r w:rsidR="009A7F64">
        <w:rPr>
          <w:rFonts w:eastAsiaTheme="minorEastAsia"/>
          <w:sz w:val="18"/>
          <w:szCs w:val="18"/>
        </w:rPr>
        <w:br/>
        <w:t>C</w:t>
      </w:r>
      <w:r w:rsidR="009A7F64" w:rsidRPr="00647C0F">
        <w:rPr>
          <w:rFonts w:eastAsiaTheme="minorEastAsia"/>
          <w:sz w:val="18"/>
          <w:szCs w:val="18"/>
        </w:rPr>
        <w:t>orollary</w:t>
      </w:r>
      <w:r w:rsidR="009A7F64">
        <w:rPr>
          <w:rFonts w:eastAsiaTheme="minorEastAsia"/>
          <w:sz w:val="18"/>
          <w:szCs w:val="18"/>
        </w:rPr>
        <w:t xml:space="preserve">: </w:t>
      </w:r>
      <w:r w:rsidR="00876C76">
        <w:rPr>
          <w:rFonts w:eastAsiaTheme="minorEastAsia"/>
          <w:sz w:val="18"/>
          <w:szCs w:val="18"/>
        </w:rPr>
        <w:t xml:space="preserve">For any </w:t>
      </w:r>
      <m:oMath>
        <m:r>
          <w:rPr>
            <w:rFonts w:ascii="Cambria Math" w:eastAsiaTheme="minorEastAsia" w:hAnsi="Cambria Math"/>
            <w:sz w:val="18"/>
            <w:szCs w:val="18"/>
          </w:rPr>
          <m:t>∀</m:t>
        </m:r>
        <m:acc>
          <m:accPr>
            <m:ctrlPr>
              <w:rPr>
                <w:rFonts w:ascii="Cambria Math" w:eastAsiaTheme="minorEastAsia" w:hAnsi="Cambria Math"/>
                <w:sz w:val="18"/>
                <w:szCs w:val="18"/>
              </w:rPr>
            </m:ctrlPr>
          </m:accPr>
          <m:e>
            <m:r>
              <w:rPr>
                <w:rFonts w:ascii="Cambria Math" w:eastAsiaTheme="minorEastAsia" w:hAnsi="Cambria Math"/>
                <w:sz w:val="18"/>
                <w:szCs w:val="18"/>
              </w:rPr>
              <m:t>δ</m:t>
            </m:r>
          </m:e>
        </m:acc>
        <m:r>
          <m:rPr>
            <m:sty m:val="p"/>
          </m:rPr>
          <w:rPr>
            <w:rFonts w:ascii="Cambria Math" w:eastAsiaTheme="minorEastAsia" w:hAnsi="Cambria Math"/>
            <w:sz w:val="18"/>
            <w:szCs w:val="18"/>
          </w:rPr>
          <m:t>∈Δ</m:t>
        </m:r>
      </m:oMath>
      <w:r w:rsidR="00876C76">
        <w:rPr>
          <w:rFonts w:eastAsiaTheme="minorEastAsia"/>
          <w:sz w:val="18"/>
          <w:szCs w:val="18"/>
        </w:rPr>
        <w:t>:</w:t>
      </w:r>
      <m:oMath>
        <m:r>
          <m:rPr>
            <m:sty m:val="p"/>
          </m:rPr>
          <w:rPr>
            <w:rFonts w:ascii="Cambria Math" w:hAnsi="Cambria Math"/>
            <w:sz w:val="18"/>
            <w:szCs w:val="18"/>
          </w:rPr>
          <m:t xml:space="preserve"> -</m:t>
        </m:r>
        <m:sSub>
          <m:sSubPr>
            <m:ctrlPr>
              <w:rPr>
                <w:rFonts w:ascii="Cambria Math" w:hAnsi="Cambria Math"/>
                <w:sz w:val="18"/>
                <w:szCs w:val="18"/>
              </w:rPr>
            </m:ctrlPr>
          </m:sSubPr>
          <m:e>
            <m:r>
              <m:rPr>
                <m:sty m:val="p"/>
              </m:rPr>
              <w:rPr>
                <w:rFonts w:ascii="Cambria Math" w:hAnsi="Cambria Math" w:cs="Cambria Math"/>
                <w:sz w:val="18"/>
                <w:szCs w:val="18"/>
              </w:rPr>
              <m:t>∇</m:t>
            </m:r>
          </m:e>
          <m:sub>
            <m:r>
              <m:rPr>
                <m:sty m:val="p"/>
              </m:rPr>
              <w:rPr>
                <w:rFonts w:ascii="Cambria Math" w:hAnsi="Cambria Math"/>
                <w:sz w:val="18"/>
                <w:szCs w:val="18"/>
              </w:rPr>
              <m:t>x</m:t>
            </m:r>
          </m:sub>
        </m:sSub>
        <m:r>
          <w:rPr>
            <w:rFonts w:ascii="Cambria Math" w:eastAsiaTheme="minorEastAsia" w:hAnsi="Cambria Math"/>
            <w:sz w:val="18"/>
            <w:szCs w:val="18"/>
          </w:rPr>
          <m:t>L</m:t>
        </m:r>
        <m:d>
          <m:dPr>
            <m:ctrlPr>
              <w:rPr>
                <w:rFonts w:ascii="Cambria Math" w:eastAsiaTheme="minorEastAsia" w:hAnsi="Cambria Math"/>
                <w:i/>
                <w:sz w:val="18"/>
                <w:szCs w:val="18"/>
              </w:rPr>
            </m:ctrlPr>
          </m:dPr>
          <m:e>
            <m:r>
              <m:rPr>
                <m:sty m:val="p"/>
              </m:rPr>
              <w:rPr>
                <w:rFonts w:ascii="Cambria Math" w:hAnsi="Cambria Math"/>
                <w:sz w:val="18"/>
                <w:szCs w:val="18"/>
              </w:rPr>
              <m:t>Θ</m:t>
            </m:r>
            <m:r>
              <w:rPr>
                <w:rFonts w:ascii="Cambria Math" w:eastAsiaTheme="minorEastAsia" w:hAnsi="Cambria Math"/>
                <w:sz w:val="18"/>
                <w:szCs w:val="18"/>
              </w:rPr>
              <m:t>, x+</m:t>
            </m:r>
            <m:acc>
              <m:accPr>
                <m:ctrlPr>
                  <w:rPr>
                    <w:rFonts w:ascii="Cambria Math" w:eastAsiaTheme="minorEastAsia" w:hAnsi="Cambria Math"/>
                    <w:i/>
                    <w:sz w:val="18"/>
                    <w:szCs w:val="18"/>
                  </w:rPr>
                </m:ctrlPr>
              </m:accPr>
              <m:e>
                <m:r>
                  <w:rPr>
                    <w:rFonts w:ascii="Cambria Math" w:eastAsiaTheme="minorEastAsia" w:hAnsi="Cambria Math"/>
                    <w:sz w:val="18"/>
                    <w:szCs w:val="18"/>
                  </w:rPr>
                  <m:t>δ</m:t>
                </m:r>
              </m:e>
            </m:acc>
            <m:r>
              <w:rPr>
                <w:rFonts w:ascii="Cambria Math" w:eastAsiaTheme="minorEastAsia" w:hAnsi="Cambria Math"/>
                <w:sz w:val="18"/>
                <w:szCs w:val="18"/>
              </w:rPr>
              <m:t>, y</m:t>
            </m:r>
          </m:e>
        </m:d>
        <m:r>
          <w:rPr>
            <w:rFonts w:ascii="Cambria Math" w:eastAsiaTheme="minorEastAsia" w:hAnsi="Cambria Math"/>
            <w:sz w:val="18"/>
            <w:szCs w:val="18"/>
          </w:rPr>
          <m:t>≠0 →</m:t>
        </m:r>
        <m:r>
          <m:rPr>
            <m:sty m:val="p"/>
          </m:rPr>
          <w:rPr>
            <w:rFonts w:ascii="Cambria Math" w:eastAsiaTheme="minorEastAsia" w:hAnsi="Cambria Math"/>
            <w:sz w:val="18"/>
            <w:szCs w:val="18"/>
          </w:rPr>
          <m:t>is a descent direction</m:t>
        </m:r>
      </m:oMath>
      <w:r w:rsidR="00876C76">
        <w:rPr>
          <w:rFonts w:eastAsiaTheme="minorEastAsia"/>
          <w:sz w:val="18"/>
          <w:szCs w:val="18"/>
        </w:rPr>
        <w:t>.</w:t>
      </w:r>
      <w:r w:rsidR="009A7F64">
        <w:rPr>
          <w:rFonts w:eastAsiaTheme="minorEastAsia"/>
          <w:sz w:val="18"/>
          <w:szCs w:val="18"/>
        </w:rPr>
        <w:t xml:space="preserve"> </w:t>
      </w:r>
      <w:r w:rsidR="009A7F64">
        <w:rPr>
          <w:rFonts w:eastAsiaTheme="minorEastAsia"/>
          <w:sz w:val="18"/>
          <w:szCs w:val="18"/>
        </w:rPr>
        <w:br/>
        <w:t>Proof:</w:t>
      </w:r>
      <w:r w:rsidR="00887801" w:rsidRPr="00647C0F">
        <w:rPr>
          <w:rFonts w:eastAsiaTheme="minorEastAsia"/>
          <w:sz w:val="18"/>
          <w:szCs w:val="18"/>
        </w:rPr>
        <w:t xml:space="preserve"> </w:t>
      </w:r>
      <w:r w:rsidR="00FC4057" w:rsidRPr="00647C0F">
        <w:rPr>
          <w:rFonts w:eastAsiaTheme="minorEastAsia"/>
          <w:sz w:val="18"/>
          <w:szCs w:val="18"/>
        </w:rPr>
        <w:t xml:space="preserve">denote </w:t>
      </w:r>
      <m:oMath>
        <m:r>
          <w:rPr>
            <w:rFonts w:ascii="Cambria Math" w:eastAsiaTheme="minorEastAsia" w:hAnsi="Cambria Math"/>
            <w:sz w:val="18"/>
            <w:szCs w:val="18"/>
          </w:rPr>
          <m:t>h=</m:t>
        </m:r>
        <m:sSub>
          <m:sSubPr>
            <m:ctrlPr>
              <w:rPr>
                <w:rFonts w:ascii="Cambria Math" w:hAnsi="Cambria Math"/>
                <w:sz w:val="18"/>
                <w:szCs w:val="18"/>
              </w:rPr>
            </m:ctrlPr>
          </m:sSubPr>
          <m:e>
            <m:r>
              <m:rPr>
                <m:sty m:val="p"/>
              </m:rPr>
              <w:rPr>
                <w:rFonts w:ascii="Cambria Math" w:hAnsi="Cambria Math" w:cs="Cambria Math"/>
                <w:sz w:val="18"/>
                <w:szCs w:val="18"/>
              </w:rPr>
              <m:t>∇</m:t>
            </m:r>
          </m:e>
          <m:sub>
            <m:r>
              <m:rPr>
                <m:sty m:val="p"/>
              </m:rPr>
              <w:rPr>
                <w:rFonts w:ascii="Cambria Math" w:hAnsi="Cambria Math"/>
                <w:sz w:val="18"/>
                <w:szCs w:val="18"/>
              </w:rPr>
              <m:t>x</m:t>
            </m:r>
          </m:sub>
        </m:sSub>
        <m:r>
          <w:rPr>
            <w:rFonts w:ascii="Cambria Math" w:eastAsiaTheme="minorEastAsia" w:hAnsi="Cambria Math"/>
            <w:sz w:val="18"/>
            <w:szCs w:val="18"/>
          </w:rPr>
          <m:t>L</m:t>
        </m:r>
        <m:d>
          <m:dPr>
            <m:ctrlPr>
              <w:rPr>
                <w:rFonts w:ascii="Cambria Math" w:eastAsiaTheme="minorEastAsia" w:hAnsi="Cambria Math"/>
                <w:i/>
                <w:sz w:val="18"/>
                <w:szCs w:val="18"/>
              </w:rPr>
            </m:ctrlPr>
          </m:dPr>
          <m:e>
            <m:r>
              <m:rPr>
                <m:sty m:val="p"/>
              </m:rPr>
              <w:rPr>
                <w:rFonts w:ascii="Cambria Math" w:hAnsi="Cambria Math"/>
                <w:sz w:val="18"/>
                <w:szCs w:val="18"/>
              </w:rPr>
              <m:t>Θ</m:t>
            </m:r>
            <m:r>
              <w:rPr>
                <w:rFonts w:ascii="Cambria Math" w:eastAsiaTheme="minorEastAsia" w:hAnsi="Cambria Math"/>
                <w:sz w:val="18"/>
                <w:szCs w:val="18"/>
              </w:rPr>
              <m:t>, x+</m:t>
            </m:r>
            <m:acc>
              <m:accPr>
                <m:ctrlPr>
                  <w:rPr>
                    <w:rFonts w:ascii="Cambria Math" w:eastAsiaTheme="minorEastAsia" w:hAnsi="Cambria Math"/>
                    <w:i/>
                    <w:sz w:val="18"/>
                    <w:szCs w:val="18"/>
                  </w:rPr>
                </m:ctrlPr>
              </m:accPr>
              <m:e>
                <m:r>
                  <w:rPr>
                    <w:rFonts w:ascii="Cambria Math" w:eastAsiaTheme="minorEastAsia" w:hAnsi="Cambria Math"/>
                    <w:sz w:val="18"/>
                    <w:szCs w:val="18"/>
                  </w:rPr>
                  <m:t>δ</m:t>
                </m:r>
              </m:e>
            </m:acc>
            <m:r>
              <w:rPr>
                <w:rFonts w:ascii="Cambria Math" w:eastAsiaTheme="minorEastAsia" w:hAnsi="Cambria Math"/>
                <w:sz w:val="18"/>
                <w:szCs w:val="18"/>
              </w:rPr>
              <m:t>, y</m:t>
            </m:r>
          </m:e>
        </m:d>
      </m:oMath>
      <w:r w:rsidR="00916328" w:rsidRPr="00647C0F">
        <w:rPr>
          <w:rFonts w:eastAsiaTheme="minorEastAsia"/>
          <w:sz w:val="18"/>
          <w:szCs w:val="18"/>
        </w:rPr>
        <w:t xml:space="preserve"> then</w:t>
      </w:r>
      <m:oMath>
        <m:r>
          <w:rPr>
            <w:rFonts w:ascii="Cambria Math" w:eastAsiaTheme="minorEastAsia" w:hAnsi="Cambria Math"/>
            <w:sz w:val="18"/>
            <w:szCs w:val="18"/>
          </w:rPr>
          <m:t xml:space="preserve"> </m:t>
        </m:r>
        <m:sSub>
          <m:sSubPr>
            <m:ctrlPr>
              <w:rPr>
                <w:rFonts w:ascii="Cambria Math" w:eastAsiaTheme="minorEastAsia" w:hAnsi="Cambria Math"/>
                <w:i/>
                <w:sz w:val="18"/>
                <w:szCs w:val="18"/>
              </w:rPr>
            </m:ctrlPr>
          </m:sSubPr>
          <m:e>
            <m:r>
              <w:rPr>
                <w:rFonts w:ascii="Cambria Math" w:eastAsiaTheme="minorEastAsia" w:hAnsi="Cambria Math"/>
                <w:sz w:val="18"/>
                <w:szCs w:val="18"/>
              </w:rPr>
              <m:t>D</m:t>
            </m:r>
          </m:e>
          <m:sub>
            <m:r>
              <w:rPr>
                <w:rFonts w:ascii="Cambria Math" w:eastAsiaTheme="minorEastAsia" w:hAnsi="Cambria Math"/>
                <w:sz w:val="18"/>
                <w:szCs w:val="18"/>
              </w:rPr>
              <m:t>h</m:t>
            </m:r>
          </m:sub>
        </m:sSub>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=su</m:t>
        </m:r>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δ∈∆</m:t>
            </m:r>
          </m:sub>
        </m:sSub>
        <m:sSup>
          <m:sSupPr>
            <m:ctrlPr>
              <w:rPr>
                <w:rFonts w:ascii="Cambria Math" w:eastAsiaTheme="minorEastAsia" w:hAnsi="Cambria Math"/>
                <w:i/>
                <w:sz w:val="18"/>
                <w:szCs w:val="18"/>
              </w:rPr>
            </m:ctrlPr>
          </m:sSupPr>
          <m:e>
            <m:r>
              <w:rPr>
                <w:rFonts w:ascii="Cambria Math" w:eastAsiaTheme="minorEastAsia" w:hAnsi="Cambria Math"/>
                <w:sz w:val="18"/>
                <w:szCs w:val="18"/>
              </w:rPr>
              <m:t xml:space="preserve"> h</m:t>
            </m:r>
          </m:e>
          <m:sup>
            <m:r>
              <w:rPr>
                <w:rFonts w:ascii="Cambria Math" w:eastAsiaTheme="minorEastAsia" w:hAnsi="Cambria Math"/>
                <w:sz w:val="18"/>
                <w:szCs w:val="18"/>
              </w:rPr>
              <m:t>T</m:t>
            </m:r>
          </m:sup>
        </m:sSup>
        <m:r>
          <w:rPr>
            <w:rFonts w:ascii="Cambria Math" w:eastAsiaTheme="minorEastAsia" w:hAnsi="Cambria Math"/>
            <w:sz w:val="18"/>
            <w:szCs w:val="18"/>
          </w:rPr>
          <m:t>*</m:t>
        </m:r>
        <m:sSub>
          <m:sSubPr>
            <m:ctrlPr>
              <w:rPr>
                <w:rFonts w:ascii="Cambria Math" w:eastAsiaTheme="minorEastAsia" w:hAnsi="Cambria Math"/>
                <w:sz w:val="18"/>
                <w:szCs w:val="18"/>
              </w:rPr>
            </m:ctrlPr>
          </m:sSubPr>
          <m:e>
            <m:r>
              <m:rPr>
                <m:sty m:val="p"/>
              </m:rPr>
              <w:rPr>
                <w:rFonts w:ascii="Cambria Math" w:eastAsiaTheme="minorEastAsia" w:hAnsi="Cambria Math"/>
                <w:sz w:val="18"/>
                <w:szCs w:val="18"/>
              </w:rPr>
              <m:t>∇</m:t>
            </m:r>
            <m:ctrlPr>
              <w:rPr>
                <w:rFonts w:ascii="Cambria Math" w:eastAsiaTheme="minorEastAsia" w:hAnsi="Cambria Math"/>
                <w:i/>
                <w:sz w:val="18"/>
                <w:szCs w:val="18"/>
              </w:rPr>
            </m:ctrlPr>
          </m:e>
          <m:sub>
            <m:r>
              <w:rPr>
                <w:rFonts w:ascii="Cambria Math" w:eastAsiaTheme="minorEastAsia" w:hAnsi="Cambria Math"/>
                <w:sz w:val="18"/>
                <w:szCs w:val="18"/>
              </w:rPr>
              <m:t>x</m:t>
            </m:r>
          </m:sub>
        </m:sSub>
        <m:r>
          <w:rPr>
            <w:rFonts w:ascii="Cambria Math" w:eastAsiaTheme="minorEastAsia" w:hAnsi="Cambria Math"/>
            <w:sz w:val="18"/>
            <w:szCs w:val="18"/>
          </w:rPr>
          <m:t>L</m:t>
        </m:r>
        <m:d>
          <m:dPr>
            <m:ctrlPr>
              <w:rPr>
                <w:rFonts w:ascii="Cambria Math" w:eastAsiaTheme="minorEastAsia" w:hAnsi="Cambria Math"/>
                <w:i/>
                <w:sz w:val="18"/>
                <w:szCs w:val="18"/>
              </w:rPr>
            </m:ctrlPr>
          </m:dPr>
          <m:e>
            <m:r>
              <m:rPr>
                <m:sty m:val="p"/>
              </m:rPr>
              <w:rPr>
                <w:rFonts w:ascii="Cambria Math" w:hAnsi="Cambria Math"/>
                <w:sz w:val="18"/>
                <w:szCs w:val="18"/>
              </w:rPr>
              <m:t>Θ,</m:t>
            </m:r>
            <m:r>
              <w:rPr>
                <w:rFonts w:ascii="Cambria Math" w:eastAsiaTheme="minorEastAsia" w:hAnsi="Cambria Math"/>
                <w:sz w:val="18"/>
                <w:szCs w:val="18"/>
              </w:rPr>
              <m:t xml:space="preserve"> x+δ, y</m:t>
            </m:r>
          </m:e>
        </m:d>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h</m:t>
            </m:r>
          </m:e>
          <m:sup>
            <m:r>
              <w:rPr>
                <w:rFonts w:ascii="Cambria Math" w:eastAsiaTheme="minorEastAsia" w:hAnsi="Cambria Math"/>
                <w:sz w:val="18"/>
                <w:szCs w:val="18"/>
              </w:rPr>
              <m:t>T</m:t>
            </m:r>
          </m:sup>
        </m:sSup>
        <m:r>
          <w:rPr>
            <w:rFonts w:ascii="Cambria Math" w:eastAsiaTheme="minorEastAsia" w:hAnsi="Cambria Math"/>
            <w:sz w:val="18"/>
            <w:szCs w:val="18"/>
          </w:rPr>
          <m:t>h≥0</m:t>
        </m:r>
      </m:oMath>
      <w:r w:rsidR="00292C94">
        <w:rPr>
          <w:rFonts w:eastAsiaTheme="minorEastAsia"/>
          <w:sz w:val="18"/>
          <w:szCs w:val="18"/>
        </w:rPr>
        <w:t>.</w:t>
      </w:r>
      <w:r w:rsidR="00A65F76">
        <w:rPr>
          <w:rFonts w:eastAsiaTheme="minorEastAsia"/>
          <w:sz w:val="18"/>
          <w:szCs w:val="18"/>
        </w:rPr>
        <w:t xml:space="preserve"> </w:t>
      </w:r>
    </w:p>
    <w:p w14:paraId="6E0C6EFD" w14:textId="77777777" w:rsidR="00AF16A3" w:rsidRDefault="00B4604A" w:rsidP="00292C94">
      <w:pPr>
        <w:bidi w:val="0"/>
        <w:rPr>
          <w:rFonts w:eastAsiaTheme="minorEastAsia"/>
          <w:sz w:val="18"/>
          <w:szCs w:val="18"/>
        </w:rPr>
      </w:pPr>
      <w:r w:rsidRPr="00647C0F">
        <w:rPr>
          <w:rFonts w:eastAsiaTheme="minorEastAsia"/>
          <w:sz w:val="18"/>
          <w:szCs w:val="18"/>
        </w:rPr>
        <w:t xml:space="preserve">The first equality is </w:t>
      </w:r>
      <w:proofErr w:type="spellStart"/>
      <w:r w:rsidRPr="00647C0F">
        <w:rPr>
          <w:rFonts w:eastAsiaTheme="minorEastAsia"/>
          <w:sz w:val="18"/>
          <w:szCs w:val="18"/>
        </w:rPr>
        <w:t>Danskin's</w:t>
      </w:r>
      <w:proofErr w:type="spellEnd"/>
      <w:r w:rsidRPr="00647C0F">
        <w:rPr>
          <w:rFonts w:eastAsiaTheme="minorEastAsia"/>
          <w:sz w:val="18"/>
          <w:szCs w:val="18"/>
        </w:rPr>
        <w:t xml:space="preserve"> theorem. The second is because we can choose </w:t>
      </w:r>
      <m:oMath>
        <m:r>
          <m:rPr>
            <m:sty m:val="p"/>
          </m:rPr>
          <w:rPr>
            <w:rFonts w:ascii="Cambria Math" w:eastAsiaTheme="minorEastAsia" w:hAnsi="Cambria Math"/>
            <w:sz w:val="18"/>
            <w:szCs w:val="18"/>
          </w:rPr>
          <m:t>δ</m:t>
        </m:r>
        <m:r>
          <w:rPr>
            <w:rFonts w:ascii="Cambria Math" w:eastAsiaTheme="minorEastAsia" w:hAnsi="Cambria Math"/>
            <w:sz w:val="18"/>
            <w:szCs w:val="18"/>
          </w:rPr>
          <m:t>=</m:t>
        </m:r>
        <m:acc>
          <m:accPr>
            <m:ctrlPr>
              <w:rPr>
                <w:rFonts w:ascii="Cambria Math" w:eastAsiaTheme="minorEastAsia" w:hAnsi="Cambria Math"/>
                <w:sz w:val="18"/>
                <w:szCs w:val="18"/>
              </w:rPr>
            </m:ctrlPr>
          </m:accPr>
          <m:e>
            <m:r>
              <m:rPr>
                <m:sty m:val="p"/>
              </m:rPr>
              <w:rPr>
                <w:rFonts w:ascii="Cambria Math" w:eastAsiaTheme="minorEastAsia" w:hAnsi="Cambria Math"/>
                <w:sz w:val="18"/>
                <w:szCs w:val="18"/>
              </w:rPr>
              <m:t>δ</m:t>
            </m:r>
          </m:e>
        </m:acc>
      </m:oMath>
      <w:r w:rsidR="00292C94">
        <w:rPr>
          <w:rFonts w:eastAsiaTheme="minorEastAsia"/>
          <w:sz w:val="18"/>
          <w:szCs w:val="18"/>
        </w:rPr>
        <w:t xml:space="preserve"> - </w:t>
      </w:r>
      <w:r w:rsidR="00EC32E1" w:rsidRPr="00647C0F">
        <w:rPr>
          <w:rFonts w:eastAsiaTheme="minorEastAsia"/>
          <w:sz w:val="18"/>
          <w:szCs w:val="18"/>
        </w:rPr>
        <w:t xml:space="preserve">If the gradient is non-zero then </w:t>
      </w:r>
      <m:oMath>
        <m:sSup>
          <m:sSupPr>
            <m:ctrlPr>
              <w:rPr>
                <w:rFonts w:ascii="Cambria Math" w:eastAsiaTheme="minorEastAsia" w:hAnsi="Cambria Math"/>
                <w:i/>
                <w:sz w:val="18"/>
                <w:szCs w:val="18"/>
              </w:rPr>
            </m:ctrlPr>
          </m:sSupPr>
          <m:e>
            <m:r>
              <w:rPr>
                <w:rFonts w:ascii="Cambria Math" w:eastAsiaTheme="minorEastAsia" w:hAnsi="Cambria Math"/>
                <w:sz w:val="18"/>
                <w:szCs w:val="18"/>
              </w:rPr>
              <m:t>h</m:t>
            </m:r>
          </m:e>
          <m:sup>
            <m:r>
              <w:rPr>
                <w:rFonts w:ascii="Cambria Math" w:eastAsiaTheme="minorEastAsia" w:hAnsi="Cambria Math"/>
                <w:sz w:val="18"/>
                <w:szCs w:val="18"/>
              </w:rPr>
              <m:t>T</m:t>
            </m:r>
          </m:sup>
        </m:sSup>
        <m:r>
          <w:rPr>
            <w:rFonts w:ascii="Cambria Math" w:eastAsiaTheme="minorEastAsia" w:hAnsi="Cambria Math"/>
            <w:sz w:val="18"/>
            <w:szCs w:val="18"/>
          </w:rPr>
          <m:t>h&gt;0</m:t>
        </m:r>
      </m:oMath>
      <w:r w:rsidR="00EC32E1" w:rsidRPr="00647C0F">
        <w:rPr>
          <w:rFonts w:eastAsiaTheme="minorEastAsia"/>
          <w:sz w:val="18"/>
          <w:szCs w:val="18"/>
        </w:rPr>
        <w:t xml:space="preserve"> and we g</w:t>
      </w:r>
      <w:r w:rsidR="00292C94">
        <w:rPr>
          <w:rFonts w:eastAsiaTheme="minorEastAsia"/>
          <w:sz w:val="18"/>
          <w:szCs w:val="18"/>
        </w:rPr>
        <w:t>e</w:t>
      </w:r>
      <w:r w:rsidR="00EC32E1" w:rsidRPr="00647C0F">
        <w:rPr>
          <w:rFonts w:eastAsiaTheme="minorEastAsia"/>
          <w:sz w:val="18"/>
          <w:szCs w:val="18"/>
        </w:rPr>
        <w:t>t a descent direction.</w:t>
      </w:r>
      <w:r w:rsidR="00805940" w:rsidRPr="00647C0F">
        <w:rPr>
          <w:rFonts w:eastAsiaTheme="minorEastAsia"/>
          <w:sz w:val="18"/>
          <w:szCs w:val="18"/>
        </w:rPr>
        <w:t xml:space="preserve"> </w:t>
      </w:r>
    </w:p>
    <w:p w14:paraId="08C344D8" w14:textId="202BD34A" w:rsidR="00111020" w:rsidRPr="00813F6D" w:rsidRDefault="00AF16A3" w:rsidP="00813F6D">
      <w:pPr>
        <w:bidi w:val="0"/>
        <w:rPr>
          <w:rFonts w:eastAsiaTheme="minorEastAsia"/>
          <w:sz w:val="18"/>
          <w:szCs w:val="18"/>
        </w:rPr>
      </w:pPr>
      <w:r>
        <w:rPr>
          <w:rFonts w:eastAsiaTheme="minorEastAsia"/>
          <w:sz w:val="18"/>
          <w:szCs w:val="18"/>
        </w:rPr>
        <w:t xml:space="preserve">Note that using previous section we can calculate find </w:t>
      </w:r>
      <m:oMath>
        <m:r>
          <w:rPr>
            <w:rFonts w:ascii="Cambria Math" w:eastAsiaTheme="minorEastAsia" w:hAnsi="Cambria Math"/>
            <w:sz w:val="18"/>
            <w:szCs w:val="18"/>
          </w:rPr>
          <m:t>δ</m:t>
        </m:r>
        <m:r>
          <m:rPr>
            <m:sty m:val="p"/>
          </m:rPr>
          <w:rPr>
            <w:rFonts w:ascii="Cambria Math" w:eastAsiaTheme="minorEastAsia" w:hAnsi="Cambria Math"/>
            <w:sz w:val="18"/>
            <w:szCs w:val="18"/>
          </w:rPr>
          <m:t>∈Δ</m:t>
        </m:r>
      </m:oMath>
      <w:r>
        <w:rPr>
          <w:rFonts w:eastAsiaTheme="minorEastAsia"/>
          <w:sz w:val="18"/>
          <w:szCs w:val="18"/>
        </w:rPr>
        <w:t xml:space="preserve"> and therefore to solve the</w:t>
      </w:r>
      <w:r w:rsidR="007D0D97">
        <w:rPr>
          <w:rFonts w:eastAsiaTheme="minorEastAsia"/>
          <w:sz w:val="18"/>
          <w:szCs w:val="18"/>
        </w:rPr>
        <w:t xml:space="preserve"> outer</w:t>
      </w:r>
      <w:r>
        <w:rPr>
          <w:rFonts w:eastAsiaTheme="minorEastAsia"/>
          <w:sz w:val="18"/>
          <w:szCs w:val="18"/>
        </w:rPr>
        <w:t xml:space="preserve"> problem</w:t>
      </w:r>
      <w:r w:rsidR="008C5719">
        <w:rPr>
          <w:rFonts w:eastAsiaTheme="minorEastAsia"/>
          <w:sz w:val="18"/>
          <w:szCs w:val="18"/>
        </w:rPr>
        <w:t xml:space="preserve"> using the SGD variant</w:t>
      </w:r>
      <w:r w:rsidR="004B0ED4">
        <w:rPr>
          <w:rFonts w:eastAsiaTheme="minorEastAsia"/>
          <w:sz w:val="18"/>
          <w:szCs w:val="18"/>
        </w:rPr>
        <w:t xml:space="preserve"> </w:t>
      </w:r>
      <w:r w:rsidR="002F4FAF">
        <w:rPr>
          <w:rFonts w:eastAsiaTheme="minorEastAsia"/>
          <w:sz w:val="18"/>
          <w:szCs w:val="18"/>
        </w:rPr>
        <w:t xml:space="preserve">- </w:t>
      </w:r>
      <w:r w:rsidR="00813F6D">
        <w:rPr>
          <w:rFonts w:eastAsiaTheme="minorEastAsia"/>
          <w:sz w:val="18"/>
          <w:szCs w:val="18"/>
        </w:rPr>
        <w:t xml:space="preserve">find </w:t>
      </w:r>
      <m:oMath>
        <m:r>
          <m:rPr>
            <m:sty m:val="p"/>
          </m:rPr>
          <w:rPr>
            <w:rFonts w:ascii="Cambria Math" w:eastAsiaTheme="minorEastAsia" w:hAnsi="Cambria Math"/>
            <w:sz w:val="18"/>
            <w:szCs w:val="18"/>
          </w:rPr>
          <m:t>δ∈Δ</m:t>
        </m:r>
      </m:oMath>
      <w:r w:rsidR="00813F6D">
        <w:rPr>
          <w:rFonts w:eastAsiaTheme="minorEastAsia"/>
          <w:sz w:val="18"/>
          <w:szCs w:val="18"/>
        </w:rPr>
        <w:t xml:space="preserve"> and </w:t>
      </w:r>
      <w:r w:rsidR="004B0ED4">
        <w:rPr>
          <w:rFonts w:eastAsiaTheme="minorEastAsia"/>
          <w:sz w:val="18"/>
          <w:szCs w:val="18"/>
        </w:rPr>
        <w:t>subtract</w:t>
      </w:r>
      <w:r w:rsidR="00813F6D">
        <w:rPr>
          <w:rFonts w:eastAsiaTheme="minorEastAsia"/>
          <w:sz w:val="18"/>
          <w:szCs w:val="18"/>
        </w:rPr>
        <w:t xml:space="preserve"> the</w:t>
      </w:r>
      <w:r w:rsidR="004B0ED4">
        <w:rPr>
          <w:rFonts w:eastAsiaTheme="minorEastAsia"/>
          <w:sz w:val="18"/>
          <w:szCs w:val="18"/>
        </w:rPr>
        <w:t xml:space="preserve"> descent direction </w:t>
      </w:r>
      <w:r w:rsidR="00C8218D">
        <w:rPr>
          <w:rFonts w:eastAsiaTheme="minorEastAsia"/>
          <w:sz w:val="18"/>
          <w:szCs w:val="18"/>
        </w:rPr>
        <w:t>(</w:t>
      </w:r>
      <w:r w:rsidR="00813F6D">
        <w:rPr>
          <w:rFonts w:eastAsiaTheme="minorEastAsia"/>
          <w:sz w:val="18"/>
          <w:szCs w:val="18"/>
        </w:rPr>
        <w:t xml:space="preserve">derives from </w:t>
      </w:r>
      <m:oMath>
        <m:r>
          <m:rPr>
            <m:sty m:val="p"/>
          </m:rPr>
          <w:rPr>
            <w:rFonts w:ascii="Cambria Math" w:eastAsiaTheme="minorEastAsia" w:hAnsi="Cambria Math"/>
            <w:sz w:val="18"/>
            <w:szCs w:val="18"/>
          </w:rPr>
          <m:t>δ</m:t>
        </m:r>
      </m:oMath>
      <w:r w:rsidR="00813F6D">
        <w:rPr>
          <w:rFonts w:eastAsiaTheme="minorEastAsia"/>
          <w:sz w:val="18"/>
          <w:szCs w:val="18"/>
        </w:rPr>
        <w:t xml:space="preserve"> in Danskin's theorem</w:t>
      </w:r>
      <w:r w:rsidR="00C8218D">
        <w:rPr>
          <w:rFonts w:eastAsiaTheme="minorEastAsia"/>
          <w:sz w:val="18"/>
          <w:szCs w:val="18"/>
        </w:rPr>
        <w:t>)</w:t>
      </w:r>
      <w:r w:rsidR="00813F6D">
        <w:rPr>
          <w:rFonts w:eastAsiaTheme="minorEastAsia"/>
          <w:sz w:val="18"/>
          <w:szCs w:val="18"/>
        </w:rPr>
        <w:t xml:space="preserve"> </w:t>
      </w:r>
      <w:r w:rsidR="004B0ED4">
        <w:rPr>
          <w:rFonts w:eastAsiaTheme="minorEastAsia"/>
          <w:sz w:val="18"/>
          <w:szCs w:val="18"/>
        </w:rPr>
        <w:t>each step</w:t>
      </w:r>
      <w:r w:rsidR="00813F6D">
        <w:rPr>
          <w:rFonts w:eastAsiaTheme="minorEastAsia"/>
          <w:sz w:val="18"/>
          <w:szCs w:val="18"/>
        </w:rPr>
        <w:t>.</w:t>
      </w:r>
      <w:r w:rsidR="00C82F5C">
        <w:rPr>
          <w:rFonts w:eastAsiaTheme="minorEastAsia"/>
          <w:sz w:val="18"/>
          <w:szCs w:val="18"/>
        </w:rPr>
        <w:t xml:space="preserve"> This is exactly the procedure to build a robust network as we show in the next section.</w:t>
      </w:r>
    </w:p>
    <w:p w14:paraId="4A091D7E" w14:textId="5C771A85" w:rsidR="00391803" w:rsidRPr="006D6361" w:rsidRDefault="00391803" w:rsidP="006D6361">
      <w:pPr>
        <w:bidi w:val="0"/>
        <w:rPr>
          <w:color w:val="FF0000"/>
          <w:sz w:val="18"/>
          <w:szCs w:val="18"/>
        </w:rPr>
      </w:pPr>
      <w:r w:rsidRPr="00647C0F">
        <w:rPr>
          <w:sz w:val="18"/>
          <w:szCs w:val="18"/>
          <w:u w:val="single"/>
        </w:rPr>
        <w:t>The procedure</w:t>
      </w:r>
      <w:r w:rsidR="003F5015">
        <w:rPr>
          <w:sz w:val="18"/>
          <w:szCs w:val="18"/>
          <w:u w:val="single"/>
        </w:rPr>
        <w:t xml:space="preserve"> (called adversarial training)</w:t>
      </w:r>
      <w:r w:rsidRPr="00647C0F">
        <w:rPr>
          <w:sz w:val="18"/>
          <w:szCs w:val="18"/>
        </w:rPr>
        <w:t>:</w:t>
      </w:r>
      <w:r w:rsidRPr="00647C0F">
        <w:rPr>
          <w:color w:val="FF0000"/>
          <w:sz w:val="18"/>
          <w:szCs w:val="18"/>
        </w:rPr>
        <w:t xml:space="preserve"> </w:t>
      </w:r>
      <w:r w:rsidR="006D6361">
        <w:rPr>
          <w:color w:val="FF0000"/>
          <w:sz w:val="18"/>
          <w:szCs w:val="18"/>
        </w:rPr>
        <w:br/>
      </w:r>
      <w:r w:rsidRPr="00C9478A">
        <w:rPr>
          <w:sz w:val="18"/>
          <w:szCs w:val="18"/>
        </w:rPr>
        <w:t>Train the model in batches and in each batch (</w:t>
      </w:r>
      <w:r w:rsidR="000B6DBB" w:rsidRPr="00C9478A">
        <w:rPr>
          <w:sz w:val="18"/>
          <w:szCs w:val="18"/>
        </w:rPr>
        <w:t>x</w:t>
      </w:r>
      <w:r w:rsidRPr="00C9478A">
        <w:rPr>
          <w:sz w:val="18"/>
          <w:szCs w:val="18"/>
        </w:rPr>
        <w:t xml:space="preserve">, y) construct </w:t>
      </w:r>
      <w:r w:rsidR="00487C7B" w:rsidRPr="00C9478A">
        <w:rPr>
          <w:sz w:val="18"/>
          <w:szCs w:val="18"/>
        </w:rPr>
        <w:t>adversarial examples to x</w:t>
      </w:r>
      <w:r w:rsidR="004D5137">
        <w:rPr>
          <w:sz w:val="18"/>
          <w:szCs w:val="18"/>
        </w:rPr>
        <w:t>,</w:t>
      </w:r>
      <w:r w:rsidR="00D12BBE">
        <w:rPr>
          <w:sz w:val="18"/>
          <w:szCs w:val="18"/>
        </w:rPr>
        <w:t xml:space="preserve"> </w:t>
      </w:r>
      <w:r w:rsidR="00C02A63">
        <w:rPr>
          <w:sz w:val="18"/>
          <w:szCs w:val="18"/>
        </w:rPr>
        <w:t xml:space="preserve">denoted as </w:t>
      </w:r>
      <w:proofErr w:type="spellStart"/>
      <w:r w:rsidR="00487C7B" w:rsidRPr="00C9478A">
        <w:rPr>
          <w:sz w:val="18"/>
          <w:szCs w:val="18"/>
        </w:rPr>
        <w:t>x_adv</w:t>
      </w:r>
      <w:proofErr w:type="spellEnd"/>
      <w:r w:rsidR="00487C7B" w:rsidRPr="00C9478A">
        <w:rPr>
          <w:sz w:val="18"/>
          <w:szCs w:val="18"/>
        </w:rPr>
        <w:t xml:space="preserve"> </w:t>
      </w:r>
      <w:r w:rsidR="004D5137">
        <w:rPr>
          <w:sz w:val="18"/>
          <w:szCs w:val="18"/>
        </w:rPr>
        <w:t>,</w:t>
      </w:r>
      <w:r w:rsidR="00487C7B" w:rsidRPr="00C9478A">
        <w:rPr>
          <w:sz w:val="18"/>
          <w:szCs w:val="18"/>
        </w:rPr>
        <w:t>using PGD attack</w:t>
      </w:r>
      <w:r w:rsidR="007B5CD4" w:rsidRPr="00C9478A">
        <w:rPr>
          <w:sz w:val="18"/>
          <w:szCs w:val="18"/>
        </w:rPr>
        <w:t xml:space="preserve"> </w:t>
      </w:r>
      <w:r w:rsidRPr="00C9478A">
        <w:rPr>
          <w:sz w:val="18"/>
          <w:szCs w:val="18"/>
        </w:rPr>
        <w:t>on the current network parameters. We train the network on (</w:t>
      </w:r>
      <w:proofErr w:type="spellStart"/>
      <w:r w:rsidR="00F85A82" w:rsidRPr="00C9478A">
        <w:rPr>
          <w:sz w:val="18"/>
          <w:szCs w:val="18"/>
        </w:rPr>
        <w:t>x</w:t>
      </w:r>
      <w:r w:rsidRPr="00C9478A">
        <w:rPr>
          <w:sz w:val="18"/>
          <w:szCs w:val="18"/>
        </w:rPr>
        <w:t>_adv</w:t>
      </w:r>
      <w:proofErr w:type="spellEnd"/>
      <w:r w:rsidRPr="00C9478A">
        <w:rPr>
          <w:sz w:val="18"/>
          <w:szCs w:val="18"/>
        </w:rPr>
        <w:t>, y)</w:t>
      </w:r>
      <w:r w:rsidR="003249FB" w:rsidRPr="00C9478A">
        <w:rPr>
          <w:sz w:val="18"/>
          <w:szCs w:val="18"/>
        </w:rPr>
        <w:t xml:space="preserve"> as the batch</w:t>
      </w:r>
      <w:r w:rsidR="00865985">
        <w:rPr>
          <w:sz w:val="18"/>
          <w:szCs w:val="18"/>
        </w:rPr>
        <w:t xml:space="preserve"> in </w:t>
      </w:r>
      <w:r w:rsidR="004629EF">
        <w:rPr>
          <w:sz w:val="18"/>
          <w:szCs w:val="18"/>
        </w:rPr>
        <w:t xml:space="preserve">a </w:t>
      </w:r>
      <w:r w:rsidR="00865985">
        <w:rPr>
          <w:sz w:val="18"/>
          <w:szCs w:val="18"/>
        </w:rPr>
        <w:t>gradient based optimization method (e.g. SGD or Adam)</w:t>
      </w:r>
      <w:r w:rsidR="00FC5F80">
        <w:rPr>
          <w:sz w:val="18"/>
          <w:szCs w:val="18"/>
        </w:rPr>
        <w:t xml:space="preserve"> as usual</w:t>
      </w:r>
      <w:r w:rsidRPr="00C9478A">
        <w:rPr>
          <w:sz w:val="18"/>
          <w:szCs w:val="18"/>
        </w:rPr>
        <w:t>.</w:t>
      </w:r>
    </w:p>
    <w:p w14:paraId="4DA82568" w14:textId="663499F6" w:rsidR="00D8088C" w:rsidRPr="00C9478A" w:rsidRDefault="00D8088C" w:rsidP="00D8088C">
      <w:pPr>
        <w:bidi w:val="0"/>
        <w:rPr>
          <w:sz w:val="18"/>
          <w:szCs w:val="18"/>
        </w:rPr>
      </w:pPr>
      <w:r>
        <w:rPr>
          <w:sz w:val="18"/>
          <w:szCs w:val="18"/>
        </w:rPr>
        <w:t xml:space="preserve">Note that the only change from a regular training is that we train on the solution to the inner problem (i.e. the adversarial examples – </w:t>
      </w:r>
      <w:proofErr w:type="spellStart"/>
      <w:r>
        <w:rPr>
          <w:sz w:val="18"/>
          <w:szCs w:val="18"/>
        </w:rPr>
        <w:t>x_adv</w:t>
      </w:r>
      <w:proofErr w:type="spellEnd"/>
      <w:r>
        <w:rPr>
          <w:sz w:val="18"/>
          <w:szCs w:val="18"/>
        </w:rPr>
        <w:t>)</w:t>
      </w:r>
      <w:r w:rsidR="0016724B">
        <w:rPr>
          <w:sz w:val="18"/>
          <w:szCs w:val="18"/>
        </w:rPr>
        <w:t xml:space="preserve"> instead x</w:t>
      </w:r>
      <w:r>
        <w:rPr>
          <w:sz w:val="18"/>
          <w:szCs w:val="18"/>
        </w:rPr>
        <w:t>.</w:t>
      </w:r>
    </w:p>
    <w:p w14:paraId="60D5BF05" w14:textId="380C7317" w:rsidR="000F2A0B" w:rsidRPr="00DA67B9" w:rsidRDefault="00391803" w:rsidP="00DA67B9">
      <w:pPr>
        <w:bidi w:val="0"/>
        <w:rPr>
          <w:rFonts w:eastAsiaTheme="minorEastAsia"/>
          <w:sz w:val="18"/>
          <w:szCs w:val="18"/>
        </w:rPr>
      </w:pPr>
      <w:r w:rsidRPr="00647C0F">
        <w:rPr>
          <w:sz w:val="18"/>
          <w:szCs w:val="18"/>
          <w:u w:val="single"/>
        </w:rPr>
        <w:t>Analysis</w:t>
      </w:r>
      <w:r w:rsidRPr="00647C0F">
        <w:rPr>
          <w:sz w:val="18"/>
          <w:szCs w:val="18"/>
        </w:rPr>
        <w:t xml:space="preserve">: Here we define </w:t>
      </w:r>
      <m:oMath>
        <m:r>
          <m:rPr>
            <m:sty m:val="p"/>
          </m:rPr>
          <w:rPr>
            <w:rFonts w:ascii="Cambria Math" w:hAnsi="Cambria Math"/>
            <w:sz w:val="18"/>
            <w:szCs w:val="18"/>
          </w:rPr>
          <m:t>Δ</m:t>
        </m:r>
      </m:oMath>
      <w:r w:rsidRPr="00647C0F">
        <w:rPr>
          <w:sz w:val="18"/>
          <w:szCs w:val="18"/>
        </w:rPr>
        <w:t xml:space="preserve"> as PGD adversarial examples</w:t>
      </w:r>
      <w:r w:rsidR="00DA67B9">
        <w:rPr>
          <w:sz w:val="18"/>
          <w:szCs w:val="18"/>
        </w:rPr>
        <w:t xml:space="preserve">. Using the </w:t>
      </w:r>
      <w:r w:rsidRPr="00647C0F">
        <w:rPr>
          <w:sz w:val="18"/>
          <w:szCs w:val="18"/>
        </w:rPr>
        <w:t>section</w:t>
      </w:r>
      <w:r w:rsidR="005D136C">
        <w:rPr>
          <w:sz w:val="18"/>
          <w:szCs w:val="18"/>
        </w:rPr>
        <w:t xml:space="preserve"> on </w:t>
      </w:r>
      <w:proofErr w:type="spellStart"/>
      <w:r w:rsidR="005D136C">
        <w:rPr>
          <w:sz w:val="18"/>
          <w:szCs w:val="18"/>
        </w:rPr>
        <w:t>Da</w:t>
      </w:r>
      <w:r w:rsidR="00E4259D">
        <w:rPr>
          <w:sz w:val="18"/>
          <w:szCs w:val="18"/>
        </w:rPr>
        <w:t>n</w:t>
      </w:r>
      <w:r w:rsidR="005D136C">
        <w:rPr>
          <w:sz w:val="18"/>
          <w:szCs w:val="18"/>
        </w:rPr>
        <w:t>skin's</w:t>
      </w:r>
      <w:proofErr w:type="spellEnd"/>
      <w:r w:rsidR="005D136C">
        <w:rPr>
          <w:sz w:val="18"/>
          <w:szCs w:val="18"/>
        </w:rPr>
        <w:t xml:space="preserve"> </w:t>
      </w:r>
      <w:r w:rsidR="001364D1">
        <w:rPr>
          <w:sz w:val="18"/>
          <w:szCs w:val="18"/>
        </w:rPr>
        <w:t>t</w:t>
      </w:r>
      <w:r w:rsidR="005D136C">
        <w:rPr>
          <w:sz w:val="18"/>
          <w:szCs w:val="18"/>
        </w:rPr>
        <w:t>heorem</w:t>
      </w:r>
      <w:r w:rsidR="009038B2">
        <w:rPr>
          <w:sz w:val="18"/>
          <w:szCs w:val="18"/>
        </w:rPr>
        <w:t>,</w:t>
      </w:r>
      <w:r w:rsidR="005D136C">
        <w:rPr>
          <w:sz w:val="18"/>
          <w:szCs w:val="18"/>
        </w:rPr>
        <w:t xml:space="preserve"> </w:t>
      </w:r>
      <w:r w:rsidR="009038B2">
        <w:rPr>
          <w:sz w:val="18"/>
          <w:szCs w:val="18"/>
        </w:rPr>
        <w:t xml:space="preserve">the procedure </w:t>
      </w:r>
      <w:r w:rsidRPr="00647C0F">
        <w:rPr>
          <w:sz w:val="18"/>
          <w:szCs w:val="18"/>
        </w:rPr>
        <w:t>solve</w:t>
      </w:r>
      <w:r>
        <w:rPr>
          <w:sz w:val="18"/>
          <w:szCs w:val="18"/>
        </w:rPr>
        <w:t>s</w:t>
      </w:r>
      <w:r w:rsidRPr="00647C0F">
        <w:rPr>
          <w:sz w:val="18"/>
          <w:szCs w:val="18"/>
        </w:rPr>
        <w:t xml:space="preserve"> the min-max formulation </w:t>
      </w:r>
      <w:r w:rsidR="00626286">
        <w:rPr>
          <w:sz w:val="18"/>
          <w:szCs w:val="18"/>
        </w:rPr>
        <w:t xml:space="preserve">(because </w:t>
      </w:r>
      <m:oMath>
        <m:sSub>
          <m:sSubPr>
            <m:ctrlPr>
              <w:rPr>
                <w:rFonts w:ascii="Cambria Math" w:hAnsi="Cambria Math"/>
                <w:i/>
                <w:sz w:val="18"/>
                <w:szCs w:val="18"/>
              </w:rPr>
            </m:ctrlPr>
          </m:sSubPr>
          <m:e>
            <m:r>
              <w:rPr>
                <w:rFonts w:ascii="Cambria Math" w:hAnsi="Cambria Math"/>
                <w:sz w:val="18"/>
                <w:szCs w:val="18"/>
              </w:rPr>
              <m:t>∃</m:t>
            </m:r>
          </m:e>
          <m:sub>
            <m:acc>
              <m:accPr>
                <m:ctrlPr>
                  <w:rPr>
                    <w:rFonts w:ascii="Cambria Math" w:eastAsiaTheme="minorEastAsia" w:hAnsi="Cambria Math"/>
                    <w:i/>
                    <w:sz w:val="18"/>
                    <w:szCs w:val="18"/>
                  </w:rPr>
                </m:ctrlPr>
              </m:accPr>
              <m:e>
                <m:r>
                  <w:rPr>
                    <w:rFonts w:ascii="Cambria Math" w:eastAsiaTheme="minorEastAsia" w:hAnsi="Cambria Math"/>
                    <w:sz w:val="18"/>
                    <w:szCs w:val="18"/>
                  </w:rPr>
                  <m:t>δ</m:t>
                </m:r>
              </m:e>
            </m:acc>
            <m:r>
              <w:rPr>
                <w:rFonts w:ascii="Cambria Math" w:hAnsi="Cambria Math"/>
                <w:sz w:val="18"/>
                <w:szCs w:val="18"/>
              </w:rPr>
              <m:t>∈∆</m:t>
            </m:r>
          </m:sub>
        </m:sSub>
        <m:r>
          <w:rPr>
            <w:rFonts w:ascii="Cambria Math" w:hAnsi="Cambria Math"/>
            <w:sz w:val="18"/>
            <w:szCs w:val="18"/>
          </w:rPr>
          <m:t>x_adv=</m:t>
        </m:r>
        <m:r>
          <w:rPr>
            <w:rFonts w:ascii="Cambria Math" w:eastAsiaTheme="minorEastAsia" w:hAnsi="Cambria Math"/>
            <w:sz w:val="18"/>
            <w:szCs w:val="18"/>
          </w:rPr>
          <m:t>x+</m:t>
        </m:r>
        <m:acc>
          <m:accPr>
            <m:ctrlPr>
              <w:rPr>
                <w:rFonts w:ascii="Cambria Math" w:eastAsiaTheme="minorEastAsia" w:hAnsi="Cambria Math"/>
                <w:i/>
                <w:sz w:val="18"/>
                <w:szCs w:val="18"/>
              </w:rPr>
            </m:ctrlPr>
          </m:accPr>
          <m:e>
            <m:r>
              <w:rPr>
                <w:rFonts w:ascii="Cambria Math" w:eastAsiaTheme="minorEastAsia" w:hAnsi="Cambria Math"/>
                <w:sz w:val="18"/>
                <w:szCs w:val="18"/>
              </w:rPr>
              <m:t>δ</m:t>
            </m:r>
          </m:e>
        </m:acc>
      </m:oMath>
      <w:r w:rsidR="00AF63AC">
        <w:rPr>
          <w:sz w:val="18"/>
          <w:szCs w:val="18"/>
        </w:rPr>
        <w:t xml:space="preserve"> </w:t>
      </w:r>
      <w:r w:rsidR="008C0CC3">
        <w:rPr>
          <w:sz w:val="18"/>
          <w:szCs w:val="18"/>
        </w:rPr>
        <w:t xml:space="preserve">and therefore </w:t>
      </w:r>
      <m:oMath>
        <m:r>
          <m:rPr>
            <m:sty m:val="p"/>
          </m:rPr>
          <w:rPr>
            <w:rFonts w:ascii="Cambria Math" w:hAnsi="Cambria Math"/>
            <w:sz w:val="18"/>
            <w:szCs w:val="18"/>
          </w:rPr>
          <m:t>-</m:t>
        </m:r>
        <m:sSub>
          <m:sSubPr>
            <m:ctrlPr>
              <w:rPr>
                <w:rFonts w:ascii="Cambria Math" w:hAnsi="Cambria Math"/>
                <w:sz w:val="18"/>
                <w:szCs w:val="18"/>
              </w:rPr>
            </m:ctrlPr>
          </m:sSubPr>
          <m:e>
            <m:r>
              <m:rPr>
                <m:sty m:val="p"/>
              </m:rPr>
              <w:rPr>
                <w:rFonts w:ascii="Cambria Math" w:hAnsi="Cambria Math" w:cs="Cambria Math"/>
                <w:sz w:val="18"/>
                <w:szCs w:val="18"/>
              </w:rPr>
              <m:t>∇</m:t>
            </m:r>
          </m:e>
          <m:sub>
            <m:r>
              <m:rPr>
                <m:sty m:val="p"/>
              </m:rPr>
              <w:rPr>
                <w:rFonts w:ascii="Cambria Math" w:hAnsi="Cambria Math"/>
                <w:sz w:val="18"/>
                <w:szCs w:val="18"/>
              </w:rPr>
              <m:t>x</m:t>
            </m:r>
          </m:sub>
        </m:sSub>
        <m:r>
          <w:rPr>
            <w:rFonts w:ascii="Cambria Math" w:eastAsiaTheme="minorEastAsia" w:hAnsi="Cambria Math"/>
            <w:sz w:val="18"/>
            <w:szCs w:val="18"/>
          </w:rPr>
          <m:t>L</m:t>
        </m:r>
        <m:d>
          <m:dPr>
            <m:ctrlPr>
              <w:rPr>
                <w:rFonts w:ascii="Cambria Math" w:eastAsiaTheme="minorEastAsia" w:hAnsi="Cambria Math"/>
                <w:i/>
                <w:sz w:val="18"/>
                <w:szCs w:val="18"/>
              </w:rPr>
            </m:ctrlPr>
          </m:dPr>
          <m:e>
            <m:r>
              <m:rPr>
                <m:sty m:val="p"/>
              </m:rPr>
              <w:rPr>
                <w:rFonts w:ascii="Cambria Math" w:hAnsi="Cambria Math"/>
                <w:sz w:val="18"/>
                <w:szCs w:val="18"/>
              </w:rPr>
              <m:t>Θ</m:t>
            </m:r>
            <m:r>
              <w:rPr>
                <w:rFonts w:ascii="Cambria Math" w:eastAsiaTheme="minorEastAsia" w:hAnsi="Cambria Math"/>
                <w:sz w:val="18"/>
                <w:szCs w:val="18"/>
              </w:rPr>
              <m:t>, x_adv, y</m:t>
            </m:r>
          </m:e>
        </m:d>
      </m:oMath>
      <w:r w:rsidR="00AF63AC">
        <w:rPr>
          <w:sz w:val="18"/>
          <w:szCs w:val="18"/>
        </w:rPr>
        <w:t xml:space="preserve"> is a descent direction)</w:t>
      </w:r>
      <w:r w:rsidR="00D17119">
        <w:rPr>
          <w:sz w:val="18"/>
          <w:szCs w:val="18"/>
        </w:rPr>
        <w:t>.</w:t>
      </w:r>
      <w:r w:rsidR="001D5EAA">
        <w:rPr>
          <w:sz w:val="18"/>
          <w:szCs w:val="18"/>
        </w:rPr>
        <w:t xml:space="preserve"> T</w:t>
      </w:r>
      <w:r w:rsidRPr="00647C0F">
        <w:rPr>
          <w:sz w:val="18"/>
          <w:szCs w:val="18"/>
        </w:rPr>
        <w:t xml:space="preserve">he </w:t>
      </w:r>
      <w:r w:rsidR="001D5EAA">
        <w:rPr>
          <w:sz w:val="18"/>
          <w:szCs w:val="18"/>
        </w:rPr>
        <w:t xml:space="preserve">resulting </w:t>
      </w:r>
      <w:r w:rsidRPr="00647C0F">
        <w:rPr>
          <w:sz w:val="18"/>
          <w:szCs w:val="18"/>
        </w:rPr>
        <w:t xml:space="preserve">model is </w:t>
      </w:r>
      <w:r w:rsidR="001D5EAA">
        <w:rPr>
          <w:sz w:val="18"/>
          <w:szCs w:val="18"/>
        </w:rPr>
        <w:t xml:space="preserve">the solution to the min-max problem on </w:t>
      </w:r>
      <w:r w:rsidRPr="00647C0F">
        <w:rPr>
          <w:sz w:val="18"/>
          <w:szCs w:val="18"/>
        </w:rPr>
        <w:t>PGD attack</w:t>
      </w:r>
      <w:r w:rsidR="00FC5A76">
        <w:rPr>
          <w:sz w:val="18"/>
          <w:szCs w:val="18"/>
        </w:rPr>
        <w:t xml:space="preserve"> (i.e. when solving the inner problem using PGD)</w:t>
      </w:r>
      <w:r>
        <w:rPr>
          <w:sz w:val="18"/>
          <w:szCs w:val="18"/>
        </w:rPr>
        <w:t>.</w:t>
      </w:r>
      <w:r w:rsidRPr="00647C0F">
        <w:rPr>
          <w:sz w:val="18"/>
          <w:szCs w:val="18"/>
        </w:rPr>
        <w:t xml:space="preserve"> </w:t>
      </w:r>
      <w:r>
        <w:rPr>
          <w:sz w:val="18"/>
          <w:szCs w:val="18"/>
        </w:rPr>
        <w:t xml:space="preserve"> Applying </w:t>
      </w:r>
      <w:r w:rsidRPr="00647C0F">
        <w:rPr>
          <w:sz w:val="18"/>
          <w:szCs w:val="18"/>
        </w:rPr>
        <w:t xml:space="preserve">"Note" we </w:t>
      </w:r>
      <w:r>
        <w:rPr>
          <w:sz w:val="18"/>
          <w:szCs w:val="18"/>
        </w:rPr>
        <w:t xml:space="preserve">conclude </w:t>
      </w:r>
      <w:r w:rsidRPr="00647C0F">
        <w:rPr>
          <w:sz w:val="18"/>
          <w:szCs w:val="18"/>
        </w:rPr>
        <w:t>th</w:t>
      </w:r>
      <w:r w:rsidR="00FA64A7">
        <w:rPr>
          <w:sz w:val="18"/>
          <w:szCs w:val="18"/>
        </w:rPr>
        <w:t>at if the</w:t>
      </w:r>
      <w:r w:rsidRPr="00647C0F">
        <w:rPr>
          <w:sz w:val="18"/>
          <w:szCs w:val="18"/>
        </w:rPr>
        <w:t xml:space="preserve"> model is resistant to </w:t>
      </w:r>
      <w:r w:rsidR="00FA64A7">
        <w:rPr>
          <w:sz w:val="18"/>
          <w:szCs w:val="18"/>
        </w:rPr>
        <w:t xml:space="preserve">PGD attacks than </w:t>
      </w:r>
      <w:proofErr w:type="gramStart"/>
      <w:r w:rsidR="00FA64A7">
        <w:rPr>
          <w:sz w:val="18"/>
          <w:szCs w:val="18"/>
        </w:rPr>
        <w:t>it</w:t>
      </w:r>
      <w:proofErr w:type="gramEnd"/>
      <w:r w:rsidR="00FA64A7">
        <w:rPr>
          <w:sz w:val="18"/>
          <w:szCs w:val="18"/>
        </w:rPr>
        <w:t xml:space="preserve"> resistance to </w:t>
      </w:r>
      <w:r w:rsidRPr="00647C0F">
        <w:rPr>
          <w:sz w:val="18"/>
          <w:szCs w:val="18"/>
        </w:rPr>
        <w:t xml:space="preserve">any </w:t>
      </w:r>
      <w:r w:rsidR="00FA64A7">
        <w:rPr>
          <w:sz w:val="18"/>
          <w:szCs w:val="18"/>
        </w:rPr>
        <w:t xml:space="preserve">other </w:t>
      </w:r>
      <w:r w:rsidRPr="00647C0F">
        <w:rPr>
          <w:sz w:val="18"/>
          <w:szCs w:val="18"/>
        </w:rPr>
        <w:t xml:space="preserve">first order </w:t>
      </w:r>
      <w:r>
        <w:rPr>
          <w:sz w:val="18"/>
          <w:szCs w:val="18"/>
        </w:rPr>
        <w:t>attack</w:t>
      </w:r>
      <w:r w:rsidRPr="00647C0F">
        <w:rPr>
          <w:sz w:val="18"/>
          <w:szCs w:val="18"/>
        </w:rPr>
        <w:t>.</w:t>
      </w:r>
      <w:r w:rsidR="00FA64A7">
        <w:rPr>
          <w:sz w:val="18"/>
          <w:szCs w:val="18"/>
        </w:rPr>
        <w:t xml:space="preserve"> In case that the saddle point is resistant to PGD we find it</w:t>
      </w:r>
      <w:r w:rsidR="00397266">
        <w:rPr>
          <w:sz w:val="18"/>
          <w:szCs w:val="18"/>
        </w:rPr>
        <w:t xml:space="preserve"> </w:t>
      </w:r>
      <w:r w:rsidR="0040003A">
        <w:rPr>
          <w:sz w:val="18"/>
          <w:szCs w:val="18"/>
        </w:rPr>
        <w:t xml:space="preserve">and we done. </w:t>
      </w:r>
      <w:r w:rsidR="00397266">
        <w:rPr>
          <w:sz w:val="18"/>
          <w:szCs w:val="18"/>
        </w:rPr>
        <w:t>(</w:t>
      </w:r>
      <w:r w:rsidR="004A6A0A">
        <w:rPr>
          <w:sz w:val="18"/>
          <w:szCs w:val="18"/>
        </w:rPr>
        <w:t>we also m</w:t>
      </w:r>
      <w:r w:rsidR="00992D41">
        <w:rPr>
          <w:sz w:val="18"/>
          <w:szCs w:val="18"/>
        </w:rPr>
        <w:t>ight</w:t>
      </w:r>
      <w:r w:rsidR="004A6A0A">
        <w:rPr>
          <w:sz w:val="18"/>
          <w:szCs w:val="18"/>
        </w:rPr>
        <w:t xml:space="preserve"> </w:t>
      </w:r>
      <w:r w:rsidR="00AA39F9">
        <w:rPr>
          <w:sz w:val="18"/>
          <w:szCs w:val="18"/>
        </w:rPr>
        <w:t>stop</w:t>
      </w:r>
      <w:r w:rsidR="004A6A0A">
        <w:rPr>
          <w:sz w:val="18"/>
          <w:szCs w:val="18"/>
        </w:rPr>
        <w:t xml:space="preserve"> in local minimum</w:t>
      </w:r>
      <w:r w:rsidR="005216B3">
        <w:rPr>
          <w:sz w:val="18"/>
          <w:szCs w:val="18"/>
        </w:rPr>
        <w:t xml:space="preserve"> because we use SGD</w:t>
      </w:r>
      <w:r w:rsidR="00132507">
        <w:rPr>
          <w:sz w:val="18"/>
          <w:szCs w:val="18"/>
        </w:rPr>
        <w:t>)</w:t>
      </w:r>
      <w:r w:rsidR="00FA64A7">
        <w:rPr>
          <w:sz w:val="18"/>
          <w:szCs w:val="18"/>
        </w:rPr>
        <w:t>.</w:t>
      </w:r>
    </w:p>
    <w:p w14:paraId="0B74879D" w14:textId="77777777" w:rsidR="00BA7D9F" w:rsidRDefault="00BA7D9F" w:rsidP="00803A12">
      <w:pPr>
        <w:bidi w:val="0"/>
        <w:rPr>
          <w:rFonts w:eastAsiaTheme="minorEastAsia"/>
          <w:sz w:val="18"/>
          <w:szCs w:val="18"/>
          <w:u w:val="single"/>
        </w:rPr>
      </w:pPr>
    </w:p>
    <w:p w14:paraId="4C09C297" w14:textId="2340E3EC" w:rsidR="008C5BBB" w:rsidRPr="00647C0F" w:rsidRDefault="00BC0056" w:rsidP="00BA7D9F">
      <w:pPr>
        <w:bidi w:val="0"/>
        <w:rPr>
          <w:rFonts w:eastAsiaTheme="minorEastAsia"/>
          <w:sz w:val="18"/>
          <w:szCs w:val="18"/>
          <w:u w:val="single"/>
        </w:rPr>
      </w:pPr>
      <w:r w:rsidRPr="00647C0F">
        <w:rPr>
          <w:rFonts w:eastAsiaTheme="minorEastAsia"/>
          <w:sz w:val="18"/>
          <w:szCs w:val="18"/>
          <w:u w:val="single"/>
        </w:rPr>
        <w:t xml:space="preserve">Capacity and </w:t>
      </w:r>
      <w:r w:rsidR="008C5BBB" w:rsidRPr="00647C0F">
        <w:rPr>
          <w:rFonts w:eastAsiaTheme="minorEastAsia"/>
          <w:sz w:val="18"/>
          <w:szCs w:val="18"/>
          <w:u w:val="single"/>
        </w:rPr>
        <w:t>Adversarial Resistance:</w:t>
      </w:r>
    </w:p>
    <w:p w14:paraId="17562498" w14:textId="189AFD20" w:rsidR="005E41C5" w:rsidRPr="00647C0F" w:rsidRDefault="00207474" w:rsidP="00250206">
      <w:pPr>
        <w:bidi w:val="0"/>
        <w:rPr>
          <w:rFonts w:eastAsiaTheme="minorEastAsia"/>
          <w:sz w:val="18"/>
          <w:szCs w:val="18"/>
        </w:rPr>
      </w:pPr>
      <w:r w:rsidRPr="00647C0F">
        <w:rPr>
          <w:sz w:val="18"/>
          <w:szCs w:val="18"/>
        </w:rPr>
        <w:t xml:space="preserve">Another major result of the paper is the relation between capacity and </w:t>
      </w:r>
      <w:r w:rsidR="00CB0905" w:rsidRPr="00647C0F">
        <w:rPr>
          <w:sz w:val="18"/>
          <w:szCs w:val="18"/>
        </w:rPr>
        <w:t xml:space="preserve">adversarial </w:t>
      </w:r>
      <w:r w:rsidRPr="00647C0F">
        <w:rPr>
          <w:sz w:val="18"/>
          <w:szCs w:val="18"/>
        </w:rPr>
        <w:t>robustness.</w:t>
      </w:r>
      <w:r w:rsidR="005E41C5" w:rsidRPr="00647C0F">
        <w:rPr>
          <w:sz w:val="18"/>
          <w:szCs w:val="18"/>
        </w:rPr>
        <w:t xml:space="preserve"> The equation </w:t>
      </w:r>
      <m:oMath>
        <m:r>
          <w:rPr>
            <w:rFonts w:ascii="Cambria Math" w:hAnsi="Cambria Math"/>
            <w:sz w:val="18"/>
            <w:szCs w:val="18"/>
          </w:rPr>
          <m:t>mi</m:t>
        </m:r>
        <m:sSub>
          <m:sSubPr>
            <m:ctrlPr>
              <w:rPr>
                <w:rFonts w:ascii="Cambria Math" w:hAnsi="Cambria Math"/>
                <w:i/>
                <w:sz w:val="18"/>
                <w:szCs w:val="18"/>
              </w:rPr>
            </m:ctrlPr>
          </m:sSubPr>
          <m:e>
            <m:r>
              <w:rPr>
                <w:rFonts w:ascii="Cambria Math" w:hAnsi="Cambria Math"/>
                <w:sz w:val="18"/>
                <w:szCs w:val="18"/>
              </w:rPr>
              <m:t>n</m:t>
            </m:r>
          </m:e>
          <m:sub>
            <m:r>
              <m:rPr>
                <m:sty m:val="p"/>
              </m:rPr>
              <w:rPr>
                <w:rFonts w:ascii="Cambria Math" w:hAnsi="Cambria Math"/>
                <w:sz w:val="18"/>
                <w:szCs w:val="18"/>
              </w:rPr>
              <m:t>Θ</m:t>
            </m:r>
          </m:sub>
        </m:sSub>
        <m:sSub>
          <m:sSubPr>
            <m:ctrlPr>
              <w:rPr>
                <w:rFonts w:ascii="Cambria Math" w:hAnsi="Cambria Math"/>
                <w:i/>
                <w:sz w:val="18"/>
                <w:szCs w:val="18"/>
              </w:rPr>
            </m:ctrlPr>
          </m:sSubPr>
          <m:e>
            <m:r>
              <w:rPr>
                <w:rFonts w:ascii="Cambria Math" w:hAnsi="Cambria Math"/>
                <w:sz w:val="18"/>
                <w:szCs w:val="18"/>
              </w:rPr>
              <m:t>E</m:t>
            </m:r>
          </m:e>
          <m:sub>
            <m:d>
              <m:dPr>
                <m:ctrlPr>
                  <w:rPr>
                    <w:rFonts w:ascii="Cambria Math" w:hAnsi="Cambria Math"/>
                    <w:i/>
                    <w:sz w:val="18"/>
                    <w:szCs w:val="18"/>
                  </w:rPr>
                </m:ctrlPr>
              </m:dPr>
              <m:e>
                <m:r>
                  <w:rPr>
                    <w:rFonts w:ascii="Cambria Math" w:hAnsi="Cambria Math"/>
                    <w:sz w:val="18"/>
                    <w:szCs w:val="18"/>
                  </w:rPr>
                  <m:t>x,y</m:t>
                </m:r>
              </m:e>
            </m:d>
            <m:r>
              <w:rPr>
                <w:rFonts w:ascii="Cambria Math" w:hAnsi="Cambria Math"/>
                <w:sz w:val="18"/>
                <w:szCs w:val="18"/>
              </w:rPr>
              <m:t>~D</m:t>
            </m:r>
          </m:sub>
        </m:sSub>
        <m:d>
          <m:dPr>
            <m:begChr m:val="["/>
            <m:endChr m:val="]"/>
            <m:ctrlPr>
              <w:rPr>
                <w:rFonts w:ascii="Cambria Math" w:hAnsi="Cambria Math"/>
                <w:i/>
                <w:sz w:val="18"/>
                <w:szCs w:val="18"/>
              </w:rPr>
            </m:ctrlPr>
          </m:dPr>
          <m:e>
            <m:r>
              <w:rPr>
                <w:rFonts w:ascii="Cambria Math" w:hAnsi="Cambria Math"/>
                <w:sz w:val="18"/>
                <w:szCs w:val="18"/>
              </w:rPr>
              <m:t>ma</m:t>
            </m:r>
            <m:sSub>
              <m:sSubPr>
                <m:ctrlPr>
                  <w:rPr>
                    <w:rFonts w:ascii="Cambria Math" w:hAnsi="Cambria Math"/>
                    <w:i/>
                    <w:sz w:val="18"/>
                    <w:szCs w:val="18"/>
                  </w:rPr>
                </m:ctrlPr>
              </m:sSubPr>
              <m:e>
                <m:r>
                  <w:rPr>
                    <w:rFonts w:ascii="Cambria Math" w:hAnsi="Cambria Math"/>
                    <w:sz w:val="18"/>
                    <w:szCs w:val="18"/>
                  </w:rPr>
                  <m:t>x</m:t>
                </m:r>
              </m:e>
              <m:sub>
                <m:r>
                  <m:rPr>
                    <m:sty m:val="p"/>
                  </m:rPr>
                  <w:rPr>
                    <w:rFonts w:ascii="Cambria Math" w:hAnsi="Cambria Math"/>
                    <w:sz w:val="18"/>
                    <w:szCs w:val="18"/>
                  </w:rPr>
                  <m:t>δ</m:t>
                </m:r>
              </m:sub>
            </m:sSub>
            <m:r>
              <w:rPr>
                <w:rFonts w:ascii="Cambria Math" w:hAnsi="Cambria Math"/>
                <w:sz w:val="18"/>
                <w:szCs w:val="18"/>
              </w:rPr>
              <m:t>L</m:t>
            </m:r>
            <m:d>
              <m:dPr>
                <m:ctrlPr>
                  <w:rPr>
                    <w:rFonts w:ascii="Cambria Math" w:hAnsi="Cambria Math"/>
                    <w:i/>
                    <w:sz w:val="18"/>
                    <w:szCs w:val="18"/>
                  </w:rPr>
                </m:ctrlPr>
              </m:dPr>
              <m:e>
                <m:r>
                  <m:rPr>
                    <m:sty m:val="p"/>
                  </m:rPr>
                  <w:rPr>
                    <w:rFonts w:ascii="Cambria Math" w:hAnsi="Cambria Math"/>
                    <w:sz w:val="18"/>
                    <w:szCs w:val="18"/>
                  </w:rPr>
                  <m:t>Θ</m:t>
                </m:r>
                <m:r>
                  <w:rPr>
                    <w:rFonts w:ascii="Cambria Math" w:hAnsi="Cambria Math"/>
                    <w:sz w:val="18"/>
                    <w:szCs w:val="18"/>
                  </w:rPr>
                  <m:t>,x+</m:t>
                </m:r>
                <m:r>
                  <m:rPr>
                    <m:sty m:val="p"/>
                  </m:rPr>
                  <w:rPr>
                    <w:rFonts w:ascii="Cambria Math" w:hAnsi="Cambria Math"/>
                    <w:sz w:val="18"/>
                    <w:szCs w:val="18"/>
                  </w:rPr>
                  <m:t>δ</m:t>
                </m:r>
                <m:r>
                  <w:rPr>
                    <w:rFonts w:ascii="Cambria Math" w:hAnsi="Cambria Math"/>
                    <w:sz w:val="18"/>
                    <w:szCs w:val="18"/>
                  </w:rPr>
                  <m:t>,y</m:t>
                </m:r>
              </m:e>
            </m:d>
          </m:e>
        </m:d>
      </m:oMath>
      <w:r w:rsidR="005E41C5" w:rsidRPr="00647C0F">
        <w:rPr>
          <w:rFonts w:eastAsiaTheme="minorEastAsia"/>
          <w:sz w:val="18"/>
          <w:szCs w:val="18"/>
        </w:rPr>
        <w:t xml:space="preserve"> value (the final loss we achieve) is highly depended on the model architecture (i.e. not every architecture is able to solve this min-max problem with low value).</w:t>
      </w:r>
      <w:r w:rsidR="00201FFE" w:rsidRPr="00647C0F">
        <w:rPr>
          <w:rFonts w:eastAsiaTheme="minorEastAsia"/>
          <w:sz w:val="18"/>
          <w:szCs w:val="18"/>
        </w:rPr>
        <w:t xml:space="preserve"> The authors found that </w:t>
      </w:r>
      <w:r w:rsidR="00C06400" w:rsidRPr="00647C0F">
        <w:rPr>
          <w:rFonts w:eastAsiaTheme="minorEastAsia"/>
          <w:sz w:val="18"/>
          <w:szCs w:val="18"/>
        </w:rPr>
        <w:t xml:space="preserve">in order to solve that equation we need a stronger model </w:t>
      </w:r>
      <w:r w:rsidR="00D1269B" w:rsidRPr="00647C0F">
        <w:rPr>
          <w:rFonts w:eastAsiaTheme="minorEastAsia"/>
          <w:sz w:val="18"/>
          <w:szCs w:val="18"/>
        </w:rPr>
        <w:t>(i.e. with high</w:t>
      </w:r>
      <w:r w:rsidR="001E7783" w:rsidRPr="00647C0F">
        <w:rPr>
          <w:rFonts w:eastAsiaTheme="minorEastAsia"/>
          <w:sz w:val="18"/>
          <w:szCs w:val="18"/>
        </w:rPr>
        <w:t>er</w:t>
      </w:r>
      <w:r w:rsidR="00D1269B" w:rsidRPr="00647C0F">
        <w:rPr>
          <w:rFonts w:eastAsiaTheme="minorEastAsia"/>
          <w:sz w:val="18"/>
          <w:szCs w:val="18"/>
        </w:rPr>
        <w:t xml:space="preserve"> capacity) </w:t>
      </w:r>
      <w:r w:rsidR="00C06400" w:rsidRPr="00647C0F">
        <w:rPr>
          <w:rFonts w:eastAsiaTheme="minorEastAsia"/>
          <w:sz w:val="18"/>
          <w:szCs w:val="18"/>
        </w:rPr>
        <w:t xml:space="preserve">than to solve </w:t>
      </w:r>
      <m:oMath>
        <m:r>
          <w:rPr>
            <w:rFonts w:ascii="Cambria Math" w:hAnsi="Cambria Math"/>
            <w:sz w:val="18"/>
            <w:szCs w:val="18"/>
          </w:rPr>
          <m:t>mi</m:t>
        </m:r>
        <m:sSub>
          <m:sSubPr>
            <m:ctrlPr>
              <w:rPr>
                <w:rFonts w:ascii="Cambria Math" w:hAnsi="Cambria Math"/>
                <w:i/>
                <w:sz w:val="18"/>
                <w:szCs w:val="18"/>
              </w:rPr>
            </m:ctrlPr>
          </m:sSubPr>
          <m:e>
            <m:r>
              <w:rPr>
                <w:rFonts w:ascii="Cambria Math" w:hAnsi="Cambria Math"/>
                <w:sz w:val="18"/>
                <w:szCs w:val="18"/>
              </w:rPr>
              <m:t>n</m:t>
            </m:r>
          </m:e>
          <m:sub>
            <m:r>
              <m:rPr>
                <m:sty m:val="p"/>
              </m:rPr>
              <w:rPr>
                <w:rFonts w:ascii="Cambria Math" w:hAnsi="Cambria Math"/>
                <w:sz w:val="18"/>
                <w:szCs w:val="18"/>
              </w:rPr>
              <m:t>Θ</m:t>
            </m:r>
          </m:sub>
        </m:sSub>
        <m:sSub>
          <m:sSubPr>
            <m:ctrlPr>
              <w:rPr>
                <w:rFonts w:ascii="Cambria Math" w:hAnsi="Cambria Math"/>
                <w:i/>
                <w:sz w:val="18"/>
                <w:szCs w:val="18"/>
              </w:rPr>
            </m:ctrlPr>
          </m:sSubPr>
          <m:e>
            <m:r>
              <w:rPr>
                <w:rFonts w:ascii="Cambria Math" w:hAnsi="Cambria Math"/>
                <w:sz w:val="18"/>
                <w:szCs w:val="18"/>
              </w:rPr>
              <m:t>E</m:t>
            </m:r>
          </m:e>
          <m:sub>
            <m:d>
              <m:dPr>
                <m:ctrlPr>
                  <w:rPr>
                    <w:rFonts w:ascii="Cambria Math" w:hAnsi="Cambria Math"/>
                    <w:i/>
                    <w:sz w:val="18"/>
                    <w:szCs w:val="18"/>
                  </w:rPr>
                </m:ctrlPr>
              </m:dPr>
              <m:e>
                <m:r>
                  <w:rPr>
                    <w:rFonts w:ascii="Cambria Math" w:hAnsi="Cambria Math"/>
                    <w:sz w:val="18"/>
                    <w:szCs w:val="18"/>
                  </w:rPr>
                  <m:t>x,y</m:t>
                </m:r>
              </m:e>
            </m:d>
            <m:r>
              <w:rPr>
                <w:rFonts w:ascii="Cambria Math" w:hAnsi="Cambria Math"/>
                <w:sz w:val="18"/>
                <w:szCs w:val="18"/>
              </w:rPr>
              <m:t>~D</m:t>
            </m:r>
          </m:sub>
        </m:sSub>
        <m:d>
          <m:dPr>
            <m:begChr m:val="["/>
            <m:endChr m:val="]"/>
            <m:ctrlPr>
              <w:rPr>
                <w:rFonts w:ascii="Cambria Math" w:hAnsi="Cambria Math"/>
                <w:i/>
                <w:sz w:val="18"/>
                <w:szCs w:val="18"/>
              </w:rPr>
            </m:ctrlPr>
          </m:dPr>
          <m:e>
            <m:r>
              <w:rPr>
                <w:rFonts w:ascii="Cambria Math" w:hAnsi="Cambria Math"/>
                <w:sz w:val="18"/>
                <w:szCs w:val="18"/>
              </w:rPr>
              <m:t>L</m:t>
            </m:r>
            <m:d>
              <m:dPr>
                <m:ctrlPr>
                  <w:rPr>
                    <w:rFonts w:ascii="Cambria Math" w:hAnsi="Cambria Math"/>
                    <w:i/>
                    <w:sz w:val="18"/>
                    <w:szCs w:val="18"/>
                  </w:rPr>
                </m:ctrlPr>
              </m:dPr>
              <m:e>
                <m:r>
                  <m:rPr>
                    <m:sty m:val="p"/>
                  </m:rPr>
                  <w:rPr>
                    <w:rFonts w:ascii="Cambria Math" w:hAnsi="Cambria Math"/>
                    <w:sz w:val="18"/>
                    <w:szCs w:val="18"/>
                  </w:rPr>
                  <m:t>Θ</m:t>
                </m:r>
                <m:r>
                  <w:rPr>
                    <w:rFonts w:ascii="Cambria Math" w:hAnsi="Cambria Math"/>
                    <w:sz w:val="18"/>
                    <w:szCs w:val="18"/>
                  </w:rPr>
                  <m:t>,x,y</m:t>
                </m:r>
              </m:e>
            </m:d>
          </m:e>
        </m:d>
      </m:oMath>
      <w:r w:rsidR="00C06400" w:rsidRPr="00647C0F">
        <w:rPr>
          <w:rFonts w:eastAsiaTheme="minorEastAsia"/>
          <w:sz w:val="18"/>
          <w:szCs w:val="18"/>
        </w:rPr>
        <w:t xml:space="preserve"> (i.e. with no robustness considerations)</w:t>
      </w:r>
      <w:r w:rsidR="00D1269B" w:rsidRPr="00647C0F">
        <w:rPr>
          <w:rFonts w:eastAsiaTheme="minorEastAsia"/>
          <w:sz w:val="18"/>
          <w:szCs w:val="18"/>
        </w:rPr>
        <w:t xml:space="preserve"> since the </w:t>
      </w:r>
      <w:r w:rsidR="00D1269B" w:rsidRPr="00647C0F">
        <w:rPr>
          <w:sz w:val="18"/>
          <w:szCs w:val="18"/>
        </w:rPr>
        <w:t>presence of adversarial examples changes the decision boundary to a more complicated one.</w:t>
      </w:r>
      <w:r w:rsidR="00515A6A" w:rsidRPr="00647C0F">
        <w:rPr>
          <w:rFonts w:eastAsiaTheme="minorEastAsia"/>
          <w:sz w:val="18"/>
          <w:szCs w:val="18"/>
        </w:rPr>
        <w:t xml:space="preserve"> The following figure illustrate that phenomena</w:t>
      </w:r>
      <w:r w:rsidR="00E713E9" w:rsidRPr="00647C0F">
        <w:rPr>
          <w:rFonts w:eastAsiaTheme="minorEastAsia"/>
          <w:sz w:val="18"/>
          <w:szCs w:val="18"/>
        </w:rPr>
        <w:t xml:space="preserve"> </w:t>
      </w:r>
    </w:p>
    <w:p w14:paraId="0CED81CE" w14:textId="22C3D855" w:rsidR="004B7D72" w:rsidRPr="00647C0F" w:rsidRDefault="009768C2" w:rsidP="00250206">
      <w:pPr>
        <w:bidi w:val="0"/>
        <w:rPr>
          <w:rFonts w:eastAsiaTheme="minorEastAsia"/>
          <w:sz w:val="18"/>
          <w:szCs w:val="18"/>
        </w:rPr>
      </w:pPr>
      <w:r w:rsidRPr="00647C0F">
        <w:rPr>
          <w:noProof/>
          <w:sz w:val="18"/>
          <w:szCs w:val="18"/>
        </w:rPr>
        <w:drawing>
          <wp:inline distT="0" distB="0" distL="0" distR="0" wp14:anchorId="33CDB9AF" wp14:editId="670400E8">
            <wp:extent cx="3004457" cy="888387"/>
            <wp:effectExtent l="0" t="0" r="5715" b="698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4457" cy="888387"/>
                    </a:xfrm>
                    <a:prstGeom prst="rect">
                      <a:avLst/>
                    </a:prstGeom>
                  </pic:spPr>
                </pic:pic>
              </a:graphicData>
            </a:graphic>
          </wp:inline>
        </w:drawing>
      </w:r>
      <w:r w:rsidRPr="00647C0F">
        <w:rPr>
          <w:sz w:val="18"/>
          <w:szCs w:val="18"/>
        </w:rPr>
        <w:br/>
      </w:r>
      <w:r w:rsidRPr="00647C0F">
        <w:rPr>
          <w:sz w:val="14"/>
          <w:szCs w:val="14"/>
        </w:rPr>
        <w:t xml:space="preserve">Figure: In the left side we see a set of points that can be separated with linear decision boundary (small capacity). In the middle we see that this linear decision boundary does not separate the </w:t>
      </w:r>
      <m:oMath>
        <m:sSub>
          <m:sSubPr>
            <m:ctrlPr>
              <w:rPr>
                <w:rFonts w:ascii="Cambria Math" w:hAnsi="Cambria Math"/>
                <w:i/>
                <w:sz w:val="14"/>
                <w:szCs w:val="14"/>
              </w:rPr>
            </m:ctrlPr>
          </m:sSubPr>
          <m:e>
            <m:r>
              <w:rPr>
                <w:rFonts w:ascii="Cambria Math" w:hAnsi="Cambria Math"/>
                <w:sz w:val="14"/>
                <w:szCs w:val="14"/>
              </w:rPr>
              <m:t>l</m:t>
            </m:r>
          </m:e>
          <m:sub>
            <m:r>
              <w:rPr>
                <w:rFonts w:ascii="Cambria Math" w:hAnsi="Cambria Math"/>
                <w:sz w:val="14"/>
                <w:szCs w:val="14"/>
              </w:rPr>
              <m:t>inf</m:t>
            </m:r>
          </m:sub>
        </m:sSub>
        <m:r>
          <w:rPr>
            <w:rFonts w:ascii="Cambria Math" w:hAnsi="Cambria Math"/>
            <w:sz w:val="14"/>
            <w:szCs w:val="14"/>
          </w:rPr>
          <m:t>-norm</m:t>
        </m:r>
      </m:oMath>
      <w:r w:rsidRPr="00647C0F">
        <w:rPr>
          <w:rFonts w:eastAsiaTheme="minorEastAsia"/>
          <w:sz w:val="14"/>
          <w:szCs w:val="14"/>
        </w:rPr>
        <w:t xml:space="preserve"> (the squares) around the points. To protect against adversarial attacks, each point in the squares should be classified the same as the center of the square (the original point). Therefore, each point that not classified like that (i.e. marked by red star) is an adversarial attack. Moreover, we see in the right-side figure that a higher capacity classifier defines a decision boundary which is protected to adversarial attacks (i.e. classifies the points and their surrounding squares correctly).</w:t>
      </w:r>
    </w:p>
    <w:p w14:paraId="351EAD3B" w14:textId="3C59E4F9" w:rsidR="00337A66" w:rsidRDefault="008335FA" w:rsidP="00337A66">
      <w:pPr>
        <w:bidi w:val="0"/>
        <w:rPr>
          <w:rFonts w:eastAsiaTheme="minorEastAsia"/>
          <w:sz w:val="18"/>
          <w:szCs w:val="18"/>
        </w:rPr>
      </w:pPr>
      <w:r w:rsidRPr="00647C0F">
        <w:rPr>
          <w:rFonts w:eastAsiaTheme="minorEastAsia"/>
          <w:sz w:val="18"/>
          <w:szCs w:val="18"/>
        </w:rPr>
        <w:t xml:space="preserve">The authors observed the following </w:t>
      </w:r>
      <w:r w:rsidRPr="00337A66">
        <w:rPr>
          <w:rFonts w:eastAsiaTheme="minorEastAsia"/>
          <w:color w:val="FF0000"/>
          <w:sz w:val="18"/>
          <w:szCs w:val="18"/>
        </w:rPr>
        <w:t>phenomena</w:t>
      </w:r>
      <w:r w:rsidR="00915997">
        <w:rPr>
          <w:rFonts w:eastAsiaTheme="minorEastAsia"/>
          <w:color w:val="FF0000"/>
          <w:sz w:val="18"/>
          <w:szCs w:val="18"/>
        </w:rPr>
        <w:t xml:space="preserve"> in the context of capacity and robustness relation</w:t>
      </w:r>
      <w:r w:rsidR="00337A66">
        <w:rPr>
          <w:rFonts w:eastAsiaTheme="minorEastAsia"/>
          <w:color w:val="FF0000"/>
          <w:sz w:val="18"/>
          <w:szCs w:val="18"/>
        </w:rPr>
        <w:t>:</w:t>
      </w:r>
    </w:p>
    <w:p w14:paraId="7274E351" w14:textId="252D17DB" w:rsidR="00693A0B" w:rsidRPr="00D95353" w:rsidRDefault="00764E90" w:rsidP="00D95353">
      <w:pPr>
        <w:pStyle w:val="ListParagraph"/>
        <w:numPr>
          <w:ilvl w:val="0"/>
          <w:numId w:val="8"/>
        </w:numPr>
        <w:bidi w:val="0"/>
        <w:rPr>
          <w:rFonts w:eastAsiaTheme="minorEastAsia"/>
          <w:sz w:val="18"/>
          <w:szCs w:val="18"/>
        </w:rPr>
      </w:pPr>
      <w:r w:rsidRPr="00D95353">
        <w:rPr>
          <w:sz w:val="18"/>
          <w:szCs w:val="18"/>
          <w:u w:val="single"/>
        </w:rPr>
        <w:t xml:space="preserve">Capacity alone </w:t>
      </w:r>
      <w:r w:rsidR="00E626B4" w:rsidRPr="00D95353">
        <w:rPr>
          <w:sz w:val="18"/>
          <w:szCs w:val="18"/>
          <w:u w:val="single"/>
        </w:rPr>
        <w:t>helps.</w:t>
      </w:r>
      <w:r w:rsidR="00E626B4" w:rsidRPr="00D95353">
        <w:rPr>
          <w:sz w:val="18"/>
          <w:szCs w:val="18"/>
        </w:rPr>
        <w:t xml:space="preserve"> </w:t>
      </w:r>
      <w:r w:rsidR="00207474" w:rsidRPr="00D95353">
        <w:rPr>
          <w:sz w:val="18"/>
          <w:szCs w:val="18"/>
        </w:rPr>
        <w:t>increas</w:t>
      </w:r>
      <w:r w:rsidR="00C4054C" w:rsidRPr="00D95353">
        <w:rPr>
          <w:sz w:val="18"/>
          <w:szCs w:val="18"/>
        </w:rPr>
        <w:t xml:space="preserve">ing </w:t>
      </w:r>
      <w:r w:rsidR="00207474" w:rsidRPr="00D95353">
        <w:rPr>
          <w:sz w:val="18"/>
          <w:szCs w:val="18"/>
        </w:rPr>
        <w:t>the capacity of the model</w:t>
      </w:r>
      <w:r w:rsidR="003B1D34">
        <w:rPr>
          <w:sz w:val="18"/>
          <w:szCs w:val="18"/>
        </w:rPr>
        <w:t xml:space="preserve"> a</w:t>
      </w:r>
      <w:r w:rsidR="00C31F00">
        <w:rPr>
          <w:sz w:val="18"/>
          <w:szCs w:val="18"/>
        </w:rPr>
        <w:t>lso</w:t>
      </w:r>
      <w:r w:rsidR="00207474" w:rsidRPr="00D95353">
        <w:rPr>
          <w:sz w:val="18"/>
          <w:szCs w:val="18"/>
        </w:rPr>
        <w:t xml:space="preserve"> </w:t>
      </w:r>
      <w:r w:rsidR="00C4054C" w:rsidRPr="00D95353">
        <w:rPr>
          <w:sz w:val="18"/>
          <w:szCs w:val="18"/>
        </w:rPr>
        <w:t xml:space="preserve">increases the </w:t>
      </w:r>
      <w:r w:rsidR="00207474" w:rsidRPr="00D95353">
        <w:rPr>
          <w:sz w:val="18"/>
          <w:szCs w:val="18"/>
        </w:rPr>
        <w:t>robust</w:t>
      </w:r>
      <w:r w:rsidR="00C4054C" w:rsidRPr="00D95353">
        <w:rPr>
          <w:sz w:val="18"/>
          <w:szCs w:val="18"/>
        </w:rPr>
        <w:t xml:space="preserve">ness </w:t>
      </w:r>
      <w:r w:rsidR="00207474" w:rsidRPr="00D95353">
        <w:rPr>
          <w:sz w:val="18"/>
          <w:szCs w:val="18"/>
        </w:rPr>
        <w:t xml:space="preserve">to </w:t>
      </w:r>
      <w:r w:rsidR="00B20602" w:rsidRPr="00D95353">
        <w:rPr>
          <w:b/>
          <w:bCs/>
          <w:sz w:val="18"/>
          <w:szCs w:val="18"/>
        </w:rPr>
        <w:t>one step</w:t>
      </w:r>
      <w:r w:rsidR="00B20602" w:rsidRPr="00D95353">
        <w:rPr>
          <w:sz w:val="18"/>
          <w:szCs w:val="18"/>
        </w:rPr>
        <w:t xml:space="preserve"> </w:t>
      </w:r>
      <w:r w:rsidR="00207474" w:rsidRPr="00D95353">
        <w:rPr>
          <w:sz w:val="18"/>
          <w:szCs w:val="18"/>
        </w:rPr>
        <w:t>adversarial attacks</w:t>
      </w:r>
      <w:r w:rsidR="00027C17" w:rsidRPr="00D95353">
        <w:rPr>
          <w:sz w:val="18"/>
          <w:szCs w:val="18"/>
        </w:rPr>
        <w:t xml:space="preserve"> </w:t>
      </w:r>
      <w:r w:rsidR="00C4054C" w:rsidRPr="00D95353">
        <w:rPr>
          <w:sz w:val="18"/>
          <w:szCs w:val="18"/>
        </w:rPr>
        <w:t xml:space="preserve">while training only with natural examples (i.e. with </w:t>
      </w:r>
      <w:r w:rsidR="003A2F30" w:rsidRPr="00D95353">
        <w:rPr>
          <w:sz w:val="18"/>
          <w:szCs w:val="18"/>
        </w:rPr>
        <w:t xml:space="preserve">the </w:t>
      </w:r>
      <w:r w:rsidR="00027C17" w:rsidRPr="00D95353">
        <w:rPr>
          <w:sz w:val="18"/>
          <w:szCs w:val="18"/>
        </w:rPr>
        <w:t>original data only</w:t>
      </w:r>
      <w:r w:rsidR="00C4054C" w:rsidRPr="00D95353">
        <w:rPr>
          <w:sz w:val="18"/>
          <w:szCs w:val="18"/>
        </w:rPr>
        <w:t>)</w:t>
      </w:r>
      <w:r w:rsidR="00B20602" w:rsidRPr="00D95353">
        <w:rPr>
          <w:sz w:val="18"/>
          <w:szCs w:val="18"/>
        </w:rPr>
        <w:t>.</w:t>
      </w:r>
      <w:r w:rsidR="00334599" w:rsidRPr="00D95353">
        <w:rPr>
          <w:sz w:val="18"/>
          <w:szCs w:val="18"/>
        </w:rPr>
        <w:t xml:space="preserve"> The authors note that the effect is greater when </w:t>
      </w:r>
      <m:oMath>
        <m:r>
          <w:rPr>
            <w:rFonts w:ascii="Cambria Math" w:hAnsi="Cambria Math"/>
            <w:sz w:val="18"/>
            <w:szCs w:val="18"/>
          </w:rPr>
          <m:t>ϵ</m:t>
        </m:r>
      </m:oMath>
      <w:r w:rsidR="00334599" w:rsidRPr="00D95353">
        <w:rPr>
          <w:sz w:val="18"/>
          <w:szCs w:val="18"/>
        </w:rPr>
        <w:t xml:space="preserve"> parameter is small.</w:t>
      </w:r>
    </w:p>
    <w:p w14:paraId="4D08548C" w14:textId="3C99CEC4" w:rsidR="009A6884" w:rsidRPr="00647C0F" w:rsidRDefault="0011497D" w:rsidP="00250206">
      <w:pPr>
        <w:pStyle w:val="ListParagraph"/>
        <w:numPr>
          <w:ilvl w:val="0"/>
          <w:numId w:val="8"/>
        </w:numPr>
        <w:bidi w:val="0"/>
        <w:rPr>
          <w:rFonts w:eastAsiaTheme="minorEastAsia"/>
          <w:sz w:val="18"/>
          <w:szCs w:val="18"/>
        </w:rPr>
      </w:pPr>
      <w:r w:rsidRPr="00647C0F">
        <w:rPr>
          <w:rFonts w:eastAsiaTheme="minorEastAsia"/>
          <w:sz w:val="18"/>
          <w:szCs w:val="18"/>
          <w:u w:val="single"/>
        </w:rPr>
        <w:lastRenderedPageBreak/>
        <w:t>Low capacity models may underfit while training with PGD adversary.</w:t>
      </w:r>
      <w:r w:rsidRPr="00647C0F">
        <w:rPr>
          <w:rFonts w:eastAsiaTheme="minorEastAsia"/>
          <w:sz w:val="18"/>
          <w:szCs w:val="18"/>
        </w:rPr>
        <w:t xml:space="preserve"> </w:t>
      </w:r>
      <w:r w:rsidR="007C72CA" w:rsidRPr="00647C0F">
        <w:rPr>
          <w:rFonts w:eastAsiaTheme="minorEastAsia"/>
          <w:sz w:val="18"/>
          <w:szCs w:val="18"/>
        </w:rPr>
        <w:t>For low capacity network training against a strong adversary (PGD) causes the network to underfit (i.e. does not learn any meaningful insights).</w:t>
      </w:r>
      <w:r w:rsidR="00053569" w:rsidRPr="00647C0F">
        <w:rPr>
          <w:rFonts w:eastAsiaTheme="minorEastAsia"/>
          <w:sz w:val="18"/>
          <w:szCs w:val="18"/>
        </w:rPr>
        <w:t xml:space="preserve"> This problem is equivalence to the saddle point of the optimization problem being high. A possible explanation is because there is a tradeoff between the accuracy on natural examples and adversarial examples which low capacity model can't </w:t>
      </w:r>
      <w:r w:rsidR="00BD1B16">
        <w:rPr>
          <w:rFonts w:eastAsiaTheme="minorEastAsia"/>
          <w:sz w:val="18"/>
          <w:szCs w:val="18"/>
        </w:rPr>
        <w:t xml:space="preserve">be </w:t>
      </w:r>
      <w:r w:rsidR="00053569" w:rsidRPr="00647C0F">
        <w:rPr>
          <w:rFonts w:eastAsiaTheme="minorEastAsia"/>
          <w:sz w:val="18"/>
          <w:szCs w:val="18"/>
        </w:rPr>
        <w:t>solve</w:t>
      </w:r>
      <w:r w:rsidR="00BD1B16">
        <w:rPr>
          <w:rFonts w:eastAsiaTheme="minorEastAsia"/>
          <w:sz w:val="18"/>
          <w:szCs w:val="18"/>
        </w:rPr>
        <w:t>d by low capacity models</w:t>
      </w:r>
      <w:r w:rsidR="00053569" w:rsidRPr="00647C0F">
        <w:rPr>
          <w:rFonts w:eastAsiaTheme="minorEastAsia"/>
          <w:sz w:val="18"/>
          <w:szCs w:val="18"/>
        </w:rPr>
        <w:t>.</w:t>
      </w:r>
    </w:p>
    <w:p w14:paraId="1E770932" w14:textId="7F834028" w:rsidR="0041203B" w:rsidRPr="00664E0E" w:rsidRDefault="001865A4" w:rsidP="00664E0E">
      <w:pPr>
        <w:pStyle w:val="ListParagraph"/>
        <w:numPr>
          <w:ilvl w:val="0"/>
          <w:numId w:val="8"/>
        </w:numPr>
        <w:bidi w:val="0"/>
        <w:rPr>
          <w:sz w:val="18"/>
          <w:szCs w:val="18"/>
          <w:u w:val="single"/>
        </w:rPr>
      </w:pPr>
      <w:r w:rsidRPr="00647C0F">
        <w:rPr>
          <w:sz w:val="18"/>
          <w:szCs w:val="18"/>
          <w:u w:val="single"/>
        </w:rPr>
        <w:t>The value of the saddle point problem decreases as we increase the capacity.</w:t>
      </w:r>
      <w:r w:rsidR="00664E0E" w:rsidRPr="00664E0E">
        <w:t xml:space="preserve"> </w:t>
      </w:r>
      <w:r w:rsidR="00664E0E" w:rsidRPr="00664E0E">
        <w:rPr>
          <w:sz w:val="18"/>
          <w:szCs w:val="18"/>
        </w:rPr>
        <w:t>Continuing the previous section,</w:t>
      </w:r>
      <w:r w:rsidRPr="00664E0E">
        <w:rPr>
          <w:sz w:val="18"/>
          <w:szCs w:val="18"/>
        </w:rPr>
        <w:t xml:space="preserve"> </w:t>
      </w:r>
      <w:r w:rsidR="00664E0E">
        <w:rPr>
          <w:sz w:val="18"/>
          <w:szCs w:val="18"/>
        </w:rPr>
        <w:t>i</w:t>
      </w:r>
      <w:r w:rsidRPr="00664E0E">
        <w:rPr>
          <w:sz w:val="18"/>
          <w:szCs w:val="18"/>
        </w:rPr>
        <w:t>n</w:t>
      </w:r>
      <w:r w:rsidR="00B537D6" w:rsidRPr="00664E0E">
        <w:rPr>
          <w:sz w:val="18"/>
          <w:szCs w:val="18"/>
        </w:rPr>
        <w:t xml:space="preserve"> order to get both high resistance to adversarial example and accuracy </w:t>
      </w:r>
      <w:r w:rsidRPr="00664E0E">
        <w:rPr>
          <w:sz w:val="18"/>
          <w:szCs w:val="18"/>
        </w:rPr>
        <w:t>we need more complicated classifiers (i.e. with higher capacity). Therefore</w:t>
      </w:r>
      <w:r w:rsidR="00DA418A" w:rsidRPr="00664E0E">
        <w:rPr>
          <w:sz w:val="18"/>
          <w:szCs w:val="18"/>
        </w:rPr>
        <w:t>,</w:t>
      </w:r>
      <w:r w:rsidRPr="00664E0E">
        <w:rPr>
          <w:sz w:val="18"/>
          <w:szCs w:val="18"/>
        </w:rPr>
        <w:t xml:space="preserve"> as long we increase the capacity the model </w:t>
      </w:r>
      <w:r w:rsidR="00B537D6" w:rsidRPr="00664E0E">
        <w:rPr>
          <w:sz w:val="18"/>
          <w:szCs w:val="18"/>
        </w:rPr>
        <w:t xml:space="preserve">it </w:t>
      </w:r>
      <w:r w:rsidRPr="00664E0E">
        <w:rPr>
          <w:sz w:val="18"/>
          <w:szCs w:val="18"/>
        </w:rPr>
        <w:t>is more suitable to solve the problem.</w:t>
      </w:r>
      <w:r w:rsidR="001C40A9" w:rsidRPr="00664E0E">
        <w:rPr>
          <w:sz w:val="18"/>
          <w:szCs w:val="18"/>
        </w:rPr>
        <w:t xml:space="preserve"> The figure in the previous page illustrates this</w:t>
      </w:r>
      <w:r w:rsidR="00DB22AD" w:rsidRPr="00664E0E">
        <w:rPr>
          <w:sz w:val="18"/>
          <w:szCs w:val="18"/>
        </w:rPr>
        <w:t xml:space="preserve"> observation</w:t>
      </w:r>
      <w:r w:rsidR="001C40A9" w:rsidRPr="00664E0E">
        <w:rPr>
          <w:sz w:val="18"/>
          <w:szCs w:val="18"/>
        </w:rPr>
        <w:t>.</w:t>
      </w:r>
      <w:r w:rsidR="00424ABB" w:rsidRPr="00664E0E">
        <w:rPr>
          <w:sz w:val="18"/>
          <w:szCs w:val="18"/>
        </w:rPr>
        <w:t xml:space="preserve"> </w:t>
      </w:r>
    </w:p>
    <w:p w14:paraId="79D88520" w14:textId="791F023B" w:rsidR="00C74559" w:rsidRPr="00647C0F" w:rsidRDefault="00A35F61" w:rsidP="00754E8A">
      <w:pPr>
        <w:pStyle w:val="ListParagraph"/>
        <w:numPr>
          <w:ilvl w:val="0"/>
          <w:numId w:val="8"/>
        </w:numPr>
        <w:bidi w:val="0"/>
        <w:rPr>
          <w:sz w:val="18"/>
          <w:szCs w:val="18"/>
          <w:u w:val="single"/>
        </w:rPr>
      </w:pPr>
      <w:r w:rsidRPr="00647C0F">
        <w:rPr>
          <w:sz w:val="18"/>
          <w:szCs w:val="18"/>
          <w:u w:val="single"/>
        </w:rPr>
        <w:t>More capacity and stronger adversaries decrease transferability.</w:t>
      </w:r>
      <w:r w:rsidRPr="00647C0F">
        <w:rPr>
          <w:sz w:val="18"/>
          <w:szCs w:val="18"/>
        </w:rPr>
        <w:t xml:space="preserve"> </w:t>
      </w:r>
      <w:r w:rsidR="00754E8A">
        <w:rPr>
          <w:sz w:val="18"/>
          <w:szCs w:val="18"/>
        </w:rPr>
        <w:t>The observation is that u</w:t>
      </w:r>
      <w:r w:rsidRPr="00647C0F">
        <w:rPr>
          <w:sz w:val="18"/>
          <w:szCs w:val="18"/>
        </w:rPr>
        <w:t>sing strong adversaries as PGD and increasing the capacity reduces effectiveness of transferred adversarial examples.</w:t>
      </w:r>
      <w:r w:rsidR="002A4AFC">
        <w:rPr>
          <w:sz w:val="18"/>
          <w:szCs w:val="18"/>
        </w:rPr>
        <w:t xml:space="preserve"> </w:t>
      </w:r>
      <w:r w:rsidR="00702C48" w:rsidRPr="00647C0F">
        <w:rPr>
          <w:sz w:val="18"/>
          <w:szCs w:val="18"/>
        </w:rPr>
        <w:t xml:space="preserve">The intuition behind this observation is that for high capacity networks, the optimization mostly converges to </w:t>
      </w:r>
      <w:r w:rsidR="001C0467">
        <w:rPr>
          <w:sz w:val="18"/>
          <w:szCs w:val="18"/>
        </w:rPr>
        <w:t>one of many</w:t>
      </w:r>
      <w:r w:rsidR="00702C48" w:rsidRPr="00647C0F">
        <w:rPr>
          <w:sz w:val="18"/>
          <w:szCs w:val="18"/>
        </w:rPr>
        <w:t xml:space="preserve"> local</w:t>
      </w:r>
      <w:r w:rsidR="00B605FF">
        <w:rPr>
          <w:sz w:val="18"/>
          <w:szCs w:val="18"/>
        </w:rPr>
        <w:t xml:space="preserve"> minimums </w:t>
      </w:r>
      <w:r w:rsidR="00702C48" w:rsidRPr="00647C0F">
        <w:rPr>
          <w:sz w:val="18"/>
          <w:szCs w:val="18"/>
        </w:rPr>
        <w:t>of the loss</w:t>
      </w:r>
      <w:r w:rsidR="00380D79">
        <w:rPr>
          <w:sz w:val="18"/>
          <w:szCs w:val="18"/>
        </w:rPr>
        <w:t>.</w:t>
      </w:r>
      <w:r w:rsidR="00702C48" w:rsidRPr="00647C0F">
        <w:rPr>
          <w:sz w:val="18"/>
          <w:szCs w:val="18"/>
        </w:rPr>
        <w:t xml:space="preserve"> </w:t>
      </w:r>
      <w:r w:rsidR="00380D79">
        <w:rPr>
          <w:sz w:val="18"/>
          <w:szCs w:val="18"/>
        </w:rPr>
        <w:t>W</w:t>
      </w:r>
      <w:r w:rsidR="00702C48" w:rsidRPr="00647C0F">
        <w:rPr>
          <w:sz w:val="18"/>
          <w:szCs w:val="18"/>
        </w:rPr>
        <w:t>hile in low capacity</w:t>
      </w:r>
      <w:r w:rsidR="00380D79">
        <w:rPr>
          <w:sz w:val="18"/>
          <w:szCs w:val="18"/>
        </w:rPr>
        <w:t>,</w:t>
      </w:r>
      <w:r w:rsidR="00702C48" w:rsidRPr="00647C0F">
        <w:rPr>
          <w:sz w:val="18"/>
          <w:szCs w:val="18"/>
        </w:rPr>
        <w:t xml:space="preserve"> the optimization mostly converges to optimal</w:t>
      </w:r>
      <w:r w:rsidR="00C74559" w:rsidRPr="00647C0F">
        <w:rPr>
          <w:sz w:val="18"/>
          <w:szCs w:val="18"/>
        </w:rPr>
        <w:t>[</w:t>
      </w:r>
      <w:r w:rsidR="005E2372" w:rsidRPr="00647C0F">
        <w:rPr>
          <w:sz w:val="18"/>
          <w:szCs w:val="18"/>
        </w:rPr>
        <w:t>3</w:t>
      </w:r>
      <w:r w:rsidR="00C74559" w:rsidRPr="00647C0F">
        <w:rPr>
          <w:sz w:val="18"/>
          <w:szCs w:val="18"/>
        </w:rPr>
        <w:t>]</w:t>
      </w:r>
      <w:r w:rsidR="00702C48" w:rsidRPr="00647C0F">
        <w:rPr>
          <w:sz w:val="18"/>
          <w:szCs w:val="18"/>
        </w:rPr>
        <w:t>. Therefore, in low capacity networks we can re-</w:t>
      </w:r>
      <w:r w:rsidR="002633F2">
        <w:rPr>
          <w:sz w:val="18"/>
          <w:szCs w:val="18"/>
        </w:rPr>
        <w:t>train</w:t>
      </w:r>
      <w:r w:rsidR="00702C48" w:rsidRPr="00647C0F">
        <w:rPr>
          <w:sz w:val="18"/>
          <w:szCs w:val="18"/>
        </w:rPr>
        <w:t xml:space="preserve"> the network </w:t>
      </w:r>
      <w:r w:rsidR="00273265" w:rsidRPr="00647C0F">
        <w:rPr>
          <w:sz w:val="18"/>
          <w:szCs w:val="18"/>
        </w:rPr>
        <w:t xml:space="preserve">(that called surrogate model) </w:t>
      </w:r>
      <w:r w:rsidR="00702C48" w:rsidRPr="00647C0F">
        <w:rPr>
          <w:sz w:val="18"/>
          <w:szCs w:val="18"/>
        </w:rPr>
        <w:t>and to hope that the parameters will be clos</w:t>
      </w:r>
      <w:r w:rsidR="00F96169" w:rsidRPr="00647C0F">
        <w:rPr>
          <w:sz w:val="18"/>
          <w:szCs w:val="18"/>
        </w:rPr>
        <w:t>e</w:t>
      </w:r>
      <w:r w:rsidR="007A3CF4">
        <w:rPr>
          <w:sz w:val="18"/>
          <w:szCs w:val="18"/>
        </w:rPr>
        <w:t>.</w:t>
      </w:r>
      <w:r w:rsidR="003B32F7">
        <w:rPr>
          <w:sz w:val="18"/>
          <w:szCs w:val="18"/>
        </w:rPr>
        <w:t xml:space="preserve"> Then</w:t>
      </w:r>
      <w:r w:rsidR="00F96169" w:rsidRPr="00647C0F">
        <w:rPr>
          <w:sz w:val="18"/>
          <w:szCs w:val="18"/>
        </w:rPr>
        <w:t xml:space="preserve"> as we illustrate </w:t>
      </w:r>
      <w:r w:rsidR="003D42DA">
        <w:rPr>
          <w:sz w:val="18"/>
          <w:szCs w:val="18"/>
        </w:rPr>
        <w:t>in the figure</w:t>
      </w:r>
      <w:r w:rsidR="00F96169" w:rsidRPr="00647C0F">
        <w:rPr>
          <w:sz w:val="18"/>
          <w:szCs w:val="18"/>
        </w:rPr>
        <w:t>, we can easily transfer the adversarial examples</w:t>
      </w:r>
      <w:r w:rsidR="00702C48" w:rsidRPr="00647C0F">
        <w:rPr>
          <w:sz w:val="18"/>
          <w:szCs w:val="18"/>
        </w:rPr>
        <w:t>.</w:t>
      </w:r>
    </w:p>
    <w:p w14:paraId="38B6FCF6" w14:textId="48451C15" w:rsidR="008F331C" w:rsidRPr="00647C0F" w:rsidRDefault="00C74559" w:rsidP="00250206">
      <w:pPr>
        <w:pStyle w:val="ListParagraph"/>
        <w:bidi w:val="0"/>
        <w:rPr>
          <w:sz w:val="14"/>
          <w:szCs w:val="14"/>
        </w:rPr>
      </w:pPr>
      <w:r w:rsidRPr="00647C0F">
        <w:rPr>
          <w:noProof/>
          <w:sz w:val="18"/>
          <w:szCs w:val="18"/>
        </w:rPr>
        <w:drawing>
          <wp:inline distT="0" distB="0" distL="0" distR="0" wp14:anchorId="401204DF" wp14:editId="628CBECD">
            <wp:extent cx="1901228" cy="1242230"/>
            <wp:effectExtent l="0" t="0" r="381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6649" cy="1278441"/>
                    </a:xfrm>
                    <a:prstGeom prst="rect">
                      <a:avLst/>
                    </a:prstGeom>
                  </pic:spPr>
                </pic:pic>
              </a:graphicData>
            </a:graphic>
          </wp:inline>
        </w:drawing>
      </w:r>
      <w:r w:rsidR="00702C48" w:rsidRPr="00647C0F">
        <w:rPr>
          <w:sz w:val="18"/>
          <w:szCs w:val="18"/>
        </w:rPr>
        <w:t xml:space="preserve"> </w:t>
      </w:r>
      <w:r w:rsidRPr="00647C0F">
        <w:rPr>
          <w:sz w:val="18"/>
          <w:szCs w:val="18"/>
          <w:u w:val="single"/>
        </w:rPr>
        <w:br/>
      </w:r>
      <w:r w:rsidR="00900D94">
        <w:rPr>
          <w:sz w:val="14"/>
          <w:szCs w:val="14"/>
        </w:rPr>
        <w:t xml:space="preserve">Figure: </w:t>
      </w:r>
      <w:r w:rsidR="00193BCA">
        <w:rPr>
          <w:sz w:val="14"/>
          <w:szCs w:val="14"/>
        </w:rPr>
        <w:t>In reference [3] t</w:t>
      </w:r>
      <w:r w:rsidR="0074678E" w:rsidRPr="00647C0F">
        <w:rPr>
          <w:sz w:val="14"/>
          <w:szCs w:val="14"/>
        </w:rPr>
        <w:t>hey show</w:t>
      </w:r>
      <w:r w:rsidR="00193BCA">
        <w:rPr>
          <w:sz w:val="14"/>
          <w:szCs w:val="14"/>
        </w:rPr>
        <w:t>ed that</w:t>
      </w:r>
      <w:r w:rsidR="008F331C" w:rsidRPr="00647C0F">
        <w:rPr>
          <w:sz w:val="14"/>
          <w:szCs w:val="14"/>
        </w:rPr>
        <w:t xml:space="preserve"> the loss function of the attack objective as a function of a single feature x. </w:t>
      </w:r>
      <w:r w:rsidR="003B04FB" w:rsidRPr="00647C0F">
        <w:rPr>
          <w:color w:val="FF0000"/>
          <w:sz w:val="14"/>
          <w:szCs w:val="14"/>
        </w:rPr>
        <w:t>At</w:t>
      </w:r>
      <w:r w:rsidR="00273265" w:rsidRPr="00647C0F">
        <w:rPr>
          <w:color w:val="FF0000"/>
          <w:sz w:val="14"/>
          <w:szCs w:val="14"/>
        </w:rPr>
        <w:t xml:space="preserve"> </w:t>
      </w:r>
      <w:r w:rsidR="00273265" w:rsidRPr="00647C0F">
        <w:rPr>
          <w:sz w:val="14"/>
          <w:szCs w:val="14"/>
        </w:rPr>
        <w:t xml:space="preserve">the top row there are the surrogate models (i.e. the models that </w:t>
      </w:r>
      <w:r w:rsidR="003B04FB" w:rsidRPr="00647C0F">
        <w:rPr>
          <w:sz w:val="14"/>
          <w:szCs w:val="14"/>
        </w:rPr>
        <w:t xml:space="preserve">are with same architecture as the target but trained independently) and </w:t>
      </w:r>
      <w:r w:rsidR="003B04FB" w:rsidRPr="00647C0F">
        <w:rPr>
          <w:color w:val="FF0000"/>
          <w:sz w:val="14"/>
          <w:szCs w:val="14"/>
        </w:rPr>
        <w:t xml:space="preserve">at </w:t>
      </w:r>
      <w:r w:rsidR="003B04FB" w:rsidRPr="00647C0F">
        <w:rPr>
          <w:sz w:val="14"/>
          <w:szCs w:val="14"/>
        </w:rPr>
        <w:t xml:space="preserve">the bottom the target models. The right side of the image contains the example on high complexity target model and as we see the adversarial example in red at the surrogate is not an adversarial example in the surrogate. But for the left side we see the opposite – the surrogate and the target behavior </w:t>
      </w:r>
      <w:r w:rsidR="00563796">
        <w:rPr>
          <w:sz w:val="14"/>
          <w:szCs w:val="14"/>
        </w:rPr>
        <w:t>are</w:t>
      </w:r>
      <w:r w:rsidR="003B04FB" w:rsidRPr="00647C0F">
        <w:rPr>
          <w:sz w:val="14"/>
          <w:szCs w:val="14"/>
        </w:rPr>
        <w:t xml:space="preserve"> almost the same. Therefore</w:t>
      </w:r>
      <w:r w:rsidR="003A6A0D">
        <w:rPr>
          <w:sz w:val="14"/>
          <w:szCs w:val="14"/>
        </w:rPr>
        <w:t>,</w:t>
      </w:r>
      <w:r w:rsidR="003B04FB" w:rsidRPr="00647C0F">
        <w:rPr>
          <w:sz w:val="14"/>
          <w:szCs w:val="14"/>
        </w:rPr>
        <w:t xml:space="preserve"> an adversarial example of the surrogate most probably be an adversarial example also to the target. That illustrates the point that low capacity networks are more </w:t>
      </w:r>
      <w:r w:rsidR="003B04FB" w:rsidRPr="000E365D">
        <w:rPr>
          <w:sz w:val="14"/>
          <w:szCs w:val="14"/>
        </w:rPr>
        <w:t xml:space="preserve">vulnerable </w:t>
      </w:r>
      <w:r w:rsidR="003B04FB" w:rsidRPr="00647C0F">
        <w:rPr>
          <w:sz w:val="14"/>
          <w:szCs w:val="14"/>
        </w:rPr>
        <w:t xml:space="preserve">to adversarial attacks transferring. </w:t>
      </w:r>
    </w:p>
    <w:p w14:paraId="65FFC74A" w14:textId="5E31030B" w:rsidR="007426E4" w:rsidRPr="007426E4" w:rsidRDefault="004D17C5" w:rsidP="00292A54">
      <w:pPr>
        <w:bidi w:val="0"/>
        <w:rPr>
          <w:rFonts w:eastAsiaTheme="minorEastAsia"/>
          <w:sz w:val="18"/>
          <w:szCs w:val="18"/>
          <w:u w:val="single"/>
        </w:rPr>
      </w:pPr>
      <w:r>
        <w:rPr>
          <w:rFonts w:eastAsiaTheme="minorEastAsia"/>
          <w:sz w:val="18"/>
          <w:szCs w:val="18"/>
          <w:u w:val="single"/>
        </w:rPr>
        <w:t>Label Leaking</w:t>
      </w:r>
      <w:r w:rsidR="0094757F" w:rsidRPr="0054616D">
        <w:rPr>
          <w:rFonts w:eastAsiaTheme="minorEastAsia"/>
          <w:sz w:val="18"/>
          <w:szCs w:val="18"/>
          <w:u w:val="single"/>
        </w:rPr>
        <w:t>:</w:t>
      </w:r>
      <w:r w:rsidR="007426E4" w:rsidRPr="005864EC">
        <w:rPr>
          <w:rFonts w:eastAsiaTheme="minorEastAsia"/>
          <w:sz w:val="18"/>
          <w:szCs w:val="18"/>
        </w:rPr>
        <w:t xml:space="preserve"> when training with </w:t>
      </w:r>
      <w:r w:rsidR="009E2701">
        <w:rPr>
          <w:rFonts w:eastAsiaTheme="minorEastAsia"/>
          <w:sz w:val="18"/>
          <w:szCs w:val="18"/>
        </w:rPr>
        <w:t>one-step adversarial attack</w:t>
      </w:r>
      <w:r w:rsidR="007426E4" w:rsidRPr="005864EC">
        <w:rPr>
          <w:rFonts w:eastAsiaTheme="minorEastAsia"/>
          <w:sz w:val="18"/>
          <w:szCs w:val="18"/>
        </w:rPr>
        <w:t xml:space="preserve"> </w:t>
      </w:r>
      <w:r w:rsidR="001A2E04">
        <w:rPr>
          <w:rFonts w:eastAsiaTheme="minorEastAsia"/>
          <w:sz w:val="18"/>
          <w:szCs w:val="18"/>
        </w:rPr>
        <w:t xml:space="preserve">a known phenomenon is that </w:t>
      </w:r>
      <w:r w:rsidR="007426E4" w:rsidRPr="005864EC">
        <w:rPr>
          <w:rFonts w:eastAsiaTheme="minorEastAsia"/>
          <w:sz w:val="18"/>
          <w:szCs w:val="18"/>
        </w:rPr>
        <w:t xml:space="preserve">the model </w:t>
      </w:r>
      <w:r w:rsidR="009025B5">
        <w:rPr>
          <w:rFonts w:eastAsiaTheme="minorEastAsia"/>
          <w:sz w:val="18"/>
          <w:szCs w:val="18"/>
        </w:rPr>
        <w:t xml:space="preserve">test </w:t>
      </w:r>
      <w:r w:rsidR="001A2E04">
        <w:rPr>
          <w:rFonts w:eastAsiaTheme="minorEastAsia"/>
          <w:sz w:val="18"/>
          <w:szCs w:val="18"/>
        </w:rPr>
        <w:t>error on the generated examples is lower than on the natural</w:t>
      </w:r>
      <w:r w:rsidR="004D2C0F">
        <w:rPr>
          <w:rFonts w:eastAsiaTheme="minorEastAsia"/>
          <w:sz w:val="18"/>
          <w:szCs w:val="18"/>
        </w:rPr>
        <w:t xml:space="preserve"> </w:t>
      </w:r>
      <w:r w:rsidR="001A2E04">
        <w:rPr>
          <w:rFonts w:eastAsiaTheme="minorEastAsia"/>
          <w:sz w:val="18"/>
          <w:szCs w:val="18"/>
        </w:rPr>
        <w:t xml:space="preserve">examples. </w:t>
      </w:r>
      <w:r w:rsidR="00C57C2C">
        <w:rPr>
          <w:rFonts w:eastAsiaTheme="minorEastAsia"/>
          <w:sz w:val="18"/>
          <w:szCs w:val="18"/>
        </w:rPr>
        <w:t>What happens called label leaking</w:t>
      </w:r>
      <w:r w:rsidR="000D59FB">
        <w:rPr>
          <w:rFonts w:eastAsiaTheme="minorEastAsia"/>
          <w:sz w:val="18"/>
          <w:szCs w:val="18"/>
        </w:rPr>
        <w:t xml:space="preserve">. It </w:t>
      </w:r>
      <w:r w:rsidR="00C57C2C">
        <w:rPr>
          <w:rFonts w:eastAsiaTheme="minorEastAsia"/>
          <w:sz w:val="18"/>
          <w:szCs w:val="18"/>
        </w:rPr>
        <w:t xml:space="preserve">happens because </w:t>
      </w:r>
      <w:r w:rsidR="005740B7">
        <w:rPr>
          <w:rFonts w:eastAsiaTheme="minorEastAsia"/>
          <w:sz w:val="18"/>
          <w:szCs w:val="18"/>
        </w:rPr>
        <w:t xml:space="preserve">when we construct adversarial examples we use the truth label to construct it, therefore it has extra information about the truth label that the original input doesn’t have. </w:t>
      </w:r>
      <w:r w:rsidR="00A338EF">
        <w:rPr>
          <w:rFonts w:eastAsiaTheme="minorEastAsia"/>
          <w:sz w:val="18"/>
          <w:szCs w:val="18"/>
        </w:rPr>
        <w:t xml:space="preserve">That was an introduction to the next observation which is that in FGSM with large </w:t>
      </w:r>
      <m:oMath>
        <m:r>
          <w:rPr>
            <w:rFonts w:ascii="Cambria Math" w:eastAsiaTheme="minorEastAsia" w:hAnsi="Cambria Math"/>
            <w:sz w:val="18"/>
            <w:szCs w:val="18"/>
          </w:rPr>
          <m:t>ϵ</m:t>
        </m:r>
      </m:oMath>
      <w:r w:rsidR="00A338EF">
        <w:rPr>
          <w:rFonts w:eastAsiaTheme="minorEastAsia"/>
          <w:sz w:val="18"/>
          <w:szCs w:val="18"/>
        </w:rPr>
        <w:t xml:space="preserve"> the outcome model isn’t robust.</w:t>
      </w:r>
      <w:r w:rsidR="00B31D3A">
        <w:rPr>
          <w:rFonts w:eastAsiaTheme="minorEastAsia"/>
          <w:sz w:val="18"/>
          <w:szCs w:val="18"/>
        </w:rPr>
        <w:t xml:space="preserve"> Because that the network parameters are fixed and for any two images with same label the advanced layers values on them should be very close and therefore the gradient of the loss </w:t>
      </w:r>
      <w:proofErr w:type="spellStart"/>
      <w:r w:rsidR="00B31D3A">
        <w:rPr>
          <w:rFonts w:eastAsiaTheme="minorEastAsia"/>
          <w:sz w:val="18"/>
          <w:szCs w:val="18"/>
        </w:rPr>
        <w:t>w.r.t.</w:t>
      </w:r>
      <w:proofErr w:type="spellEnd"/>
      <w:r w:rsidR="00B31D3A">
        <w:rPr>
          <w:rFonts w:eastAsiaTheme="minorEastAsia"/>
          <w:sz w:val="18"/>
          <w:szCs w:val="18"/>
        </w:rPr>
        <w:t xml:space="preserve"> the input will be very correlated. We add this highly correlated terms multiplied by </w:t>
      </w:r>
      <m:oMath>
        <m:r>
          <w:rPr>
            <w:rFonts w:ascii="Cambria Math" w:eastAsiaTheme="minorEastAsia" w:hAnsi="Cambria Math"/>
            <w:sz w:val="18"/>
            <w:szCs w:val="18"/>
          </w:rPr>
          <m:t>ϵ</m:t>
        </m:r>
      </m:oMath>
      <w:r w:rsidR="00B31D3A">
        <w:rPr>
          <w:rFonts w:eastAsiaTheme="minorEastAsia"/>
          <w:sz w:val="18"/>
          <w:szCs w:val="18"/>
        </w:rPr>
        <w:t xml:space="preserve"> that assumed to be </w:t>
      </w:r>
      <w:r w:rsidR="00402965">
        <w:rPr>
          <w:rFonts w:eastAsiaTheme="minorEastAsia"/>
          <w:sz w:val="18"/>
          <w:szCs w:val="18"/>
        </w:rPr>
        <w:t>a</w:t>
      </w:r>
      <w:r w:rsidR="00B31D3A">
        <w:rPr>
          <w:rFonts w:eastAsiaTheme="minorEastAsia"/>
          <w:sz w:val="18"/>
          <w:szCs w:val="18"/>
        </w:rPr>
        <w:t xml:space="preserve"> high scalar.</w:t>
      </w:r>
      <w:r w:rsidR="00AA2738">
        <w:rPr>
          <w:rFonts w:eastAsiaTheme="minorEastAsia"/>
          <w:sz w:val="18"/>
          <w:szCs w:val="18"/>
        </w:rPr>
        <w:t xml:space="preserve"> </w:t>
      </w:r>
      <w:r w:rsidR="00402965">
        <w:rPr>
          <w:rFonts w:eastAsiaTheme="minorEastAsia"/>
          <w:sz w:val="18"/>
          <w:szCs w:val="18"/>
        </w:rPr>
        <w:t>Therefore,</w:t>
      </w:r>
      <w:r w:rsidR="00AA2738">
        <w:rPr>
          <w:rFonts w:eastAsiaTheme="minorEastAsia"/>
          <w:sz w:val="18"/>
          <w:szCs w:val="18"/>
        </w:rPr>
        <w:t xml:space="preserve"> the generated adversarial examples with same label are correlated and is enough to classify a few of them to classify </w:t>
      </w:r>
      <w:r w:rsidR="00402965">
        <w:rPr>
          <w:rFonts w:eastAsiaTheme="minorEastAsia"/>
          <w:sz w:val="18"/>
          <w:szCs w:val="18"/>
        </w:rPr>
        <w:t xml:space="preserve">all of </w:t>
      </w:r>
      <w:r w:rsidR="00AA2738">
        <w:rPr>
          <w:rFonts w:eastAsiaTheme="minorEastAsia"/>
          <w:sz w:val="18"/>
          <w:szCs w:val="18"/>
        </w:rPr>
        <w:t>them.</w:t>
      </w:r>
      <w:r w:rsidR="00D707C5">
        <w:rPr>
          <w:rFonts w:eastAsiaTheme="minorEastAsia"/>
          <w:sz w:val="18"/>
          <w:szCs w:val="18"/>
        </w:rPr>
        <w:t xml:space="preserve"> For small </w:t>
      </w:r>
      <m:oMath>
        <m:r>
          <w:rPr>
            <w:rFonts w:ascii="Cambria Math" w:eastAsiaTheme="minorEastAsia" w:hAnsi="Cambria Math"/>
            <w:sz w:val="18"/>
            <w:szCs w:val="18"/>
          </w:rPr>
          <m:t>ϵ</m:t>
        </m:r>
      </m:oMath>
      <w:r w:rsidR="00D707C5">
        <w:rPr>
          <w:rFonts w:eastAsiaTheme="minorEastAsia"/>
          <w:sz w:val="18"/>
          <w:szCs w:val="18"/>
        </w:rPr>
        <w:t xml:space="preserve"> they are much less </w:t>
      </w:r>
      <w:r w:rsidR="00062501">
        <w:rPr>
          <w:rFonts w:eastAsiaTheme="minorEastAsia"/>
          <w:sz w:val="18"/>
          <w:szCs w:val="18"/>
        </w:rPr>
        <w:t>correlated,</w:t>
      </w:r>
      <w:r w:rsidR="00D707C5">
        <w:rPr>
          <w:rFonts w:eastAsiaTheme="minorEastAsia"/>
          <w:sz w:val="18"/>
          <w:szCs w:val="18"/>
        </w:rPr>
        <w:t xml:space="preserve"> and the output is closer to the PGD constructed examples.</w:t>
      </w:r>
      <w:r w:rsidR="006D4B0C">
        <w:rPr>
          <w:rFonts w:eastAsiaTheme="minorEastAsia"/>
          <w:sz w:val="18"/>
          <w:szCs w:val="18"/>
        </w:rPr>
        <w:t xml:space="preserve"> A possible </w:t>
      </w:r>
      <w:r w:rsidR="00A6703B">
        <w:rPr>
          <w:rFonts w:eastAsiaTheme="minorEastAsia"/>
          <w:sz w:val="18"/>
          <w:szCs w:val="18"/>
        </w:rPr>
        <w:t xml:space="preserve">solution I thought can be useful </w:t>
      </w:r>
      <w:r w:rsidR="006D4B0C">
        <w:rPr>
          <w:rFonts w:eastAsiaTheme="minorEastAsia"/>
          <w:sz w:val="18"/>
          <w:szCs w:val="18"/>
        </w:rPr>
        <w:t>for that is adding also original data to the adversarial training</w:t>
      </w:r>
      <w:r w:rsidR="00A6703B">
        <w:rPr>
          <w:rFonts w:eastAsiaTheme="minorEastAsia"/>
          <w:sz w:val="18"/>
          <w:szCs w:val="18"/>
        </w:rPr>
        <w:t>.</w:t>
      </w:r>
      <w:r w:rsidR="006848D6">
        <w:rPr>
          <w:rFonts w:eastAsiaTheme="minorEastAsia"/>
          <w:sz w:val="18"/>
          <w:szCs w:val="18"/>
        </w:rPr>
        <w:t xml:space="preserve"> T</w:t>
      </w:r>
      <w:r w:rsidR="006D4B0C">
        <w:rPr>
          <w:rFonts w:eastAsiaTheme="minorEastAsia"/>
          <w:sz w:val="18"/>
          <w:szCs w:val="18"/>
        </w:rPr>
        <w:t xml:space="preserve">his should encourage the model to ignore the extra information because it doesn’t </w:t>
      </w:r>
      <w:r w:rsidR="007E49B9">
        <w:rPr>
          <w:rFonts w:eastAsiaTheme="minorEastAsia"/>
          <w:sz w:val="18"/>
          <w:szCs w:val="18"/>
        </w:rPr>
        <w:t>exist</w:t>
      </w:r>
      <w:r w:rsidR="006D4B0C">
        <w:rPr>
          <w:rFonts w:eastAsiaTheme="minorEastAsia"/>
          <w:sz w:val="18"/>
          <w:szCs w:val="18"/>
        </w:rPr>
        <w:t xml:space="preserve"> in the original examples.</w:t>
      </w:r>
    </w:p>
    <w:p w14:paraId="6AEA73E2" w14:textId="6F13CF2C" w:rsidR="007E123B" w:rsidRDefault="00174B77" w:rsidP="007426E4">
      <w:pPr>
        <w:bidi w:val="0"/>
        <w:rPr>
          <w:sz w:val="18"/>
          <w:szCs w:val="18"/>
        </w:rPr>
      </w:pPr>
      <w:r w:rsidRPr="006A1126">
        <w:rPr>
          <w:sz w:val="18"/>
          <w:szCs w:val="18"/>
          <w:u w:val="single"/>
        </w:rPr>
        <w:t>Appendix C (MNIST Inspection):</w:t>
      </w:r>
      <w:r>
        <w:rPr>
          <w:sz w:val="18"/>
          <w:szCs w:val="18"/>
        </w:rPr>
        <w:t xml:space="preserve"> </w:t>
      </w:r>
    </w:p>
    <w:p w14:paraId="30B47362" w14:textId="09DC7E6B" w:rsidR="00174B77" w:rsidRDefault="00174B77" w:rsidP="007E123B">
      <w:pPr>
        <w:bidi w:val="0"/>
        <w:rPr>
          <w:sz w:val="18"/>
          <w:szCs w:val="18"/>
        </w:rPr>
      </w:pPr>
      <w:r>
        <w:rPr>
          <w:sz w:val="18"/>
          <w:szCs w:val="18"/>
        </w:rPr>
        <w:t>The MNIST robust network is small enough that it can be visually inspected as the authors did and understand the following behaviors of robust networks:</w:t>
      </w:r>
    </w:p>
    <w:p w14:paraId="1EBBA8DC" w14:textId="1E7C4E09" w:rsidR="00174B77" w:rsidRPr="0052725C" w:rsidRDefault="00174B77" w:rsidP="00174B77">
      <w:pPr>
        <w:pStyle w:val="ListParagraph"/>
        <w:numPr>
          <w:ilvl w:val="0"/>
          <w:numId w:val="12"/>
        </w:numPr>
        <w:bidi w:val="0"/>
        <w:rPr>
          <w:rFonts w:eastAsiaTheme="minorEastAsia"/>
          <w:sz w:val="18"/>
          <w:szCs w:val="18"/>
        </w:rPr>
      </w:pPr>
      <w:r>
        <w:rPr>
          <w:sz w:val="18"/>
          <w:szCs w:val="18"/>
        </w:rPr>
        <w:t xml:space="preserve">By examine the first convolutional layer. Only 3 filters of total 32 where used and for each one only one weight is non-zero. </w:t>
      </w:r>
      <w:r w:rsidR="0052725C">
        <w:rPr>
          <w:sz w:val="18"/>
          <w:szCs w:val="18"/>
        </w:rPr>
        <w:t xml:space="preserve">Because we use RELU activations the </w:t>
      </w:r>
      <w:r>
        <w:rPr>
          <w:sz w:val="18"/>
          <w:szCs w:val="18"/>
        </w:rPr>
        <w:t>first layer applies a threshold</w:t>
      </w:r>
      <w:r w:rsidR="0052725C">
        <w:rPr>
          <w:sz w:val="18"/>
          <w:szCs w:val="18"/>
        </w:rPr>
        <w:t xml:space="preserve"> on the input image </w:t>
      </w:r>
      <m:oMath>
        <m:r>
          <w:rPr>
            <w:rFonts w:ascii="Cambria Math" w:hAnsi="Cambria Math"/>
            <w:sz w:val="18"/>
            <w:szCs w:val="18"/>
          </w:rPr>
          <m:t>Relu</m:t>
        </m:r>
        <m:d>
          <m:dPr>
            <m:ctrlPr>
              <w:rPr>
                <w:rFonts w:ascii="Cambria Math" w:hAnsi="Cambria Math"/>
                <w:i/>
                <w:sz w:val="18"/>
                <w:szCs w:val="18"/>
              </w:rPr>
            </m:ctrlPr>
          </m:dPr>
          <m:e>
            <m:r>
              <m:rPr>
                <m:sty m:val="p"/>
              </m:rPr>
              <w:rPr>
                <w:rFonts w:ascii="Cambria Math" w:hAnsi="Cambria Math"/>
                <w:sz w:val="18"/>
                <w:szCs w:val="18"/>
              </w:rPr>
              <m:t>α</m:t>
            </m:r>
            <m:r>
              <w:rPr>
                <w:rFonts w:ascii="Cambria Math" w:hAnsi="Cambria Math"/>
                <w:sz w:val="18"/>
                <w:szCs w:val="18"/>
              </w:rPr>
              <m:t>x-</m:t>
            </m:r>
            <m:r>
              <m:rPr>
                <m:sty m:val="p"/>
              </m:rPr>
              <w:rPr>
                <w:rFonts w:ascii="Cambria Math" w:hAnsi="Cambria Math"/>
                <w:sz w:val="18"/>
                <w:szCs w:val="18"/>
              </w:rPr>
              <m:t>β</m:t>
            </m:r>
            <m:ctrlPr>
              <w:rPr>
                <w:rFonts w:ascii="Cambria Math" w:eastAsiaTheme="minorEastAsia" w:hAnsi="Cambria Math"/>
                <w:i/>
                <w:sz w:val="18"/>
                <w:szCs w:val="18"/>
              </w:rPr>
            </m:ctrlPr>
          </m:e>
        </m:d>
      </m:oMath>
      <w:r w:rsidR="0052725C">
        <w:rPr>
          <w:rFonts w:eastAsiaTheme="minorEastAsia"/>
          <w:sz w:val="18"/>
          <w:szCs w:val="18"/>
        </w:rPr>
        <w:t xml:space="preserve"> while </w:t>
      </w:r>
      <m:oMath>
        <m:r>
          <m:rPr>
            <m:sty m:val="p"/>
          </m:rPr>
          <w:rPr>
            <w:rFonts w:ascii="Cambria Math" w:eastAsiaTheme="minorEastAsia" w:hAnsi="Cambria Math"/>
            <w:sz w:val="18"/>
            <w:szCs w:val="18"/>
          </w:rPr>
          <m:t>β</m:t>
        </m:r>
      </m:oMath>
      <w:r w:rsidR="0052725C">
        <w:rPr>
          <w:rFonts w:eastAsiaTheme="minorEastAsia"/>
          <w:sz w:val="18"/>
          <w:szCs w:val="18"/>
        </w:rPr>
        <w:t xml:space="preserve"> is the bias and </w:t>
      </w:r>
      <m:oMath>
        <m:r>
          <m:rPr>
            <m:sty m:val="p"/>
          </m:rPr>
          <w:rPr>
            <w:rFonts w:ascii="Cambria Math" w:eastAsiaTheme="minorEastAsia" w:hAnsi="Cambria Math"/>
            <w:sz w:val="18"/>
            <w:szCs w:val="18"/>
          </w:rPr>
          <m:t>α</m:t>
        </m:r>
      </m:oMath>
      <w:r w:rsidR="0052725C">
        <w:rPr>
          <w:rFonts w:eastAsiaTheme="minorEastAsia"/>
          <w:sz w:val="18"/>
          <w:szCs w:val="18"/>
        </w:rPr>
        <w:t xml:space="preserve"> is the non-zero weight.</w:t>
      </w:r>
    </w:p>
    <w:p w14:paraId="4113DD6C" w14:textId="052834E7" w:rsidR="0052725C" w:rsidRDefault="00EB5989" w:rsidP="0052725C">
      <w:pPr>
        <w:pStyle w:val="ListParagraph"/>
        <w:numPr>
          <w:ilvl w:val="0"/>
          <w:numId w:val="12"/>
        </w:numPr>
        <w:bidi w:val="0"/>
        <w:rPr>
          <w:rFonts w:eastAsiaTheme="minorEastAsia"/>
          <w:sz w:val="18"/>
          <w:szCs w:val="18"/>
        </w:rPr>
      </w:pPr>
      <w:r>
        <w:rPr>
          <w:rFonts w:eastAsiaTheme="minorEastAsia"/>
          <w:sz w:val="18"/>
          <w:szCs w:val="18"/>
        </w:rPr>
        <w:t xml:space="preserve">We also see that in output layer the robust networks </w:t>
      </w:r>
      <w:r w:rsidR="006B617F">
        <w:rPr>
          <w:rFonts w:eastAsiaTheme="minorEastAsia"/>
          <w:sz w:val="18"/>
          <w:szCs w:val="18"/>
        </w:rPr>
        <w:t>utilize</w:t>
      </w:r>
      <w:r w:rsidR="00453F2B">
        <w:rPr>
          <w:rFonts w:eastAsiaTheme="minorEastAsia"/>
          <w:sz w:val="18"/>
          <w:szCs w:val="18"/>
        </w:rPr>
        <w:t xml:space="preserve"> </w:t>
      </w:r>
      <w:r>
        <w:rPr>
          <w:rFonts w:eastAsiaTheme="minorEastAsia"/>
          <w:sz w:val="18"/>
          <w:szCs w:val="18"/>
        </w:rPr>
        <w:t xml:space="preserve">bias </w:t>
      </w:r>
      <w:r w:rsidR="00453F2B">
        <w:rPr>
          <w:rFonts w:eastAsiaTheme="minorEastAsia"/>
          <w:sz w:val="18"/>
          <w:szCs w:val="18"/>
        </w:rPr>
        <w:t>more</w:t>
      </w:r>
      <w:r w:rsidR="007F39D5">
        <w:rPr>
          <w:rFonts w:eastAsiaTheme="minorEastAsia"/>
          <w:sz w:val="18"/>
          <w:szCs w:val="18"/>
        </w:rPr>
        <w:t xml:space="preserve"> </w:t>
      </w:r>
      <w:r>
        <w:rPr>
          <w:rFonts w:eastAsiaTheme="minorEastAsia"/>
          <w:sz w:val="18"/>
          <w:szCs w:val="18"/>
        </w:rPr>
        <w:t>than the standard</w:t>
      </w:r>
      <w:r w:rsidR="00A90F75">
        <w:rPr>
          <w:rFonts w:eastAsiaTheme="minorEastAsia"/>
          <w:sz w:val="18"/>
          <w:szCs w:val="18"/>
        </w:rPr>
        <w:t xml:space="preserve"> network</w:t>
      </w:r>
      <w:r w:rsidR="007F39D5">
        <w:rPr>
          <w:rFonts w:eastAsiaTheme="minorEastAsia"/>
          <w:sz w:val="18"/>
          <w:szCs w:val="18"/>
        </w:rPr>
        <w:t xml:space="preserve"> (it mean</w:t>
      </w:r>
      <w:r w:rsidR="00CF17FC">
        <w:rPr>
          <w:rFonts w:eastAsiaTheme="minorEastAsia"/>
          <w:sz w:val="18"/>
          <w:szCs w:val="18"/>
        </w:rPr>
        <w:t>s</w:t>
      </w:r>
      <w:r w:rsidR="007F39D5">
        <w:rPr>
          <w:rFonts w:eastAsiaTheme="minorEastAsia"/>
          <w:sz w:val="18"/>
          <w:szCs w:val="18"/>
        </w:rPr>
        <w:t xml:space="preserve"> the bias classes vector is not uniform as it is in the standard network)</w:t>
      </w:r>
      <w:r w:rsidR="00A90F75">
        <w:rPr>
          <w:rFonts w:eastAsiaTheme="minorEastAsia"/>
          <w:sz w:val="18"/>
          <w:szCs w:val="18"/>
        </w:rPr>
        <w:t>.</w:t>
      </w:r>
      <w:r w:rsidR="00453F2B">
        <w:rPr>
          <w:rFonts w:eastAsiaTheme="minorEastAsia"/>
          <w:sz w:val="18"/>
          <w:szCs w:val="18"/>
        </w:rPr>
        <w:t xml:space="preserve"> An interpretation to this </w:t>
      </w:r>
      <w:r w:rsidR="007F39D5" w:rsidRPr="000E365D">
        <w:rPr>
          <w:rFonts w:eastAsiaTheme="minorEastAsia"/>
          <w:sz w:val="18"/>
          <w:szCs w:val="18"/>
        </w:rPr>
        <w:t xml:space="preserve">phenomenon </w:t>
      </w:r>
      <w:r w:rsidR="007F39D5">
        <w:rPr>
          <w:rFonts w:eastAsiaTheme="minorEastAsia"/>
          <w:sz w:val="18"/>
          <w:szCs w:val="18"/>
        </w:rPr>
        <w:t>is that some classes are more vulnerable than others so on th</w:t>
      </w:r>
      <w:r w:rsidR="00057B43">
        <w:rPr>
          <w:rFonts w:eastAsiaTheme="minorEastAsia"/>
          <w:sz w:val="18"/>
          <w:szCs w:val="18"/>
        </w:rPr>
        <w:t>e</w:t>
      </w:r>
      <w:r w:rsidR="007F39D5">
        <w:rPr>
          <w:rFonts w:eastAsiaTheme="minorEastAsia"/>
          <w:sz w:val="18"/>
          <w:szCs w:val="18"/>
        </w:rPr>
        <w:t>se classes the bias smaller.</w:t>
      </w:r>
    </w:p>
    <w:p w14:paraId="5CA48AC0" w14:textId="42B621A6" w:rsidR="00AD42FB" w:rsidRDefault="00890DFA" w:rsidP="00AD42FB">
      <w:pPr>
        <w:bidi w:val="0"/>
        <w:rPr>
          <w:rFonts w:eastAsiaTheme="minorEastAsia"/>
          <w:sz w:val="18"/>
          <w:szCs w:val="18"/>
        </w:rPr>
      </w:pPr>
      <w:r>
        <w:rPr>
          <w:rFonts w:eastAsiaTheme="minorEastAsia"/>
          <w:sz w:val="18"/>
          <w:szCs w:val="18"/>
        </w:rPr>
        <w:t>The authors tried to manually appl</w:t>
      </w:r>
      <w:r w:rsidR="00FE3960">
        <w:rPr>
          <w:rFonts w:eastAsiaTheme="minorEastAsia"/>
          <w:sz w:val="18"/>
          <w:szCs w:val="18"/>
        </w:rPr>
        <w:t>y those</w:t>
      </w:r>
      <w:r>
        <w:rPr>
          <w:rFonts w:eastAsiaTheme="minorEastAsia"/>
          <w:sz w:val="18"/>
          <w:szCs w:val="18"/>
        </w:rPr>
        <w:t xml:space="preserve"> modifications to the standard network but with no success.</w:t>
      </w:r>
      <w:r w:rsidR="005576A8">
        <w:rPr>
          <w:rFonts w:eastAsiaTheme="minorEastAsia"/>
          <w:sz w:val="18"/>
          <w:szCs w:val="18"/>
        </w:rPr>
        <w:t xml:space="preserve"> [Appendix D in the paper</w:t>
      </w:r>
      <w:r w:rsidR="00326A72">
        <w:rPr>
          <w:rFonts w:eastAsiaTheme="minorEastAsia"/>
          <w:sz w:val="18"/>
          <w:szCs w:val="18"/>
        </w:rPr>
        <w:t xml:space="preserve"> </w:t>
      </w:r>
      <w:r w:rsidR="005576A8">
        <w:rPr>
          <w:rFonts w:eastAsiaTheme="minorEastAsia"/>
          <w:sz w:val="18"/>
          <w:szCs w:val="18"/>
        </w:rPr>
        <w:t>for examples]</w:t>
      </w:r>
    </w:p>
    <w:p w14:paraId="546234FF" w14:textId="77777777" w:rsidR="00BE706B" w:rsidRDefault="00BE706B">
      <w:pPr>
        <w:bidi w:val="0"/>
        <w:rPr>
          <w:sz w:val="18"/>
          <w:szCs w:val="18"/>
          <w:u w:val="single"/>
        </w:rPr>
      </w:pPr>
      <w:r>
        <w:rPr>
          <w:sz w:val="18"/>
          <w:szCs w:val="18"/>
          <w:u w:val="single"/>
        </w:rPr>
        <w:br w:type="page"/>
      </w:r>
    </w:p>
    <w:p w14:paraId="31A7AF63" w14:textId="7BADC4C2" w:rsidR="00F01E8D" w:rsidRPr="00BF2B33" w:rsidRDefault="009E4AAB" w:rsidP="000045B1">
      <w:pPr>
        <w:bidi w:val="0"/>
        <w:rPr>
          <w:sz w:val="18"/>
          <w:szCs w:val="18"/>
          <w:u w:val="single"/>
        </w:rPr>
      </w:pPr>
      <w:r>
        <w:rPr>
          <w:sz w:val="18"/>
          <w:szCs w:val="18"/>
          <w:u w:val="single"/>
        </w:rPr>
        <w:lastRenderedPageBreak/>
        <w:t>R</w:t>
      </w:r>
      <w:r w:rsidR="00594FB2" w:rsidRPr="00BF2B33">
        <w:rPr>
          <w:sz w:val="18"/>
          <w:szCs w:val="18"/>
          <w:u w:val="single"/>
        </w:rPr>
        <w:t>elated work</w:t>
      </w:r>
      <w:r w:rsidR="00F01E8D" w:rsidRPr="00BF2B33">
        <w:rPr>
          <w:sz w:val="18"/>
          <w:szCs w:val="18"/>
          <w:u w:val="single"/>
        </w:rPr>
        <w:t>:</w:t>
      </w:r>
    </w:p>
    <w:p w14:paraId="5526A254" w14:textId="7D72C71C" w:rsidR="003B0413" w:rsidRPr="00647C0F" w:rsidRDefault="003B0413" w:rsidP="00250206">
      <w:pPr>
        <w:bidi w:val="0"/>
        <w:rPr>
          <w:sz w:val="18"/>
          <w:szCs w:val="18"/>
        </w:rPr>
      </w:pPr>
      <w:r w:rsidRPr="00647C0F">
        <w:rPr>
          <w:sz w:val="18"/>
          <w:szCs w:val="18"/>
        </w:rPr>
        <w:t xml:space="preserve">We have already talked about some related work as </w:t>
      </w:r>
      <w:r w:rsidR="00CC32C1" w:rsidRPr="00647C0F">
        <w:rPr>
          <w:sz w:val="18"/>
          <w:szCs w:val="18"/>
        </w:rPr>
        <w:t>generated a</w:t>
      </w:r>
      <w:r w:rsidR="00AA2421">
        <w:rPr>
          <w:sz w:val="18"/>
          <w:szCs w:val="18"/>
        </w:rPr>
        <w:t>s targeted attacks</w:t>
      </w:r>
      <w:r w:rsidR="00CC32C1" w:rsidRPr="00647C0F">
        <w:rPr>
          <w:sz w:val="18"/>
          <w:szCs w:val="18"/>
        </w:rPr>
        <w:t>. Moreover</w:t>
      </w:r>
      <w:r w:rsidR="00D20B59" w:rsidRPr="00647C0F">
        <w:rPr>
          <w:sz w:val="18"/>
          <w:szCs w:val="18"/>
        </w:rPr>
        <w:t>,</w:t>
      </w:r>
      <w:r w:rsidR="00CC32C1" w:rsidRPr="00647C0F">
        <w:rPr>
          <w:sz w:val="18"/>
          <w:szCs w:val="18"/>
        </w:rPr>
        <w:t xml:space="preserve"> we talked about transferring adversarial attacks and the art of practically apply adversarial attack in real life.</w:t>
      </w:r>
      <w:r w:rsidR="00DC1229" w:rsidRPr="00647C0F">
        <w:rPr>
          <w:sz w:val="18"/>
          <w:szCs w:val="18"/>
        </w:rPr>
        <w:t xml:space="preserve"> </w:t>
      </w:r>
      <w:r w:rsidR="00AE6ACE">
        <w:rPr>
          <w:sz w:val="18"/>
          <w:szCs w:val="18"/>
        </w:rPr>
        <w:t>T</w:t>
      </w:r>
      <w:r w:rsidR="00DC1229" w:rsidRPr="00647C0F">
        <w:rPr>
          <w:sz w:val="18"/>
          <w:szCs w:val="18"/>
        </w:rPr>
        <w:t>he following points</w:t>
      </w:r>
      <w:r w:rsidR="00AE6ACE">
        <w:rPr>
          <w:sz w:val="18"/>
          <w:szCs w:val="18"/>
        </w:rPr>
        <w:t xml:space="preserve"> </w:t>
      </w:r>
      <w:r w:rsidR="00DC1229" w:rsidRPr="00647C0F">
        <w:rPr>
          <w:sz w:val="18"/>
          <w:szCs w:val="18"/>
        </w:rPr>
        <w:t xml:space="preserve">shortly review </w:t>
      </w:r>
      <w:r w:rsidR="00AE6ACE">
        <w:rPr>
          <w:sz w:val="18"/>
          <w:szCs w:val="18"/>
        </w:rPr>
        <w:t xml:space="preserve">some more related </w:t>
      </w:r>
      <w:r w:rsidR="00DC1229" w:rsidRPr="00647C0F">
        <w:rPr>
          <w:sz w:val="18"/>
          <w:szCs w:val="18"/>
        </w:rPr>
        <w:t>topics.</w:t>
      </w:r>
    </w:p>
    <w:p w14:paraId="7208BF86" w14:textId="1D186D7E" w:rsidR="00544F29" w:rsidRDefault="006F2A5D" w:rsidP="00E5146E">
      <w:pPr>
        <w:pStyle w:val="ListParagraph"/>
        <w:numPr>
          <w:ilvl w:val="0"/>
          <w:numId w:val="2"/>
        </w:numPr>
        <w:bidi w:val="0"/>
        <w:rPr>
          <w:rFonts w:eastAsiaTheme="minorEastAsia"/>
          <w:sz w:val="18"/>
          <w:szCs w:val="18"/>
        </w:rPr>
      </w:pPr>
      <w:r>
        <w:rPr>
          <w:rFonts w:eastAsiaTheme="minorEastAsia"/>
          <w:sz w:val="18"/>
          <w:szCs w:val="18"/>
        </w:rPr>
        <w:t xml:space="preserve">Query Limited Setting – In this setting the attacker can ask for a classification result (in black box) or the input gradient / any other knowledge (in white box) for limited number of queries. Each time </w:t>
      </w:r>
      <w:r w:rsidR="00C35E2A">
        <w:rPr>
          <w:rFonts w:eastAsiaTheme="minorEastAsia"/>
          <w:sz w:val="18"/>
          <w:szCs w:val="18"/>
        </w:rPr>
        <w:t xml:space="preserve">that we ask for information from the classifier is a query. This setting might be useful for example when each query costs money. An example for such situation </w:t>
      </w:r>
      <w:r w:rsidR="00587185">
        <w:rPr>
          <w:rFonts w:eastAsiaTheme="minorEastAsia"/>
          <w:sz w:val="18"/>
          <w:szCs w:val="18"/>
        </w:rPr>
        <w:t xml:space="preserve">in black-box scenario </w:t>
      </w:r>
      <w:r w:rsidR="00C35E2A">
        <w:rPr>
          <w:rFonts w:eastAsiaTheme="minorEastAsia"/>
          <w:sz w:val="18"/>
          <w:szCs w:val="18"/>
        </w:rPr>
        <w:t xml:space="preserve">is </w:t>
      </w:r>
      <w:r w:rsidR="00C35E2A" w:rsidRPr="00C35E2A">
        <w:rPr>
          <w:rFonts w:eastAsiaTheme="minorEastAsia"/>
          <w:sz w:val="18"/>
          <w:szCs w:val="18"/>
        </w:rPr>
        <w:t xml:space="preserve">The </w:t>
      </w:r>
      <w:proofErr w:type="spellStart"/>
      <w:r w:rsidR="00C35E2A" w:rsidRPr="00C35E2A">
        <w:rPr>
          <w:rFonts w:eastAsiaTheme="minorEastAsia"/>
          <w:sz w:val="18"/>
          <w:szCs w:val="18"/>
        </w:rPr>
        <w:t>Clarifai</w:t>
      </w:r>
      <w:proofErr w:type="spellEnd"/>
      <w:r w:rsidR="00C35E2A" w:rsidRPr="00C35E2A">
        <w:rPr>
          <w:rFonts w:eastAsiaTheme="minorEastAsia"/>
          <w:sz w:val="18"/>
          <w:szCs w:val="18"/>
        </w:rPr>
        <w:t xml:space="preserve"> NSFW</w:t>
      </w:r>
      <w:r w:rsidR="00C35E2A">
        <w:rPr>
          <w:rFonts w:eastAsiaTheme="minorEastAsia"/>
          <w:sz w:val="18"/>
          <w:szCs w:val="18"/>
        </w:rPr>
        <w:t xml:space="preserve"> where after the first 2500 prediction each prediction costs money.</w:t>
      </w:r>
      <w:r w:rsidR="00B20F86">
        <w:rPr>
          <w:rFonts w:eastAsiaTheme="minorEastAsia"/>
          <w:sz w:val="18"/>
          <w:szCs w:val="18"/>
        </w:rPr>
        <w:t xml:space="preserve"> </w:t>
      </w:r>
      <w:r w:rsidR="004B3F69">
        <w:rPr>
          <w:rFonts w:eastAsiaTheme="minorEastAsia"/>
          <w:sz w:val="18"/>
          <w:szCs w:val="18"/>
        </w:rPr>
        <w:t xml:space="preserve"> </w:t>
      </w:r>
      <w:r w:rsidR="00DF3B75">
        <w:rPr>
          <w:rFonts w:eastAsiaTheme="minorEastAsia"/>
          <w:sz w:val="18"/>
          <w:szCs w:val="18"/>
        </w:rPr>
        <w:t>Therefore, the study of attacking and defensing in th</w:t>
      </w:r>
      <w:r w:rsidR="008E3CB8">
        <w:rPr>
          <w:rFonts w:eastAsiaTheme="minorEastAsia"/>
          <w:sz w:val="18"/>
          <w:szCs w:val="18"/>
        </w:rPr>
        <w:t xml:space="preserve">is </w:t>
      </w:r>
      <w:r w:rsidR="00DF3B75">
        <w:rPr>
          <w:rFonts w:eastAsiaTheme="minorEastAsia"/>
          <w:sz w:val="18"/>
          <w:szCs w:val="18"/>
        </w:rPr>
        <w:t>setting</w:t>
      </w:r>
      <w:r w:rsidR="008E3CB8">
        <w:rPr>
          <w:rFonts w:eastAsiaTheme="minorEastAsia"/>
          <w:sz w:val="18"/>
          <w:szCs w:val="18"/>
        </w:rPr>
        <w:t xml:space="preserve"> </w:t>
      </w:r>
      <w:r w:rsidR="00DF3B75">
        <w:rPr>
          <w:rFonts w:eastAsiaTheme="minorEastAsia"/>
          <w:sz w:val="18"/>
          <w:szCs w:val="18"/>
        </w:rPr>
        <w:t>is highly important.</w:t>
      </w:r>
      <w:r w:rsidR="00DF3B75">
        <w:rPr>
          <w:rFonts w:eastAsiaTheme="minorEastAsia"/>
          <w:sz w:val="18"/>
          <w:szCs w:val="18"/>
        </w:rPr>
        <w:t xml:space="preserve"> </w:t>
      </w:r>
      <w:r w:rsidR="004B3F69">
        <w:rPr>
          <w:rFonts w:eastAsiaTheme="minorEastAsia"/>
          <w:sz w:val="18"/>
          <w:szCs w:val="18"/>
        </w:rPr>
        <w:t>[</w:t>
      </w:r>
      <w:r w:rsidR="004B3F69">
        <w:rPr>
          <w:rFonts w:eastAsiaTheme="minorEastAsia"/>
          <w:color w:val="C00000"/>
          <w:sz w:val="18"/>
          <w:szCs w:val="18"/>
        </w:rPr>
        <w:t>1000</w:t>
      </w:r>
      <w:r w:rsidR="004B3F69">
        <w:rPr>
          <w:rFonts w:eastAsiaTheme="minorEastAsia"/>
          <w:sz w:val="18"/>
          <w:szCs w:val="18"/>
        </w:rPr>
        <w:t>]</w:t>
      </w:r>
    </w:p>
    <w:p w14:paraId="1A786BA4" w14:textId="77777777" w:rsidR="002F196C" w:rsidRDefault="00942F48" w:rsidP="002F196C">
      <w:pPr>
        <w:pStyle w:val="ListParagraph"/>
        <w:numPr>
          <w:ilvl w:val="0"/>
          <w:numId w:val="2"/>
        </w:numPr>
        <w:bidi w:val="0"/>
        <w:rPr>
          <w:rFonts w:eastAsiaTheme="minorEastAsia"/>
          <w:sz w:val="18"/>
          <w:szCs w:val="18"/>
        </w:rPr>
      </w:pPr>
      <w:r>
        <w:rPr>
          <w:rFonts w:eastAsiaTheme="minorEastAsia"/>
          <w:sz w:val="18"/>
          <w:szCs w:val="18"/>
        </w:rPr>
        <w:t xml:space="preserve">Label only setting – a black box setting in which the classifier outputs only the predicted and not the accuracy. </w:t>
      </w:r>
      <w:r w:rsidR="00F11603">
        <w:rPr>
          <w:rFonts w:eastAsiaTheme="minorEastAsia"/>
          <w:sz w:val="18"/>
          <w:szCs w:val="18"/>
        </w:rPr>
        <w:t>Therefore</w:t>
      </w:r>
      <w:r w:rsidR="00DC0474">
        <w:rPr>
          <w:rFonts w:eastAsiaTheme="minorEastAsia"/>
          <w:sz w:val="18"/>
          <w:szCs w:val="18"/>
        </w:rPr>
        <w:t>,</w:t>
      </w:r>
      <w:r w:rsidR="00F11603">
        <w:rPr>
          <w:rFonts w:eastAsiaTheme="minorEastAsia"/>
          <w:sz w:val="18"/>
          <w:szCs w:val="18"/>
        </w:rPr>
        <w:t xml:space="preserve"> </w:t>
      </w:r>
      <w:r w:rsidR="00BB2096">
        <w:rPr>
          <w:rFonts w:eastAsiaTheme="minorEastAsia"/>
          <w:sz w:val="18"/>
          <w:szCs w:val="18"/>
        </w:rPr>
        <w:t xml:space="preserve">we get a </w:t>
      </w:r>
      <w:r w:rsidR="00F11603">
        <w:rPr>
          <w:rFonts w:eastAsiaTheme="minorEastAsia"/>
          <w:sz w:val="18"/>
          <w:szCs w:val="18"/>
        </w:rPr>
        <w:t>0-1 loss</w:t>
      </w:r>
      <w:r w:rsidR="000E287B">
        <w:rPr>
          <w:rFonts w:eastAsiaTheme="minorEastAsia"/>
          <w:sz w:val="18"/>
          <w:szCs w:val="18"/>
        </w:rPr>
        <w:t xml:space="preserve"> and usual black-box PGD doesn’t work well (both approximating derivatives and applying </w:t>
      </w:r>
      <w:r w:rsidR="00F11603">
        <w:rPr>
          <w:rFonts w:eastAsiaTheme="minorEastAsia"/>
          <w:sz w:val="18"/>
          <w:szCs w:val="18"/>
        </w:rPr>
        <w:t>optimization on 0-1 loss</w:t>
      </w:r>
      <w:r w:rsidR="000E287B">
        <w:rPr>
          <w:rFonts w:eastAsiaTheme="minorEastAsia"/>
          <w:sz w:val="18"/>
          <w:szCs w:val="18"/>
        </w:rPr>
        <w:t xml:space="preserve"> </w:t>
      </w:r>
      <w:r w:rsidR="002744A6">
        <w:rPr>
          <w:rFonts w:eastAsiaTheme="minorEastAsia"/>
          <w:sz w:val="18"/>
          <w:szCs w:val="18"/>
        </w:rPr>
        <w:t>–</w:t>
      </w:r>
      <w:r w:rsidR="000E287B">
        <w:rPr>
          <w:rFonts w:eastAsiaTheme="minorEastAsia"/>
          <w:sz w:val="18"/>
          <w:szCs w:val="18"/>
        </w:rPr>
        <w:t xml:space="preserve"> </w:t>
      </w:r>
      <w:r w:rsidR="002744A6">
        <w:rPr>
          <w:rFonts w:eastAsiaTheme="minorEastAsia"/>
          <w:sz w:val="18"/>
          <w:szCs w:val="18"/>
        </w:rPr>
        <w:t xml:space="preserve">for this </w:t>
      </w:r>
      <w:r w:rsidR="00F11603">
        <w:rPr>
          <w:rFonts w:eastAsiaTheme="minorEastAsia"/>
          <w:sz w:val="18"/>
          <w:szCs w:val="18"/>
        </w:rPr>
        <w:t>we usually use a surrogate loss).</w:t>
      </w:r>
      <w:r w:rsidR="004B3F69">
        <w:rPr>
          <w:rFonts w:eastAsiaTheme="minorEastAsia"/>
          <w:sz w:val="18"/>
          <w:szCs w:val="18"/>
        </w:rPr>
        <w:t xml:space="preserve"> </w:t>
      </w:r>
      <w:r w:rsidR="00E5146E">
        <w:rPr>
          <w:rFonts w:eastAsiaTheme="minorEastAsia"/>
          <w:sz w:val="18"/>
          <w:szCs w:val="18"/>
        </w:rPr>
        <w:br/>
        <w:t>For an example to a</w:t>
      </w:r>
      <w:r w:rsidR="00DE60DE">
        <w:rPr>
          <w:rFonts w:eastAsiaTheme="minorEastAsia"/>
          <w:sz w:val="18"/>
          <w:szCs w:val="18"/>
        </w:rPr>
        <w:t xml:space="preserve">dversarial attack in this setting </w:t>
      </w:r>
      <w:r w:rsidR="00E5146E">
        <w:rPr>
          <w:rFonts w:eastAsiaTheme="minorEastAsia"/>
          <w:sz w:val="18"/>
          <w:szCs w:val="18"/>
        </w:rPr>
        <w:t>see</w:t>
      </w:r>
      <w:r w:rsidR="00DE60DE">
        <w:rPr>
          <w:rFonts w:eastAsiaTheme="minorEastAsia"/>
          <w:sz w:val="18"/>
          <w:szCs w:val="18"/>
        </w:rPr>
        <w:t xml:space="preserve"> </w:t>
      </w:r>
      <w:proofErr w:type="spellStart"/>
      <w:r w:rsidR="00DE60DE">
        <w:rPr>
          <w:rFonts w:eastAsiaTheme="minorEastAsia"/>
          <w:sz w:val="18"/>
          <w:szCs w:val="18"/>
        </w:rPr>
        <w:t>RayS</w:t>
      </w:r>
      <w:proofErr w:type="spellEnd"/>
      <w:r w:rsidR="00DE60DE">
        <w:rPr>
          <w:rFonts w:eastAsiaTheme="minorEastAsia"/>
          <w:sz w:val="18"/>
          <w:szCs w:val="18"/>
        </w:rPr>
        <w:t xml:space="preserve"> </w:t>
      </w:r>
      <w:r w:rsidR="004B3F69">
        <w:rPr>
          <w:rFonts w:eastAsiaTheme="minorEastAsia"/>
          <w:sz w:val="18"/>
          <w:szCs w:val="18"/>
        </w:rPr>
        <w:t>[</w:t>
      </w:r>
      <w:r w:rsidR="00DE60DE" w:rsidRPr="00776694">
        <w:rPr>
          <w:rFonts w:eastAsiaTheme="minorEastAsia"/>
          <w:color w:val="C00000"/>
          <w:sz w:val="18"/>
          <w:szCs w:val="18"/>
        </w:rPr>
        <w:t>600</w:t>
      </w:r>
      <w:r w:rsidR="004B3F69">
        <w:rPr>
          <w:rFonts w:eastAsiaTheme="minorEastAsia"/>
          <w:sz w:val="18"/>
          <w:szCs w:val="18"/>
        </w:rPr>
        <w:t>]</w:t>
      </w:r>
      <w:r w:rsidR="002F196C">
        <w:rPr>
          <w:rFonts w:eastAsiaTheme="minorEastAsia"/>
          <w:sz w:val="18"/>
          <w:szCs w:val="18"/>
        </w:rPr>
        <w:t>.</w:t>
      </w:r>
    </w:p>
    <w:p w14:paraId="18C64095" w14:textId="77777777" w:rsidR="002F196C" w:rsidRPr="00647C0F" w:rsidRDefault="002F196C" w:rsidP="002F196C">
      <w:pPr>
        <w:pStyle w:val="ListParagraph"/>
        <w:numPr>
          <w:ilvl w:val="0"/>
          <w:numId w:val="2"/>
        </w:numPr>
        <w:bidi w:val="0"/>
        <w:rPr>
          <w:sz w:val="18"/>
          <w:szCs w:val="18"/>
        </w:rPr>
      </w:pPr>
      <w:r w:rsidRPr="00647C0F">
        <w:rPr>
          <w:sz w:val="18"/>
          <w:szCs w:val="18"/>
        </w:rPr>
        <w:t>The writers established a competition to fool the robust network they build on MNIST and CIFAR on both black</w:t>
      </w:r>
      <w:r>
        <w:rPr>
          <w:sz w:val="18"/>
          <w:szCs w:val="18"/>
        </w:rPr>
        <w:t>-box</w:t>
      </w:r>
      <w:r w:rsidRPr="00647C0F">
        <w:rPr>
          <w:sz w:val="18"/>
          <w:szCs w:val="18"/>
        </w:rPr>
        <w:t xml:space="preserve"> and white-box</w:t>
      </w:r>
      <w:r>
        <w:rPr>
          <w:sz w:val="18"/>
          <w:szCs w:val="18"/>
        </w:rPr>
        <w:t>. W</w:t>
      </w:r>
      <w:r w:rsidRPr="00647C0F">
        <w:rPr>
          <w:sz w:val="18"/>
          <w:szCs w:val="18"/>
        </w:rPr>
        <w:t xml:space="preserve">e see that during the last 2-3 years that the competition exists, no one succeed to decrease the accuracy on black box to more than 92% and in white box to more than 88%. </w:t>
      </w:r>
      <w:r>
        <w:rPr>
          <w:sz w:val="18"/>
          <w:szCs w:val="18"/>
        </w:rPr>
        <w:t xml:space="preserve">See </w:t>
      </w:r>
      <w:r w:rsidRPr="006112B7">
        <w:rPr>
          <w:sz w:val="18"/>
          <w:szCs w:val="18"/>
          <w:highlight w:val="yellow"/>
        </w:rPr>
        <w:t>[5], [6].</w:t>
      </w:r>
    </w:p>
    <w:p w14:paraId="08A84AFB" w14:textId="77777777" w:rsidR="002F196C" w:rsidRPr="006112B7" w:rsidRDefault="002F196C" w:rsidP="002F196C">
      <w:pPr>
        <w:pStyle w:val="ListParagraph"/>
        <w:numPr>
          <w:ilvl w:val="0"/>
          <w:numId w:val="2"/>
        </w:numPr>
        <w:bidi w:val="0"/>
        <w:rPr>
          <w:sz w:val="18"/>
          <w:szCs w:val="18"/>
          <w:highlight w:val="yellow"/>
        </w:rPr>
      </w:pPr>
      <w:r>
        <w:rPr>
          <w:sz w:val="18"/>
          <w:szCs w:val="18"/>
        </w:rPr>
        <w:t>Related p</w:t>
      </w:r>
      <w:r w:rsidRPr="00647C0F">
        <w:rPr>
          <w:sz w:val="18"/>
          <w:szCs w:val="18"/>
        </w:rPr>
        <w:t>apers show that adversarial examples issues are not specific to computer vision or signal processing systems</w:t>
      </w:r>
      <w:r>
        <w:rPr>
          <w:sz w:val="18"/>
          <w:szCs w:val="18"/>
        </w:rPr>
        <w:t xml:space="preserve"> (</w:t>
      </w:r>
      <w:r w:rsidRPr="00647C0F">
        <w:rPr>
          <w:sz w:val="18"/>
          <w:szCs w:val="18"/>
        </w:rPr>
        <w:t>continues inputs</w:t>
      </w:r>
      <w:r>
        <w:rPr>
          <w:sz w:val="18"/>
          <w:szCs w:val="18"/>
        </w:rPr>
        <w:t>)</w:t>
      </w:r>
      <w:r w:rsidRPr="00647C0F">
        <w:rPr>
          <w:sz w:val="18"/>
          <w:szCs w:val="18"/>
        </w:rPr>
        <w:t xml:space="preserve"> but also to natural language processing applications </w:t>
      </w:r>
      <w:r>
        <w:rPr>
          <w:sz w:val="18"/>
          <w:szCs w:val="18"/>
        </w:rPr>
        <w:t xml:space="preserve">with </w:t>
      </w:r>
      <w:r w:rsidRPr="00647C0F">
        <w:rPr>
          <w:sz w:val="18"/>
          <w:szCs w:val="18"/>
        </w:rPr>
        <w:t xml:space="preserve">more limited </w:t>
      </w:r>
      <w:r>
        <w:rPr>
          <w:sz w:val="18"/>
          <w:szCs w:val="18"/>
        </w:rPr>
        <w:t>perturbations</w:t>
      </w:r>
      <w:r>
        <w:rPr>
          <w:rFonts w:hint="cs"/>
          <w:sz w:val="18"/>
          <w:szCs w:val="18"/>
        </w:rPr>
        <w:t xml:space="preserve"> </w:t>
      </w:r>
      <w:r>
        <w:rPr>
          <w:sz w:val="18"/>
          <w:szCs w:val="18"/>
        </w:rPr>
        <w:t>set</w:t>
      </w:r>
      <w:r w:rsidRPr="00647C0F">
        <w:rPr>
          <w:sz w:val="18"/>
          <w:szCs w:val="18"/>
        </w:rPr>
        <w:t xml:space="preserve"> </w:t>
      </w:r>
      <w:r w:rsidRPr="006112B7">
        <w:rPr>
          <w:sz w:val="18"/>
          <w:szCs w:val="18"/>
          <w:highlight w:val="yellow"/>
        </w:rPr>
        <w:t>[2].</w:t>
      </w:r>
    </w:p>
    <w:p w14:paraId="3B513129" w14:textId="77777777" w:rsidR="002F196C" w:rsidRPr="003D0C6D" w:rsidRDefault="002F196C" w:rsidP="002F196C">
      <w:pPr>
        <w:pStyle w:val="ListParagraph"/>
        <w:numPr>
          <w:ilvl w:val="0"/>
          <w:numId w:val="2"/>
        </w:numPr>
        <w:bidi w:val="0"/>
        <w:rPr>
          <w:rFonts w:eastAsiaTheme="minorEastAsia"/>
          <w:color w:val="C00000"/>
          <w:sz w:val="18"/>
          <w:szCs w:val="18"/>
        </w:rPr>
      </w:pPr>
      <w:r w:rsidRPr="003D0C6D">
        <w:rPr>
          <w:rFonts w:eastAsiaTheme="minorEastAsia"/>
          <w:color w:val="C00000"/>
          <w:sz w:val="18"/>
          <w:szCs w:val="18"/>
        </w:rPr>
        <w:t>How to identify if an input is an adversarial attack? This study allows law and justice organizations to convict a criminal for an adversarial attack that cause public damage. [4]</w:t>
      </w:r>
    </w:p>
    <w:p w14:paraId="7B1CCEAC" w14:textId="5AC65192" w:rsidR="006F2A5D" w:rsidRPr="00364F82" w:rsidRDefault="002F196C" w:rsidP="00364F82">
      <w:pPr>
        <w:pStyle w:val="ListParagraph"/>
        <w:numPr>
          <w:ilvl w:val="0"/>
          <w:numId w:val="2"/>
        </w:numPr>
        <w:bidi w:val="0"/>
        <w:rPr>
          <w:rFonts w:eastAsiaTheme="minorEastAsia"/>
          <w:sz w:val="18"/>
          <w:szCs w:val="18"/>
        </w:rPr>
      </w:pPr>
      <w:r>
        <w:rPr>
          <w:rFonts w:eastAsiaTheme="minorEastAsia"/>
          <w:sz w:val="18"/>
          <w:szCs w:val="18"/>
        </w:rPr>
        <w:t xml:space="preserve">Fine-Tuning approach enables training neural networks faster and training with less available data. Recently </w:t>
      </w:r>
      <w:r w:rsidRPr="002A18C7">
        <w:rPr>
          <w:rFonts w:eastAsiaTheme="minorEastAsia"/>
          <w:sz w:val="18"/>
          <w:szCs w:val="18"/>
        </w:rPr>
        <w:t>(Rezaei &amp; Liu, 2020</w:t>
      </w:r>
      <w:r>
        <w:rPr>
          <w:rFonts w:eastAsiaTheme="minorEastAsia"/>
          <w:sz w:val="18"/>
          <w:szCs w:val="18"/>
        </w:rPr>
        <w:t xml:space="preserve"> </w:t>
      </w:r>
      <w:r w:rsidRPr="006112B7">
        <w:rPr>
          <w:rFonts w:eastAsiaTheme="minorEastAsia"/>
          <w:sz w:val="18"/>
          <w:szCs w:val="18"/>
          <w:highlight w:val="yellow"/>
        </w:rPr>
        <w:t>[9])</w:t>
      </w:r>
      <w:r w:rsidRPr="002A18C7">
        <w:rPr>
          <w:rFonts w:eastAsiaTheme="minorEastAsia"/>
          <w:sz w:val="18"/>
          <w:szCs w:val="18"/>
        </w:rPr>
        <w:t xml:space="preserve"> demonstrated that </w:t>
      </w:r>
      <w:r w:rsidRPr="000D0C3D">
        <w:rPr>
          <w:rFonts w:eastAsiaTheme="minorEastAsia"/>
          <w:sz w:val="18"/>
          <w:szCs w:val="18"/>
        </w:rPr>
        <w:t>fine-tuned models are vulnerable to adversarial examples</w:t>
      </w:r>
      <w:r>
        <w:rPr>
          <w:rFonts w:eastAsiaTheme="minorEastAsia"/>
          <w:sz w:val="18"/>
          <w:szCs w:val="18"/>
        </w:rPr>
        <w:t xml:space="preserve"> </w:t>
      </w:r>
      <w:r w:rsidRPr="000D0C3D">
        <w:rPr>
          <w:rFonts w:eastAsiaTheme="minorEastAsia"/>
          <w:sz w:val="18"/>
          <w:szCs w:val="18"/>
        </w:rPr>
        <w:t>crafted solely based on the pre-trained model</w:t>
      </w:r>
      <w:r>
        <w:rPr>
          <w:rFonts w:eastAsiaTheme="minorEastAsia"/>
          <w:sz w:val="18"/>
          <w:szCs w:val="18"/>
        </w:rPr>
        <w:t xml:space="preserve">. Knowing that, the attacker can construct adversarial examples based on the models available online (such as in </w:t>
      </w:r>
      <w:proofErr w:type="spellStart"/>
      <w:r>
        <w:rPr>
          <w:rFonts w:eastAsiaTheme="minorEastAsia"/>
          <w:sz w:val="18"/>
          <w:szCs w:val="18"/>
        </w:rPr>
        <w:t>torchvision</w:t>
      </w:r>
      <w:proofErr w:type="spellEnd"/>
      <w:r>
        <w:rPr>
          <w:rFonts w:eastAsiaTheme="minorEastAsia"/>
          <w:sz w:val="18"/>
          <w:szCs w:val="18"/>
        </w:rPr>
        <w:t>) in white-box approaches. "</w:t>
      </w:r>
      <w:r w:rsidRPr="002A18C7">
        <w:rPr>
          <w:rFonts w:eastAsiaTheme="minorEastAsia"/>
          <w:sz w:val="18"/>
          <w:szCs w:val="18"/>
        </w:rPr>
        <w:t>Improving the Adversarial Robustness of Transfer Learning via Noisy Feature Distillation"</w:t>
      </w:r>
      <w:r>
        <w:rPr>
          <w:rFonts w:eastAsiaTheme="minorEastAsia"/>
          <w:sz w:val="18"/>
          <w:szCs w:val="18"/>
        </w:rPr>
        <w:t xml:space="preserve"> </w:t>
      </w:r>
      <w:r w:rsidRPr="006112B7">
        <w:rPr>
          <w:rFonts w:eastAsiaTheme="minorEastAsia"/>
          <w:sz w:val="18"/>
          <w:szCs w:val="18"/>
          <w:highlight w:val="yellow"/>
        </w:rPr>
        <w:t>[10]</w:t>
      </w:r>
      <w:r w:rsidRPr="002A18C7">
        <w:rPr>
          <w:rFonts w:eastAsiaTheme="minorEastAsia"/>
          <w:sz w:val="18"/>
          <w:szCs w:val="18"/>
        </w:rPr>
        <w:t xml:space="preserve"> </w:t>
      </w:r>
      <w:r>
        <w:rPr>
          <w:rFonts w:eastAsiaTheme="minorEastAsia"/>
          <w:sz w:val="18"/>
          <w:szCs w:val="18"/>
        </w:rPr>
        <w:t xml:space="preserve">shows a method to improve the robustness of transferred network against the attacks that design specifically for the pre-trained model. </w:t>
      </w:r>
      <w:bookmarkStart w:id="1" w:name="_GoBack"/>
      <w:bookmarkEnd w:id="1"/>
    </w:p>
    <w:p w14:paraId="2BD56A7B" w14:textId="2D39EEF8" w:rsidR="00F01E8D" w:rsidRPr="00EA46B0" w:rsidRDefault="00F01E8D" w:rsidP="00250206">
      <w:pPr>
        <w:bidi w:val="0"/>
        <w:rPr>
          <w:rFonts w:eastAsiaTheme="minorEastAsia"/>
          <w:sz w:val="18"/>
          <w:szCs w:val="18"/>
          <w:u w:val="single"/>
        </w:rPr>
      </w:pPr>
      <w:r w:rsidRPr="00EA46B0">
        <w:rPr>
          <w:rFonts w:eastAsiaTheme="minorEastAsia"/>
          <w:sz w:val="18"/>
          <w:szCs w:val="18"/>
          <w:u w:val="single"/>
        </w:rPr>
        <w:t>Future Work</w:t>
      </w:r>
      <w:r w:rsidR="007E123B">
        <w:rPr>
          <w:rFonts w:eastAsiaTheme="minorEastAsia"/>
          <w:sz w:val="18"/>
          <w:szCs w:val="18"/>
          <w:u w:val="single"/>
        </w:rPr>
        <w:t xml:space="preserve"> (at least I didn’t f</w:t>
      </w:r>
      <w:r w:rsidR="00F40CB7">
        <w:rPr>
          <w:rFonts w:eastAsiaTheme="minorEastAsia"/>
          <w:sz w:val="18"/>
          <w:szCs w:val="18"/>
          <w:u w:val="single"/>
        </w:rPr>
        <w:t>i</w:t>
      </w:r>
      <w:r w:rsidR="007E123B">
        <w:rPr>
          <w:rFonts w:eastAsiaTheme="minorEastAsia"/>
          <w:sz w:val="18"/>
          <w:szCs w:val="18"/>
          <w:u w:val="single"/>
        </w:rPr>
        <w:t>nd a paper)</w:t>
      </w:r>
      <w:r w:rsidRPr="00EA46B0">
        <w:rPr>
          <w:rFonts w:eastAsiaTheme="minorEastAsia"/>
          <w:sz w:val="18"/>
          <w:szCs w:val="18"/>
          <w:u w:val="single"/>
        </w:rPr>
        <w:t>:</w:t>
      </w:r>
    </w:p>
    <w:p w14:paraId="5BE53330" w14:textId="77777777" w:rsidR="004A7908" w:rsidRDefault="00FC6D37" w:rsidP="00514C6A">
      <w:pPr>
        <w:pStyle w:val="ListParagraph"/>
        <w:numPr>
          <w:ilvl w:val="0"/>
          <w:numId w:val="2"/>
        </w:numPr>
        <w:bidi w:val="0"/>
        <w:rPr>
          <w:rFonts w:eastAsiaTheme="minorEastAsia"/>
          <w:sz w:val="18"/>
          <w:szCs w:val="18"/>
        </w:rPr>
      </w:pPr>
      <w:r>
        <w:rPr>
          <w:sz w:val="18"/>
          <w:szCs w:val="18"/>
        </w:rPr>
        <w:t xml:space="preserve">Applying adversarial </w:t>
      </w:r>
      <w:r w:rsidR="00F01E8D" w:rsidRPr="00647C0F">
        <w:rPr>
          <w:sz w:val="18"/>
          <w:szCs w:val="18"/>
        </w:rPr>
        <w:t xml:space="preserve">attacks </w:t>
      </w:r>
      <w:r w:rsidR="00776784">
        <w:rPr>
          <w:sz w:val="18"/>
          <w:szCs w:val="18"/>
        </w:rPr>
        <w:t xml:space="preserve">in </w:t>
      </w:r>
      <w:r w:rsidR="00F01E8D" w:rsidRPr="00647C0F">
        <w:rPr>
          <w:sz w:val="18"/>
          <w:szCs w:val="18"/>
        </w:rPr>
        <w:t>prac</w:t>
      </w:r>
      <w:r w:rsidR="00776784">
        <w:rPr>
          <w:sz w:val="18"/>
          <w:szCs w:val="18"/>
        </w:rPr>
        <w:t>tice is not trivial</w:t>
      </w:r>
      <w:r w:rsidR="007D3E25">
        <w:rPr>
          <w:sz w:val="18"/>
          <w:szCs w:val="18"/>
        </w:rPr>
        <w:t xml:space="preserve">. Sometimes (as </w:t>
      </w:r>
      <w:r w:rsidR="00776784">
        <w:rPr>
          <w:sz w:val="18"/>
          <w:szCs w:val="18"/>
        </w:rPr>
        <w:t>in autonomous vehicle</w:t>
      </w:r>
      <w:r w:rsidR="007D3E25">
        <w:rPr>
          <w:sz w:val="18"/>
          <w:szCs w:val="18"/>
        </w:rPr>
        <w:t>s) we</w:t>
      </w:r>
      <w:r w:rsidR="00477871">
        <w:rPr>
          <w:sz w:val="18"/>
          <w:szCs w:val="18"/>
        </w:rPr>
        <w:t xml:space="preserve"> </w:t>
      </w:r>
      <w:r w:rsidR="00F01E8D" w:rsidRPr="00647C0F">
        <w:rPr>
          <w:sz w:val="18"/>
          <w:szCs w:val="18"/>
        </w:rPr>
        <w:t>can</w:t>
      </w:r>
      <w:r w:rsidR="00524C48">
        <w:rPr>
          <w:sz w:val="18"/>
          <w:szCs w:val="18"/>
        </w:rPr>
        <w:t>'t</w:t>
      </w:r>
      <w:r w:rsidR="00F01E8D" w:rsidRPr="00647C0F">
        <w:rPr>
          <w:sz w:val="18"/>
          <w:szCs w:val="18"/>
        </w:rPr>
        <w:t xml:space="preserve"> </w:t>
      </w:r>
      <w:r w:rsidR="00CE651C">
        <w:rPr>
          <w:sz w:val="18"/>
          <w:szCs w:val="18"/>
        </w:rPr>
        <w:t xml:space="preserve">edit the </w:t>
      </w:r>
      <w:r w:rsidR="007D3E25">
        <w:rPr>
          <w:sz w:val="18"/>
          <w:szCs w:val="18"/>
        </w:rPr>
        <w:t xml:space="preserve">taken image </w:t>
      </w:r>
      <w:r w:rsidR="00A02C13">
        <w:rPr>
          <w:sz w:val="18"/>
          <w:szCs w:val="18"/>
        </w:rPr>
        <w:t>digitally,</w:t>
      </w:r>
      <w:r w:rsidR="007D3E25">
        <w:rPr>
          <w:sz w:val="18"/>
          <w:szCs w:val="18"/>
        </w:rPr>
        <w:t xml:space="preserve"> but we </w:t>
      </w:r>
      <w:r w:rsidR="00A02C13">
        <w:rPr>
          <w:sz w:val="18"/>
          <w:szCs w:val="18"/>
        </w:rPr>
        <w:t>must</w:t>
      </w:r>
      <w:r w:rsidR="005F2104">
        <w:rPr>
          <w:sz w:val="18"/>
          <w:szCs w:val="18"/>
        </w:rPr>
        <w:t xml:space="preserve"> edit </w:t>
      </w:r>
      <w:r w:rsidR="007D3E25">
        <w:rPr>
          <w:sz w:val="18"/>
          <w:szCs w:val="18"/>
        </w:rPr>
        <w:t xml:space="preserve">physically the </w:t>
      </w:r>
      <w:r w:rsidR="00E42E44">
        <w:rPr>
          <w:sz w:val="18"/>
          <w:szCs w:val="18"/>
        </w:rPr>
        <w:t>environment</w:t>
      </w:r>
      <w:r w:rsidR="007D3E25">
        <w:rPr>
          <w:sz w:val="18"/>
          <w:szCs w:val="18"/>
        </w:rPr>
        <w:t xml:space="preserve"> (e.g. painting on signs)</w:t>
      </w:r>
      <w:r w:rsidR="00431A8A">
        <w:rPr>
          <w:sz w:val="18"/>
          <w:szCs w:val="18"/>
        </w:rPr>
        <w:t xml:space="preserve">. </w:t>
      </w:r>
      <w:r w:rsidR="00E87DDD">
        <w:rPr>
          <w:sz w:val="18"/>
          <w:szCs w:val="18"/>
        </w:rPr>
        <w:t xml:space="preserve">It would help to </w:t>
      </w:r>
      <w:r w:rsidR="00F01E8D" w:rsidRPr="00647C0F">
        <w:rPr>
          <w:sz w:val="18"/>
          <w:szCs w:val="18"/>
        </w:rPr>
        <w:t xml:space="preserve">restrict </w:t>
      </w:r>
      <w:r w:rsidR="00E758AB">
        <w:rPr>
          <w:sz w:val="18"/>
          <w:szCs w:val="18"/>
        </w:rPr>
        <w:t xml:space="preserve">of </w:t>
      </w:r>
      <w:r w:rsidR="00F01E8D" w:rsidRPr="00647C0F">
        <w:rPr>
          <w:sz w:val="18"/>
          <w:szCs w:val="18"/>
        </w:rPr>
        <w:t xml:space="preserve">the </w:t>
      </w:r>
      <w:r w:rsidR="00120D5F">
        <w:rPr>
          <w:sz w:val="18"/>
          <w:szCs w:val="18"/>
        </w:rPr>
        <w:t>outcome</w:t>
      </w:r>
      <w:r w:rsidR="0040339A">
        <w:rPr>
          <w:sz w:val="18"/>
          <w:szCs w:val="18"/>
        </w:rPr>
        <w:t xml:space="preserve"> </w:t>
      </w:r>
      <w:r w:rsidR="00F01E8D" w:rsidRPr="00647C0F">
        <w:rPr>
          <w:sz w:val="18"/>
          <w:szCs w:val="18"/>
        </w:rPr>
        <w:t xml:space="preserve">such </w:t>
      </w:r>
      <w:r w:rsidR="007258E1">
        <w:rPr>
          <w:sz w:val="18"/>
          <w:szCs w:val="18"/>
        </w:rPr>
        <w:t xml:space="preserve">that the </w:t>
      </w:r>
      <w:r w:rsidR="00F01E8D" w:rsidRPr="00647C0F">
        <w:rPr>
          <w:sz w:val="18"/>
          <w:szCs w:val="18"/>
        </w:rPr>
        <w:t xml:space="preserve">noise be only on </w:t>
      </w:r>
      <w:r w:rsidR="00CB5281">
        <w:rPr>
          <w:sz w:val="18"/>
          <w:szCs w:val="18"/>
        </w:rPr>
        <w:t xml:space="preserve">specific </w:t>
      </w:r>
      <w:r w:rsidR="00F01E8D" w:rsidRPr="00647C0F">
        <w:rPr>
          <w:sz w:val="18"/>
          <w:szCs w:val="18"/>
        </w:rPr>
        <w:t>objects (</w:t>
      </w:r>
      <w:r w:rsidR="00E2255C">
        <w:rPr>
          <w:sz w:val="18"/>
          <w:szCs w:val="18"/>
        </w:rPr>
        <w:t xml:space="preserve">e.g. restrict </w:t>
      </w:r>
      <w:r w:rsidR="00F01E8D" w:rsidRPr="00647C0F">
        <w:rPr>
          <w:sz w:val="18"/>
          <w:szCs w:val="18"/>
        </w:rPr>
        <w:t xml:space="preserve"> </w:t>
      </w:r>
      <w:r w:rsidR="00E2255C">
        <w:rPr>
          <w:sz w:val="18"/>
          <w:szCs w:val="18"/>
        </w:rPr>
        <w:t xml:space="preserve">the </w:t>
      </w:r>
      <w:r w:rsidR="00F01E8D" w:rsidRPr="00647C0F">
        <w:rPr>
          <w:sz w:val="18"/>
          <w:szCs w:val="18"/>
        </w:rPr>
        <w:t xml:space="preserve">adversarial example to </w:t>
      </w:r>
      <w:r w:rsidR="00E2255C">
        <w:rPr>
          <w:sz w:val="18"/>
          <w:szCs w:val="18"/>
        </w:rPr>
        <w:t xml:space="preserve">manipulate </w:t>
      </w:r>
      <w:r w:rsidR="00F01E8D" w:rsidRPr="00647C0F">
        <w:rPr>
          <w:sz w:val="18"/>
          <w:szCs w:val="18"/>
        </w:rPr>
        <w:t xml:space="preserve">only the surface belongs to the sign object). </w:t>
      </w:r>
      <w:r w:rsidR="006358E5">
        <w:rPr>
          <w:sz w:val="18"/>
          <w:szCs w:val="18"/>
        </w:rPr>
        <w:br/>
      </w:r>
      <w:r w:rsidR="00656443" w:rsidRPr="00510EED">
        <w:rPr>
          <w:sz w:val="18"/>
          <w:szCs w:val="18"/>
          <w:u w:val="single"/>
        </w:rPr>
        <w:t>hypothesis:</w:t>
      </w:r>
      <w:r w:rsidR="00656443">
        <w:rPr>
          <w:sz w:val="18"/>
          <w:szCs w:val="18"/>
        </w:rPr>
        <w:t xml:space="preserve"> </w:t>
      </w:r>
      <w:r w:rsidR="00581285">
        <w:rPr>
          <w:sz w:val="18"/>
          <w:szCs w:val="18"/>
        </w:rPr>
        <w:t xml:space="preserve">it </w:t>
      </w:r>
      <w:r w:rsidR="00F01E8D" w:rsidRPr="00647C0F">
        <w:rPr>
          <w:sz w:val="18"/>
          <w:szCs w:val="18"/>
        </w:rPr>
        <w:t xml:space="preserve">might be possible </w:t>
      </w:r>
      <w:r w:rsidR="00DC49A6">
        <w:rPr>
          <w:sz w:val="18"/>
          <w:szCs w:val="18"/>
        </w:rPr>
        <w:t>using a variation of PGD</w:t>
      </w:r>
      <w:r w:rsidR="00F01E8D" w:rsidRPr="00647C0F">
        <w:rPr>
          <w:sz w:val="18"/>
          <w:szCs w:val="18"/>
        </w:rPr>
        <w:t xml:space="preserve"> </w:t>
      </w:r>
      <w:r w:rsidR="001D0B77">
        <w:rPr>
          <w:sz w:val="18"/>
          <w:szCs w:val="18"/>
        </w:rPr>
        <w:t>such that</w:t>
      </w:r>
      <w:r w:rsidR="00F01E8D" w:rsidRPr="00647C0F">
        <w:rPr>
          <w:sz w:val="18"/>
          <w:szCs w:val="18"/>
        </w:rPr>
        <w:t xml:space="preserve"> </w:t>
      </w:r>
      <w:r w:rsidR="003F710D">
        <w:rPr>
          <w:sz w:val="18"/>
          <w:szCs w:val="18"/>
        </w:rPr>
        <w:t xml:space="preserve">the </w:t>
      </w:r>
      <w:r w:rsidR="00F01E8D" w:rsidRPr="00647C0F">
        <w:rPr>
          <w:sz w:val="18"/>
          <w:szCs w:val="18"/>
        </w:rPr>
        <w:t xml:space="preserve">projection </w:t>
      </w:r>
      <w:r w:rsidR="003F710D">
        <w:rPr>
          <w:sz w:val="18"/>
          <w:szCs w:val="18"/>
        </w:rPr>
        <w:t xml:space="preserve">is </w:t>
      </w:r>
      <w:r w:rsidR="00F01E8D" w:rsidRPr="00647C0F">
        <w:rPr>
          <w:sz w:val="18"/>
          <w:szCs w:val="18"/>
        </w:rPr>
        <w:t xml:space="preserve">on the intersection of the </w:t>
      </w:r>
      <m:oMath>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inf</m:t>
            </m:r>
          </m:sub>
        </m:sSub>
      </m:oMath>
      <w:r w:rsidR="00F01E8D" w:rsidRPr="00647C0F">
        <w:rPr>
          <w:rFonts w:eastAsiaTheme="minorEastAsia"/>
          <w:sz w:val="18"/>
          <w:szCs w:val="18"/>
        </w:rPr>
        <w:t xml:space="preserve"> ball around the natural point and </w:t>
      </w:r>
      <w:r w:rsidR="00957597">
        <w:rPr>
          <w:rFonts w:eastAsiaTheme="minorEastAsia"/>
          <w:sz w:val="18"/>
          <w:szCs w:val="18"/>
        </w:rPr>
        <w:t xml:space="preserve">the space of </w:t>
      </w:r>
      <w:r w:rsidR="006358E5">
        <w:rPr>
          <w:rFonts w:eastAsiaTheme="minorEastAsia"/>
          <w:sz w:val="18"/>
          <w:szCs w:val="18"/>
        </w:rPr>
        <w:t xml:space="preserve">possible </w:t>
      </w:r>
      <w:r w:rsidR="00F9422C">
        <w:rPr>
          <w:rFonts w:eastAsiaTheme="minorEastAsia"/>
          <w:sz w:val="18"/>
          <w:szCs w:val="18"/>
        </w:rPr>
        <w:t xml:space="preserve">edits </w:t>
      </w:r>
      <w:r w:rsidR="00F01E8D" w:rsidRPr="00647C0F">
        <w:rPr>
          <w:rFonts w:eastAsiaTheme="minorEastAsia"/>
          <w:sz w:val="18"/>
          <w:szCs w:val="18"/>
        </w:rPr>
        <w:t xml:space="preserve">to the </w:t>
      </w:r>
      <w:r w:rsidR="005A48BE">
        <w:rPr>
          <w:rFonts w:eastAsiaTheme="minorEastAsia"/>
          <w:sz w:val="18"/>
          <w:szCs w:val="18"/>
        </w:rPr>
        <w:t xml:space="preserve">specified </w:t>
      </w:r>
      <w:r w:rsidR="00F01E8D" w:rsidRPr="00647C0F">
        <w:rPr>
          <w:rFonts w:eastAsiaTheme="minorEastAsia"/>
          <w:sz w:val="18"/>
          <w:szCs w:val="18"/>
        </w:rPr>
        <w:t>object.</w:t>
      </w:r>
    </w:p>
    <w:p w14:paraId="547596C2" w14:textId="3B369F97" w:rsidR="00C731A8" w:rsidRPr="00C731A8" w:rsidRDefault="004A7908" w:rsidP="004A7908">
      <w:pPr>
        <w:pStyle w:val="ListParagraph"/>
        <w:numPr>
          <w:ilvl w:val="0"/>
          <w:numId w:val="2"/>
        </w:numPr>
        <w:bidi w:val="0"/>
        <w:rPr>
          <w:rFonts w:eastAsiaTheme="minorEastAsia"/>
          <w:sz w:val="18"/>
          <w:szCs w:val="18"/>
        </w:rPr>
      </w:pPr>
      <w:r w:rsidRPr="002A18C7">
        <w:rPr>
          <w:rFonts w:eastAsiaTheme="minorEastAsia"/>
          <w:color w:val="FF0000"/>
          <w:sz w:val="18"/>
          <w:szCs w:val="18"/>
        </w:rPr>
        <w:t>Can we apply adversarial training on top of a pre-trained model and get a robust netwo</w:t>
      </w:r>
      <w:r w:rsidR="00216D85" w:rsidRPr="002A18C7">
        <w:rPr>
          <w:rFonts w:eastAsiaTheme="minorEastAsia"/>
          <w:color w:val="FF0000"/>
          <w:sz w:val="18"/>
          <w:szCs w:val="18"/>
        </w:rPr>
        <w:t xml:space="preserve">rk? </w:t>
      </w:r>
      <w:r w:rsidR="00243566" w:rsidRPr="002A18C7">
        <w:rPr>
          <w:rFonts w:eastAsiaTheme="minorEastAsia"/>
          <w:color w:val="FF0000"/>
          <w:sz w:val="18"/>
          <w:szCs w:val="18"/>
        </w:rPr>
        <w:t>The cost of training a robust model is much higher than a not robust model as I showed in the experiments and therefore it is useful.</w:t>
      </w:r>
    </w:p>
    <w:p w14:paraId="37A88D58" w14:textId="77777777" w:rsidR="005345B9" w:rsidRDefault="005345B9">
      <w:pPr>
        <w:bidi w:val="0"/>
        <w:rPr>
          <w:sz w:val="18"/>
          <w:szCs w:val="18"/>
          <w:u w:val="single"/>
        </w:rPr>
      </w:pPr>
      <w:r>
        <w:rPr>
          <w:sz w:val="18"/>
          <w:szCs w:val="18"/>
          <w:u w:val="single"/>
        </w:rPr>
        <w:br w:type="page"/>
      </w:r>
    </w:p>
    <w:p w14:paraId="0B606BDD" w14:textId="7E2F283C" w:rsidR="00D46AE0" w:rsidRPr="00C731A8" w:rsidRDefault="0060308F" w:rsidP="00C731A8">
      <w:pPr>
        <w:bidi w:val="0"/>
        <w:rPr>
          <w:rFonts w:eastAsiaTheme="minorEastAsia"/>
          <w:sz w:val="18"/>
          <w:szCs w:val="18"/>
        </w:rPr>
      </w:pPr>
      <w:r w:rsidRPr="00C731A8">
        <w:rPr>
          <w:sz w:val="18"/>
          <w:szCs w:val="18"/>
          <w:u w:val="single"/>
        </w:rPr>
        <w:lastRenderedPageBreak/>
        <w:t>Experiments:</w:t>
      </w:r>
      <w:r w:rsidR="00D46AE0" w:rsidRPr="00C731A8">
        <w:rPr>
          <w:sz w:val="18"/>
          <w:szCs w:val="18"/>
        </w:rPr>
        <w:t xml:space="preserve"> </w:t>
      </w:r>
    </w:p>
    <w:p w14:paraId="5F562504" w14:textId="0F2E99C9" w:rsidR="00AD06C6" w:rsidRDefault="00AD06C6" w:rsidP="000D0FCE">
      <w:pPr>
        <w:bidi w:val="0"/>
        <w:rPr>
          <w:sz w:val="18"/>
          <w:szCs w:val="18"/>
        </w:rPr>
      </w:pPr>
      <w:r>
        <w:rPr>
          <w:sz w:val="18"/>
          <w:szCs w:val="18"/>
        </w:rPr>
        <w:t>I worked on Traffic Signs Classification case study.</w:t>
      </w:r>
      <w:r w:rsidR="006236AE">
        <w:rPr>
          <w:sz w:val="18"/>
          <w:szCs w:val="18"/>
        </w:rPr>
        <w:t xml:space="preserve"> </w:t>
      </w:r>
      <w:r w:rsidR="009B6FFC">
        <w:rPr>
          <w:sz w:val="18"/>
          <w:szCs w:val="18"/>
        </w:rPr>
        <w:t>T</w:t>
      </w:r>
      <w:r w:rsidR="006236AE">
        <w:rPr>
          <w:sz w:val="18"/>
          <w:szCs w:val="18"/>
        </w:rPr>
        <w:t xml:space="preserve">his case study </w:t>
      </w:r>
      <w:r w:rsidR="009B6FFC">
        <w:rPr>
          <w:sz w:val="18"/>
          <w:szCs w:val="18"/>
        </w:rPr>
        <w:t xml:space="preserve">is highly important because is a </w:t>
      </w:r>
      <w:r w:rsidR="006236AE">
        <w:rPr>
          <w:sz w:val="18"/>
          <w:szCs w:val="18"/>
        </w:rPr>
        <w:t xml:space="preserve">component of </w:t>
      </w:r>
      <w:r w:rsidR="00BE0579">
        <w:rPr>
          <w:sz w:val="18"/>
          <w:szCs w:val="18"/>
        </w:rPr>
        <w:t xml:space="preserve">any </w:t>
      </w:r>
      <w:r>
        <w:rPr>
          <w:sz w:val="18"/>
          <w:szCs w:val="18"/>
        </w:rPr>
        <w:t>autonomous vehicle.</w:t>
      </w:r>
      <w:r w:rsidR="00535884">
        <w:rPr>
          <w:sz w:val="18"/>
          <w:szCs w:val="18"/>
        </w:rPr>
        <w:t xml:space="preserve"> </w:t>
      </w:r>
      <w:r w:rsidR="007C631B">
        <w:rPr>
          <w:sz w:val="18"/>
          <w:szCs w:val="18"/>
        </w:rPr>
        <w:t>I</w:t>
      </w:r>
      <w:r w:rsidR="00535884">
        <w:rPr>
          <w:sz w:val="18"/>
          <w:szCs w:val="18"/>
        </w:rPr>
        <w:t xml:space="preserve">n the introduction </w:t>
      </w:r>
      <w:r w:rsidR="007C631B">
        <w:rPr>
          <w:sz w:val="18"/>
          <w:szCs w:val="18"/>
        </w:rPr>
        <w:t xml:space="preserve">we discussed </w:t>
      </w:r>
      <w:r w:rsidR="00535884">
        <w:rPr>
          <w:sz w:val="18"/>
          <w:szCs w:val="18"/>
        </w:rPr>
        <w:t>about</w:t>
      </w:r>
      <w:r w:rsidR="00A477B7">
        <w:rPr>
          <w:sz w:val="18"/>
          <w:szCs w:val="18"/>
        </w:rPr>
        <w:t xml:space="preserve"> how dangerous attacking this</w:t>
      </w:r>
      <w:r w:rsidR="00535884">
        <w:rPr>
          <w:sz w:val="18"/>
          <w:szCs w:val="18"/>
        </w:rPr>
        <w:t xml:space="preserve"> could practically be. I</w:t>
      </w:r>
      <w:r>
        <w:rPr>
          <w:sz w:val="18"/>
          <w:szCs w:val="18"/>
        </w:rPr>
        <w:t xml:space="preserve"> decided to </w:t>
      </w:r>
      <w:r w:rsidR="00535884">
        <w:rPr>
          <w:sz w:val="18"/>
          <w:szCs w:val="18"/>
        </w:rPr>
        <w:t xml:space="preserve">work with </w:t>
      </w:r>
      <w:r>
        <w:rPr>
          <w:sz w:val="18"/>
          <w:szCs w:val="18"/>
        </w:rPr>
        <w:t xml:space="preserve">the </w:t>
      </w:r>
      <w:r w:rsidR="00535884" w:rsidRPr="00535884">
        <w:rPr>
          <w:sz w:val="18"/>
          <w:szCs w:val="18"/>
        </w:rPr>
        <w:t>GTSRB (German Traffic Sign Recognitio</w:t>
      </w:r>
      <w:r w:rsidR="00535884">
        <w:rPr>
          <w:sz w:val="18"/>
          <w:szCs w:val="18"/>
        </w:rPr>
        <w:t>n) dataset</w:t>
      </w:r>
      <w:r w:rsidR="00E6778F">
        <w:rPr>
          <w:sz w:val="18"/>
          <w:szCs w:val="18"/>
        </w:rPr>
        <w:t xml:space="preserve"> (</w:t>
      </w:r>
      <w:r w:rsidR="00A80D7E">
        <w:rPr>
          <w:sz w:val="18"/>
          <w:szCs w:val="18"/>
        </w:rPr>
        <w:t>I took t</w:t>
      </w:r>
      <w:r w:rsidR="00CC70DD">
        <w:rPr>
          <w:sz w:val="18"/>
          <w:szCs w:val="18"/>
        </w:rPr>
        <w:t xml:space="preserve">he data </w:t>
      </w:r>
      <w:r w:rsidR="00A80D7E">
        <w:rPr>
          <w:sz w:val="18"/>
          <w:szCs w:val="18"/>
        </w:rPr>
        <w:t xml:space="preserve">from </w:t>
      </w:r>
      <w:r w:rsidR="00CC70DD">
        <w:rPr>
          <w:sz w:val="18"/>
          <w:szCs w:val="18"/>
        </w:rPr>
        <w:t xml:space="preserve">here - </w:t>
      </w:r>
      <w:hyperlink r:id="rId11" w:history="1">
        <w:r w:rsidR="000D0FCE" w:rsidRPr="00C310F8">
          <w:rPr>
            <w:rStyle w:val="Hyperlink"/>
            <w:sz w:val="18"/>
            <w:szCs w:val="18"/>
          </w:rPr>
          <w:t>https://github.com/tomlawrenceuk/GTSRB-Dataloader</w:t>
        </w:r>
      </w:hyperlink>
      <w:r w:rsidR="00E6778F">
        <w:rPr>
          <w:sz w:val="18"/>
          <w:szCs w:val="18"/>
        </w:rPr>
        <w:t>)</w:t>
      </w:r>
      <w:r w:rsidR="00BC3F0C">
        <w:rPr>
          <w:sz w:val="18"/>
          <w:szCs w:val="18"/>
        </w:rPr>
        <w:t>.</w:t>
      </w:r>
      <w:r w:rsidR="00EE57A8">
        <w:rPr>
          <w:sz w:val="18"/>
          <w:szCs w:val="18"/>
        </w:rPr>
        <w:t xml:space="preserve"> </w:t>
      </w:r>
      <w:r w:rsidR="00EE57A8" w:rsidRPr="00161878">
        <w:rPr>
          <w:color w:val="FF0000"/>
          <w:sz w:val="18"/>
          <w:szCs w:val="18"/>
        </w:rPr>
        <w:t xml:space="preserve">The full project is on </w:t>
      </w:r>
      <w:proofErr w:type="spellStart"/>
      <w:r w:rsidR="00EE57A8" w:rsidRPr="00161878">
        <w:rPr>
          <w:color w:val="FF0000"/>
          <w:sz w:val="18"/>
          <w:szCs w:val="18"/>
        </w:rPr>
        <w:t>github</w:t>
      </w:r>
      <w:proofErr w:type="spellEnd"/>
      <w:r w:rsidR="00EE57A8" w:rsidRPr="00161878">
        <w:rPr>
          <w:color w:val="FF0000"/>
          <w:sz w:val="18"/>
          <w:szCs w:val="18"/>
        </w:rPr>
        <w:t xml:space="preserve"> </w:t>
      </w:r>
      <w:r w:rsidR="00C576F4" w:rsidRPr="00161878">
        <w:rPr>
          <w:color w:val="FF0000"/>
          <w:sz w:val="18"/>
          <w:szCs w:val="18"/>
        </w:rPr>
        <w:t>(right now privately – I will make it public after the grades arrival</w:t>
      </w:r>
      <w:r w:rsidR="007D556C" w:rsidRPr="00161878">
        <w:rPr>
          <w:color w:val="FF0000"/>
          <w:sz w:val="18"/>
          <w:szCs w:val="18"/>
        </w:rPr>
        <w:t xml:space="preserve">. If you want access please send me an email to </w:t>
      </w:r>
      <w:hyperlink r:id="rId12" w:history="1">
        <w:r w:rsidR="009F4935" w:rsidRPr="00161878">
          <w:rPr>
            <w:rStyle w:val="Hyperlink"/>
            <w:color w:val="FF0000"/>
            <w:sz w:val="18"/>
            <w:szCs w:val="18"/>
          </w:rPr>
          <w:t>eldadperetz@mail.tau.ac.il</w:t>
        </w:r>
      </w:hyperlink>
      <w:r w:rsidR="009F4935" w:rsidRPr="00161878">
        <w:rPr>
          <w:color w:val="FF0000"/>
          <w:sz w:val="18"/>
          <w:szCs w:val="18"/>
        </w:rPr>
        <w:t xml:space="preserve">. The link: </w:t>
      </w:r>
      <w:r w:rsidR="00C576F4" w:rsidRPr="00161878">
        <w:rPr>
          <w:color w:val="FF0000"/>
          <w:sz w:val="18"/>
          <w:szCs w:val="18"/>
        </w:rPr>
        <w:t>)</w:t>
      </w:r>
      <w:r w:rsidR="007D556C" w:rsidRPr="00161878">
        <w:rPr>
          <w:color w:val="FF0000"/>
          <w:sz w:val="18"/>
          <w:szCs w:val="18"/>
        </w:rPr>
        <w:t>.</w:t>
      </w:r>
    </w:p>
    <w:p w14:paraId="4D923E53" w14:textId="4958B53D" w:rsidR="007A16DD" w:rsidRDefault="00AD06C6" w:rsidP="001667B2">
      <w:pPr>
        <w:bidi w:val="0"/>
        <w:rPr>
          <w:sz w:val="18"/>
          <w:szCs w:val="18"/>
        </w:rPr>
      </w:pPr>
      <w:r>
        <w:rPr>
          <w:sz w:val="18"/>
          <w:szCs w:val="18"/>
        </w:rPr>
        <w:t>I</w:t>
      </w:r>
      <w:r w:rsidR="00086951">
        <w:rPr>
          <w:sz w:val="18"/>
          <w:szCs w:val="18"/>
        </w:rPr>
        <w:t>n the experiments</w:t>
      </w:r>
      <w:r w:rsidR="001A79EC">
        <w:rPr>
          <w:sz w:val="18"/>
          <w:szCs w:val="18"/>
        </w:rPr>
        <w:t xml:space="preserve"> I</w:t>
      </w:r>
      <w:r>
        <w:rPr>
          <w:sz w:val="18"/>
          <w:szCs w:val="18"/>
        </w:rPr>
        <w:t xml:space="preserve"> applied the attacks on a</w:t>
      </w:r>
      <w:r w:rsidR="00ED2732">
        <w:rPr>
          <w:sz w:val="18"/>
          <w:szCs w:val="18"/>
        </w:rPr>
        <w:t xml:space="preserve"> CNN and</w:t>
      </w:r>
      <w:r>
        <w:rPr>
          <w:sz w:val="18"/>
          <w:szCs w:val="18"/>
        </w:rPr>
        <w:t xml:space="preserve"> </w:t>
      </w:r>
      <w:r w:rsidR="005D45DB">
        <w:rPr>
          <w:sz w:val="18"/>
          <w:szCs w:val="18"/>
        </w:rPr>
        <w:t>STN (</w:t>
      </w:r>
      <w:r>
        <w:rPr>
          <w:sz w:val="18"/>
          <w:szCs w:val="18"/>
        </w:rPr>
        <w:t>Spatial Transformer Network</w:t>
      </w:r>
      <w:r w:rsidR="0021454A">
        <w:rPr>
          <w:sz w:val="18"/>
          <w:szCs w:val="18"/>
        </w:rPr>
        <w:t xml:space="preserve"> which</w:t>
      </w:r>
      <w:r>
        <w:rPr>
          <w:sz w:val="18"/>
          <w:szCs w:val="18"/>
        </w:rPr>
        <w:t xml:space="preserve"> is </w:t>
      </w:r>
      <w:r w:rsidRPr="00226AC0">
        <w:rPr>
          <w:sz w:val="18"/>
          <w:szCs w:val="18"/>
        </w:rPr>
        <w:t xml:space="preserve">invariant </w:t>
      </w:r>
      <w:r>
        <w:rPr>
          <w:sz w:val="18"/>
          <w:szCs w:val="18"/>
        </w:rPr>
        <w:t xml:space="preserve">to geometrical transformations </w:t>
      </w:r>
      <w:r w:rsidR="0021454A">
        <w:rPr>
          <w:sz w:val="18"/>
          <w:szCs w:val="18"/>
        </w:rPr>
        <w:t xml:space="preserve">- </w:t>
      </w:r>
      <w:r>
        <w:rPr>
          <w:sz w:val="18"/>
          <w:szCs w:val="18"/>
        </w:rPr>
        <w:t>rotations and scale)</w:t>
      </w:r>
      <w:r w:rsidR="005D45DB">
        <w:rPr>
          <w:sz w:val="18"/>
          <w:szCs w:val="18"/>
        </w:rPr>
        <w:t xml:space="preserve"> </w:t>
      </w:r>
      <w:r w:rsidR="0000706F">
        <w:rPr>
          <w:sz w:val="18"/>
          <w:szCs w:val="18"/>
        </w:rPr>
        <w:t xml:space="preserve">on </w:t>
      </w:r>
      <w:r w:rsidR="0000706F" w:rsidRPr="00535884">
        <w:rPr>
          <w:sz w:val="18"/>
          <w:szCs w:val="18"/>
        </w:rPr>
        <w:t>GTSRB</w:t>
      </w:r>
      <w:r w:rsidR="0000706F">
        <w:rPr>
          <w:sz w:val="18"/>
          <w:szCs w:val="18"/>
        </w:rPr>
        <w:t xml:space="preserve"> dataset</w:t>
      </w:r>
      <w:r>
        <w:rPr>
          <w:sz w:val="18"/>
          <w:szCs w:val="18"/>
        </w:rPr>
        <w:t>.</w:t>
      </w:r>
      <w:r w:rsidR="0000706F">
        <w:rPr>
          <w:sz w:val="18"/>
          <w:szCs w:val="18"/>
        </w:rPr>
        <w:t xml:space="preserve"> </w:t>
      </w:r>
      <w:r w:rsidR="0099274E">
        <w:rPr>
          <w:sz w:val="18"/>
          <w:szCs w:val="18"/>
        </w:rPr>
        <w:t>In the results I also attach the results o</w:t>
      </w:r>
      <w:r w:rsidR="00E05E54">
        <w:rPr>
          <w:sz w:val="18"/>
          <w:szCs w:val="18"/>
        </w:rPr>
        <w:t xml:space="preserve">n </w:t>
      </w:r>
      <w:r w:rsidR="0099274E">
        <w:rPr>
          <w:sz w:val="18"/>
          <w:szCs w:val="18"/>
        </w:rPr>
        <w:t>MNIST</w:t>
      </w:r>
      <w:r>
        <w:rPr>
          <w:sz w:val="18"/>
          <w:szCs w:val="18"/>
        </w:rPr>
        <w:t xml:space="preserve"> </w:t>
      </w:r>
      <w:r w:rsidR="00D306A7">
        <w:rPr>
          <w:sz w:val="18"/>
          <w:szCs w:val="18"/>
        </w:rPr>
        <w:t xml:space="preserve">dataset </w:t>
      </w:r>
      <w:r w:rsidR="003D54E8">
        <w:rPr>
          <w:sz w:val="18"/>
          <w:szCs w:val="18"/>
        </w:rPr>
        <w:t>that executed on the same system.</w:t>
      </w:r>
      <w:r w:rsidR="00304F8D">
        <w:rPr>
          <w:sz w:val="18"/>
          <w:szCs w:val="18"/>
        </w:rPr>
        <w:t xml:space="preserve"> </w:t>
      </w:r>
      <w:r w:rsidR="00DE35BD">
        <w:rPr>
          <w:sz w:val="18"/>
          <w:szCs w:val="18"/>
        </w:rPr>
        <w:t>T</w:t>
      </w:r>
      <w:r>
        <w:rPr>
          <w:sz w:val="18"/>
          <w:szCs w:val="18"/>
        </w:rPr>
        <w:t xml:space="preserve">o test the capacity and robustness relation I use </w:t>
      </w:r>
      <w:r w:rsidR="00E67C70">
        <w:rPr>
          <w:sz w:val="18"/>
          <w:szCs w:val="18"/>
        </w:rPr>
        <w:t xml:space="preserve">increasing capacity </w:t>
      </w:r>
      <w:r w:rsidR="00666986">
        <w:rPr>
          <w:sz w:val="18"/>
          <w:szCs w:val="18"/>
        </w:rPr>
        <w:t xml:space="preserve">of </w:t>
      </w:r>
      <w:r>
        <w:rPr>
          <w:sz w:val="18"/>
          <w:szCs w:val="18"/>
        </w:rPr>
        <w:t xml:space="preserve">CNNs </w:t>
      </w:r>
      <w:r w:rsidR="00875B06">
        <w:rPr>
          <w:sz w:val="18"/>
          <w:szCs w:val="18"/>
        </w:rPr>
        <w:t>(i.e. increased channels amount and</w:t>
      </w:r>
      <w:r w:rsidR="00140CCD">
        <w:rPr>
          <w:sz w:val="18"/>
          <w:szCs w:val="18"/>
        </w:rPr>
        <w:t xml:space="preserve"> number of layers</w:t>
      </w:r>
      <w:r w:rsidR="00875B06">
        <w:rPr>
          <w:sz w:val="18"/>
          <w:szCs w:val="18"/>
        </w:rPr>
        <w:t>)</w:t>
      </w:r>
      <w:r w:rsidR="009373C6">
        <w:rPr>
          <w:sz w:val="18"/>
          <w:szCs w:val="18"/>
        </w:rPr>
        <w:t>.</w:t>
      </w:r>
      <w:r w:rsidR="00716F59">
        <w:rPr>
          <w:sz w:val="18"/>
          <w:szCs w:val="18"/>
        </w:rPr>
        <w:t xml:space="preserve"> </w:t>
      </w:r>
    </w:p>
    <w:p w14:paraId="2DD15380" w14:textId="2A6B9A0C" w:rsidR="00221090" w:rsidRDefault="00716F59" w:rsidP="007A16DD">
      <w:pPr>
        <w:bidi w:val="0"/>
        <w:rPr>
          <w:sz w:val="18"/>
          <w:szCs w:val="18"/>
        </w:rPr>
      </w:pPr>
      <w:r>
        <w:rPr>
          <w:sz w:val="18"/>
          <w:szCs w:val="18"/>
        </w:rPr>
        <w:t>The experiment</w:t>
      </w:r>
      <w:r w:rsidR="00F41C30">
        <w:rPr>
          <w:sz w:val="18"/>
          <w:szCs w:val="18"/>
        </w:rPr>
        <w:t>s</w:t>
      </w:r>
      <w:r>
        <w:rPr>
          <w:sz w:val="18"/>
          <w:szCs w:val="18"/>
        </w:rPr>
        <w:t xml:space="preserve"> contribution</w:t>
      </w:r>
      <w:r w:rsidR="00726F5C">
        <w:rPr>
          <w:sz w:val="18"/>
          <w:szCs w:val="18"/>
        </w:rPr>
        <w:t>s</w:t>
      </w:r>
      <w:r>
        <w:rPr>
          <w:sz w:val="18"/>
          <w:szCs w:val="18"/>
        </w:rPr>
        <w:t xml:space="preserve"> </w:t>
      </w:r>
      <w:r w:rsidR="004B16AD">
        <w:rPr>
          <w:sz w:val="18"/>
          <w:szCs w:val="18"/>
        </w:rPr>
        <w:t>are</w:t>
      </w:r>
      <w:r>
        <w:rPr>
          <w:sz w:val="18"/>
          <w:szCs w:val="18"/>
        </w:rPr>
        <w:t xml:space="preserve"> verifying the paper results also on </w:t>
      </w:r>
      <w:r w:rsidRPr="00535884">
        <w:rPr>
          <w:sz w:val="18"/>
          <w:szCs w:val="18"/>
        </w:rPr>
        <w:t>GTSRB</w:t>
      </w:r>
      <w:r>
        <w:rPr>
          <w:sz w:val="18"/>
          <w:szCs w:val="18"/>
        </w:rPr>
        <w:t xml:space="preserve"> data and STN architecture</w:t>
      </w:r>
      <w:r w:rsidR="006232D7" w:rsidRPr="00F41C30">
        <w:rPr>
          <w:color w:val="FF0000"/>
          <w:sz w:val="18"/>
          <w:szCs w:val="18"/>
        </w:rPr>
        <w:t>. I added in appendix C tips that I found useful in applying adversarial training.</w:t>
      </w:r>
      <w:r w:rsidR="0096263C" w:rsidRPr="00F41C30">
        <w:rPr>
          <w:color w:val="FF0000"/>
          <w:sz w:val="18"/>
          <w:szCs w:val="18"/>
        </w:rPr>
        <w:t xml:space="preserve"> </w:t>
      </w:r>
      <w:r w:rsidR="00717C18" w:rsidRPr="00F41C30">
        <w:rPr>
          <w:color w:val="FF0000"/>
          <w:sz w:val="18"/>
          <w:szCs w:val="18"/>
        </w:rPr>
        <w:t>Moreover,</w:t>
      </w:r>
      <w:r w:rsidR="007530E5" w:rsidRPr="00F41C30">
        <w:rPr>
          <w:color w:val="FF0000"/>
          <w:sz w:val="18"/>
          <w:szCs w:val="18"/>
        </w:rPr>
        <w:t xml:space="preserve"> the system I developed to execute the experiments can be used to test more </w:t>
      </w:r>
      <w:r w:rsidR="00C316CA" w:rsidRPr="00F41C30">
        <w:rPr>
          <w:color w:val="FF0000"/>
          <w:sz w:val="18"/>
          <w:szCs w:val="18"/>
        </w:rPr>
        <w:t>concepts on a variety of attacks and techniques.</w:t>
      </w:r>
    </w:p>
    <w:p w14:paraId="3E65979C" w14:textId="5A760387" w:rsidR="007F71F1" w:rsidRPr="001C0EA7" w:rsidRDefault="00B05936" w:rsidP="007F71F1">
      <w:pPr>
        <w:bidi w:val="0"/>
        <w:rPr>
          <w:rFonts w:eastAsiaTheme="minorEastAsia"/>
          <w:sz w:val="18"/>
          <w:szCs w:val="18"/>
        </w:rPr>
      </w:pPr>
      <w:r w:rsidRPr="007B283B">
        <w:rPr>
          <w:sz w:val="18"/>
          <w:szCs w:val="18"/>
        </w:rPr>
        <w:t xml:space="preserve">* note: In the following experiments I define a successful adversarial attack on model M as </w:t>
      </w:r>
      <m:oMath>
        <m:r>
          <m:rPr>
            <m:sty m:val="p"/>
          </m:rPr>
          <w:rPr>
            <w:rFonts w:ascii="Cambria Math" w:hAnsi="Cambria Math"/>
            <w:sz w:val="18"/>
            <w:szCs w:val="18"/>
          </w:rPr>
          <m:t>M</m:t>
        </m:r>
        <m:d>
          <m:dPr>
            <m:ctrlPr>
              <w:rPr>
                <w:rFonts w:ascii="Cambria Math" w:hAnsi="Cambria Math"/>
                <w:sz w:val="18"/>
                <w:szCs w:val="18"/>
              </w:rPr>
            </m:ctrlPr>
          </m:dPr>
          <m:e>
            <m:sSub>
              <m:sSubPr>
                <m:ctrlPr>
                  <w:rPr>
                    <w:rFonts w:ascii="Cambria Math" w:hAnsi="Cambria Math"/>
                    <w:sz w:val="18"/>
                    <w:szCs w:val="18"/>
                  </w:rPr>
                </m:ctrlPr>
              </m:sSubPr>
              <m:e>
                <m:r>
                  <m:rPr>
                    <m:sty m:val="p"/>
                  </m:rPr>
                  <w:rPr>
                    <w:rFonts w:ascii="Cambria Math" w:hAnsi="Cambria Math"/>
                    <w:sz w:val="18"/>
                    <w:szCs w:val="18"/>
                  </w:rPr>
                  <m:t>x</m:t>
                </m:r>
              </m:e>
              <m:sub>
                <m:r>
                  <m:rPr>
                    <m:sty m:val="p"/>
                  </m:rPr>
                  <w:rPr>
                    <w:rFonts w:ascii="Cambria Math" w:hAnsi="Cambria Math"/>
                    <w:sz w:val="18"/>
                    <w:szCs w:val="18"/>
                  </w:rPr>
                  <m:t>a</m:t>
                </m:r>
              </m:sub>
            </m:sSub>
            <m:r>
              <m:rPr>
                <m:sty m:val="p"/>
              </m:rPr>
              <w:rPr>
                <w:rFonts w:ascii="Cambria Math" w:hAnsi="Cambria Math"/>
                <w:sz w:val="18"/>
                <w:szCs w:val="18"/>
              </w:rPr>
              <m:t>dv</m:t>
            </m:r>
          </m:e>
        </m:d>
        <m:r>
          <w:rPr>
            <w:rFonts w:ascii="Cambria Math" w:hAnsi="Cambria Math"/>
            <w:sz w:val="18"/>
            <w:szCs w:val="18"/>
          </w:rPr>
          <m:t>≠</m:t>
        </m:r>
        <m:r>
          <w:rPr>
            <w:rFonts w:ascii="Cambria Math" w:eastAsiaTheme="minorEastAsia" w:hAnsi="Cambria Math"/>
            <w:sz w:val="18"/>
            <w:szCs w:val="18"/>
          </w:rPr>
          <m:t>y</m:t>
        </m:r>
      </m:oMath>
      <w:r w:rsidRPr="007B283B">
        <w:rPr>
          <w:rFonts w:eastAsiaTheme="minorEastAsia"/>
          <w:sz w:val="18"/>
          <w:szCs w:val="18"/>
        </w:rPr>
        <w:t xml:space="preserve">  when </w:t>
      </w:r>
      <m:oMath>
        <m:d>
          <m:dPr>
            <m:ctrlPr>
              <w:rPr>
                <w:rFonts w:ascii="Cambria Math" w:eastAsiaTheme="minorEastAsia" w:hAnsi="Cambria Math"/>
                <w:i/>
                <w:sz w:val="18"/>
                <w:szCs w:val="18"/>
              </w:rPr>
            </m:ctrlPr>
          </m:dPr>
          <m:e>
            <m:r>
              <w:rPr>
                <w:rFonts w:ascii="Cambria Math" w:eastAsiaTheme="minorEastAsia" w:hAnsi="Cambria Math"/>
                <w:sz w:val="18"/>
                <w:szCs w:val="18"/>
              </w:rPr>
              <m:t>x,y</m:t>
            </m:r>
          </m:e>
        </m:d>
        <m:r>
          <w:rPr>
            <w:rFonts w:ascii="Cambria Math" w:eastAsiaTheme="minorEastAsia" w:hAnsi="Cambria Math"/>
            <w:sz w:val="18"/>
            <w:szCs w:val="18"/>
          </w:rPr>
          <m:t>~D</m:t>
        </m:r>
      </m:oMath>
      <w:r w:rsidRPr="007B283B">
        <w:rPr>
          <w:rFonts w:eastAsiaTheme="minorEastAsia"/>
          <w:sz w:val="18"/>
          <w:szCs w:val="18"/>
        </w:rPr>
        <w:t xml:space="preserve"> and x_adv is the constructed adversarial example</w:t>
      </w:r>
      <w:r w:rsidR="001C54DF" w:rsidRPr="007B283B">
        <w:rPr>
          <w:rFonts w:eastAsiaTheme="minorEastAsia"/>
          <w:sz w:val="18"/>
          <w:szCs w:val="18"/>
        </w:rPr>
        <w:t>.</w:t>
      </w:r>
      <w:r w:rsidR="00BC7357" w:rsidRPr="007B283B">
        <w:rPr>
          <w:rFonts w:eastAsiaTheme="minorEastAsia"/>
          <w:sz w:val="18"/>
          <w:szCs w:val="18"/>
        </w:rPr>
        <w:t xml:space="preserve"> M(x) is the classification result of the model M on x.</w:t>
      </w:r>
      <w:r w:rsidR="00990DA5">
        <w:rPr>
          <w:rFonts w:eastAsiaTheme="minorEastAsia"/>
          <w:sz w:val="18"/>
          <w:szCs w:val="18"/>
        </w:rPr>
        <w:t xml:space="preserve"> Therefore, the accuracy on attack examples equals 1 - %</w:t>
      </w:r>
      <w:proofErr w:type="spellStart"/>
      <w:r w:rsidR="00990DA5">
        <w:rPr>
          <w:rFonts w:eastAsiaTheme="minorEastAsia"/>
          <w:sz w:val="18"/>
          <w:szCs w:val="18"/>
        </w:rPr>
        <w:t>successful_attacks</w:t>
      </w:r>
      <w:proofErr w:type="spellEnd"/>
      <w:r w:rsidR="00990DA5">
        <w:rPr>
          <w:rFonts w:eastAsiaTheme="minorEastAsia"/>
          <w:sz w:val="18"/>
          <w:szCs w:val="18"/>
        </w:rPr>
        <w:t>.</w:t>
      </w:r>
    </w:p>
    <w:p w14:paraId="7CA9392D" w14:textId="649E1E90" w:rsidR="00614DDF" w:rsidRPr="00E661DE" w:rsidRDefault="00614DDF" w:rsidP="00614DDF">
      <w:pPr>
        <w:bidi w:val="0"/>
        <w:rPr>
          <w:color w:val="FF0000"/>
          <w:sz w:val="18"/>
          <w:szCs w:val="18"/>
        </w:rPr>
      </w:pPr>
      <w:r w:rsidRPr="00E661DE">
        <w:rPr>
          <w:color w:val="FF0000"/>
          <w:sz w:val="18"/>
          <w:szCs w:val="18"/>
        </w:rPr>
        <w:t xml:space="preserve">Verifications to all </w:t>
      </w:r>
      <w:proofErr w:type="spellStart"/>
      <w:r w:rsidRPr="00E661DE">
        <w:rPr>
          <w:color w:val="FF0000"/>
          <w:sz w:val="18"/>
          <w:szCs w:val="18"/>
        </w:rPr>
        <w:t>experimetns</w:t>
      </w:r>
      <w:proofErr w:type="spellEnd"/>
      <w:r w:rsidRPr="00E661DE">
        <w:rPr>
          <w:color w:val="FF0000"/>
          <w:sz w:val="18"/>
          <w:szCs w:val="18"/>
        </w:rPr>
        <w:t xml:space="preserve"> results are in the </w:t>
      </w:r>
      <w:proofErr w:type="spellStart"/>
      <w:r w:rsidRPr="00E661DE">
        <w:rPr>
          <w:color w:val="FF0000"/>
          <w:sz w:val="18"/>
          <w:szCs w:val="18"/>
        </w:rPr>
        <w:t>jupyter</w:t>
      </w:r>
      <w:proofErr w:type="spellEnd"/>
      <w:r w:rsidRPr="00E661DE">
        <w:rPr>
          <w:color w:val="FF0000"/>
          <w:sz w:val="18"/>
          <w:szCs w:val="18"/>
        </w:rPr>
        <w:t xml:space="preserve"> notebook</w:t>
      </w:r>
    </w:p>
    <w:p w14:paraId="345E1206" w14:textId="476C7C90" w:rsidR="00614DDF" w:rsidRDefault="003F02CC" w:rsidP="003F02CC">
      <w:pPr>
        <w:bidi w:val="0"/>
        <w:rPr>
          <w:sz w:val="18"/>
          <w:szCs w:val="18"/>
        </w:rPr>
      </w:pPr>
      <w:r w:rsidRPr="003F02CC">
        <w:rPr>
          <w:sz w:val="18"/>
          <w:szCs w:val="18"/>
          <w:u w:val="single"/>
        </w:rPr>
        <w:t>Setting</w:t>
      </w:r>
      <w:r>
        <w:rPr>
          <w:sz w:val="18"/>
          <w:szCs w:val="18"/>
        </w:rPr>
        <w:t xml:space="preserve">: </w:t>
      </w:r>
      <w:r w:rsidR="002F5C44">
        <w:rPr>
          <w:sz w:val="18"/>
          <w:szCs w:val="18"/>
        </w:rPr>
        <w:t xml:space="preserve">To apply adversarial </w:t>
      </w:r>
      <w:r w:rsidR="00853734">
        <w:rPr>
          <w:sz w:val="18"/>
          <w:szCs w:val="18"/>
        </w:rPr>
        <w:t>training,</w:t>
      </w:r>
      <w:r w:rsidR="002F5C44">
        <w:rPr>
          <w:sz w:val="18"/>
          <w:szCs w:val="18"/>
        </w:rPr>
        <w:t xml:space="preserve"> we consider various of possible configurations to the attacks and training parameters</w:t>
      </w:r>
      <w:r w:rsidR="00754923">
        <w:rPr>
          <w:sz w:val="18"/>
          <w:szCs w:val="18"/>
        </w:rPr>
        <w:t xml:space="preserve"> and apply adversarial training with the specific parameter on each</w:t>
      </w:r>
      <w:r w:rsidR="002F5C44">
        <w:rPr>
          <w:sz w:val="18"/>
          <w:szCs w:val="18"/>
        </w:rPr>
        <w:t xml:space="preserve">. </w:t>
      </w:r>
      <w:r w:rsidR="00010FE0">
        <w:rPr>
          <w:sz w:val="18"/>
          <w:szCs w:val="18"/>
        </w:rPr>
        <w:t>Then w</w:t>
      </w:r>
      <w:r w:rsidR="002F5C44">
        <w:rPr>
          <w:sz w:val="18"/>
          <w:szCs w:val="18"/>
        </w:rPr>
        <w:t>e choose the model with highest accuracy on validation</w:t>
      </w:r>
      <w:r w:rsidR="008E06B8">
        <w:rPr>
          <w:sz w:val="18"/>
          <w:szCs w:val="18"/>
        </w:rPr>
        <w:t xml:space="preserve"> </w:t>
      </w:r>
      <w:r w:rsidR="002F5C44">
        <w:rPr>
          <w:sz w:val="18"/>
          <w:szCs w:val="18"/>
        </w:rPr>
        <w:t xml:space="preserve">(also resistance measurements </w:t>
      </w:r>
      <w:r w:rsidR="00DB1BF4">
        <w:rPr>
          <w:sz w:val="18"/>
          <w:szCs w:val="18"/>
        </w:rPr>
        <w:t xml:space="preserve">could be </w:t>
      </w:r>
      <w:r w:rsidR="002F5C44">
        <w:rPr>
          <w:sz w:val="18"/>
          <w:szCs w:val="18"/>
        </w:rPr>
        <w:t>considered</w:t>
      </w:r>
      <w:r w:rsidR="002C3227">
        <w:rPr>
          <w:sz w:val="18"/>
          <w:szCs w:val="18"/>
        </w:rPr>
        <w:t>, but t</w:t>
      </w:r>
      <w:r w:rsidR="00DB1BF4">
        <w:rPr>
          <w:sz w:val="18"/>
          <w:szCs w:val="18"/>
        </w:rPr>
        <w:t>he bottleneck in</w:t>
      </w:r>
      <w:r w:rsidR="0045497F">
        <w:rPr>
          <w:sz w:val="18"/>
          <w:szCs w:val="18"/>
        </w:rPr>
        <w:t xml:space="preserve"> </w:t>
      </w:r>
      <w:r w:rsidR="00DB1BF4">
        <w:rPr>
          <w:sz w:val="18"/>
          <w:szCs w:val="18"/>
        </w:rPr>
        <w:t>all experiments on GTSRB is the accuracy on natural samples</w:t>
      </w:r>
      <w:r w:rsidR="002C3227">
        <w:rPr>
          <w:sz w:val="18"/>
          <w:szCs w:val="18"/>
        </w:rPr>
        <w:t>.</w:t>
      </w:r>
      <w:r w:rsidR="00DB1BF4">
        <w:rPr>
          <w:sz w:val="18"/>
          <w:szCs w:val="18"/>
        </w:rPr>
        <w:t xml:space="preserve"> </w:t>
      </w:r>
      <w:r w:rsidR="002C3227">
        <w:rPr>
          <w:sz w:val="18"/>
          <w:szCs w:val="18"/>
        </w:rPr>
        <w:t>T</w:t>
      </w:r>
      <w:r w:rsidR="00DB1BF4">
        <w:rPr>
          <w:sz w:val="18"/>
          <w:szCs w:val="18"/>
        </w:rPr>
        <w:t>herefore</w:t>
      </w:r>
      <w:r w:rsidR="002C3227">
        <w:rPr>
          <w:sz w:val="18"/>
          <w:szCs w:val="18"/>
        </w:rPr>
        <w:t>,</w:t>
      </w:r>
      <w:r w:rsidR="00DB1BF4">
        <w:rPr>
          <w:sz w:val="18"/>
          <w:szCs w:val="18"/>
        </w:rPr>
        <w:t xml:space="preserve"> I used </w:t>
      </w:r>
      <w:r w:rsidR="002C3227">
        <w:rPr>
          <w:sz w:val="18"/>
          <w:szCs w:val="18"/>
        </w:rPr>
        <w:t xml:space="preserve">accuracy </w:t>
      </w:r>
      <w:r w:rsidR="00DB1BF4">
        <w:rPr>
          <w:sz w:val="18"/>
          <w:szCs w:val="18"/>
        </w:rPr>
        <w:t>as the only measurement to consider when choosing a model</w:t>
      </w:r>
      <w:r w:rsidR="004609B1">
        <w:rPr>
          <w:sz w:val="18"/>
          <w:szCs w:val="18"/>
        </w:rPr>
        <w:t xml:space="preserve"> in the hyperparameter search</w:t>
      </w:r>
      <w:r w:rsidR="00DB1BF4">
        <w:rPr>
          <w:sz w:val="18"/>
          <w:szCs w:val="18"/>
        </w:rPr>
        <w:t>.</w:t>
      </w:r>
      <w:r w:rsidR="00BA779C">
        <w:rPr>
          <w:sz w:val="18"/>
          <w:szCs w:val="18"/>
        </w:rPr>
        <w:t xml:space="preserve"> In MNIST the results were easy to achieve even without a hyperparameter search</w:t>
      </w:r>
      <w:r w:rsidR="005C6394">
        <w:rPr>
          <w:sz w:val="18"/>
          <w:szCs w:val="18"/>
        </w:rPr>
        <w:t>)</w:t>
      </w:r>
      <w:r w:rsidR="004C4AC7">
        <w:rPr>
          <w:sz w:val="18"/>
          <w:szCs w:val="18"/>
        </w:rPr>
        <w:t>.</w:t>
      </w:r>
    </w:p>
    <w:p w14:paraId="7F64E8A9" w14:textId="5682E349" w:rsidR="005B7C4E" w:rsidRDefault="005B7C4E" w:rsidP="001B692F">
      <w:pPr>
        <w:bidi w:val="0"/>
        <w:rPr>
          <w:sz w:val="18"/>
          <w:szCs w:val="18"/>
        </w:rPr>
      </w:pPr>
      <w:r>
        <w:rPr>
          <w:sz w:val="18"/>
          <w:szCs w:val="18"/>
        </w:rPr>
        <w:t>I tested the robustness of the adversarial trained networks with a various of attacks and chose the worst case as the measurement. In experiment 5 there are the rest of the attacks scores.</w:t>
      </w:r>
      <w:r w:rsidR="00446FDB">
        <w:rPr>
          <w:sz w:val="18"/>
          <w:szCs w:val="18"/>
        </w:rPr>
        <w:t xml:space="preserve"> The set of attacks to train and test is not the same and treated separately in the hyperparameter search.</w:t>
      </w:r>
    </w:p>
    <w:p w14:paraId="3730D20C" w14:textId="15EAEFC6" w:rsidR="001B692F" w:rsidRPr="00256903" w:rsidRDefault="00BB348F" w:rsidP="00C04763">
      <w:pPr>
        <w:bidi w:val="0"/>
        <w:rPr>
          <w:rFonts w:eastAsiaTheme="minorEastAsia"/>
          <w:sz w:val="18"/>
          <w:szCs w:val="18"/>
        </w:rPr>
      </w:pPr>
      <w:r>
        <w:rPr>
          <w:sz w:val="18"/>
          <w:szCs w:val="18"/>
        </w:rPr>
        <w:t xml:space="preserve">On MNIST I tested with </w:t>
      </w:r>
      <w:r w:rsidR="0078592A">
        <w:rPr>
          <w:rFonts w:eastAsiaTheme="minorEastAsia"/>
          <w:sz w:val="18"/>
          <w:szCs w:val="18"/>
        </w:rPr>
        <w:t xml:space="preserve">the following sets: on FGSM </w:t>
      </w:r>
      <m:oMath>
        <m:r>
          <m:rPr>
            <m:sty m:val="p"/>
          </m:rPr>
          <w:rPr>
            <w:rFonts w:ascii="Cambria Math" w:eastAsiaTheme="minorEastAsia" w:hAnsi="Cambria Math"/>
            <w:sz w:val="18"/>
            <w:szCs w:val="18"/>
          </w:rPr>
          <m:t>ϵ</m:t>
        </m:r>
      </m:oMath>
      <w:r w:rsidR="00256903">
        <w:rPr>
          <w:rFonts w:eastAsiaTheme="minorEastAsia"/>
          <w:sz w:val="18"/>
          <w:szCs w:val="18"/>
        </w:rPr>
        <w:t>=</w:t>
      </w:r>
      <w:r w:rsidR="007926A3" w:rsidRPr="007926A3">
        <w:rPr>
          <w:rFonts w:eastAsiaTheme="minorEastAsia"/>
          <w:sz w:val="18"/>
          <w:szCs w:val="18"/>
        </w:rPr>
        <w:t>0.3</w:t>
      </w:r>
      <w:r w:rsidR="007845F5">
        <w:rPr>
          <w:rFonts w:eastAsiaTheme="minorEastAsia"/>
          <w:sz w:val="18"/>
          <w:szCs w:val="18"/>
        </w:rPr>
        <w:t>.</w:t>
      </w:r>
      <w:r w:rsidR="0078592A">
        <w:rPr>
          <w:rFonts w:eastAsiaTheme="minorEastAsia"/>
          <w:sz w:val="18"/>
          <w:szCs w:val="18"/>
        </w:rPr>
        <w:t xml:space="preserve"> For PGD</w:t>
      </w:r>
      <w:r>
        <w:rPr>
          <w:rFonts w:eastAsiaTheme="minorEastAsia"/>
          <w:sz w:val="18"/>
          <w:szCs w:val="18"/>
        </w:rPr>
        <w:t xml:space="preserve"> </w:t>
      </w:r>
      <w:r w:rsidR="0078592A">
        <w:rPr>
          <w:rFonts w:eastAsiaTheme="minorEastAsia"/>
          <w:sz w:val="18"/>
          <w:szCs w:val="18"/>
        </w:rPr>
        <w:t xml:space="preserve">same </w:t>
      </w:r>
      <m:oMath>
        <m:r>
          <m:rPr>
            <m:sty m:val="p"/>
          </m:rPr>
          <w:rPr>
            <w:rFonts w:ascii="Cambria Math" w:eastAsiaTheme="minorEastAsia" w:hAnsi="Cambria Math"/>
            <w:sz w:val="18"/>
            <w:szCs w:val="18"/>
          </w:rPr>
          <m:t>ϵ</m:t>
        </m:r>
      </m:oMath>
      <w:r w:rsidR="0078592A">
        <w:rPr>
          <w:rFonts w:eastAsiaTheme="minorEastAsia"/>
          <w:sz w:val="18"/>
          <w:szCs w:val="18"/>
        </w:rPr>
        <w:t xml:space="preserve"> value and #</w:t>
      </w:r>
      <w:r w:rsidR="00AC20B5">
        <w:rPr>
          <w:rFonts w:eastAsiaTheme="minorEastAsia"/>
          <w:sz w:val="18"/>
          <w:szCs w:val="18"/>
        </w:rPr>
        <w:t>steps</w:t>
      </w:r>
      <m:oMath>
        <m:r>
          <m:rPr>
            <m:sty m:val="p"/>
          </m:rPr>
          <w:rPr>
            <w:rFonts w:ascii="Cambria Math" w:eastAsiaTheme="minorEastAsia" w:hAnsi="Cambria Math"/>
            <w:sz w:val="18"/>
            <w:szCs w:val="18"/>
          </w:rPr>
          <m:t>∈</m:t>
        </m:r>
        <m:r>
          <w:rPr>
            <w:rFonts w:ascii="Cambria Math" w:eastAsiaTheme="minorEastAsia" w:hAnsi="Cambria Math"/>
            <w:sz w:val="18"/>
            <w:szCs w:val="18"/>
          </w:rPr>
          <m:t>{</m:t>
        </m:r>
      </m:oMath>
      <w:r w:rsidR="0078592A">
        <w:rPr>
          <w:rFonts w:eastAsiaTheme="minorEastAsia"/>
          <w:sz w:val="18"/>
          <w:szCs w:val="18"/>
        </w:rPr>
        <w:t>20, 7, 40, 100}</w:t>
      </w:r>
      <w:r w:rsidR="00AC20B5">
        <w:rPr>
          <w:rFonts w:eastAsiaTheme="minorEastAsia"/>
          <w:sz w:val="18"/>
          <w:szCs w:val="18"/>
        </w:rPr>
        <w:t xml:space="preserve"> and </w:t>
      </w:r>
      <m:oMath>
        <m:r>
          <m:rPr>
            <m:sty m:val="p"/>
          </m:rPr>
          <w:rPr>
            <w:rFonts w:ascii="Cambria Math" w:eastAsiaTheme="minorEastAsia" w:hAnsi="Cambria Math"/>
            <w:sz w:val="18"/>
            <w:szCs w:val="18"/>
          </w:rPr>
          <m:t>α</m:t>
        </m:r>
      </m:oMath>
      <w:r w:rsidR="00AC20B5">
        <w:rPr>
          <w:rFonts w:eastAsiaTheme="minorEastAsia"/>
          <w:sz w:val="18"/>
          <w:szCs w:val="18"/>
        </w:rPr>
        <w:t>=0.01.</w:t>
      </w:r>
      <w:r w:rsidR="0009223A">
        <w:rPr>
          <w:rFonts w:eastAsiaTheme="minorEastAsia"/>
          <w:sz w:val="18"/>
          <w:szCs w:val="18"/>
        </w:rPr>
        <w:t xml:space="preserve"> Those are both very strong attacks (as long </w:t>
      </w:r>
      <m:oMath>
        <m:r>
          <m:rPr>
            <m:sty m:val="p"/>
          </m:rPr>
          <w:rPr>
            <w:rFonts w:ascii="Cambria Math" w:eastAsiaTheme="minorEastAsia" w:hAnsi="Cambria Math"/>
            <w:sz w:val="18"/>
            <w:szCs w:val="18"/>
          </w:rPr>
          <m:t>ϵ</m:t>
        </m:r>
      </m:oMath>
      <w:r w:rsidR="0009223A">
        <w:rPr>
          <w:rFonts w:eastAsiaTheme="minorEastAsia"/>
          <w:sz w:val="18"/>
          <w:szCs w:val="18"/>
        </w:rPr>
        <w:t xml:space="preserve"> is higher the attack should work better but the adversarial examples difference will be more distinguishable)</w:t>
      </w:r>
      <w:r w:rsidR="00CC5646">
        <w:rPr>
          <w:rFonts w:eastAsiaTheme="minorEastAsia"/>
          <w:sz w:val="18"/>
          <w:szCs w:val="18"/>
        </w:rPr>
        <w:t>.</w:t>
      </w:r>
      <w:r w:rsidR="001B692F">
        <w:rPr>
          <w:rFonts w:eastAsiaTheme="minorEastAsia"/>
          <w:sz w:val="18"/>
          <w:szCs w:val="18"/>
        </w:rPr>
        <w:t xml:space="preserve"> We get very good accuracy and robustness results and therefore I used strong attacks in contrast to GTSRB that I used weaker attacks.</w:t>
      </w:r>
      <w:r w:rsidR="00BF7134">
        <w:rPr>
          <w:rFonts w:eastAsiaTheme="minorEastAsia"/>
          <w:sz w:val="18"/>
          <w:szCs w:val="18"/>
        </w:rPr>
        <w:t xml:space="preserve"> </w:t>
      </w:r>
      <w:r w:rsidR="00C401E7">
        <w:rPr>
          <w:rFonts w:eastAsiaTheme="minorEastAsia"/>
          <w:sz w:val="18"/>
          <w:szCs w:val="18"/>
        </w:rPr>
        <w:t>T</w:t>
      </w:r>
      <w:r w:rsidR="00BF7134">
        <w:rPr>
          <w:rFonts w:eastAsiaTheme="minorEastAsia"/>
          <w:sz w:val="18"/>
          <w:szCs w:val="18"/>
        </w:rPr>
        <w:t>he paper does the same.</w:t>
      </w:r>
    </w:p>
    <w:p w14:paraId="201F6A12" w14:textId="55807897" w:rsidR="008863E4" w:rsidRPr="008863E4" w:rsidRDefault="001B692F" w:rsidP="008863E4">
      <w:pPr>
        <w:bidi w:val="0"/>
        <w:rPr>
          <w:rFonts w:eastAsiaTheme="minorEastAsia"/>
          <w:sz w:val="18"/>
          <w:szCs w:val="18"/>
        </w:rPr>
      </w:pPr>
      <w:r>
        <w:rPr>
          <w:rFonts w:eastAsiaTheme="minorEastAsia"/>
          <w:sz w:val="18"/>
          <w:szCs w:val="18"/>
        </w:rPr>
        <w:t xml:space="preserve">On GTSRB </w:t>
      </w:r>
      <w:r w:rsidR="00FC6923">
        <w:rPr>
          <w:rFonts w:eastAsiaTheme="minorEastAsia"/>
          <w:sz w:val="18"/>
          <w:szCs w:val="18"/>
        </w:rPr>
        <w:t xml:space="preserve">I decided to test on </w:t>
      </w:r>
      <m:oMath>
        <m:r>
          <m:rPr>
            <m:sty m:val="p"/>
          </m:rPr>
          <w:rPr>
            <w:rFonts w:ascii="Cambria Math" w:eastAsiaTheme="minorEastAsia" w:hAnsi="Cambria Math"/>
            <w:sz w:val="18"/>
            <w:szCs w:val="18"/>
          </w:rPr>
          <m:t>ϵ</m:t>
        </m:r>
        <m:r>
          <w:rPr>
            <w:rFonts w:ascii="Cambria Math" w:eastAsiaTheme="minorEastAsia" w:hAnsi="Cambria Math"/>
            <w:sz w:val="18"/>
            <w:szCs w:val="18"/>
          </w:rPr>
          <m:t>=</m:t>
        </m:r>
        <m:f>
          <m:fPr>
            <m:ctrlPr>
              <w:rPr>
                <w:rFonts w:ascii="Cambria Math" w:eastAsiaTheme="minorEastAsia" w:hAnsi="Cambria Math"/>
                <w:sz w:val="18"/>
                <w:szCs w:val="18"/>
              </w:rPr>
            </m:ctrlPr>
          </m:fPr>
          <m:num>
            <m:r>
              <w:rPr>
                <w:rFonts w:ascii="Cambria Math" w:eastAsiaTheme="minorEastAsia" w:hAnsi="Cambria Math"/>
                <w:sz w:val="18"/>
                <w:szCs w:val="18"/>
              </w:rPr>
              <m:t>2</m:t>
            </m:r>
          </m:num>
          <m:den>
            <m:r>
              <w:rPr>
                <w:rFonts w:ascii="Cambria Math" w:eastAsiaTheme="minorEastAsia" w:hAnsi="Cambria Math"/>
                <w:sz w:val="18"/>
                <w:szCs w:val="18"/>
              </w:rPr>
              <m:t>255</m:t>
            </m:r>
            <m:ctrlPr>
              <w:rPr>
                <w:rFonts w:ascii="Cambria Math" w:eastAsiaTheme="minorEastAsia" w:hAnsi="Cambria Math"/>
                <w:i/>
                <w:sz w:val="18"/>
                <w:szCs w:val="18"/>
              </w:rPr>
            </m:ctrlPr>
          </m:den>
        </m:f>
      </m:oMath>
      <w:r w:rsidR="00FC6923">
        <w:rPr>
          <w:rFonts w:eastAsiaTheme="minorEastAsia"/>
          <w:sz w:val="18"/>
          <w:szCs w:val="18"/>
        </w:rPr>
        <w:t xml:space="preserve"> as done in the paper on CIFAR10</w:t>
      </w:r>
      <w:r w:rsidR="001C2FFB">
        <w:rPr>
          <w:rFonts w:eastAsiaTheme="minorEastAsia"/>
          <w:sz w:val="18"/>
          <w:szCs w:val="18"/>
        </w:rPr>
        <w:t xml:space="preserve">. I also used </w:t>
      </w:r>
      <w:r w:rsidR="00C401E7">
        <w:rPr>
          <w:rFonts w:eastAsiaTheme="minorEastAsia"/>
          <w:sz w:val="18"/>
          <w:szCs w:val="18"/>
        </w:rPr>
        <w:t>#steps</w:t>
      </w:r>
      <w:r w:rsidR="001C2FFB">
        <w:rPr>
          <w:rFonts w:eastAsiaTheme="minorEastAsia"/>
          <w:sz w:val="18"/>
          <w:szCs w:val="18"/>
        </w:rPr>
        <w:t xml:space="preserve"> </w:t>
      </w:r>
      <m:oMath>
        <m:r>
          <m:rPr>
            <m:sty m:val="p"/>
          </m:rPr>
          <w:rPr>
            <w:rFonts w:ascii="Cambria Math" w:eastAsiaTheme="minorEastAsia" w:hAnsi="Cambria Math"/>
            <w:sz w:val="18"/>
            <w:szCs w:val="18"/>
          </w:rPr>
          <m:t>∈</m:t>
        </m:r>
      </m:oMath>
      <w:r w:rsidR="001C2FFB">
        <w:rPr>
          <w:rFonts w:eastAsiaTheme="minorEastAsia"/>
          <w:sz w:val="18"/>
          <w:szCs w:val="18"/>
        </w:rPr>
        <w:t xml:space="preserve"> {7, 20, 30}</w:t>
      </w:r>
      <w:r w:rsidR="00C401E7">
        <w:rPr>
          <w:rFonts w:eastAsiaTheme="minorEastAsia"/>
          <w:sz w:val="18"/>
          <w:szCs w:val="18"/>
        </w:rPr>
        <w:t xml:space="preserve"> and </w:t>
      </w:r>
      <m:oMath>
        <m:r>
          <m:rPr>
            <m:sty m:val="p"/>
          </m:rPr>
          <w:rPr>
            <w:rFonts w:ascii="Cambria Math" w:eastAsiaTheme="minorEastAsia" w:hAnsi="Cambria Math"/>
            <w:sz w:val="18"/>
            <w:szCs w:val="18"/>
          </w:rPr>
          <m:t>α</m:t>
        </m:r>
        <m:r>
          <w:rPr>
            <w:rFonts w:ascii="Cambria Math" w:eastAsiaTheme="minorEastAsia" w:hAnsi="Cambria Math"/>
            <w:sz w:val="18"/>
            <w:szCs w:val="18"/>
          </w:rPr>
          <m:t>=0.01</m:t>
        </m:r>
      </m:oMath>
      <w:r w:rsidR="00C401E7">
        <w:rPr>
          <w:rFonts w:eastAsiaTheme="minorEastAsia"/>
          <w:sz w:val="18"/>
          <w:szCs w:val="18"/>
        </w:rPr>
        <w:t xml:space="preserve"> </w:t>
      </w:r>
      <w:r w:rsidR="001C2FFB">
        <w:rPr>
          <w:rFonts w:eastAsiaTheme="minorEastAsia"/>
          <w:sz w:val="18"/>
          <w:szCs w:val="18"/>
        </w:rPr>
        <w:t xml:space="preserve">exactly </w:t>
      </w:r>
      <w:r w:rsidR="00C401E7">
        <w:rPr>
          <w:rFonts w:eastAsiaTheme="minorEastAsia"/>
          <w:sz w:val="18"/>
          <w:szCs w:val="18"/>
        </w:rPr>
        <w:t xml:space="preserve">as </w:t>
      </w:r>
      <w:r w:rsidR="007558D4">
        <w:rPr>
          <w:rFonts w:eastAsiaTheme="minorEastAsia"/>
          <w:sz w:val="18"/>
          <w:szCs w:val="18"/>
        </w:rPr>
        <w:t>tested</w:t>
      </w:r>
      <w:r w:rsidR="00C401E7">
        <w:rPr>
          <w:rFonts w:eastAsiaTheme="minorEastAsia"/>
          <w:sz w:val="18"/>
          <w:szCs w:val="18"/>
        </w:rPr>
        <w:t xml:space="preserve"> in the paper</w:t>
      </w:r>
      <w:r w:rsidR="00AC14C0">
        <w:rPr>
          <w:rFonts w:eastAsiaTheme="minorEastAsia"/>
          <w:sz w:val="18"/>
          <w:szCs w:val="18"/>
        </w:rPr>
        <w:t xml:space="preserve"> on CIFAR10.</w:t>
      </w:r>
      <w:r w:rsidR="008863E4">
        <w:rPr>
          <w:rFonts w:eastAsiaTheme="minorEastAsia"/>
          <w:sz w:val="18"/>
          <w:szCs w:val="18"/>
        </w:rPr>
        <w:t xml:space="preserve"> It is a weaker set of attacks because </w:t>
      </w:r>
      <m:oMath>
        <m:r>
          <m:rPr>
            <m:sty m:val="p"/>
          </m:rPr>
          <w:rPr>
            <w:rFonts w:ascii="Cambria Math" w:eastAsiaTheme="minorEastAsia" w:hAnsi="Cambria Math"/>
            <w:sz w:val="18"/>
            <w:szCs w:val="18"/>
          </w:rPr>
          <m:t>ϵ</m:t>
        </m:r>
      </m:oMath>
      <w:r w:rsidR="008863E4">
        <w:rPr>
          <w:rFonts w:eastAsiaTheme="minorEastAsia"/>
          <w:sz w:val="18"/>
          <w:szCs w:val="18"/>
        </w:rPr>
        <w:t xml:space="preserve"> here is smaller. </w:t>
      </w:r>
    </w:p>
    <w:p w14:paraId="70D030A0" w14:textId="77777777" w:rsidR="00C401E7" w:rsidRPr="00C401E7" w:rsidRDefault="00C401E7" w:rsidP="00C401E7">
      <w:pPr>
        <w:bidi w:val="0"/>
        <w:rPr>
          <w:rFonts w:eastAsiaTheme="minorEastAsia"/>
          <w:sz w:val="18"/>
          <w:szCs w:val="18"/>
        </w:rPr>
      </w:pPr>
    </w:p>
    <w:p w14:paraId="5913FF85" w14:textId="77777777" w:rsidR="00AC20B5" w:rsidRPr="00AC20B5" w:rsidRDefault="00AC20B5" w:rsidP="00AC20B5">
      <w:pPr>
        <w:bidi w:val="0"/>
        <w:rPr>
          <w:rFonts w:eastAsiaTheme="minorEastAsia"/>
          <w:sz w:val="18"/>
          <w:szCs w:val="18"/>
        </w:rPr>
      </w:pPr>
    </w:p>
    <w:p w14:paraId="1C962879" w14:textId="77777777" w:rsidR="00BB348F" w:rsidRPr="00BB348F" w:rsidRDefault="00BB348F" w:rsidP="00BB348F">
      <w:pPr>
        <w:bidi w:val="0"/>
        <w:rPr>
          <w:rFonts w:eastAsiaTheme="minorEastAsia"/>
          <w:sz w:val="18"/>
          <w:szCs w:val="18"/>
        </w:rPr>
      </w:pPr>
    </w:p>
    <w:p w14:paraId="47AEA32B" w14:textId="630B4F20" w:rsidR="008169C9" w:rsidRPr="008169C9" w:rsidRDefault="00053995" w:rsidP="008169C9">
      <w:pPr>
        <w:bidi w:val="0"/>
        <w:rPr>
          <w:rFonts w:eastAsiaTheme="minorEastAsia"/>
          <w:sz w:val="18"/>
          <w:szCs w:val="18"/>
        </w:rPr>
      </w:pPr>
      <w:r>
        <w:rPr>
          <w:sz w:val="18"/>
          <w:szCs w:val="18"/>
        </w:rPr>
        <w:br w:type="page"/>
      </w:r>
      <w:r w:rsidR="001C217C" w:rsidRPr="001C217C">
        <w:rPr>
          <w:sz w:val="18"/>
          <w:szCs w:val="18"/>
          <w:u w:val="single"/>
        </w:rPr>
        <w:lastRenderedPageBreak/>
        <w:t>Experiment 1:</w:t>
      </w:r>
      <w:r w:rsidR="001C217C">
        <w:rPr>
          <w:sz w:val="18"/>
          <w:szCs w:val="18"/>
        </w:rPr>
        <w:t xml:space="preserve"> </w:t>
      </w:r>
      <w:r w:rsidR="001C217C" w:rsidRPr="001C217C">
        <w:rPr>
          <w:sz w:val="18"/>
          <w:szCs w:val="18"/>
        </w:rPr>
        <w:t>In this experiment we will attack a network using PGD and FGSM attacks.</w:t>
      </w:r>
      <w:r w:rsidR="00690E57">
        <w:rPr>
          <w:sz w:val="18"/>
          <w:szCs w:val="18"/>
        </w:rPr>
        <w:t xml:space="preserve"> </w:t>
      </w:r>
      <w:r w:rsidR="001C217C" w:rsidRPr="001C217C">
        <w:rPr>
          <w:sz w:val="18"/>
          <w:szCs w:val="18"/>
        </w:rPr>
        <w:t xml:space="preserve">The experiment illustrates that PGD and FGSM attacks works </w:t>
      </w:r>
      <w:r w:rsidR="001D7E6D">
        <w:rPr>
          <w:sz w:val="18"/>
          <w:szCs w:val="18"/>
        </w:rPr>
        <w:t xml:space="preserve">also </w:t>
      </w:r>
      <w:r w:rsidR="001C217C" w:rsidRPr="001C217C">
        <w:rPr>
          <w:sz w:val="18"/>
          <w:szCs w:val="18"/>
        </w:rPr>
        <w:t>on GTSRB dataset.</w:t>
      </w:r>
      <w:r w:rsidR="00447EA0" w:rsidRPr="001C217C">
        <w:rPr>
          <w:sz w:val="18"/>
          <w:szCs w:val="18"/>
        </w:rPr>
        <w:t xml:space="preserve"> </w:t>
      </w:r>
      <w:r w:rsidR="001C217C" w:rsidRPr="001C217C">
        <w:rPr>
          <w:sz w:val="18"/>
          <w:szCs w:val="18"/>
        </w:rPr>
        <w:t>We train and attack a Spatial Transformer Network which is invariant to geometrical</w:t>
      </w:r>
      <w:r w:rsidR="003D7EE6">
        <w:rPr>
          <w:sz w:val="18"/>
          <w:szCs w:val="18"/>
        </w:rPr>
        <w:t xml:space="preserve"> </w:t>
      </w:r>
      <w:r w:rsidR="001C217C" w:rsidRPr="001C217C">
        <w:rPr>
          <w:sz w:val="18"/>
          <w:szCs w:val="18"/>
        </w:rPr>
        <w:t>transformations (rotations and scaling).</w:t>
      </w:r>
      <w:r w:rsidR="003F2F54">
        <w:rPr>
          <w:sz w:val="18"/>
          <w:szCs w:val="18"/>
        </w:rPr>
        <w:t xml:space="preserve"> </w:t>
      </w:r>
      <w:r w:rsidR="005F4B08">
        <w:rPr>
          <w:sz w:val="18"/>
          <w:szCs w:val="18"/>
        </w:rPr>
        <w:t xml:space="preserve">The results </w:t>
      </w:r>
      <w:r w:rsidR="0058161F">
        <w:rPr>
          <w:sz w:val="18"/>
          <w:szCs w:val="18"/>
        </w:rPr>
        <w:t>verify</w:t>
      </w:r>
      <w:r w:rsidR="005F4B08">
        <w:rPr>
          <w:sz w:val="18"/>
          <w:szCs w:val="18"/>
        </w:rPr>
        <w:t xml:space="preserve"> the paper.</w:t>
      </w:r>
      <w:r w:rsidR="00DF403D">
        <w:rPr>
          <w:sz w:val="18"/>
          <w:szCs w:val="18"/>
        </w:rPr>
        <w:t xml:space="preserve"> Tested on</w:t>
      </w:r>
      <w:r w:rsidR="00795535">
        <w:rPr>
          <w:sz w:val="18"/>
          <w:szCs w:val="18"/>
        </w:rPr>
        <w:t xml:space="preserve"> the constant</w:t>
      </w:r>
      <w:r w:rsidR="00DF403D">
        <w:rPr>
          <w:sz w:val="18"/>
          <w:szCs w:val="18"/>
        </w:rPr>
        <w:t xml:space="preserve"> </w:t>
      </w:r>
      <m:oMath>
        <m:r>
          <m:rPr>
            <m:sty m:val="p"/>
          </m:rPr>
          <w:rPr>
            <w:rFonts w:ascii="Cambria Math" w:hAnsi="Cambria Math"/>
            <w:sz w:val="18"/>
            <w:szCs w:val="18"/>
          </w:rPr>
          <m:t>ϵ</m:t>
        </m:r>
      </m:oMath>
      <w:r w:rsidR="00DF403D">
        <w:rPr>
          <w:rFonts w:eastAsiaTheme="minorEastAsia"/>
          <w:sz w:val="18"/>
          <w:szCs w:val="18"/>
        </w:rPr>
        <w:t>=0.</w:t>
      </w:r>
      <w:r w:rsidR="00795535">
        <w:rPr>
          <w:rFonts w:eastAsiaTheme="minorEastAsia"/>
          <w:sz w:val="18"/>
          <w:szCs w:val="18"/>
        </w:rPr>
        <w:t>15</w:t>
      </w:r>
      <w:r w:rsidR="00DF403D">
        <w:rPr>
          <w:rFonts w:eastAsiaTheme="minorEastAsia"/>
          <w:sz w:val="18"/>
          <w:szCs w:val="18"/>
        </w:rPr>
        <w:t>.</w:t>
      </w:r>
      <w:r w:rsidR="00C20366">
        <w:rPr>
          <w:rFonts w:eastAsiaTheme="minorEastAsia"/>
          <w:sz w:val="18"/>
          <w:szCs w:val="18"/>
        </w:rPr>
        <w:t xml:space="preserve"> </w:t>
      </w:r>
      <w:r w:rsidR="008169C9">
        <w:rPr>
          <w:rFonts w:eastAsiaTheme="minorEastAsia"/>
          <w:sz w:val="18"/>
          <w:szCs w:val="18"/>
        </w:rPr>
        <w:t xml:space="preserve"> I tested on strong parameters of PGD, #steps=40 and </w:t>
      </w:r>
      <m:oMath>
        <m:r>
          <m:rPr>
            <m:sty m:val="p"/>
          </m:rPr>
          <w:rPr>
            <w:rFonts w:ascii="Cambria Math" w:eastAsiaTheme="minorEastAsia" w:hAnsi="Cambria Math"/>
            <w:sz w:val="18"/>
            <w:szCs w:val="18"/>
          </w:rPr>
          <m:t>α</m:t>
        </m:r>
        <m:r>
          <w:rPr>
            <w:rFonts w:ascii="Cambria Math" w:eastAsiaTheme="minorEastAsia" w:hAnsi="Cambria Math"/>
            <w:sz w:val="18"/>
            <w:szCs w:val="18"/>
          </w:rPr>
          <m:t>=0.01</m:t>
        </m:r>
      </m:oMath>
      <w:r w:rsidR="008169C9">
        <w:rPr>
          <w:rFonts w:eastAsiaTheme="minorEastAsia"/>
          <w:sz w:val="18"/>
          <w:szCs w:val="18"/>
        </w:rPr>
        <w:t xml:space="preserve"> (step size). </w:t>
      </w:r>
    </w:p>
    <w:tbl>
      <w:tblPr>
        <w:tblStyle w:val="PlainTable2"/>
        <w:tblpPr w:leftFromText="180" w:rightFromText="180" w:vertAnchor="text" w:horzAnchor="margin" w:tblpY="150"/>
        <w:tblW w:w="0" w:type="auto"/>
        <w:tblLook w:val="04A0" w:firstRow="1" w:lastRow="0" w:firstColumn="1" w:lastColumn="0" w:noHBand="0" w:noVBand="1"/>
      </w:tblPr>
      <w:tblGrid>
        <w:gridCol w:w="1080"/>
        <w:gridCol w:w="1710"/>
        <w:gridCol w:w="1800"/>
        <w:gridCol w:w="2610"/>
      </w:tblGrid>
      <w:tr w:rsidR="00756124" w14:paraId="4100BF26" w14:textId="77777777" w:rsidTr="00237FC7">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7200" w:type="dxa"/>
            <w:gridSpan w:val="4"/>
          </w:tcPr>
          <w:p w14:paraId="71901EF6" w14:textId="5DA87411" w:rsidR="00756124" w:rsidRDefault="00756124" w:rsidP="00C60039">
            <w:pPr>
              <w:bidi w:val="0"/>
              <w:rPr>
                <w:sz w:val="18"/>
                <w:szCs w:val="18"/>
              </w:rPr>
            </w:pPr>
            <w:r>
              <w:rPr>
                <w:sz w:val="18"/>
                <w:szCs w:val="18"/>
              </w:rPr>
              <w:t xml:space="preserve">CNN default training </w:t>
            </w:r>
            <w:r w:rsidR="003F20E6">
              <w:rPr>
                <w:sz w:val="18"/>
                <w:szCs w:val="18"/>
              </w:rPr>
              <w:t>(measured on</w:t>
            </w:r>
            <w:r w:rsidR="00326EB8">
              <w:rPr>
                <w:sz w:val="18"/>
                <w:szCs w:val="18"/>
              </w:rPr>
              <w:t xml:space="preserve"> Test</w:t>
            </w:r>
            <w:r w:rsidR="003F20E6">
              <w:rPr>
                <w:sz w:val="18"/>
                <w:szCs w:val="18"/>
              </w:rPr>
              <w:t>)</w:t>
            </w:r>
          </w:p>
        </w:tc>
      </w:tr>
      <w:tr w:rsidR="00756124" w14:paraId="6A5ACFB0" w14:textId="77777777" w:rsidTr="00237FC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080" w:type="dxa"/>
          </w:tcPr>
          <w:p w14:paraId="54B1F157" w14:textId="77777777" w:rsidR="00756124" w:rsidRDefault="00756124" w:rsidP="00C60039">
            <w:pPr>
              <w:bidi w:val="0"/>
              <w:rPr>
                <w:sz w:val="18"/>
                <w:szCs w:val="18"/>
              </w:rPr>
            </w:pPr>
          </w:p>
        </w:tc>
        <w:tc>
          <w:tcPr>
            <w:tcW w:w="1710" w:type="dxa"/>
          </w:tcPr>
          <w:p w14:paraId="49847CF5" w14:textId="3D6D968D" w:rsidR="00756124" w:rsidRDefault="00237FC7" w:rsidP="00C60039">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Accuracy on </w:t>
            </w:r>
            <w:r w:rsidR="00756124">
              <w:rPr>
                <w:sz w:val="18"/>
                <w:szCs w:val="18"/>
              </w:rPr>
              <w:t>Natural examples</w:t>
            </w:r>
          </w:p>
        </w:tc>
        <w:tc>
          <w:tcPr>
            <w:tcW w:w="1800" w:type="dxa"/>
          </w:tcPr>
          <w:p w14:paraId="7ABAA17C" w14:textId="43ABCFEC" w:rsidR="00756124" w:rsidRDefault="00237FC7" w:rsidP="00C60039">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Accuracy on </w:t>
            </w:r>
            <w:r w:rsidR="00756124">
              <w:rPr>
                <w:sz w:val="18"/>
                <w:szCs w:val="18"/>
              </w:rPr>
              <w:t>PGD adversarial examples</w:t>
            </w:r>
          </w:p>
        </w:tc>
        <w:tc>
          <w:tcPr>
            <w:tcW w:w="2610" w:type="dxa"/>
          </w:tcPr>
          <w:p w14:paraId="64D2141F" w14:textId="761002BB" w:rsidR="00756124" w:rsidRDefault="00237FC7" w:rsidP="00C60039">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Accuracy on </w:t>
            </w:r>
            <w:r w:rsidR="00756124">
              <w:rPr>
                <w:sz w:val="18"/>
                <w:szCs w:val="18"/>
              </w:rPr>
              <w:t>FGSM adversarial examples</w:t>
            </w:r>
          </w:p>
        </w:tc>
      </w:tr>
      <w:tr w:rsidR="00756124" w14:paraId="3371945C" w14:textId="77777777" w:rsidTr="00237FC7">
        <w:trPr>
          <w:trHeight w:val="229"/>
        </w:trPr>
        <w:tc>
          <w:tcPr>
            <w:cnfStyle w:val="001000000000" w:firstRow="0" w:lastRow="0" w:firstColumn="1" w:lastColumn="0" w:oddVBand="0" w:evenVBand="0" w:oddHBand="0" w:evenHBand="0" w:firstRowFirstColumn="0" w:firstRowLastColumn="0" w:lastRowFirstColumn="0" w:lastRowLastColumn="0"/>
            <w:tcW w:w="1080" w:type="dxa"/>
          </w:tcPr>
          <w:p w14:paraId="38DE7864" w14:textId="6811DEDA" w:rsidR="00756124" w:rsidRDefault="00237FC7" w:rsidP="00C60039">
            <w:pPr>
              <w:bidi w:val="0"/>
              <w:rPr>
                <w:sz w:val="18"/>
                <w:szCs w:val="18"/>
              </w:rPr>
            </w:pPr>
            <w:r>
              <w:rPr>
                <w:sz w:val="18"/>
                <w:szCs w:val="18"/>
              </w:rPr>
              <w:t>GTSRB</w:t>
            </w:r>
          </w:p>
        </w:tc>
        <w:tc>
          <w:tcPr>
            <w:tcW w:w="1710" w:type="dxa"/>
          </w:tcPr>
          <w:p w14:paraId="49BD6BEB" w14:textId="77777777" w:rsidR="00756124" w:rsidRDefault="00756124" w:rsidP="00C60039">
            <w:pPr>
              <w:bidi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99%</w:t>
            </w:r>
          </w:p>
        </w:tc>
        <w:tc>
          <w:tcPr>
            <w:tcW w:w="1800" w:type="dxa"/>
          </w:tcPr>
          <w:p w14:paraId="02E1FD2D" w14:textId="77777777" w:rsidR="00756124" w:rsidRDefault="00756124" w:rsidP="00C60039">
            <w:pPr>
              <w:bidi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p>
        </w:tc>
        <w:tc>
          <w:tcPr>
            <w:tcW w:w="2610" w:type="dxa"/>
          </w:tcPr>
          <w:p w14:paraId="32BA62EB" w14:textId="77777777" w:rsidR="00756124" w:rsidRDefault="00756124" w:rsidP="00C60039">
            <w:pPr>
              <w:bidi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r>
      <w:tr w:rsidR="00237FC7" w14:paraId="3D13ADD1" w14:textId="77777777" w:rsidTr="00237FC7">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080" w:type="dxa"/>
          </w:tcPr>
          <w:p w14:paraId="275566BD" w14:textId="00C47BD0" w:rsidR="00237FC7" w:rsidRDefault="00237FC7" w:rsidP="00237FC7">
            <w:pPr>
              <w:bidi w:val="0"/>
              <w:rPr>
                <w:sz w:val="18"/>
                <w:szCs w:val="18"/>
              </w:rPr>
            </w:pPr>
            <w:r>
              <w:rPr>
                <w:sz w:val="18"/>
                <w:szCs w:val="18"/>
              </w:rPr>
              <w:t>MNIST</w:t>
            </w:r>
          </w:p>
        </w:tc>
        <w:tc>
          <w:tcPr>
            <w:tcW w:w="1710" w:type="dxa"/>
          </w:tcPr>
          <w:p w14:paraId="125327EC" w14:textId="0F759893" w:rsidR="00237FC7" w:rsidRDefault="00237FC7" w:rsidP="00237FC7">
            <w:pPr>
              <w:bidi w:val="0"/>
              <w:cnfStyle w:val="000000100000" w:firstRow="0" w:lastRow="0" w:firstColumn="0" w:lastColumn="0" w:oddVBand="0" w:evenVBand="0" w:oddHBand="1" w:evenHBand="0" w:firstRowFirstColumn="0" w:firstRowLastColumn="0" w:lastRowFirstColumn="0" w:lastRowLastColumn="0"/>
              <w:rPr>
                <w:sz w:val="18"/>
                <w:szCs w:val="18"/>
              </w:rPr>
            </w:pPr>
            <w:r w:rsidRPr="00AD26D7">
              <w:rPr>
                <w:sz w:val="18"/>
                <w:szCs w:val="18"/>
              </w:rPr>
              <w:t>99%</w:t>
            </w:r>
          </w:p>
        </w:tc>
        <w:tc>
          <w:tcPr>
            <w:tcW w:w="1800" w:type="dxa"/>
          </w:tcPr>
          <w:p w14:paraId="1B2F323F" w14:textId="7B89ECAF" w:rsidR="00237FC7" w:rsidRDefault="00237FC7" w:rsidP="00237FC7">
            <w:pPr>
              <w:bidi w:val="0"/>
              <w:cnfStyle w:val="000000100000" w:firstRow="0" w:lastRow="0" w:firstColumn="0" w:lastColumn="0" w:oddVBand="0" w:evenVBand="0" w:oddHBand="1" w:evenHBand="0" w:firstRowFirstColumn="0" w:firstRowLastColumn="0" w:lastRowFirstColumn="0" w:lastRowLastColumn="0"/>
              <w:rPr>
                <w:sz w:val="18"/>
                <w:szCs w:val="18"/>
              </w:rPr>
            </w:pPr>
            <w:r w:rsidRPr="00AD26D7">
              <w:rPr>
                <w:sz w:val="18"/>
                <w:szCs w:val="18"/>
              </w:rPr>
              <w:t>2%</w:t>
            </w:r>
          </w:p>
        </w:tc>
        <w:tc>
          <w:tcPr>
            <w:tcW w:w="2610" w:type="dxa"/>
          </w:tcPr>
          <w:p w14:paraId="7CA7667C" w14:textId="2DF70C9D" w:rsidR="00237FC7" w:rsidRDefault="00237FC7" w:rsidP="00237FC7">
            <w:pPr>
              <w:bidi w:val="0"/>
              <w:cnfStyle w:val="000000100000" w:firstRow="0" w:lastRow="0" w:firstColumn="0" w:lastColumn="0" w:oddVBand="0" w:evenVBand="0" w:oddHBand="1" w:evenHBand="0" w:firstRowFirstColumn="0" w:firstRowLastColumn="0" w:lastRowFirstColumn="0" w:lastRowLastColumn="0"/>
              <w:rPr>
                <w:sz w:val="18"/>
                <w:szCs w:val="18"/>
              </w:rPr>
            </w:pPr>
            <w:r w:rsidRPr="00AD26D7">
              <w:rPr>
                <w:sz w:val="18"/>
                <w:szCs w:val="18"/>
              </w:rPr>
              <w:t>17%</w:t>
            </w:r>
          </w:p>
        </w:tc>
      </w:tr>
    </w:tbl>
    <w:p w14:paraId="134E4CB6" w14:textId="77777777" w:rsidR="00756124" w:rsidRDefault="00756124" w:rsidP="00756124">
      <w:pPr>
        <w:bidi w:val="0"/>
        <w:rPr>
          <w:sz w:val="18"/>
          <w:szCs w:val="18"/>
        </w:rPr>
      </w:pPr>
    </w:p>
    <w:p w14:paraId="12A1F4FB" w14:textId="77777777" w:rsidR="00756124" w:rsidRDefault="00756124" w:rsidP="00756124">
      <w:pPr>
        <w:bidi w:val="0"/>
        <w:rPr>
          <w:sz w:val="18"/>
          <w:szCs w:val="18"/>
        </w:rPr>
      </w:pPr>
    </w:p>
    <w:p w14:paraId="320FCF46" w14:textId="77777777" w:rsidR="00756124" w:rsidRDefault="00756124" w:rsidP="00756124">
      <w:pPr>
        <w:bidi w:val="0"/>
        <w:rPr>
          <w:sz w:val="18"/>
          <w:szCs w:val="18"/>
        </w:rPr>
      </w:pPr>
    </w:p>
    <w:p w14:paraId="558D012B" w14:textId="77777777" w:rsidR="00756124" w:rsidRDefault="00756124" w:rsidP="00756124">
      <w:pPr>
        <w:bidi w:val="0"/>
        <w:rPr>
          <w:sz w:val="18"/>
          <w:szCs w:val="18"/>
        </w:rPr>
      </w:pPr>
    </w:p>
    <w:p w14:paraId="2589DBD6" w14:textId="3BBEA127" w:rsidR="00A56E3D" w:rsidRDefault="008C7365" w:rsidP="00E66BF9">
      <w:pPr>
        <w:bidi w:val="0"/>
        <w:rPr>
          <w:sz w:val="18"/>
          <w:szCs w:val="18"/>
        </w:rPr>
      </w:pPr>
      <w:r w:rsidRPr="008F1F51">
        <w:rPr>
          <w:noProof/>
          <w:sz w:val="18"/>
          <w:szCs w:val="18"/>
        </w:rPr>
        <mc:AlternateContent>
          <mc:Choice Requires="wps">
            <w:drawing>
              <wp:anchor distT="0" distB="0" distL="114300" distR="114300" simplePos="0" relativeHeight="251666432" behindDoc="0" locked="0" layoutInCell="1" allowOverlap="1" wp14:anchorId="0C406942" wp14:editId="73947FB1">
                <wp:simplePos x="0" y="0"/>
                <wp:positionH relativeFrom="margin">
                  <wp:posOffset>2677602</wp:posOffset>
                </wp:positionH>
                <wp:positionV relativeFrom="paragraph">
                  <wp:posOffset>757803</wp:posOffset>
                </wp:positionV>
                <wp:extent cx="11927" cy="3375329"/>
                <wp:effectExtent l="0" t="0" r="26670" b="34925"/>
                <wp:wrapNone/>
                <wp:docPr id="23" name="מחבר ישר 23"/>
                <wp:cNvGraphicFramePr/>
                <a:graphic xmlns:a="http://schemas.openxmlformats.org/drawingml/2006/main">
                  <a:graphicData uri="http://schemas.microsoft.com/office/word/2010/wordprocessingShape">
                    <wps:wsp>
                      <wps:cNvCnPr/>
                      <wps:spPr>
                        <a:xfrm>
                          <a:off x="0" y="0"/>
                          <a:ext cx="11927" cy="33753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A074FC" id="מחבר ישר 23"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0.85pt,59.65pt" to="211.8pt,3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" strokecolor="#4472c4 [3204]" strokeweight=".5pt">
                <v:stroke joinstyle="miter"/>
                <w10:wrap anchorx="margin"/>
              </v:line>
            </w:pict>
          </mc:Fallback>
        </mc:AlternateContent>
      </w:r>
      <w:r w:rsidRPr="008F1F51">
        <w:rPr>
          <w:noProof/>
          <w:sz w:val="18"/>
          <w:szCs w:val="18"/>
        </w:rPr>
        <mc:AlternateContent>
          <mc:Choice Requires="wps">
            <w:drawing>
              <wp:anchor distT="0" distB="0" distL="114300" distR="114300" simplePos="0" relativeHeight="251669504" behindDoc="0" locked="0" layoutInCell="1" allowOverlap="1" wp14:anchorId="5A45DCB0" wp14:editId="3DD76899">
                <wp:simplePos x="0" y="0"/>
                <wp:positionH relativeFrom="column">
                  <wp:posOffset>4115987</wp:posOffset>
                </wp:positionH>
                <wp:positionV relativeFrom="paragraph">
                  <wp:posOffset>633371</wp:posOffset>
                </wp:positionV>
                <wp:extent cx="461176" cy="243840"/>
                <wp:effectExtent l="0" t="0" r="15240" b="22860"/>
                <wp:wrapNone/>
                <wp:docPr id="26" name="תיבת טקסט 26"/>
                <wp:cNvGraphicFramePr/>
                <a:graphic xmlns:a="http://schemas.openxmlformats.org/drawingml/2006/main">
                  <a:graphicData uri="http://schemas.microsoft.com/office/word/2010/wordprocessingShape">
                    <wps:wsp>
                      <wps:cNvSpPr txBox="1"/>
                      <wps:spPr>
                        <a:xfrm>
                          <a:off x="0" y="0"/>
                          <a:ext cx="461176" cy="243840"/>
                        </a:xfrm>
                        <a:prstGeom prst="rect">
                          <a:avLst/>
                        </a:prstGeom>
                        <a:solidFill>
                          <a:schemeClr val="lt1"/>
                        </a:solidFill>
                        <a:ln w="6350">
                          <a:solidFill>
                            <a:schemeClr val="bg1"/>
                          </a:solidFill>
                        </a:ln>
                      </wps:spPr>
                      <wps:txbx>
                        <w:txbxContent>
                          <w:p w14:paraId="184A20F5" w14:textId="77777777" w:rsidR="00BB0895" w:rsidRDefault="00BB0895" w:rsidP="008F1F51">
                            <w:pPr>
                              <w:bidi w:val="0"/>
                            </w:pPr>
                            <w:r>
                              <w:t>PGD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A45DCB0" id="_x0000_t202" coordsize="21600,21600" o:spt="202" path="m,l,21600r21600,l21600,xe">
                <v:stroke joinstyle="miter"/>
                <v:path gradientshapeok="t" o:connecttype="rect"/>
              </v:shapetype>
              <v:shape id="תיבת טקסט 26" o:spid="_x0000_s1026" type="#_x0000_t202" style="position:absolute;margin-left:324.1pt;margin-top:49.85pt;width:36.3pt;height:19.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" fillcolor="white [3201]" strokecolor="white [3212]" strokeweight=".5pt">
                <v:textbox>
                  <w:txbxContent>
                    <w:p w14:paraId="184A20F5" w14:textId="77777777" w:rsidR="00BB0895" w:rsidRDefault="00BB0895" w:rsidP="008F1F51">
                      <w:pPr>
                        <w:bidi w:val="0"/>
                      </w:pPr>
                      <w:r>
                        <w:t>PGD</w:t>
                      </w:r>
                    </w:p>
                  </w:txbxContent>
                </v:textbox>
              </v:shape>
            </w:pict>
          </mc:Fallback>
        </mc:AlternateContent>
      </w:r>
      <w:r w:rsidRPr="008F1F51">
        <w:rPr>
          <w:noProof/>
          <w:sz w:val="18"/>
          <w:szCs w:val="18"/>
        </w:rPr>
        <w:drawing>
          <wp:anchor distT="0" distB="0" distL="114300" distR="114300" simplePos="0" relativeHeight="251665408" behindDoc="0" locked="0" layoutInCell="1" allowOverlap="1" wp14:anchorId="12EF10AF" wp14:editId="6B51D32D">
            <wp:simplePos x="0" y="0"/>
            <wp:positionH relativeFrom="column">
              <wp:posOffset>2991485</wp:posOffset>
            </wp:positionH>
            <wp:positionV relativeFrom="paragraph">
              <wp:posOffset>689610</wp:posOffset>
            </wp:positionV>
            <wp:extent cx="2508885" cy="3522345"/>
            <wp:effectExtent l="0" t="0" r="5715" b="1905"/>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08885" cy="3522345"/>
                    </a:xfrm>
                    <a:prstGeom prst="rect">
                      <a:avLst/>
                    </a:prstGeom>
                  </pic:spPr>
                </pic:pic>
              </a:graphicData>
            </a:graphic>
            <wp14:sizeRelH relativeFrom="margin">
              <wp14:pctWidth>0</wp14:pctWidth>
            </wp14:sizeRelH>
            <wp14:sizeRelV relativeFrom="margin">
              <wp14:pctHeight>0</wp14:pctHeight>
            </wp14:sizeRelV>
          </wp:anchor>
        </w:drawing>
      </w:r>
      <w:r w:rsidRPr="008F1F51">
        <w:rPr>
          <w:noProof/>
          <w:sz w:val="18"/>
          <w:szCs w:val="18"/>
        </w:rPr>
        <mc:AlternateContent>
          <mc:Choice Requires="wps">
            <w:drawing>
              <wp:anchor distT="0" distB="0" distL="114300" distR="114300" simplePos="0" relativeHeight="251670528" behindDoc="0" locked="0" layoutInCell="1" allowOverlap="1" wp14:anchorId="678CE244" wp14:editId="3DAF4F67">
                <wp:simplePos x="0" y="0"/>
                <wp:positionH relativeFrom="column">
                  <wp:posOffset>638644</wp:posOffset>
                </wp:positionH>
                <wp:positionV relativeFrom="paragraph">
                  <wp:posOffset>633730</wp:posOffset>
                </wp:positionV>
                <wp:extent cx="547370" cy="243840"/>
                <wp:effectExtent l="0" t="0" r="24130" b="22860"/>
                <wp:wrapNone/>
                <wp:docPr id="27" name="תיבת טקסט 27"/>
                <wp:cNvGraphicFramePr/>
                <a:graphic xmlns:a="http://schemas.openxmlformats.org/drawingml/2006/main">
                  <a:graphicData uri="http://schemas.microsoft.com/office/word/2010/wordprocessingShape">
                    <wps:wsp>
                      <wps:cNvSpPr txBox="1"/>
                      <wps:spPr>
                        <a:xfrm>
                          <a:off x="0" y="0"/>
                          <a:ext cx="547370" cy="243840"/>
                        </a:xfrm>
                        <a:prstGeom prst="rect">
                          <a:avLst/>
                        </a:prstGeom>
                        <a:solidFill>
                          <a:schemeClr val="lt1"/>
                        </a:solidFill>
                        <a:ln w="6350">
                          <a:solidFill>
                            <a:schemeClr val="bg1"/>
                          </a:solidFill>
                        </a:ln>
                      </wps:spPr>
                      <wps:txbx>
                        <w:txbxContent>
                          <w:p w14:paraId="01C3B2C5" w14:textId="77777777" w:rsidR="00BB0895" w:rsidRDefault="00BB0895" w:rsidP="008F1F51">
                            <w:pPr>
                              <w:bidi w:val="0"/>
                            </w:pPr>
                            <w:r>
                              <w:t>FGSM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8CE244" id="תיבת טקסט 27" o:spid="_x0000_s1027" type="#_x0000_t202" style="position:absolute;margin-left:50.3pt;margin-top:49.9pt;width:43.1pt;height:19.2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" fillcolor="white [3201]" strokecolor="white [3212]" strokeweight=".5pt">
                <v:textbox>
                  <w:txbxContent>
                    <w:p w14:paraId="01C3B2C5" w14:textId="77777777" w:rsidR="00BB0895" w:rsidRDefault="00BB0895" w:rsidP="008F1F51">
                      <w:pPr>
                        <w:bidi w:val="0"/>
                      </w:pPr>
                      <w:r>
                        <w:t>FGSM</w:t>
                      </w:r>
                    </w:p>
                  </w:txbxContent>
                </v:textbox>
              </v:shape>
            </w:pict>
          </mc:Fallback>
        </mc:AlternateContent>
      </w:r>
      <w:r w:rsidRPr="008F1F51">
        <w:rPr>
          <w:noProof/>
          <w:sz w:val="18"/>
          <w:szCs w:val="18"/>
        </w:rPr>
        <w:drawing>
          <wp:anchor distT="0" distB="0" distL="114300" distR="114300" simplePos="0" relativeHeight="251658239" behindDoc="0" locked="0" layoutInCell="1" allowOverlap="1" wp14:anchorId="5304DB15" wp14:editId="1B3932C2">
            <wp:simplePos x="0" y="0"/>
            <wp:positionH relativeFrom="column">
              <wp:posOffset>-316230</wp:posOffset>
            </wp:positionH>
            <wp:positionV relativeFrom="paragraph">
              <wp:posOffset>654050</wp:posOffset>
            </wp:positionV>
            <wp:extent cx="2526030" cy="3626485"/>
            <wp:effectExtent l="0" t="0" r="7620" b="0"/>
            <wp:wrapTopAndBottom/>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26030" cy="3626485"/>
                    </a:xfrm>
                    <a:prstGeom prst="rect">
                      <a:avLst/>
                    </a:prstGeom>
                  </pic:spPr>
                </pic:pic>
              </a:graphicData>
            </a:graphic>
            <wp14:sizeRelH relativeFrom="margin">
              <wp14:pctWidth>0</wp14:pctWidth>
            </wp14:sizeRelH>
            <wp14:sizeRelV relativeFrom="margin">
              <wp14:pctHeight>0</wp14:pctHeight>
            </wp14:sizeRelV>
          </wp:anchor>
        </w:drawing>
      </w:r>
      <w:r w:rsidR="00294269">
        <w:rPr>
          <w:sz w:val="18"/>
          <w:szCs w:val="18"/>
        </w:rPr>
        <w:t xml:space="preserve">The results show the attacks works perfectly also on </w:t>
      </w:r>
      <w:r w:rsidR="0075210B" w:rsidRPr="001C217C">
        <w:rPr>
          <w:sz w:val="18"/>
          <w:szCs w:val="18"/>
        </w:rPr>
        <w:t>GTSRB</w:t>
      </w:r>
      <w:r w:rsidR="004F6EB7">
        <w:rPr>
          <w:sz w:val="18"/>
          <w:szCs w:val="18"/>
        </w:rPr>
        <w:t xml:space="preserve"> (as on MNIST)</w:t>
      </w:r>
      <w:r w:rsidR="0075210B">
        <w:rPr>
          <w:sz w:val="18"/>
          <w:szCs w:val="18"/>
        </w:rPr>
        <w:t xml:space="preserve">. Unfortunately, the adversarial training on </w:t>
      </w:r>
      <w:r w:rsidR="0075210B" w:rsidRPr="001C217C">
        <w:rPr>
          <w:sz w:val="18"/>
          <w:szCs w:val="18"/>
        </w:rPr>
        <w:t>GTSRB</w:t>
      </w:r>
      <w:r w:rsidR="0075210B">
        <w:rPr>
          <w:sz w:val="18"/>
          <w:szCs w:val="18"/>
        </w:rPr>
        <w:t xml:space="preserve"> will not work well as on MNIS</w:t>
      </w:r>
      <w:r w:rsidR="00691469">
        <w:rPr>
          <w:sz w:val="18"/>
          <w:szCs w:val="18"/>
        </w:rPr>
        <w:t>T</w:t>
      </w:r>
      <w:r w:rsidR="0075210B">
        <w:rPr>
          <w:sz w:val="18"/>
          <w:szCs w:val="18"/>
        </w:rPr>
        <w:t xml:space="preserve"> (This problem occurs also on CIFAR10 in the paper)</w:t>
      </w:r>
      <w:r w:rsidR="006469F4">
        <w:rPr>
          <w:sz w:val="18"/>
          <w:szCs w:val="18"/>
        </w:rPr>
        <w:t>.</w:t>
      </w:r>
      <w:r w:rsidR="00E66BF9">
        <w:rPr>
          <w:sz w:val="18"/>
          <w:szCs w:val="18"/>
        </w:rPr>
        <w:t xml:space="preserve"> </w:t>
      </w:r>
      <w:r w:rsidR="00A56E3D">
        <w:rPr>
          <w:sz w:val="18"/>
          <w:szCs w:val="18"/>
        </w:rPr>
        <w:t xml:space="preserve">Some adversarial </w:t>
      </w:r>
      <w:r w:rsidR="0055244C">
        <w:rPr>
          <w:sz w:val="18"/>
          <w:szCs w:val="18"/>
        </w:rPr>
        <w:t>examples</w:t>
      </w:r>
      <w:r w:rsidR="00161878">
        <w:rPr>
          <w:sz w:val="18"/>
          <w:szCs w:val="18"/>
        </w:rPr>
        <w:t xml:space="preserve"> for </w:t>
      </w:r>
      <w:r w:rsidR="00D0156E" w:rsidRPr="001C217C">
        <w:rPr>
          <w:sz w:val="18"/>
          <w:szCs w:val="18"/>
        </w:rPr>
        <w:t>GTSRB</w:t>
      </w:r>
      <w:r w:rsidR="00D0156E">
        <w:rPr>
          <w:sz w:val="18"/>
          <w:szCs w:val="18"/>
        </w:rPr>
        <w:t xml:space="preserve"> </w:t>
      </w:r>
      <w:r w:rsidR="00161878">
        <w:rPr>
          <w:sz w:val="18"/>
          <w:szCs w:val="18"/>
        </w:rPr>
        <w:t xml:space="preserve">with </w:t>
      </w:r>
      <w:r w:rsidR="00D0156E">
        <w:rPr>
          <w:sz w:val="18"/>
          <w:szCs w:val="18"/>
        </w:rPr>
        <w:t>normal</w:t>
      </w:r>
      <w:r w:rsidR="00161878">
        <w:rPr>
          <w:sz w:val="18"/>
          <w:szCs w:val="18"/>
        </w:rPr>
        <w:t xml:space="preserve"> training</w:t>
      </w:r>
      <w:r w:rsidR="003F4A40">
        <w:rPr>
          <w:sz w:val="18"/>
          <w:szCs w:val="18"/>
        </w:rPr>
        <w:t xml:space="preserve"> (more figures in appendix D)</w:t>
      </w:r>
      <w:r w:rsidR="00A56E3D">
        <w:rPr>
          <w:sz w:val="18"/>
          <w:szCs w:val="18"/>
        </w:rPr>
        <w:t>:</w:t>
      </w:r>
      <w:r w:rsidR="008F1F51" w:rsidRPr="008F1F51">
        <w:rPr>
          <w:noProof/>
          <w:sz w:val="18"/>
          <w:szCs w:val="18"/>
        </w:rPr>
        <w:t xml:space="preserve"> </w:t>
      </w:r>
    </w:p>
    <w:p w14:paraId="7633C8C8" w14:textId="77777777" w:rsidR="008C7365" w:rsidRDefault="008C7365" w:rsidP="008C7365">
      <w:pPr>
        <w:bidi w:val="0"/>
        <w:rPr>
          <w:sz w:val="18"/>
          <w:szCs w:val="18"/>
        </w:rPr>
      </w:pPr>
    </w:p>
    <w:p w14:paraId="082ED58F" w14:textId="56D9D72A" w:rsidR="008A3545" w:rsidRDefault="00025D88" w:rsidP="001B6967">
      <w:pPr>
        <w:bidi w:val="0"/>
        <w:rPr>
          <w:sz w:val="18"/>
          <w:szCs w:val="18"/>
        </w:rPr>
      </w:pPr>
      <w:r>
        <w:rPr>
          <w:sz w:val="18"/>
          <w:szCs w:val="18"/>
        </w:rPr>
        <w:t xml:space="preserve">Figure: On the left side we see the FGSM constructed examples. On almost the same pictures (up to small amount of noise) the trained model classifies the natural example taken from the dataset correctly </w:t>
      </w:r>
      <w:r w:rsidR="00B33A92">
        <w:rPr>
          <w:sz w:val="18"/>
          <w:szCs w:val="18"/>
        </w:rPr>
        <w:t xml:space="preserve">with high confidence </w:t>
      </w:r>
      <w:r>
        <w:rPr>
          <w:sz w:val="18"/>
          <w:szCs w:val="18"/>
        </w:rPr>
        <w:t>and the adversarial example that looks almost the same incorrectly</w:t>
      </w:r>
      <w:r w:rsidR="00460BD5">
        <w:rPr>
          <w:sz w:val="18"/>
          <w:szCs w:val="18"/>
        </w:rPr>
        <w:t xml:space="preserve"> with high confidence that is not the true label.</w:t>
      </w:r>
      <w:r w:rsidR="003E2E97">
        <w:rPr>
          <w:sz w:val="18"/>
          <w:szCs w:val="18"/>
        </w:rPr>
        <w:t xml:space="preserve"> </w:t>
      </w:r>
      <w:r w:rsidR="003E2E97">
        <w:rPr>
          <w:rFonts w:eastAsiaTheme="minorEastAsia"/>
          <w:sz w:val="18"/>
          <w:szCs w:val="18"/>
        </w:rPr>
        <w:t xml:space="preserve">On the right side we see the PGD constructed examples. </w:t>
      </w:r>
      <w:r w:rsidR="0034076F">
        <w:rPr>
          <w:rFonts w:eastAsiaTheme="minorEastAsia"/>
          <w:sz w:val="18"/>
          <w:szCs w:val="18"/>
        </w:rPr>
        <w:t xml:space="preserve">The main difference is that in the PGD examples the model is much more confident that the sample is not the truth label – what means it has a negligible probability to classify correctly (specifically for PGD around </w:t>
      </w:r>
      <m:oMath>
        <m:sSup>
          <m:sSupPr>
            <m:ctrlPr>
              <w:rPr>
                <w:rFonts w:ascii="Cambria Math" w:eastAsiaTheme="minorEastAsia" w:hAnsi="Cambria Math"/>
                <w:i/>
                <w:sz w:val="18"/>
                <w:szCs w:val="18"/>
              </w:rPr>
            </m:ctrlPr>
          </m:sSupPr>
          <m:e>
            <m:r>
              <w:rPr>
                <w:rFonts w:ascii="Cambria Math" w:eastAsiaTheme="minorEastAsia" w:hAnsi="Cambria Math"/>
                <w:sz w:val="18"/>
                <w:szCs w:val="18"/>
              </w:rPr>
              <m:t>e</m:t>
            </m:r>
          </m:e>
          <m:sup>
            <m:r>
              <w:rPr>
                <w:rFonts w:ascii="Cambria Math" w:eastAsiaTheme="minorEastAsia" w:hAnsi="Cambria Math"/>
                <w:sz w:val="18"/>
                <w:szCs w:val="18"/>
              </w:rPr>
              <m:t>-8</m:t>
            </m:r>
          </m:sup>
        </m:sSup>
      </m:oMath>
      <w:r w:rsidR="0034076F">
        <w:rPr>
          <w:rFonts w:eastAsiaTheme="minorEastAsia"/>
          <w:sz w:val="18"/>
          <w:szCs w:val="18"/>
        </w:rPr>
        <w:t xml:space="preserve"> while for FGSM around </w:t>
      </w:r>
      <m:oMath>
        <m:sSup>
          <m:sSupPr>
            <m:ctrlPr>
              <w:rPr>
                <w:rFonts w:ascii="Cambria Math" w:eastAsiaTheme="minorEastAsia" w:hAnsi="Cambria Math"/>
                <w:i/>
                <w:sz w:val="18"/>
                <w:szCs w:val="18"/>
              </w:rPr>
            </m:ctrlPr>
          </m:sSupPr>
          <m:e>
            <m:r>
              <w:rPr>
                <w:rFonts w:ascii="Cambria Math" w:eastAsiaTheme="minorEastAsia" w:hAnsi="Cambria Math"/>
                <w:sz w:val="18"/>
                <w:szCs w:val="18"/>
              </w:rPr>
              <m:t>e</m:t>
            </m:r>
          </m:e>
          <m:sup>
            <m:r>
              <w:rPr>
                <w:rFonts w:ascii="Cambria Math" w:eastAsiaTheme="minorEastAsia" w:hAnsi="Cambria Math"/>
                <w:sz w:val="18"/>
                <w:szCs w:val="18"/>
              </w:rPr>
              <m:t>-3</m:t>
            </m:r>
          </m:sup>
        </m:sSup>
      </m:oMath>
      <w:r w:rsidR="003A6363">
        <w:rPr>
          <w:rFonts w:eastAsiaTheme="minorEastAsia"/>
          <w:sz w:val="18"/>
          <w:szCs w:val="18"/>
        </w:rPr>
        <w:t>)</w:t>
      </w:r>
      <w:r w:rsidR="00FF563C">
        <w:rPr>
          <w:rFonts w:eastAsiaTheme="minorEastAsia"/>
          <w:sz w:val="18"/>
          <w:szCs w:val="18"/>
        </w:rPr>
        <w:t>.</w:t>
      </w:r>
    </w:p>
    <w:p w14:paraId="1E226107" w14:textId="21D67EDB" w:rsidR="00FB4E6F" w:rsidRPr="00D80B7E" w:rsidRDefault="008A3545" w:rsidP="008A3545">
      <w:pPr>
        <w:bidi w:val="0"/>
        <w:rPr>
          <w:sz w:val="18"/>
          <w:szCs w:val="18"/>
        </w:rPr>
      </w:pPr>
      <w:r>
        <w:rPr>
          <w:sz w:val="18"/>
          <w:szCs w:val="18"/>
        </w:rPr>
        <w:br w:type="page"/>
      </w:r>
      <w:r w:rsidR="00BF6327" w:rsidRPr="00BF6327">
        <w:rPr>
          <w:sz w:val="18"/>
          <w:szCs w:val="18"/>
          <w:u w:val="single"/>
        </w:rPr>
        <w:lastRenderedPageBreak/>
        <w:t>Experiment 2:</w:t>
      </w:r>
      <w:r w:rsidR="00BF6327">
        <w:rPr>
          <w:sz w:val="18"/>
          <w:szCs w:val="18"/>
        </w:rPr>
        <w:t xml:space="preserve"> </w:t>
      </w:r>
      <w:r w:rsidR="001C217C" w:rsidRPr="001C217C">
        <w:rPr>
          <w:sz w:val="18"/>
          <w:szCs w:val="18"/>
        </w:rPr>
        <w:t xml:space="preserve">In this experiment </w:t>
      </w:r>
      <w:r w:rsidR="00BF6327">
        <w:rPr>
          <w:sz w:val="18"/>
          <w:szCs w:val="18"/>
        </w:rPr>
        <w:t xml:space="preserve">we will use adversarial training (the paper procedure) </w:t>
      </w:r>
      <w:r w:rsidR="008D10C5">
        <w:rPr>
          <w:sz w:val="18"/>
          <w:szCs w:val="18"/>
        </w:rPr>
        <w:t>in order to make the network from experiment 1 resistant to FGSM and PGD attacks separately.</w:t>
      </w:r>
      <w:r w:rsidR="00FB4E6F">
        <w:rPr>
          <w:sz w:val="18"/>
          <w:szCs w:val="18"/>
        </w:rPr>
        <w:t xml:space="preserve"> Denote the network that trained in adversarial training using FGSM as </w:t>
      </w:r>
      <m:oMath>
        <m:r>
          <w:rPr>
            <w:rFonts w:ascii="Cambria Math" w:hAnsi="Cambria Math"/>
            <w:sz w:val="18"/>
            <w:szCs w:val="18"/>
          </w:rPr>
          <m:t>Ne</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1</m:t>
            </m:r>
          </m:sub>
        </m:sSub>
      </m:oMath>
      <w:r w:rsidR="00FB4E6F">
        <w:rPr>
          <w:rFonts w:eastAsiaTheme="minorEastAsia"/>
          <w:sz w:val="18"/>
          <w:szCs w:val="18"/>
        </w:rPr>
        <w:t xml:space="preserve"> </w:t>
      </w:r>
      <w:r w:rsidR="00FB4E6F">
        <w:rPr>
          <w:sz w:val="18"/>
          <w:szCs w:val="18"/>
        </w:rPr>
        <w:t xml:space="preserve">and the network trained with PGD as </w:t>
      </w:r>
      <m:oMath>
        <m:r>
          <w:rPr>
            <w:rFonts w:ascii="Cambria Math" w:hAnsi="Cambria Math"/>
            <w:sz w:val="18"/>
            <w:szCs w:val="18"/>
          </w:rPr>
          <m:t>Ne</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2</m:t>
            </m:r>
          </m:sub>
        </m:sSub>
      </m:oMath>
      <w:r w:rsidR="00FB4E6F">
        <w:rPr>
          <w:rFonts w:eastAsiaTheme="minorEastAsia"/>
          <w:sz w:val="18"/>
          <w:szCs w:val="18"/>
        </w:rPr>
        <w:t xml:space="preserve">. Then we test </w:t>
      </w:r>
      <m:oMath>
        <m:r>
          <w:rPr>
            <w:rFonts w:ascii="Cambria Math" w:eastAsiaTheme="minorEastAsia" w:hAnsi="Cambria Math"/>
            <w:sz w:val="18"/>
            <w:szCs w:val="18"/>
          </w:rPr>
          <m:t>Ne</m:t>
        </m:r>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1</m:t>
            </m:r>
          </m:sub>
        </m:sSub>
        <m:r>
          <w:rPr>
            <w:rFonts w:ascii="Cambria Math" w:eastAsiaTheme="minorEastAsia" w:hAnsi="Cambria Math"/>
            <w:sz w:val="18"/>
            <w:szCs w:val="18"/>
          </w:rPr>
          <m:t>,Ne</m:t>
        </m:r>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2</m:t>
            </m:r>
          </m:sub>
        </m:sSub>
      </m:oMath>
      <w:r w:rsidR="00FB4E6F">
        <w:rPr>
          <w:rFonts w:eastAsiaTheme="minorEastAsia"/>
          <w:sz w:val="18"/>
          <w:szCs w:val="18"/>
        </w:rPr>
        <w:t xml:space="preserve"> robustness as we did in experiment 1 and</w:t>
      </w:r>
      <w:r w:rsidR="00BA21AF">
        <w:rPr>
          <w:rFonts w:eastAsiaTheme="minorEastAsia"/>
          <w:sz w:val="18"/>
          <w:szCs w:val="18"/>
        </w:rPr>
        <w:t xml:space="preserve"> </w:t>
      </w:r>
      <w:r w:rsidR="001826EA">
        <w:rPr>
          <w:rFonts w:eastAsiaTheme="minorEastAsia"/>
          <w:sz w:val="18"/>
          <w:szCs w:val="18"/>
        </w:rPr>
        <w:t>show</w:t>
      </w:r>
      <w:r w:rsidR="00FB4E6F">
        <w:rPr>
          <w:rFonts w:eastAsiaTheme="minorEastAsia"/>
          <w:sz w:val="18"/>
          <w:szCs w:val="18"/>
        </w:rPr>
        <w:t xml:space="preserve"> the following:</w:t>
      </w:r>
    </w:p>
    <w:p w14:paraId="239AC0DF" w14:textId="4FABEB89" w:rsidR="00513AC6" w:rsidRDefault="00513AC6" w:rsidP="00513AC6">
      <w:pPr>
        <w:pStyle w:val="ListParagraph"/>
        <w:numPr>
          <w:ilvl w:val="0"/>
          <w:numId w:val="13"/>
        </w:numPr>
        <w:bidi w:val="0"/>
        <w:rPr>
          <w:rFonts w:eastAsiaTheme="minorEastAsia"/>
          <w:sz w:val="18"/>
          <w:szCs w:val="18"/>
        </w:rPr>
      </w:pPr>
      <m:oMath>
        <m:r>
          <w:rPr>
            <w:rFonts w:ascii="Cambria Math" w:hAnsi="Cambria Math"/>
            <w:sz w:val="18"/>
            <w:szCs w:val="18"/>
          </w:rPr>
          <m:t>Ne</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1</m:t>
            </m:r>
          </m:sub>
        </m:sSub>
      </m:oMath>
      <w:r>
        <w:rPr>
          <w:rFonts w:eastAsiaTheme="minorEastAsia"/>
          <w:sz w:val="18"/>
          <w:szCs w:val="18"/>
        </w:rPr>
        <w:t xml:space="preserve"> is resistant to FGSM </w:t>
      </w:r>
      <w:r w:rsidR="00FF3310">
        <w:rPr>
          <w:rFonts w:eastAsiaTheme="minorEastAsia"/>
          <w:sz w:val="18"/>
          <w:szCs w:val="18"/>
        </w:rPr>
        <w:t xml:space="preserve">attack </w:t>
      </w:r>
      <w:r>
        <w:rPr>
          <w:rFonts w:eastAsiaTheme="minorEastAsia"/>
          <w:sz w:val="18"/>
          <w:szCs w:val="18"/>
        </w:rPr>
        <w:t>but not to PGD attack.</w:t>
      </w:r>
      <w:r w:rsidR="00AE0EE4">
        <w:rPr>
          <w:rFonts w:eastAsiaTheme="minorEastAsia"/>
          <w:sz w:val="18"/>
          <w:szCs w:val="18"/>
        </w:rPr>
        <w:t xml:space="preserve"> What means resistan</w:t>
      </w:r>
      <w:r w:rsidR="0063279A">
        <w:rPr>
          <w:rFonts w:eastAsiaTheme="minorEastAsia"/>
          <w:sz w:val="18"/>
          <w:szCs w:val="18"/>
        </w:rPr>
        <w:t xml:space="preserve">t </w:t>
      </w:r>
      <w:r w:rsidR="00AE0EE4">
        <w:rPr>
          <w:rFonts w:eastAsiaTheme="minorEastAsia"/>
          <w:sz w:val="18"/>
          <w:szCs w:val="18"/>
        </w:rPr>
        <w:t>against FGSM doesn't yields resistance against PGD.</w:t>
      </w:r>
    </w:p>
    <w:p w14:paraId="69C609AD" w14:textId="77A40EA4" w:rsidR="001C217C" w:rsidRDefault="000F2DF3" w:rsidP="002421AB">
      <w:pPr>
        <w:pStyle w:val="ListParagraph"/>
        <w:numPr>
          <w:ilvl w:val="0"/>
          <w:numId w:val="13"/>
        </w:numPr>
        <w:bidi w:val="0"/>
        <w:rPr>
          <w:sz w:val="18"/>
          <w:szCs w:val="18"/>
        </w:rPr>
      </w:pPr>
      <m:oMath>
        <m:r>
          <w:rPr>
            <w:rFonts w:ascii="Cambria Math" w:eastAsiaTheme="minorEastAsia" w:hAnsi="Cambria Math"/>
            <w:sz w:val="18"/>
            <w:szCs w:val="18"/>
          </w:rPr>
          <m:t>Ne</m:t>
        </m:r>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2</m:t>
            </m:r>
          </m:sub>
        </m:sSub>
      </m:oMath>
      <w:r>
        <w:rPr>
          <w:rFonts w:eastAsiaTheme="minorEastAsia"/>
          <w:sz w:val="18"/>
          <w:szCs w:val="18"/>
        </w:rPr>
        <w:t xml:space="preserve"> is resistance to both FGSM and PGD attacks. </w:t>
      </w:r>
      <w:r w:rsidR="002421AB">
        <w:rPr>
          <w:sz w:val="18"/>
          <w:szCs w:val="18"/>
        </w:rPr>
        <w:t>This is a motivation to experiment 3 that shows PGD is a universal attack.</w:t>
      </w:r>
      <w:r w:rsidR="002421AB" w:rsidRPr="00513AC6">
        <w:rPr>
          <w:sz w:val="18"/>
          <w:szCs w:val="18"/>
        </w:rPr>
        <w:t xml:space="preserve"> </w:t>
      </w:r>
      <w:r w:rsidR="002421AB">
        <w:rPr>
          <w:sz w:val="18"/>
          <w:szCs w:val="18"/>
        </w:rPr>
        <w:t>(</w:t>
      </w:r>
      <w:r w:rsidR="001C217C" w:rsidRPr="00513AC6">
        <w:rPr>
          <w:sz w:val="18"/>
          <w:szCs w:val="18"/>
        </w:rPr>
        <w:t>i.e. that resistanc</w:t>
      </w:r>
      <w:r w:rsidR="002421AB">
        <w:rPr>
          <w:sz w:val="18"/>
          <w:szCs w:val="18"/>
        </w:rPr>
        <w:t xml:space="preserve">e against PGD yields resistance </w:t>
      </w:r>
      <w:r w:rsidR="001C217C" w:rsidRPr="00513AC6">
        <w:rPr>
          <w:sz w:val="18"/>
          <w:szCs w:val="18"/>
        </w:rPr>
        <w:t>to any other first order attack).</w:t>
      </w:r>
    </w:p>
    <w:p w14:paraId="2434B55D" w14:textId="77777777" w:rsidR="00692ADE" w:rsidRDefault="00692ADE" w:rsidP="00C8512C">
      <w:pPr>
        <w:bidi w:val="0"/>
        <w:rPr>
          <w:sz w:val="18"/>
          <w:szCs w:val="18"/>
          <w:u w:val="single"/>
        </w:rPr>
      </w:pPr>
    </w:p>
    <w:p w14:paraId="0322B92D" w14:textId="7802F317" w:rsidR="00C8512C" w:rsidRDefault="00C8512C" w:rsidP="00692ADE">
      <w:pPr>
        <w:bidi w:val="0"/>
        <w:rPr>
          <w:sz w:val="18"/>
          <w:szCs w:val="18"/>
          <w:u w:val="single"/>
        </w:rPr>
      </w:pPr>
      <w:r w:rsidRPr="00D734CE">
        <w:rPr>
          <w:sz w:val="18"/>
          <w:szCs w:val="18"/>
          <w:u w:val="single"/>
        </w:rPr>
        <w:t xml:space="preserve">Results on </w:t>
      </w:r>
      <w:r w:rsidR="00B547E9">
        <w:rPr>
          <w:sz w:val="18"/>
          <w:szCs w:val="18"/>
          <w:u w:val="single"/>
        </w:rPr>
        <w:t>FGSM</w:t>
      </w:r>
      <w:r w:rsidRPr="00D734CE">
        <w:rPr>
          <w:sz w:val="18"/>
          <w:szCs w:val="18"/>
          <w:u w:val="single"/>
        </w:rPr>
        <w:t xml:space="preserve"> adversarial training:</w:t>
      </w:r>
    </w:p>
    <w:p w14:paraId="17AA883C" w14:textId="213B23E4" w:rsidR="00C8512C" w:rsidRDefault="00681AEF" w:rsidP="00E661DE">
      <w:pPr>
        <w:pStyle w:val="ListParagraph"/>
        <w:numPr>
          <w:ilvl w:val="0"/>
          <w:numId w:val="2"/>
        </w:numPr>
        <w:bidi w:val="0"/>
        <w:rPr>
          <w:sz w:val="18"/>
          <w:szCs w:val="18"/>
        </w:rPr>
      </w:pPr>
      <w:r w:rsidRPr="00681AEF">
        <w:rPr>
          <w:rFonts w:eastAsiaTheme="minorEastAsia"/>
          <w:sz w:val="18"/>
          <w:szCs w:val="18"/>
        </w:rPr>
        <w:t>Resistant against FGSM doesn't yields resistance against PGD.</w:t>
      </w:r>
    </w:p>
    <w:tbl>
      <w:tblPr>
        <w:tblStyle w:val="PlainTable2"/>
        <w:tblpPr w:leftFromText="180" w:rightFromText="180" w:vertAnchor="text" w:horzAnchor="margin" w:tblpY="150"/>
        <w:tblW w:w="0" w:type="auto"/>
        <w:tblLook w:val="04A0" w:firstRow="1" w:lastRow="0" w:firstColumn="1" w:lastColumn="0" w:noHBand="0" w:noVBand="1"/>
      </w:tblPr>
      <w:tblGrid>
        <w:gridCol w:w="1080"/>
        <w:gridCol w:w="1710"/>
        <w:gridCol w:w="1800"/>
        <w:gridCol w:w="2610"/>
      </w:tblGrid>
      <w:tr w:rsidR="00A767E5" w14:paraId="1AF9DEA3" w14:textId="77777777" w:rsidTr="00C60039">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7200" w:type="dxa"/>
            <w:gridSpan w:val="4"/>
          </w:tcPr>
          <w:p w14:paraId="09CD1060" w14:textId="4B98A2A3" w:rsidR="00A767E5" w:rsidRDefault="00A767E5" w:rsidP="00C60039">
            <w:pPr>
              <w:bidi w:val="0"/>
              <w:rPr>
                <w:sz w:val="18"/>
                <w:szCs w:val="18"/>
              </w:rPr>
            </w:pPr>
            <w:r>
              <w:rPr>
                <w:sz w:val="18"/>
                <w:szCs w:val="18"/>
              </w:rPr>
              <w:t>CNN adversarial training with FGSM (measured on Test)</w:t>
            </w:r>
          </w:p>
        </w:tc>
      </w:tr>
      <w:tr w:rsidR="00A767E5" w14:paraId="027436BF" w14:textId="77777777" w:rsidTr="003B768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080" w:type="dxa"/>
          </w:tcPr>
          <w:p w14:paraId="7EDEC9AF" w14:textId="77777777" w:rsidR="00A767E5" w:rsidRDefault="00A767E5" w:rsidP="00C60039">
            <w:pPr>
              <w:bidi w:val="0"/>
              <w:rPr>
                <w:sz w:val="18"/>
                <w:szCs w:val="18"/>
              </w:rPr>
            </w:pPr>
          </w:p>
        </w:tc>
        <w:tc>
          <w:tcPr>
            <w:tcW w:w="1710" w:type="dxa"/>
          </w:tcPr>
          <w:p w14:paraId="43EC40CD" w14:textId="77777777" w:rsidR="00A767E5" w:rsidRDefault="00A767E5" w:rsidP="00C60039">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Accuracy on Natural examples</w:t>
            </w:r>
          </w:p>
        </w:tc>
        <w:tc>
          <w:tcPr>
            <w:tcW w:w="1800" w:type="dxa"/>
          </w:tcPr>
          <w:p w14:paraId="597EC69F" w14:textId="77777777" w:rsidR="00A767E5" w:rsidRDefault="00A767E5" w:rsidP="00C60039">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Accuracy on PGD adversarial examples</w:t>
            </w:r>
          </w:p>
        </w:tc>
        <w:tc>
          <w:tcPr>
            <w:tcW w:w="2610" w:type="dxa"/>
          </w:tcPr>
          <w:p w14:paraId="6F96ACE8" w14:textId="77777777" w:rsidR="00A767E5" w:rsidRDefault="00A767E5" w:rsidP="00C60039">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Accuracy on FGSM adversarial examples</w:t>
            </w:r>
          </w:p>
        </w:tc>
      </w:tr>
      <w:tr w:rsidR="00A767E5" w14:paraId="53C291D7" w14:textId="77777777" w:rsidTr="003B7687">
        <w:trPr>
          <w:trHeight w:val="229"/>
        </w:trPr>
        <w:tc>
          <w:tcPr>
            <w:cnfStyle w:val="001000000000" w:firstRow="0" w:lastRow="0" w:firstColumn="1" w:lastColumn="0" w:oddVBand="0" w:evenVBand="0" w:oddHBand="0" w:evenHBand="0" w:firstRowFirstColumn="0" w:firstRowLastColumn="0" w:lastRowFirstColumn="0" w:lastRowLastColumn="0"/>
            <w:tcW w:w="1080" w:type="dxa"/>
          </w:tcPr>
          <w:p w14:paraId="3F64F79B" w14:textId="77777777" w:rsidR="00A767E5" w:rsidRDefault="00A767E5" w:rsidP="00C60039">
            <w:pPr>
              <w:bidi w:val="0"/>
              <w:rPr>
                <w:sz w:val="18"/>
                <w:szCs w:val="18"/>
              </w:rPr>
            </w:pPr>
            <w:r>
              <w:rPr>
                <w:sz w:val="18"/>
                <w:szCs w:val="18"/>
              </w:rPr>
              <w:t>GTSRB</w:t>
            </w:r>
          </w:p>
        </w:tc>
        <w:tc>
          <w:tcPr>
            <w:tcW w:w="1710" w:type="dxa"/>
          </w:tcPr>
          <w:p w14:paraId="1F7BD453" w14:textId="0961C24B" w:rsidR="00A767E5" w:rsidRDefault="00A767E5" w:rsidP="00C60039">
            <w:pPr>
              <w:bidi w:val="0"/>
              <w:cnfStyle w:val="000000000000" w:firstRow="0" w:lastRow="0" w:firstColumn="0" w:lastColumn="0" w:oddVBand="0" w:evenVBand="0" w:oddHBand="0" w:evenHBand="0" w:firstRowFirstColumn="0" w:firstRowLastColumn="0" w:lastRowFirstColumn="0" w:lastRowLastColumn="0"/>
              <w:rPr>
                <w:sz w:val="18"/>
                <w:szCs w:val="18"/>
              </w:rPr>
            </w:pPr>
          </w:p>
        </w:tc>
        <w:tc>
          <w:tcPr>
            <w:tcW w:w="1800" w:type="dxa"/>
          </w:tcPr>
          <w:p w14:paraId="6C8D248E" w14:textId="200F6350" w:rsidR="00A767E5" w:rsidRDefault="00A767E5" w:rsidP="00C60039">
            <w:pPr>
              <w:bidi w:val="0"/>
              <w:cnfStyle w:val="000000000000" w:firstRow="0" w:lastRow="0" w:firstColumn="0" w:lastColumn="0" w:oddVBand="0" w:evenVBand="0" w:oddHBand="0" w:evenHBand="0" w:firstRowFirstColumn="0" w:firstRowLastColumn="0" w:lastRowFirstColumn="0" w:lastRowLastColumn="0"/>
              <w:rPr>
                <w:sz w:val="18"/>
                <w:szCs w:val="18"/>
              </w:rPr>
            </w:pPr>
          </w:p>
        </w:tc>
        <w:tc>
          <w:tcPr>
            <w:tcW w:w="2610" w:type="dxa"/>
          </w:tcPr>
          <w:p w14:paraId="7DC04276" w14:textId="38EABADC" w:rsidR="00A767E5" w:rsidRDefault="00A767E5" w:rsidP="00C60039">
            <w:pPr>
              <w:bidi w:val="0"/>
              <w:cnfStyle w:val="000000000000" w:firstRow="0" w:lastRow="0" w:firstColumn="0" w:lastColumn="0" w:oddVBand="0" w:evenVBand="0" w:oddHBand="0" w:evenHBand="0" w:firstRowFirstColumn="0" w:firstRowLastColumn="0" w:lastRowFirstColumn="0" w:lastRowLastColumn="0"/>
              <w:rPr>
                <w:sz w:val="18"/>
                <w:szCs w:val="18"/>
              </w:rPr>
            </w:pPr>
          </w:p>
        </w:tc>
      </w:tr>
      <w:tr w:rsidR="00A767E5" w14:paraId="33C3850B" w14:textId="77777777" w:rsidTr="003B7687">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080" w:type="dxa"/>
          </w:tcPr>
          <w:p w14:paraId="6A61D160" w14:textId="77777777" w:rsidR="00A767E5" w:rsidRDefault="00A767E5" w:rsidP="00C60039">
            <w:pPr>
              <w:bidi w:val="0"/>
              <w:rPr>
                <w:sz w:val="18"/>
                <w:szCs w:val="18"/>
              </w:rPr>
            </w:pPr>
            <w:r>
              <w:rPr>
                <w:sz w:val="18"/>
                <w:szCs w:val="18"/>
              </w:rPr>
              <w:t>MNIST</w:t>
            </w:r>
          </w:p>
        </w:tc>
        <w:tc>
          <w:tcPr>
            <w:tcW w:w="1710" w:type="dxa"/>
          </w:tcPr>
          <w:p w14:paraId="45AA3BC6" w14:textId="782329AE" w:rsidR="00A767E5" w:rsidRDefault="00A767E5" w:rsidP="00C60039">
            <w:pPr>
              <w:bidi w:val="0"/>
              <w:cnfStyle w:val="000000100000" w:firstRow="0" w:lastRow="0" w:firstColumn="0" w:lastColumn="0" w:oddVBand="0" w:evenVBand="0" w:oddHBand="1" w:evenHBand="0" w:firstRowFirstColumn="0" w:firstRowLastColumn="0" w:lastRowFirstColumn="0" w:lastRowLastColumn="0"/>
              <w:rPr>
                <w:sz w:val="18"/>
                <w:szCs w:val="18"/>
              </w:rPr>
            </w:pPr>
          </w:p>
        </w:tc>
        <w:tc>
          <w:tcPr>
            <w:tcW w:w="1800" w:type="dxa"/>
          </w:tcPr>
          <w:p w14:paraId="2EC3E3FC" w14:textId="4659A531" w:rsidR="00A767E5" w:rsidRDefault="00A767E5" w:rsidP="00C60039">
            <w:pPr>
              <w:bidi w:val="0"/>
              <w:cnfStyle w:val="000000100000" w:firstRow="0" w:lastRow="0" w:firstColumn="0" w:lastColumn="0" w:oddVBand="0" w:evenVBand="0" w:oddHBand="1" w:evenHBand="0" w:firstRowFirstColumn="0" w:firstRowLastColumn="0" w:lastRowFirstColumn="0" w:lastRowLastColumn="0"/>
              <w:rPr>
                <w:sz w:val="18"/>
                <w:szCs w:val="18"/>
              </w:rPr>
            </w:pPr>
          </w:p>
        </w:tc>
        <w:tc>
          <w:tcPr>
            <w:tcW w:w="2610" w:type="dxa"/>
          </w:tcPr>
          <w:p w14:paraId="2C0E1835" w14:textId="06675CA4" w:rsidR="00A767E5" w:rsidRDefault="00A767E5" w:rsidP="00C60039">
            <w:pPr>
              <w:bidi w:val="0"/>
              <w:cnfStyle w:val="000000100000" w:firstRow="0" w:lastRow="0" w:firstColumn="0" w:lastColumn="0" w:oddVBand="0" w:evenVBand="0" w:oddHBand="1" w:evenHBand="0" w:firstRowFirstColumn="0" w:firstRowLastColumn="0" w:lastRowFirstColumn="0" w:lastRowLastColumn="0"/>
              <w:rPr>
                <w:sz w:val="18"/>
                <w:szCs w:val="18"/>
              </w:rPr>
            </w:pPr>
          </w:p>
        </w:tc>
      </w:tr>
    </w:tbl>
    <w:p w14:paraId="74DC936E" w14:textId="6ED3BE07" w:rsidR="00A767E5" w:rsidRDefault="00A767E5" w:rsidP="00A767E5">
      <w:pPr>
        <w:bidi w:val="0"/>
        <w:rPr>
          <w:sz w:val="18"/>
          <w:szCs w:val="18"/>
        </w:rPr>
      </w:pPr>
    </w:p>
    <w:p w14:paraId="4C2DF3E0" w14:textId="19F1B06B" w:rsidR="00A767E5" w:rsidRDefault="00A767E5" w:rsidP="00A767E5">
      <w:pPr>
        <w:bidi w:val="0"/>
        <w:rPr>
          <w:sz w:val="18"/>
          <w:szCs w:val="18"/>
        </w:rPr>
      </w:pPr>
    </w:p>
    <w:p w14:paraId="6809BCC1" w14:textId="589B27AE" w:rsidR="00A767E5" w:rsidRDefault="00A767E5" w:rsidP="00A767E5">
      <w:pPr>
        <w:bidi w:val="0"/>
        <w:rPr>
          <w:sz w:val="18"/>
          <w:szCs w:val="18"/>
        </w:rPr>
      </w:pPr>
    </w:p>
    <w:p w14:paraId="534E29CF" w14:textId="78A6BDBE" w:rsidR="00A767E5" w:rsidRDefault="00A767E5" w:rsidP="00A767E5">
      <w:pPr>
        <w:bidi w:val="0"/>
        <w:rPr>
          <w:sz w:val="18"/>
          <w:szCs w:val="18"/>
        </w:rPr>
      </w:pPr>
    </w:p>
    <w:p w14:paraId="22B62D47" w14:textId="6A5345BF" w:rsidR="00930E83" w:rsidRPr="00930E83" w:rsidRDefault="00317759" w:rsidP="00930E83">
      <w:pPr>
        <w:bidi w:val="0"/>
        <w:rPr>
          <w:rFonts w:eastAsiaTheme="minorEastAsia"/>
          <w:sz w:val="18"/>
          <w:szCs w:val="18"/>
        </w:rPr>
      </w:pPr>
      <w:r>
        <w:rPr>
          <w:sz w:val="18"/>
          <w:szCs w:val="18"/>
        </w:rPr>
        <w:t>We see that the resulting models are highly not resistant to PGD attacks</w:t>
      </w:r>
      <w:r w:rsidR="004C7D8A">
        <w:rPr>
          <w:sz w:val="18"/>
          <w:szCs w:val="18"/>
        </w:rPr>
        <w:t xml:space="preserve"> on both GTSRB and MNIST.</w:t>
      </w:r>
      <w:r w:rsidR="0063279A">
        <w:rPr>
          <w:sz w:val="18"/>
          <w:szCs w:val="18"/>
        </w:rPr>
        <w:t xml:space="preserve"> </w:t>
      </w:r>
      <w:r w:rsidR="00A94D95">
        <w:rPr>
          <w:sz w:val="18"/>
          <w:szCs w:val="18"/>
        </w:rPr>
        <w:t>Therefore,</w:t>
      </w:r>
      <w:r w:rsidR="0063279A">
        <w:rPr>
          <w:sz w:val="18"/>
          <w:szCs w:val="18"/>
        </w:rPr>
        <w:t xml:space="preserve"> we verified that FGSM adversarial training is not resistant </w:t>
      </w:r>
      <w:r w:rsidR="00F26493">
        <w:rPr>
          <w:rFonts w:eastAsiaTheme="minorEastAsia"/>
          <w:sz w:val="18"/>
          <w:szCs w:val="18"/>
        </w:rPr>
        <w:t xml:space="preserve">against </w:t>
      </w:r>
      <w:r w:rsidR="00F26493">
        <w:rPr>
          <w:sz w:val="18"/>
          <w:szCs w:val="18"/>
        </w:rPr>
        <w:t>PGD as we claimed.</w:t>
      </w:r>
      <w:r w:rsidR="00356A3D">
        <w:rPr>
          <w:sz w:val="18"/>
          <w:szCs w:val="18"/>
        </w:rPr>
        <w:t xml:space="preserve"> </w:t>
      </w:r>
      <w:r w:rsidR="003B7687">
        <w:rPr>
          <w:sz w:val="18"/>
          <w:szCs w:val="18"/>
        </w:rPr>
        <w:t xml:space="preserve">I trained with FGSM on small </w:t>
      </w:r>
      <m:oMath>
        <m:r>
          <m:rPr>
            <m:sty m:val="p"/>
          </m:rPr>
          <w:rPr>
            <w:rFonts w:ascii="Cambria Math" w:hAnsi="Cambria Math"/>
            <w:sz w:val="18"/>
            <w:szCs w:val="18"/>
          </w:rPr>
          <m:t>ϵ</m:t>
        </m:r>
      </m:oMath>
      <w:r w:rsidR="003B7687">
        <w:rPr>
          <w:rFonts w:eastAsiaTheme="minorEastAsia"/>
          <w:sz w:val="18"/>
          <w:szCs w:val="18"/>
        </w:rPr>
        <w:t xml:space="preserve"> as the paper suggests</w:t>
      </w:r>
      <w:r w:rsidR="00930E83">
        <w:rPr>
          <w:rFonts w:eastAsiaTheme="minorEastAsia"/>
          <w:sz w:val="18"/>
          <w:szCs w:val="18"/>
        </w:rPr>
        <w:t xml:space="preserve"> (</w:t>
      </w:r>
      <w:r w:rsidR="0027402D">
        <w:rPr>
          <w:rFonts w:eastAsiaTheme="minorEastAsia"/>
          <w:sz w:val="18"/>
          <w:szCs w:val="18"/>
        </w:rPr>
        <w:t xml:space="preserve">used </w:t>
      </w:r>
      <m:oMath>
        <m:r>
          <m:rPr>
            <m:sty m:val="p"/>
          </m:rPr>
          <w:rPr>
            <w:rFonts w:ascii="Cambria Math" w:eastAsiaTheme="minorEastAsia" w:hAnsi="Cambria Math"/>
            <w:sz w:val="18"/>
            <w:szCs w:val="18"/>
          </w:rPr>
          <m:t>ϵ</m:t>
        </m:r>
        <m:r>
          <w:rPr>
            <w:rFonts w:ascii="Cambria Math" w:eastAsiaTheme="minorEastAsia" w:hAnsi="Cambria Math"/>
            <w:sz w:val="18"/>
            <w:szCs w:val="18"/>
          </w:rPr>
          <m:t>=0.15)</m:t>
        </m:r>
      </m:oMath>
      <w:r w:rsidR="00B01095">
        <w:rPr>
          <w:rFonts w:eastAsiaTheme="minorEastAsia"/>
          <w:sz w:val="18"/>
          <w:szCs w:val="18"/>
        </w:rPr>
        <w:t>.</w:t>
      </w:r>
    </w:p>
    <w:p w14:paraId="1DAA1B49" w14:textId="21E6D696" w:rsidR="00155C46" w:rsidRPr="00C8512C" w:rsidRDefault="00CA1760" w:rsidP="00A36C83">
      <w:pPr>
        <w:bidi w:val="0"/>
        <w:rPr>
          <w:sz w:val="18"/>
          <w:szCs w:val="18"/>
        </w:rPr>
      </w:pPr>
      <w:r w:rsidRPr="00D734CE">
        <w:rPr>
          <w:sz w:val="18"/>
          <w:szCs w:val="18"/>
          <w:u w:val="single"/>
        </w:rPr>
        <w:t>Results on PGD adversarial training:</w:t>
      </w:r>
    </w:p>
    <w:p w14:paraId="13C0D8DA" w14:textId="4E465660" w:rsidR="00155C46" w:rsidRDefault="00155C46" w:rsidP="00155C46">
      <w:pPr>
        <w:pStyle w:val="ListParagraph"/>
        <w:numPr>
          <w:ilvl w:val="0"/>
          <w:numId w:val="2"/>
        </w:numPr>
        <w:bidi w:val="0"/>
        <w:rPr>
          <w:sz w:val="18"/>
          <w:szCs w:val="18"/>
        </w:rPr>
      </w:pPr>
      <w:r>
        <w:rPr>
          <w:sz w:val="18"/>
          <w:szCs w:val="18"/>
        </w:rPr>
        <w:t xml:space="preserve">The adversarial training on STN is </w:t>
      </w:r>
      <w:r w:rsidR="00D055E7">
        <w:rPr>
          <w:sz w:val="18"/>
          <w:szCs w:val="18"/>
        </w:rPr>
        <w:t>worse</w:t>
      </w:r>
      <w:r>
        <w:rPr>
          <w:sz w:val="18"/>
          <w:szCs w:val="18"/>
        </w:rPr>
        <w:t xml:space="preserve"> than on CNN with same capacity except to the STN layer.</w:t>
      </w:r>
    </w:p>
    <w:p w14:paraId="6AAB7DD5" w14:textId="0175457E" w:rsidR="00155C46" w:rsidRDefault="00155C46" w:rsidP="00155C46">
      <w:pPr>
        <w:pStyle w:val="ListParagraph"/>
        <w:numPr>
          <w:ilvl w:val="0"/>
          <w:numId w:val="2"/>
        </w:numPr>
        <w:bidi w:val="0"/>
        <w:rPr>
          <w:sz w:val="18"/>
          <w:szCs w:val="18"/>
        </w:rPr>
      </w:pPr>
      <w:r>
        <w:rPr>
          <w:sz w:val="18"/>
          <w:szCs w:val="18"/>
        </w:rPr>
        <w:t>On GTSRB we can barely apply adversarial training – it produces a low (around 70%) accuracy model but which is resistant to adversarial attacks.</w:t>
      </w:r>
      <w:r w:rsidR="00A865A7">
        <w:rPr>
          <w:sz w:val="18"/>
          <w:szCs w:val="18"/>
        </w:rPr>
        <w:t xml:space="preserve"> </w:t>
      </w:r>
      <w:proofErr w:type="gramStart"/>
      <w:r w:rsidR="00A865A7">
        <w:rPr>
          <w:sz w:val="18"/>
          <w:szCs w:val="18"/>
        </w:rPr>
        <w:t>Also</w:t>
      </w:r>
      <w:proofErr w:type="gramEnd"/>
      <w:r w:rsidR="00A865A7">
        <w:rPr>
          <w:sz w:val="18"/>
          <w:szCs w:val="18"/>
        </w:rPr>
        <w:t xml:space="preserve"> in the paper the authors couldn’t produce a model with high accuracy on CIFAR10 (they did around </w:t>
      </w:r>
      <w:r w:rsidR="00D42D05">
        <w:rPr>
          <w:sz w:val="18"/>
          <w:szCs w:val="18"/>
        </w:rPr>
        <w:t>75</w:t>
      </w:r>
      <w:r w:rsidR="00013186">
        <w:rPr>
          <w:sz w:val="18"/>
          <w:szCs w:val="18"/>
        </w:rPr>
        <w:t>%)</w:t>
      </w:r>
      <w:r w:rsidR="00FE0318">
        <w:rPr>
          <w:sz w:val="18"/>
          <w:szCs w:val="18"/>
        </w:rPr>
        <w:t>.</w:t>
      </w:r>
    </w:p>
    <w:p w14:paraId="3F4D7FD0" w14:textId="71CD1B66" w:rsidR="004A121B" w:rsidRDefault="00D35709" w:rsidP="004A121B">
      <w:pPr>
        <w:pStyle w:val="ListParagraph"/>
        <w:numPr>
          <w:ilvl w:val="0"/>
          <w:numId w:val="2"/>
        </w:numPr>
        <w:bidi w:val="0"/>
        <w:rPr>
          <w:sz w:val="18"/>
          <w:szCs w:val="18"/>
        </w:rPr>
      </w:pPr>
      <w:r>
        <w:rPr>
          <w:sz w:val="18"/>
          <w:szCs w:val="18"/>
        </w:rPr>
        <w:t>On MNIST the situation is way better – the method produces (on same system) a high accuracy model that is almost fully resistant to FGSM and is resistant to 90% of the PGD adversarial attacks</w:t>
      </w:r>
      <w:r w:rsidR="0030515B">
        <w:rPr>
          <w:sz w:val="18"/>
          <w:szCs w:val="18"/>
        </w:rPr>
        <w:t xml:space="preserve"> on testing samples</w:t>
      </w:r>
      <w:r w:rsidR="000249F7">
        <w:rPr>
          <w:sz w:val="18"/>
          <w:szCs w:val="18"/>
        </w:rPr>
        <w:t>.</w:t>
      </w:r>
    </w:p>
    <w:tbl>
      <w:tblPr>
        <w:tblStyle w:val="PlainTable2"/>
        <w:tblpPr w:leftFromText="180" w:rightFromText="180" w:vertAnchor="text" w:horzAnchor="margin" w:tblpY="150"/>
        <w:tblW w:w="0" w:type="auto"/>
        <w:tblLook w:val="04A0" w:firstRow="1" w:lastRow="0" w:firstColumn="1" w:lastColumn="0" w:noHBand="0" w:noVBand="1"/>
      </w:tblPr>
      <w:tblGrid>
        <w:gridCol w:w="1080"/>
        <w:gridCol w:w="1710"/>
        <w:gridCol w:w="1800"/>
        <w:gridCol w:w="2610"/>
      </w:tblGrid>
      <w:tr w:rsidR="00692ADE" w14:paraId="3B4A2E5A" w14:textId="77777777" w:rsidTr="00C60039">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7200" w:type="dxa"/>
            <w:gridSpan w:val="4"/>
          </w:tcPr>
          <w:p w14:paraId="36E99D74" w14:textId="4A177B49" w:rsidR="00692ADE" w:rsidRDefault="00692ADE" w:rsidP="00C60039">
            <w:pPr>
              <w:bidi w:val="0"/>
              <w:rPr>
                <w:sz w:val="18"/>
                <w:szCs w:val="18"/>
              </w:rPr>
            </w:pPr>
            <w:r>
              <w:rPr>
                <w:sz w:val="18"/>
                <w:szCs w:val="18"/>
              </w:rPr>
              <w:t>CNN adversarial training with PGD (measured on Test)</w:t>
            </w:r>
          </w:p>
        </w:tc>
      </w:tr>
      <w:tr w:rsidR="00692ADE" w14:paraId="00C2F760" w14:textId="77777777" w:rsidTr="00C60039">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080" w:type="dxa"/>
          </w:tcPr>
          <w:p w14:paraId="27E109EA" w14:textId="77777777" w:rsidR="00692ADE" w:rsidRDefault="00692ADE" w:rsidP="00C60039">
            <w:pPr>
              <w:bidi w:val="0"/>
              <w:rPr>
                <w:sz w:val="18"/>
                <w:szCs w:val="18"/>
              </w:rPr>
            </w:pPr>
          </w:p>
        </w:tc>
        <w:tc>
          <w:tcPr>
            <w:tcW w:w="1710" w:type="dxa"/>
          </w:tcPr>
          <w:p w14:paraId="7F4619F7" w14:textId="77777777" w:rsidR="00692ADE" w:rsidRDefault="00692ADE" w:rsidP="00C60039">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Accuracy on Natural examples</w:t>
            </w:r>
          </w:p>
        </w:tc>
        <w:tc>
          <w:tcPr>
            <w:tcW w:w="1800" w:type="dxa"/>
          </w:tcPr>
          <w:p w14:paraId="3F5F0F44" w14:textId="77777777" w:rsidR="00692ADE" w:rsidRDefault="00692ADE" w:rsidP="00C60039">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Accuracy on PGD adversarial examples</w:t>
            </w:r>
          </w:p>
        </w:tc>
        <w:tc>
          <w:tcPr>
            <w:tcW w:w="2610" w:type="dxa"/>
          </w:tcPr>
          <w:p w14:paraId="3CD98B54" w14:textId="77777777" w:rsidR="00692ADE" w:rsidRDefault="00692ADE" w:rsidP="00C60039">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Accuracy on FGSM adversarial examples</w:t>
            </w:r>
          </w:p>
        </w:tc>
      </w:tr>
      <w:tr w:rsidR="00EF5715" w14:paraId="2F47A083" w14:textId="77777777" w:rsidTr="00C60039">
        <w:trPr>
          <w:trHeight w:val="229"/>
        </w:trPr>
        <w:tc>
          <w:tcPr>
            <w:cnfStyle w:val="001000000000" w:firstRow="0" w:lastRow="0" w:firstColumn="1" w:lastColumn="0" w:oddVBand="0" w:evenVBand="0" w:oddHBand="0" w:evenHBand="0" w:firstRowFirstColumn="0" w:firstRowLastColumn="0" w:lastRowFirstColumn="0" w:lastRowLastColumn="0"/>
            <w:tcW w:w="1080" w:type="dxa"/>
          </w:tcPr>
          <w:p w14:paraId="5298D9E4" w14:textId="77777777" w:rsidR="00EF5715" w:rsidRDefault="00EF5715" w:rsidP="00EF5715">
            <w:pPr>
              <w:bidi w:val="0"/>
              <w:rPr>
                <w:sz w:val="18"/>
                <w:szCs w:val="18"/>
              </w:rPr>
            </w:pPr>
            <w:r>
              <w:rPr>
                <w:sz w:val="18"/>
                <w:szCs w:val="18"/>
              </w:rPr>
              <w:t>GTSRB</w:t>
            </w:r>
          </w:p>
        </w:tc>
        <w:tc>
          <w:tcPr>
            <w:tcW w:w="1710" w:type="dxa"/>
          </w:tcPr>
          <w:p w14:paraId="4CEBECA0" w14:textId="1D7BB1AB" w:rsidR="00EF5715" w:rsidRPr="00C60039" w:rsidRDefault="00EF5715" w:rsidP="00EF5715">
            <w:pPr>
              <w:bidi w:val="0"/>
              <w:cnfStyle w:val="000000000000" w:firstRow="0" w:lastRow="0" w:firstColumn="0" w:lastColumn="0" w:oddVBand="0" w:evenVBand="0" w:oddHBand="0" w:evenHBand="0" w:firstRowFirstColumn="0" w:firstRowLastColumn="0" w:lastRowFirstColumn="0" w:lastRowLastColumn="0"/>
              <w:rPr>
                <w:color w:val="FF0000"/>
                <w:sz w:val="18"/>
                <w:szCs w:val="18"/>
              </w:rPr>
            </w:pPr>
            <w:r w:rsidRPr="00C60039">
              <w:rPr>
                <w:color w:val="FF0000"/>
                <w:sz w:val="18"/>
                <w:szCs w:val="18"/>
              </w:rPr>
              <w:t>64</w:t>
            </w:r>
          </w:p>
        </w:tc>
        <w:tc>
          <w:tcPr>
            <w:tcW w:w="1800" w:type="dxa"/>
          </w:tcPr>
          <w:p w14:paraId="11E1918A" w14:textId="2D5BAFBC" w:rsidR="00EF5715" w:rsidRPr="00C60039" w:rsidRDefault="00EF5715" w:rsidP="00EF5715">
            <w:pPr>
              <w:bidi w:val="0"/>
              <w:cnfStyle w:val="000000000000" w:firstRow="0" w:lastRow="0" w:firstColumn="0" w:lastColumn="0" w:oddVBand="0" w:evenVBand="0" w:oddHBand="0" w:evenHBand="0" w:firstRowFirstColumn="0" w:firstRowLastColumn="0" w:lastRowFirstColumn="0" w:lastRowLastColumn="0"/>
              <w:rPr>
                <w:color w:val="FF0000"/>
                <w:sz w:val="18"/>
                <w:szCs w:val="18"/>
              </w:rPr>
            </w:pPr>
            <w:r w:rsidRPr="00C60039">
              <w:rPr>
                <w:color w:val="FF0000"/>
                <w:sz w:val="18"/>
                <w:szCs w:val="18"/>
              </w:rPr>
              <w:t>45</w:t>
            </w:r>
          </w:p>
        </w:tc>
        <w:tc>
          <w:tcPr>
            <w:tcW w:w="2610" w:type="dxa"/>
          </w:tcPr>
          <w:p w14:paraId="159925B0" w14:textId="31718522" w:rsidR="00EF5715" w:rsidRPr="00C60039" w:rsidRDefault="00EF5715" w:rsidP="00EF5715">
            <w:pPr>
              <w:bidi w:val="0"/>
              <w:cnfStyle w:val="000000000000" w:firstRow="0" w:lastRow="0" w:firstColumn="0" w:lastColumn="0" w:oddVBand="0" w:evenVBand="0" w:oddHBand="0" w:evenHBand="0" w:firstRowFirstColumn="0" w:firstRowLastColumn="0" w:lastRowFirstColumn="0" w:lastRowLastColumn="0"/>
              <w:rPr>
                <w:color w:val="FF0000"/>
                <w:sz w:val="18"/>
                <w:szCs w:val="18"/>
              </w:rPr>
            </w:pPr>
            <w:r w:rsidRPr="00C60039">
              <w:rPr>
                <w:color w:val="FF0000"/>
                <w:sz w:val="18"/>
                <w:szCs w:val="18"/>
              </w:rPr>
              <w:t>56</w:t>
            </w:r>
          </w:p>
        </w:tc>
      </w:tr>
      <w:tr w:rsidR="00EF5715" w14:paraId="1FA7650E" w14:textId="77777777" w:rsidTr="00C60039">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080" w:type="dxa"/>
          </w:tcPr>
          <w:p w14:paraId="69E597AE" w14:textId="77777777" w:rsidR="00EF5715" w:rsidRDefault="00EF5715" w:rsidP="00EF5715">
            <w:pPr>
              <w:bidi w:val="0"/>
              <w:rPr>
                <w:sz w:val="18"/>
                <w:szCs w:val="18"/>
              </w:rPr>
            </w:pPr>
            <w:r>
              <w:rPr>
                <w:sz w:val="18"/>
                <w:szCs w:val="18"/>
              </w:rPr>
              <w:t>MNIST</w:t>
            </w:r>
          </w:p>
        </w:tc>
        <w:tc>
          <w:tcPr>
            <w:tcW w:w="1710" w:type="dxa"/>
          </w:tcPr>
          <w:p w14:paraId="27F8E31A" w14:textId="77039ED2" w:rsidR="00EF5715" w:rsidRPr="00C60039" w:rsidRDefault="00EF5715" w:rsidP="00EF5715">
            <w:pPr>
              <w:bidi w:val="0"/>
              <w:cnfStyle w:val="000000100000" w:firstRow="0" w:lastRow="0" w:firstColumn="0" w:lastColumn="0" w:oddVBand="0" w:evenVBand="0" w:oddHBand="1" w:evenHBand="0" w:firstRowFirstColumn="0" w:firstRowLastColumn="0" w:lastRowFirstColumn="0" w:lastRowLastColumn="0"/>
              <w:rPr>
                <w:sz w:val="18"/>
                <w:szCs w:val="18"/>
              </w:rPr>
            </w:pPr>
            <w:r w:rsidRPr="00C60039">
              <w:rPr>
                <w:sz w:val="18"/>
                <w:szCs w:val="18"/>
              </w:rPr>
              <w:t>98%</w:t>
            </w:r>
          </w:p>
        </w:tc>
        <w:tc>
          <w:tcPr>
            <w:tcW w:w="1800" w:type="dxa"/>
          </w:tcPr>
          <w:p w14:paraId="122D1DB6" w14:textId="60F0E4EF" w:rsidR="00EF5715" w:rsidRPr="00C60039" w:rsidRDefault="00EF5715" w:rsidP="00EF5715">
            <w:pPr>
              <w:bidi w:val="0"/>
              <w:cnfStyle w:val="000000100000" w:firstRow="0" w:lastRow="0" w:firstColumn="0" w:lastColumn="0" w:oddVBand="0" w:evenVBand="0" w:oddHBand="1" w:evenHBand="0" w:firstRowFirstColumn="0" w:firstRowLastColumn="0" w:lastRowFirstColumn="0" w:lastRowLastColumn="0"/>
              <w:rPr>
                <w:sz w:val="18"/>
                <w:szCs w:val="18"/>
              </w:rPr>
            </w:pPr>
            <w:r w:rsidRPr="00C60039">
              <w:rPr>
                <w:sz w:val="18"/>
                <w:szCs w:val="18"/>
              </w:rPr>
              <w:t>95%</w:t>
            </w:r>
          </w:p>
        </w:tc>
        <w:tc>
          <w:tcPr>
            <w:tcW w:w="2610" w:type="dxa"/>
          </w:tcPr>
          <w:p w14:paraId="67D98A9C" w14:textId="148B8E67" w:rsidR="00EF5715" w:rsidRPr="00C60039" w:rsidRDefault="00EF5715" w:rsidP="00EF5715">
            <w:pPr>
              <w:bidi w:val="0"/>
              <w:cnfStyle w:val="000000100000" w:firstRow="0" w:lastRow="0" w:firstColumn="0" w:lastColumn="0" w:oddVBand="0" w:evenVBand="0" w:oddHBand="1" w:evenHBand="0" w:firstRowFirstColumn="0" w:firstRowLastColumn="0" w:lastRowFirstColumn="0" w:lastRowLastColumn="0"/>
              <w:rPr>
                <w:sz w:val="18"/>
                <w:szCs w:val="18"/>
              </w:rPr>
            </w:pPr>
            <w:r w:rsidRPr="00C60039">
              <w:rPr>
                <w:sz w:val="18"/>
                <w:szCs w:val="18"/>
              </w:rPr>
              <w:t>97%</w:t>
            </w:r>
          </w:p>
        </w:tc>
      </w:tr>
    </w:tbl>
    <w:p w14:paraId="64A10440" w14:textId="73DC9084" w:rsidR="00692ADE" w:rsidRDefault="00692ADE" w:rsidP="00692ADE">
      <w:pPr>
        <w:bidi w:val="0"/>
        <w:rPr>
          <w:sz w:val="18"/>
          <w:szCs w:val="18"/>
        </w:rPr>
      </w:pPr>
    </w:p>
    <w:p w14:paraId="6FA10E43" w14:textId="10AD195A" w:rsidR="00692ADE" w:rsidRDefault="00692ADE" w:rsidP="00692ADE">
      <w:pPr>
        <w:bidi w:val="0"/>
        <w:rPr>
          <w:sz w:val="18"/>
          <w:szCs w:val="18"/>
        </w:rPr>
      </w:pPr>
    </w:p>
    <w:p w14:paraId="5BB252A8" w14:textId="6319E360" w:rsidR="00692ADE" w:rsidRDefault="00692ADE" w:rsidP="00692ADE">
      <w:pPr>
        <w:bidi w:val="0"/>
        <w:rPr>
          <w:sz w:val="18"/>
          <w:szCs w:val="18"/>
        </w:rPr>
      </w:pPr>
    </w:p>
    <w:p w14:paraId="7334CCBD" w14:textId="4B9F59F5" w:rsidR="00692ADE" w:rsidRDefault="00692ADE" w:rsidP="00692ADE">
      <w:pPr>
        <w:bidi w:val="0"/>
        <w:rPr>
          <w:sz w:val="18"/>
          <w:szCs w:val="18"/>
        </w:rPr>
      </w:pPr>
    </w:p>
    <w:p w14:paraId="3291856F" w14:textId="04361247" w:rsidR="005404FB" w:rsidRDefault="00E237CC" w:rsidP="00C022E3">
      <w:pPr>
        <w:bidi w:val="0"/>
        <w:rPr>
          <w:sz w:val="18"/>
          <w:szCs w:val="18"/>
        </w:rPr>
      </w:pPr>
      <w:r>
        <w:rPr>
          <w:sz w:val="18"/>
          <w:szCs w:val="18"/>
        </w:rPr>
        <w:t xml:space="preserve">The adversarial training on GTRSB leads to </w:t>
      </w:r>
      <w:r w:rsidR="00C47B5A">
        <w:rPr>
          <w:sz w:val="18"/>
          <w:szCs w:val="18"/>
        </w:rPr>
        <w:t>low classification accuracy</w:t>
      </w:r>
      <w:r w:rsidR="00FE6258">
        <w:rPr>
          <w:sz w:val="18"/>
          <w:szCs w:val="18"/>
        </w:rPr>
        <w:t xml:space="preserve"> </w:t>
      </w:r>
      <w:r w:rsidR="007148AC">
        <w:rPr>
          <w:sz w:val="18"/>
          <w:szCs w:val="18"/>
        </w:rPr>
        <w:t xml:space="preserve">on natural examples </w:t>
      </w:r>
      <w:r w:rsidR="00FE6258">
        <w:rPr>
          <w:sz w:val="18"/>
          <w:szCs w:val="18"/>
        </w:rPr>
        <w:t>but as discussed before the %successful attacks measurements is correct also to the case of high accuracy model</w:t>
      </w:r>
      <w:r w:rsidR="00D87A27">
        <w:rPr>
          <w:sz w:val="18"/>
          <w:szCs w:val="18"/>
        </w:rPr>
        <w:t xml:space="preserve"> on natural examples</w:t>
      </w:r>
      <w:r w:rsidR="00FE6258">
        <w:rPr>
          <w:sz w:val="18"/>
          <w:szCs w:val="18"/>
        </w:rPr>
        <w:t>.</w:t>
      </w:r>
      <w:r w:rsidR="004337F9">
        <w:rPr>
          <w:sz w:val="18"/>
          <w:szCs w:val="18"/>
        </w:rPr>
        <w:t xml:space="preserve"> Therefore</w:t>
      </w:r>
      <w:r w:rsidR="009835F7">
        <w:rPr>
          <w:sz w:val="18"/>
          <w:szCs w:val="18"/>
        </w:rPr>
        <w:t>,</w:t>
      </w:r>
      <w:r w:rsidR="004337F9">
        <w:rPr>
          <w:sz w:val="18"/>
          <w:szCs w:val="18"/>
        </w:rPr>
        <w:t xml:space="preserve"> the model we trained in this experiment </w:t>
      </w:r>
      <w:r w:rsidR="00CA1760">
        <w:rPr>
          <w:sz w:val="18"/>
          <w:szCs w:val="18"/>
        </w:rPr>
        <w:t xml:space="preserve">is resistant to FGSM and PGD. </w:t>
      </w:r>
      <w:r w:rsidR="00676DF2">
        <w:rPr>
          <w:sz w:val="18"/>
          <w:szCs w:val="18"/>
        </w:rPr>
        <w:t>It i</w:t>
      </w:r>
      <w:r w:rsidR="00CA1760">
        <w:rPr>
          <w:sz w:val="18"/>
          <w:szCs w:val="18"/>
        </w:rPr>
        <w:t xml:space="preserve">s resistant to PGD with small error </w:t>
      </w:r>
      <w:r w:rsidR="00676DF2">
        <w:rPr>
          <w:sz w:val="18"/>
          <w:szCs w:val="18"/>
        </w:rPr>
        <w:t xml:space="preserve">and therefore </w:t>
      </w:r>
      <w:r w:rsidR="00CA1760">
        <w:rPr>
          <w:sz w:val="18"/>
          <w:szCs w:val="18"/>
        </w:rPr>
        <w:t>i</w:t>
      </w:r>
      <w:r w:rsidR="00676DF2">
        <w:rPr>
          <w:sz w:val="18"/>
          <w:szCs w:val="18"/>
        </w:rPr>
        <w:t>s</w:t>
      </w:r>
      <w:r w:rsidR="00CA1760">
        <w:rPr>
          <w:sz w:val="18"/>
          <w:szCs w:val="18"/>
        </w:rPr>
        <w:t xml:space="preserve"> resistant to any other attack in small error as discussed in Method </w:t>
      </w:r>
      <w:r w:rsidR="00191D8F">
        <w:rPr>
          <w:sz w:val="18"/>
          <w:szCs w:val="18"/>
        </w:rPr>
        <w:t>section</w:t>
      </w:r>
      <w:r w:rsidR="00CA1760">
        <w:rPr>
          <w:sz w:val="18"/>
          <w:szCs w:val="18"/>
        </w:rPr>
        <w:t xml:space="preserve">. </w:t>
      </w:r>
    </w:p>
    <w:p w14:paraId="390171F7" w14:textId="04DF0D01" w:rsidR="00F27B3F" w:rsidRDefault="00CA1760" w:rsidP="00614DDF">
      <w:pPr>
        <w:bidi w:val="0"/>
        <w:rPr>
          <w:sz w:val="18"/>
          <w:szCs w:val="18"/>
        </w:rPr>
      </w:pPr>
      <w:r>
        <w:rPr>
          <w:sz w:val="18"/>
          <w:szCs w:val="18"/>
        </w:rPr>
        <w:t>In MNIST</w:t>
      </w:r>
      <w:r w:rsidR="003447BA">
        <w:rPr>
          <w:sz w:val="18"/>
          <w:szCs w:val="18"/>
        </w:rPr>
        <w:t>,</w:t>
      </w:r>
      <w:r>
        <w:rPr>
          <w:sz w:val="18"/>
          <w:szCs w:val="18"/>
        </w:rPr>
        <w:t xml:space="preserve"> the adversarial training </w:t>
      </w:r>
      <w:r w:rsidR="00CE1D65">
        <w:rPr>
          <w:sz w:val="18"/>
          <w:szCs w:val="18"/>
        </w:rPr>
        <w:t xml:space="preserve">is </w:t>
      </w:r>
      <w:r>
        <w:rPr>
          <w:sz w:val="18"/>
          <w:szCs w:val="18"/>
        </w:rPr>
        <w:t xml:space="preserve">fast and produces </w:t>
      </w:r>
      <w:r w:rsidR="00CF09E3">
        <w:rPr>
          <w:sz w:val="18"/>
          <w:szCs w:val="18"/>
        </w:rPr>
        <w:t>a</w:t>
      </w:r>
      <w:r>
        <w:rPr>
          <w:sz w:val="18"/>
          <w:szCs w:val="18"/>
        </w:rPr>
        <w:t xml:space="preserve"> </w:t>
      </w:r>
      <w:r w:rsidR="007F0FA3">
        <w:rPr>
          <w:sz w:val="18"/>
          <w:szCs w:val="18"/>
        </w:rPr>
        <w:t xml:space="preserve">very </w:t>
      </w:r>
      <w:r>
        <w:rPr>
          <w:sz w:val="18"/>
          <w:szCs w:val="18"/>
        </w:rPr>
        <w:t xml:space="preserve">high accuracy model that is almost fully resistant (i.e. resistant </w:t>
      </w:r>
      <w:r w:rsidR="00BE6358">
        <w:rPr>
          <w:sz w:val="18"/>
          <w:szCs w:val="18"/>
        </w:rPr>
        <w:t xml:space="preserve">more than </w:t>
      </w:r>
      <w:r>
        <w:rPr>
          <w:sz w:val="18"/>
          <w:szCs w:val="18"/>
        </w:rPr>
        <w:t>9</w:t>
      </w:r>
      <w:r w:rsidR="00E6000F">
        <w:rPr>
          <w:sz w:val="18"/>
          <w:szCs w:val="18"/>
        </w:rPr>
        <w:t>5</w:t>
      </w:r>
      <w:r>
        <w:rPr>
          <w:sz w:val="18"/>
          <w:szCs w:val="18"/>
        </w:rPr>
        <w:t>% of the testing samples</w:t>
      </w:r>
      <w:r w:rsidR="00E6000F">
        <w:rPr>
          <w:sz w:val="18"/>
          <w:szCs w:val="18"/>
        </w:rPr>
        <w:t xml:space="preserve">) </w:t>
      </w:r>
      <w:r>
        <w:rPr>
          <w:sz w:val="18"/>
          <w:szCs w:val="18"/>
        </w:rPr>
        <w:t xml:space="preserve">on FGSM </w:t>
      </w:r>
      <w:r w:rsidR="00E6000F">
        <w:rPr>
          <w:sz w:val="18"/>
          <w:szCs w:val="18"/>
        </w:rPr>
        <w:t xml:space="preserve">and </w:t>
      </w:r>
      <w:r>
        <w:rPr>
          <w:sz w:val="18"/>
          <w:szCs w:val="18"/>
        </w:rPr>
        <w:t>PGD.</w:t>
      </w:r>
      <w:r w:rsidR="004B2565">
        <w:rPr>
          <w:sz w:val="18"/>
          <w:szCs w:val="18"/>
        </w:rPr>
        <w:t xml:space="preserve"> </w:t>
      </w:r>
      <w:r w:rsidR="00E14EF2">
        <w:rPr>
          <w:sz w:val="18"/>
          <w:szCs w:val="18"/>
        </w:rPr>
        <w:t xml:space="preserve">Because PGD is universal, the robust network on MNIST is resistant to any </w:t>
      </w:r>
      <w:r w:rsidR="001B0A5B">
        <w:rPr>
          <w:sz w:val="18"/>
          <w:szCs w:val="18"/>
        </w:rPr>
        <w:t xml:space="preserve">first order </w:t>
      </w:r>
      <w:r w:rsidR="00E14EF2">
        <w:rPr>
          <w:sz w:val="18"/>
          <w:szCs w:val="18"/>
        </w:rPr>
        <w:t>attack with error of 5%.</w:t>
      </w:r>
    </w:p>
    <w:p w14:paraId="01C763C9" w14:textId="2533B333" w:rsidR="00F555AD" w:rsidRPr="002F5C44" w:rsidRDefault="002E4467" w:rsidP="00E559E3">
      <w:pPr>
        <w:bidi w:val="0"/>
        <w:rPr>
          <w:sz w:val="18"/>
          <w:szCs w:val="18"/>
        </w:rPr>
      </w:pPr>
      <w:r w:rsidRPr="002F5C44">
        <w:rPr>
          <w:sz w:val="18"/>
          <w:szCs w:val="18"/>
        </w:rPr>
        <w:t>B</w:t>
      </w:r>
      <w:r w:rsidR="004B2565" w:rsidRPr="002F5C44">
        <w:rPr>
          <w:sz w:val="18"/>
          <w:szCs w:val="18"/>
        </w:rPr>
        <w:t xml:space="preserve">oth datasets </w:t>
      </w:r>
      <w:r w:rsidR="00294BD2" w:rsidRPr="002F5C44">
        <w:rPr>
          <w:sz w:val="18"/>
          <w:szCs w:val="18"/>
        </w:rPr>
        <w:t>were</w:t>
      </w:r>
      <w:r w:rsidR="004B2565" w:rsidRPr="002F5C44">
        <w:rPr>
          <w:sz w:val="18"/>
          <w:szCs w:val="18"/>
        </w:rPr>
        <w:t xml:space="preserve"> trained with the same system. This phenomenon occurs also on the paper and therefore I assume is not a mistake in my experiments.</w:t>
      </w:r>
      <w:r w:rsidR="00FE2982" w:rsidRPr="002F5C44">
        <w:rPr>
          <w:sz w:val="18"/>
          <w:szCs w:val="18"/>
        </w:rPr>
        <w:t xml:space="preserve"> </w:t>
      </w:r>
    </w:p>
    <w:p w14:paraId="043C8523" w14:textId="77777777" w:rsidR="00021F8E" w:rsidRDefault="00021F8E" w:rsidP="002548BC">
      <w:pPr>
        <w:bidi w:val="0"/>
        <w:rPr>
          <w:sz w:val="18"/>
          <w:szCs w:val="18"/>
        </w:rPr>
      </w:pPr>
    </w:p>
    <w:p w14:paraId="5879921E" w14:textId="77777777" w:rsidR="00021F8E" w:rsidRDefault="00021F8E">
      <w:pPr>
        <w:bidi w:val="0"/>
        <w:rPr>
          <w:sz w:val="18"/>
          <w:szCs w:val="18"/>
        </w:rPr>
      </w:pPr>
      <w:r>
        <w:rPr>
          <w:sz w:val="18"/>
          <w:szCs w:val="18"/>
        </w:rPr>
        <w:br w:type="page"/>
      </w:r>
    </w:p>
    <w:p w14:paraId="37AF13D2" w14:textId="65276C7D" w:rsidR="00044167" w:rsidRDefault="00044167" w:rsidP="00044167">
      <w:pPr>
        <w:bidi w:val="0"/>
        <w:rPr>
          <w:sz w:val="18"/>
          <w:szCs w:val="18"/>
        </w:rPr>
      </w:pPr>
      <w:r>
        <w:rPr>
          <w:sz w:val="18"/>
          <w:szCs w:val="18"/>
          <w:u w:val="single"/>
        </w:rPr>
        <w:lastRenderedPageBreak/>
        <w:t>Experiment 3:</w:t>
      </w:r>
      <w:r>
        <w:rPr>
          <w:sz w:val="18"/>
          <w:szCs w:val="18"/>
        </w:rPr>
        <w:t xml:space="preserve"> Same as Experiment 2 on STN.</w:t>
      </w:r>
    </w:p>
    <w:tbl>
      <w:tblPr>
        <w:tblStyle w:val="PlainTable2"/>
        <w:tblpPr w:leftFromText="180" w:rightFromText="180" w:vertAnchor="text" w:horzAnchor="margin" w:tblpY="150"/>
        <w:tblW w:w="0" w:type="auto"/>
        <w:tblLook w:val="04A0" w:firstRow="1" w:lastRow="0" w:firstColumn="1" w:lastColumn="0" w:noHBand="0" w:noVBand="1"/>
      </w:tblPr>
      <w:tblGrid>
        <w:gridCol w:w="1080"/>
        <w:gridCol w:w="1710"/>
        <w:gridCol w:w="1800"/>
        <w:gridCol w:w="2610"/>
      </w:tblGrid>
      <w:tr w:rsidR="00A952AF" w14:paraId="2B67E035" w14:textId="77777777" w:rsidTr="00C60039">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7200" w:type="dxa"/>
            <w:gridSpan w:val="4"/>
          </w:tcPr>
          <w:p w14:paraId="09415BB5" w14:textId="6678DF2F" w:rsidR="00A952AF" w:rsidRDefault="00A952AF" w:rsidP="00C60039">
            <w:pPr>
              <w:bidi w:val="0"/>
              <w:rPr>
                <w:sz w:val="18"/>
                <w:szCs w:val="18"/>
              </w:rPr>
            </w:pPr>
            <w:r>
              <w:rPr>
                <w:sz w:val="18"/>
                <w:szCs w:val="18"/>
              </w:rPr>
              <w:t>STN adversarial training with FGSM (measured on Test)</w:t>
            </w:r>
          </w:p>
        </w:tc>
      </w:tr>
      <w:tr w:rsidR="00A952AF" w14:paraId="72FF8B05" w14:textId="77777777" w:rsidTr="00C60039">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080" w:type="dxa"/>
          </w:tcPr>
          <w:p w14:paraId="4B112699" w14:textId="77777777" w:rsidR="00A952AF" w:rsidRDefault="00A952AF" w:rsidP="00C60039">
            <w:pPr>
              <w:bidi w:val="0"/>
              <w:rPr>
                <w:sz w:val="18"/>
                <w:szCs w:val="18"/>
              </w:rPr>
            </w:pPr>
          </w:p>
        </w:tc>
        <w:tc>
          <w:tcPr>
            <w:tcW w:w="1710" w:type="dxa"/>
          </w:tcPr>
          <w:p w14:paraId="6C029126" w14:textId="77777777" w:rsidR="00A952AF" w:rsidRDefault="00A952AF" w:rsidP="00C60039">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Accuracy on Natural examples</w:t>
            </w:r>
          </w:p>
        </w:tc>
        <w:tc>
          <w:tcPr>
            <w:tcW w:w="1800" w:type="dxa"/>
          </w:tcPr>
          <w:p w14:paraId="39874947" w14:textId="77777777" w:rsidR="00A952AF" w:rsidRDefault="00A952AF" w:rsidP="00C60039">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Accuracy on PGD adversarial examples</w:t>
            </w:r>
          </w:p>
        </w:tc>
        <w:tc>
          <w:tcPr>
            <w:tcW w:w="2610" w:type="dxa"/>
          </w:tcPr>
          <w:p w14:paraId="161306FB" w14:textId="77777777" w:rsidR="00A952AF" w:rsidRDefault="00A952AF" w:rsidP="00C60039">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Accuracy on FGSM adversarial examples</w:t>
            </w:r>
          </w:p>
        </w:tc>
      </w:tr>
      <w:tr w:rsidR="00A952AF" w14:paraId="21FBC33B" w14:textId="77777777" w:rsidTr="00C60039">
        <w:trPr>
          <w:trHeight w:val="229"/>
        </w:trPr>
        <w:tc>
          <w:tcPr>
            <w:cnfStyle w:val="001000000000" w:firstRow="0" w:lastRow="0" w:firstColumn="1" w:lastColumn="0" w:oddVBand="0" w:evenVBand="0" w:oddHBand="0" w:evenHBand="0" w:firstRowFirstColumn="0" w:firstRowLastColumn="0" w:lastRowFirstColumn="0" w:lastRowLastColumn="0"/>
            <w:tcW w:w="1080" w:type="dxa"/>
          </w:tcPr>
          <w:p w14:paraId="508535BA" w14:textId="77777777" w:rsidR="00A952AF" w:rsidRDefault="00A952AF" w:rsidP="00C60039">
            <w:pPr>
              <w:bidi w:val="0"/>
              <w:rPr>
                <w:sz w:val="18"/>
                <w:szCs w:val="18"/>
              </w:rPr>
            </w:pPr>
            <w:r>
              <w:rPr>
                <w:sz w:val="18"/>
                <w:szCs w:val="18"/>
              </w:rPr>
              <w:t>GTSRB</w:t>
            </w:r>
          </w:p>
        </w:tc>
        <w:tc>
          <w:tcPr>
            <w:tcW w:w="1710" w:type="dxa"/>
          </w:tcPr>
          <w:p w14:paraId="216B049A" w14:textId="77777777" w:rsidR="00A952AF" w:rsidRDefault="00A952AF" w:rsidP="00C60039">
            <w:pPr>
              <w:bidi w:val="0"/>
              <w:cnfStyle w:val="000000000000" w:firstRow="0" w:lastRow="0" w:firstColumn="0" w:lastColumn="0" w:oddVBand="0" w:evenVBand="0" w:oddHBand="0" w:evenHBand="0" w:firstRowFirstColumn="0" w:firstRowLastColumn="0" w:lastRowFirstColumn="0" w:lastRowLastColumn="0"/>
              <w:rPr>
                <w:sz w:val="18"/>
                <w:szCs w:val="18"/>
              </w:rPr>
            </w:pPr>
          </w:p>
        </w:tc>
        <w:tc>
          <w:tcPr>
            <w:tcW w:w="1800" w:type="dxa"/>
          </w:tcPr>
          <w:p w14:paraId="219C4E3B" w14:textId="77777777" w:rsidR="00A952AF" w:rsidRDefault="00A952AF" w:rsidP="00C60039">
            <w:pPr>
              <w:bidi w:val="0"/>
              <w:cnfStyle w:val="000000000000" w:firstRow="0" w:lastRow="0" w:firstColumn="0" w:lastColumn="0" w:oddVBand="0" w:evenVBand="0" w:oddHBand="0" w:evenHBand="0" w:firstRowFirstColumn="0" w:firstRowLastColumn="0" w:lastRowFirstColumn="0" w:lastRowLastColumn="0"/>
              <w:rPr>
                <w:sz w:val="18"/>
                <w:szCs w:val="18"/>
              </w:rPr>
            </w:pPr>
          </w:p>
        </w:tc>
        <w:tc>
          <w:tcPr>
            <w:tcW w:w="2610" w:type="dxa"/>
          </w:tcPr>
          <w:p w14:paraId="0471EF73" w14:textId="77777777" w:rsidR="00A952AF" w:rsidRDefault="00A952AF" w:rsidP="00C60039">
            <w:pPr>
              <w:bidi w:val="0"/>
              <w:cnfStyle w:val="000000000000" w:firstRow="0" w:lastRow="0" w:firstColumn="0" w:lastColumn="0" w:oddVBand="0" w:evenVBand="0" w:oddHBand="0" w:evenHBand="0" w:firstRowFirstColumn="0" w:firstRowLastColumn="0" w:lastRowFirstColumn="0" w:lastRowLastColumn="0"/>
              <w:rPr>
                <w:sz w:val="18"/>
                <w:szCs w:val="18"/>
              </w:rPr>
            </w:pPr>
          </w:p>
        </w:tc>
      </w:tr>
      <w:tr w:rsidR="00A952AF" w14:paraId="6C75ECF7" w14:textId="77777777" w:rsidTr="00C60039">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080" w:type="dxa"/>
          </w:tcPr>
          <w:p w14:paraId="527D679A" w14:textId="77777777" w:rsidR="00A952AF" w:rsidRDefault="00A952AF" w:rsidP="00C60039">
            <w:pPr>
              <w:bidi w:val="0"/>
              <w:rPr>
                <w:sz w:val="18"/>
                <w:szCs w:val="18"/>
              </w:rPr>
            </w:pPr>
            <w:r>
              <w:rPr>
                <w:sz w:val="18"/>
                <w:szCs w:val="18"/>
              </w:rPr>
              <w:t>MNIST</w:t>
            </w:r>
          </w:p>
        </w:tc>
        <w:tc>
          <w:tcPr>
            <w:tcW w:w="1710" w:type="dxa"/>
          </w:tcPr>
          <w:p w14:paraId="2FFC6F7D" w14:textId="77777777" w:rsidR="00A952AF" w:rsidRDefault="00A952AF" w:rsidP="00C60039">
            <w:pPr>
              <w:bidi w:val="0"/>
              <w:cnfStyle w:val="000000100000" w:firstRow="0" w:lastRow="0" w:firstColumn="0" w:lastColumn="0" w:oddVBand="0" w:evenVBand="0" w:oddHBand="1" w:evenHBand="0" w:firstRowFirstColumn="0" w:firstRowLastColumn="0" w:lastRowFirstColumn="0" w:lastRowLastColumn="0"/>
              <w:rPr>
                <w:sz w:val="18"/>
                <w:szCs w:val="18"/>
              </w:rPr>
            </w:pPr>
          </w:p>
        </w:tc>
        <w:tc>
          <w:tcPr>
            <w:tcW w:w="1800" w:type="dxa"/>
          </w:tcPr>
          <w:p w14:paraId="024DE182" w14:textId="77777777" w:rsidR="00A952AF" w:rsidRDefault="00A952AF" w:rsidP="00C60039">
            <w:pPr>
              <w:bidi w:val="0"/>
              <w:cnfStyle w:val="000000100000" w:firstRow="0" w:lastRow="0" w:firstColumn="0" w:lastColumn="0" w:oddVBand="0" w:evenVBand="0" w:oddHBand="1" w:evenHBand="0" w:firstRowFirstColumn="0" w:firstRowLastColumn="0" w:lastRowFirstColumn="0" w:lastRowLastColumn="0"/>
              <w:rPr>
                <w:sz w:val="18"/>
                <w:szCs w:val="18"/>
              </w:rPr>
            </w:pPr>
          </w:p>
        </w:tc>
        <w:tc>
          <w:tcPr>
            <w:tcW w:w="2610" w:type="dxa"/>
          </w:tcPr>
          <w:p w14:paraId="00D0FC91" w14:textId="77777777" w:rsidR="00A952AF" w:rsidRDefault="00A952AF" w:rsidP="00C60039">
            <w:pPr>
              <w:bidi w:val="0"/>
              <w:cnfStyle w:val="000000100000" w:firstRow="0" w:lastRow="0" w:firstColumn="0" w:lastColumn="0" w:oddVBand="0" w:evenVBand="0" w:oddHBand="1" w:evenHBand="0" w:firstRowFirstColumn="0" w:firstRowLastColumn="0" w:lastRowFirstColumn="0" w:lastRowLastColumn="0"/>
              <w:rPr>
                <w:sz w:val="18"/>
                <w:szCs w:val="18"/>
              </w:rPr>
            </w:pPr>
          </w:p>
        </w:tc>
      </w:tr>
      <w:tr w:rsidR="00A952AF" w14:paraId="30825C7B" w14:textId="77777777" w:rsidTr="00C60039">
        <w:trPr>
          <w:trHeight w:val="229"/>
        </w:trPr>
        <w:tc>
          <w:tcPr>
            <w:cnfStyle w:val="001000000000" w:firstRow="0" w:lastRow="0" w:firstColumn="1" w:lastColumn="0" w:oddVBand="0" w:evenVBand="0" w:oddHBand="0" w:evenHBand="0" w:firstRowFirstColumn="0" w:firstRowLastColumn="0" w:lastRowFirstColumn="0" w:lastRowLastColumn="0"/>
            <w:tcW w:w="7200" w:type="dxa"/>
            <w:gridSpan w:val="4"/>
          </w:tcPr>
          <w:p w14:paraId="38AF6B30" w14:textId="77777777" w:rsidR="00330F11" w:rsidRDefault="00330F11" w:rsidP="00330F11">
            <w:pPr>
              <w:bidi w:val="0"/>
              <w:rPr>
                <w:b w:val="0"/>
                <w:bCs w:val="0"/>
                <w:sz w:val="18"/>
                <w:szCs w:val="18"/>
              </w:rPr>
            </w:pPr>
          </w:p>
          <w:p w14:paraId="7521E606" w14:textId="713D20F1" w:rsidR="00A952AF" w:rsidRDefault="00A952AF" w:rsidP="00A952AF">
            <w:pPr>
              <w:bidi w:val="0"/>
              <w:rPr>
                <w:sz w:val="18"/>
                <w:szCs w:val="18"/>
              </w:rPr>
            </w:pPr>
            <w:r>
              <w:rPr>
                <w:sz w:val="18"/>
                <w:szCs w:val="18"/>
              </w:rPr>
              <w:t>STN adversarial training with PGD (measured on Test)</w:t>
            </w:r>
          </w:p>
        </w:tc>
      </w:tr>
      <w:tr w:rsidR="00A952AF" w14:paraId="58C84C93" w14:textId="77777777" w:rsidTr="00C60039">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080" w:type="dxa"/>
          </w:tcPr>
          <w:p w14:paraId="1422AE88" w14:textId="77777777" w:rsidR="00A952AF" w:rsidRDefault="00A952AF" w:rsidP="00C60039">
            <w:pPr>
              <w:bidi w:val="0"/>
              <w:rPr>
                <w:sz w:val="18"/>
                <w:szCs w:val="18"/>
              </w:rPr>
            </w:pPr>
          </w:p>
        </w:tc>
        <w:tc>
          <w:tcPr>
            <w:tcW w:w="1710" w:type="dxa"/>
          </w:tcPr>
          <w:p w14:paraId="118E54B3" w14:textId="77777777" w:rsidR="00A952AF" w:rsidRDefault="00A952AF" w:rsidP="00C60039">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Accuracy on Natural examples</w:t>
            </w:r>
          </w:p>
        </w:tc>
        <w:tc>
          <w:tcPr>
            <w:tcW w:w="1800" w:type="dxa"/>
          </w:tcPr>
          <w:p w14:paraId="1C5420D6" w14:textId="77777777" w:rsidR="00A952AF" w:rsidRDefault="00A952AF" w:rsidP="00C60039">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Accuracy on PGD adversarial examples</w:t>
            </w:r>
          </w:p>
        </w:tc>
        <w:tc>
          <w:tcPr>
            <w:tcW w:w="2610" w:type="dxa"/>
          </w:tcPr>
          <w:p w14:paraId="627C61FF" w14:textId="77777777" w:rsidR="00A952AF" w:rsidRDefault="00A952AF" w:rsidP="00C60039">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Accuracy on FGSM adversarial examples</w:t>
            </w:r>
          </w:p>
        </w:tc>
      </w:tr>
      <w:tr w:rsidR="00A952AF" w14:paraId="65D22425" w14:textId="77777777" w:rsidTr="00C60039">
        <w:trPr>
          <w:trHeight w:val="229"/>
        </w:trPr>
        <w:tc>
          <w:tcPr>
            <w:cnfStyle w:val="001000000000" w:firstRow="0" w:lastRow="0" w:firstColumn="1" w:lastColumn="0" w:oddVBand="0" w:evenVBand="0" w:oddHBand="0" w:evenHBand="0" w:firstRowFirstColumn="0" w:firstRowLastColumn="0" w:lastRowFirstColumn="0" w:lastRowLastColumn="0"/>
            <w:tcW w:w="1080" w:type="dxa"/>
          </w:tcPr>
          <w:p w14:paraId="172E948C" w14:textId="77777777" w:rsidR="00A952AF" w:rsidRDefault="00A952AF" w:rsidP="00C60039">
            <w:pPr>
              <w:bidi w:val="0"/>
              <w:rPr>
                <w:sz w:val="18"/>
                <w:szCs w:val="18"/>
              </w:rPr>
            </w:pPr>
            <w:r>
              <w:rPr>
                <w:sz w:val="18"/>
                <w:szCs w:val="18"/>
              </w:rPr>
              <w:t>GTSRB</w:t>
            </w:r>
          </w:p>
        </w:tc>
        <w:tc>
          <w:tcPr>
            <w:tcW w:w="1710" w:type="dxa"/>
          </w:tcPr>
          <w:p w14:paraId="71057CF9" w14:textId="18833A77" w:rsidR="00A952AF" w:rsidRDefault="00A952AF" w:rsidP="00C60039">
            <w:pPr>
              <w:bidi w:val="0"/>
              <w:cnfStyle w:val="000000000000" w:firstRow="0" w:lastRow="0" w:firstColumn="0" w:lastColumn="0" w:oddVBand="0" w:evenVBand="0" w:oddHBand="0" w:evenHBand="0" w:firstRowFirstColumn="0" w:firstRowLastColumn="0" w:lastRowFirstColumn="0" w:lastRowLastColumn="0"/>
              <w:rPr>
                <w:sz w:val="18"/>
                <w:szCs w:val="18"/>
              </w:rPr>
            </w:pPr>
          </w:p>
        </w:tc>
        <w:tc>
          <w:tcPr>
            <w:tcW w:w="1800" w:type="dxa"/>
          </w:tcPr>
          <w:p w14:paraId="7A984C8C" w14:textId="67A74EB4" w:rsidR="00A952AF" w:rsidRDefault="00A952AF" w:rsidP="00C60039">
            <w:pPr>
              <w:bidi w:val="0"/>
              <w:cnfStyle w:val="000000000000" w:firstRow="0" w:lastRow="0" w:firstColumn="0" w:lastColumn="0" w:oddVBand="0" w:evenVBand="0" w:oddHBand="0" w:evenHBand="0" w:firstRowFirstColumn="0" w:firstRowLastColumn="0" w:lastRowFirstColumn="0" w:lastRowLastColumn="0"/>
              <w:rPr>
                <w:sz w:val="18"/>
                <w:szCs w:val="18"/>
              </w:rPr>
            </w:pPr>
          </w:p>
        </w:tc>
        <w:tc>
          <w:tcPr>
            <w:tcW w:w="2610" w:type="dxa"/>
          </w:tcPr>
          <w:p w14:paraId="3FBD8CDF" w14:textId="7151BC07" w:rsidR="00A952AF" w:rsidRDefault="00A952AF" w:rsidP="00C60039">
            <w:pPr>
              <w:bidi w:val="0"/>
              <w:cnfStyle w:val="000000000000" w:firstRow="0" w:lastRow="0" w:firstColumn="0" w:lastColumn="0" w:oddVBand="0" w:evenVBand="0" w:oddHBand="0" w:evenHBand="0" w:firstRowFirstColumn="0" w:firstRowLastColumn="0" w:lastRowFirstColumn="0" w:lastRowLastColumn="0"/>
              <w:rPr>
                <w:sz w:val="18"/>
                <w:szCs w:val="18"/>
              </w:rPr>
            </w:pPr>
          </w:p>
        </w:tc>
      </w:tr>
      <w:tr w:rsidR="00A952AF" w14:paraId="10C3F6B6" w14:textId="77777777" w:rsidTr="00C60039">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080" w:type="dxa"/>
          </w:tcPr>
          <w:p w14:paraId="49C1972D" w14:textId="77777777" w:rsidR="00A952AF" w:rsidRDefault="00A952AF" w:rsidP="00C60039">
            <w:pPr>
              <w:bidi w:val="0"/>
              <w:rPr>
                <w:sz w:val="18"/>
                <w:szCs w:val="18"/>
              </w:rPr>
            </w:pPr>
            <w:r>
              <w:rPr>
                <w:sz w:val="18"/>
                <w:szCs w:val="18"/>
              </w:rPr>
              <w:t>MNIST</w:t>
            </w:r>
          </w:p>
        </w:tc>
        <w:tc>
          <w:tcPr>
            <w:tcW w:w="1710" w:type="dxa"/>
          </w:tcPr>
          <w:p w14:paraId="22D17D3B" w14:textId="77777777" w:rsidR="00A952AF" w:rsidRPr="00C60039" w:rsidRDefault="00A952AF" w:rsidP="00C60039">
            <w:pPr>
              <w:bidi w:val="0"/>
              <w:cnfStyle w:val="000000100000" w:firstRow="0" w:lastRow="0" w:firstColumn="0" w:lastColumn="0" w:oddVBand="0" w:evenVBand="0" w:oddHBand="1" w:evenHBand="0" w:firstRowFirstColumn="0" w:firstRowLastColumn="0" w:lastRowFirstColumn="0" w:lastRowLastColumn="0"/>
              <w:rPr>
                <w:sz w:val="18"/>
                <w:szCs w:val="18"/>
              </w:rPr>
            </w:pPr>
            <w:r w:rsidRPr="00C60039">
              <w:rPr>
                <w:sz w:val="18"/>
                <w:szCs w:val="18"/>
              </w:rPr>
              <w:t>98%</w:t>
            </w:r>
          </w:p>
        </w:tc>
        <w:tc>
          <w:tcPr>
            <w:tcW w:w="1800" w:type="dxa"/>
          </w:tcPr>
          <w:p w14:paraId="59BDF8C7" w14:textId="3F27467E" w:rsidR="00A952AF" w:rsidRPr="00C60039" w:rsidRDefault="00386439" w:rsidP="00C60039">
            <w:pPr>
              <w:bidi w:val="0"/>
              <w:cnfStyle w:val="000000100000" w:firstRow="0" w:lastRow="0" w:firstColumn="0" w:lastColumn="0" w:oddVBand="0" w:evenVBand="0" w:oddHBand="1" w:evenHBand="0" w:firstRowFirstColumn="0" w:firstRowLastColumn="0" w:lastRowFirstColumn="0" w:lastRowLastColumn="0"/>
              <w:rPr>
                <w:sz w:val="18"/>
                <w:szCs w:val="18"/>
              </w:rPr>
            </w:pPr>
            <w:r w:rsidRPr="00C60039">
              <w:rPr>
                <w:sz w:val="18"/>
                <w:szCs w:val="18"/>
              </w:rPr>
              <w:t>81%</w:t>
            </w:r>
          </w:p>
        </w:tc>
        <w:tc>
          <w:tcPr>
            <w:tcW w:w="2610" w:type="dxa"/>
          </w:tcPr>
          <w:p w14:paraId="67FDDAE8" w14:textId="18B10E41" w:rsidR="00A952AF" w:rsidRPr="00C60039" w:rsidRDefault="00386439" w:rsidP="00C60039">
            <w:pPr>
              <w:bidi w:val="0"/>
              <w:cnfStyle w:val="000000100000" w:firstRow="0" w:lastRow="0" w:firstColumn="0" w:lastColumn="0" w:oddVBand="0" w:evenVBand="0" w:oddHBand="1" w:evenHBand="0" w:firstRowFirstColumn="0" w:firstRowLastColumn="0" w:lastRowFirstColumn="0" w:lastRowLastColumn="0"/>
              <w:rPr>
                <w:sz w:val="18"/>
                <w:szCs w:val="18"/>
              </w:rPr>
            </w:pPr>
            <w:r w:rsidRPr="00C60039">
              <w:rPr>
                <w:sz w:val="18"/>
                <w:szCs w:val="18"/>
              </w:rPr>
              <w:t>9</w:t>
            </w:r>
            <w:r w:rsidR="006A6F03" w:rsidRPr="00C60039">
              <w:rPr>
                <w:sz w:val="18"/>
                <w:szCs w:val="18"/>
              </w:rPr>
              <w:t>7</w:t>
            </w:r>
            <w:r w:rsidR="00A952AF" w:rsidRPr="00C60039">
              <w:rPr>
                <w:sz w:val="18"/>
                <w:szCs w:val="18"/>
              </w:rPr>
              <w:t>%</w:t>
            </w:r>
          </w:p>
        </w:tc>
      </w:tr>
    </w:tbl>
    <w:p w14:paraId="48DC6455" w14:textId="77777777" w:rsidR="00A952AF" w:rsidRDefault="00A952AF" w:rsidP="00A952AF">
      <w:pPr>
        <w:bidi w:val="0"/>
        <w:rPr>
          <w:sz w:val="18"/>
          <w:szCs w:val="18"/>
        </w:rPr>
      </w:pPr>
    </w:p>
    <w:p w14:paraId="4A01DDE8" w14:textId="77777777" w:rsidR="00A952AF" w:rsidRDefault="00A952AF" w:rsidP="00A952AF">
      <w:pPr>
        <w:bidi w:val="0"/>
        <w:rPr>
          <w:sz w:val="18"/>
          <w:szCs w:val="18"/>
        </w:rPr>
      </w:pPr>
    </w:p>
    <w:p w14:paraId="44AADCA1" w14:textId="77777777" w:rsidR="00A952AF" w:rsidRDefault="00A952AF" w:rsidP="00A952AF">
      <w:pPr>
        <w:bidi w:val="0"/>
        <w:rPr>
          <w:sz w:val="18"/>
          <w:szCs w:val="18"/>
        </w:rPr>
      </w:pPr>
    </w:p>
    <w:p w14:paraId="4D4C779A" w14:textId="77777777" w:rsidR="00330F11" w:rsidRDefault="00330F11" w:rsidP="00330F11">
      <w:pPr>
        <w:bidi w:val="0"/>
        <w:rPr>
          <w:sz w:val="18"/>
          <w:szCs w:val="18"/>
          <w:u w:val="single"/>
        </w:rPr>
      </w:pPr>
    </w:p>
    <w:p w14:paraId="0EB19A5B" w14:textId="77777777" w:rsidR="00E92720" w:rsidRDefault="00E92720">
      <w:pPr>
        <w:bidi w:val="0"/>
        <w:rPr>
          <w:sz w:val="18"/>
          <w:szCs w:val="18"/>
          <w:u w:val="single"/>
        </w:rPr>
      </w:pPr>
    </w:p>
    <w:p w14:paraId="69D70A3C" w14:textId="77777777" w:rsidR="00E92720" w:rsidRDefault="00E92720" w:rsidP="00E92720">
      <w:pPr>
        <w:bidi w:val="0"/>
        <w:rPr>
          <w:sz w:val="18"/>
          <w:szCs w:val="18"/>
          <w:u w:val="single"/>
        </w:rPr>
      </w:pPr>
    </w:p>
    <w:p w14:paraId="03E6607E" w14:textId="77777777" w:rsidR="00E92720" w:rsidRDefault="00E92720" w:rsidP="00E92720">
      <w:pPr>
        <w:bidi w:val="0"/>
        <w:rPr>
          <w:sz w:val="18"/>
          <w:szCs w:val="18"/>
          <w:u w:val="single"/>
        </w:rPr>
      </w:pPr>
    </w:p>
    <w:p w14:paraId="69B6F232" w14:textId="704D4398" w:rsidR="00E92720" w:rsidRPr="002F5C44" w:rsidRDefault="002F5C44" w:rsidP="00E92720">
      <w:pPr>
        <w:bidi w:val="0"/>
        <w:rPr>
          <w:sz w:val="18"/>
          <w:szCs w:val="18"/>
        </w:rPr>
      </w:pPr>
      <w:r>
        <w:rPr>
          <w:sz w:val="18"/>
          <w:szCs w:val="18"/>
        </w:rPr>
        <w:t xml:space="preserve">We see that on MNIST the results of the robust STN network are worse than the CNN network from experiment 2. The resistant to PGD is lower in STN than in CNN. </w:t>
      </w:r>
    </w:p>
    <w:p w14:paraId="0CC55F85" w14:textId="30766609" w:rsidR="0036699A" w:rsidRDefault="0036699A" w:rsidP="00E92720">
      <w:pPr>
        <w:bidi w:val="0"/>
        <w:rPr>
          <w:sz w:val="18"/>
          <w:szCs w:val="18"/>
          <w:u w:val="single"/>
        </w:rPr>
      </w:pPr>
      <w:r>
        <w:rPr>
          <w:sz w:val="18"/>
          <w:szCs w:val="18"/>
          <w:u w:val="single"/>
        </w:rPr>
        <w:br w:type="page"/>
      </w:r>
    </w:p>
    <w:p w14:paraId="0DE91952" w14:textId="64CD0CCA" w:rsidR="003B7F85" w:rsidRDefault="00F54B54" w:rsidP="00B45C71">
      <w:pPr>
        <w:bidi w:val="0"/>
        <w:rPr>
          <w:sz w:val="18"/>
          <w:szCs w:val="18"/>
        </w:rPr>
      </w:pPr>
      <w:r w:rsidRPr="002548BC">
        <w:rPr>
          <w:sz w:val="18"/>
          <w:szCs w:val="18"/>
          <w:u w:val="single"/>
        </w:rPr>
        <w:lastRenderedPageBreak/>
        <w:t>Experiment 4</w:t>
      </w:r>
      <w:r w:rsidRPr="001D350C">
        <w:rPr>
          <w:sz w:val="18"/>
          <w:szCs w:val="18"/>
          <w:u w:val="single"/>
        </w:rPr>
        <w:t xml:space="preserve"> (Capacity and Adversarial Robustness)</w:t>
      </w:r>
      <w:r w:rsidR="001D350C">
        <w:rPr>
          <w:sz w:val="18"/>
          <w:szCs w:val="18"/>
        </w:rPr>
        <w:t>:</w:t>
      </w:r>
      <w:r>
        <w:rPr>
          <w:sz w:val="18"/>
          <w:szCs w:val="18"/>
        </w:rPr>
        <w:t xml:space="preserve"> </w:t>
      </w:r>
      <w:r w:rsidR="00FA0423">
        <w:rPr>
          <w:sz w:val="18"/>
          <w:szCs w:val="18"/>
        </w:rPr>
        <w:t>T</w:t>
      </w:r>
      <w:r w:rsidR="001C217C" w:rsidRPr="001C217C">
        <w:rPr>
          <w:sz w:val="18"/>
          <w:szCs w:val="18"/>
        </w:rPr>
        <w:t xml:space="preserve">his experiment will </w:t>
      </w:r>
      <w:r w:rsidR="00D36A04">
        <w:rPr>
          <w:sz w:val="18"/>
          <w:szCs w:val="18"/>
        </w:rPr>
        <w:t xml:space="preserve">examine </w:t>
      </w:r>
      <w:r w:rsidR="001C217C" w:rsidRPr="001C217C">
        <w:rPr>
          <w:sz w:val="18"/>
          <w:szCs w:val="18"/>
        </w:rPr>
        <w:t xml:space="preserve">the </w:t>
      </w:r>
      <w:r w:rsidR="00FE4EA2">
        <w:rPr>
          <w:sz w:val="18"/>
          <w:szCs w:val="18"/>
        </w:rPr>
        <w:t xml:space="preserve">3 </w:t>
      </w:r>
      <w:r w:rsidR="001C217C" w:rsidRPr="001C217C">
        <w:rPr>
          <w:sz w:val="18"/>
          <w:szCs w:val="18"/>
        </w:rPr>
        <w:t>following statements:</w:t>
      </w:r>
    </w:p>
    <w:p w14:paraId="532A8013" w14:textId="77777777" w:rsidR="007639F2" w:rsidRDefault="003B7F85" w:rsidP="003B7F85">
      <w:pPr>
        <w:pStyle w:val="ListParagraph"/>
        <w:numPr>
          <w:ilvl w:val="0"/>
          <w:numId w:val="14"/>
        </w:numPr>
        <w:bidi w:val="0"/>
        <w:rPr>
          <w:sz w:val="18"/>
          <w:szCs w:val="18"/>
        </w:rPr>
      </w:pPr>
      <w:r w:rsidRPr="00FE4EA2">
        <w:rPr>
          <w:sz w:val="18"/>
          <w:szCs w:val="18"/>
          <w:u w:val="single"/>
        </w:rPr>
        <w:t>Capacity alone helps</w:t>
      </w:r>
      <w:r w:rsidRPr="003B7F85">
        <w:rPr>
          <w:sz w:val="18"/>
          <w:szCs w:val="18"/>
        </w:rPr>
        <w:t>: High capacity models are more robust to adversarial attacks th</w:t>
      </w:r>
      <w:r>
        <w:rPr>
          <w:sz w:val="18"/>
          <w:szCs w:val="18"/>
        </w:rPr>
        <w:t>a</w:t>
      </w:r>
      <w:r w:rsidRPr="003B7F85">
        <w:rPr>
          <w:sz w:val="18"/>
          <w:szCs w:val="18"/>
        </w:rPr>
        <w:t>n low capacity models.</w:t>
      </w:r>
    </w:p>
    <w:p w14:paraId="63B029A5" w14:textId="36A9196F" w:rsidR="00BC7937" w:rsidRDefault="007639F2" w:rsidP="00151DDA">
      <w:pPr>
        <w:pStyle w:val="ListParagraph"/>
        <w:numPr>
          <w:ilvl w:val="0"/>
          <w:numId w:val="14"/>
        </w:numPr>
        <w:bidi w:val="0"/>
        <w:rPr>
          <w:sz w:val="18"/>
          <w:szCs w:val="18"/>
        </w:rPr>
      </w:pPr>
      <w:r w:rsidRPr="00FE4EA2">
        <w:rPr>
          <w:sz w:val="18"/>
          <w:szCs w:val="18"/>
          <w:u w:val="single"/>
        </w:rPr>
        <w:t>Weak models may fail to learn non-trivial classifiers</w:t>
      </w:r>
      <w:r w:rsidR="00A17874">
        <w:rPr>
          <w:sz w:val="18"/>
          <w:szCs w:val="18"/>
          <w:u w:val="single"/>
        </w:rPr>
        <w:t xml:space="preserve">, </w:t>
      </w:r>
      <w:r w:rsidRPr="003B7F85">
        <w:rPr>
          <w:sz w:val="18"/>
          <w:szCs w:val="18"/>
        </w:rPr>
        <w:t xml:space="preserve">: We show that we </w:t>
      </w:r>
      <w:r>
        <w:rPr>
          <w:sz w:val="18"/>
          <w:szCs w:val="18"/>
        </w:rPr>
        <w:t xml:space="preserve">might fail to apply </w:t>
      </w:r>
      <w:r w:rsidRPr="003B7F85">
        <w:rPr>
          <w:sz w:val="18"/>
          <w:szCs w:val="18"/>
        </w:rPr>
        <w:t>the paper</w:t>
      </w:r>
      <w:r>
        <w:rPr>
          <w:sz w:val="18"/>
          <w:szCs w:val="18"/>
        </w:rPr>
        <w:t xml:space="preserve"> procedure to create</w:t>
      </w:r>
      <w:r w:rsidRPr="003B7F85">
        <w:rPr>
          <w:sz w:val="18"/>
          <w:szCs w:val="18"/>
        </w:rPr>
        <w:t xml:space="preserve"> a robust model </w:t>
      </w:r>
      <w:r w:rsidR="008D74EA">
        <w:rPr>
          <w:sz w:val="18"/>
          <w:szCs w:val="18"/>
        </w:rPr>
        <w:t xml:space="preserve">if </w:t>
      </w:r>
      <w:r w:rsidRPr="003B7F85">
        <w:rPr>
          <w:sz w:val="18"/>
          <w:szCs w:val="18"/>
        </w:rPr>
        <w:t xml:space="preserve">the model is </w:t>
      </w:r>
      <w:r w:rsidR="002847F5">
        <w:rPr>
          <w:sz w:val="18"/>
          <w:szCs w:val="18"/>
        </w:rPr>
        <w:t xml:space="preserve">with too </w:t>
      </w:r>
      <w:r w:rsidRPr="003B7F85">
        <w:rPr>
          <w:sz w:val="18"/>
          <w:szCs w:val="18"/>
        </w:rPr>
        <w:t>low capacity. Specifically</w:t>
      </w:r>
      <w:r w:rsidR="005F0B97">
        <w:rPr>
          <w:sz w:val="18"/>
          <w:szCs w:val="18"/>
        </w:rPr>
        <w:t>,</w:t>
      </w:r>
      <w:r w:rsidRPr="003B7F85">
        <w:rPr>
          <w:sz w:val="18"/>
          <w:szCs w:val="18"/>
        </w:rPr>
        <w:t xml:space="preserve"> we </w:t>
      </w:r>
      <w:r w:rsidR="005F0B97">
        <w:rPr>
          <w:sz w:val="18"/>
          <w:szCs w:val="18"/>
        </w:rPr>
        <w:t xml:space="preserve">will take networks in increasing capacity and </w:t>
      </w:r>
      <w:r w:rsidRPr="003B7F85">
        <w:rPr>
          <w:sz w:val="18"/>
          <w:szCs w:val="18"/>
        </w:rPr>
        <w:t xml:space="preserve">show that after </w:t>
      </w:r>
      <w:r w:rsidR="007B5C6D">
        <w:rPr>
          <w:sz w:val="18"/>
          <w:szCs w:val="18"/>
        </w:rPr>
        <w:t xml:space="preserve">adversarial </w:t>
      </w:r>
      <w:r w:rsidRPr="003B7F85">
        <w:rPr>
          <w:sz w:val="18"/>
          <w:szCs w:val="18"/>
        </w:rPr>
        <w:t xml:space="preserve">training with </w:t>
      </w:r>
      <w:r w:rsidR="005F0B97">
        <w:rPr>
          <w:sz w:val="18"/>
          <w:szCs w:val="18"/>
        </w:rPr>
        <w:t xml:space="preserve">PGD on the low capacity models </w:t>
      </w:r>
      <w:r w:rsidRPr="003B7F85">
        <w:rPr>
          <w:sz w:val="18"/>
          <w:szCs w:val="18"/>
        </w:rPr>
        <w:t>we get extremely underfitted model</w:t>
      </w:r>
      <w:r w:rsidR="00F311DB">
        <w:rPr>
          <w:sz w:val="18"/>
          <w:szCs w:val="18"/>
        </w:rPr>
        <w:t>s. While for high capacity we succeed to create robust model</w:t>
      </w:r>
      <w:r w:rsidR="00151DDA" w:rsidRPr="007D55AF">
        <w:rPr>
          <w:sz w:val="18"/>
          <w:szCs w:val="18"/>
        </w:rPr>
        <w:t xml:space="preserve">. </w:t>
      </w:r>
    </w:p>
    <w:p w14:paraId="7E7358E9" w14:textId="1F29473C" w:rsidR="00221090" w:rsidRDefault="00900A1D" w:rsidP="00BC7937">
      <w:pPr>
        <w:pStyle w:val="ListParagraph"/>
        <w:numPr>
          <w:ilvl w:val="0"/>
          <w:numId w:val="14"/>
        </w:numPr>
        <w:bidi w:val="0"/>
        <w:rPr>
          <w:sz w:val="18"/>
          <w:szCs w:val="18"/>
        </w:rPr>
      </w:pPr>
      <w:r>
        <w:rPr>
          <w:sz w:val="18"/>
          <w:szCs w:val="18"/>
        </w:rPr>
        <w:t>The experiment of section</w:t>
      </w:r>
      <w:r w:rsidR="00BC7937">
        <w:rPr>
          <w:sz w:val="18"/>
          <w:szCs w:val="18"/>
        </w:rPr>
        <w:t xml:space="preserve"> 2</w:t>
      </w:r>
      <w:r w:rsidR="00151DDA" w:rsidRPr="007D55AF">
        <w:rPr>
          <w:sz w:val="18"/>
          <w:szCs w:val="18"/>
        </w:rPr>
        <w:t xml:space="preserve"> also </w:t>
      </w:r>
      <w:r w:rsidR="00870D14">
        <w:rPr>
          <w:sz w:val="18"/>
          <w:szCs w:val="18"/>
        </w:rPr>
        <w:t>shows</w:t>
      </w:r>
      <w:r w:rsidR="00151DDA" w:rsidRPr="007D55AF">
        <w:rPr>
          <w:sz w:val="18"/>
          <w:szCs w:val="18"/>
        </w:rPr>
        <w:t xml:space="preserve"> </w:t>
      </w:r>
      <w:r w:rsidR="00151DDA" w:rsidRPr="00FE4EA2">
        <w:rPr>
          <w:sz w:val="18"/>
          <w:szCs w:val="18"/>
          <w:u w:val="single"/>
        </w:rPr>
        <w:t>the</w:t>
      </w:r>
      <w:r w:rsidR="001C217C" w:rsidRPr="00FE4EA2">
        <w:rPr>
          <w:sz w:val="18"/>
          <w:szCs w:val="18"/>
          <w:u w:val="single"/>
        </w:rPr>
        <w:t xml:space="preserve"> value of the saddle point problem decreases as we increase the capacity</w:t>
      </w:r>
      <w:r w:rsidR="00273608" w:rsidRPr="007D55AF">
        <w:rPr>
          <w:sz w:val="18"/>
          <w:szCs w:val="18"/>
        </w:rPr>
        <w:t>.</w:t>
      </w:r>
    </w:p>
    <w:p w14:paraId="66335760" w14:textId="2764AF55" w:rsidR="003F02CC" w:rsidRDefault="003F02CC" w:rsidP="003F02CC">
      <w:pPr>
        <w:bidi w:val="0"/>
        <w:rPr>
          <w:sz w:val="18"/>
          <w:szCs w:val="18"/>
        </w:rPr>
      </w:pPr>
      <w:r>
        <w:rPr>
          <w:sz w:val="18"/>
          <w:szCs w:val="18"/>
        </w:rPr>
        <w:t>To show 1</w:t>
      </w:r>
      <w:r w:rsidR="007532D4">
        <w:rPr>
          <w:sz w:val="18"/>
          <w:szCs w:val="18"/>
        </w:rPr>
        <w:t>,</w:t>
      </w:r>
      <w:r>
        <w:rPr>
          <w:sz w:val="18"/>
          <w:szCs w:val="18"/>
        </w:rPr>
        <w:t xml:space="preserve"> I applied </w:t>
      </w:r>
      <w:r w:rsidR="00B4386C">
        <w:rPr>
          <w:sz w:val="18"/>
          <w:szCs w:val="18"/>
        </w:rPr>
        <w:t>t</w:t>
      </w:r>
      <w:r>
        <w:rPr>
          <w:sz w:val="18"/>
          <w:szCs w:val="18"/>
        </w:rPr>
        <w:t xml:space="preserve">raining </w:t>
      </w:r>
      <w:r w:rsidR="00010C1C">
        <w:rPr>
          <w:sz w:val="18"/>
          <w:szCs w:val="18"/>
        </w:rPr>
        <w:t xml:space="preserve">(without adversary) </w:t>
      </w:r>
      <w:r>
        <w:rPr>
          <w:sz w:val="18"/>
          <w:szCs w:val="18"/>
        </w:rPr>
        <w:t>and test</w:t>
      </w:r>
      <w:r w:rsidR="00362325">
        <w:rPr>
          <w:sz w:val="18"/>
          <w:szCs w:val="18"/>
        </w:rPr>
        <w:t>ing</w:t>
      </w:r>
      <w:r>
        <w:rPr>
          <w:sz w:val="18"/>
          <w:szCs w:val="18"/>
        </w:rPr>
        <w:t xml:space="preserve"> as explained in “setting” (page ___)</w:t>
      </w:r>
      <w:r w:rsidR="0027643F">
        <w:rPr>
          <w:sz w:val="18"/>
          <w:szCs w:val="18"/>
        </w:rPr>
        <w:t xml:space="preserve"> on exponentially increas</w:t>
      </w:r>
      <w:r w:rsidR="00EB4146">
        <w:rPr>
          <w:sz w:val="18"/>
          <w:szCs w:val="18"/>
        </w:rPr>
        <w:t>ed width</w:t>
      </w:r>
      <w:r w:rsidR="0027643F">
        <w:rPr>
          <w:sz w:val="18"/>
          <w:szCs w:val="18"/>
        </w:rPr>
        <w:t xml:space="preserve"> </w:t>
      </w:r>
      <w:r w:rsidR="00530FAF">
        <w:rPr>
          <w:sz w:val="18"/>
          <w:szCs w:val="18"/>
        </w:rPr>
        <w:t>convolutional neural networks.</w:t>
      </w:r>
      <w:r w:rsidR="00F849D9">
        <w:rPr>
          <w:sz w:val="18"/>
          <w:szCs w:val="18"/>
        </w:rPr>
        <w:t xml:space="preserve"> We see that the paper results are verified also in </w:t>
      </w:r>
      <w:r w:rsidR="000E1C19">
        <w:rPr>
          <w:sz w:val="18"/>
          <w:szCs w:val="18"/>
        </w:rPr>
        <w:t xml:space="preserve">this </w:t>
      </w:r>
      <w:r w:rsidR="00F849D9">
        <w:rPr>
          <w:sz w:val="18"/>
          <w:szCs w:val="18"/>
        </w:rPr>
        <w:t>experiment.</w:t>
      </w:r>
    </w:p>
    <w:p w14:paraId="3FDDE7C3" w14:textId="7C298F16" w:rsidR="00E661DE" w:rsidRDefault="00D55A85" w:rsidP="00040DA8">
      <w:pPr>
        <w:bidi w:val="0"/>
        <w:rPr>
          <w:sz w:val="18"/>
          <w:szCs w:val="18"/>
        </w:rPr>
      </w:pPr>
      <w:r>
        <w:rPr>
          <w:sz w:val="18"/>
          <w:szCs w:val="18"/>
        </w:rPr>
        <w:t xml:space="preserve">        </w:t>
      </w:r>
      <w:r w:rsidR="003F02CC">
        <w:rPr>
          <w:noProof/>
        </w:rPr>
        <w:drawing>
          <wp:inline distT="0" distB="0" distL="0" distR="0" wp14:anchorId="0D12C47C" wp14:editId="127F2D02">
            <wp:extent cx="2202511" cy="1522675"/>
            <wp:effectExtent l="0" t="0" r="7620" b="1905"/>
            <wp:docPr id="22" name="Chart 22">
              <a:extLst xmlns:a="http://schemas.openxmlformats.org/drawingml/2006/main">
                <a:ext uri="{FF2B5EF4-FFF2-40B4-BE49-F238E27FC236}">
                  <a16:creationId xmlns:a16="http://schemas.microsoft.com/office/drawing/2014/main" id="{D73FBE20-5613-4CC4-A902-B8745E0B4B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sz w:val="18"/>
          <w:szCs w:val="18"/>
        </w:rPr>
        <w:t xml:space="preserve">               </w:t>
      </w:r>
      <w:r w:rsidRPr="00D55A85">
        <w:rPr>
          <w:noProof/>
          <w:sz w:val="12"/>
          <w:szCs w:val="12"/>
        </w:rPr>
        <w:drawing>
          <wp:inline distT="0" distB="0" distL="0" distR="0" wp14:anchorId="6B002231" wp14:editId="2D706AD1">
            <wp:extent cx="2176040" cy="1533645"/>
            <wp:effectExtent l="0" t="0" r="15240" b="9525"/>
            <wp:docPr id="28" name="Chart 28">
              <a:extLst xmlns:a="http://schemas.openxmlformats.org/drawingml/2006/main">
                <a:ext uri="{FF2B5EF4-FFF2-40B4-BE49-F238E27FC236}">
                  <a16:creationId xmlns:a16="http://schemas.microsoft.com/office/drawing/2014/main" id="{5A415FDD-572D-4D43-83F8-E59FB2034C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84F802D" w14:textId="67F02101" w:rsidR="00AA2E43" w:rsidRPr="00AA2E43" w:rsidRDefault="00AA2E43" w:rsidP="0027643F">
      <w:pPr>
        <w:bidi w:val="0"/>
        <w:rPr>
          <w:sz w:val="14"/>
          <w:szCs w:val="14"/>
        </w:rPr>
      </w:pPr>
      <w:r w:rsidRPr="00AA2E43">
        <w:rPr>
          <w:sz w:val="14"/>
          <w:szCs w:val="14"/>
        </w:rPr>
        <w:t>Figure:</w:t>
      </w:r>
      <w:r>
        <w:rPr>
          <w:sz w:val="14"/>
          <w:szCs w:val="14"/>
        </w:rPr>
        <w:t xml:space="preserve"> </w:t>
      </w:r>
      <w:r w:rsidR="00810CC5">
        <w:rPr>
          <w:sz w:val="14"/>
          <w:szCs w:val="14"/>
        </w:rPr>
        <w:t>The exact values are in the tables below.</w:t>
      </w:r>
      <w:r w:rsidR="008B6767">
        <w:rPr>
          <w:sz w:val="14"/>
          <w:szCs w:val="14"/>
        </w:rPr>
        <w:t xml:space="preserve"> In the figure are the testing results on natural / FGSM / PGD constructed examples (from test dataset) on natural trained (not adversarial training)</w:t>
      </w:r>
      <w:r w:rsidR="00824115">
        <w:rPr>
          <w:sz w:val="14"/>
          <w:szCs w:val="14"/>
        </w:rPr>
        <w:t xml:space="preserve"> exponentially increased width (explained next) CNNs.</w:t>
      </w:r>
      <w:r w:rsidR="00B84CDC">
        <w:rPr>
          <w:sz w:val="14"/>
          <w:szCs w:val="14"/>
        </w:rPr>
        <w:t xml:space="preserve"> </w:t>
      </w:r>
      <w:r w:rsidR="004C503D">
        <w:rPr>
          <w:sz w:val="14"/>
          <w:szCs w:val="14"/>
        </w:rPr>
        <w:t xml:space="preserve">On both MNIST and GTSRB the </w:t>
      </w:r>
      <w:r w:rsidR="00B84CDC">
        <w:rPr>
          <w:sz w:val="14"/>
          <w:szCs w:val="14"/>
        </w:rPr>
        <w:t xml:space="preserve">results </w:t>
      </w:r>
      <w:r w:rsidR="001A06DF">
        <w:rPr>
          <w:sz w:val="14"/>
          <w:szCs w:val="14"/>
        </w:rPr>
        <w:t>verify</w:t>
      </w:r>
      <w:r w:rsidR="00B84CDC">
        <w:rPr>
          <w:sz w:val="14"/>
          <w:szCs w:val="14"/>
        </w:rPr>
        <w:t xml:space="preserve"> that “capacity alone helps” – increasing the model capacity and training normally increasing the robustness to FGSM attacks as we see. It also increase</w:t>
      </w:r>
      <w:r w:rsidR="001A06DF">
        <w:rPr>
          <w:sz w:val="14"/>
          <w:szCs w:val="14"/>
        </w:rPr>
        <w:t>s</w:t>
      </w:r>
      <w:r w:rsidR="00B84CDC">
        <w:rPr>
          <w:sz w:val="14"/>
          <w:szCs w:val="14"/>
        </w:rPr>
        <w:t xml:space="preserve"> the robustness to PGD.</w:t>
      </w:r>
      <w:r w:rsidR="00BB0895">
        <w:rPr>
          <w:sz w:val="14"/>
          <w:szCs w:val="14"/>
        </w:rPr>
        <w:t xml:space="preserve"> </w:t>
      </w:r>
      <w:r w:rsidR="00993141">
        <w:rPr>
          <w:sz w:val="14"/>
          <w:szCs w:val="14"/>
        </w:rPr>
        <w:t>The paper stopped at capacity 5, I continued it to capacity 6, 7, 8 which has more layers and width as explained next.</w:t>
      </w:r>
      <w:r w:rsidR="00426AC1">
        <w:rPr>
          <w:sz w:val="14"/>
          <w:szCs w:val="14"/>
        </w:rPr>
        <w:t xml:space="preserve"> We also see that until capacity 5 we get the same values as in the paper.</w:t>
      </w:r>
    </w:p>
    <w:p w14:paraId="3D490249" w14:textId="79E027D2" w:rsidR="003F02CC" w:rsidRDefault="0027643F" w:rsidP="002B729B">
      <w:pPr>
        <w:bidi w:val="0"/>
        <w:rPr>
          <w:sz w:val="18"/>
          <w:szCs w:val="18"/>
        </w:rPr>
      </w:pPr>
      <w:r>
        <w:rPr>
          <w:sz w:val="18"/>
          <w:szCs w:val="18"/>
        </w:rPr>
        <w:t>About the models’ architectures: From capacity 1 (lowest capacity) to capacity 4 I increased exponentially  the width of a 2-layers convolution and 2 of fully connected. From capacity 5 to capacity 8 I used 4 fully connected layers and 3 convolutional layers with exponential growth. I also applied a 1x1 conv after the convolutional layers.</w:t>
      </w:r>
    </w:p>
    <w:tbl>
      <w:tblPr>
        <w:tblpPr w:leftFromText="180" w:rightFromText="180" w:vertAnchor="text" w:horzAnchor="margin" w:tblpY="293"/>
        <w:tblW w:w="5562" w:type="dxa"/>
        <w:tblLook w:val="04A0" w:firstRow="1" w:lastRow="0" w:firstColumn="1" w:lastColumn="0" w:noHBand="0" w:noVBand="1"/>
      </w:tblPr>
      <w:tblGrid>
        <w:gridCol w:w="780"/>
        <w:gridCol w:w="588"/>
        <w:gridCol w:w="627"/>
        <w:gridCol w:w="588"/>
        <w:gridCol w:w="627"/>
        <w:gridCol w:w="588"/>
        <w:gridCol w:w="588"/>
        <w:gridCol w:w="588"/>
        <w:gridCol w:w="588"/>
      </w:tblGrid>
      <w:tr w:rsidR="004844F7" w:rsidRPr="004844F7" w14:paraId="519DABFA" w14:textId="77777777" w:rsidTr="004844F7">
        <w:trPr>
          <w:trHeight w:val="261"/>
        </w:trPr>
        <w:tc>
          <w:tcPr>
            <w:tcW w:w="780" w:type="dxa"/>
            <w:tcBorders>
              <w:top w:val="nil"/>
              <w:left w:val="nil"/>
              <w:bottom w:val="single" w:sz="8" w:space="0" w:color="7F7F7F"/>
              <w:right w:val="nil"/>
            </w:tcBorders>
            <w:shd w:val="clear" w:color="auto" w:fill="auto"/>
            <w:noWrap/>
            <w:vAlign w:val="center"/>
            <w:hideMark/>
          </w:tcPr>
          <w:p w14:paraId="1B4C40A3" w14:textId="77777777" w:rsidR="004844F7" w:rsidRPr="004844F7" w:rsidRDefault="004844F7" w:rsidP="004844F7">
            <w:pPr>
              <w:bidi w:val="0"/>
              <w:spacing w:after="0" w:line="240" w:lineRule="auto"/>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MNIST</w:t>
            </w:r>
          </w:p>
        </w:tc>
        <w:tc>
          <w:tcPr>
            <w:tcW w:w="588" w:type="dxa"/>
            <w:tcBorders>
              <w:top w:val="nil"/>
              <w:left w:val="nil"/>
              <w:bottom w:val="single" w:sz="8" w:space="0" w:color="7F7F7F"/>
              <w:right w:val="nil"/>
            </w:tcBorders>
            <w:shd w:val="clear" w:color="auto" w:fill="auto"/>
            <w:noWrap/>
            <w:vAlign w:val="center"/>
            <w:hideMark/>
          </w:tcPr>
          <w:p w14:paraId="57585D65" w14:textId="77777777" w:rsidR="004844F7" w:rsidRPr="004844F7" w:rsidRDefault="004844F7" w:rsidP="004844F7">
            <w:pPr>
              <w:bidi w:val="0"/>
              <w:spacing w:after="0" w:line="240" w:lineRule="auto"/>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Cap1</w:t>
            </w:r>
          </w:p>
        </w:tc>
        <w:tc>
          <w:tcPr>
            <w:tcW w:w="627" w:type="dxa"/>
            <w:tcBorders>
              <w:top w:val="nil"/>
              <w:left w:val="nil"/>
              <w:bottom w:val="single" w:sz="8" w:space="0" w:color="7F7F7F"/>
              <w:right w:val="nil"/>
            </w:tcBorders>
            <w:shd w:val="clear" w:color="auto" w:fill="auto"/>
            <w:noWrap/>
            <w:vAlign w:val="center"/>
            <w:hideMark/>
          </w:tcPr>
          <w:p w14:paraId="7403BDA9" w14:textId="77777777" w:rsidR="004844F7" w:rsidRPr="004844F7" w:rsidRDefault="004844F7" w:rsidP="004844F7">
            <w:pPr>
              <w:bidi w:val="0"/>
              <w:spacing w:after="0" w:line="240" w:lineRule="auto"/>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Cap2</w:t>
            </w:r>
          </w:p>
        </w:tc>
        <w:tc>
          <w:tcPr>
            <w:tcW w:w="588" w:type="dxa"/>
            <w:tcBorders>
              <w:top w:val="nil"/>
              <w:left w:val="nil"/>
              <w:bottom w:val="single" w:sz="8" w:space="0" w:color="7F7F7F"/>
              <w:right w:val="nil"/>
            </w:tcBorders>
            <w:shd w:val="clear" w:color="auto" w:fill="auto"/>
            <w:noWrap/>
            <w:vAlign w:val="center"/>
            <w:hideMark/>
          </w:tcPr>
          <w:p w14:paraId="4E8FF1A8" w14:textId="77777777" w:rsidR="004844F7" w:rsidRPr="004844F7" w:rsidRDefault="004844F7" w:rsidP="004844F7">
            <w:pPr>
              <w:bidi w:val="0"/>
              <w:spacing w:after="0" w:line="240" w:lineRule="auto"/>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Cap3</w:t>
            </w:r>
          </w:p>
        </w:tc>
        <w:tc>
          <w:tcPr>
            <w:tcW w:w="627" w:type="dxa"/>
            <w:tcBorders>
              <w:top w:val="nil"/>
              <w:left w:val="nil"/>
              <w:bottom w:val="single" w:sz="8" w:space="0" w:color="7F7F7F"/>
              <w:right w:val="nil"/>
            </w:tcBorders>
            <w:shd w:val="clear" w:color="auto" w:fill="auto"/>
            <w:noWrap/>
            <w:vAlign w:val="center"/>
            <w:hideMark/>
          </w:tcPr>
          <w:p w14:paraId="03369E37" w14:textId="77777777" w:rsidR="004844F7" w:rsidRPr="004844F7" w:rsidRDefault="004844F7" w:rsidP="004844F7">
            <w:pPr>
              <w:bidi w:val="0"/>
              <w:spacing w:after="0" w:line="240" w:lineRule="auto"/>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Cap4</w:t>
            </w:r>
          </w:p>
        </w:tc>
        <w:tc>
          <w:tcPr>
            <w:tcW w:w="588" w:type="dxa"/>
            <w:tcBorders>
              <w:top w:val="nil"/>
              <w:left w:val="nil"/>
              <w:bottom w:val="single" w:sz="8" w:space="0" w:color="7F7F7F"/>
              <w:right w:val="nil"/>
            </w:tcBorders>
            <w:shd w:val="clear" w:color="auto" w:fill="auto"/>
            <w:noWrap/>
            <w:vAlign w:val="center"/>
            <w:hideMark/>
          </w:tcPr>
          <w:p w14:paraId="616051D6" w14:textId="77777777" w:rsidR="004844F7" w:rsidRPr="004844F7" w:rsidRDefault="004844F7" w:rsidP="004844F7">
            <w:pPr>
              <w:bidi w:val="0"/>
              <w:spacing w:after="0" w:line="240" w:lineRule="auto"/>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Cap5</w:t>
            </w:r>
          </w:p>
        </w:tc>
        <w:tc>
          <w:tcPr>
            <w:tcW w:w="588" w:type="dxa"/>
            <w:tcBorders>
              <w:top w:val="nil"/>
              <w:left w:val="nil"/>
              <w:bottom w:val="single" w:sz="8" w:space="0" w:color="7F7F7F"/>
              <w:right w:val="nil"/>
            </w:tcBorders>
            <w:shd w:val="clear" w:color="auto" w:fill="auto"/>
            <w:noWrap/>
            <w:vAlign w:val="center"/>
            <w:hideMark/>
          </w:tcPr>
          <w:p w14:paraId="47305EE1" w14:textId="77777777" w:rsidR="004844F7" w:rsidRPr="004844F7" w:rsidRDefault="004844F7" w:rsidP="004844F7">
            <w:pPr>
              <w:bidi w:val="0"/>
              <w:spacing w:after="0" w:line="240" w:lineRule="auto"/>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Cap6</w:t>
            </w:r>
          </w:p>
        </w:tc>
        <w:tc>
          <w:tcPr>
            <w:tcW w:w="588" w:type="dxa"/>
            <w:tcBorders>
              <w:top w:val="nil"/>
              <w:left w:val="nil"/>
              <w:bottom w:val="single" w:sz="8" w:space="0" w:color="7F7F7F"/>
              <w:right w:val="nil"/>
            </w:tcBorders>
            <w:shd w:val="clear" w:color="auto" w:fill="auto"/>
            <w:noWrap/>
            <w:vAlign w:val="center"/>
            <w:hideMark/>
          </w:tcPr>
          <w:p w14:paraId="25B4A9F1" w14:textId="77777777" w:rsidR="004844F7" w:rsidRPr="004844F7" w:rsidRDefault="004844F7" w:rsidP="004844F7">
            <w:pPr>
              <w:bidi w:val="0"/>
              <w:spacing w:after="0" w:line="240" w:lineRule="auto"/>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Cap7</w:t>
            </w:r>
          </w:p>
        </w:tc>
        <w:tc>
          <w:tcPr>
            <w:tcW w:w="588" w:type="dxa"/>
            <w:tcBorders>
              <w:top w:val="nil"/>
              <w:left w:val="nil"/>
              <w:bottom w:val="single" w:sz="8" w:space="0" w:color="7F7F7F"/>
              <w:right w:val="nil"/>
            </w:tcBorders>
            <w:shd w:val="clear" w:color="auto" w:fill="auto"/>
            <w:noWrap/>
            <w:vAlign w:val="center"/>
            <w:hideMark/>
          </w:tcPr>
          <w:p w14:paraId="1EE851FA" w14:textId="77777777" w:rsidR="004844F7" w:rsidRPr="004844F7" w:rsidRDefault="004844F7" w:rsidP="004844F7">
            <w:pPr>
              <w:bidi w:val="0"/>
              <w:spacing w:after="0" w:line="240" w:lineRule="auto"/>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Cap8</w:t>
            </w:r>
          </w:p>
        </w:tc>
      </w:tr>
      <w:tr w:rsidR="004844F7" w:rsidRPr="004844F7" w14:paraId="66A4014F" w14:textId="77777777" w:rsidTr="004844F7">
        <w:trPr>
          <w:trHeight w:val="252"/>
        </w:trPr>
        <w:tc>
          <w:tcPr>
            <w:tcW w:w="780" w:type="dxa"/>
            <w:tcBorders>
              <w:top w:val="nil"/>
              <w:left w:val="nil"/>
              <w:bottom w:val="nil"/>
              <w:right w:val="single" w:sz="8" w:space="0" w:color="7F7F7F"/>
            </w:tcBorders>
            <w:shd w:val="clear" w:color="000000" w:fill="F2F2F2"/>
            <w:noWrap/>
            <w:vAlign w:val="center"/>
            <w:hideMark/>
          </w:tcPr>
          <w:p w14:paraId="28DB6C97" w14:textId="77777777" w:rsidR="004844F7" w:rsidRPr="004844F7" w:rsidRDefault="004844F7" w:rsidP="004844F7">
            <w:pPr>
              <w:bidi w:val="0"/>
              <w:spacing w:after="0" w:line="240" w:lineRule="auto"/>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Natural</w:t>
            </w:r>
          </w:p>
        </w:tc>
        <w:tc>
          <w:tcPr>
            <w:tcW w:w="588" w:type="dxa"/>
            <w:tcBorders>
              <w:top w:val="nil"/>
              <w:left w:val="nil"/>
              <w:bottom w:val="nil"/>
              <w:right w:val="nil"/>
            </w:tcBorders>
            <w:shd w:val="clear" w:color="000000" w:fill="F2F2F2"/>
            <w:noWrap/>
            <w:hideMark/>
          </w:tcPr>
          <w:p w14:paraId="04E19D5F" w14:textId="77777777" w:rsidR="004844F7" w:rsidRPr="004844F7" w:rsidRDefault="004844F7" w:rsidP="004844F7">
            <w:pPr>
              <w:bidi w:val="0"/>
              <w:spacing w:after="0" w:line="240" w:lineRule="auto"/>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0.91</w:t>
            </w:r>
          </w:p>
        </w:tc>
        <w:tc>
          <w:tcPr>
            <w:tcW w:w="627" w:type="dxa"/>
            <w:tcBorders>
              <w:top w:val="nil"/>
              <w:left w:val="nil"/>
              <w:bottom w:val="nil"/>
              <w:right w:val="nil"/>
            </w:tcBorders>
            <w:shd w:val="clear" w:color="000000" w:fill="F2F2F2"/>
            <w:noWrap/>
            <w:hideMark/>
          </w:tcPr>
          <w:p w14:paraId="5E5F080C" w14:textId="77777777" w:rsidR="004844F7" w:rsidRPr="004844F7" w:rsidRDefault="004844F7" w:rsidP="004844F7">
            <w:pPr>
              <w:bidi w:val="0"/>
              <w:spacing w:after="0" w:line="240" w:lineRule="auto"/>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0.92</w:t>
            </w:r>
          </w:p>
        </w:tc>
        <w:tc>
          <w:tcPr>
            <w:tcW w:w="588" w:type="dxa"/>
            <w:tcBorders>
              <w:top w:val="nil"/>
              <w:left w:val="nil"/>
              <w:bottom w:val="nil"/>
              <w:right w:val="nil"/>
            </w:tcBorders>
            <w:shd w:val="clear" w:color="000000" w:fill="F2F2F2"/>
            <w:noWrap/>
            <w:hideMark/>
          </w:tcPr>
          <w:p w14:paraId="7EC49996" w14:textId="77777777" w:rsidR="004844F7" w:rsidRPr="004844F7" w:rsidRDefault="004844F7" w:rsidP="004844F7">
            <w:pPr>
              <w:bidi w:val="0"/>
              <w:spacing w:after="0" w:line="240" w:lineRule="auto"/>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0.94</w:t>
            </w:r>
          </w:p>
        </w:tc>
        <w:tc>
          <w:tcPr>
            <w:tcW w:w="627" w:type="dxa"/>
            <w:tcBorders>
              <w:top w:val="nil"/>
              <w:left w:val="nil"/>
              <w:bottom w:val="nil"/>
              <w:right w:val="nil"/>
            </w:tcBorders>
            <w:shd w:val="clear" w:color="000000" w:fill="F2F2F2"/>
            <w:noWrap/>
            <w:hideMark/>
          </w:tcPr>
          <w:p w14:paraId="5744F88A" w14:textId="77777777" w:rsidR="004844F7" w:rsidRPr="004844F7" w:rsidRDefault="004844F7" w:rsidP="004844F7">
            <w:pPr>
              <w:bidi w:val="0"/>
              <w:spacing w:after="0" w:line="240" w:lineRule="auto"/>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0.98</w:t>
            </w:r>
          </w:p>
        </w:tc>
        <w:tc>
          <w:tcPr>
            <w:tcW w:w="588" w:type="dxa"/>
            <w:tcBorders>
              <w:top w:val="nil"/>
              <w:left w:val="nil"/>
              <w:bottom w:val="nil"/>
              <w:right w:val="nil"/>
            </w:tcBorders>
            <w:shd w:val="clear" w:color="000000" w:fill="F2F2F2"/>
            <w:noWrap/>
            <w:hideMark/>
          </w:tcPr>
          <w:p w14:paraId="0BFFB973" w14:textId="77777777" w:rsidR="004844F7" w:rsidRPr="004844F7" w:rsidRDefault="004844F7" w:rsidP="004844F7">
            <w:pPr>
              <w:bidi w:val="0"/>
              <w:spacing w:after="0" w:line="240" w:lineRule="auto"/>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0.99</w:t>
            </w:r>
          </w:p>
        </w:tc>
        <w:tc>
          <w:tcPr>
            <w:tcW w:w="588" w:type="dxa"/>
            <w:tcBorders>
              <w:top w:val="nil"/>
              <w:left w:val="nil"/>
              <w:bottom w:val="nil"/>
              <w:right w:val="nil"/>
            </w:tcBorders>
            <w:shd w:val="clear" w:color="000000" w:fill="F2F2F2"/>
            <w:noWrap/>
            <w:hideMark/>
          </w:tcPr>
          <w:p w14:paraId="6C7A3928" w14:textId="77777777" w:rsidR="004844F7" w:rsidRPr="004844F7" w:rsidRDefault="004844F7" w:rsidP="004844F7">
            <w:pPr>
              <w:bidi w:val="0"/>
              <w:spacing w:after="0" w:line="240" w:lineRule="auto"/>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0.99</w:t>
            </w:r>
          </w:p>
        </w:tc>
        <w:tc>
          <w:tcPr>
            <w:tcW w:w="588" w:type="dxa"/>
            <w:tcBorders>
              <w:top w:val="nil"/>
              <w:left w:val="nil"/>
              <w:bottom w:val="nil"/>
              <w:right w:val="nil"/>
            </w:tcBorders>
            <w:shd w:val="clear" w:color="000000" w:fill="F2F2F2"/>
            <w:noWrap/>
            <w:hideMark/>
          </w:tcPr>
          <w:p w14:paraId="27EF9F34" w14:textId="77777777" w:rsidR="004844F7" w:rsidRPr="004844F7" w:rsidRDefault="004844F7" w:rsidP="004844F7">
            <w:pPr>
              <w:bidi w:val="0"/>
              <w:spacing w:after="0" w:line="240" w:lineRule="auto"/>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0.99</w:t>
            </w:r>
          </w:p>
        </w:tc>
        <w:tc>
          <w:tcPr>
            <w:tcW w:w="588" w:type="dxa"/>
            <w:tcBorders>
              <w:top w:val="nil"/>
              <w:left w:val="nil"/>
              <w:bottom w:val="nil"/>
              <w:right w:val="nil"/>
            </w:tcBorders>
            <w:shd w:val="clear" w:color="000000" w:fill="F2F2F2"/>
            <w:noWrap/>
            <w:hideMark/>
          </w:tcPr>
          <w:p w14:paraId="2EBB687B" w14:textId="77777777" w:rsidR="004844F7" w:rsidRPr="004844F7" w:rsidRDefault="004844F7" w:rsidP="004844F7">
            <w:pPr>
              <w:bidi w:val="0"/>
              <w:spacing w:after="0" w:line="240" w:lineRule="auto"/>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0.99</w:t>
            </w:r>
          </w:p>
        </w:tc>
      </w:tr>
      <w:tr w:rsidR="004844F7" w:rsidRPr="004844F7" w14:paraId="3575AF8D" w14:textId="77777777" w:rsidTr="004844F7">
        <w:trPr>
          <w:trHeight w:val="252"/>
        </w:trPr>
        <w:tc>
          <w:tcPr>
            <w:tcW w:w="780" w:type="dxa"/>
            <w:tcBorders>
              <w:top w:val="nil"/>
              <w:left w:val="nil"/>
              <w:bottom w:val="nil"/>
              <w:right w:val="single" w:sz="8" w:space="0" w:color="7F7F7F"/>
            </w:tcBorders>
            <w:shd w:val="clear" w:color="auto" w:fill="auto"/>
            <w:noWrap/>
            <w:vAlign w:val="center"/>
            <w:hideMark/>
          </w:tcPr>
          <w:p w14:paraId="3CD3309B" w14:textId="77777777" w:rsidR="004844F7" w:rsidRPr="004844F7" w:rsidRDefault="004844F7" w:rsidP="004844F7">
            <w:pPr>
              <w:bidi w:val="0"/>
              <w:spacing w:after="0" w:line="240" w:lineRule="auto"/>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FGSM</w:t>
            </w:r>
          </w:p>
        </w:tc>
        <w:tc>
          <w:tcPr>
            <w:tcW w:w="588" w:type="dxa"/>
            <w:tcBorders>
              <w:top w:val="nil"/>
              <w:left w:val="nil"/>
              <w:bottom w:val="nil"/>
              <w:right w:val="nil"/>
            </w:tcBorders>
            <w:shd w:val="clear" w:color="auto" w:fill="auto"/>
            <w:noWrap/>
            <w:hideMark/>
          </w:tcPr>
          <w:p w14:paraId="0CFC7C49" w14:textId="77777777" w:rsidR="004844F7" w:rsidRPr="004844F7" w:rsidRDefault="004844F7" w:rsidP="004844F7">
            <w:pPr>
              <w:bidi w:val="0"/>
              <w:spacing w:after="0" w:line="240" w:lineRule="auto"/>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p>
        </w:tc>
        <w:tc>
          <w:tcPr>
            <w:tcW w:w="627" w:type="dxa"/>
            <w:tcBorders>
              <w:top w:val="nil"/>
              <w:left w:val="nil"/>
              <w:bottom w:val="nil"/>
              <w:right w:val="nil"/>
            </w:tcBorders>
            <w:shd w:val="clear" w:color="auto" w:fill="auto"/>
            <w:noWrap/>
            <w:hideMark/>
          </w:tcPr>
          <w:p w14:paraId="4D38A50E" w14:textId="77777777" w:rsidR="004844F7" w:rsidRPr="004844F7" w:rsidRDefault="004844F7" w:rsidP="004844F7">
            <w:pPr>
              <w:bidi w:val="0"/>
              <w:spacing w:after="0" w:line="240" w:lineRule="auto"/>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0.025</w:t>
            </w:r>
          </w:p>
        </w:tc>
        <w:tc>
          <w:tcPr>
            <w:tcW w:w="588" w:type="dxa"/>
            <w:tcBorders>
              <w:top w:val="nil"/>
              <w:left w:val="nil"/>
              <w:bottom w:val="nil"/>
              <w:right w:val="nil"/>
            </w:tcBorders>
            <w:shd w:val="clear" w:color="auto" w:fill="auto"/>
            <w:noWrap/>
            <w:hideMark/>
          </w:tcPr>
          <w:p w14:paraId="1120EE31" w14:textId="77777777" w:rsidR="004844F7" w:rsidRPr="004844F7" w:rsidRDefault="004844F7" w:rsidP="004844F7">
            <w:pPr>
              <w:bidi w:val="0"/>
              <w:spacing w:after="0" w:line="240" w:lineRule="auto"/>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0.05</w:t>
            </w:r>
          </w:p>
        </w:tc>
        <w:tc>
          <w:tcPr>
            <w:tcW w:w="627" w:type="dxa"/>
            <w:tcBorders>
              <w:top w:val="nil"/>
              <w:left w:val="nil"/>
              <w:bottom w:val="nil"/>
              <w:right w:val="nil"/>
            </w:tcBorders>
            <w:shd w:val="clear" w:color="auto" w:fill="auto"/>
            <w:noWrap/>
            <w:hideMark/>
          </w:tcPr>
          <w:p w14:paraId="375E9B0D" w14:textId="77777777" w:rsidR="004844F7" w:rsidRPr="004844F7" w:rsidRDefault="004844F7" w:rsidP="004844F7">
            <w:pPr>
              <w:bidi w:val="0"/>
              <w:spacing w:after="0" w:line="240" w:lineRule="auto"/>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0.087</w:t>
            </w:r>
          </w:p>
        </w:tc>
        <w:tc>
          <w:tcPr>
            <w:tcW w:w="588" w:type="dxa"/>
            <w:tcBorders>
              <w:top w:val="nil"/>
              <w:left w:val="nil"/>
              <w:bottom w:val="nil"/>
              <w:right w:val="nil"/>
            </w:tcBorders>
            <w:shd w:val="clear" w:color="auto" w:fill="auto"/>
            <w:noWrap/>
            <w:hideMark/>
          </w:tcPr>
          <w:p w14:paraId="436F25FA" w14:textId="77777777" w:rsidR="004844F7" w:rsidRPr="004844F7" w:rsidRDefault="004844F7" w:rsidP="004844F7">
            <w:pPr>
              <w:bidi w:val="0"/>
              <w:spacing w:after="0" w:line="240" w:lineRule="auto"/>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0.1</w:t>
            </w:r>
          </w:p>
        </w:tc>
        <w:tc>
          <w:tcPr>
            <w:tcW w:w="588" w:type="dxa"/>
            <w:tcBorders>
              <w:top w:val="nil"/>
              <w:left w:val="nil"/>
              <w:bottom w:val="nil"/>
              <w:right w:val="nil"/>
            </w:tcBorders>
            <w:shd w:val="clear" w:color="auto" w:fill="auto"/>
            <w:noWrap/>
            <w:hideMark/>
          </w:tcPr>
          <w:p w14:paraId="1A10C303" w14:textId="77777777" w:rsidR="004844F7" w:rsidRPr="004844F7" w:rsidRDefault="004844F7" w:rsidP="004844F7">
            <w:pPr>
              <w:bidi w:val="0"/>
              <w:spacing w:after="0" w:line="240" w:lineRule="auto"/>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0.22</w:t>
            </w:r>
          </w:p>
        </w:tc>
        <w:tc>
          <w:tcPr>
            <w:tcW w:w="588" w:type="dxa"/>
            <w:tcBorders>
              <w:top w:val="nil"/>
              <w:left w:val="nil"/>
              <w:bottom w:val="nil"/>
              <w:right w:val="nil"/>
            </w:tcBorders>
            <w:shd w:val="clear" w:color="auto" w:fill="auto"/>
            <w:noWrap/>
            <w:hideMark/>
          </w:tcPr>
          <w:p w14:paraId="1015FFBE" w14:textId="77777777" w:rsidR="004844F7" w:rsidRPr="004844F7" w:rsidRDefault="004844F7" w:rsidP="004844F7">
            <w:pPr>
              <w:bidi w:val="0"/>
              <w:spacing w:after="0" w:line="240" w:lineRule="auto"/>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0.35</w:t>
            </w:r>
          </w:p>
        </w:tc>
        <w:tc>
          <w:tcPr>
            <w:tcW w:w="588" w:type="dxa"/>
            <w:tcBorders>
              <w:top w:val="nil"/>
              <w:left w:val="nil"/>
              <w:bottom w:val="nil"/>
              <w:right w:val="nil"/>
            </w:tcBorders>
            <w:shd w:val="clear" w:color="auto" w:fill="auto"/>
            <w:noWrap/>
            <w:hideMark/>
          </w:tcPr>
          <w:p w14:paraId="3700D199" w14:textId="77777777" w:rsidR="004844F7" w:rsidRPr="004844F7" w:rsidRDefault="004844F7" w:rsidP="004844F7">
            <w:pPr>
              <w:bidi w:val="0"/>
              <w:spacing w:after="0" w:line="240" w:lineRule="auto"/>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0.55</w:t>
            </w:r>
          </w:p>
        </w:tc>
      </w:tr>
      <w:tr w:rsidR="004844F7" w:rsidRPr="004844F7" w14:paraId="645D5440" w14:textId="77777777" w:rsidTr="004844F7">
        <w:trPr>
          <w:trHeight w:val="252"/>
        </w:trPr>
        <w:tc>
          <w:tcPr>
            <w:tcW w:w="780" w:type="dxa"/>
            <w:tcBorders>
              <w:top w:val="nil"/>
              <w:left w:val="nil"/>
              <w:bottom w:val="nil"/>
              <w:right w:val="single" w:sz="8" w:space="0" w:color="7F7F7F"/>
            </w:tcBorders>
            <w:shd w:val="clear" w:color="000000" w:fill="F2F2F2"/>
            <w:noWrap/>
            <w:vAlign w:val="center"/>
            <w:hideMark/>
          </w:tcPr>
          <w:p w14:paraId="7EDC8D4F" w14:textId="77777777" w:rsidR="004844F7" w:rsidRPr="004844F7" w:rsidRDefault="004844F7" w:rsidP="004844F7">
            <w:pPr>
              <w:bidi w:val="0"/>
              <w:spacing w:after="0" w:line="240" w:lineRule="auto"/>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PGD</w:t>
            </w:r>
          </w:p>
        </w:tc>
        <w:tc>
          <w:tcPr>
            <w:tcW w:w="588" w:type="dxa"/>
            <w:tcBorders>
              <w:top w:val="nil"/>
              <w:left w:val="nil"/>
              <w:bottom w:val="nil"/>
              <w:right w:val="nil"/>
            </w:tcBorders>
            <w:shd w:val="clear" w:color="000000" w:fill="F2F2F2"/>
            <w:noWrap/>
            <w:hideMark/>
          </w:tcPr>
          <w:p w14:paraId="6E260EC6" w14:textId="77777777" w:rsidR="004844F7" w:rsidRPr="004844F7" w:rsidRDefault="004844F7" w:rsidP="004844F7">
            <w:pPr>
              <w:bidi w:val="0"/>
              <w:spacing w:after="0" w:line="240" w:lineRule="auto"/>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p>
        </w:tc>
        <w:tc>
          <w:tcPr>
            <w:tcW w:w="627" w:type="dxa"/>
            <w:tcBorders>
              <w:top w:val="nil"/>
              <w:left w:val="nil"/>
              <w:bottom w:val="nil"/>
              <w:right w:val="nil"/>
            </w:tcBorders>
            <w:shd w:val="clear" w:color="000000" w:fill="F2F2F2"/>
            <w:noWrap/>
            <w:hideMark/>
          </w:tcPr>
          <w:p w14:paraId="4511C488" w14:textId="77777777" w:rsidR="004844F7" w:rsidRPr="004844F7" w:rsidRDefault="004844F7" w:rsidP="004844F7">
            <w:pPr>
              <w:bidi w:val="0"/>
              <w:spacing w:after="0" w:line="240" w:lineRule="auto"/>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p>
        </w:tc>
        <w:tc>
          <w:tcPr>
            <w:tcW w:w="588" w:type="dxa"/>
            <w:tcBorders>
              <w:top w:val="nil"/>
              <w:left w:val="nil"/>
              <w:bottom w:val="nil"/>
              <w:right w:val="nil"/>
            </w:tcBorders>
            <w:shd w:val="clear" w:color="000000" w:fill="F2F2F2"/>
            <w:noWrap/>
            <w:hideMark/>
          </w:tcPr>
          <w:p w14:paraId="55AD5FF5" w14:textId="77777777" w:rsidR="004844F7" w:rsidRPr="004844F7" w:rsidRDefault="004844F7" w:rsidP="004844F7">
            <w:pPr>
              <w:bidi w:val="0"/>
              <w:spacing w:after="0" w:line="240" w:lineRule="auto"/>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p>
        </w:tc>
        <w:tc>
          <w:tcPr>
            <w:tcW w:w="627" w:type="dxa"/>
            <w:tcBorders>
              <w:top w:val="nil"/>
              <w:left w:val="nil"/>
              <w:bottom w:val="nil"/>
              <w:right w:val="nil"/>
            </w:tcBorders>
            <w:shd w:val="clear" w:color="000000" w:fill="F2F2F2"/>
            <w:noWrap/>
            <w:hideMark/>
          </w:tcPr>
          <w:p w14:paraId="77472FF0" w14:textId="77777777" w:rsidR="004844F7" w:rsidRPr="004844F7" w:rsidRDefault="004844F7" w:rsidP="004844F7">
            <w:pPr>
              <w:bidi w:val="0"/>
              <w:spacing w:after="0" w:line="240" w:lineRule="auto"/>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p>
        </w:tc>
        <w:tc>
          <w:tcPr>
            <w:tcW w:w="588" w:type="dxa"/>
            <w:tcBorders>
              <w:top w:val="nil"/>
              <w:left w:val="nil"/>
              <w:bottom w:val="nil"/>
              <w:right w:val="nil"/>
            </w:tcBorders>
            <w:shd w:val="clear" w:color="000000" w:fill="F2F2F2"/>
            <w:noWrap/>
            <w:hideMark/>
          </w:tcPr>
          <w:p w14:paraId="010706A6" w14:textId="77777777" w:rsidR="004844F7" w:rsidRPr="004844F7" w:rsidRDefault="004844F7" w:rsidP="004844F7">
            <w:pPr>
              <w:bidi w:val="0"/>
              <w:spacing w:after="0" w:line="240" w:lineRule="auto"/>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p>
        </w:tc>
        <w:tc>
          <w:tcPr>
            <w:tcW w:w="588" w:type="dxa"/>
            <w:tcBorders>
              <w:top w:val="nil"/>
              <w:left w:val="nil"/>
              <w:bottom w:val="nil"/>
              <w:right w:val="nil"/>
            </w:tcBorders>
            <w:shd w:val="clear" w:color="000000" w:fill="F2F2F2"/>
            <w:noWrap/>
            <w:hideMark/>
          </w:tcPr>
          <w:p w14:paraId="0596B68C" w14:textId="77777777" w:rsidR="004844F7" w:rsidRPr="004844F7" w:rsidRDefault="004844F7" w:rsidP="004844F7">
            <w:pPr>
              <w:bidi w:val="0"/>
              <w:spacing w:after="0" w:line="240" w:lineRule="auto"/>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p>
        </w:tc>
        <w:tc>
          <w:tcPr>
            <w:tcW w:w="588" w:type="dxa"/>
            <w:tcBorders>
              <w:top w:val="nil"/>
              <w:left w:val="nil"/>
              <w:bottom w:val="nil"/>
              <w:right w:val="nil"/>
            </w:tcBorders>
            <w:shd w:val="clear" w:color="000000" w:fill="F2F2F2"/>
            <w:noWrap/>
            <w:hideMark/>
          </w:tcPr>
          <w:p w14:paraId="01E5BABB" w14:textId="77777777" w:rsidR="004844F7" w:rsidRPr="004844F7" w:rsidRDefault="004844F7" w:rsidP="004844F7">
            <w:pPr>
              <w:bidi w:val="0"/>
              <w:spacing w:after="0" w:line="240" w:lineRule="auto"/>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0.02</w:t>
            </w:r>
          </w:p>
        </w:tc>
        <w:tc>
          <w:tcPr>
            <w:tcW w:w="588" w:type="dxa"/>
            <w:tcBorders>
              <w:top w:val="nil"/>
              <w:left w:val="nil"/>
              <w:bottom w:val="nil"/>
              <w:right w:val="nil"/>
            </w:tcBorders>
            <w:shd w:val="clear" w:color="000000" w:fill="F2F2F2"/>
            <w:noWrap/>
            <w:hideMark/>
          </w:tcPr>
          <w:p w14:paraId="65395ACD" w14:textId="77777777" w:rsidR="004844F7" w:rsidRPr="004844F7" w:rsidRDefault="004844F7" w:rsidP="004844F7">
            <w:pPr>
              <w:bidi w:val="0"/>
              <w:spacing w:after="0" w:line="240" w:lineRule="auto"/>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0.09</w:t>
            </w:r>
          </w:p>
        </w:tc>
      </w:tr>
    </w:tbl>
    <w:p w14:paraId="11BBE358" w14:textId="58800729" w:rsidR="00040DA8" w:rsidRPr="002B729B" w:rsidRDefault="004844F7" w:rsidP="00E661DE">
      <w:pPr>
        <w:bidi w:val="0"/>
        <w:rPr>
          <w:sz w:val="18"/>
          <w:szCs w:val="18"/>
          <w:u w:val="single"/>
        </w:rPr>
      </w:pPr>
      <w:r w:rsidRPr="002B729B">
        <w:rPr>
          <w:sz w:val="18"/>
          <w:szCs w:val="18"/>
          <w:u w:val="single"/>
        </w:rPr>
        <w:t>Results Tables:</w:t>
      </w:r>
    </w:p>
    <w:p w14:paraId="2C40C77C" w14:textId="77777777" w:rsidR="00925C95" w:rsidRDefault="00925C95" w:rsidP="00221090">
      <w:pPr>
        <w:bidi w:val="0"/>
        <w:rPr>
          <w:sz w:val="18"/>
          <w:szCs w:val="18"/>
          <w:u w:val="single"/>
        </w:rPr>
      </w:pPr>
    </w:p>
    <w:p w14:paraId="69192FDF" w14:textId="77777777" w:rsidR="0047718A" w:rsidRDefault="0047718A">
      <w:pPr>
        <w:bidi w:val="0"/>
        <w:rPr>
          <w:sz w:val="18"/>
          <w:szCs w:val="18"/>
          <w:u w:val="single"/>
        </w:rPr>
      </w:pPr>
    </w:p>
    <w:tbl>
      <w:tblPr>
        <w:tblpPr w:leftFromText="180" w:rightFromText="180" w:vertAnchor="text" w:horzAnchor="margin" w:tblpY="268"/>
        <w:tblW w:w="5484" w:type="dxa"/>
        <w:tblLook w:val="04A0" w:firstRow="1" w:lastRow="0" w:firstColumn="1" w:lastColumn="0" w:noHBand="0" w:noVBand="1"/>
      </w:tblPr>
      <w:tblGrid>
        <w:gridCol w:w="780"/>
        <w:gridCol w:w="588"/>
        <w:gridCol w:w="588"/>
        <w:gridCol w:w="588"/>
        <w:gridCol w:w="588"/>
        <w:gridCol w:w="588"/>
        <w:gridCol w:w="588"/>
        <w:gridCol w:w="588"/>
        <w:gridCol w:w="588"/>
      </w:tblGrid>
      <w:tr w:rsidR="004844F7" w:rsidRPr="004844F7" w14:paraId="018B47E0" w14:textId="77777777" w:rsidTr="004844F7">
        <w:trPr>
          <w:trHeight w:val="261"/>
        </w:trPr>
        <w:tc>
          <w:tcPr>
            <w:tcW w:w="780" w:type="dxa"/>
            <w:tcBorders>
              <w:top w:val="nil"/>
              <w:left w:val="nil"/>
              <w:bottom w:val="single" w:sz="8" w:space="0" w:color="7F7F7F"/>
              <w:right w:val="nil"/>
            </w:tcBorders>
            <w:shd w:val="clear" w:color="auto" w:fill="auto"/>
            <w:noWrap/>
            <w:vAlign w:val="center"/>
            <w:hideMark/>
          </w:tcPr>
          <w:p w14:paraId="118487F0" w14:textId="77777777" w:rsidR="004844F7" w:rsidRPr="004844F7" w:rsidRDefault="004844F7" w:rsidP="004844F7">
            <w:pPr>
              <w:bidi w:val="0"/>
              <w:spacing w:after="0" w:line="240" w:lineRule="auto"/>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GTSRB</w:t>
            </w:r>
          </w:p>
        </w:tc>
        <w:tc>
          <w:tcPr>
            <w:tcW w:w="588" w:type="dxa"/>
            <w:tcBorders>
              <w:top w:val="nil"/>
              <w:left w:val="nil"/>
              <w:bottom w:val="single" w:sz="8" w:space="0" w:color="7F7F7F"/>
              <w:right w:val="nil"/>
            </w:tcBorders>
            <w:shd w:val="clear" w:color="auto" w:fill="auto"/>
            <w:noWrap/>
            <w:vAlign w:val="center"/>
            <w:hideMark/>
          </w:tcPr>
          <w:p w14:paraId="245FC3FA" w14:textId="77777777" w:rsidR="004844F7" w:rsidRPr="004844F7" w:rsidRDefault="004844F7" w:rsidP="004844F7">
            <w:pPr>
              <w:bidi w:val="0"/>
              <w:spacing w:after="0" w:line="240" w:lineRule="auto"/>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Cap1</w:t>
            </w:r>
          </w:p>
        </w:tc>
        <w:tc>
          <w:tcPr>
            <w:tcW w:w="588" w:type="dxa"/>
            <w:tcBorders>
              <w:top w:val="nil"/>
              <w:left w:val="nil"/>
              <w:bottom w:val="single" w:sz="8" w:space="0" w:color="7F7F7F"/>
              <w:right w:val="nil"/>
            </w:tcBorders>
            <w:shd w:val="clear" w:color="auto" w:fill="auto"/>
            <w:noWrap/>
            <w:vAlign w:val="center"/>
            <w:hideMark/>
          </w:tcPr>
          <w:p w14:paraId="08EE13BB" w14:textId="77777777" w:rsidR="004844F7" w:rsidRPr="004844F7" w:rsidRDefault="004844F7" w:rsidP="004844F7">
            <w:pPr>
              <w:bidi w:val="0"/>
              <w:spacing w:after="0" w:line="240" w:lineRule="auto"/>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Cap2</w:t>
            </w:r>
          </w:p>
        </w:tc>
        <w:tc>
          <w:tcPr>
            <w:tcW w:w="588" w:type="dxa"/>
            <w:tcBorders>
              <w:top w:val="nil"/>
              <w:left w:val="nil"/>
              <w:bottom w:val="single" w:sz="8" w:space="0" w:color="7F7F7F"/>
              <w:right w:val="nil"/>
            </w:tcBorders>
            <w:shd w:val="clear" w:color="auto" w:fill="auto"/>
            <w:noWrap/>
            <w:vAlign w:val="center"/>
            <w:hideMark/>
          </w:tcPr>
          <w:p w14:paraId="3077B278" w14:textId="77777777" w:rsidR="004844F7" w:rsidRPr="004844F7" w:rsidRDefault="004844F7" w:rsidP="004844F7">
            <w:pPr>
              <w:bidi w:val="0"/>
              <w:spacing w:after="0" w:line="240" w:lineRule="auto"/>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Cap3</w:t>
            </w:r>
          </w:p>
        </w:tc>
        <w:tc>
          <w:tcPr>
            <w:tcW w:w="588" w:type="dxa"/>
            <w:tcBorders>
              <w:top w:val="nil"/>
              <w:left w:val="nil"/>
              <w:bottom w:val="single" w:sz="8" w:space="0" w:color="7F7F7F"/>
              <w:right w:val="nil"/>
            </w:tcBorders>
            <w:shd w:val="clear" w:color="auto" w:fill="auto"/>
            <w:noWrap/>
            <w:vAlign w:val="center"/>
            <w:hideMark/>
          </w:tcPr>
          <w:p w14:paraId="7B066EA5" w14:textId="77777777" w:rsidR="004844F7" w:rsidRPr="004844F7" w:rsidRDefault="004844F7" w:rsidP="004844F7">
            <w:pPr>
              <w:bidi w:val="0"/>
              <w:spacing w:after="0" w:line="240" w:lineRule="auto"/>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Cap4</w:t>
            </w:r>
          </w:p>
        </w:tc>
        <w:tc>
          <w:tcPr>
            <w:tcW w:w="588" w:type="dxa"/>
            <w:tcBorders>
              <w:top w:val="nil"/>
              <w:left w:val="nil"/>
              <w:bottom w:val="single" w:sz="8" w:space="0" w:color="7F7F7F"/>
              <w:right w:val="nil"/>
            </w:tcBorders>
            <w:shd w:val="clear" w:color="auto" w:fill="auto"/>
            <w:noWrap/>
            <w:vAlign w:val="center"/>
            <w:hideMark/>
          </w:tcPr>
          <w:p w14:paraId="40CFB3F7" w14:textId="77777777" w:rsidR="004844F7" w:rsidRPr="004844F7" w:rsidRDefault="004844F7" w:rsidP="004844F7">
            <w:pPr>
              <w:bidi w:val="0"/>
              <w:spacing w:after="0" w:line="240" w:lineRule="auto"/>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Cap5</w:t>
            </w:r>
          </w:p>
        </w:tc>
        <w:tc>
          <w:tcPr>
            <w:tcW w:w="588" w:type="dxa"/>
            <w:tcBorders>
              <w:top w:val="nil"/>
              <w:left w:val="nil"/>
              <w:bottom w:val="single" w:sz="8" w:space="0" w:color="7F7F7F"/>
              <w:right w:val="nil"/>
            </w:tcBorders>
            <w:shd w:val="clear" w:color="auto" w:fill="auto"/>
            <w:noWrap/>
            <w:vAlign w:val="center"/>
            <w:hideMark/>
          </w:tcPr>
          <w:p w14:paraId="7B37E6AA" w14:textId="77777777" w:rsidR="004844F7" w:rsidRPr="004844F7" w:rsidRDefault="004844F7" w:rsidP="004844F7">
            <w:pPr>
              <w:bidi w:val="0"/>
              <w:spacing w:after="0" w:line="240" w:lineRule="auto"/>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Cap6</w:t>
            </w:r>
          </w:p>
        </w:tc>
        <w:tc>
          <w:tcPr>
            <w:tcW w:w="588" w:type="dxa"/>
            <w:tcBorders>
              <w:top w:val="nil"/>
              <w:left w:val="nil"/>
              <w:bottom w:val="single" w:sz="8" w:space="0" w:color="7F7F7F"/>
              <w:right w:val="nil"/>
            </w:tcBorders>
            <w:shd w:val="clear" w:color="auto" w:fill="auto"/>
            <w:noWrap/>
            <w:vAlign w:val="center"/>
            <w:hideMark/>
          </w:tcPr>
          <w:p w14:paraId="2A990317" w14:textId="77777777" w:rsidR="004844F7" w:rsidRPr="004844F7" w:rsidRDefault="004844F7" w:rsidP="004844F7">
            <w:pPr>
              <w:bidi w:val="0"/>
              <w:spacing w:after="0" w:line="240" w:lineRule="auto"/>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Cap7</w:t>
            </w:r>
          </w:p>
        </w:tc>
        <w:tc>
          <w:tcPr>
            <w:tcW w:w="588" w:type="dxa"/>
            <w:tcBorders>
              <w:top w:val="nil"/>
              <w:left w:val="nil"/>
              <w:bottom w:val="single" w:sz="8" w:space="0" w:color="7F7F7F"/>
              <w:right w:val="nil"/>
            </w:tcBorders>
            <w:shd w:val="clear" w:color="auto" w:fill="auto"/>
            <w:noWrap/>
            <w:vAlign w:val="center"/>
            <w:hideMark/>
          </w:tcPr>
          <w:p w14:paraId="4B186298" w14:textId="77777777" w:rsidR="004844F7" w:rsidRPr="004844F7" w:rsidRDefault="004844F7" w:rsidP="004844F7">
            <w:pPr>
              <w:bidi w:val="0"/>
              <w:spacing w:after="0" w:line="240" w:lineRule="auto"/>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Cap8</w:t>
            </w:r>
          </w:p>
        </w:tc>
      </w:tr>
      <w:tr w:rsidR="004844F7" w:rsidRPr="004844F7" w14:paraId="7D636E24" w14:textId="77777777" w:rsidTr="004844F7">
        <w:trPr>
          <w:trHeight w:val="252"/>
        </w:trPr>
        <w:tc>
          <w:tcPr>
            <w:tcW w:w="780" w:type="dxa"/>
            <w:tcBorders>
              <w:top w:val="nil"/>
              <w:left w:val="nil"/>
              <w:bottom w:val="nil"/>
              <w:right w:val="single" w:sz="8" w:space="0" w:color="7F7F7F"/>
            </w:tcBorders>
            <w:shd w:val="clear" w:color="000000" w:fill="F2F2F2"/>
            <w:noWrap/>
            <w:vAlign w:val="center"/>
            <w:hideMark/>
          </w:tcPr>
          <w:p w14:paraId="57510A01" w14:textId="77777777" w:rsidR="004844F7" w:rsidRPr="004844F7" w:rsidRDefault="004844F7" w:rsidP="004844F7">
            <w:pPr>
              <w:bidi w:val="0"/>
              <w:spacing w:after="0" w:line="240" w:lineRule="auto"/>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Natural</w:t>
            </w:r>
          </w:p>
        </w:tc>
        <w:tc>
          <w:tcPr>
            <w:tcW w:w="588" w:type="dxa"/>
            <w:tcBorders>
              <w:top w:val="nil"/>
              <w:left w:val="nil"/>
              <w:bottom w:val="nil"/>
              <w:right w:val="nil"/>
            </w:tcBorders>
            <w:shd w:val="clear" w:color="000000" w:fill="F2F2F2"/>
            <w:noWrap/>
            <w:vAlign w:val="center"/>
            <w:hideMark/>
          </w:tcPr>
          <w:p w14:paraId="5AF9B9F4" w14:textId="77777777" w:rsidR="004844F7" w:rsidRPr="004844F7" w:rsidRDefault="004844F7" w:rsidP="004844F7">
            <w:pPr>
              <w:bidi w:val="0"/>
              <w:spacing w:after="0" w:line="240" w:lineRule="auto"/>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0.77</w:t>
            </w:r>
          </w:p>
        </w:tc>
        <w:tc>
          <w:tcPr>
            <w:tcW w:w="588" w:type="dxa"/>
            <w:tcBorders>
              <w:top w:val="nil"/>
              <w:left w:val="nil"/>
              <w:bottom w:val="nil"/>
              <w:right w:val="nil"/>
            </w:tcBorders>
            <w:shd w:val="clear" w:color="000000" w:fill="F2F2F2"/>
            <w:noWrap/>
            <w:vAlign w:val="center"/>
            <w:hideMark/>
          </w:tcPr>
          <w:p w14:paraId="395FB908" w14:textId="77777777" w:rsidR="004844F7" w:rsidRPr="004844F7" w:rsidRDefault="004844F7" w:rsidP="004844F7">
            <w:pPr>
              <w:bidi w:val="0"/>
              <w:spacing w:after="0" w:line="240" w:lineRule="auto"/>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0.83</w:t>
            </w:r>
          </w:p>
        </w:tc>
        <w:tc>
          <w:tcPr>
            <w:tcW w:w="588" w:type="dxa"/>
            <w:tcBorders>
              <w:top w:val="nil"/>
              <w:left w:val="nil"/>
              <w:bottom w:val="nil"/>
              <w:right w:val="nil"/>
            </w:tcBorders>
            <w:shd w:val="clear" w:color="000000" w:fill="F2F2F2"/>
            <w:noWrap/>
            <w:vAlign w:val="center"/>
            <w:hideMark/>
          </w:tcPr>
          <w:p w14:paraId="284A3742" w14:textId="77777777" w:rsidR="004844F7" w:rsidRPr="004844F7" w:rsidRDefault="004844F7" w:rsidP="004844F7">
            <w:pPr>
              <w:bidi w:val="0"/>
              <w:spacing w:after="0" w:line="240" w:lineRule="auto"/>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0.88</w:t>
            </w:r>
          </w:p>
        </w:tc>
        <w:tc>
          <w:tcPr>
            <w:tcW w:w="588" w:type="dxa"/>
            <w:tcBorders>
              <w:top w:val="nil"/>
              <w:left w:val="nil"/>
              <w:bottom w:val="nil"/>
              <w:right w:val="nil"/>
            </w:tcBorders>
            <w:shd w:val="clear" w:color="000000" w:fill="F2F2F2"/>
            <w:noWrap/>
            <w:vAlign w:val="center"/>
            <w:hideMark/>
          </w:tcPr>
          <w:p w14:paraId="4236A02A" w14:textId="77777777" w:rsidR="004844F7" w:rsidRPr="004844F7" w:rsidRDefault="004844F7" w:rsidP="004844F7">
            <w:pPr>
              <w:bidi w:val="0"/>
              <w:spacing w:after="0" w:line="240" w:lineRule="auto"/>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0.9</w:t>
            </w:r>
          </w:p>
        </w:tc>
        <w:tc>
          <w:tcPr>
            <w:tcW w:w="588" w:type="dxa"/>
            <w:tcBorders>
              <w:top w:val="nil"/>
              <w:left w:val="nil"/>
              <w:bottom w:val="nil"/>
              <w:right w:val="nil"/>
            </w:tcBorders>
            <w:shd w:val="clear" w:color="000000" w:fill="F2F2F2"/>
            <w:noWrap/>
            <w:vAlign w:val="center"/>
            <w:hideMark/>
          </w:tcPr>
          <w:p w14:paraId="44AB4625" w14:textId="77777777" w:rsidR="004844F7" w:rsidRPr="004844F7" w:rsidRDefault="004844F7" w:rsidP="004844F7">
            <w:pPr>
              <w:bidi w:val="0"/>
              <w:spacing w:after="0" w:line="240" w:lineRule="auto"/>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0.85</w:t>
            </w:r>
          </w:p>
        </w:tc>
        <w:tc>
          <w:tcPr>
            <w:tcW w:w="588" w:type="dxa"/>
            <w:tcBorders>
              <w:top w:val="nil"/>
              <w:left w:val="nil"/>
              <w:bottom w:val="nil"/>
              <w:right w:val="nil"/>
            </w:tcBorders>
            <w:shd w:val="clear" w:color="000000" w:fill="F2F2F2"/>
            <w:noWrap/>
            <w:vAlign w:val="center"/>
            <w:hideMark/>
          </w:tcPr>
          <w:p w14:paraId="79AEDFF1" w14:textId="77777777" w:rsidR="004844F7" w:rsidRPr="004844F7" w:rsidRDefault="004844F7" w:rsidP="004844F7">
            <w:pPr>
              <w:bidi w:val="0"/>
              <w:spacing w:after="0" w:line="240" w:lineRule="auto"/>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0.88</w:t>
            </w:r>
          </w:p>
        </w:tc>
        <w:tc>
          <w:tcPr>
            <w:tcW w:w="588" w:type="dxa"/>
            <w:tcBorders>
              <w:top w:val="nil"/>
              <w:left w:val="nil"/>
              <w:bottom w:val="nil"/>
              <w:right w:val="nil"/>
            </w:tcBorders>
            <w:shd w:val="clear" w:color="000000" w:fill="F2F2F2"/>
            <w:noWrap/>
            <w:vAlign w:val="center"/>
            <w:hideMark/>
          </w:tcPr>
          <w:p w14:paraId="44D20CF9" w14:textId="77777777" w:rsidR="004844F7" w:rsidRPr="004844F7" w:rsidRDefault="004844F7" w:rsidP="004844F7">
            <w:pPr>
              <w:bidi w:val="0"/>
              <w:spacing w:after="0" w:line="240" w:lineRule="auto"/>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0.88</w:t>
            </w:r>
          </w:p>
        </w:tc>
        <w:tc>
          <w:tcPr>
            <w:tcW w:w="588" w:type="dxa"/>
            <w:tcBorders>
              <w:top w:val="nil"/>
              <w:left w:val="nil"/>
              <w:bottom w:val="nil"/>
              <w:right w:val="nil"/>
            </w:tcBorders>
            <w:shd w:val="clear" w:color="000000" w:fill="F2F2F2"/>
            <w:noWrap/>
            <w:vAlign w:val="center"/>
            <w:hideMark/>
          </w:tcPr>
          <w:p w14:paraId="49488000" w14:textId="77777777" w:rsidR="004844F7" w:rsidRPr="004844F7" w:rsidRDefault="004844F7" w:rsidP="004844F7">
            <w:pPr>
              <w:bidi w:val="0"/>
              <w:spacing w:after="0" w:line="240" w:lineRule="auto"/>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0.88</w:t>
            </w:r>
          </w:p>
        </w:tc>
      </w:tr>
      <w:tr w:rsidR="004844F7" w:rsidRPr="004844F7" w14:paraId="390A577C" w14:textId="77777777" w:rsidTr="004844F7">
        <w:trPr>
          <w:trHeight w:val="252"/>
        </w:trPr>
        <w:tc>
          <w:tcPr>
            <w:tcW w:w="780" w:type="dxa"/>
            <w:tcBorders>
              <w:top w:val="nil"/>
              <w:left w:val="nil"/>
              <w:bottom w:val="nil"/>
              <w:right w:val="single" w:sz="8" w:space="0" w:color="7F7F7F"/>
            </w:tcBorders>
            <w:shd w:val="clear" w:color="auto" w:fill="auto"/>
            <w:noWrap/>
            <w:vAlign w:val="center"/>
            <w:hideMark/>
          </w:tcPr>
          <w:p w14:paraId="6A855BBA" w14:textId="77777777" w:rsidR="004844F7" w:rsidRPr="004844F7" w:rsidRDefault="004844F7" w:rsidP="004844F7">
            <w:pPr>
              <w:bidi w:val="0"/>
              <w:spacing w:after="0" w:line="240" w:lineRule="auto"/>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FGSM</w:t>
            </w:r>
          </w:p>
        </w:tc>
        <w:tc>
          <w:tcPr>
            <w:tcW w:w="588" w:type="dxa"/>
            <w:tcBorders>
              <w:top w:val="nil"/>
              <w:left w:val="nil"/>
              <w:bottom w:val="nil"/>
              <w:right w:val="nil"/>
            </w:tcBorders>
            <w:shd w:val="clear" w:color="auto" w:fill="auto"/>
            <w:noWrap/>
            <w:vAlign w:val="center"/>
            <w:hideMark/>
          </w:tcPr>
          <w:p w14:paraId="191CEA21" w14:textId="77777777" w:rsidR="004844F7" w:rsidRPr="004844F7" w:rsidRDefault="004844F7" w:rsidP="004844F7">
            <w:pPr>
              <w:bidi w:val="0"/>
              <w:spacing w:after="0" w:line="240" w:lineRule="auto"/>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0.04</w:t>
            </w:r>
          </w:p>
        </w:tc>
        <w:tc>
          <w:tcPr>
            <w:tcW w:w="588" w:type="dxa"/>
            <w:tcBorders>
              <w:top w:val="nil"/>
              <w:left w:val="nil"/>
              <w:bottom w:val="nil"/>
              <w:right w:val="nil"/>
            </w:tcBorders>
            <w:shd w:val="clear" w:color="auto" w:fill="auto"/>
            <w:noWrap/>
            <w:vAlign w:val="center"/>
            <w:hideMark/>
          </w:tcPr>
          <w:p w14:paraId="054EBBA0" w14:textId="77777777" w:rsidR="004844F7" w:rsidRPr="004844F7" w:rsidRDefault="004844F7" w:rsidP="004844F7">
            <w:pPr>
              <w:bidi w:val="0"/>
              <w:spacing w:after="0" w:line="240" w:lineRule="auto"/>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0.11</w:t>
            </w:r>
          </w:p>
        </w:tc>
        <w:tc>
          <w:tcPr>
            <w:tcW w:w="588" w:type="dxa"/>
            <w:tcBorders>
              <w:top w:val="nil"/>
              <w:left w:val="nil"/>
              <w:bottom w:val="nil"/>
              <w:right w:val="nil"/>
            </w:tcBorders>
            <w:shd w:val="clear" w:color="auto" w:fill="auto"/>
            <w:noWrap/>
            <w:vAlign w:val="center"/>
            <w:hideMark/>
          </w:tcPr>
          <w:p w14:paraId="38808F1D" w14:textId="77777777" w:rsidR="004844F7" w:rsidRPr="004844F7" w:rsidRDefault="004844F7" w:rsidP="004844F7">
            <w:pPr>
              <w:bidi w:val="0"/>
              <w:spacing w:after="0" w:line="240" w:lineRule="auto"/>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0.17</w:t>
            </w:r>
          </w:p>
        </w:tc>
        <w:tc>
          <w:tcPr>
            <w:tcW w:w="588" w:type="dxa"/>
            <w:tcBorders>
              <w:top w:val="nil"/>
              <w:left w:val="nil"/>
              <w:bottom w:val="nil"/>
              <w:right w:val="nil"/>
            </w:tcBorders>
            <w:shd w:val="clear" w:color="auto" w:fill="auto"/>
            <w:noWrap/>
            <w:vAlign w:val="center"/>
            <w:hideMark/>
          </w:tcPr>
          <w:p w14:paraId="36FF28E6" w14:textId="77777777" w:rsidR="004844F7" w:rsidRPr="004844F7" w:rsidRDefault="004844F7" w:rsidP="004844F7">
            <w:pPr>
              <w:bidi w:val="0"/>
              <w:spacing w:after="0" w:line="240" w:lineRule="auto"/>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0.18</w:t>
            </w:r>
          </w:p>
        </w:tc>
        <w:tc>
          <w:tcPr>
            <w:tcW w:w="588" w:type="dxa"/>
            <w:tcBorders>
              <w:top w:val="nil"/>
              <w:left w:val="nil"/>
              <w:bottom w:val="nil"/>
              <w:right w:val="nil"/>
            </w:tcBorders>
            <w:shd w:val="clear" w:color="auto" w:fill="auto"/>
            <w:noWrap/>
            <w:vAlign w:val="center"/>
            <w:hideMark/>
          </w:tcPr>
          <w:p w14:paraId="75D0BF77" w14:textId="77777777" w:rsidR="004844F7" w:rsidRPr="004844F7" w:rsidRDefault="004844F7" w:rsidP="004844F7">
            <w:pPr>
              <w:bidi w:val="0"/>
              <w:spacing w:after="0" w:line="240" w:lineRule="auto"/>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0.11</w:t>
            </w:r>
          </w:p>
        </w:tc>
        <w:tc>
          <w:tcPr>
            <w:tcW w:w="588" w:type="dxa"/>
            <w:tcBorders>
              <w:top w:val="nil"/>
              <w:left w:val="nil"/>
              <w:bottom w:val="nil"/>
              <w:right w:val="nil"/>
            </w:tcBorders>
            <w:shd w:val="clear" w:color="auto" w:fill="auto"/>
            <w:noWrap/>
            <w:vAlign w:val="center"/>
            <w:hideMark/>
          </w:tcPr>
          <w:p w14:paraId="644E361C" w14:textId="77777777" w:rsidR="004844F7" w:rsidRPr="004844F7" w:rsidRDefault="004844F7" w:rsidP="004844F7">
            <w:pPr>
              <w:bidi w:val="0"/>
              <w:spacing w:after="0" w:line="240" w:lineRule="auto"/>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0.2</w:t>
            </w:r>
          </w:p>
        </w:tc>
        <w:tc>
          <w:tcPr>
            <w:tcW w:w="588" w:type="dxa"/>
            <w:tcBorders>
              <w:top w:val="nil"/>
              <w:left w:val="nil"/>
              <w:bottom w:val="nil"/>
              <w:right w:val="nil"/>
            </w:tcBorders>
            <w:shd w:val="clear" w:color="auto" w:fill="auto"/>
            <w:noWrap/>
            <w:vAlign w:val="center"/>
            <w:hideMark/>
          </w:tcPr>
          <w:p w14:paraId="277EB002" w14:textId="77777777" w:rsidR="004844F7" w:rsidRPr="004844F7" w:rsidRDefault="004844F7" w:rsidP="004844F7">
            <w:pPr>
              <w:bidi w:val="0"/>
              <w:spacing w:after="0" w:line="240" w:lineRule="auto"/>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0.27</w:t>
            </w:r>
          </w:p>
        </w:tc>
        <w:tc>
          <w:tcPr>
            <w:tcW w:w="588" w:type="dxa"/>
            <w:tcBorders>
              <w:top w:val="nil"/>
              <w:left w:val="nil"/>
              <w:bottom w:val="nil"/>
              <w:right w:val="nil"/>
            </w:tcBorders>
            <w:shd w:val="clear" w:color="auto" w:fill="auto"/>
            <w:noWrap/>
            <w:vAlign w:val="center"/>
            <w:hideMark/>
          </w:tcPr>
          <w:p w14:paraId="4232FC6A" w14:textId="77777777" w:rsidR="004844F7" w:rsidRPr="004844F7" w:rsidRDefault="004844F7" w:rsidP="004844F7">
            <w:pPr>
              <w:bidi w:val="0"/>
              <w:spacing w:after="0" w:line="240" w:lineRule="auto"/>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0.36</w:t>
            </w:r>
          </w:p>
        </w:tc>
      </w:tr>
      <w:tr w:rsidR="004844F7" w:rsidRPr="004844F7" w14:paraId="7D0D2DE3" w14:textId="77777777" w:rsidTr="004844F7">
        <w:trPr>
          <w:trHeight w:val="252"/>
        </w:trPr>
        <w:tc>
          <w:tcPr>
            <w:tcW w:w="780" w:type="dxa"/>
            <w:tcBorders>
              <w:top w:val="nil"/>
              <w:left w:val="nil"/>
              <w:bottom w:val="nil"/>
              <w:right w:val="single" w:sz="8" w:space="0" w:color="7F7F7F"/>
            </w:tcBorders>
            <w:shd w:val="clear" w:color="000000" w:fill="F2F2F2"/>
            <w:noWrap/>
            <w:vAlign w:val="center"/>
            <w:hideMark/>
          </w:tcPr>
          <w:p w14:paraId="5CCAF5E1" w14:textId="77777777" w:rsidR="004844F7" w:rsidRPr="004844F7" w:rsidRDefault="004844F7" w:rsidP="004844F7">
            <w:pPr>
              <w:bidi w:val="0"/>
              <w:spacing w:after="0" w:line="240" w:lineRule="auto"/>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PGD</w:t>
            </w:r>
          </w:p>
        </w:tc>
        <w:tc>
          <w:tcPr>
            <w:tcW w:w="588" w:type="dxa"/>
            <w:tcBorders>
              <w:top w:val="nil"/>
              <w:left w:val="nil"/>
              <w:bottom w:val="nil"/>
              <w:right w:val="nil"/>
            </w:tcBorders>
            <w:shd w:val="clear" w:color="000000" w:fill="F2F2F2"/>
            <w:noWrap/>
            <w:vAlign w:val="center"/>
            <w:hideMark/>
          </w:tcPr>
          <w:p w14:paraId="71479DAA" w14:textId="77777777" w:rsidR="004844F7" w:rsidRPr="004844F7" w:rsidRDefault="004844F7" w:rsidP="004844F7">
            <w:pPr>
              <w:bidi w:val="0"/>
              <w:spacing w:after="0" w:line="240" w:lineRule="auto"/>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0.02</w:t>
            </w:r>
          </w:p>
        </w:tc>
        <w:tc>
          <w:tcPr>
            <w:tcW w:w="588" w:type="dxa"/>
            <w:tcBorders>
              <w:top w:val="nil"/>
              <w:left w:val="nil"/>
              <w:bottom w:val="nil"/>
              <w:right w:val="nil"/>
            </w:tcBorders>
            <w:shd w:val="clear" w:color="000000" w:fill="F2F2F2"/>
            <w:noWrap/>
            <w:vAlign w:val="center"/>
            <w:hideMark/>
          </w:tcPr>
          <w:p w14:paraId="6378764C" w14:textId="77777777" w:rsidR="004844F7" w:rsidRPr="004844F7" w:rsidRDefault="004844F7" w:rsidP="004844F7">
            <w:pPr>
              <w:bidi w:val="0"/>
              <w:spacing w:after="0" w:line="240" w:lineRule="auto"/>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0.02</w:t>
            </w:r>
          </w:p>
        </w:tc>
        <w:tc>
          <w:tcPr>
            <w:tcW w:w="588" w:type="dxa"/>
            <w:tcBorders>
              <w:top w:val="nil"/>
              <w:left w:val="nil"/>
              <w:bottom w:val="nil"/>
              <w:right w:val="nil"/>
            </w:tcBorders>
            <w:shd w:val="clear" w:color="000000" w:fill="F2F2F2"/>
            <w:noWrap/>
            <w:vAlign w:val="center"/>
            <w:hideMark/>
          </w:tcPr>
          <w:p w14:paraId="1F5F1F0C" w14:textId="77777777" w:rsidR="004844F7" w:rsidRPr="004844F7" w:rsidRDefault="004844F7" w:rsidP="004844F7">
            <w:pPr>
              <w:bidi w:val="0"/>
              <w:spacing w:after="0" w:line="240" w:lineRule="auto"/>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0.02</w:t>
            </w:r>
          </w:p>
        </w:tc>
        <w:tc>
          <w:tcPr>
            <w:tcW w:w="588" w:type="dxa"/>
            <w:tcBorders>
              <w:top w:val="nil"/>
              <w:left w:val="nil"/>
              <w:bottom w:val="nil"/>
              <w:right w:val="nil"/>
            </w:tcBorders>
            <w:shd w:val="clear" w:color="000000" w:fill="F2F2F2"/>
            <w:noWrap/>
            <w:vAlign w:val="center"/>
            <w:hideMark/>
          </w:tcPr>
          <w:p w14:paraId="1F36D63E" w14:textId="77777777" w:rsidR="004844F7" w:rsidRPr="004844F7" w:rsidRDefault="004844F7" w:rsidP="004844F7">
            <w:pPr>
              <w:bidi w:val="0"/>
              <w:spacing w:after="0" w:line="240" w:lineRule="auto"/>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0.02</w:t>
            </w:r>
          </w:p>
        </w:tc>
        <w:tc>
          <w:tcPr>
            <w:tcW w:w="588" w:type="dxa"/>
            <w:tcBorders>
              <w:top w:val="nil"/>
              <w:left w:val="nil"/>
              <w:bottom w:val="nil"/>
              <w:right w:val="nil"/>
            </w:tcBorders>
            <w:shd w:val="clear" w:color="000000" w:fill="F2F2F2"/>
            <w:noWrap/>
            <w:vAlign w:val="center"/>
            <w:hideMark/>
          </w:tcPr>
          <w:p w14:paraId="15C5DBEC" w14:textId="77777777" w:rsidR="004844F7" w:rsidRPr="004844F7" w:rsidRDefault="004844F7" w:rsidP="004844F7">
            <w:pPr>
              <w:bidi w:val="0"/>
              <w:spacing w:after="0" w:line="240" w:lineRule="auto"/>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0.02</w:t>
            </w:r>
          </w:p>
        </w:tc>
        <w:tc>
          <w:tcPr>
            <w:tcW w:w="588" w:type="dxa"/>
            <w:tcBorders>
              <w:top w:val="nil"/>
              <w:left w:val="nil"/>
              <w:bottom w:val="nil"/>
              <w:right w:val="nil"/>
            </w:tcBorders>
            <w:shd w:val="clear" w:color="000000" w:fill="F2F2F2"/>
            <w:noWrap/>
            <w:vAlign w:val="center"/>
            <w:hideMark/>
          </w:tcPr>
          <w:p w14:paraId="6292A694" w14:textId="77777777" w:rsidR="004844F7" w:rsidRPr="004844F7" w:rsidRDefault="004844F7" w:rsidP="004844F7">
            <w:pPr>
              <w:bidi w:val="0"/>
              <w:spacing w:after="0" w:line="240" w:lineRule="auto"/>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0.02</w:t>
            </w:r>
          </w:p>
        </w:tc>
        <w:tc>
          <w:tcPr>
            <w:tcW w:w="588" w:type="dxa"/>
            <w:tcBorders>
              <w:top w:val="nil"/>
              <w:left w:val="nil"/>
              <w:bottom w:val="nil"/>
              <w:right w:val="nil"/>
            </w:tcBorders>
            <w:shd w:val="clear" w:color="000000" w:fill="F2F2F2"/>
            <w:noWrap/>
            <w:vAlign w:val="center"/>
            <w:hideMark/>
          </w:tcPr>
          <w:p w14:paraId="2F0D5E4C" w14:textId="77777777" w:rsidR="004844F7" w:rsidRPr="004844F7" w:rsidRDefault="004844F7" w:rsidP="004844F7">
            <w:pPr>
              <w:bidi w:val="0"/>
              <w:spacing w:after="0" w:line="240" w:lineRule="auto"/>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0.04</w:t>
            </w:r>
          </w:p>
        </w:tc>
        <w:tc>
          <w:tcPr>
            <w:tcW w:w="588" w:type="dxa"/>
            <w:tcBorders>
              <w:top w:val="nil"/>
              <w:left w:val="nil"/>
              <w:bottom w:val="nil"/>
              <w:right w:val="nil"/>
            </w:tcBorders>
            <w:shd w:val="clear" w:color="000000" w:fill="F2F2F2"/>
            <w:noWrap/>
            <w:vAlign w:val="center"/>
            <w:hideMark/>
          </w:tcPr>
          <w:p w14:paraId="2EE75DFB" w14:textId="77777777" w:rsidR="004844F7" w:rsidRPr="004844F7" w:rsidRDefault="004844F7" w:rsidP="004844F7">
            <w:pPr>
              <w:bidi w:val="0"/>
              <w:spacing w:after="0" w:line="240" w:lineRule="auto"/>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0.12</w:t>
            </w:r>
          </w:p>
        </w:tc>
      </w:tr>
    </w:tbl>
    <w:p w14:paraId="78DBACF0" w14:textId="77777777" w:rsidR="00D17FC4" w:rsidRDefault="00D17FC4">
      <w:pPr>
        <w:bidi w:val="0"/>
        <w:rPr>
          <w:sz w:val="18"/>
          <w:szCs w:val="18"/>
          <w:u w:val="single"/>
        </w:rPr>
      </w:pPr>
    </w:p>
    <w:p w14:paraId="27561175" w14:textId="77777777" w:rsidR="00D17FC4" w:rsidRDefault="00D17FC4" w:rsidP="00D17FC4">
      <w:pPr>
        <w:bidi w:val="0"/>
        <w:rPr>
          <w:sz w:val="18"/>
          <w:szCs w:val="18"/>
          <w:u w:val="single"/>
        </w:rPr>
      </w:pPr>
    </w:p>
    <w:p w14:paraId="0EFECC20" w14:textId="77777777" w:rsidR="00D17FC4" w:rsidRDefault="00D17FC4" w:rsidP="00D17FC4">
      <w:pPr>
        <w:bidi w:val="0"/>
        <w:rPr>
          <w:sz w:val="18"/>
          <w:szCs w:val="18"/>
          <w:u w:val="single"/>
        </w:rPr>
      </w:pPr>
    </w:p>
    <w:p w14:paraId="205A6156" w14:textId="77777777" w:rsidR="00D17FC4" w:rsidRDefault="00D17FC4" w:rsidP="00D17FC4">
      <w:pPr>
        <w:bidi w:val="0"/>
        <w:rPr>
          <w:sz w:val="18"/>
          <w:szCs w:val="18"/>
          <w:u w:val="single"/>
        </w:rPr>
      </w:pPr>
    </w:p>
    <w:p w14:paraId="5267987B" w14:textId="5FE99DDF" w:rsidR="003F02CC" w:rsidRDefault="00044167" w:rsidP="00D17FC4">
      <w:pPr>
        <w:bidi w:val="0"/>
        <w:rPr>
          <w:sz w:val="18"/>
          <w:szCs w:val="18"/>
          <w:u w:val="single"/>
        </w:rPr>
      </w:pPr>
      <w:r>
        <w:rPr>
          <w:sz w:val="18"/>
          <w:szCs w:val="18"/>
          <w:u w:val="single"/>
        </w:rPr>
        <w:br w:type="page"/>
      </w:r>
    </w:p>
    <w:p w14:paraId="62BEC10A" w14:textId="51E17C3A" w:rsidR="00044167" w:rsidRDefault="00044167">
      <w:pPr>
        <w:bidi w:val="0"/>
        <w:rPr>
          <w:sz w:val="18"/>
          <w:szCs w:val="18"/>
          <w:u w:val="single"/>
        </w:rPr>
      </w:pPr>
    </w:p>
    <w:p w14:paraId="4B0086F5" w14:textId="77777777" w:rsidR="00044167" w:rsidRDefault="00044167" w:rsidP="00044167">
      <w:pPr>
        <w:bidi w:val="0"/>
        <w:rPr>
          <w:rFonts w:eastAsiaTheme="minorEastAsia"/>
          <w:color w:val="FF0000"/>
          <w:sz w:val="18"/>
          <w:szCs w:val="18"/>
        </w:rPr>
      </w:pPr>
      <w:r w:rsidRPr="00E661DE">
        <w:rPr>
          <w:color w:val="FF0000"/>
          <w:sz w:val="18"/>
          <w:szCs w:val="18"/>
          <w:u w:val="single"/>
        </w:rPr>
        <w:t xml:space="preserve">Experiment </w:t>
      </w:r>
      <w:r>
        <w:rPr>
          <w:color w:val="FF0000"/>
          <w:sz w:val="18"/>
          <w:szCs w:val="18"/>
          <w:u w:val="single"/>
        </w:rPr>
        <w:t>5</w:t>
      </w:r>
      <w:r w:rsidRPr="00E661DE">
        <w:rPr>
          <w:color w:val="FF0000"/>
          <w:sz w:val="18"/>
          <w:szCs w:val="18"/>
          <w:u w:val="single"/>
        </w:rPr>
        <w:t xml:space="preserve"> (Universality of PGD attack):</w:t>
      </w:r>
      <w:r w:rsidRPr="00E661DE">
        <w:rPr>
          <w:rFonts w:eastAsiaTheme="minorEastAsia"/>
          <w:color w:val="FF0000"/>
          <w:sz w:val="18"/>
          <w:szCs w:val="18"/>
        </w:rPr>
        <w:t xml:space="preserve"> </w:t>
      </w:r>
    </w:p>
    <w:p w14:paraId="6E46352D" w14:textId="77777777" w:rsidR="00044167" w:rsidRPr="00D76317" w:rsidRDefault="00044167" w:rsidP="00044167">
      <w:pPr>
        <w:bidi w:val="0"/>
        <w:rPr>
          <w:rFonts w:eastAsiaTheme="minorEastAsia"/>
          <w:color w:val="FF0000"/>
          <w:sz w:val="18"/>
          <w:szCs w:val="18"/>
        </w:rPr>
      </w:pPr>
      <w:r w:rsidRPr="00D76317">
        <w:rPr>
          <w:rFonts w:eastAsiaTheme="minorEastAsia"/>
          <w:color w:val="FF0000"/>
          <w:sz w:val="18"/>
          <w:szCs w:val="18"/>
        </w:rPr>
        <w:t xml:space="preserve">In this experiment we will attack </w:t>
      </w:r>
      <m:oMath>
        <m:r>
          <w:rPr>
            <w:rFonts w:ascii="Cambria Math" w:eastAsiaTheme="minorEastAsia" w:hAnsi="Cambria Math"/>
            <w:color w:val="FF0000"/>
            <w:sz w:val="18"/>
            <w:szCs w:val="18"/>
          </w:rPr>
          <m:t>Ne</m:t>
        </m:r>
        <m:sSub>
          <m:sSubPr>
            <m:ctrlPr>
              <w:rPr>
                <w:rFonts w:ascii="Cambria Math" w:eastAsiaTheme="minorEastAsia" w:hAnsi="Cambria Math"/>
                <w:i/>
                <w:color w:val="FF0000"/>
                <w:sz w:val="18"/>
                <w:szCs w:val="18"/>
              </w:rPr>
            </m:ctrlPr>
          </m:sSubPr>
          <m:e>
            <m:r>
              <w:rPr>
                <w:rFonts w:ascii="Cambria Math" w:eastAsiaTheme="minorEastAsia" w:hAnsi="Cambria Math"/>
                <w:color w:val="FF0000"/>
                <w:sz w:val="18"/>
                <w:szCs w:val="18"/>
              </w:rPr>
              <m:t>t</m:t>
            </m:r>
          </m:e>
          <m:sub>
            <m:r>
              <w:rPr>
                <w:rFonts w:ascii="Cambria Math" w:eastAsiaTheme="minorEastAsia" w:hAnsi="Cambria Math"/>
                <w:color w:val="FF0000"/>
                <w:sz w:val="18"/>
                <w:szCs w:val="18"/>
              </w:rPr>
              <m:t>2</m:t>
            </m:r>
          </m:sub>
        </m:sSub>
      </m:oMath>
      <w:r w:rsidRPr="00D76317">
        <w:rPr>
          <w:rFonts w:eastAsiaTheme="minorEastAsia"/>
          <w:color w:val="FF0000"/>
          <w:sz w:val="18"/>
          <w:szCs w:val="18"/>
        </w:rPr>
        <w:t xml:space="preserve"> from experiment 2 using a various of adversarial attacks with different parameters. We want to show that </w:t>
      </w:r>
      <m:oMath>
        <m:r>
          <w:rPr>
            <w:rFonts w:ascii="Cambria Math" w:eastAsiaTheme="minorEastAsia" w:hAnsi="Cambria Math"/>
            <w:color w:val="FF0000"/>
            <w:sz w:val="18"/>
            <w:szCs w:val="18"/>
          </w:rPr>
          <m:t>Ne</m:t>
        </m:r>
        <m:sSub>
          <m:sSubPr>
            <m:ctrlPr>
              <w:rPr>
                <w:rFonts w:ascii="Cambria Math" w:eastAsiaTheme="minorEastAsia" w:hAnsi="Cambria Math"/>
                <w:i/>
                <w:color w:val="FF0000"/>
                <w:sz w:val="18"/>
                <w:szCs w:val="18"/>
              </w:rPr>
            </m:ctrlPr>
          </m:sSubPr>
          <m:e>
            <m:r>
              <w:rPr>
                <w:rFonts w:ascii="Cambria Math" w:eastAsiaTheme="minorEastAsia" w:hAnsi="Cambria Math"/>
                <w:color w:val="FF0000"/>
                <w:sz w:val="18"/>
                <w:szCs w:val="18"/>
              </w:rPr>
              <m:t>t</m:t>
            </m:r>
          </m:e>
          <m:sub>
            <m:r>
              <w:rPr>
                <w:rFonts w:ascii="Cambria Math" w:eastAsiaTheme="minorEastAsia" w:hAnsi="Cambria Math"/>
                <w:color w:val="FF0000"/>
                <w:sz w:val="18"/>
                <w:szCs w:val="18"/>
              </w:rPr>
              <m:t>2</m:t>
            </m:r>
          </m:sub>
        </m:sSub>
      </m:oMath>
      <w:r w:rsidRPr="00D76317">
        <w:rPr>
          <w:rFonts w:eastAsiaTheme="minorEastAsia"/>
          <w:color w:val="FF0000"/>
          <w:sz w:val="18"/>
          <w:szCs w:val="18"/>
        </w:rPr>
        <w:t xml:space="preserve"> is resistance to all of them. This is an evidence that we can practically use a specific PGD (say with 40 steps and specified </w:t>
      </w:r>
      <m:oMath>
        <m:r>
          <w:rPr>
            <w:rFonts w:ascii="Cambria Math" w:eastAsiaTheme="minorEastAsia" w:hAnsi="Cambria Math"/>
            <w:color w:val="FF0000"/>
            <w:sz w:val="18"/>
            <w:szCs w:val="18"/>
          </w:rPr>
          <m:t>ϵ</m:t>
        </m:r>
      </m:oMath>
      <w:r w:rsidRPr="00D76317">
        <w:rPr>
          <w:rFonts w:eastAsiaTheme="minorEastAsia"/>
          <w:color w:val="FF0000"/>
          <w:sz w:val="18"/>
          <w:szCs w:val="18"/>
        </w:rPr>
        <w:t>) to defend through stronger attacks.</w:t>
      </w:r>
    </w:p>
    <w:p w14:paraId="1672E6D4" w14:textId="77777777" w:rsidR="00044167" w:rsidRPr="00D76317" w:rsidRDefault="00044167" w:rsidP="00044167">
      <w:pPr>
        <w:bidi w:val="0"/>
        <w:rPr>
          <w:rFonts w:eastAsiaTheme="minorEastAsia"/>
          <w:color w:val="FF0000"/>
          <w:sz w:val="18"/>
          <w:szCs w:val="18"/>
        </w:rPr>
      </w:pPr>
      <w:r w:rsidRPr="00D76317">
        <w:rPr>
          <w:rFonts w:eastAsiaTheme="minorEastAsia"/>
          <w:color w:val="FF0000"/>
          <w:sz w:val="18"/>
          <w:szCs w:val="18"/>
        </w:rPr>
        <w:t xml:space="preserve">Net_2 is trained with adversarial training with PGD that chosen with #steps=40. We test how good Net_2 defends against increasing #steps and </w:t>
      </w:r>
      <m:oMath>
        <m:r>
          <w:rPr>
            <w:rFonts w:ascii="Cambria Math" w:eastAsiaTheme="minorEastAsia" w:hAnsi="Cambria Math"/>
            <w:color w:val="FF0000"/>
            <w:sz w:val="18"/>
            <w:szCs w:val="18"/>
          </w:rPr>
          <m:t>ϵ</m:t>
        </m:r>
      </m:oMath>
      <w:r w:rsidRPr="00D76317">
        <w:rPr>
          <w:rFonts w:eastAsiaTheme="minorEastAsia"/>
          <w:color w:val="FF0000"/>
          <w:sz w:val="18"/>
          <w:szCs w:val="18"/>
        </w:rPr>
        <w:t xml:space="preserve"> (allowing more options). We examine only CNN networks (performed better than STN).</w:t>
      </w:r>
    </w:p>
    <w:tbl>
      <w:tblPr>
        <w:tblStyle w:val="PlainTable2"/>
        <w:tblpPr w:leftFromText="180" w:rightFromText="180" w:vertAnchor="text" w:horzAnchor="margin" w:tblpY="175"/>
        <w:tblW w:w="0" w:type="auto"/>
        <w:tblLook w:val="04A0" w:firstRow="1" w:lastRow="0" w:firstColumn="1" w:lastColumn="0" w:noHBand="0" w:noVBand="1"/>
      </w:tblPr>
      <w:tblGrid>
        <w:gridCol w:w="1708"/>
        <w:gridCol w:w="2072"/>
        <w:gridCol w:w="543"/>
        <w:gridCol w:w="1167"/>
        <w:gridCol w:w="1170"/>
      </w:tblGrid>
      <w:tr w:rsidR="00044167" w:rsidRPr="00E661DE" w14:paraId="213BAB89" w14:textId="77777777" w:rsidTr="00C60039">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6660" w:type="dxa"/>
            <w:gridSpan w:val="5"/>
          </w:tcPr>
          <w:p w14:paraId="510E00A5" w14:textId="77777777" w:rsidR="00044167" w:rsidRPr="00E661DE" w:rsidRDefault="00044167" w:rsidP="00C60039">
            <w:pPr>
              <w:bidi w:val="0"/>
              <w:rPr>
                <w:color w:val="FF0000"/>
                <w:sz w:val="18"/>
                <w:szCs w:val="18"/>
              </w:rPr>
            </w:pPr>
            <w:r w:rsidRPr="00E661DE">
              <w:rPr>
                <w:color w:val="FF0000"/>
                <w:sz w:val="18"/>
                <w:szCs w:val="18"/>
              </w:rPr>
              <w:t>CNN adversarial training with PGD –  GTSRB</w:t>
            </w:r>
          </w:p>
        </w:tc>
      </w:tr>
      <w:tr w:rsidR="00044167" w:rsidRPr="00E661DE" w14:paraId="429B7E81" w14:textId="77777777" w:rsidTr="00C60039">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708" w:type="dxa"/>
          </w:tcPr>
          <w:p w14:paraId="09306856" w14:textId="77777777" w:rsidR="00044167" w:rsidRPr="00E661DE" w:rsidRDefault="00044167" w:rsidP="00C60039">
            <w:pPr>
              <w:bidi w:val="0"/>
              <w:rPr>
                <w:color w:val="FF0000"/>
                <w:sz w:val="18"/>
                <w:szCs w:val="18"/>
              </w:rPr>
            </w:pPr>
          </w:p>
        </w:tc>
        <w:tc>
          <w:tcPr>
            <w:tcW w:w="2072" w:type="dxa"/>
          </w:tcPr>
          <w:p w14:paraId="211F5C3F" w14:textId="77777777" w:rsidR="00044167" w:rsidRPr="00E661DE" w:rsidRDefault="00044167" w:rsidP="00C60039">
            <w:pPr>
              <w:bidi w:val="0"/>
              <w:cnfStyle w:val="000000100000" w:firstRow="0" w:lastRow="0" w:firstColumn="0" w:lastColumn="0" w:oddVBand="0" w:evenVBand="0" w:oddHBand="1" w:evenHBand="0" w:firstRowFirstColumn="0" w:firstRowLastColumn="0" w:lastRowFirstColumn="0" w:lastRowLastColumn="0"/>
              <w:rPr>
                <w:color w:val="FF0000"/>
                <w:sz w:val="18"/>
                <w:szCs w:val="18"/>
              </w:rPr>
            </w:pPr>
            <w:r w:rsidRPr="00E661DE">
              <w:rPr>
                <w:color w:val="FF0000"/>
                <w:sz w:val="18"/>
                <w:szCs w:val="18"/>
              </w:rPr>
              <w:t>Accuracy</w:t>
            </w:r>
            <w:r w:rsidRPr="00E661DE">
              <w:rPr>
                <w:color w:val="FF0000"/>
                <w:sz w:val="18"/>
                <w:szCs w:val="18"/>
              </w:rPr>
              <w:br/>
              <w:t>(on Test Dataset)</w:t>
            </w:r>
          </w:p>
        </w:tc>
        <w:tc>
          <w:tcPr>
            <w:tcW w:w="1710" w:type="dxa"/>
            <w:gridSpan w:val="2"/>
          </w:tcPr>
          <w:p w14:paraId="4B22AEC8" w14:textId="77777777" w:rsidR="00044167" w:rsidRPr="00E661DE" w:rsidRDefault="00044167" w:rsidP="00C60039">
            <w:pPr>
              <w:bidi w:val="0"/>
              <w:cnfStyle w:val="000000100000" w:firstRow="0" w:lastRow="0" w:firstColumn="0" w:lastColumn="0" w:oddVBand="0" w:evenVBand="0" w:oddHBand="1" w:evenHBand="0" w:firstRowFirstColumn="0" w:firstRowLastColumn="0" w:lastRowFirstColumn="0" w:lastRowLastColumn="0"/>
              <w:rPr>
                <w:color w:val="FF0000"/>
                <w:sz w:val="18"/>
                <w:szCs w:val="18"/>
              </w:rPr>
            </w:pPr>
            <w:r w:rsidRPr="00E661DE">
              <w:rPr>
                <w:color w:val="FF0000"/>
                <w:sz w:val="18"/>
                <w:szCs w:val="18"/>
              </w:rPr>
              <w:t>%successful attacks = 1-accuracy</w:t>
            </w:r>
          </w:p>
        </w:tc>
        <w:tc>
          <w:tcPr>
            <w:tcW w:w="1170" w:type="dxa"/>
          </w:tcPr>
          <w:p w14:paraId="0C981CF4" w14:textId="77777777" w:rsidR="00044167" w:rsidRPr="00E661DE" w:rsidRDefault="00044167" w:rsidP="00C60039">
            <w:pPr>
              <w:bidi w:val="0"/>
              <w:cnfStyle w:val="000000100000" w:firstRow="0" w:lastRow="0" w:firstColumn="0" w:lastColumn="0" w:oddVBand="0" w:evenVBand="0" w:oddHBand="1" w:evenHBand="0" w:firstRowFirstColumn="0" w:firstRowLastColumn="0" w:lastRowFirstColumn="0" w:lastRowLastColumn="0"/>
              <w:rPr>
                <w:color w:val="FF0000"/>
                <w:sz w:val="18"/>
                <w:szCs w:val="18"/>
              </w:rPr>
            </w:pPr>
          </w:p>
        </w:tc>
      </w:tr>
      <w:tr w:rsidR="00044167" w:rsidRPr="00E661DE" w14:paraId="4CAEF6D0" w14:textId="77777777" w:rsidTr="00C60039">
        <w:trPr>
          <w:trHeight w:val="229"/>
        </w:trPr>
        <w:tc>
          <w:tcPr>
            <w:cnfStyle w:val="001000000000" w:firstRow="0" w:lastRow="0" w:firstColumn="1" w:lastColumn="0" w:oddVBand="0" w:evenVBand="0" w:oddHBand="0" w:evenHBand="0" w:firstRowFirstColumn="0" w:firstRowLastColumn="0" w:lastRowFirstColumn="0" w:lastRowLastColumn="0"/>
            <w:tcW w:w="1708" w:type="dxa"/>
          </w:tcPr>
          <w:p w14:paraId="6250E7BD" w14:textId="77777777" w:rsidR="00044167" w:rsidRPr="00E661DE" w:rsidRDefault="00044167" w:rsidP="00C60039">
            <w:pPr>
              <w:bidi w:val="0"/>
              <w:rPr>
                <w:color w:val="FF0000"/>
                <w:sz w:val="18"/>
                <w:szCs w:val="18"/>
              </w:rPr>
            </w:pPr>
          </w:p>
        </w:tc>
        <w:tc>
          <w:tcPr>
            <w:tcW w:w="2072" w:type="dxa"/>
          </w:tcPr>
          <w:p w14:paraId="54D7256F" w14:textId="77777777" w:rsidR="00044167" w:rsidRPr="00E661DE" w:rsidRDefault="00044167" w:rsidP="00C60039">
            <w:pPr>
              <w:bidi w:val="0"/>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543" w:type="dxa"/>
          </w:tcPr>
          <w:p w14:paraId="5CC4031E" w14:textId="77777777" w:rsidR="00044167" w:rsidRPr="00E661DE" w:rsidRDefault="00044167" w:rsidP="00C60039">
            <w:pPr>
              <w:bidi w:val="0"/>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2337" w:type="dxa"/>
            <w:gridSpan w:val="2"/>
          </w:tcPr>
          <w:p w14:paraId="66B87009" w14:textId="77777777" w:rsidR="00044167" w:rsidRPr="00E661DE" w:rsidRDefault="00044167" w:rsidP="00C60039">
            <w:pPr>
              <w:bidi w:val="0"/>
              <w:cnfStyle w:val="000000000000" w:firstRow="0" w:lastRow="0" w:firstColumn="0" w:lastColumn="0" w:oddVBand="0" w:evenVBand="0" w:oddHBand="0" w:evenHBand="0" w:firstRowFirstColumn="0" w:firstRowLastColumn="0" w:lastRowFirstColumn="0" w:lastRowLastColumn="0"/>
              <w:rPr>
                <w:color w:val="FF0000"/>
                <w:sz w:val="18"/>
                <w:szCs w:val="18"/>
              </w:rPr>
            </w:pPr>
          </w:p>
        </w:tc>
      </w:tr>
      <w:tr w:rsidR="00044167" w:rsidRPr="00E661DE" w14:paraId="24266231" w14:textId="77777777" w:rsidTr="00C60039">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708" w:type="dxa"/>
          </w:tcPr>
          <w:p w14:paraId="6F3F78D4" w14:textId="77777777" w:rsidR="00044167" w:rsidRPr="00E661DE" w:rsidRDefault="00044167" w:rsidP="00C60039">
            <w:pPr>
              <w:bidi w:val="0"/>
              <w:rPr>
                <w:color w:val="FF0000"/>
                <w:sz w:val="18"/>
                <w:szCs w:val="18"/>
              </w:rPr>
            </w:pPr>
          </w:p>
        </w:tc>
        <w:tc>
          <w:tcPr>
            <w:tcW w:w="2072" w:type="dxa"/>
          </w:tcPr>
          <w:p w14:paraId="710B531A" w14:textId="77777777" w:rsidR="00044167" w:rsidRPr="00E661DE" w:rsidRDefault="00044167" w:rsidP="00C60039">
            <w:pPr>
              <w:bidi w:val="0"/>
              <w:cnfStyle w:val="000000100000" w:firstRow="0" w:lastRow="0" w:firstColumn="0" w:lastColumn="0" w:oddVBand="0" w:evenVBand="0" w:oddHBand="1" w:evenHBand="0" w:firstRowFirstColumn="0" w:firstRowLastColumn="0" w:lastRowFirstColumn="0" w:lastRowLastColumn="0"/>
              <w:rPr>
                <w:color w:val="FF0000"/>
                <w:sz w:val="18"/>
                <w:szCs w:val="18"/>
              </w:rPr>
            </w:pPr>
          </w:p>
        </w:tc>
        <w:tc>
          <w:tcPr>
            <w:tcW w:w="543" w:type="dxa"/>
          </w:tcPr>
          <w:p w14:paraId="5A7FF079" w14:textId="77777777" w:rsidR="00044167" w:rsidRPr="00E661DE" w:rsidRDefault="00044167" w:rsidP="00C60039">
            <w:pPr>
              <w:bidi w:val="0"/>
              <w:cnfStyle w:val="000000100000" w:firstRow="0" w:lastRow="0" w:firstColumn="0" w:lastColumn="0" w:oddVBand="0" w:evenVBand="0" w:oddHBand="1" w:evenHBand="0" w:firstRowFirstColumn="0" w:firstRowLastColumn="0" w:lastRowFirstColumn="0" w:lastRowLastColumn="0"/>
              <w:rPr>
                <w:color w:val="FF0000"/>
                <w:sz w:val="18"/>
                <w:szCs w:val="18"/>
              </w:rPr>
            </w:pPr>
          </w:p>
        </w:tc>
        <w:tc>
          <w:tcPr>
            <w:tcW w:w="2337" w:type="dxa"/>
            <w:gridSpan w:val="2"/>
          </w:tcPr>
          <w:p w14:paraId="79393EAD" w14:textId="77777777" w:rsidR="00044167" w:rsidRPr="00E661DE" w:rsidRDefault="00044167" w:rsidP="00C60039">
            <w:pPr>
              <w:bidi w:val="0"/>
              <w:cnfStyle w:val="000000100000" w:firstRow="0" w:lastRow="0" w:firstColumn="0" w:lastColumn="0" w:oddVBand="0" w:evenVBand="0" w:oddHBand="1" w:evenHBand="0" w:firstRowFirstColumn="0" w:firstRowLastColumn="0" w:lastRowFirstColumn="0" w:lastRowLastColumn="0"/>
              <w:rPr>
                <w:color w:val="FF0000"/>
                <w:sz w:val="18"/>
                <w:szCs w:val="18"/>
              </w:rPr>
            </w:pPr>
          </w:p>
        </w:tc>
      </w:tr>
      <w:tr w:rsidR="00044167" w:rsidRPr="00E661DE" w14:paraId="5935B8C2" w14:textId="77777777" w:rsidTr="00C60039">
        <w:trPr>
          <w:trHeight w:val="236"/>
        </w:trPr>
        <w:tc>
          <w:tcPr>
            <w:cnfStyle w:val="001000000000" w:firstRow="0" w:lastRow="0" w:firstColumn="1" w:lastColumn="0" w:oddVBand="0" w:evenVBand="0" w:oddHBand="0" w:evenHBand="0" w:firstRowFirstColumn="0" w:firstRowLastColumn="0" w:lastRowFirstColumn="0" w:lastRowLastColumn="0"/>
            <w:tcW w:w="1708" w:type="dxa"/>
          </w:tcPr>
          <w:p w14:paraId="6F91C8A4" w14:textId="77777777" w:rsidR="00044167" w:rsidRPr="00E661DE" w:rsidRDefault="00044167" w:rsidP="00C60039">
            <w:pPr>
              <w:bidi w:val="0"/>
              <w:rPr>
                <w:color w:val="FF0000"/>
                <w:sz w:val="18"/>
                <w:szCs w:val="18"/>
              </w:rPr>
            </w:pPr>
          </w:p>
        </w:tc>
        <w:tc>
          <w:tcPr>
            <w:tcW w:w="2072" w:type="dxa"/>
          </w:tcPr>
          <w:p w14:paraId="46CB296C" w14:textId="77777777" w:rsidR="00044167" w:rsidRPr="00E661DE" w:rsidRDefault="00044167" w:rsidP="00C60039">
            <w:pPr>
              <w:bidi w:val="0"/>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543" w:type="dxa"/>
          </w:tcPr>
          <w:p w14:paraId="7B00F929" w14:textId="77777777" w:rsidR="00044167" w:rsidRPr="00E661DE" w:rsidRDefault="00044167" w:rsidP="00C60039">
            <w:pPr>
              <w:bidi w:val="0"/>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2337" w:type="dxa"/>
            <w:gridSpan w:val="2"/>
          </w:tcPr>
          <w:p w14:paraId="6F638D6E" w14:textId="77777777" w:rsidR="00044167" w:rsidRPr="00E661DE" w:rsidRDefault="00044167" w:rsidP="00C60039">
            <w:pPr>
              <w:bidi w:val="0"/>
              <w:cnfStyle w:val="000000000000" w:firstRow="0" w:lastRow="0" w:firstColumn="0" w:lastColumn="0" w:oddVBand="0" w:evenVBand="0" w:oddHBand="0" w:evenHBand="0" w:firstRowFirstColumn="0" w:firstRowLastColumn="0" w:lastRowFirstColumn="0" w:lastRowLastColumn="0"/>
              <w:rPr>
                <w:color w:val="FF0000"/>
                <w:sz w:val="18"/>
                <w:szCs w:val="18"/>
              </w:rPr>
            </w:pPr>
          </w:p>
        </w:tc>
      </w:tr>
      <w:tr w:rsidR="00044167" w:rsidRPr="00E661DE" w14:paraId="2805BB8C" w14:textId="77777777" w:rsidTr="00C60039">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708" w:type="dxa"/>
          </w:tcPr>
          <w:p w14:paraId="7CFDD7CB" w14:textId="77777777" w:rsidR="00044167" w:rsidRPr="00E661DE" w:rsidRDefault="00044167" w:rsidP="00C60039">
            <w:pPr>
              <w:bidi w:val="0"/>
              <w:rPr>
                <w:color w:val="FF0000"/>
                <w:sz w:val="18"/>
                <w:szCs w:val="18"/>
              </w:rPr>
            </w:pPr>
          </w:p>
        </w:tc>
        <w:tc>
          <w:tcPr>
            <w:tcW w:w="2072" w:type="dxa"/>
          </w:tcPr>
          <w:p w14:paraId="314C8779" w14:textId="77777777" w:rsidR="00044167" w:rsidRPr="00E661DE" w:rsidRDefault="00044167" w:rsidP="00C60039">
            <w:pPr>
              <w:bidi w:val="0"/>
              <w:cnfStyle w:val="000000100000" w:firstRow="0" w:lastRow="0" w:firstColumn="0" w:lastColumn="0" w:oddVBand="0" w:evenVBand="0" w:oddHBand="1" w:evenHBand="0" w:firstRowFirstColumn="0" w:firstRowLastColumn="0" w:lastRowFirstColumn="0" w:lastRowLastColumn="0"/>
              <w:rPr>
                <w:color w:val="FF0000"/>
                <w:sz w:val="18"/>
                <w:szCs w:val="18"/>
              </w:rPr>
            </w:pPr>
          </w:p>
        </w:tc>
        <w:tc>
          <w:tcPr>
            <w:tcW w:w="543" w:type="dxa"/>
          </w:tcPr>
          <w:p w14:paraId="5FF60931" w14:textId="77777777" w:rsidR="00044167" w:rsidRPr="00E661DE" w:rsidRDefault="00044167" w:rsidP="00C60039">
            <w:pPr>
              <w:bidi w:val="0"/>
              <w:cnfStyle w:val="000000100000" w:firstRow="0" w:lastRow="0" w:firstColumn="0" w:lastColumn="0" w:oddVBand="0" w:evenVBand="0" w:oddHBand="1" w:evenHBand="0" w:firstRowFirstColumn="0" w:firstRowLastColumn="0" w:lastRowFirstColumn="0" w:lastRowLastColumn="0"/>
              <w:rPr>
                <w:color w:val="FF0000"/>
                <w:sz w:val="18"/>
                <w:szCs w:val="18"/>
              </w:rPr>
            </w:pPr>
          </w:p>
        </w:tc>
        <w:tc>
          <w:tcPr>
            <w:tcW w:w="2337" w:type="dxa"/>
            <w:gridSpan w:val="2"/>
          </w:tcPr>
          <w:p w14:paraId="7CCB8DA4" w14:textId="77777777" w:rsidR="00044167" w:rsidRPr="00E661DE" w:rsidRDefault="00044167" w:rsidP="00C60039">
            <w:pPr>
              <w:bidi w:val="0"/>
              <w:cnfStyle w:val="000000100000" w:firstRow="0" w:lastRow="0" w:firstColumn="0" w:lastColumn="0" w:oddVBand="0" w:evenVBand="0" w:oddHBand="1" w:evenHBand="0" w:firstRowFirstColumn="0" w:firstRowLastColumn="0" w:lastRowFirstColumn="0" w:lastRowLastColumn="0"/>
              <w:rPr>
                <w:color w:val="FF0000"/>
                <w:sz w:val="18"/>
                <w:szCs w:val="18"/>
              </w:rPr>
            </w:pPr>
          </w:p>
        </w:tc>
      </w:tr>
      <w:tr w:rsidR="00044167" w:rsidRPr="00E661DE" w14:paraId="1FCE250D" w14:textId="77777777" w:rsidTr="00C60039">
        <w:trPr>
          <w:trHeight w:val="236"/>
        </w:trPr>
        <w:tc>
          <w:tcPr>
            <w:cnfStyle w:val="001000000000" w:firstRow="0" w:lastRow="0" w:firstColumn="1" w:lastColumn="0" w:oddVBand="0" w:evenVBand="0" w:oddHBand="0" w:evenHBand="0" w:firstRowFirstColumn="0" w:firstRowLastColumn="0" w:lastRowFirstColumn="0" w:lastRowLastColumn="0"/>
            <w:tcW w:w="1708" w:type="dxa"/>
          </w:tcPr>
          <w:p w14:paraId="7EF8C425" w14:textId="77777777" w:rsidR="00044167" w:rsidRPr="00E661DE" w:rsidRDefault="00044167" w:rsidP="00C60039">
            <w:pPr>
              <w:bidi w:val="0"/>
              <w:rPr>
                <w:color w:val="FF0000"/>
                <w:sz w:val="18"/>
                <w:szCs w:val="18"/>
              </w:rPr>
            </w:pPr>
          </w:p>
        </w:tc>
        <w:tc>
          <w:tcPr>
            <w:tcW w:w="2072" w:type="dxa"/>
          </w:tcPr>
          <w:p w14:paraId="2889BAED" w14:textId="77777777" w:rsidR="00044167" w:rsidRPr="00E661DE" w:rsidRDefault="00044167" w:rsidP="00C60039">
            <w:pPr>
              <w:bidi w:val="0"/>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543" w:type="dxa"/>
          </w:tcPr>
          <w:p w14:paraId="46D4D6C3" w14:textId="77777777" w:rsidR="00044167" w:rsidRPr="00E661DE" w:rsidRDefault="00044167" w:rsidP="00C60039">
            <w:pPr>
              <w:bidi w:val="0"/>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2337" w:type="dxa"/>
            <w:gridSpan w:val="2"/>
          </w:tcPr>
          <w:p w14:paraId="6E3FC74F" w14:textId="77777777" w:rsidR="00044167" w:rsidRPr="00E661DE" w:rsidRDefault="00044167" w:rsidP="00C60039">
            <w:pPr>
              <w:bidi w:val="0"/>
              <w:cnfStyle w:val="000000000000" w:firstRow="0" w:lastRow="0" w:firstColumn="0" w:lastColumn="0" w:oddVBand="0" w:evenVBand="0" w:oddHBand="0" w:evenHBand="0" w:firstRowFirstColumn="0" w:firstRowLastColumn="0" w:lastRowFirstColumn="0" w:lastRowLastColumn="0"/>
              <w:rPr>
                <w:color w:val="FF0000"/>
                <w:sz w:val="18"/>
                <w:szCs w:val="18"/>
              </w:rPr>
            </w:pPr>
          </w:p>
        </w:tc>
      </w:tr>
      <w:tr w:rsidR="00044167" w:rsidRPr="00E661DE" w14:paraId="4980CD4D" w14:textId="77777777" w:rsidTr="00C60039">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708" w:type="dxa"/>
          </w:tcPr>
          <w:p w14:paraId="4270273C" w14:textId="77777777" w:rsidR="00044167" w:rsidRPr="00E661DE" w:rsidRDefault="00044167" w:rsidP="00C60039">
            <w:pPr>
              <w:bidi w:val="0"/>
              <w:rPr>
                <w:color w:val="FF0000"/>
                <w:sz w:val="18"/>
                <w:szCs w:val="18"/>
              </w:rPr>
            </w:pPr>
          </w:p>
        </w:tc>
        <w:tc>
          <w:tcPr>
            <w:tcW w:w="2072" w:type="dxa"/>
          </w:tcPr>
          <w:p w14:paraId="639DF586" w14:textId="77777777" w:rsidR="00044167" w:rsidRPr="00E661DE" w:rsidRDefault="00044167" w:rsidP="00C60039">
            <w:pPr>
              <w:bidi w:val="0"/>
              <w:cnfStyle w:val="000000100000" w:firstRow="0" w:lastRow="0" w:firstColumn="0" w:lastColumn="0" w:oddVBand="0" w:evenVBand="0" w:oddHBand="1" w:evenHBand="0" w:firstRowFirstColumn="0" w:firstRowLastColumn="0" w:lastRowFirstColumn="0" w:lastRowLastColumn="0"/>
              <w:rPr>
                <w:color w:val="FF0000"/>
                <w:sz w:val="18"/>
                <w:szCs w:val="18"/>
              </w:rPr>
            </w:pPr>
          </w:p>
        </w:tc>
        <w:tc>
          <w:tcPr>
            <w:tcW w:w="543" w:type="dxa"/>
          </w:tcPr>
          <w:p w14:paraId="3DE0EF85" w14:textId="77777777" w:rsidR="00044167" w:rsidRPr="00E661DE" w:rsidRDefault="00044167" w:rsidP="00C60039">
            <w:pPr>
              <w:bidi w:val="0"/>
              <w:cnfStyle w:val="000000100000" w:firstRow="0" w:lastRow="0" w:firstColumn="0" w:lastColumn="0" w:oddVBand="0" w:evenVBand="0" w:oddHBand="1" w:evenHBand="0" w:firstRowFirstColumn="0" w:firstRowLastColumn="0" w:lastRowFirstColumn="0" w:lastRowLastColumn="0"/>
              <w:rPr>
                <w:color w:val="FF0000"/>
                <w:sz w:val="18"/>
                <w:szCs w:val="18"/>
              </w:rPr>
            </w:pPr>
          </w:p>
        </w:tc>
        <w:tc>
          <w:tcPr>
            <w:tcW w:w="2337" w:type="dxa"/>
            <w:gridSpan w:val="2"/>
          </w:tcPr>
          <w:p w14:paraId="795192FC" w14:textId="77777777" w:rsidR="00044167" w:rsidRPr="00E661DE" w:rsidRDefault="00044167" w:rsidP="00C60039">
            <w:pPr>
              <w:bidi w:val="0"/>
              <w:cnfStyle w:val="000000100000" w:firstRow="0" w:lastRow="0" w:firstColumn="0" w:lastColumn="0" w:oddVBand="0" w:evenVBand="0" w:oddHBand="1" w:evenHBand="0" w:firstRowFirstColumn="0" w:firstRowLastColumn="0" w:lastRowFirstColumn="0" w:lastRowLastColumn="0"/>
              <w:rPr>
                <w:color w:val="FF0000"/>
                <w:sz w:val="18"/>
                <w:szCs w:val="18"/>
              </w:rPr>
            </w:pPr>
          </w:p>
        </w:tc>
      </w:tr>
    </w:tbl>
    <w:p w14:paraId="6D50D145" w14:textId="77777777" w:rsidR="00044167" w:rsidRPr="00E661DE" w:rsidRDefault="00044167" w:rsidP="00044167">
      <w:pPr>
        <w:bidi w:val="0"/>
        <w:rPr>
          <w:color w:val="FF0000"/>
          <w:sz w:val="18"/>
          <w:szCs w:val="18"/>
        </w:rPr>
      </w:pPr>
    </w:p>
    <w:p w14:paraId="50793D26" w14:textId="77777777" w:rsidR="00044167" w:rsidRPr="00E661DE" w:rsidRDefault="00044167" w:rsidP="00044167">
      <w:pPr>
        <w:bidi w:val="0"/>
        <w:rPr>
          <w:color w:val="FF0000"/>
          <w:sz w:val="18"/>
          <w:szCs w:val="18"/>
        </w:rPr>
      </w:pPr>
    </w:p>
    <w:p w14:paraId="562BC906" w14:textId="77777777" w:rsidR="00044167" w:rsidRPr="00E661DE" w:rsidRDefault="00044167" w:rsidP="00044167">
      <w:pPr>
        <w:bidi w:val="0"/>
        <w:rPr>
          <w:color w:val="FF0000"/>
          <w:sz w:val="18"/>
          <w:szCs w:val="18"/>
        </w:rPr>
      </w:pPr>
    </w:p>
    <w:p w14:paraId="68CBCC6F" w14:textId="77777777" w:rsidR="00044167" w:rsidRPr="00E661DE" w:rsidRDefault="00044167" w:rsidP="00044167">
      <w:pPr>
        <w:bidi w:val="0"/>
        <w:rPr>
          <w:color w:val="FF0000"/>
          <w:sz w:val="18"/>
          <w:szCs w:val="18"/>
        </w:rPr>
      </w:pPr>
    </w:p>
    <w:p w14:paraId="6D6EB5AF" w14:textId="77777777" w:rsidR="00044167" w:rsidRPr="00E661DE" w:rsidRDefault="00044167" w:rsidP="00044167">
      <w:pPr>
        <w:bidi w:val="0"/>
        <w:rPr>
          <w:color w:val="FF0000"/>
          <w:sz w:val="18"/>
          <w:szCs w:val="18"/>
        </w:rPr>
      </w:pPr>
    </w:p>
    <w:p w14:paraId="4B3CE1FA" w14:textId="77777777" w:rsidR="00044167" w:rsidRPr="00E661DE" w:rsidRDefault="00044167" w:rsidP="00044167">
      <w:pPr>
        <w:bidi w:val="0"/>
        <w:rPr>
          <w:color w:val="FF0000"/>
          <w:sz w:val="18"/>
          <w:szCs w:val="18"/>
        </w:rPr>
      </w:pPr>
    </w:p>
    <w:p w14:paraId="79B600C5" w14:textId="77777777" w:rsidR="00044167" w:rsidRPr="00E661DE" w:rsidRDefault="00044167" w:rsidP="00044167">
      <w:pPr>
        <w:bidi w:val="0"/>
        <w:rPr>
          <w:color w:val="FF0000"/>
          <w:sz w:val="18"/>
          <w:szCs w:val="18"/>
        </w:rPr>
      </w:pPr>
    </w:p>
    <w:tbl>
      <w:tblPr>
        <w:tblStyle w:val="PlainTable2"/>
        <w:tblpPr w:leftFromText="180" w:rightFromText="180" w:vertAnchor="text" w:horzAnchor="margin" w:tblpY="175"/>
        <w:tblW w:w="0" w:type="auto"/>
        <w:tblLook w:val="04A0" w:firstRow="1" w:lastRow="0" w:firstColumn="1" w:lastColumn="0" w:noHBand="0" w:noVBand="1"/>
      </w:tblPr>
      <w:tblGrid>
        <w:gridCol w:w="1708"/>
        <w:gridCol w:w="2072"/>
        <w:gridCol w:w="543"/>
        <w:gridCol w:w="1167"/>
        <w:gridCol w:w="1170"/>
      </w:tblGrid>
      <w:tr w:rsidR="00044167" w:rsidRPr="00E661DE" w14:paraId="34A2E686" w14:textId="77777777" w:rsidTr="00C60039">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6660" w:type="dxa"/>
            <w:gridSpan w:val="5"/>
          </w:tcPr>
          <w:p w14:paraId="5648744F" w14:textId="77777777" w:rsidR="00044167" w:rsidRPr="00E661DE" w:rsidRDefault="00044167" w:rsidP="00C60039">
            <w:pPr>
              <w:bidi w:val="0"/>
              <w:rPr>
                <w:color w:val="FF0000"/>
                <w:sz w:val="18"/>
                <w:szCs w:val="18"/>
              </w:rPr>
            </w:pPr>
            <w:r w:rsidRPr="00E661DE">
              <w:rPr>
                <w:color w:val="FF0000"/>
                <w:sz w:val="18"/>
                <w:szCs w:val="18"/>
              </w:rPr>
              <w:t>CNN adversarial training with PGD – MNIST</w:t>
            </w:r>
          </w:p>
        </w:tc>
      </w:tr>
      <w:tr w:rsidR="00044167" w:rsidRPr="00E661DE" w14:paraId="0BDACA50" w14:textId="77777777" w:rsidTr="00C60039">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708" w:type="dxa"/>
          </w:tcPr>
          <w:p w14:paraId="687264C4" w14:textId="77777777" w:rsidR="00044167" w:rsidRPr="00E661DE" w:rsidRDefault="00044167" w:rsidP="00C60039">
            <w:pPr>
              <w:bidi w:val="0"/>
              <w:rPr>
                <w:color w:val="FF0000"/>
                <w:sz w:val="18"/>
                <w:szCs w:val="18"/>
              </w:rPr>
            </w:pPr>
          </w:p>
        </w:tc>
        <w:tc>
          <w:tcPr>
            <w:tcW w:w="2072" w:type="dxa"/>
          </w:tcPr>
          <w:p w14:paraId="079094FD" w14:textId="77777777" w:rsidR="00044167" w:rsidRPr="00E661DE" w:rsidRDefault="00044167" w:rsidP="00C60039">
            <w:pPr>
              <w:bidi w:val="0"/>
              <w:cnfStyle w:val="000000100000" w:firstRow="0" w:lastRow="0" w:firstColumn="0" w:lastColumn="0" w:oddVBand="0" w:evenVBand="0" w:oddHBand="1" w:evenHBand="0" w:firstRowFirstColumn="0" w:firstRowLastColumn="0" w:lastRowFirstColumn="0" w:lastRowLastColumn="0"/>
              <w:rPr>
                <w:color w:val="FF0000"/>
                <w:sz w:val="18"/>
                <w:szCs w:val="18"/>
              </w:rPr>
            </w:pPr>
            <w:r w:rsidRPr="00E661DE">
              <w:rPr>
                <w:color w:val="FF0000"/>
                <w:sz w:val="18"/>
                <w:szCs w:val="18"/>
              </w:rPr>
              <w:t>Accuracy</w:t>
            </w:r>
            <w:r w:rsidRPr="00E661DE">
              <w:rPr>
                <w:color w:val="FF0000"/>
                <w:sz w:val="18"/>
                <w:szCs w:val="18"/>
              </w:rPr>
              <w:br/>
              <w:t>(on Test Dataset)</w:t>
            </w:r>
          </w:p>
        </w:tc>
        <w:tc>
          <w:tcPr>
            <w:tcW w:w="1710" w:type="dxa"/>
            <w:gridSpan w:val="2"/>
          </w:tcPr>
          <w:p w14:paraId="50B062F5" w14:textId="77777777" w:rsidR="00044167" w:rsidRPr="00E661DE" w:rsidRDefault="00044167" w:rsidP="00C60039">
            <w:pPr>
              <w:bidi w:val="0"/>
              <w:cnfStyle w:val="000000100000" w:firstRow="0" w:lastRow="0" w:firstColumn="0" w:lastColumn="0" w:oddVBand="0" w:evenVBand="0" w:oddHBand="1" w:evenHBand="0" w:firstRowFirstColumn="0" w:firstRowLastColumn="0" w:lastRowFirstColumn="0" w:lastRowLastColumn="0"/>
              <w:rPr>
                <w:color w:val="FF0000"/>
                <w:sz w:val="18"/>
                <w:szCs w:val="18"/>
              </w:rPr>
            </w:pPr>
            <w:r w:rsidRPr="00E661DE">
              <w:rPr>
                <w:color w:val="FF0000"/>
                <w:sz w:val="18"/>
                <w:szCs w:val="18"/>
              </w:rPr>
              <w:t>%successful attacks = 1-accuracy</w:t>
            </w:r>
          </w:p>
        </w:tc>
        <w:tc>
          <w:tcPr>
            <w:tcW w:w="1170" w:type="dxa"/>
          </w:tcPr>
          <w:p w14:paraId="19D141EC" w14:textId="77777777" w:rsidR="00044167" w:rsidRPr="00E661DE" w:rsidRDefault="00044167" w:rsidP="00C60039">
            <w:pPr>
              <w:bidi w:val="0"/>
              <w:cnfStyle w:val="000000100000" w:firstRow="0" w:lastRow="0" w:firstColumn="0" w:lastColumn="0" w:oddVBand="0" w:evenVBand="0" w:oddHBand="1" w:evenHBand="0" w:firstRowFirstColumn="0" w:firstRowLastColumn="0" w:lastRowFirstColumn="0" w:lastRowLastColumn="0"/>
              <w:rPr>
                <w:color w:val="FF0000"/>
                <w:sz w:val="18"/>
                <w:szCs w:val="18"/>
              </w:rPr>
            </w:pPr>
          </w:p>
        </w:tc>
      </w:tr>
      <w:tr w:rsidR="00044167" w:rsidRPr="00E661DE" w14:paraId="1B3EE6EA" w14:textId="77777777" w:rsidTr="00C60039">
        <w:trPr>
          <w:trHeight w:val="229"/>
        </w:trPr>
        <w:tc>
          <w:tcPr>
            <w:cnfStyle w:val="001000000000" w:firstRow="0" w:lastRow="0" w:firstColumn="1" w:lastColumn="0" w:oddVBand="0" w:evenVBand="0" w:oddHBand="0" w:evenHBand="0" w:firstRowFirstColumn="0" w:firstRowLastColumn="0" w:lastRowFirstColumn="0" w:lastRowLastColumn="0"/>
            <w:tcW w:w="1708" w:type="dxa"/>
          </w:tcPr>
          <w:p w14:paraId="63900ECA" w14:textId="77777777" w:rsidR="00044167" w:rsidRPr="00E661DE" w:rsidRDefault="00044167" w:rsidP="00C60039">
            <w:pPr>
              <w:bidi w:val="0"/>
              <w:rPr>
                <w:color w:val="FF0000"/>
                <w:sz w:val="18"/>
                <w:szCs w:val="18"/>
              </w:rPr>
            </w:pPr>
          </w:p>
        </w:tc>
        <w:tc>
          <w:tcPr>
            <w:tcW w:w="2072" w:type="dxa"/>
          </w:tcPr>
          <w:p w14:paraId="28945046" w14:textId="77777777" w:rsidR="00044167" w:rsidRPr="00E661DE" w:rsidRDefault="00044167" w:rsidP="00C60039">
            <w:pPr>
              <w:bidi w:val="0"/>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543" w:type="dxa"/>
          </w:tcPr>
          <w:p w14:paraId="5CD84EB1" w14:textId="77777777" w:rsidR="00044167" w:rsidRPr="00E661DE" w:rsidRDefault="00044167" w:rsidP="00C60039">
            <w:pPr>
              <w:bidi w:val="0"/>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2337" w:type="dxa"/>
            <w:gridSpan w:val="2"/>
          </w:tcPr>
          <w:p w14:paraId="714FBE28" w14:textId="77777777" w:rsidR="00044167" w:rsidRPr="00E661DE" w:rsidRDefault="00044167" w:rsidP="00C60039">
            <w:pPr>
              <w:bidi w:val="0"/>
              <w:cnfStyle w:val="000000000000" w:firstRow="0" w:lastRow="0" w:firstColumn="0" w:lastColumn="0" w:oddVBand="0" w:evenVBand="0" w:oddHBand="0" w:evenHBand="0" w:firstRowFirstColumn="0" w:firstRowLastColumn="0" w:lastRowFirstColumn="0" w:lastRowLastColumn="0"/>
              <w:rPr>
                <w:color w:val="FF0000"/>
                <w:sz w:val="18"/>
                <w:szCs w:val="18"/>
              </w:rPr>
            </w:pPr>
          </w:p>
        </w:tc>
      </w:tr>
      <w:tr w:rsidR="00044167" w:rsidRPr="00E661DE" w14:paraId="499A39A8" w14:textId="77777777" w:rsidTr="00C60039">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708" w:type="dxa"/>
          </w:tcPr>
          <w:p w14:paraId="572D6584" w14:textId="77777777" w:rsidR="00044167" w:rsidRPr="00E661DE" w:rsidRDefault="00044167" w:rsidP="00C60039">
            <w:pPr>
              <w:bidi w:val="0"/>
              <w:rPr>
                <w:color w:val="FF0000"/>
                <w:sz w:val="18"/>
                <w:szCs w:val="18"/>
              </w:rPr>
            </w:pPr>
          </w:p>
        </w:tc>
        <w:tc>
          <w:tcPr>
            <w:tcW w:w="2072" w:type="dxa"/>
          </w:tcPr>
          <w:p w14:paraId="039C4FE0" w14:textId="77777777" w:rsidR="00044167" w:rsidRPr="00E661DE" w:rsidRDefault="00044167" w:rsidP="00C60039">
            <w:pPr>
              <w:bidi w:val="0"/>
              <w:cnfStyle w:val="000000100000" w:firstRow="0" w:lastRow="0" w:firstColumn="0" w:lastColumn="0" w:oddVBand="0" w:evenVBand="0" w:oddHBand="1" w:evenHBand="0" w:firstRowFirstColumn="0" w:firstRowLastColumn="0" w:lastRowFirstColumn="0" w:lastRowLastColumn="0"/>
              <w:rPr>
                <w:color w:val="FF0000"/>
                <w:sz w:val="18"/>
                <w:szCs w:val="18"/>
              </w:rPr>
            </w:pPr>
          </w:p>
        </w:tc>
        <w:tc>
          <w:tcPr>
            <w:tcW w:w="543" w:type="dxa"/>
          </w:tcPr>
          <w:p w14:paraId="1EB0EC77" w14:textId="77777777" w:rsidR="00044167" w:rsidRPr="00E661DE" w:rsidRDefault="00044167" w:rsidP="00C60039">
            <w:pPr>
              <w:bidi w:val="0"/>
              <w:cnfStyle w:val="000000100000" w:firstRow="0" w:lastRow="0" w:firstColumn="0" w:lastColumn="0" w:oddVBand="0" w:evenVBand="0" w:oddHBand="1" w:evenHBand="0" w:firstRowFirstColumn="0" w:firstRowLastColumn="0" w:lastRowFirstColumn="0" w:lastRowLastColumn="0"/>
              <w:rPr>
                <w:color w:val="FF0000"/>
                <w:sz w:val="18"/>
                <w:szCs w:val="18"/>
              </w:rPr>
            </w:pPr>
          </w:p>
        </w:tc>
        <w:tc>
          <w:tcPr>
            <w:tcW w:w="2337" w:type="dxa"/>
            <w:gridSpan w:val="2"/>
          </w:tcPr>
          <w:p w14:paraId="046C4B87" w14:textId="77777777" w:rsidR="00044167" w:rsidRPr="00E661DE" w:rsidRDefault="00044167" w:rsidP="00C60039">
            <w:pPr>
              <w:bidi w:val="0"/>
              <w:cnfStyle w:val="000000100000" w:firstRow="0" w:lastRow="0" w:firstColumn="0" w:lastColumn="0" w:oddVBand="0" w:evenVBand="0" w:oddHBand="1" w:evenHBand="0" w:firstRowFirstColumn="0" w:firstRowLastColumn="0" w:lastRowFirstColumn="0" w:lastRowLastColumn="0"/>
              <w:rPr>
                <w:color w:val="FF0000"/>
                <w:sz w:val="18"/>
                <w:szCs w:val="18"/>
              </w:rPr>
            </w:pPr>
          </w:p>
        </w:tc>
      </w:tr>
      <w:tr w:rsidR="00044167" w:rsidRPr="00E661DE" w14:paraId="40A21BFA" w14:textId="77777777" w:rsidTr="00C60039">
        <w:trPr>
          <w:trHeight w:val="236"/>
        </w:trPr>
        <w:tc>
          <w:tcPr>
            <w:cnfStyle w:val="001000000000" w:firstRow="0" w:lastRow="0" w:firstColumn="1" w:lastColumn="0" w:oddVBand="0" w:evenVBand="0" w:oddHBand="0" w:evenHBand="0" w:firstRowFirstColumn="0" w:firstRowLastColumn="0" w:lastRowFirstColumn="0" w:lastRowLastColumn="0"/>
            <w:tcW w:w="1708" w:type="dxa"/>
          </w:tcPr>
          <w:p w14:paraId="3CA2C40A" w14:textId="77777777" w:rsidR="00044167" w:rsidRPr="00E661DE" w:rsidRDefault="00044167" w:rsidP="00C60039">
            <w:pPr>
              <w:bidi w:val="0"/>
              <w:rPr>
                <w:color w:val="FF0000"/>
                <w:sz w:val="18"/>
                <w:szCs w:val="18"/>
              </w:rPr>
            </w:pPr>
          </w:p>
        </w:tc>
        <w:tc>
          <w:tcPr>
            <w:tcW w:w="2072" w:type="dxa"/>
          </w:tcPr>
          <w:p w14:paraId="4B477D96" w14:textId="77777777" w:rsidR="00044167" w:rsidRPr="00E661DE" w:rsidRDefault="00044167" w:rsidP="00C60039">
            <w:pPr>
              <w:bidi w:val="0"/>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543" w:type="dxa"/>
          </w:tcPr>
          <w:p w14:paraId="10A9C80D" w14:textId="77777777" w:rsidR="00044167" w:rsidRPr="00E661DE" w:rsidRDefault="00044167" w:rsidP="00C60039">
            <w:pPr>
              <w:bidi w:val="0"/>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2337" w:type="dxa"/>
            <w:gridSpan w:val="2"/>
          </w:tcPr>
          <w:p w14:paraId="5C6C450E" w14:textId="77777777" w:rsidR="00044167" w:rsidRPr="00E661DE" w:rsidRDefault="00044167" w:rsidP="00C60039">
            <w:pPr>
              <w:bidi w:val="0"/>
              <w:cnfStyle w:val="000000000000" w:firstRow="0" w:lastRow="0" w:firstColumn="0" w:lastColumn="0" w:oddVBand="0" w:evenVBand="0" w:oddHBand="0" w:evenHBand="0" w:firstRowFirstColumn="0" w:firstRowLastColumn="0" w:lastRowFirstColumn="0" w:lastRowLastColumn="0"/>
              <w:rPr>
                <w:color w:val="FF0000"/>
                <w:sz w:val="18"/>
                <w:szCs w:val="18"/>
              </w:rPr>
            </w:pPr>
          </w:p>
        </w:tc>
      </w:tr>
      <w:tr w:rsidR="00044167" w:rsidRPr="00E661DE" w14:paraId="4E8B8862" w14:textId="77777777" w:rsidTr="00C60039">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708" w:type="dxa"/>
          </w:tcPr>
          <w:p w14:paraId="26182342" w14:textId="77777777" w:rsidR="00044167" w:rsidRPr="00E661DE" w:rsidRDefault="00044167" w:rsidP="00C60039">
            <w:pPr>
              <w:bidi w:val="0"/>
              <w:rPr>
                <w:color w:val="FF0000"/>
                <w:sz w:val="18"/>
                <w:szCs w:val="18"/>
              </w:rPr>
            </w:pPr>
          </w:p>
        </w:tc>
        <w:tc>
          <w:tcPr>
            <w:tcW w:w="2072" w:type="dxa"/>
          </w:tcPr>
          <w:p w14:paraId="070D61DD" w14:textId="77777777" w:rsidR="00044167" w:rsidRPr="00E661DE" w:rsidRDefault="00044167" w:rsidP="00C60039">
            <w:pPr>
              <w:bidi w:val="0"/>
              <w:cnfStyle w:val="000000100000" w:firstRow="0" w:lastRow="0" w:firstColumn="0" w:lastColumn="0" w:oddVBand="0" w:evenVBand="0" w:oddHBand="1" w:evenHBand="0" w:firstRowFirstColumn="0" w:firstRowLastColumn="0" w:lastRowFirstColumn="0" w:lastRowLastColumn="0"/>
              <w:rPr>
                <w:color w:val="FF0000"/>
                <w:sz w:val="18"/>
                <w:szCs w:val="18"/>
              </w:rPr>
            </w:pPr>
          </w:p>
        </w:tc>
        <w:tc>
          <w:tcPr>
            <w:tcW w:w="543" w:type="dxa"/>
          </w:tcPr>
          <w:p w14:paraId="27700852" w14:textId="77777777" w:rsidR="00044167" w:rsidRPr="00E661DE" w:rsidRDefault="00044167" w:rsidP="00C60039">
            <w:pPr>
              <w:bidi w:val="0"/>
              <w:cnfStyle w:val="000000100000" w:firstRow="0" w:lastRow="0" w:firstColumn="0" w:lastColumn="0" w:oddVBand="0" w:evenVBand="0" w:oddHBand="1" w:evenHBand="0" w:firstRowFirstColumn="0" w:firstRowLastColumn="0" w:lastRowFirstColumn="0" w:lastRowLastColumn="0"/>
              <w:rPr>
                <w:color w:val="FF0000"/>
                <w:sz w:val="18"/>
                <w:szCs w:val="18"/>
              </w:rPr>
            </w:pPr>
          </w:p>
        </w:tc>
        <w:tc>
          <w:tcPr>
            <w:tcW w:w="2337" w:type="dxa"/>
            <w:gridSpan w:val="2"/>
          </w:tcPr>
          <w:p w14:paraId="0FFBEBA3" w14:textId="77777777" w:rsidR="00044167" w:rsidRPr="00E661DE" w:rsidRDefault="00044167" w:rsidP="00C60039">
            <w:pPr>
              <w:bidi w:val="0"/>
              <w:cnfStyle w:val="000000100000" w:firstRow="0" w:lastRow="0" w:firstColumn="0" w:lastColumn="0" w:oddVBand="0" w:evenVBand="0" w:oddHBand="1" w:evenHBand="0" w:firstRowFirstColumn="0" w:firstRowLastColumn="0" w:lastRowFirstColumn="0" w:lastRowLastColumn="0"/>
              <w:rPr>
                <w:color w:val="FF0000"/>
                <w:sz w:val="18"/>
                <w:szCs w:val="18"/>
              </w:rPr>
            </w:pPr>
          </w:p>
        </w:tc>
      </w:tr>
      <w:tr w:rsidR="00044167" w:rsidRPr="00E661DE" w14:paraId="0FEB7905" w14:textId="77777777" w:rsidTr="00C60039">
        <w:trPr>
          <w:trHeight w:val="236"/>
        </w:trPr>
        <w:tc>
          <w:tcPr>
            <w:cnfStyle w:val="001000000000" w:firstRow="0" w:lastRow="0" w:firstColumn="1" w:lastColumn="0" w:oddVBand="0" w:evenVBand="0" w:oddHBand="0" w:evenHBand="0" w:firstRowFirstColumn="0" w:firstRowLastColumn="0" w:lastRowFirstColumn="0" w:lastRowLastColumn="0"/>
            <w:tcW w:w="1708" w:type="dxa"/>
          </w:tcPr>
          <w:p w14:paraId="59FBEBF8" w14:textId="77777777" w:rsidR="00044167" w:rsidRPr="00E661DE" w:rsidRDefault="00044167" w:rsidP="00C60039">
            <w:pPr>
              <w:bidi w:val="0"/>
              <w:rPr>
                <w:color w:val="FF0000"/>
                <w:sz w:val="18"/>
                <w:szCs w:val="18"/>
              </w:rPr>
            </w:pPr>
          </w:p>
        </w:tc>
        <w:tc>
          <w:tcPr>
            <w:tcW w:w="2072" w:type="dxa"/>
          </w:tcPr>
          <w:p w14:paraId="3098772A" w14:textId="77777777" w:rsidR="00044167" w:rsidRPr="00E661DE" w:rsidRDefault="00044167" w:rsidP="00C60039">
            <w:pPr>
              <w:bidi w:val="0"/>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543" w:type="dxa"/>
          </w:tcPr>
          <w:p w14:paraId="64205994" w14:textId="77777777" w:rsidR="00044167" w:rsidRPr="00E661DE" w:rsidRDefault="00044167" w:rsidP="00C60039">
            <w:pPr>
              <w:bidi w:val="0"/>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2337" w:type="dxa"/>
            <w:gridSpan w:val="2"/>
          </w:tcPr>
          <w:p w14:paraId="48195C01" w14:textId="77777777" w:rsidR="00044167" w:rsidRPr="00E661DE" w:rsidRDefault="00044167" w:rsidP="00C60039">
            <w:pPr>
              <w:bidi w:val="0"/>
              <w:cnfStyle w:val="000000000000" w:firstRow="0" w:lastRow="0" w:firstColumn="0" w:lastColumn="0" w:oddVBand="0" w:evenVBand="0" w:oddHBand="0" w:evenHBand="0" w:firstRowFirstColumn="0" w:firstRowLastColumn="0" w:lastRowFirstColumn="0" w:lastRowLastColumn="0"/>
              <w:rPr>
                <w:color w:val="FF0000"/>
                <w:sz w:val="18"/>
                <w:szCs w:val="18"/>
              </w:rPr>
            </w:pPr>
          </w:p>
        </w:tc>
      </w:tr>
      <w:tr w:rsidR="00044167" w:rsidRPr="00E661DE" w14:paraId="196C0226" w14:textId="77777777" w:rsidTr="00C60039">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708" w:type="dxa"/>
          </w:tcPr>
          <w:p w14:paraId="578E6272" w14:textId="77777777" w:rsidR="00044167" w:rsidRPr="00E661DE" w:rsidRDefault="00044167" w:rsidP="00C60039">
            <w:pPr>
              <w:bidi w:val="0"/>
              <w:rPr>
                <w:color w:val="FF0000"/>
                <w:sz w:val="18"/>
                <w:szCs w:val="18"/>
              </w:rPr>
            </w:pPr>
          </w:p>
        </w:tc>
        <w:tc>
          <w:tcPr>
            <w:tcW w:w="2072" w:type="dxa"/>
          </w:tcPr>
          <w:p w14:paraId="0C63A102" w14:textId="77777777" w:rsidR="00044167" w:rsidRPr="00E661DE" w:rsidRDefault="00044167" w:rsidP="00C60039">
            <w:pPr>
              <w:bidi w:val="0"/>
              <w:cnfStyle w:val="000000100000" w:firstRow="0" w:lastRow="0" w:firstColumn="0" w:lastColumn="0" w:oddVBand="0" w:evenVBand="0" w:oddHBand="1" w:evenHBand="0" w:firstRowFirstColumn="0" w:firstRowLastColumn="0" w:lastRowFirstColumn="0" w:lastRowLastColumn="0"/>
              <w:rPr>
                <w:color w:val="FF0000"/>
                <w:sz w:val="18"/>
                <w:szCs w:val="18"/>
              </w:rPr>
            </w:pPr>
          </w:p>
        </w:tc>
        <w:tc>
          <w:tcPr>
            <w:tcW w:w="543" w:type="dxa"/>
          </w:tcPr>
          <w:p w14:paraId="65248B49" w14:textId="77777777" w:rsidR="00044167" w:rsidRPr="00E661DE" w:rsidRDefault="00044167" w:rsidP="00C60039">
            <w:pPr>
              <w:bidi w:val="0"/>
              <w:cnfStyle w:val="000000100000" w:firstRow="0" w:lastRow="0" w:firstColumn="0" w:lastColumn="0" w:oddVBand="0" w:evenVBand="0" w:oddHBand="1" w:evenHBand="0" w:firstRowFirstColumn="0" w:firstRowLastColumn="0" w:lastRowFirstColumn="0" w:lastRowLastColumn="0"/>
              <w:rPr>
                <w:color w:val="FF0000"/>
                <w:sz w:val="18"/>
                <w:szCs w:val="18"/>
              </w:rPr>
            </w:pPr>
          </w:p>
        </w:tc>
        <w:tc>
          <w:tcPr>
            <w:tcW w:w="2337" w:type="dxa"/>
            <w:gridSpan w:val="2"/>
          </w:tcPr>
          <w:p w14:paraId="46006D40" w14:textId="77777777" w:rsidR="00044167" w:rsidRPr="00E661DE" w:rsidRDefault="00044167" w:rsidP="00C60039">
            <w:pPr>
              <w:bidi w:val="0"/>
              <w:cnfStyle w:val="000000100000" w:firstRow="0" w:lastRow="0" w:firstColumn="0" w:lastColumn="0" w:oddVBand="0" w:evenVBand="0" w:oddHBand="1" w:evenHBand="0" w:firstRowFirstColumn="0" w:firstRowLastColumn="0" w:lastRowFirstColumn="0" w:lastRowLastColumn="0"/>
              <w:rPr>
                <w:color w:val="FF0000"/>
                <w:sz w:val="18"/>
                <w:szCs w:val="18"/>
              </w:rPr>
            </w:pPr>
          </w:p>
        </w:tc>
      </w:tr>
    </w:tbl>
    <w:p w14:paraId="5F9B33BC" w14:textId="77777777" w:rsidR="00044167" w:rsidRPr="00E661DE" w:rsidRDefault="00044167" w:rsidP="00044167">
      <w:pPr>
        <w:bidi w:val="0"/>
        <w:rPr>
          <w:color w:val="FF0000"/>
          <w:sz w:val="18"/>
          <w:szCs w:val="18"/>
        </w:rPr>
      </w:pPr>
    </w:p>
    <w:p w14:paraId="601C9B85" w14:textId="77777777" w:rsidR="00044167" w:rsidRPr="00E661DE" w:rsidRDefault="00044167" w:rsidP="00044167">
      <w:pPr>
        <w:bidi w:val="0"/>
        <w:rPr>
          <w:color w:val="FF0000"/>
          <w:sz w:val="18"/>
          <w:szCs w:val="18"/>
        </w:rPr>
      </w:pPr>
    </w:p>
    <w:p w14:paraId="4487308E" w14:textId="77777777" w:rsidR="00044167" w:rsidRPr="00E661DE" w:rsidRDefault="00044167" w:rsidP="00044167">
      <w:pPr>
        <w:bidi w:val="0"/>
        <w:rPr>
          <w:color w:val="FF0000"/>
          <w:sz w:val="18"/>
          <w:szCs w:val="18"/>
        </w:rPr>
      </w:pPr>
    </w:p>
    <w:p w14:paraId="115E9F5D" w14:textId="77777777" w:rsidR="00044167" w:rsidRPr="00E661DE" w:rsidRDefault="00044167" w:rsidP="00044167">
      <w:pPr>
        <w:bidi w:val="0"/>
        <w:rPr>
          <w:color w:val="FF0000"/>
          <w:sz w:val="18"/>
          <w:szCs w:val="18"/>
        </w:rPr>
      </w:pPr>
    </w:p>
    <w:p w14:paraId="76147C36" w14:textId="77777777" w:rsidR="00044167" w:rsidRPr="00E661DE" w:rsidRDefault="00044167" w:rsidP="00044167">
      <w:pPr>
        <w:bidi w:val="0"/>
        <w:rPr>
          <w:color w:val="FF0000"/>
          <w:sz w:val="18"/>
          <w:szCs w:val="18"/>
        </w:rPr>
      </w:pPr>
    </w:p>
    <w:p w14:paraId="0AEE241F" w14:textId="77777777" w:rsidR="00044167" w:rsidRPr="00E661DE" w:rsidRDefault="00044167" w:rsidP="00044167">
      <w:pPr>
        <w:bidi w:val="0"/>
        <w:rPr>
          <w:color w:val="FF0000"/>
          <w:sz w:val="18"/>
          <w:szCs w:val="18"/>
          <w:u w:val="single"/>
        </w:rPr>
      </w:pPr>
    </w:p>
    <w:p w14:paraId="6CEC8084" w14:textId="77777777" w:rsidR="00044167" w:rsidRPr="00E661DE" w:rsidRDefault="00044167" w:rsidP="00044167">
      <w:pPr>
        <w:bidi w:val="0"/>
        <w:rPr>
          <w:color w:val="FF0000"/>
          <w:sz w:val="18"/>
          <w:szCs w:val="18"/>
          <w:u w:val="single"/>
        </w:rPr>
      </w:pPr>
    </w:p>
    <w:p w14:paraId="0012CFF8" w14:textId="49F3DE4D" w:rsidR="00F8650D" w:rsidRDefault="00F8650D" w:rsidP="00B23D36">
      <w:pPr>
        <w:bidi w:val="0"/>
        <w:rPr>
          <w:sz w:val="18"/>
          <w:szCs w:val="18"/>
          <w:u w:val="single"/>
        </w:rPr>
      </w:pPr>
      <w:r>
        <w:rPr>
          <w:sz w:val="18"/>
          <w:szCs w:val="18"/>
          <w:u w:val="single"/>
        </w:rPr>
        <w:br w:type="page"/>
      </w:r>
    </w:p>
    <w:p w14:paraId="0A30F953" w14:textId="6FB4A45F" w:rsidR="008413D6" w:rsidRPr="00221090" w:rsidRDefault="008413D6" w:rsidP="005614BB">
      <w:pPr>
        <w:bidi w:val="0"/>
        <w:rPr>
          <w:sz w:val="18"/>
          <w:szCs w:val="18"/>
          <w:u w:val="single"/>
        </w:rPr>
      </w:pPr>
      <w:r w:rsidRPr="00221090">
        <w:rPr>
          <w:sz w:val="18"/>
          <w:szCs w:val="18"/>
          <w:u w:val="single"/>
        </w:rPr>
        <w:lastRenderedPageBreak/>
        <w:t>Configurations: (in configs.py)</w:t>
      </w:r>
    </w:p>
    <w:p w14:paraId="48BA4589" w14:textId="4BDF5B9D" w:rsidR="00C64088" w:rsidRDefault="00675D49" w:rsidP="008413D6">
      <w:pPr>
        <w:pStyle w:val="ListParagraph"/>
        <w:numPr>
          <w:ilvl w:val="0"/>
          <w:numId w:val="11"/>
        </w:numPr>
        <w:bidi w:val="0"/>
        <w:rPr>
          <w:sz w:val="18"/>
          <w:szCs w:val="18"/>
        </w:rPr>
      </w:pPr>
      <w:r w:rsidRPr="008413D6">
        <w:rPr>
          <w:sz w:val="18"/>
          <w:szCs w:val="18"/>
        </w:rPr>
        <w:t>Random seed: is used when we want to reproduce a result we got. The random seed is saved at the produced log file.</w:t>
      </w:r>
    </w:p>
    <w:p w14:paraId="743F4E42" w14:textId="38614667" w:rsidR="003A1721" w:rsidRPr="00A87347" w:rsidRDefault="004D7AF4" w:rsidP="00A87347">
      <w:pPr>
        <w:pStyle w:val="ListParagraph"/>
        <w:numPr>
          <w:ilvl w:val="0"/>
          <w:numId w:val="11"/>
        </w:numPr>
        <w:bidi w:val="0"/>
        <w:rPr>
          <w:sz w:val="18"/>
          <w:szCs w:val="18"/>
        </w:rPr>
      </w:pPr>
      <w:r w:rsidRPr="00647C0F">
        <w:rPr>
          <w:sz w:val="18"/>
          <w:szCs w:val="18"/>
        </w:rPr>
        <w:t>Hardware configurations:</w:t>
      </w:r>
      <w:r w:rsidR="00B958A9">
        <w:rPr>
          <w:sz w:val="18"/>
          <w:szCs w:val="18"/>
        </w:rPr>
        <w:t xml:space="preserve"> </w:t>
      </w:r>
      <w:r w:rsidR="00B958A9" w:rsidRPr="00A87347">
        <w:rPr>
          <w:sz w:val="18"/>
          <w:szCs w:val="18"/>
        </w:rPr>
        <w:t xml:space="preserve"> </w:t>
      </w:r>
    </w:p>
    <w:p w14:paraId="2845F55A" w14:textId="4F348774" w:rsidR="004D7AF4" w:rsidRPr="00647C0F" w:rsidRDefault="004D7AF4" w:rsidP="003A1721">
      <w:pPr>
        <w:pStyle w:val="ListParagraph"/>
        <w:numPr>
          <w:ilvl w:val="1"/>
          <w:numId w:val="11"/>
        </w:numPr>
        <w:bidi w:val="0"/>
        <w:rPr>
          <w:sz w:val="18"/>
          <w:szCs w:val="18"/>
        </w:rPr>
      </w:pPr>
      <w:r w:rsidRPr="00647C0F">
        <w:rPr>
          <w:sz w:val="18"/>
          <w:szCs w:val="18"/>
        </w:rPr>
        <w:t xml:space="preserve">Number of </w:t>
      </w:r>
      <w:r w:rsidR="002025A8">
        <w:rPr>
          <w:sz w:val="18"/>
          <w:szCs w:val="18"/>
        </w:rPr>
        <w:t xml:space="preserve">workers for </w:t>
      </w:r>
      <w:proofErr w:type="spellStart"/>
      <w:r w:rsidR="002025A8">
        <w:rPr>
          <w:sz w:val="18"/>
          <w:szCs w:val="18"/>
        </w:rPr>
        <w:t>dataloaders</w:t>
      </w:r>
      <w:proofErr w:type="spellEnd"/>
      <w:r w:rsidR="007244C4">
        <w:rPr>
          <w:sz w:val="18"/>
          <w:szCs w:val="18"/>
        </w:rPr>
        <w:t>.</w:t>
      </w:r>
    </w:p>
    <w:p w14:paraId="17BCF244" w14:textId="77777777" w:rsidR="00C80F93" w:rsidRDefault="00AA4206" w:rsidP="00267068">
      <w:pPr>
        <w:pStyle w:val="ListParagraph"/>
        <w:numPr>
          <w:ilvl w:val="0"/>
          <w:numId w:val="11"/>
        </w:numPr>
        <w:bidi w:val="0"/>
        <w:rPr>
          <w:sz w:val="18"/>
          <w:szCs w:val="18"/>
        </w:rPr>
      </w:pPr>
      <w:r w:rsidRPr="00647C0F">
        <w:rPr>
          <w:sz w:val="18"/>
          <w:szCs w:val="18"/>
        </w:rPr>
        <w:t>Training configurations:</w:t>
      </w:r>
      <w:r w:rsidR="00267068" w:rsidRPr="00647C0F">
        <w:rPr>
          <w:sz w:val="18"/>
          <w:szCs w:val="18"/>
        </w:rPr>
        <w:t xml:space="preserve"> </w:t>
      </w:r>
    </w:p>
    <w:p w14:paraId="32CB6B3D" w14:textId="77777777" w:rsidR="00C80F93" w:rsidRDefault="00267068" w:rsidP="00C80F93">
      <w:pPr>
        <w:pStyle w:val="ListParagraph"/>
        <w:numPr>
          <w:ilvl w:val="1"/>
          <w:numId w:val="11"/>
        </w:numPr>
        <w:bidi w:val="0"/>
        <w:rPr>
          <w:sz w:val="18"/>
          <w:szCs w:val="18"/>
        </w:rPr>
      </w:pPr>
      <w:r w:rsidRPr="00647C0F">
        <w:rPr>
          <w:sz w:val="18"/>
          <w:szCs w:val="18"/>
        </w:rPr>
        <w:t>Train</w:t>
      </w:r>
      <w:r>
        <w:rPr>
          <w:sz w:val="18"/>
          <w:szCs w:val="18"/>
        </w:rPr>
        <w:t xml:space="preserve">, </w:t>
      </w:r>
      <w:r w:rsidRPr="00647C0F">
        <w:rPr>
          <w:sz w:val="18"/>
          <w:szCs w:val="18"/>
        </w:rPr>
        <w:t>validation</w:t>
      </w:r>
      <w:r>
        <w:rPr>
          <w:sz w:val="18"/>
          <w:szCs w:val="18"/>
        </w:rPr>
        <w:t xml:space="preserve"> and test</w:t>
      </w:r>
      <w:r w:rsidRPr="00647C0F">
        <w:rPr>
          <w:sz w:val="18"/>
          <w:szCs w:val="18"/>
        </w:rPr>
        <w:t xml:space="preserve"> ratio</w:t>
      </w:r>
    </w:p>
    <w:p w14:paraId="799BCA58" w14:textId="796EE142" w:rsidR="00AA4206" w:rsidRPr="00CC3065" w:rsidRDefault="00AA4206" w:rsidP="00CC3065">
      <w:pPr>
        <w:pStyle w:val="ListParagraph"/>
        <w:numPr>
          <w:ilvl w:val="1"/>
          <w:numId w:val="11"/>
        </w:numPr>
        <w:bidi w:val="0"/>
        <w:rPr>
          <w:sz w:val="18"/>
          <w:szCs w:val="18"/>
        </w:rPr>
      </w:pPr>
      <w:r w:rsidRPr="00591FBC">
        <w:rPr>
          <w:sz w:val="18"/>
          <w:szCs w:val="18"/>
        </w:rPr>
        <w:t xml:space="preserve">Stopping criteria: </w:t>
      </w:r>
      <w:r w:rsidR="00172B4C" w:rsidRPr="00591FBC">
        <w:rPr>
          <w:sz w:val="18"/>
          <w:szCs w:val="18"/>
        </w:rPr>
        <w:t xml:space="preserve">by </w:t>
      </w:r>
      <w:r w:rsidR="00CF083F" w:rsidRPr="00591FBC">
        <w:rPr>
          <w:sz w:val="18"/>
          <w:szCs w:val="18"/>
        </w:rPr>
        <w:t xml:space="preserve">duration, </w:t>
      </w:r>
      <w:r w:rsidRPr="00591FBC">
        <w:rPr>
          <w:sz w:val="18"/>
          <w:szCs w:val="18"/>
        </w:rPr>
        <w:t xml:space="preserve">early stopping, </w:t>
      </w:r>
      <w:r w:rsidR="00674940" w:rsidRPr="00591FBC">
        <w:rPr>
          <w:sz w:val="18"/>
          <w:szCs w:val="18"/>
        </w:rPr>
        <w:t xml:space="preserve">constant number of </w:t>
      </w:r>
      <w:r w:rsidRPr="00591FBC">
        <w:rPr>
          <w:sz w:val="18"/>
          <w:szCs w:val="18"/>
        </w:rPr>
        <w:t>epochs.</w:t>
      </w:r>
      <w:r w:rsidR="009502F3" w:rsidRPr="00591FBC">
        <w:rPr>
          <w:sz w:val="18"/>
          <w:szCs w:val="18"/>
        </w:rPr>
        <w:t xml:space="preserve"> </w:t>
      </w:r>
      <w:r w:rsidR="00591FBC">
        <w:rPr>
          <w:sz w:val="18"/>
          <w:szCs w:val="18"/>
        </w:rPr>
        <w:br/>
        <w:t xml:space="preserve">(see Epochs and </w:t>
      </w:r>
      <w:proofErr w:type="spellStart"/>
      <w:r w:rsidR="00591FBC" w:rsidRPr="00591FBC">
        <w:rPr>
          <w:sz w:val="18"/>
          <w:szCs w:val="18"/>
        </w:rPr>
        <w:t>StoppingCriteria</w:t>
      </w:r>
      <w:proofErr w:type="spellEnd"/>
      <w:r w:rsidR="00591FBC">
        <w:rPr>
          <w:sz w:val="18"/>
          <w:szCs w:val="18"/>
        </w:rPr>
        <w:t xml:space="preserve"> classes in trainer.py)</w:t>
      </w:r>
    </w:p>
    <w:p w14:paraId="3B3D6605" w14:textId="01A32AB8" w:rsidR="00DD166C" w:rsidRDefault="00DD166C" w:rsidP="00DD166C">
      <w:pPr>
        <w:pStyle w:val="ListParagraph"/>
        <w:numPr>
          <w:ilvl w:val="1"/>
          <w:numId w:val="11"/>
        </w:numPr>
        <w:bidi w:val="0"/>
        <w:rPr>
          <w:sz w:val="18"/>
          <w:szCs w:val="18"/>
        </w:rPr>
      </w:pPr>
      <w:r>
        <w:rPr>
          <w:sz w:val="18"/>
          <w:szCs w:val="18"/>
        </w:rPr>
        <w:t>Data transformers</w:t>
      </w:r>
      <w:r w:rsidR="00732B90">
        <w:rPr>
          <w:sz w:val="18"/>
          <w:szCs w:val="18"/>
        </w:rPr>
        <w:t>, loss function</w:t>
      </w:r>
    </w:p>
    <w:p w14:paraId="4DBE4E0C" w14:textId="77777777" w:rsidR="00DD166C" w:rsidRDefault="00A87347" w:rsidP="00A87347">
      <w:pPr>
        <w:pStyle w:val="ListParagraph"/>
        <w:numPr>
          <w:ilvl w:val="0"/>
          <w:numId w:val="11"/>
        </w:numPr>
        <w:bidi w:val="0"/>
        <w:rPr>
          <w:sz w:val="18"/>
          <w:szCs w:val="18"/>
        </w:rPr>
      </w:pPr>
      <w:r>
        <w:rPr>
          <w:sz w:val="18"/>
          <w:szCs w:val="18"/>
        </w:rPr>
        <w:t>Paths to save models checkpoints, log, plots and data.</w:t>
      </w:r>
      <w:r w:rsidR="006214DC">
        <w:rPr>
          <w:sz w:val="18"/>
          <w:szCs w:val="18"/>
        </w:rPr>
        <w:t xml:space="preserve"> Paths are validated in the experiments code.</w:t>
      </w:r>
    </w:p>
    <w:p w14:paraId="758938EC" w14:textId="4373A193" w:rsidR="00A87347" w:rsidRPr="001D4C7D" w:rsidRDefault="00017D70" w:rsidP="001D4C7D">
      <w:pPr>
        <w:pStyle w:val="ListParagraph"/>
        <w:numPr>
          <w:ilvl w:val="0"/>
          <w:numId w:val="11"/>
        </w:numPr>
        <w:bidi w:val="0"/>
        <w:rPr>
          <w:sz w:val="18"/>
          <w:szCs w:val="18"/>
        </w:rPr>
      </w:pPr>
      <w:r>
        <w:rPr>
          <w:sz w:val="18"/>
          <w:szCs w:val="18"/>
        </w:rPr>
        <w:t>Hyperparameter method: I implemented grid / random searches.</w:t>
      </w:r>
      <w:r w:rsidR="008B2EA8">
        <w:rPr>
          <w:sz w:val="18"/>
          <w:szCs w:val="18"/>
        </w:rPr>
        <w:t xml:space="preserve"> (see </w:t>
      </w:r>
      <w:proofErr w:type="spellStart"/>
      <w:r w:rsidR="008B2EA8" w:rsidRPr="008B2EA8">
        <w:rPr>
          <w:sz w:val="18"/>
          <w:szCs w:val="18"/>
        </w:rPr>
        <w:t>HyperparamsGen</w:t>
      </w:r>
      <w:proofErr w:type="spellEnd"/>
      <w:r w:rsidR="008B2EA8">
        <w:rPr>
          <w:sz w:val="18"/>
          <w:szCs w:val="18"/>
        </w:rPr>
        <w:t xml:space="preserve"> in helper.py)</w:t>
      </w:r>
    </w:p>
    <w:p w14:paraId="7602C43F" w14:textId="690D31A2" w:rsidR="00995FDC" w:rsidRDefault="00995FDC" w:rsidP="00C64088">
      <w:pPr>
        <w:bidi w:val="0"/>
        <w:rPr>
          <w:sz w:val="18"/>
          <w:szCs w:val="18"/>
        </w:rPr>
      </w:pPr>
      <w:bookmarkStart w:id="2" w:name="_Hlk47982394"/>
      <w:bookmarkEnd w:id="2"/>
      <w:r>
        <w:rPr>
          <w:sz w:val="18"/>
          <w:szCs w:val="18"/>
          <w:u w:val="single"/>
        </w:rPr>
        <w:t>Models:</w:t>
      </w:r>
      <w:r w:rsidRPr="00995FDC">
        <w:rPr>
          <w:sz w:val="18"/>
          <w:szCs w:val="18"/>
        </w:rPr>
        <w:t xml:space="preserve"> </w:t>
      </w:r>
      <w:r>
        <w:rPr>
          <w:sz w:val="18"/>
          <w:szCs w:val="18"/>
        </w:rPr>
        <w:t xml:space="preserve">all models are in </w:t>
      </w:r>
      <w:r w:rsidRPr="00995FDC">
        <w:rPr>
          <w:sz w:val="18"/>
          <w:szCs w:val="18"/>
        </w:rPr>
        <w:t>models.py</w:t>
      </w:r>
      <w:r>
        <w:rPr>
          <w:sz w:val="18"/>
          <w:szCs w:val="18"/>
        </w:rPr>
        <w:t>.</w:t>
      </w:r>
    </w:p>
    <w:p w14:paraId="25129B75" w14:textId="24782D39" w:rsidR="00A7270D" w:rsidRPr="00A7270D" w:rsidRDefault="00A7270D" w:rsidP="00CD3CD9">
      <w:pPr>
        <w:pStyle w:val="ListParagraph"/>
        <w:numPr>
          <w:ilvl w:val="0"/>
          <w:numId w:val="11"/>
        </w:numPr>
        <w:bidi w:val="0"/>
        <w:rPr>
          <w:sz w:val="18"/>
          <w:szCs w:val="18"/>
          <w:u w:val="single"/>
        </w:rPr>
      </w:pPr>
      <w:r>
        <w:rPr>
          <w:sz w:val="18"/>
          <w:szCs w:val="18"/>
        </w:rPr>
        <w:t>The STN and CNN networks for both GTSRB and MNIST datasets are in models.py</w:t>
      </w:r>
      <w:r w:rsidR="00675C92">
        <w:rPr>
          <w:sz w:val="18"/>
          <w:szCs w:val="18"/>
        </w:rPr>
        <w:t>.</w:t>
      </w:r>
      <w:r>
        <w:rPr>
          <w:sz w:val="18"/>
          <w:szCs w:val="18"/>
        </w:rPr>
        <w:t xml:space="preserve"> </w:t>
      </w:r>
    </w:p>
    <w:p w14:paraId="3A36151B" w14:textId="37DFF04D" w:rsidR="002F2591" w:rsidRPr="00CD3CD9" w:rsidRDefault="002F2591" w:rsidP="00A7270D">
      <w:pPr>
        <w:pStyle w:val="ListParagraph"/>
        <w:numPr>
          <w:ilvl w:val="0"/>
          <w:numId w:val="11"/>
        </w:numPr>
        <w:bidi w:val="0"/>
        <w:rPr>
          <w:sz w:val="18"/>
          <w:szCs w:val="18"/>
          <w:u w:val="single"/>
        </w:rPr>
      </w:pPr>
      <w:r>
        <w:rPr>
          <w:sz w:val="18"/>
          <w:szCs w:val="18"/>
        </w:rPr>
        <w:t xml:space="preserve">In experiment 4 we build neural networks in different capacities. </w:t>
      </w:r>
      <w:r w:rsidR="00283A26">
        <w:rPr>
          <w:sz w:val="18"/>
          <w:szCs w:val="18"/>
        </w:rPr>
        <w:t>To create these networks</w:t>
      </w:r>
      <w:r w:rsidR="00927098">
        <w:rPr>
          <w:sz w:val="18"/>
          <w:szCs w:val="18"/>
        </w:rPr>
        <w:t>,</w:t>
      </w:r>
      <w:r w:rsidR="00283A26">
        <w:rPr>
          <w:sz w:val="18"/>
          <w:szCs w:val="18"/>
        </w:rPr>
        <w:t xml:space="preserve"> I used</w:t>
      </w:r>
      <w:r>
        <w:rPr>
          <w:sz w:val="18"/>
          <w:szCs w:val="18"/>
        </w:rPr>
        <w:t xml:space="preserve"> </w:t>
      </w:r>
      <w:proofErr w:type="spellStart"/>
      <w:r>
        <w:rPr>
          <w:sz w:val="18"/>
          <w:szCs w:val="18"/>
        </w:rPr>
        <w:t>ConvNN</w:t>
      </w:r>
      <w:proofErr w:type="spellEnd"/>
      <w:r>
        <w:rPr>
          <w:sz w:val="18"/>
          <w:szCs w:val="18"/>
        </w:rPr>
        <w:t xml:space="preserve"> class which </w:t>
      </w:r>
      <w:r w:rsidR="00041B78">
        <w:rPr>
          <w:sz w:val="18"/>
          <w:szCs w:val="18"/>
        </w:rPr>
        <w:t xml:space="preserve">is </w:t>
      </w:r>
      <w:r>
        <w:rPr>
          <w:sz w:val="18"/>
          <w:szCs w:val="18"/>
        </w:rPr>
        <w:t>a CNNs generator.</w:t>
      </w:r>
      <w:r w:rsidR="00761561">
        <w:rPr>
          <w:sz w:val="18"/>
          <w:szCs w:val="18"/>
        </w:rPr>
        <w:t xml:space="preserve"> </w:t>
      </w:r>
    </w:p>
    <w:p w14:paraId="12BB828F" w14:textId="33A0B20E" w:rsidR="00424262" w:rsidRPr="00BB156D" w:rsidRDefault="00424262" w:rsidP="00995FDC">
      <w:pPr>
        <w:bidi w:val="0"/>
        <w:rPr>
          <w:sz w:val="18"/>
          <w:szCs w:val="18"/>
        </w:rPr>
      </w:pPr>
      <w:r w:rsidRPr="00221090">
        <w:rPr>
          <w:sz w:val="18"/>
          <w:szCs w:val="18"/>
          <w:u w:val="single"/>
        </w:rPr>
        <w:t>Hyperparameters:</w:t>
      </w:r>
      <w:r w:rsidR="00BB156D">
        <w:rPr>
          <w:sz w:val="18"/>
          <w:szCs w:val="18"/>
        </w:rPr>
        <w:t xml:space="preserve"> implemented in helper.py</w:t>
      </w:r>
    </w:p>
    <w:p w14:paraId="10916298" w14:textId="48D77492" w:rsidR="00AA1FBE" w:rsidRPr="00AA1FBE" w:rsidRDefault="00AA1FBE" w:rsidP="001B50AE">
      <w:pPr>
        <w:bidi w:val="0"/>
        <w:rPr>
          <w:sz w:val="18"/>
          <w:szCs w:val="18"/>
        </w:rPr>
      </w:pPr>
      <w:r>
        <w:rPr>
          <w:sz w:val="18"/>
          <w:szCs w:val="18"/>
        </w:rPr>
        <w:t>I implemented hyperparameter generator</w:t>
      </w:r>
      <w:r w:rsidR="001B50AE">
        <w:rPr>
          <w:sz w:val="18"/>
          <w:szCs w:val="18"/>
        </w:rPr>
        <w:t>s for both grid search and random search methods.</w:t>
      </w:r>
      <w:r>
        <w:rPr>
          <w:sz w:val="18"/>
          <w:szCs w:val="18"/>
        </w:rPr>
        <w:t xml:space="preserve"> </w:t>
      </w:r>
      <w:r w:rsidR="001B50AE">
        <w:rPr>
          <w:sz w:val="18"/>
          <w:szCs w:val="18"/>
        </w:rPr>
        <w:t>I decided to implement it as a generator to save memory in case there are many possible combinations. In the project there are 3 hyperparameters sets that are:</w:t>
      </w:r>
      <w:r>
        <w:rPr>
          <w:sz w:val="18"/>
          <w:szCs w:val="18"/>
        </w:rPr>
        <w:t xml:space="preserve"> </w:t>
      </w:r>
    </w:p>
    <w:p w14:paraId="7C84BA2C" w14:textId="0F3FA169" w:rsidR="00424262" w:rsidRPr="00424262" w:rsidRDefault="004A7101" w:rsidP="00424262">
      <w:pPr>
        <w:pStyle w:val="ListParagraph"/>
        <w:numPr>
          <w:ilvl w:val="0"/>
          <w:numId w:val="1"/>
        </w:numPr>
        <w:bidi w:val="0"/>
        <w:rPr>
          <w:sz w:val="18"/>
          <w:szCs w:val="18"/>
        </w:rPr>
      </w:pPr>
      <w:r>
        <w:rPr>
          <w:sz w:val="18"/>
          <w:szCs w:val="18"/>
        </w:rPr>
        <w:t>Neural networks training hyperparameters</w:t>
      </w:r>
      <w:r w:rsidR="00424262" w:rsidRPr="00424262">
        <w:rPr>
          <w:sz w:val="18"/>
          <w:szCs w:val="18"/>
        </w:rPr>
        <w:t xml:space="preserve">: </w:t>
      </w:r>
      <w:r w:rsidR="00151452">
        <w:rPr>
          <w:sz w:val="18"/>
          <w:szCs w:val="18"/>
        </w:rPr>
        <w:t>b</w:t>
      </w:r>
      <w:r w:rsidR="00424262" w:rsidRPr="00424262">
        <w:rPr>
          <w:sz w:val="18"/>
          <w:szCs w:val="18"/>
        </w:rPr>
        <w:t>atch size</w:t>
      </w:r>
      <w:r w:rsidR="00061195">
        <w:rPr>
          <w:sz w:val="18"/>
          <w:szCs w:val="18"/>
        </w:rPr>
        <w:t xml:space="preserve">, </w:t>
      </w:r>
      <w:r w:rsidR="00151452">
        <w:rPr>
          <w:sz w:val="18"/>
          <w:szCs w:val="18"/>
        </w:rPr>
        <w:t>learning rat</w:t>
      </w:r>
      <w:r w:rsidR="00C10782">
        <w:rPr>
          <w:sz w:val="18"/>
          <w:szCs w:val="18"/>
        </w:rPr>
        <w:t>e</w:t>
      </w:r>
      <w:r w:rsidR="00061195">
        <w:rPr>
          <w:sz w:val="18"/>
          <w:szCs w:val="18"/>
        </w:rPr>
        <w:t>, optimization algorithm</w:t>
      </w:r>
      <w:r w:rsidR="003C1FB5">
        <w:rPr>
          <w:sz w:val="18"/>
          <w:szCs w:val="18"/>
        </w:rPr>
        <w:t>.</w:t>
      </w:r>
    </w:p>
    <w:p w14:paraId="0AE71DD4" w14:textId="14EF2E0A" w:rsidR="00424262" w:rsidRPr="00E94694" w:rsidRDefault="00EB17A7" w:rsidP="00424262">
      <w:pPr>
        <w:pStyle w:val="ListParagraph"/>
        <w:numPr>
          <w:ilvl w:val="0"/>
          <w:numId w:val="1"/>
        </w:numPr>
        <w:bidi w:val="0"/>
        <w:rPr>
          <w:rFonts w:eastAsiaTheme="minorEastAsia"/>
          <w:sz w:val="18"/>
          <w:szCs w:val="18"/>
        </w:rPr>
      </w:pPr>
      <w:r>
        <w:rPr>
          <w:sz w:val="18"/>
          <w:szCs w:val="18"/>
        </w:rPr>
        <w:t xml:space="preserve">PGD </w:t>
      </w:r>
      <w:r w:rsidR="00E94694">
        <w:rPr>
          <w:sz w:val="18"/>
          <w:szCs w:val="18"/>
        </w:rPr>
        <w:t>hyper</w:t>
      </w:r>
      <w:r>
        <w:rPr>
          <w:sz w:val="18"/>
          <w:szCs w:val="18"/>
        </w:rPr>
        <w:t>parameters set</w:t>
      </w:r>
      <w:r w:rsidR="00E94694">
        <w:rPr>
          <w:sz w:val="18"/>
          <w:szCs w:val="18"/>
        </w:rPr>
        <w:t xml:space="preserve">: </w:t>
      </w:r>
      <m:oMath>
        <m:r>
          <w:rPr>
            <w:rFonts w:ascii="Cambria Math" w:eastAsiaTheme="minorEastAsia" w:hAnsi="Cambria Math"/>
            <w:sz w:val="18"/>
            <w:szCs w:val="18"/>
          </w:rPr>
          <m:t>N</m:t>
        </m:r>
      </m:oMath>
      <w:r w:rsidR="00A32918">
        <w:rPr>
          <w:rFonts w:eastAsiaTheme="minorEastAsia"/>
          <w:sz w:val="18"/>
          <w:szCs w:val="18"/>
        </w:rPr>
        <w:t xml:space="preserve"> (number of steps)</w:t>
      </w:r>
      <w:r w:rsidR="00E94694">
        <w:rPr>
          <w:rFonts w:eastAsiaTheme="minorEastAsia"/>
          <w:sz w:val="18"/>
          <w:szCs w:val="18"/>
        </w:rPr>
        <w:t xml:space="preserve">, </w:t>
      </w:r>
      <m:oMath>
        <m:r>
          <m:rPr>
            <m:sty m:val="p"/>
          </m:rPr>
          <w:rPr>
            <w:rFonts w:ascii="Cambria Math" w:eastAsiaTheme="minorEastAsia" w:hAnsi="Cambria Math"/>
            <w:sz w:val="18"/>
            <w:szCs w:val="18"/>
          </w:rPr>
          <m:t>α</m:t>
        </m:r>
      </m:oMath>
      <w:r w:rsidR="00E94694">
        <w:rPr>
          <w:rFonts w:eastAsiaTheme="minorEastAsia"/>
          <w:sz w:val="18"/>
          <w:szCs w:val="18"/>
        </w:rPr>
        <w:t xml:space="preserve"> (step size)</w:t>
      </w:r>
      <w:r w:rsidR="00175F09">
        <w:rPr>
          <w:rFonts w:eastAsiaTheme="minorEastAsia"/>
          <w:sz w:val="18"/>
          <w:szCs w:val="18"/>
        </w:rPr>
        <w:t xml:space="preserve">, </w:t>
      </w:r>
      <m:oMath>
        <m:r>
          <w:rPr>
            <w:rFonts w:ascii="Cambria Math" w:hAnsi="Cambria Math"/>
            <w:sz w:val="18"/>
            <w:szCs w:val="18"/>
          </w:rPr>
          <m:t>ϵ</m:t>
        </m:r>
      </m:oMath>
      <w:r w:rsidR="00175F09">
        <w:rPr>
          <w:rFonts w:eastAsiaTheme="minorEastAsia"/>
          <w:sz w:val="18"/>
          <w:szCs w:val="18"/>
        </w:rPr>
        <w:t xml:space="preserve"> (projection parameter)</w:t>
      </w:r>
      <w:r w:rsidR="00EF73C9">
        <w:rPr>
          <w:rFonts w:eastAsiaTheme="minorEastAsia"/>
          <w:sz w:val="18"/>
          <w:szCs w:val="18"/>
        </w:rPr>
        <w:t>.</w:t>
      </w:r>
    </w:p>
    <w:p w14:paraId="7ADA6BF3" w14:textId="53D5F47C" w:rsidR="00E94694" w:rsidRPr="00FD5AD6" w:rsidRDefault="008A1E57" w:rsidP="00FD5AD6">
      <w:pPr>
        <w:pStyle w:val="ListParagraph"/>
        <w:numPr>
          <w:ilvl w:val="0"/>
          <w:numId w:val="1"/>
        </w:numPr>
        <w:bidi w:val="0"/>
        <w:rPr>
          <w:rFonts w:eastAsiaTheme="minorEastAsia"/>
          <w:sz w:val="18"/>
          <w:szCs w:val="18"/>
        </w:rPr>
      </w:pPr>
      <w:r>
        <w:rPr>
          <w:rFonts w:eastAsiaTheme="minorEastAsia"/>
          <w:sz w:val="18"/>
          <w:szCs w:val="18"/>
        </w:rPr>
        <w:t xml:space="preserve">FGSM </w:t>
      </w:r>
      <w:r>
        <w:rPr>
          <w:sz w:val="18"/>
          <w:szCs w:val="18"/>
        </w:rPr>
        <w:t>hyperparameters set</w:t>
      </w:r>
      <w:r>
        <w:rPr>
          <w:rFonts w:eastAsiaTheme="minorEastAsia"/>
          <w:sz w:val="18"/>
          <w:szCs w:val="18"/>
        </w:rPr>
        <w:t xml:space="preserve">: </w:t>
      </w:r>
      <m:oMath>
        <m:r>
          <m:rPr>
            <m:sty m:val="p"/>
          </m:rPr>
          <w:rPr>
            <w:rFonts w:ascii="Cambria Math" w:eastAsiaTheme="minorEastAsia" w:hAnsi="Cambria Math"/>
            <w:sz w:val="18"/>
            <w:szCs w:val="18"/>
          </w:rPr>
          <m:t>ϵ</m:t>
        </m:r>
      </m:oMath>
      <w:r w:rsidRPr="00FD5AD6">
        <w:rPr>
          <w:rFonts w:eastAsiaTheme="minorEastAsia"/>
          <w:sz w:val="18"/>
          <w:szCs w:val="18"/>
        </w:rPr>
        <w:t xml:space="preserve"> (</w:t>
      </w:r>
      <w:r w:rsidR="003D47C0">
        <w:rPr>
          <w:rFonts w:eastAsiaTheme="minorEastAsia"/>
          <w:sz w:val="18"/>
          <w:szCs w:val="18"/>
        </w:rPr>
        <w:t xml:space="preserve">projection parameter – </w:t>
      </w:r>
      <w:r w:rsidR="00EC6906">
        <w:rPr>
          <w:rFonts w:eastAsiaTheme="minorEastAsia"/>
          <w:sz w:val="18"/>
          <w:szCs w:val="18"/>
        </w:rPr>
        <w:t xml:space="preserve">the </w:t>
      </w:r>
      <w:r w:rsidR="003D47C0">
        <w:rPr>
          <w:rFonts w:eastAsiaTheme="minorEastAsia"/>
          <w:sz w:val="18"/>
          <w:szCs w:val="18"/>
        </w:rPr>
        <w:t>ball radios</w:t>
      </w:r>
      <w:r w:rsidRPr="00FD5AD6">
        <w:rPr>
          <w:rFonts w:eastAsiaTheme="minorEastAsia"/>
          <w:sz w:val="18"/>
          <w:szCs w:val="18"/>
        </w:rPr>
        <w:t>)</w:t>
      </w:r>
      <w:r w:rsidR="000253A0">
        <w:rPr>
          <w:rFonts w:eastAsiaTheme="minorEastAsia"/>
          <w:sz w:val="18"/>
          <w:szCs w:val="18"/>
        </w:rPr>
        <w:t>.</w:t>
      </w:r>
    </w:p>
    <w:p w14:paraId="22DBFC3D" w14:textId="74367B35" w:rsidR="00E94694" w:rsidRPr="00EE7BF8" w:rsidRDefault="00FD5AD6" w:rsidP="00FD5AD6">
      <w:pPr>
        <w:bidi w:val="0"/>
        <w:rPr>
          <w:rFonts w:eastAsiaTheme="minorEastAsia"/>
          <w:sz w:val="18"/>
          <w:szCs w:val="18"/>
        </w:rPr>
      </w:pPr>
      <w:r w:rsidRPr="00EE7BF8">
        <w:rPr>
          <w:rFonts w:eastAsiaTheme="minorEastAsia"/>
          <w:sz w:val="18"/>
          <w:szCs w:val="18"/>
        </w:rPr>
        <w:t xml:space="preserve">The method </w:t>
      </w:r>
      <w:proofErr w:type="spellStart"/>
      <w:r w:rsidRPr="00EE7BF8">
        <w:rPr>
          <w:rFonts w:ascii="Cambria Math" w:eastAsiaTheme="minorEastAsia" w:hAnsi="Cambria Math"/>
          <w:iCs/>
          <w:sz w:val="18"/>
          <w:szCs w:val="18"/>
        </w:rPr>
        <w:t>full_train_of_nn_with_hps</w:t>
      </w:r>
      <w:proofErr w:type="spellEnd"/>
      <w:r w:rsidRPr="00EE7BF8">
        <w:rPr>
          <w:rFonts w:eastAsiaTheme="minorEastAsia"/>
          <w:sz w:val="18"/>
          <w:szCs w:val="18"/>
        </w:rPr>
        <w:t xml:space="preserve"> and </w:t>
      </w:r>
      <w:proofErr w:type="spellStart"/>
      <w:r w:rsidRPr="00EE7BF8">
        <w:rPr>
          <w:rFonts w:ascii="Cambria Math" w:eastAsiaTheme="minorEastAsia" w:hAnsi="Cambria Math"/>
          <w:iCs/>
          <w:sz w:val="18"/>
          <w:szCs w:val="18"/>
        </w:rPr>
        <w:t>full_attack_of_trained_nn_with_hps</w:t>
      </w:r>
      <w:proofErr w:type="spellEnd"/>
      <m:oMath>
        <m:r>
          <w:rPr>
            <w:rFonts w:ascii="Cambria Math" w:eastAsiaTheme="minorEastAsia" w:hAnsi="Cambria Math"/>
            <w:sz w:val="18"/>
            <w:szCs w:val="18"/>
          </w:rPr>
          <m:t xml:space="preserve"> </m:t>
        </m:r>
      </m:oMath>
      <w:r w:rsidRPr="00EE7BF8">
        <w:rPr>
          <w:rFonts w:eastAsiaTheme="minorEastAsia"/>
          <w:sz w:val="18"/>
          <w:szCs w:val="18"/>
        </w:rPr>
        <w:t xml:space="preserve"> (implemented in helper.py)</w:t>
      </w:r>
      <w:r w:rsidR="00BE6FA6" w:rsidRPr="00EE7BF8">
        <w:rPr>
          <w:rFonts w:eastAsiaTheme="minorEastAsia"/>
          <w:sz w:val="18"/>
          <w:szCs w:val="18"/>
        </w:rPr>
        <w:t xml:space="preserve"> are responsible to do the hyperparameter search</w:t>
      </w:r>
      <w:r w:rsidR="0031663C" w:rsidRPr="00EE7BF8">
        <w:rPr>
          <w:rFonts w:eastAsiaTheme="minorEastAsia"/>
          <w:sz w:val="18"/>
          <w:szCs w:val="18"/>
        </w:rPr>
        <w:t>es</w:t>
      </w:r>
      <w:r w:rsidR="00BE6FA6" w:rsidRPr="00EE7BF8">
        <w:rPr>
          <w:rFonts w:eastAsiaTheme="minorEastAsia"/>
          <w:sz w:val="18"/>
          <w:szCs w:val="18"/>
        </w:rPr>
        <w:t xml:space="preserve">. </w:t>
      </w:r>
      <w:r w:rsidR="0031663C" w:rsidRPr="00EE7BF8">
        <w:rPr>
          <w:rFonts w:eastAsiaTheme="minorEastAsia"/>
          <w:sz w:val="18"/>
          <w:szCs w:val="18"/>
        </w:rPr>
        <w:t>The generator</w:t>
      </w:r>
      <w:r w:rsidR="005073BE" w:rsidRPr="00EE7BF8">
        <w:rPr>
          <w:rFonts w:eastAsiaTheme="minorEastAsia"/>
          <w:sz w:val="18"/>
          <w:szCs w:val="18"/>
        </w:rPr>
        <w:t>s classes also implanted in helper.py.</w:t>
      </w:r>
    </w:p>
    <w:p w14:paraId="31E20BC1" w14:textId="77777777" w:rsidR="00424262" w:rsidRDefault="00424262" w:rsidP="00424262">
      <w:pPr>
        <w:bidi w:val="0"/>
        <w:rPr>
          <w:sz w:val="18"/>
          <w:szCs w:val="18"/>
        </w:rPr>
      </w:pPr>
    </w:p>
    <w:p w14:paraId="757966D6" w14:textId="3660B27C" w:rsidR="00C64088" w:rsidRDefault="003A3EA5" w:rsidP="00C64088">
      <w:pPr>
        <w:bidi w:val="0"/>
        <w:rPr>
          <w:sz w:val="18"/>
          <w:szCs w:val="18"/>
        </w:rPr>
      </w:pPr>
      <w:r>
        <w:rPr>
          <w:noProof/>
        </w:rPr>
        <w:drawing>
          <wp:inline distT="0" distB="0" distL="0" distR="0" wp14:anchorId="484CFCA4" wp14:editId="0C0BA90B">
            <wp:extent cx="2539911" cy="508884"/>
            <wp:effectExtent l="0" t="0" r="0" b="571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62963" cy="533538"/>
                    </a:xfrm>
                    <a:prstGeom prst="rect">
                      <a:avLst/>
                    </a:prstGeom>
                  </pic:spPr>
                </pic:pic>
              </a:graphicData>
            </a:graphic>
          </wp:inline>
        </w:drawing>
      </w:r>
    </w:p>
    <w:p w14:paraId="36AC0E52" w14:textId="6880E0C2" w:rsidR="003A3EA5" w:rsidRPr="00647C0F" w:rsidRDefault="003A3EA5" w:rsidP="003A3EA5">
      <w:pPr>
        <w:bidi w:val="0"/>
        <w:rPr>
          <w:sz w:val="18"/>
          <w:szCs w:val="18"/>
        </w:rPr>
      </w:pPr>
      <w:r>
        <w:rPr>
          <w:noProof/>
        </w:rPr>
        <w:drawing>
          <wp:inline distT="0" distB="0" distL="0" distR="0" wp14:anchorId="333B627F" wp14:editId="5CB279E0">
            <wp:extent cx="5365750" cy="286385"/>
            <wp:effectExtent l="0" t="0" r="635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65750" cy="286385"/>
                    </a:xfrm>
                    <a:prstGeom prst="rect">
                      <a:avLst/>
                    </a:prstGeom>
                  </pic:spPr>
                </pic:pic>
              </a:graphicData>
            </a:graphic>
          </wp:inline>
        </w:drawing>
      </w:r>
    </w:p>
    <w:p w14:paraId="4D6B24AA" w14:textId="77777777" w:rsidR="00C64088" w:rsidRPr="00647C0F" w:rsidRDefault="00C64088" w:rsidP="00C64088">
      <w:pPr>
        <w:bidi w:val="0"/>
        <w:rPr>
          <w:sz w:val="18"/>
          <w:szCs w:val="18"/>
        </w:rPr>
      </w:pPr>
    </w:p>
    <w:p w14:paraId="5C51246E" w14:textId="77777777" w:rsidR="00C50BF6" w:rsidRPr="00554188" w:rsidRDefault="00CB7E4D" w:rsidP="00CB7E4D">
      <w:pPr>
        <w:bidi w:val="0"/>
        <w:rPr>
          <w:sz w:val="18"/>
          <w:szCs w:val="18"/>
          <w:u w:val="single"/>
        </w:rPr>
      </w:pPr>
      <w:r w:rsidRPr="00554188">
        <w:rPr>
          <w:sz w:val="18"/>
          <w:szCs w:val="18"/>
          <w:u w:val="single"/>
        </w:rPr>
        <w:t>Adversarial Training Tips:</w:t>
      </w:r>
    </w:p>
    <w:p w14:paraId="79AAE5DF" w14:textId="77777777" w:rsidR="00B1395B" w:rsidRDefault="00CB7E4D" w:rsidP="00C50BF6">
      <w:pPr>
        <w:pStyle w:val="ListParagraph"/>
        <w:numPr>
          <w:ilvl w:val="0"/>
          <w:numId w:val="2"/>
        </w:numPr>
        <w:bidi w:val="0"/>
        <w:rPr>
          <w:sz w:val="18"/>
          <w:szCs w:val="18"/>
        </w:rPr>
      </w:pPr>
      <w:r w:rsidRPr="00C50BF6">
        <w:rPr>
          <w:sz w:val="18"/>
          <w:szCs w:val="18"/>
        </w:rPr>
        <w:t xml:space="preserve">When I applied the adversarial training on GTSRB with PGD adversary it </w:t>
      </w:r>
      <w:r w:rsidR="00EE7BF8" w:rsidRPr="00C50BF6">
        <w:rPr>
          <w:sz w:val="18"/>
          <w:szCs w:val="18"/>
        </w:rPr>
        <w:t>takes</w:t>
      </w:r>
      <w:r w:rsidRPr="00C50BF6">
        <w:rPr>
          <w:sz w:val="18"/>
          <w:szCs w:val="18"/>
        </w:rPr>
        <w:t xml:space="preserve"> </w:t>
      </w:r>
      <w:r w:rsidR="00C50BF6">
        <w:rPr>
          <w:sz w:val="18"/>
          <w:szCs w:val="18"/>
        </w:rPr>
        <w:t xml:space="preserve">much more </w:t>
      </w:r>
      <w:r w:rsidRPr="00C50BF6">
        <w:rPr>
          <w:sz w:val="18"/>
          <w:szCs w:val="18"/>
        </w:rPr>
        <w:t xml:space="preserve">epochs </w:t>
      </w:r>
      <w:r w:rsidR="00F84826">
        <w:rPr>
          <w:sz w:val="18"/>
          <w:szCs w:val="18"/>
        </w:rPr>
        <w:t xml:space="preserve">and computing power </w:t>
      </w:r>
      <w:r w:rsidRPr="00C50BF6">
        <w:rPr>
          <w:sz w:val="18"/>
          <w:szCs w:val="18"/>
        </w:rPr>
        <w:t xml:space="preserve">to get results – the training was extremely slow in contrast to normal training. </w:t>
      </w:r>
    </w:p>
    <w:p w14:paraId="00327A29" w14:textId="36F275DC" w:rsidR="0077750E" w:rsidRDefault="0077750E" w:rsidP="0077750E">
      <w:pPr>
        <w:pStyle w:val="ListParagraph"/>
        <w:numPr>
          <w:ilvl w:val="0"/>
          <w:numId w:val="2"/>
        </w:numPr>
        <w:bidi w:val="0"/>
        <w:rPr>
          <w:sz w:val="18"/>
          <w:szCs w:val="18"/>
        </w:rPr>
      </w:pPr>
      <w:r>
        <w:rPr>
          <w:sz w:val="18"/>
          <w:szCs w:val="18"/>
        </w:rPr>
        <w:t xml:space="preserve">Architecture </w:t>
      </w:r>
      <w:r w:rsidR="00973ED4">
        <w:rPr>
          <w:sz w:val="18"/>
          <w:szCs w:val="18"/>
        </w:rPr>
        <w:t>effect</w:t>
      </w:r>
      <w:r>
        <w:rPr>
          <w:sz w:val="18"/>
          <w:szCs w:val="18"/>
        </w:rPr>
        <w:t xml:space="preserve"> on training</w:t>
      </w:r>
      <w:r w:rsidR="00973ED4">
        <w:rPr>
          <w:sz w:val="18"/>
          <w:szCs w:val="18"/>
        </w:rPr>
        <w:t>:</w:t>
      </w:r>
    </w:p>
    <w:p w14:paraId="0EA04A13" w14:textId="4C30756D" w:rsidR="00E66D59" w:rsidRPr="0077750E" w:rsidRDefault="00E66D59" w:rsidP="00E66D59">
      <w:pPr>
        <w:pStyle w:val="ListParagraph"/>
        <w:numPr>
          <w:ilvl w:val="1"/>
          <w:numId w:val="2"/>
        </w:numPr>
        <w:bidi w:val="0"/>
        <w:rPr>
          <w:sz w:val="18"/>
          <w:szCs w:val="18"/>
        </w:rPr>
      </w:pPr>
      <w:r>
        <w:rPr>
          <w:sz w:val="18"/>
          <w:szCs w:val="18"/>
        </w:rPr>
        <w:t xml:space="preserve">For a network with convolutional layers only and normal capacity we get </w:t>
      </w:r>
      <w:r w:rsidR="00175344">
        <w:rPr>
          <w:sz w:val="18"/>
          <w:szCs w:val="18"/>
        </w:rPr>
        <w:t>65</w:t>
      </w:r>
      <w:r>
        <w:rPr>
          <w:sz w:val="18"/>
          <w:szCs w:val="18"/>
        </w:rPr>
        <w:t>% accuracy</w:t>
      </w:r>
      <w:r w:rsidR="007B20D5">
        <w:rPr>
          <w:sz w:val="18"/>
          <w:szCs w:val="18"/>
        </w:rPr>
        <w:t>.</w:t>
      </w:r>
    </w:p>
    <w:p w14:paraId="14143DC8" w14:textId="77777777" w:rsidR="0084082E" w:rsidRDefault="00812545" w:rsidP="0084082E">
      <w:pPr>
        <w:pStyle w:val="ListParagraph"/>
        <w:numPr>
          <w:ilvl w:val="1"/>
          <w:numId w:val="2"/>
        </w:numPr>
        <w:bidi w:val="0"/>
        <w:rPr>
          <w:sz w:val="18"/>
          <w:szCs w:val="18"/>
        </w:rPr>
      </w:pPr>
      <w:r>
        <w:rPr>
          <w:sz w:val="18"/>
          <w:szCs w:val="18"/>
        </w:rPr>
        <w:t xml:space="preserve">For high capacity network with dropout and </w:t>
      </w:r>
      <w:proofErr w:type="spellStart"/>
      <w:r>
        <w:rPr>
          <w:sz w:val="18"/>
          <w:szCs w:val="18"/>
        </w:rPr>
        <w:t>maxpool</w:t>
      </w:r>
      <w:proofErr w:type="spellEnd"/>
      <w:r>
        <w:rPr>
          <w:sz w:val="18"/>
          <w:szCs w:val="18"/>
        </w:rPr>
        <w:t xml:space="preserve"> we get 55% accuracy.</w:t>
      </w:r>
    </w:p>
    <w:p w14:paraId="6792D14F" w14:textId="4F482297" w:rsidR="0084082E" w:rsidRPr="0077750E" w:rsidRDefault="0084082E" w:rsidP="0084082E">
      <w:pPr>
        <w:pStyle w:val="ListParagraph"/>
        <w:numPr>
          <w:ilvl w:val="1"/>
          <w:numId w:val="2"/>
        </w:numPr>
        <w:bidi w:val="0"/>
        <w:rPr>
          <w:sz w:val="18"/>
          <w:szCs w:val="18"/>
        </w:rPr>
      </w:pPr>
      <w:r>
        <w:rPr>
          <w:sz w:val="18"/>
          <w:szCs w:val="18"/>
        </w:rPr>
        <w:t xml:space="preserve">For a network with convolutional layers and dropout(0.1) </w:t>
      </w:r>
      <w:r w:rsidR="00AF0DCB">
        <w:rPr>
          <w:sz w:val="18"/>
          <w:szCs w:val="18"/>
        </w:rPr>
        <w:t xml:space="preserve"> in</w:t>
      </w:r>
      <w:r w:rsidR="00324A79">
        <w:rPr>
          <w:sz w:val="18"/>
          <w:szCs w:val="18"/>
        </w:rPr>
        <w:t xml:space="preserve"> </w:t>
      </w:r>
      <w:r>
        <w:rPr>
          <w:sz w:val="18"/>
          <w:szCs w:val="18"/>
        </w:rPr>
        <w:t xml:space="preserve">normal capacity we get </w:t>
      </w:r>
      <w:r w:rsidR="004E4143">
        <w:rPr>
          <w:sz w:val="18"/>
          <w:szCs w:val="18"/>
        </w:rPr>
        <w:t xml:space="preserve">faster training with </w:t>
      </w:r>
      <w:r w:rsidR="00A204BD">
        <w:rPr>
          <w:sz w:val="18"/>
          <w:szCs w:val="18"/>
        </w:rPr>
        <w:t xml:space="preserve">70% after a third of the epochs and </w:t>
      </w:r>
      <w:r w:rsidR="004E4143">
        <w:rPr>
          <w:sz w:val="18"/>
          <w:szCs w:val="18"/>
        </w:rPr>
        <w:t>__</w:t>
      </w:r>
      <w:r>
        <w:rPr>
          <w:sz w:val="18"/>
          <w:szCs w:val="18"/>
        </w:rPr>
        <w:t xml:space="preserve"> accuracy</w:t>
      </w:r>
      <w:r w:rsidR="00A204BD">
        <w:rPr>
          <w:sz w:val="18"/>
          <w:szCs w:val="18"/>
        </w:rPr>
        <w:t xml:space="preserve"> after all epochs!</w:t>
      </w:r>
    </w:p>
    <w:p w14:paraId="4B000962" w14:textId="56998836" w:rsidR="00612E33" w:rsidRDefault="00612E33" w:rsidP="00612E33">
      <w:pPr>
        <w:pStyle w:val="ListParagraph"/>
        <w:numPr>
          <w:ilvl w:val="1"/>
          <w:numId w:val="2"/>
        </w:numPr>
        <w:bidi w:val="0"/>
        <w:rPr>
          <w:sz w:val="18"/>
          <w:szCs w:val="18"/>
        </w:rPr>
      </w:pPr>
      <w:r>
        <w:rPr>
          <w:sz w:val="18"/>
          <w:szCs w:val="18"/>
        </w:rPr>
        <w:t xml:space="preserve">Dropout: </w:t>
      </w:r>
      <w:r w:rsidR="00AB1D9A">
        <w:rPr>
          <w:sz w:val="18"/>
          <w:szCs w:val="18"/>
        </w:rPr>
        <w:t xml:space="preserve">I found using dropout very necessary to </w:t>
      </w:r>
      <w:r>
        <w:rPr>
          <w:sz w:val="18"/>
          <w:szCs w:val="18"/>
        </w:rPr>
        <w:t>do adversarial training</w:t>
      </w:r>
      <w:r w:rsidR="00AB1D9A">
        <w:rPr>
          <w:sz w:val="18"/>
          <w:szCs w:val="18"/>
        </w:rPr>
        <w:t xml:space="preserve"> on </w:t>
      </w:r>
      <w:r w:rsidR="00AB1D9A" w:rsidRPr="00993141">
        <w:rPr>
          <w:sz w:val="18"/>
          <w:szCs w:val="18"/>
        </w:rPr>
        <w:t>GTSRB</w:t>
      </w:r>
      <w:r w:rsidR="00365459">
        <w:rPr>
          <w:sz w:val="18"/>
          <w:szCs w:val="18"/>
        </w:rPr>
        <w:t>.</w:t>
      </w:r>
    </w:p>
    <w:p w14:paraId="61DAA65E" w14:textId="4578A5DF" w:rsidR="00B26C58" w:rsidRPr="00B26C58" w:rsidRDefault="002B6E0C" w:rsidP="00B26C58">
      <w:pPr>
        <w:pStyle w:val="ListParagraph"/>
        <w:numPr>
          <w:ilvl w:val="1"/>
          <w:numId w:val="2"/>
        </w:numPr>
        <w:bidi w:val="0"/>
        <w:rPr>
          <w:sz w:val="18"/>
          <w:szCs w:val="18"/>
        </w:rPr>
      </w:pPr>
      <w:proofErr w:type="spellStart"/>
      <w:r>
        <w:rPr>
          <w:sz w:val="18"/>
          <w:szCs w:val="18"/>
        </w:rPr>
        <w:t>Maxpool</w:t>
      </w:r>
      <w:proofErr w:type="spellEnd"/>
      <w:r>
        <w:rPr>
          <w:sz w:val="18"/>
          <w:szCs w:val="18"/>
        </w:rPr>
        <w:t>:</w:t>
      </w:r>
      <w:r w:rsidR="00A51432">
        <w:rPr>
          <w:sz w:val="18"/>
          <w:szCs w:val="18"/>
        </w:rPr>
        <w:t xml:space="preserve"> </w:t>
      </w:r>
    </w:p>
    <w:p w14:paraId="2AE09244" w14:textId="77777777" w:rsidR="00973ED4" w:rsidRDefault="0097490C" w:rsidP="00973ED4">
      <w:pPr>
        <w:pStyle w:val="ListParagraph"/>
        <w:numPr>
          <w:ilvl w:val="0"/>
          <w:numId w:val="2"/>
        </w:numPr>
        <w:bidi w:val="0"/>
        <w:rPr>
          <w:sz w:val="18"/>
          <w:szCs w:val="18"/>
        </w:rPr>
      </w:pPr>
      <w:r w:rsidRPr="00C50BF6">
        <w:rPr>
          <w:sz w:val="18"/>
          <w:szCs w:val="18"/>
        </w:rPr>
        <w:t>In adversarial training mode I achieved lower results than in normal training (make scenes because the saddle point is higher than the min ERM point).</w:t>
      </w:r>
      <w:r w:rsidR="006A6CF0" w:rsidRPr="00C50BF6">
        <w:rPr>
          <w:sz w:val="18"/>
          <w:szCs w:val="18"/>
        </w:rPr>
        <w:t xml:space="preserve"> </w:t>
      </w:r>
    </w:p>
    <w:p w14:paraId="60C54DB4" w14:textId="77777777" w:rsidR="00766FEB" w:rsidRDefault="006A6CF0" w:rsidP="00973ED4">
      <w:pPr>
        <w:pStyle w:val="ListParagraph"/>
        <w:numPr>
          <w:ilvl w:val="0"/>
          <w:numId w:val="2"/>
        </w:numPr>
        <w:bidi w:val="0"/>
        <w:rPr>
          <w:sz w:val="18"/>
          <w:szCs w:val="18"/>
        </w:rPr>
      </w:pPr>
      <w:r w:rsidRPr="00C50BF6">
        <w:rPr>
          <w:sz w:val="18"/>
          <w:szCs w:val="18"/>
        </w:rPr>
        <w:t>It wasn't simple to apply the PGD adversarial training on GTSRB and requires the uses of hyperparameter search.</w:t>
      </w:r>
      <w:r w:rsidR="004265FE" w:rsidRPr="00C50BF6">
        <w:rPr>
          <w:sz w:val="18"/>
          <w:szCs w:val="18"/>
        </w:rPr>
        <w:t xml:space="preserve"> </w:t>
      </w:r>
    </w:p>
    <w:p w14:paraId="22E839FC" w14:textId="77777777" w:rsidR="001D175F" w:rsidRDefault="00B50A46" w:rsidP="001D175F">
      <w:pPr>
        <w:pStyle w:val="ListParagraph"/>
        <w:numPr>
          <w:ilvl w:val="0"/>
          <w:numId w:val="2"/>
        </w:numPr>
        <w:bidi w:val="0"/>
        <w:rPr>
          <w:sz w:val="18"/>
          <w:szCs w:val="18"/>
        </w:rPr>
      </w:pPr>
      <w:r w:rsidRPr="00C50BF6">
        <w:rPr>
          <w:sz w:val="18"/>
          <w:szCs w:val="18"/>
        </w:rPr>
        <w:t>I also noticed that the learning rate needed for adversarial training is way smaller than for regular training.</w:t>
      </w:r>
      <w:r w:rsidR="003D6546" w:rsidRPr="00C50BF6">
        <w:rPr>
          <w:sz w:val="18"/>
          <w:szCs w:val="18"/>
        </w:rPr>
        <w:t xml:space="preserve"> I also used larger batches. Those two observations can be explained as making the training step more accurate and less sensitive to noisy samples</w:t>
      </w:r>
      <w:r w:rsidR="008F7705">
        <w:rPr>
          <w:sz w:val="18"/>
          <w:szCs w:val="18"/>
        </w:rPr>
        <w:t xml:space="preserve"> </w:t>
      </w:r>
      <w:r w:rsidR="005000E7" w:rsidRPr="00C50BF6">
        <w:rPr>
          <w:sz w:val="18"/>
          <w:szCs w:val="18"/>
        </w:rPr>
        <w:t xml:space="preserve">that </w:t>
      </w:r>
      <w:r w:rsidR="00766FEB">
        <w:rPr>
          <w:sz w:val="18"/>
          <w:szCs w:val="18"/>
        </w:rPr>
        <w:t xml:space="preserve">might </w:t>
      </w:r>
      <w:r w:rsidR="005000E7" w:rsidRPr="00C50BF6">
        <w:rPr>
          <w:sz w:val="18"/>
          <w:szCs w:val="18"/>
        </w:rPr>
        <w:t>occurs more in adversarial training.</w:t>
      </w:r>
    </w:p>
    <w:p w14:paraId="0C68682A" w14:textId="12214F34" w:rsidR="00AB62AF" w:rsidRPr="001D175F" w:rsidRDefault="00AB62AF" w:rsidP="001D175F">
      <w:pPr>
        <w:pStyle w:val="ListParagraph"/>
        <w:numPr>
          <w:ilvl w:val="0"/>
          <w:numId w:val="2"/>
        </w:numPr>
        <w:bidi w:val="0"/>
        <w:rPr>
          <w:sz w:val="18"/>
          <w:szCs w:val="18"/>
        </w:rPr>
      </w:pPr>
      <w:r w:rsidRPr="001D175F">
        <w:rPr>
          <w:sz w:val="18"/>
          <w:szCs w:val="18"/>
        </w:rPr>
        <w:lastRenderedPageBreak/>
        <w:t>Choosing the right learning rate is one of the keys to succeed in applying adversarial training. In contrast to normal training, small changes in the learning rate influence the results. Therefore, we can't use log-scale hyperparameter search to find the right learning rate. A method that I find useful is applying a 2-stages hyperparameter search which on the first stage we apply on log-scale values (</w:t>
      </w:r>
      <m:oMath>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-5</m:t>
            </m:r>
          </m:sup>
        </m:sSup>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-4</m:t>
            </m:r>
          </m:sup>
        </m:sSup>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-3</m:t>
            </m:r>
          </m:sup>
        </m:sSup>
        <m:r>
          <w:rPr>
            <w:rFonts w:ascii="Cambria Math" w:hAnsi="Cambria Math"/>
            <w:sz w:val="18"/>
            <w:szCs w:val="18"/>
          </w:rPr>
          <m:t>,...,  1}</m:t>
        </m:r>
      </m:oMath>
      <w:r w:rsidRPr="001D175F">
        <w:rPr>
          <w:rFonts w:eastAsiaTheme="minorEastAsia"/>
          <w:sz w:val="18"/>
          <w:szCs w:val="18"/>
        </w:rPr>
        <w:t>) and in the second on a linear scale near the chosen point at the first stage.</w:t>
      </w:r>
    </w:p>
    <w:p w14:paraId="5F7B5D1B" w14:textId="366405DA" w:rsidR="00EC21E7" w:rsidRDefault="00EC21E7" w:rsidP="00C64088">
      <w:pPr>
        <w:bidi w:val="0"/>
        <w:rPr>
          <w:sz w:val="18"/>
          <w:szCs w:val="18"/>
        </w:rPr>
      </w:pPr>
    </w:p>
    <w:p w14:paraId="64CE19CE" w14:textId="77777777" w:rsidR="00EC21E7" w:rsidRDefault="00EC21E7" w:rsidP="00EC21E7">
      <w:pPr>
        <w:bidi w:val="0"/>
        <w:rPr>
          <w:sz w:val="18"/>
          <w:szCs w:val="18"/>
        </w:rPr>
      </w:pPr>
    </w:p>
    <w:p w14:paraId="046E6143" w14:textId="1AAFC966" w:rsidR="00C64088" w:rsidRDefault="00CE5863" w:rsidP="00EC21E7">
      <w:pPr>
        <w:bidi w:val="0"/>
        <w:rPr>
          <w:sz w:val="18"/>
          <w:szCs w:val="18"/>
        </w:rPr>
      </w:pPr>
      <w:r>
        <w:rPr>
          <w:sz w:val="18"/>
          <w:szCs w:val="18"/>
        </w:rPr>
        <w:t>I first trained on MNIST to proof that my system works. I also add the results here:</w:t>
      </w:r>
    </w:p>
    <w:p w14:paraId="083BBEA3" w14:textId="12047B1A" w:rsidR="00CE5863" w:rsidRDefault="00CE5863" w:rsidP="00CE5863">
      <w:pPr>
        <w:bidi w:val="0"/>
        <w:rPr>
          <w:sz w:val="18"/>
          <w:szCs w:val="18"/>
        </w:rPr>
      </w:pPr>
      <w:r>
        <w:rPr>
          <w:noProof/>
        </w:rPr>
        <w:drawing>
          <wp:inline distT="0" distB="0" distL="0" distR="0" wp14:anchorId="4D09D661" wp14:editId="41D7E1F6">
            <wp:extent cx="3105150" cy="742828"/>
            <wp:effectExtent l="0" t="0" r="0" b="63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5788" cy="752550"/>
                    </a:xfrm>
                    <a:prstGeom prst="rect">
                      <a:avLst/>
                    </a:prstGeom>
                  </pic:spPr>
                </pic:pic>
              </a:graphicData>
            </a:graphic>
          </wp:inline>
        </w:drawing>
      </w:r>
    </w:p>
    <w:p w14:paraId="50F35B07" w14:textId="15A06A11" w:rsidR="00CE5863" w:rsidRDefault="00CE5863" w:rsidP="00CE5863">
      <w:pPr>
        <w:bidi w:val="0"/>
        <w:rPr>
          <w:sz w:val="18"/>
          <w:szCs w:val="18"/>
        </w:rPr>
      </w:pPr>
      <w:r>
        <w:rPr>
          <w:sz w:val="18"/>
          <w:szCs w:val="18"/>
        </w:rPr>
        <w:t xml:space="preserve">The experiments on MNIST are in </w:t>
      </w:r>
      <w:proofErr w:type="spellStart"/>
      <w:r>
        <w:rPr>
          <w:sz w:val="18"/>
          <w:szCs w:val="18"/>
        </w:rPr>
        <w:t>experiments_on_mnist.ipynb</w:t>
      </w:r>
      <w:proofErr w:type="spellEnd"/>
      <w:r w:rsidR="002416C6">
        <w:rPr>
          <w:sz w:val="18"/>
          <w:szCs w:val="18"/>
        </w:rPr>
        <w:t xml:space="preserve">. </w:t>
      </w:r>
    </w:p>
    <w:p w14:paraId="4611CB04" w14:textId="33A6452D" w:rsidR="00061429" w:rsidRDefault="00061429" w:rsidP="00061429">
      <w:pPr>
        <w:bidi w:val="0"/>
        <w:rPr>
          <w:sz w:val="18"/>
          <w:szCs w:val="18"/>
        </w:rPr>
      </w:pPr>
    </w:p>
    <w:p w14:paraId="0CB89855" w14:textId="43DE2FC7" w:rsidR="00061429" w:rsidRPr="00647C0F" w:rsidRDefault="00061429" w:rsidP="00061429">
      <w:pPr>
        <w:bidi w:val="0"/>
        <w:rPr>
          <w:sz w:val="18"/>
          <w:szCs w:val="18"/>
        </w:rPr>
      </w:pPr>
      <w:r>
        <w:rPr>
          <w:sz w:val="18"/>
          <w:szCs w:val="18"/>
        </w:rPr>
        <w:t xml:space="preserve">I added appendixes that explains also on the </w:t>
      </w:r>
      <w:proofErr w:type="spellStart"/>
      <w:r>
        <w:rPr>
          <w:sz w:val="18"/>
          <w:szCs w:val="18"/>
        </w:rPr>
        <w:t>mnist</w:t>
      </w:r>
      <w:proofErr w:type="spellEnd"/>
      <w:r>
        <w:rPr>
          <w:sz w:val="18"/>
          <w:szCs w:val="18"/>
        </w:rPr>
        <w:t xml:space="preserve"> examples, shows more examples, images, graphs and explains also about the system.</w:t>
      </w:r>
    </w:p>
    <w:p w14:paraId="2A2B70F2" w14:textId="5F98AC09" w:rsidR="00C64088" w:rsidRPr="00647C0F" w:rsidRDefault="00C64088" w:rsidP="00C64088">
      <w:pPr>
        <w:bidi w:val="0"/>
        <w:rPr>
          <w:sz w:val="18"/>
          <w:szCs w:val="18"/>
        </w:rPr>
      </w:pPr>
    </w:p>
    <w:p w14:paraId="1B6A2932" w14:textId="47010A22" w:rsidR="00530FB6" w:rsidRPr="00852C5E" w:rsidRDefault="00530FB6" w:rsidP="00852C5E">
      <w:pPr>
        <w:bidi w:val="0"/>
        <w:rPr>
          <w:sz w:val="18"/>
          <w:szCs w:val="18"/>
          <w:u w:val="single"/>
        </w:rPr>
      </w:pPr>
    </w:p>
    <w:p w14:paraId="6FC92304" w14:textId="125150E2" w:rsidR="00530FB6" w:rsidRDefault="00530FB6" w:rsidP="00530FB6">
      <w:pPr>
        <w:bidi w:val="0"/>
        <w:rPr>
          <w:sz w:val="18"/>
          <w:szCs w:val="18"/>
        </w:rPr>
      </w:pPr>
    </w:p>
    <w:p w14:paraId="5498AE77" w14:textId="77777777" w:rsidR="00530FB6" w:rsidRDefault="00530FB6" w:rsidP="00530FB6">
      <w:pPr>
        <w:bidi w:val="0"/>
        <w:rPr>
          <w:sz w:val="18"/>
          <w:szCs w:val="18"/>
        </w:rPr>
      </w:pPr>
    </w:p>
    <w:p w14:paraId="1965DB73" w14:textId="2343A843" w:rsidR="00E4741D" w:rsidRDefault="00E4741D" w:rsidP="00E4741D">
      <w:pPr>
        <w:bidi w:val="0"/>
        <w:rPr>
          <w:sz w:val="18"/>
          <w:szCs w:val="18"/>
        </w:rPr>
      </w:pPr>
    </w:p>
    <w:p w14:paraId="759AD207" w14:textId="77777777" w:rsidR="005F2640" w:rsidRDefault="005F2640" w:rsidP="005F2640">
      <w:pPr>
        <w:bidi w:val="0"/>
        <w:rPr>
          <w:sz w:val="18"/>
          <w:szCs w:val="18"/>
          <w:rtl/>
        </w:rPr>
      </w:pPr>
    </w:p>
    <w:p w14:paraId="6FE46C1A" w14:textId="29140939" w:rsidR="00E4741D" w:rsidRDefault="00E4741D" w:rsidP="00E4741D">
      <w:pPr>
        <w:bidi w:val="0"/>
        <w:rPr>
          <w:sz w:val="18"/>
          <w:szCs w:val="18"/>
        </w:rPr>
      </w:pPr>
    </w:p>
    <w:p w14:paraId="00B29937" w14:textId="5EAC8DB9" w:rsidR="00E4741D" w:rsidRDefault="00E4741D" w:rsidP="00E4741D">
      <w:pPr>
        <w:bidi w:val="0"/>
        <w:rPr>
          <w:sz w:val="18"/>
          <w:szCs w:val="18"/>
        </w:rPr>
      </w:pPr>
    </w:p>
    <w:p w14:paraId="1CC5DBA3" w14:textId="6D87AA98" w:rsidR="00E4741D" w:rsidRDefault="00E4741D" w:rsidP="00E4741D">
      <w:pPr>
        <w:bidi w:val="0"/>
        <w:rPr>
          <w:sz w:val="18"/>
          <w:szCs w:val="18"/>
        </w:rPr>
      </w:pPr>
    </w:p>
    <w:p w14:paraId="08A873C5" w14:textId="416E0B6E" w:rsidR="00E4741D" w:rsidRDefault="00E4741D" w:rsidP="00E4741D">
      <w:pPr>
        <w:bidi w:val="0"/>
        <w:rPr>
          <w:sz w:val="18"/>
          <w:szCs w:val="18"/>
        </w:rPr>
      </w:pPr>
    </w:p>
    <w:p w14:paraId="35B96403" w14:textId="243E93E5" w:rsidR="00E4741D" w:rsidRDefault="00E4741D" w:rsidP="00E4741D">
      <w:pPr>
        <w:bidi w:val="0"/>
        <w:rPr>
          <w:sz w:val="18"/>
          <w:szCs w:val="18"/>
        </w:rPr>
      </w:pPr>
    </w:p>
    <w:p w14:paraId="0FBC72A4" w14:textId="4B86A4C4" w:rsidR="00E4741D" w:rsidRDefault="00E4741D" w:rsidP="00E4741D">
      <w:pPr>
        <w:bidi w:val="0"/>
        <w:rPr>
          <w:sz w:val="18"/>
          <w:szCs w:val="18"/>
        </w:rPr>
      </w:pPr>
    </w:p>
    <w:p w14:paraId="076BCCF9" w14:textId="4DA310CC" w:rsidR="00E4741D" w:rsidRDefault="00E4741D" w:rsidP="00E4741D">
      <w:pPr>
        <w:bidi w:val="0"/>
        <w:rPr>
          <w:sz w:val="18"/>
          <w:szCs w:val="18"/>
        </w:rPr>
      </w:pPr>
    </w:p>
    <w:p w14:paraId="03C83FA0" w14:textId="343D849D" w:rsidR="00E4741D" w:rsidRDefault="00E4741D" w:rsidP="00E4741D">
      <w:pPr>
        <w:bidi w:val="0"/>
        <w:rPr>
          <w:sz w:val="18"/>
          <w:szCs w:val="18"/>
        </w:rPr>
      </w:pPr>
    </w:p>
    <w:p w14:paraId="37154A4F" w14:textId="46D09948" w:rsidR="00E4741D" w:rsidRDefault="00E4741D" w:rsidP="00E4741D">
      <w:pPr>
        <w:bidi w:val="0"/>
        <w:rPr>
          <w:sz w:val="18"/>
          <w:szCs w:val="18"/>
        </w:rPr>
      </w:pPr>
    </w:p>
    <w:p w14:paraId="4B953E2A" w14:textId="377EB763" w:rsidR="00E4741D" w:rsidRDefault="00E4741D" w:rsidP="00E4741D">
      <w:pPr>
        <w:bidi w:val="0"/>
        <w:rPr>
          <w:sz w:val="18"/>
          <w:szCs w:val="18"/>
        </w:rPr>
      </w:pPr>
    </w:p>
    <w:p w14:paraId="134E1A8C" w14:textId="365D2E93" w:rsidR="00E4741D" w:rsidRDefault="00E4741D" w:rsidP="00E4741D">
      <w:pPr>
        <w:bidi w:val="0"/>
        <w:rPr>
          <w:sz w:val="18"/>
          <w:szCs w:val="18"/>
        </w:rPr>
      </w:pPr>
    </w:p>
    <w:p w14:paraId="2FD07C58" w14:textId="6C3F059F" w:rsidR="00E4741D" w:rsidRDefault="00E4741D" w:rsidP="00E4741D">
      <w:pPr>
        <w:bidi w:val="0"/>
        <w:rPr>
          <w:sz w:val="18"/>
          <w:szCs w:val="18"/>
        </w:rPr>
      </w:pPr>
    </w:p>
    <w:p w14:paraId="2AADFA2C" w14:textId="0458DAD9" w:rsidR="00312D35" w:rsidRPr="00647C0F" w:rsidRDefault="00E4741D" w:rsidP="00993141">
      <w:pPr>
        <w:bidi w:val="0"/>
        <w:rPr>
          <w:sz w:val="18"/>
          <w:szCs w:val="18"/>
        </w:rPr>
      </w:pPr>
      <w:r>
        <w:rPr>
          <w:sz w:val="18"/>
          <w:szCs w:val="18"/>
        </w:rPr>
        <w:br w:type="page"/>
      </w:r>
    </w:p>
    <w:p w14:paraId="3E718679" w14:textId="77777777" w:rsidR="00722BE6" w:rsidRPr="00647C0F" w:rsidRDefault="00722BE6" w:rsidP="00722BE6">
      <w:pPr>
        <w:bidi w:val="0"/>
        <w:rPr>
          <w:sz w:val="18"/>
          <w:szCs w:val="18"/>
        </w:rPr>
      </w:pPr>
      <w:r w:rsidRPr="00647C0F">
        <w:rPr>
          <w:sz w:val="18"/>
          <w:szCs w:val="18"/>
        </w:rPr>
        <w:lastRenderedPageBreak/>
        <w:t>References:</w:t>
      </w:r>
    </w:p>
    <w:p w14:paraId="51B9E4DE" w14:textId="4C9E9A13" w:rsidR="00CC2B79" w:rsidRPr="00647C0F" w:rsidRDefault="00722BE6" w:rsidP="00722BE6">
      <w:pPr>
        <w:pStyle w:val="ListParagraph"/>
        <w:numPr>
          <w:ilvl w:val="0"/>
          <w:numId w:val="6"/>
        </w:numPr>
        <w:bidi w:val="0"/>
        <w:rPr>
          <w:sz w:val="18"/>
          <w:szCs w:val="18"/>
        </w:rPr>
      </w:pPr>
      <w:r w:rsidRPr="00647C0F">
        <w:rPr>
          <w:sz w:val="18"/>
          <w:szCs w:val="18"/>
        </w:rPr>
        <w:t>Robust Physical-World Attacks on Deep Learning Visual Classification</w:t>
      </w:r>
      <w:r w:rsidR="00CB59A3" w:rsidRPr="00647C0F">
        <w:rPr>
          <w:sz w:val="18"/>
          <w:szCs w:val="18"/>
        </w:rPr>
        <w:br/>
      </w:r>
      <w:r w:rsidR="00CB59A3" w:rsidRPr="00647C0F">
        <w:rPr>
          <w:sz w:val="18"/>
          <w:szCs w:val="18"/>
        </w:rPr>
        <w:br/>
        <w:t>Kevin Eykholt</w:t>
      </w:r>
      <w:r w:rsidR="00CB59A3" w:rsidRPr="00647C0F">
        <w:rPr>
          <w:rFonts w:ascii="Cambria Math" w:hAnsi="Cambria Math" w:cs="Cambria Math"/>
          <w:sz w:val="18"/>
          <w:szCs w:val="18"/>
        </w:rPr>
        <w:t>∗</w:t>
      </w:r>
      <w:r w:rsidR="00CB59A3" w:rsidRPr="00647C0F">
        <w:rPr>
          <w:sz w:val="18"/>
          <w:szCs w:val="18"/>
        </w:rPr>
        <w:t xml:space="preserve">1 , Ivan </w:t>
      </w:r>
      <w:proofErr w:type="spellStart"/>
      <w:r w:rsidR="00CB59A3" w:rsidRPr="00647C0F">
        <w:rPr>
          <w:sz w:val="18"/>
          <w:szCs w:val="18"/>
        </w:rPr>
        <w:t>Evtimov</w:t>
      </w:r>
      <w:proofErr w:type="spellEnd"/>
      <w:r w:rsidR="00CB59A3" w:rsidRPr="00647C0F">
        <w:rPr>
          <w:sz w:val="18"/>
          <w:szCs w:val="18"/>
        </w:rPr>
        <w:t xml:space="preserve">*2, </w:t>
      </w:r>
      <w:proofErr w:type="spellStart"/>
      <w:r w:rsidR="00CB59A3" w:rsidRPr="00647C0F">
        <w:rPr>
          <w:sz w:val="18"/>
          <w:szCs w:val="18"/>
        </w:rPr>
        <w:t>Earlence</w:t>
      </w:r>
      <w:proofErr w:type="spellEnd"/>
      <w:r w:rsidR="00CB59A3" w:rsidRPr="00647C0F">
        <w:rPr>
          <w:sz w:val="18"/>
          <w:szCs w:val="18"/>
        </w:rPr>
        <w:t xml:space="preserve"> Fernandes2 , Bo Li3 , Amir Rahmati4 , </w:t>
      </w:r>
      <w:proofErr w:type="spellStart"/>
      <w:r w:rsidR="00CB59A3" w:rsidRPr="00647C0F">
        <w:rPr>
          <w:sz w:val="18"/>
          <w:szCs w:val="18"/>
        </w:rPr>
        <w:t>Chaowei</w:t>
      </w:r>
      <w:proofErr w:type="spellEnd"/>
      <w:r w:rsidR="00CB59A3" w:rsidRPr="00647C0F">
        <w:rPr>
          <w:sz w:val="18"/>
          <w:szCs w:val="18"/>
        </w:rPr>
        <w:t xml:space="preserve"> Xiao1 , Atul Prakash1 , Tadayoshi Kohno2 , and Dawn Song3 1University of Michigan, Ann Arbor 2University of Washington 3University of California, Berkeley 4Samsung Research America and Stony Brook University</w:t>
      </w:r>
      <w:r w:rsidR="00B00ED6" w:rsidRPr="00647C0F">
        <w:rPr>
          <w:sz w:val="18"/>
          <w:szCs w:val="18"/>
        </w:rPr>
        <w:br/>
      </w:r>
      <w:hyperlink r:id="rId20" w:history="1">
        <w:r w:rsidR="00B00ED6" w:rsidRPr="00647C0F">
          <w:rPr>
            <w:rStyle w:val="Hyperlink"/>
            <w:sz w:val="18"/>
            <w:szCs w:val="18"/>
          </w:rPr>
          <w:t>https://arxiv.org/pdf/1707.08945.pdf</w:t>
        </w:r>
      </w:hyperlink>
      <w:r w:rsidR="00B00ED6" w:rsidRPr="00647C0F">
        <w:rPr>
          <w:sz w:val="18"/>
          <w:szCs w:val="18"/>
        </w:rPr>
        <w:br/>
      </w:r>
      <w:r w:rsidR="00626F59" w:rsidRPr="00647C0F">
        <w:rPr>
          <w:sz w:val="18"/>
          <w:szCs w:val="18"/>
        </w:rPr>
        <w:t xml:space="preserve"> </w:t>
      </w:r>
    </w:p>
    <w:p w14:paraId="5F3AF388" w14:textId="1452CB81" w:rsidR="00B00ED6" w:rsidRPr="00647C0F" w:rsidRDefault="00B00ED6" w:rsidP="00B00ED6">
      <w:pPr>
        <w:pStyle w:val="ListParagraph"/>
        <w:numPr>
          <w:ilvl w:val="0"/>
          <w:numId w:val="6"/>
        </w:numPr>
        <w:bidi w:val="0"/>
        <w:rPr>
          <w:sz w:val="18"/>
          <w:szCs w:val="18"/>
        </w:rPr>
      </w:pPr>
      <w:r w:rsidRPr="00647C0F">
        <w:rPr>
          <w:sz w:val="18"/>
          <w:szCs w:val="18"/>
        </w:rPr>
        <w:t>Adversarial Attacks on Deep Learning Models in Natural Language Processing: A Survey</w:t>
      </w:r>
      <w:r w:rsidRPr="00647C0F">
        <w:rPr>
          <w:sz w:val="18"/>
          <w:szCs w:val="18"/>
        </w:rPr>
        <w:br/>
        <w:t>WEI EMMA ZHANG, QUAN Z. SHENG, and AHOUD ALHAZMI, Macquarie University, Australia CHENLIANG LI, Wuhan University, China</w:t>
      </w:r>
      <w:r w:rsidRPr="00647C0F">
        <w:rPr>
          <w:sz w:val="18"/>
          <w:szCs w:val="18"/>
        </w:rPr>
        <w:br/>
      </w:r>
      <w:r w:rsidRPr="00647C0F">
        <w:rPr>
          <w:sz w:val="18"/>
          <w:szCs w:val="18"/>
        </w:rPr>
        <w:br/>
      </w:r>
      <w:hyperlink r:id="rId21" w:history="1">
        <w:r w:rsidRPr="00647C0F">
          <w:rPr>
            <w:rStyle w:val="Hyperlink"/>
            <w:sz w:val="18"/>
            <w:szCs w:val="18"/>
          </w:rPr>
          <w:t>https://arxiv.org/pdf/1901.06796.pdf</w:t>
        </w:r>
      </w:hyperlink>
      <w:r w:rsidRPr="00647C0F">
        <w:rPr>
          <w:sz w:val="18"/>
          <w:szCs w:val="18"/>
        </w:rPr>
        <w:br/>
      </w:r>
    </w:p>
    <w:p w14:paraId="4755C2FE" w14:textId="607F7556" w:rsidR="005E2372" w:rsidRDefault="005E2372" w:rsidP="005E2372">
      <w:pPr>
        <w:pStyle w:val="ListParagraph"/>
        <w:numPr>
          <w:ilvl w:val="0"/>
          <w:numId w:val="6"/>
        </w:numPr>
        <w:bidi w:val="0"/>
        <w:rPr>
          <w:sz w:val="18"/>
          <w:szCs w:val="18"/>
        </w:rPr>
      </w:pPr>
      <w:r w:rsidRPr="00647C0F">
        <w:rPr>
          <w:sz w:val="18"/>
          <w:szCs w:val="18"/>
        </w:rPr>
        <w:t xml:space="preserve">Why Do Adversarial Attacks Transfer? Explaining Transferability of Evasion and Poisoning Attack </w:t>
      </w:r>
      <w:r w:rsidRPr="00647C0F">
        <w:rPr>
          <w:sz w:val="18"/>
          <w:szCs w:val="18"/>
        </w:rPr>
        <w:br/>
      </w:r>
      <w:hyperlink r:id="rId22" w:history="1">
        <w:r w:rsidRPr="00647C0F">
          <w:rPr>
            <w:rStyle w:val="Hyperlink"/>
            <w:sz w:val="18"/>
            <w:szCs w:val="18"/>
          </w:rPr>
          <w:t>https://arxiv.org/pdf/1809.02861.pdf</w:t>
        </w:r>
      </w:hyperlink>
    </w:p>
    <w:p w14:paraId="14C559F5" w14:textId="73F6166D" w:rsidR="00005057" w:rsidRDefault="00005057" w:rsidP="00005057">
      <w:pPr>
        <w:pStyle w:val="ListParagraph"/>
        <w:numPr>
          <w:ilvl w:val="0"/>
          <w:numId w:val="6"/>
        </w:numPr>
        <w:bidi w:val="0"/>
        <w:rPr>
          <w:sz w:val="18"/>
          <w:szCs w:val="18"/>
        </w:rPr>
      </w:pPr>
      <w:r w:rsidRPr="00005057">
        <w:rPr>
          <w:sz w:val="18"/>
          <w:szCs w:val="18"/>
        </w:rPr>
        <w:t>Adversarial Attacks and Defenses in Images, Graphs and Text: A Review</w:t>
      </w:r>
      <w:r w:rsidRPr="00005057">
        <w:rPr>
          <w:sz w:val="18"/>
          <w:szCs w:val="18"/>
          <w:rtl/>
        </w:rPr>
        <w:cr/>
      </w:r>
    </w:p>
    <w:p w14:paraId="42C751C7" w14:textId="3540C20A" w:rsidR="00DB69AA" w:rsidRDefault="00DB69AA" w:rsidP="00DB69AA">
      <w:pPr>
        <w:bidi w:val="0"/>
        <w:rPr>
          <w:sz w:val="18"/>
          <w:szCs w:val="18"/>
        </w:rPr>
      </w:pPr>
    </w:p>
    <w:p w14:paraId="5B17674F" w14:textId="77777777" w:rsidR="00D3699E" w:rsidRDefault="00D3699E">
      <w:pPr>
        <w:bidi w:val="0"/>
        <w:rPr>
          <w:sz w:val="18"/>
          <w:szCs w:val="18"/>
        </w:rPr>
      </w:pPr>
    </w:p>
    <w:p w14:paraId="46C61F36" w14:textId="447366EE" w:rsidR="00D3699E" w:rsidRDefault="008B5947" w:rsidP="00177343">
      <w:pPr>
        <w:pStyle w:val="ListParagraph"/>
        <w:numPr>
          <w:ilvl w:val="0"/>
          <w:numId w:val="17"/>
        </w:numPr>
        <w:bidi w:val="0"/>
        <w:rPr>
          <w:sz w:val="18"/>
          <w:szCs w:val="18"/>
        </w:rPr>
      </w:pPr>
      <w:r>
        <w:t xml:space="preserve">Robust Physical-World Attacks on Deep Learning Visual Classification: </w:t>
      </w:r>
      <w:hyperlink r:id="rId23" w:history="1">
        <w:r w:rsidR="00645015" w:rsidRPr="00A02372">
          <w:rPr>
            <w:rStyle w:val="Hyperlink"/>
          </w:rPr>
          <w:t>https://arxiv.org/pdf/1707.08945.pdf</w:t>
        </w:r>
      </w:hyperlink>
    </w:p>
    <w:p w14:paraId="601510A7" w14:textId="1A409BBE" w:rsidR="00177343" w:rsidRDefault="00177343" w:rsidP="00177343">
      <w:pPr>
        <w:pStyle w:val="ListParagraph"/>
        <w:numPr>
          <w:ilvl w:val="0"/>
          <w:numId w:val="17"/>
        </w:numPr>
        <w:bidi w:val="0"/>
        <w:rPr>
          <w:sz w:val="18"/>
          <w:szCs w:val="18"/>
        </w:rPr>
      </w:pPr>
      <w:r>
        <w:t xml:space="preserve">Adversarial Training Can Hurt Generalization: </w:t>
      </w:r>
      <w:hyperlink r:id="rId24" w:history="1">
        <w:r>
          <w:rPr>
            <w:rStyle w:val="Hyperlink"/>
          </w:rPr>
          <w:t>https://arxiv.org/pdf/1906.06032.pdf</w:t>
        </w:r>
      </w:hyperlink>
    </w:p>
    <w:p w14:paraId="3BA3955A" w14:textId="72143214" w:rsidR="00645015" w:rsidRDefault="000255B5" w:rsidP="00645015">
      <w:pPr>
        <w:pStyle w:val="ListParagraph"/>
        <w:numPr>
          <w:ilvl w:val="0"/>
          <w:numId w:val="17"/>
        </w:numPr>
        <w:bidi w:val="0"/>
        <w:rPr>
          <w:sz w:val="18"/>
          <w:szCs w:val="18"/>
        </w:rPr>
      </w:pPr>
      <w:r>
        <w:rPr>
          <w:sz w:val="18"/>
          <w:szCs w:val="18"/>
        </w:rPr>
        <w:t>A</w:t>
      </w:r>
    </w:p>
    <w:p w14:paraId="5D0C4B78" w14:textId="77777777" w:rsidR="000255B5" w:rsidRDefault="000255B5" w:rsidP="000255B5">
      <w:pPr>
        <w:pStyle w:val="ListParagraph"/>
        <w:numPr>
          <w:ilvl w:val="0"/>
          <w:numId w:val="17"/>
        </w:numPr>
        <w:bidi w:val="0"/>
      </w:pPr>
      <w:r>
        <w:t>Automatically Evading Classifiers</w:t>
      </w:r>
      <w:r w:rsidRPr="000255B5">
        <w:rPr>
          <w:sz w:val="18"/>
          <w:szCs w:val="18"/>
        </w:rPr>
        <w:t xml:space="preserve">: </w:t>
      </w:r>
      <w:hyperlink r:id="rId25" w:history="1">
        <w:r>
          <w:rPr>
            <w:rStyle w:val="Hyperlink"/>
          </w:rPr>
          <w:t>https://evademl.org/docs/evademl.pdf</w:t>
        </w:r>
      </w:hyperlink>
    </w:p>
    <w:p w14:paraId="0BD21A30" w14:textId="7591AF04" w:rsidR="000255B5" w:rsidRPr="00776694" w:rsidRDefault="00352718" w:rsidP="000255B5">
      <w:pPr>
        <w:pStyle w:val="ListParagraph"/>
        <w:numPr>
          <w:ilvl w:val="0"/>
          <w:numId w:val="17"/>
        </w:numPr>
        <w:bidi w:val="0"/>
        <w:rPr>
          <w:sz w:val="18"/>
          <w:szCs w:val="18"/>
        </w:rPr>
      </w:pPr>
      <w:r>
        <w:t xml:space="preserve">Black-box Adversarial Attacks with Limited Queries and Information </w:t>
      </w:r>
      <w:hyperlink r:id="rId26" w:history="1">
        <w:r w:rsidR="00942F48" w:rsidRPr="00D00E57">
          <w:rPr>
            <w:rStyle w:val="Hyperlink"/>
          </w:rPr>
          <w:t>https://arxiv.org/pdf/1804.08598.pdf</w:t>
        </w:r>
      </w:hyperlink>
    </w:p>
    <w:p w14:paraId="70F4114E" w14:textId="4BD530B3" w:rsidR="00776694" w:rsidRPr="00177343" w:rsidRDefault="00776694" w:rsidP="00776694">
      <w:pPr>
        <w:pStyle w:val="ListParagraph"/>
        <w:numPr>
          <w:ilvl w:val="0"/>
          <w:numId w:val="17"/>
        </w:numPr>
        <w:bidi w:val="0"/>
        <w:rPr>
          <w:sz w:val="18"/>
          <w:szCs w:val="18"/>
        </w:rPr>
      </w:pPr>
      <w:proofErr w:type="spellStart"/>
      <w:r>
        <w:rPr>
          <w:sz w:val="18"/>
          <w:szCs w:val="18"/>
        </w:rPr>
        <w:t>RayS</w:t>
      </w:r>
      <w:proofErr w:type="spellEnd"/>
      <w:r>
        <w:rPr>
          <w:sz w:val="18"/>
          <w:szCs w:val="18"/>
        </w:rPr>
        <w:t xml:space="preserve">: </w:t>
      </w:r>
      <w:hyperlink r:id="rId27" w:history="1">
        <w:r w:rsidRPr="00790ECE">
          <w:rPr>
            <w:rStyle w:val="Hyperlink"/>
            <w:sz w:val="18"/>
            <w:szCs w:val="18"/>
          </w:rPr>
          <w:t>https://arxiv.org/pdf/2006.12792.pdf</w:t>
        </w:r>
      </w:hyperlink>
    </w:p>
    <w:p w14:paraId="4E99B06E" w14:textId="77777777" w:rsidR="00D3699E" w:rsidRDefault="00D3699E" w:rsidP="00D3699E">
      <w:pPr>
        <w:bidi w:val="0"/>
        <w:rPr>
          <w:sz w:val="18"/>
          <w:szCs w:val="18"/>
        </w:rPr>
      </w:pPr>
    </w:p>
    <w:p w14:paraId="4F31A271" w14:textId="77777777" w:rsidR="00D3699E" w:rsidRDefault="00D3699E" w:rsidP="00D3699E">
      <w:pPr>
        <w:bidi w:val="0"/>
        <w:rPr>
          <w:sz w:val="18"/>
          <w:szCs w:val="18"/>
        </w:rPr>
      </w:pPr>
    </w:p>
    <w:p w14:paraId="3FFCDF93" w14:textId="6B4D056C" w:rsidR="00794CEA" w:rsidRDefault="00794CEA" w:rsidP="00D3699E">
      <w:pPr>
        <w:bidi w:val="0"/>
        <w:rPr>
          <w:sz w:val="18"/>
          <w:szCs w:val="18"/>
        </w:rPr>
      </w:pPr>
      <w:r>
        <w:rPr>
          <w:sz w:val="18"/>
          <w:szCs w:val="18"/>
        </w:rPr>
        <w:br w:type="page"/>
      </w:r>
    </w:p>
    <w:p w14:paraId="63C55D26" w14:textId="04655F12" w:rsidR="00DB69AA" w:rsidRDefault="00DB69AA" w:rsidP="00DB69AA">
      <w:pPr>
        <w:bidi w:val="0"/>
        <w:rPr>
          <w:sz w:val="18"/>
          <w:szCs w:val="18"/>
        </w:rPr>
      </w:pPr>
      <w:r>
        <w:rPr>
          <w:sz w:val="18"/>
          <w:szCs w:val="18"/>
        </w:rPr>
        <w:lastRenderedPageBreak/>
        <w:t>Appendix D:</w:t>
      </w:r>
    </w:p>
    <w:p w14:paraId="2C98B873" w14:textId="77777777" w:rsidR="00DB69AA" w:rsidRDefault="00DB69AA" w:rsidP="00DB69AA">
      <w:pPr>
        <w:bidi w:val="0"/>
        <w:rPr>
          <w:rFonts w:eastAsiaTheme="minorEastAsia"/>
          <w:sz w:val="18"/>
          <w:szCs w:val="18"/>
        </w:rPr>
      </w:pPr>
      <w:r>
        <w:rPr>
          <w:rFonts w:eastAsiaTheme="minorEastAsia"/>
          <w:sz w:val="18"/>
          <w:szCs w:val="18"/>
        </w:rPr>
        <w:t xml:space="preserve">Examples on large </w:t>
      </w:r>
      <m:oMath>
        <m:r>
          <m:rPr>
            <m:sty m:val="p"/>
          </m:rPr>
          <w:rPr>
            <w:rFonts w:ascii="Cambria Math" w:eastAsiaTheme="minorEastAsia" w:hAnsi="Cambria Math"/>
            <w:sz w:val="18"/>
            <w:szCs w:val="18"/>
          </w:rPr>
          <m:t>ϵ</m:t>
        </m:r>
      </m:oMath>
      <w:r>
        <w:rPr>
          <w:rFonts w:eastAsiaTheme="minorEastAsia"/>
          <w:sz w:val="18"/>
          <w:szCs w:val="18"/>
        </w:rPr>
        <w:t xml:space="preserve"> (=0.3, pixel range is [-1, 1]) – the difference is way more distinguishable to human eye:</w:t>
      </w:r>
    </w:p>
    <w:p w14:paraId="79E8D32A" w14:textId="72B171BD" w:rsidR="00DB69AA" w:rsidRDefault="00DB69AA" w:rsidP="00DB69AA">
      <w:pPr>
        <w:bidi w:val="0"/>
        <w:rPr>
          <w:sz w:val="18"/>
          <w:szCs w:val="18"/>
        </w:rPr>
      </w:pPr>
      <w:r>
        <w:rPr>
          <w:noProof/>
          <w:sz w:val="18"/>
          <w:szCs w:val="18"/>
        </w:rPr>
        <mc:AlternateContent>
          <mc:Choice Requires="wps">
            <w:drawing>
              <wp:anchor distT="0" distB="0" distL="114300" distR="114300" simplePos="0" relativeHeight="251660288" behindDoc="0" locked="0" layoutInCell="1" allowOverlap="1" wp14:anchorId="73F9E5B8" wp14:editId="3FE9E973">
                <wp:simplePos x="0" y="0"/>
                <wp:positionH relativeFrom="column">
                  <wp:posOffset>4466909</wp:posOffset>
                </wp:positionH>
                <wp:positionV relativeFrom="paragraph">
                  <wp:posOffset>50100</wp:posOffset>
                </wp:positionV>
                <wp:extent cx="547735" cy="244444"/>
                <wp:effectExtent l="0" t="0" r="24130" b="22860"/>
                <wp:wrapNone/>
                <wp:docPr id="19" name="תיבת טקסט 19"/>
                <wp:cNvGraphicFramePr/>
                <a:graphic xmlns:a="http://schemas.openxmlformats.org/drawingml/2006/main">
                  <a:graphicData uri="http://schemas.microsoft.com/office/word/2010/wordprocessingShape">
                    <wps:wsp>
                      <wps:cNvSpPr txBox="1"/>
                      <wps:spPr>
                        <a:xfrm>
                          <a:off x="0" y="0"/>
                          <a:ext cx="547735" cy="244444"/>
                        </a:xfrm>
                        <a:prstGeom prst="rect">
                          <a:avLst/>
                        </a:prstGeom>
                        <a:solidFill>
                          <a:schemeClr val="lt1"/>
                        </a:solidFill>
                        <a:ln w="6350">
                          <a:solidFill>
                            <a:schemeClr val="bg1"/>
                          </a:solidFill>
                        </a:ln>
                      </wps:spPr>
                      <wps:txbx>
                        <w:txbxContent>
                          <w:p w14:paraId="2FD2B308" w14:textId="77777777" w:rsidR="00BB0895" w:rsidRDefault="00BB0895" w:rsidP="00DB69AA">
                            <w:pPr>
                              <w:bidi w:val="0"/>
                            </w:pPr>
                            <w:r>
                              <w:t>PGD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F9E5B8" id="תיבת טקסט 19" o:spid="_x0000_s1028" type="#_x0000_t202" style="position:absolute;margin-left:351.75pt;margin-top:3.95pt;width:43.15pt;height:19.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" fillcolor="white [3201]" strokecolor="white [3212]" strokeweight=".5pt">
                <v:textbox>
                  <w:txbxContent>
                    <w:p w14:paraId="2FD2B308" w14:textId="77777777" w:rsidR="00BB0895" w:rsidRDefault="00BB0895" w:rsidP="00DB69AA">
                      <w:pPr>
                        <w:bidi w:val="0"/>
                      </w:pPr>
                      <w:r>
                        <w:t>PGD</w:t>
                      </w:r>
                    </w:p>
                  </w:txbxContent>
                </v:textbox>
              </v:shape>
            </w:pict>
          </mc:Fallback>
        </mc:AlternateContent>
      </w:r>
      <w:r>
        <w:rPr>
          <w:noProof/>
          <w:sz w:val="18"/>
          <w:szCs w:val="18"/>
        </w:rPr>
        <mc:AlternateContent>
          <mc:Choice Requires="wps">
            <w:drawing>
              <wp:anchor distT="0" distB="0" distL="114300" distR="114300" simplePos="0" relativeHeight="251662336" behindDoc="0" locked="0" layoutInCell="1" allowOverlap="1" wp14:anchorId="665F980E" wp14:editId="6168DDF0">
                <wp:simplePos x="0" y="0"/>
                <wp:positionH relativeFrom="column">
                  <wp:posOffset>881203</wp:posOffset>
                </wp:positionH>
                <wp:positionV relativeFrom="paragraph">
                  <wp:posOffset>7179</wp:posOffset>
                </wp:positionV>
                <wp:extent cx="547735" cy="244444"/>
                <wp:effectExtent l="0" t="0" r="24130" b="22860"/>
                <wp:wrapNone/>
                <wp:docPr id="11" name="תיבת טקסט 11"/>
                <wp:cNvGraphicFramePr/>
                <a:graphic xmlns:a="http://schemas.openxmlformats.org/drawingml/2006/main">
                  <a:graphicData uri="http://schemas.microsoft.com/office/word/2010/wordprocessingShape">
                    <wps:wsp>
                      <wps:cNvSpPr txBox="1"/>
                      <wps:spPr>
                        <a:xfrm>
                          <a:off x="0" y="0"/>
                          <a:ext cx="547735" cy="244444"/>
                        </a:xfrm>
                        <a:prstGeom prst="rect">
                          <a:avLst/>
                        </a:prstGeom>
                        <a:solidFill>
                          <a:schemeClr val="lt1"/>
                        </a:solidFill>
                        <a:ln w="6350">
                          <a:solidFill>
                            <a:schemeClr val="bg1"/>
                          </a:solidFill>
                        </a:ln>
                      </wps:spPr>
                      <wps:txbx>
                        <w:txbxContent>
                          <w:p w14:paraId="412B1385" w14:textId="77777777" w:rsidR="00BB0895" w:rsidRDefault="00BB0895" w:rsidP="00DB69AA">
                            <w:pPr>
                              <w:bidi w:val="0"/>
                            </w:pPr>
                            <w:r>
                              <w:t>FGSM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5F980E" id="תיבת טקסט 11" o:spid="_x0000_s1029" type="#_x0000_t202" style="position:absolute;margin-left:69.4pt;margin-top:.55pt;width:43.15pt;height:19.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" fillcolor="white [3201]" strokecolor="white [3212]" strokeweight=".5pt">
                <v:textbox>
                  <w:txbxContent>
                    <w:p w14:paraId="412B1385" w14:textId="77777777" w:rsidR="00BB0895" w:rsidRDefault="00BB0895" w:rsidP="00DB69AA">
                      <w:pPr>
                        <w:bidi w:val="0"/>
                      </w:pPr>
                      <w:r>
                        <w:t>FGSM</w:t>
                      </w:r>
                    </w:p>
                  </w:txbxContent>
                </v:textbox>
              </v:shape>
            </w:pict>
          </mc:Fallback>
        </mc:AlternateContent>
      </w:r>
      <w:r>
        <w:rPr>
          <w:noProof/>
        </w:rPr>
        <w:drawing>
          <wp:anchor distT="0" distB="0" distL="114300" distR="114300" simplePos="0" relativeHeight="251663360" behindDoc="0" locked="0" layoutInCell="1" allowOverlap="1" wp14:anchorId="04747067" wp14:editId="451A56CB">
            <wp:simplePos x="0" y="0"/>
            <wp:positionH relativeFrom="column">
              <wp:posOffset>-184948</wp:posOffset>
            </wp:positionH>
            <wp:positionV relativeFrom="paragraph">
              <wp:posOffset>241680</wp:posOffset>
            </wp:positionV>
            <wp:extent cx="2677160" cy="4214495"/>
            <wp:effectExtent l="0" t="0" r="8890" b="0"/>
            <wp:wrapTopAndBottom/>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77160" cy="4214495"/>
                    </a:xfrm>
                    <a:prstGeom prst="rect">
                      <a:avLst/>
                    </a:prstGeom>
                  </pic:spPr>
                </pic:pic>
              </a:graphicData>
            </a:graphic>
            <wp14:sizeRelH relativeFrom="margin">
              <wp14:pctWidth>0</wp14:pctWidth>
            </wp14:sizeRelH>
            <wp14:sizeRelV relativeFrom="margin">
              <wp14:pctHeight>0</wp14:pctHeight>
            </wp14:sizeRelV>
          </wp:anchor>
        </w:drawing>
      </w:r>
      <w:r>
        <w:rPr>
          <w:noProof/>
          <w:sz w:val="18"/>
          <w:szCs w:val="18"/>
        </w:rPr>
        <mc:AlternateContent>
          <mc:Choice Requires="wps">
            <w:drawing>
              <wp:anchor distT="0" distB="0" distL="114300" distR="114300" simplePos="0" relativeHeight="251661312" behindDoc="0" locked="0" layoutInCell="1" allowOverlap="1" wp14:anchorId="26CBF5A9" wp14:editId="799C131C">
                <wp:simplePos x="0" y="0"/>
                <wp:positionH relativeFrom="margin">
                  <wp:posOffset>2914015</wp:posOffset>
                </wp:positionH>
                <wp:positionV relativeFrom="paragraph">
                  <wp:posOffset>375414</wp:posOffset>
                </wp:positionV>
                <wp:extent cx="31115" cy="3376930"/>
                <wp:effectExtent l="0" t="0" r="26035" b="33020"/>
                <wp:wrapNone/>
                <wp:docPr id="10" name="מחבר ישר 10"/>
                <wp:cNvGraphicFramePr/>
                <a:graphic xmlns:a="http://schemas.openxmlformats.org/drawingml/2006/main">
                  <a:graphicData uri="http://schemas.microsoft.com/office/word/2010/wordprocessingShape">
                    <wps:wsp>
                      <wps:cNvCnPr/>
                      <wps:spPr>
                        <a:xfrm>
                          <a:off x="0" y="0"/>
                          <a:ext cx="31115" cy="3376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3FA154" id="מחבר ישר 10"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9.45pt,29.55pt" to="231.9pt,29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" strokecolor="#4472c4 [3204]" strokeweight=".5pt">
                <v:stroke joinstyle="miter"/>
                <w10:wrap anchorx="margin"/>
              </v:line>
            </w:pict>
          </mc:Fallback>
        </mc:AlternateContent>
      </w:r>
      <w:r>
        <w:rPr>
          <w:noProof/>
        </w:rPr>
        <w:drawing>
          <wp:anchor distT="0" distB="0" distL="114300" distR="114300" simplePos="0" relativeHeight="251659264" behindDoc="0" locked="0" layoutInCell="1" allowOverlap="1" wp14:anchorId="73960B49" wp14:editId="5E3BE1EF">
            <wp:simplePos x="0" y="0"/>
            <wp:positionH relativeFrom="column">
              <wp:posOffset>3265805</wp:posOffset>
            </wp:positionH>
            <wp:positionV relativeFrom="paragraph">
              <wp:posOffset>171450</wp:posOffset>
            </wp:positionV>
            <wp:extent cx="2874645" cy="4149725"/>
            <wp:effectExtent l="0" t="0" r="1905" b="3175"/>
            <wp:wrapSquare wrapText="bothSides"/>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874645" cy="4149725"/>
                    </a:xfrm>
                    <a:prstGeom prst="rect">
                      <a:avLst/>
                    </a:prstGeom>
                  </pic:spPr>
                </pic:pic>
              </a:graphicData>
            </a:graphic>
            <wp14:sizeRelH relativeFrom="margin">
              <wp14:pctWidth>0</wp14:pctWidth>
            </wp14:sizeRelH>
            <wp14:sizeRelV relativeFrom="margin">
              <wp14:pctHeight>0</wp14:pctHeight>
            </wp14:sizeRelV>
          </wp:anchor>
        </w:drawing>
      </w:r>
    </w:p>
    <w:p w14:paraId="0446EBDA" w14:textId="4ACD353E" w:rsidR="00DB69AA" w:rsidRDefault="00DB69AA" w:rsidP="00DB69AA">
      <w:pPr>
        <w:bidi w:val="0"/>
        <w:rPr>
          <w:sz w:val="18"/>
          <w:szCs w:val="18"/>
        </w:rPr>
      </w:pPr>
    </w:p>
    <w:p w14:paraId="259810C3" w14:textId="0EC39F3E" w:rsidR="00DB69AA" w:rsidRDefault="00CC4931" w:rsidP="00DB69AA">
      <w:pPr>
        <w:bidi w:val="0"/>
        <w:rPr>
          <w:sz w:val="18"/>
          <w:szCs w:val="18"/>
        </w:rPr>
      </w:pPr>
      <w:r>
        <w:rPr>
          <w:sz w:val="18"/>
          <w:szCs w:val="18"/>
        </w:rPr>
        <w:t>Attacks on MNIST:</w:t>
      </w:r>
    </w:p>
    <w:p w14:paraId="1D600A06" w14:textId="587FE753" w:rsidR="00DB69AA" w:rsidRPr="00DB69AA" w:rsidRDefault="00CC4931" w:rsidP="00C03853">
      <w:pPr>
        <w:bidi w:val="0"/>
        <w:rPr>
          <w:sz w:val="18"/>
          <w:szCs w:val="18"/>
          <w:rtl/>
        </w:rPr>
      </w:pPr>
      <w:r w:rsidRPr="00647C0F">
        <w:rPr>
          <w:noProof/>
          <w:sz w:val="18"/>
          <w:szCs w:val="18"/>
        </w:rPr>
        <w:drawing>
          <wp:inline distT="0" distB="0" distL="0" distR="0" wp14:anchorId="6DC46051" wp14:editId="2F804951">
            <wp:extent cx="2330733" cy="3295462"/>
            <wp:effectExtent l="0" t="0" r="0" b="63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67826" cy="3347909"/>
                    </a:xfrm>
                    <a:prstGeom prst="rect">
                      <a:avLst/>
                    </a:prstGeom>
                  </pic:spPr>
                </pic:pic>
              </a:graphicData>
            </a:graphic>
          </wp:inline>
        </w:drawing>
      </w:r>
    </w:p>
    <w:sectPr w:rsidR="00DB69AA" w:rsidRPr="00DB69AA" w:rsidSect="00F933E2">
      <w:pgSz w:w="11906" w:h="16838"/>
      <w:pgMar w:top="1440" w:right="1800" w:bottom="1440" w:left="1800"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1F569" w14:textId="77777777" w:rsidR="005E1E4B" w:rsidRDefault="005E1E4B" w:rsidP="007C6901">
      <w:pPr>
        <w:spacing w:after="0" w:line="240" w:lineRule="auto"/>
      </w:pPr>
      <w:r>
        <w:separator/>
      </w:r>
    </w:p>
  </w:endnote>
  <w:endnote w:type="continuationSeparator" w:id="0">
    <w:p w14:paraId="72971156" w14:textId="77777777" w:rsidR="005E1E4B" w:rsidRDefault="005E1E4B" w:rsidP="007C6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E7F8C" w14:textId="77777777" w:rsidR="005E1E4B" w:rsidRDefault="005E1E4B" w:rsidP="007C6901">
      <w:pPr>
        <w:spacing w:after="0" w:line="240" w:lineRule="auto"/>
      </w:pPr>
      <w:r>
        <w:separator/>
      </w:r>
    </w:p>
  </w:footnote>
  <w:footnote w:type="continuationSeparator" w:id="0">
    <w:p w14:paraId="33192CE4" w14:textId="77777777" w:rsidR="005E1E4B" w:rsidRDefault="005E1E4B" w:rsidP="007C69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46EED"/>
    <w:multiLevelType w:val="hybridMultilevel"/>
    <w:tmpl w:val="ABBE1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04833"/>
    <w:multiLevelType w:val="hybridMultilevel"/>
    <w:tmpl w:val="6326F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4431E"/>
    <w:multiLevelType w:val="hybridMultilevel"/>
    <w:tmpl w:val="624EA2A0"/>
    <w:lvl w:ilvl="0" w:tplc="623E4E9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3A29BE"/>
    <w:multiLevelType w:val="hybridMultilevel"/>
    <w:tmpl w:val="1E9E02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F6C5F"/>
    <w:multiLevelType w:val="hybridMultilevel"/>
    <w:tmpl w:val="36384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283FD7"/>
    <w:multiLevelType w:val="hybridMultilevel"/>
    <w:tmpl w:val="467A22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B401DF"/>
    <w:multiLevelType w:val="hybridMultilevel"/>
    <w:tmpl w:val="633C90A4"/>
    <w:lvl w:ilvl="0" w:tplc="0E96077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9614D8"/>
    <w:multiLevelType w:val="hybridMultilevel"/>
    <w:tmpl w:val="64BCE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9F344A"/>
    <w:multiLevelType w:val="hybridMultilevel"/>
    <w:tmpl w:val="87900B9E"/>
    <w:lvl w:ilvl="0" w:tplc="CD8AE53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EC29DC"/>
    <w:multiLevelType w:val="hybridMultilevel"/>
    <w:tmpl w:val="D5AE2852"/>
    <w:lvl w:ilvl="0" w:tplc="5A6E93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B35619"/>
    <w:multiLevelType w:val="hybridMultilevel"/>
    <w:tmpl w:val="8F5677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7C4446"/>
    <w:multiLevelType w:val="hybridMultilevel"/>
    <w:tmpl w:val="397E1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351669"/>
    <w:multiLevelType w:val="hybridMultilevel"/>
    <w:tmpl w:val="AE2ECC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951B7A"/>
    <w:multiLevelType w:val="hybridMultilevel"/>
    <w:tmpl w:val="5B5EA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C122EE"/>
    <w:multiLevelType w:val="hybridMultilevel"/>
    <w:tmpl w:val="FA6A49D0"/>
    <w:lvl w:ilvl="0" w:tplc="49D252E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E038C4"/>
    <w:multiLevelType w:val="hybridMultilevel"/>
    <w:tmpl w:val="534C0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8322BB"/>
    <w:multiLevelType w:val="hybridMultilevel"/>
    <w:tmpl w:val="3132C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BC1EEB"/>
    <w:multiLevelType w:val="hybridMultilevel"/>
    <w:tmpl w:val="65E46A22"/>
    <w:lvl w:ilvl="0" w:tplc="F376AD4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8"/>
  </w:num>
  <w:num w:numId="2">
    <w:abstractNumId w:val="14"/>
  </w:num>
  <w:num w:numId="3">
    <w:abstractNumId w:val="4"/>
  </w:num>
  <w:num w:numId="4">
    <w:abstractNumId w:val="3"/>
  </w:num>
  <w:num w:numId="5">
    <w:abstractNumId w:val="13"/>
  </w:num>
  <w:num w:numId="6">
    <w:abstractNumId w:val="1"/>
  </w:num>
  <w:num w:numId="7">
    <w:abstractNumId w:val="15"/>
  </w:num>
  <w:num w:numId="8">
    <w:abstractNumId w:val="5"/>
  </w:num>
  <w:num w:numId="9">
    <w:abstractNumId w:val="12"/>
  </w:num>
  <w:num w:numId="10">
    <w:abstractNumId w:val="17"/>
  </w:num>
  <w:num w:numId="11">
    <w:abstractNumId w:val="6"/>
  </w:num>
  <w:num w:numId="12">
    <w:abstractNumId w:val="9"/>
  </w:num>
  <w:num w:numId="13">
    <w:abstractNumId w:val="7"/>
  </w:num>
  <w:num w:numId="14">
    <w:abstractNumId w:val="2"/>
  </w:num>
  <w:num w:numId="15">
    <w:abstractNumId w:val="11"/>
  </w:num>
  <w:num w:numId="16">
    <w:abstractNumId w:val="0"/>
  </w:num>
  <w:num w:numId="17">
    <w:abstractNumId w:val="1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B43"/>
    <w:rsid w:val="00001525"/>
    <w:rsid w:val="000045B1"/>
    <w:rsid w:val="00005057"/>
    <w:rsid w:val="00005BEC"/>
    <w:rsid w:val="0000618D"/>
    <w:rsid w:val="0000706F"/>
    <w:rsid w:val="0001049F"/>
    <w:rsid w:val="00010C1C"/>
    <w:rsid w:val="00010FE0"/>
    <w:rsid w:val="00011108"/>
    <w:rsid w:val="00013186"/>
    <w:rsid w:val="000134B3"/>
    <w:rsid w:val="00014BCA"/>
    <w:rsid w:val="00016E46"/>
    <w:rsid w:val="00017D70"/>
    <w:rsid w:val="00020ECF"/>
    <w:rsid w:val="00021F8E"/>
    <w:rsid w:val="000229AA"/>
    <w:rsid w:val="000234A8"/>
    <w:rsid w:val="000241DA"/>
    <w:rsid w:val="000249F7"/>
    <w:rsid w:val="000253A0"/>
    <w:rsid w:val="000255B5"/>
    <w:rsid w:val="00025AB2"/>
    <w:rsid w:val="00025B5C"/>
    <w:rsid w:val="00025D88"/>
    <w:rsid w:val="00026A9E"/>
    <w:rsid w:val="000275E8"/>
    <w:rsid w:val="00027C17"/>
    <w:rsid w:val="00027D31"/>
    <w:rsid w:val="000308E9"/>
    <w:rsid w:val="00030D33"/>
    <w:rsid w:val="00031AF0"/>
    <w:rsid w:val="00031C5B"/>
    <w:rsid w:val="00032930"/>
    <w:rsid w:val="00032CCE"/>
    <w:rsid w:val="0003429B"/>
    <w:rsid w:val="000353E8"/>
    <w:rsid w:val="0003578C"/>
    <w:rsid w:val="000357AA"/>
    <w:rsid w:val="00035D51"/>
    <w:rsid w:val="00040DA8"/>
    <w:rsid w:val="00041B78"/>
    <w:rsid w:val="000437C1"/>
    <w:rsid w:val="00044167"/>
    <w:rsid w:val="000456B2"/>
    <w:rsid w:val="0004774C"/>
    <w:rsid w:val="00050621"/>
    <w:rsid w:val="00053569"/>
    <w:rsid w:val="00053995"/>
    <w:rsid w:val="00054DF9"/>
    <w:rsid w:val="00057B43"/>
    <w:rsid w:val="00057D79"/>
    <w:rsid w:val="0006031D"/>
    <w:rsid w:val="00060C52"/>
    <w:rsid w:val="00061195"/>
    <w:rsid w:val="00061401"/>
    <w:rsid w:val="00061429"/>
    <w:rsid w:val="00061D0D"/>
    <w:rsid w:val="00062501"/>
    <w:rsid w:val="00062B46"/>
    <w:rsid w:val="00064EA7"/>
    <w:rsid w:val="00065547"/>
    <w:rsid w:val="00071A94"/>
    <w:rsid w:val="00071E70"/>
    <w:rsid w:val="0007517E"/>
    <w:rsid w:val="00075A5B"/>
    <w:rsid w:val="000768A0"/>
    <w:rsid w:val="000812F8"/>
    <w:rsid w:val="00082061"/>
    <w:rsid w:val="000826B2"/>
    <w:rsid w:val="00082B52"/>
    <w:rsid w:val="00082C5D"/>
    <w:rsid w:val="000868D3"/>
    <w:rsid w:val="00086951"/>
    <w:rsid w:val="000906D0"/>
    <w:rsid w:val="0009153E"/>
    <w:rsid w:val="00091776"/>
    <w:rsid w:val="0009197E"/>
    <w:rsid w:val="0009223A"/>
    <w:rsid w:val="00092D35"/>
    <w:rsid w:val="00093633"/>
    <w:rsid w:val="00093E0A"/>
    <w:rsid w:val="000942FA"/>
    <w:rsid w:val="000952D1"/>
    <w:rsid w:val="00095E74"/>
    <w:rsid w:val="000964EE"/>
    <w:rsid w:val="000970CC"/>
    <w:rsid w:val="000A02BD"/>
    <w:rsid w:val="000A1609"/>
    <w:rsid w:val="000A1DB9"/>
    <w:rsid w:val="000A234C"/>
    <w:rsid w:val="000A2A74"/>
    <w:rsid w:val="000A2EE4"/>
    <w:rsid w:val="000A5C35"/>
    <w:rsid w:val="000B0BB8"/>
    <w:rsid w:val="000B0F65"/>
    <w:rsid w:val="000B1B83"/>
    <w:rsid w:val="000B38D6"/>
    <w:rsid w:val="000B5759"/>
    <w:rsid w:val="000B5DE6"/>
    <w:rsid w:val="000B68C8"/>
    <w:rsid w:val="000B6DBB"/>
    <w:rsid w:val="000B70D0"/>
    <w:rsid w:val="000C1BB7"/>
    <w:rsid w:val="000C3049"/>
    <w:rsid w:val="000C33F9"/>
    <w:rsid w:val="000C3629"/>
    <w:rsid w:val="000C3FF9"/>
    <w:rsid w:val="000C53F7"/>
    <w:rsid w:val="000C6538"/>
    <w:rsid w:val="000C68C9"/>
    <w:rsid w:val="000C734E"/>
    <w:rsid w:val="000D019D"/>
    <w:rsid w:val="000D0A1B"/>
    <w:rsid w:val="000D0C3D"/>
    <w:rsid w:val="000D0FCE"/>
    <w:rsid w:val="000D1F5E"/>
    <w:rsid w:val="000D2480"/>
    <w:rsid w:val="000D3666"/>
    <w:rsid w:val="000D39BA"/>
    <w:rsid w:val="000D4E6B"/>
    <w:rsid w:val="000D5105"/>
    <w:rsid w:val="000D532E"/>
    <w:rsid w:val="000D59FB"/>
    <w:rsid w:val="000D65ED"/>
    <w:rsid w:val="000D700D"/>
    <w:rsid w:val="000E0376"/>
    <w:rsid w:val="000E0A0B"/>
    <w:rsid w:val="000E1C19"/>
    <w:rsid w:val="000E1FEA"/>
    <w:rsid w:val="000E287B"/>
    <w:rsid w:val="000E365D"/>
    <w:rsid w:val="000E4507"/>
    <w:rsid w:val="000E68E6"/>
    <w:rsid w:val="000E721A"/>
    <w:rsid w:val="000F190A"/>
    <w:rsid w:val="000F23E7"/>
    <w:rsid w:val="000F2A0B"/>
    <w:rsid w:val="000F2B3D"/>
    <w:rsid w:val="000F2DF3"/>
    <w:rsid w:val="000F6396"/>
    <w:rsid w:val="000F6FE3"/>
    <w:rsid w:val="000F7D11"/>
    <w:rsid w:val="000F7F60"/>
    <w:rsid w:val="00100AC7"/>
    <w:rsid w:val="00101773"/>
    <w:rsid w:val="00101F38"/>
    <w:rsid w:val="001034BB"/>
    <w:rsid w:val="00103E99"/>
    <w:rsid w:val="00104432"/>
    <w:rsid w:val="00111020"/>
    <w:rsid w:val="0011143A"/>
    <w:rsid w:val="001116BD"/>
    <w:rsid w:val="001117BA"/>
    <w:rsid w:val="0011346A"/>
    <w:rsid w:val="0011497D"/>
    <w:rsid w:val="0011518F"/>
    <w:rsid w:val="0012014C"/>
    <w:rsid w:val="00120D5F"/>
    <w:rsid w:val="00123BBC"/>
    <w:rsid w:val="00124686"/>
    <w:rsid w:val="001246BC"/>
    <w:rsid w:val="001249DE"/>
    <w:rsid w:val="00126087"/>
    <w:rsid w:val="00126620"/>
    <w:rsid w:val="00130390"/>
    <w:rsid w:val="00131047"/>
    <w:rsid w:val="0013137A"/>
    <w:rsid w:val="00132507"/>
    <w:rsid w:val="00132537"/>
    <w:rsid w:val="00134B71"/>
    <w:rsid w:val="001364D1"/>
    <w:rsid w:val="001379C3"/>
    <w:rsid w:val="00140CCD"/>
    <w:rsid w:val="00140D24"/>
    <w:rsid w:val="00142556"/>
    <w:rsid w:val="00143A8D"/>
    <w:rsid w:val="00143D70"/>
    <w:rsid w:val="00144C6C"/>
    <w:rsid w:val="00145B1B"/>
    <w:rsid w:val="0014642F"/>
    <w:rsid w:val="00150A21"/>
    <w:rsid w:val="00151452"/>
    <w:rsid w:val="001518CD"/>
    <w:rsid w:val="00151C72"/>
    <w:rsid w:val="00151DDA"/>
    <w:rsid w:val="00153549"/>
    <w:rsid w:val="00155C46"/>
    <w:rsid w:val="00155EDC"/>
    <w:rsid w:val="00161878"/>
    <w:rsid w:val="00163185"/>
    <w:rsid w:val="00163E73"/>
    <w:rsid w:val="0016572D"/>
    <w:rsid w:val="001667B2"/>
    <w:rsid w:val="00166B46"/>
    <w:rsid w:val="0016724B"/>
    <w:rsid w:val="0017196A"/>
    <w:rsid w:val="00172215"/>
    <w:rsid w:val="00172B4C"/>
    <w:rsid w:val="00172B51"/>
    <w:rsid w:val="001730C5"/>
    <w:rsid w:val="00173166"/>
    <w:rsid w:val="00174B77"/>
    <w:rsid w:val="00174D20"/>
    <w:rsid w:val="00175344"/>
    <w:rsid w:val="00175F09"/>
    <w:rsid w:val="00176FE9"/>
    <w:rsid w:val="00177343"/>
    <w:rsid w:val="00180D38"/>
    <w:rsid w:val="001826EA"/>
    <w:rsid w:val="001832D4"/>
    <w:rsid w:val="0018378E"/>
    <w:rsid w:val="00183C95"/>
    <w:rsid w:val="001865A4"/>
    <w:rsid w:val="00186DA9"/>
    <w:rsid w:val="00186EB8"/>
    <w:rsid w:val="00190818"/>
    <w:rsid w:val="0019134C"/>
    <w:rsid w:val="00191D8F"/>
    <w:rsid w:val="00193BCA"/>
    <w:rsid w:val="00194A09"/>
    <w:rsid w:val="00195788"/>
    <w:rsid w:val="001974F7"/>
    <w:rsid w:val="0019794B"/>
    <w:rsid w:val="00197B5D"/>
    <w:rsid w:val="001A06DF"/>
    <w:rsid w:val="001A0C23"/>
    <w:rsid w:val="001A16EE"/>
    <w:rsid w:val="001A1DBB"/>
    <w:rsid w:val="001A29EF"/>
    <w:rsid w:val="001A2CF7"/>
    <w:rsid w:val="001A2E04"/>
    <w:rsid w:val="001A2EED"/>
    <w:rsid w:val="001A46AE"/>
    <w:rsid w:val="001A5BEE"/>
    <w:rsid w:val="001A6B6F"/>
    <w:rsid w:val="001A6BD0"/>
    <w:rsid w:val="001A79EC"/>
    <w:rsid w:val="001B0A5B"/>
    <w:rsid w:val="001B19C3"/>
    <w:rsid w:val="001B1E20"/>
    <w:rsid w:val="001B41AB"/>
    <w:rsid w:val="001B50AE"/>
    <w:rsid w:val="001B53B9"/>
    <w:rsid w:val="001B5485"/>
    <w:rsid w:val="001B614B"/>
    <w:rsid w:val="001B692F"/>
    <w:rsid w:val="001B6967"/>
    <w:rsid w:val="001B6EC3"/>
    <w:rsid w:val="001B7F74"/>
    <w:rsid w:val="001C0467"/>
    <w:rsid w:val="001C0EA7"/>
    <w:rsid w:val="001C10BA"/>
    <w:rsid w:val="001C217C"/>
    <w:rsid w:val="001C2FFB"/>
    <w:rsid w:val="001C40A9"/>
    <w:rsid w:val="001C40FE"/>
    <w:rsid w:val="001C48A1"/>
    <w:rsid w:val="001C54DF"/>
    <w:rsid w:val="001C561A"/>
    <w:rsid w:val="001C71C9"/>
    <w:rsid w:val="001C7527"/>
    <w:rsid w:val="001D0B77"/>
    <w:rsid w:val="001D175F"/>
    <w:rsid w:val="001D1AFE"/>
    <w:rsid w:val="001D2C4E"/>
    <w:rsid w:val="001D350C"/>
    <w:rsid w:val="001D4499"/>
    <w:rsid w:val="001D4C7D"/>
    <w:rsid w:val="001D5EAA"/>
    <w:rsid w:val="001D64AD"/>
    <w:rsid w:val="001D7E6D"/>
    <w:rsid w:val="001D7EFA"/>
    <w:rsid w:val="001E7661"/>
    <w:rsid w:val="001E7783"/>
    <w:rsid w:val="001E7E35"/>
    <w:rsid w:val="001F1410"/>
    <w:rsid w:val="001F1648"/>
    <w:rsid w:val="001F25C9"/>
    <w:rsid w:val="001F3E61"/>
    <w:rsid w:val="001F6607"/>
    <w:rsid w:val="00201612"/>
    <w:rsid w:val="00201FFE"/>
    <w:rsid w:val="002025A8"/>
    <w:rsid w:val="00205D01"/>
    <w:rsid w:val="00207474"/>
    <w:rsid w:val="0021454A"/>
    <w:rsid w:val="00214E58"/>
    <w:rsid w:val="00216D85"/>
    <w:rsid w:val="00217FC0"/>
    <w:rsid w:val="00220E03"/>
    <w:rsid w:val="00220EA3"/>
    <w:rsid w:val="00221090"/>
    <w:rsid w:val="00221ECB"/>
    <w:rsid w:val="00223175"/>
    <w:rsid w:val="002234F7"/>
    <w:rsid w:val="00225B36"/>
    <w:rsid w:val="00225CE7"/>
    <w:rsid w:val="00226AC0"/>
    <w:rsid w:val="00231BDE"/>
    <w:rsid w:val="00231F4D"/>
    <w:rsid w:val="00233790"/>
    <w:rsid w:val="00234323"/>
    <w:rsid w:val="00235DD4"/>
    <w:rsid w:val="00237FC7"/>
    <w:rsid w:val="002416C6"/>
    <w:rsid w:val="0024184B"/>
    <w:rsid w:val="00241D52"/>
    <w:rsid w:val="00241F75"/>
    <w:rsid w:val="002421AB"/>
    <w:rsid w:val="00243566"/>
    <w:rsid w:val="00244B5F"/>
    <w:rsid w:val="0024710E"/>
    <w:rsid w:val="00250206"/>
    <w:rsid w:val="00250922"/>
    <w:rsid w:val="00251285"/>
    <w:rsid w:val="00251740"/>
    <w:rsid w:val="00252D39"/>
    <w:rsid w:val="00253114"/>
    <w:rsid w:val="00253180"/>
    <w:rsid w:val="002531F0"/>
    <w:rsid w:val="00253B48"/>
    <w:rsid w:val="00254704"/>
    <w:rsid w:val="002548BC"/>
    <w:rsid w:val="00254B43"/>
    <w:rsid w:val="00255DE2"/>
    <w:rsid w:val="00256903"/>
    <w:rsid w:val="00260646"/>
    <w:rsid w:val="00260D76"/>
    <w:rsid w:val="002618DB"/>
    <w:rsid w:val="002633F2"/>
    <w:rsid w:val="00265A80"/>
    <w:rsid w:val="00267068"/>
    <w:rsid w:val="00273265"/>
    <w:rsid w:val="00273608"/>
    <w:rsid w:val="0027402D"/>
    <w:rsid w:val="002744A6"/>
    <w:rsid w:val="0027643F"/>
    <w:rsid w:val="00277490"/>
    <w:rsid w:val="00277515"/>
    <w:rsid w:val="00283A26"/>
    <w:rsid w:val="002847F5"/>
    <w:rsid w:val="00285D7C"/>
    <w:rsid w:val="00285F60"/>
    <w:rsid w:val="00286460"/>
    <w:rsid w:val="0028668A"/>
    <w:rsid w:val="002874A3"/>
    <w:rsid w:val="0029108B"/>
    <w:rsid w:val="00292A54"/>
    <w:rsid w:val="00292C94"/>
    <w:rsid w:val="00294269"/>
    <w:rsid w:val="00294BD2"/>
    <w:rsid w:val="00295A88"/>
    <w:rsid w:val="00295CBD"/>
    <w:rsid w:val="002A02DC"/>
    <w:rsid w:val="002A02FF"/>
    <w:rsid w:val="002A0A98"/>
    <w:rsid w:val="002A18C7"/>
    <w:rsid w:val="002A2562"/>
    <w:rsid w:val="002A3A00"/>
    <w:rsid w:val="002A42E0"/>
    <w:rsid w:val="002A4AFC"/>
    <w:rsid w:val="002A5252"/>
    <w:rsid w:val="002A603B"/>
    <w:rsid w:val="002A7B08"/>
    <w:rsid w:val="002B2DEF"/>
    <w:rsid w:val="002B2F76"/>
    <w:rsid w:val="002B46AA"/>
    <w:rsid w:val="002B4F77"/>
    <w:rsid w:val="002B5B3E"/>
    <w:rsid w:val="002B6E0C"/>
    <w:rsid w:val="002B729B"/>
    <w:rsid w:val="002B7FF3"/>
    <w:rsid w:val="002C2204"/>
    <w:rsid w:val="002C3227"/>
    <w:rsid w:val="002C3C72"/>
    <w:rsid w:val="002C75F0"/>
    <w:rsid w:val="002D0E86"/>
    <w:rsid w:val="002D17B8"/>
    <w:rsid w:val="002D2E9C"/>
    <w:rsid w:val="002D4CC8"/>
    <w:rsid w:val="002D5448"/>
    <w:rsid w:val="002D5ED2"/>
    <w:rsid w:val="002D7463"/>
    <w:rsid w:val="002E103F"/>
    <w:rsid w:val="002E1524"/>
    <w:rsid w:val="002E16A8"/>
    <w:rsid w:val="002E2315"/>
    <w:rsid w:val="002E3C4F"/>
    <w:rsid w:val="002E4467"/>
    <w:rsid w:val="002E4C6F"/>
    <w:rsid w:val="002E6677"/>
    <w:rsid w:val="002E6B18"/>
    <w:rsid w:val="002E76E6"/>
    <w:rsid w:val="002E7D3D"/>
    <w:rsid w:val="002F196C"/>
    <w:rsid w:val="002F1E0A"/>
    <w:rsid w:val="002F2591"/>
    <w:rsid w:val="002F39DC"/>
    <w:rsid w:val="002F3E32"/>
    <w:rsid w:val="002F4FAF"/>
    <w:rsid w:val="002F5C44"/>
    <w:rsid w:val="002F6A1B"/>
    <w:rsid w:val="002F6C62"/>
    <w:rsid w:val="002F6D86"/>
    <w:rsid w:val="002F72EC"/>
    <w:rsid w:val="003002C0"/>
    <w:rsid w:val="00301D6C"/>
    <w:rsid w:val="00301DB1"/>
    <w:rsid w:val="00303956"/>
    <w:rsid w:val="00304F3D"/>
    <w:rsid w:val="00304F8D"/>
    <w:rsid w:val="0030515B"/>
    <w:rsid w:val="00306879"/>
    <w:rsid w:val="00306F03"/>
    <w:rsid w:val="00310132"/>
    <w:rsid w:val="00310CAD"/>
    <w:rsid w:val="00311D83"/>
    <w:rsid w:val="00312D35"/>
    <w:rsid w:val="0031446F"/>
    <w:rsid w:val="0031663C"/>
    <w:rsid w:val="00317759"/>
    <w:rsid w:val="00317EFD"/>
    <w:rsid w:val="0032182B"/>
    <w:rsid w:val="003238D1"/>
    <w:rsid w:val="003249FB"/>
    <w:rsid w:val="00324A79"/>
    <w:rsid w:val="0032671C"/>
    <w:rsid w:val="00326A72"/>
    <w:rsid w:val="00326CBC"/>
    <w:rsid w:val="00326EB8"/>
    <w:rsid w:val="00330403"/>
    <w:rsid w:val="00330F11"/>
    <w:rsid w:val="0033348D"/>
    <w:rsid w:val="0033386C"/>
    <w:rsid w:val="00334599"/>
    <w:rsid w:val="00335826"/>
    <w:rsid w:val="00336336"/>
    <w:rsid w:val="00337A66"/>
    <w:rsid w:val="00337C62"/>
    <w:rsid w:val="0034076F"/>
    <w:rsid w:val="003432CA"/>
    <w:rsid w:val="00343EA1"/>
    <w:rsid w:val="00344222"/>
    <w:rsid w:val="003447BA"/>
    <w:rsid w:val="00345113"/>
    <w:rsid w:val="0034612F"/>
    <w:rsid w:val="00346F85"/>
    <w:rsid w:val="00350172"/>
    <w:rsid w:val="00350C3E"/>
    <w:rsid w:val="00350F6A"/>
    <w:rsid w:val="0035215F"/>
    <w:rsid w:val="0035243B"/>
    <w:rsid w:val="00352718"/>
    <w:rsid w:val="00352E30"/>
    <w:rsid w:val="0035367C"/>
    <w:rsid w:val="0035394C"/>
    <w:rsid w:val="00356A3D"/>
    <w:rsid w:val="0036144A"/>
    <w:rsid w:val="00361492"/>
    <w:rsid w:val="003619BF"/>
    <w:rsid w:val="00362325"/>
    <w:rsid w:val="00362664"/>
    <w:rsid w:val="00364F82"/>
    <w:rsid w:val="00365459"/>
    <w:rsid w:val="00365805"/>
    <w:rsid w:val="00365EF4"/>
    <w:rsid w:val="003663AD"/>
    <w:rsid w:val="0036699A"/>
    <w:rsid w:val="00376FB2"/>
    <w:rsid w:val="00380277"/>
    <w:rsid w:val="00380D79"/>
    <w:rsid w:val="00382955"/>
    <w:rsid w:val="00382ABB"/>
    <w:rsid w:val="003841EC"/>
    <w:rsid w:val="0038561F"/>
    <w:rsid w:val="00386439"/>
    <w:rsid w:val="003872FB"/>
    <w:rsid w:val="003900CB"/>
    <w:rsid w:val="00391803"/>
    <w:rsid w:val="00391BC6"/>
    <w:rsid w:val="00392A20"/>
    <w:rsid w:val="00393B8C"/>
    <w:rsid w:val="00397266"/>
    <w:rsid w:val="0039758B"/>
    <w:rsid w:val="003A1721"/>
    <w:rsid w:val="003A2F30"/>
    <w:rsid w:val="003A3775"/>
    <w:rsid w:val="003A3CD6"/>
    <w:rsid w:val="003A3EA5"/>
    <w:rsid w:val="003A4ED9"/>
    <w:rsid w:val="003A50F2"/>
    <w:rsid w:val="003A60F7"/>
    <w:rsid w:val="003A6363"/>
    <w:rsid w:val="003A6A0D"/>
    <w:rsid w:val="003A75C3"/>
    <w:rsid w:val="003A75E0"/>
    <w:rsid w:val="003A7719"/>
    <w:rsid w:val="003A7DB8"/>
    <w:rsid w:val="003B0413"/>
    <w:rsid w:val="003B04FB"/>
    <w:rsid w:val="003B0D12"/>
    <w:rsid w:val="003B1289"/>
    <w:rsid w:val="003B1D34"/>
    <w:rsid w:val="003B23A1"/>
    <w:rsid w:val="003B32F7"/>
    <w:rsid w:val="003B4505"/>
    <w:rsid w:val="003B45C5"/>
    <w:rsid w:val="003B471C"/>
    <w:rsid w:val="003B68FF"/>
    <w:rsid w:val="003B6B18"/>
    <w:rsid w:val="003B6F3A"/>
    <w:rsid w:val="003B7687"/>
    <w:rsid w:val="003B7F85"/>
    <w:rsid w:val="003C10E5"/>
    <w:rsid w:val="003C1456"/>
    <w:rsid w:val="003C16C6"/>
    <w:rsid w:val="003C1FB5"/>
    <w:rsid w:val="003C3A33"/>
    <w:rsid w:val="003C3D79"/>
    <w:rsid w:val="003C45A7"/>
    <w:rsid w:val="003C52FB"/>
    <w:rsid w:val="003C5E11"/>
    <w:rsid w:val="003C634D"/>
    <w:rsid w:val="003C7855"/>
    <w:rsid w:val="003D0C6D"/>
    <w:rsid w:val="003D14CC"/>
    <w:rsid w:val="003D16FE"/>
    <w:rsid w:val="003D1EC0"/>
    <w:rsid w:val="003D42DA"/>
    <w:rsid w:val="003D47C0"/>
    <w:rsid w:val="003D54E8"/>
    <w:rsid w:val="003D59E0"/>
    <w:rsid w:val="003D5B8F"/>
    <w:rsid w:val="003D6546"/>
    <w:rsid w:val="003D7EE6"/>
    <w:rsid w:val="003E1041"/>
    <w:rsid w:val="003E112C"/>
    <w:rsid w:val="003E23A6"/>
    <w:rsid w:val="003E2E97"/>
    <w:rsid w:val="003E317D"/>
    <w:rsid w:val="003E3296"/>
    <w:rsid w:val="003E55BA"/>
    <w:rsid w:val="003F02CC"/>
    <w:rsid w:val="003F1280"/>
    <w:rsid w:val="003F20E6"/>
    <w:rsid w:val="003F234A"/>
    <w:rsid w:val="003F268D"/>
    <w:rsid w:val="003F2F54"/>
    <w:rsid w:val="003F4A40"/>
    <w:rsid w:val="003F5015"/>
    <w:rsid w:val="003F67D0"/>
    <w:rsid w:val="003F710D"/>
    <w:rsid w:val="0040003A"/>
    <w:rsid w:val="004015C6"/>
    <w:rsid w:val="0040177E"/>
    <w:rsid w:val="00401BE1"/>
    <w:rsid w:val="00402682"/>
    <w:rsid w:val="00402965"/>
    <w:rsid w:val="0040339A"/>
    <w:rsid w:val="00404411"/>
    <w:rsid w:val="004053EB"/>
    <w:rsid w:val="004063A9"/>
    <w:rsid w:val="004069F8"/>
    <w:rsid w:val="00406E15"/>
    <w:rsid w:val="00407E84"/>
    <w:rsid w:val="00410BD4"/>
    <w:rsid w:val="0041200C"/>
    <w:rsid w:val="0041203B"/>
    <w:rsid w:val="0041291F"/>
    <w:rsid w:val="00415578"/>
    <w:rsid w:val="00415725"/>
    <w:rsid w:val="004174B7"/>
    <w:rsid w:val="00417AFB"/>
    <w:rsid w:val="00417C3F"/>
    <w:rsid w:val="00417F85"/>
    <w:rsid w:val="0042122C"/>
    <w:rsid w:val="004239CD"/>
    <w:rsid w:val="00424262"/>
    <w:rsid w:val="00424854"/>
    <w:rsid w:val="00424ABB"/>
    <w:rsid w:val="00424CF5"/>
    <w:rsid w:val="004265FE"/>
    <w:rsid w:val="00426AC1"/>
    <w:rsid w:val="004319A4"/>
    <w:rsid w:val="00431A8A"/>
    <w:rsid w:val="0043204F"/>
    <w:rsid w:val="00433749"/>
    <w:rsid w:val="004337F9"/>
    <w:rsid w:val="00433A09"/>
    <w:rsid w:val="0043610D"/>
    <w:rsid w:val="00436536"/>
    <w:rsid w:val="0044038F"/>
    <w:rsid w:val="00440733"/>
    <w:rsid w:val="0044131D"/>
    <w:rsid w:val="00445CBC"/>
    <w:rsid w:val="00445DFB"/>
    <w:rsid w:val="00446FDB"/>
    <w:rsid w:val="00447EA0"/>
    <w:rsid w:val="00450531"/>
    <w:rsid w:val="00451039"/>
    <w:rsid w:val="00451C6B"/>
    <w:rsid w:val="0045353C"/>
    <w:rsid w:val="00453F2B"/>
    <w:rsid w:val="0045497F"/>
    <w:rsid w:val="00454BC1"/>
    <w:rsid w:val="00455E42"/>
    <w:rsid w:val="00457B77"/>
    <w:rsid w:val="004603CA"/>
    <w:rsid w:val="004605E2"/>
    <w:rsid w:val="00460990"/>
    <w:rsid w:val="004609B1"/>
    <w:rsid w:val="00460BD5"/>
    <w:rsid w:val="00461126"/>
    <w:rsid w:val="00461736"/>
    <w:rsid w:val="004621C2"/>
    <w:rsid w:val="00462337"/>
    <w:rsid w:val="0046239D"/>
    <w:rsid w:val="004629EF"/>
    <w:rsid w:val="004663CB"/>
    <w:rsid w:val="00466C00"/>
    <w:rsid w:val="004704B1"/>
    <w:rsid w:val="00470A40"/>
    <w:rsid w:val="00471DEF"/>
    <w:rsid w:val="00472DC5"/>
    <w:rsid w:val="00472FF6"/>
    <w:rsid w:val="00474AC7"/>
    <w:rsid w:val="004757C6"/>
    <w:rsid w:val="00476757"/>
    <w:rsid w:val="0047718A"/>
    <w:rsid w:val="00477871"/>
    <w:rsid w:val="00477ACA"/>
    <w:rsid w:val="0048058C"/>
    <w:rsid w:val="00480EE6"/>
    <w:rsid w:val="0048302D"/>
    <w:rsid w:val="00483050"/>
    <w:rsid w:val="0048394D"/>
    <w:rsid w:val="004844F7"/>
    <w:rsid w:val="00486C06"/>
    <w:rsid w:val="00487C7B"/>
    <w:rsid w:val="0049002E"/>
    <w:rsid w:val="00490E64"/>
    <w:rsid w:val="00492525"/>
    <w:rsid w:val="00495D2F"/>
    <w:rsid w:val="00496631"/>
    <w:rsid w:val="0049750D"/>
    <w:rsid w:val="004A121B"/>
    <w:rsid w:val="004A1783"/>
    <w:rsid w:val="004A1A35"/>
    <w:rsid w:val="004A493E"/>
    <w:rsid w:val="004A63F2"/>
    <w:rsid w:val="004A6A0A"/>
    <w:rsid w:val="004A7101"/>
    <w:rsid w:val="004A7908"/>
    <w:rsid w:val="004A7FD2"/>
    <w:rsid w:val="004B0B64"/>
    <w:rsid w:val="004B0ED4"/>
    <w:rsid w:val="004B0FAF"/>
    <w:rsid w:val="004B15C0"/>
    <w:rsid w:val="004B16AD"/>
    <w:rsid w:val="004B2565"/>
    <w:rsid w:val="004B3BF9"/>
    <w:rsid w:val="004B3F69"/>
    <w:rsid w:val="004B47DE"/>
    <w:rsid w:val="004B5CBE"/>
    <w:rsid w:val="004B5DDE"/>
    <w:rsid w:val="004B700E"/>
    <w:rsid w:val="004B7D72"/>
    <w:rsid w:val="004C2F9B"/>
    <w:rsid w:val="004C3915"/>
    <w:rsid w:val="004C4870"/>
    <w:rsid w:val="004C4AC7"/>
    <w:rsid w:val="004C503D"/>
    <w:rsid w:val="004C7D8A"/>
    <w:rsid w:val="004D0A70"/>
    <w:rsid w:val="004D17C5"/>
    <w:rsid w:val="004D2C0F"/>
    <w:rsid w:val="004D5137"/>
    <w:rsid w:val="004D702A"/>
    <w:rsid w:val="004D7AF4"/>
    <w:rsid w:val="004E1C5D"/>
    <w:rsid w:val="004E1E92"/>
    <w:rsid w:val="004E3D40"/>
    <w:rsid w:val="004E40FF"/>
    <w:rsid w:val="004E4143"/>
    <w:rsid w:val="004E51BF"/>
    <w:rsid w:val="004E53A1"/>
    <w:rsid w:val="004E5A04"/>
    <w:rsid w:val="004E68F6"/>
    <w:rsid w:val="004F04EE"/>
    <w:rsid w:val="004F0CDD"/>
    <w:rsid w:val="004F1829"/>
    <w:rsid w:val="004F3688"/>
    <w:rsid w:val="004F4786"/>
    <w:rsid w:val="004F499E"/>
    <w:rsid w:val="004F4DAE"/>
    <w:rsid w:val="004F4F45"/>
    <w:rsid w:val="004F53F4"/>
    <w:rsid w:val="004F6EB7"/>
    <w:rsid w:val="005000E7"/>
    <w:rsid w:val="00500C0B"/>
    <w:rsid w:val="00502CB4"/>
    <w:rsid w:val="00504CCC"/>
    <w:rsid w:val="0050625D"/>
    <w:rsid w:val="00506CC4"/>
    <w:rsid w:val="005073BE"/>
    <w:rsid w:val="00510E25"/>
    <w:rsid w:val="00510EED"/>
    <w:rsid w:val="00511833"/>
    <w:rsid w:val="005122AF"/>
    <w:rsid w:val="00513AC6"/>
    <w:rsid w:val="00514C6A"/>
    <w:rsid w:val="00515A6A"/>
    <w:rsid w:val="0051641F"/>
    <w:rsid w:val="00516B93"/>
    <w:rsid w:val="00517874"/>
    <w:rsid w:val="005216B3"/>
    <w:rsid w:val="00522280"/>
    <w:rsid w:val="005237E7"/>
    <w:rsid w:val="005247AB"/>
    <w:rsid w:val="00524C48"/>
    <w:rsid w:val="00524F51"/>
    <w:rsid w:val="00525F14"/>
    <w:rsid w:val="0052725C"/>
    <w:rsid w:val="00530066"/>
    <w:rsid w:val="00530FAF"/>
    <w:rsid w:val="00530FB6"/>
    <w:rsid w:val="00533D0F"/>
    <w:rsid w:val="005345B9"/>
    <w:rsid w:val="00534688"/>
    <w:rsid w:val="00535517"/>
    <w:rsid w:val="00535884"/>
    <w:rsid w:val="00535DC9"/>
    <w:rsid w:val="00536051"/>
    <w:rsid w:val="005360F7"/>
    <w:rsid w:val="005404FB"/>
    <w:rsid w:val="0054376E"/>
    <w:rsid w:val="0054470C"/>
    <w:rsid w:val="00544F29"/>
    <w:rsid w:val="00545C43"/>
    <w:rsid w:val="0054616D"/>
    <w:rsid w:val="005469B7"/>
    <w:rsid w:val="00546CD9"/>
    <w:rsid w:val="00546DD1"/>
    <w:rsid w:val="00547FD1"/>
    <w:rsid w:val="00550D78"/>
    <w:rsid w:val="0055244C"/>
    <w:rsid w:val="00553086"/>
    <w:rsid w:val="00553420"/>
    <w:rsid w:val="00554188"/>
    <w:rsid w:val="005545BB"/>
    <w:rsid w:val="005557EB"/>
    <w:rsid w:val="005558A4"/>
    <w:rsid w:val="005576A2"/>
    <w:rsid w:val="005576A8"/>
    <w:rsid w:val="00560A5C"/>
    <w:rsid w:val="005614BB"/>
    <w:rsid w:val="005627A3"/>
    <w:rsid w:val="00563796"/>
    <w:rsid w:val="00564FA7"/>
    <w:rsid w:val="005675D6"/>
    <w:rsid w:val="005703B8"/>
    <w:rsid w:val="00570BCD"/>
    <w:rsid w:val="005726CA"/>
    <w:rsid w:val="005740B7"/>
    <w:rsid w:val="0057544E"/>
    <w:rsid w:val="00575474"/>
    <w:rsid w:val="00576B56"/>
    <w:rsid w:val="00581285"/>
    <w:rsid w:val="0058161F"/>
    <w:rsid w:val="00581997"/>
    <w:rsid w:val="00582C31"/>
    <w:rsid w:val="00583DFB"/>
    <w:rsid w:val="005845B3"/>
    <w:rsid w:val="00585C7A"/>
    <w:rsid w:val="005861A2"/>
    <w:rsid w:val="005861DE"/>
    <w:rsid w:val="005864EC"/>
    <w:rsid w:val="00587185"/>
    <w:rsid w:val="00587DA8"/>
    <w:rsid w:val="00591FBC"/>
    <w:rsid w:val="00594456"/>
    <w:rsid w:val="00594FB2"/>
    <w:rsid w:val="005969E9"/>
    <w:rsid w:val="005974F1"/>
    <w:rsid w:val="005978EE"/>
    <w:rsid w:val="005A03C2"/>
    <w:rsid w:val="005A074C"/>
    <w:rsid w:val="005A07C5"/>
    <w:rsid w:val="005A321D"/>
    <w:rsid w:val="005A3FD4"/>
    <w:rsid w:val="005A46E6"/>
    <w:rsid w:val="005A48BE"/>
    <w:rsid w:val="005A611E"/>
    <w:rsid w:val="005A66EC"/>
    <w:rsid w:val="005A7220"/>
    <w:rsid w:val="005A7FD3"/>
    <w:rsid w:val="005B0FB1"/>
    <w:rsid w:val="005B164B"/>
    <w:rsid w:val="005B1C63"/>
    <w:rsid w:val="005B1F42"/>
    <w:rsid w:val="005B21FC"/>
    <w:rsid w:val="005B2DB7"/>
    <w:rsid w:val="005B3180"/>
    <w:rsid w:val="005B3B3F"/>
    <w:rsid w:val="005B6A59"/>
    <w:rsid w:val="005B6C63"/>
    <w:rsid w:val="005B772D"/>
    <w:rsid w:val="005B7C4E"/>
    <w:rsid w:val="005C037C"/>
    <w:rsid w:val="005C2781"/>
    <w:rsid w:val="005C4BA6"/>
    <w:rsid w:val="005C4E90"/>
    <w:rsid w:val="005C54D9"/>
    <w:rsid w:val="005C5B24"/>
    <w:rsid w:val="005C6394"/>
    <w:rsid w:val="005C6EA7"/>
    <w:rsid w:val="005C76A0"/>
    <w:rsid w:val="005D0C17"/>
    <w:rsid w:val="005D136C"/>
    <w:rsid w:val="005D2BDF"/>
    <w:rsid w:val="005D45DB"/>
    <w:rsid w:val="005D51A6"/>
    <w:rsid w:val="005D62F6"/>
    <w:rsid w:val="005D6B43"/>
    <w:rsid w:val="005D7066"/>
    <w:rsid w:val="005E0534"/>
    <w:rsid w:val="005E1E4B"/>
    <w:rsid w:val="005E2372"/>
    <w:rsid w:val="005E2895"/>
    <w:rsid w:val="005E35E1"/>
    <w:rsid w:val="005E37D9"/>
    <w:rsid w:val="005E41C5"/>
    <w:rsid w:val="005F0B97"/>
    <w:rsid w:val="005F16A5"/>
    <w:rsid w:val="005F2104"/>
    <w:rsid w:val="005F2640"/>
    <w:rsid w:val="005F39F4"/>
    <w:rsid w:val="005F4206"/>
    <w:rsid w:val="005F4B08"/>
    <w:rsid w:val="005F4CC8"/>
    <w:rsid w:val="005F5BFD"/>
    <w:rsid w:val="005F68BC"/>
    <w:rsid w:val="005F7049"/>
    <w:rsid w:val="006009EF"/>
    <w:rsid w:val="00600DBE"/>
    <w:rsid w:val="00602C4C"/>
    <w:rsid w:val="0060308F"/>
    <w:rsid w:val="006036F7"/>
    <w:rsid w:val="00603BC8"/>
    <w:rsid w:val="00610011"/>
    <w:rsid w:val="006112B7"/>
    <w:rsid w:val="00612568"/>
    <w:rsid w:val="00612E33"/>
    <w:rsid w:val="006136FB"/>
    <w:rsid w:val="006147BB"/>
    <w:rsid w:val="00614DDF"/>
    <w:rsid w:val="00615EB6"/>
    <w:rsid w:val="006162B2"/>
    <w:rsid w:val="006170E0"/>
    <w:rsid w:val="00617CB2"/>
    <w:rsid w:val="006208B9"/>
    <w:rsid w:val="00620B16"/>
    <w:rsid w:val="0062119B"/>
    <w:rsid w:val="0062143F"/>
    <w:rsid w:val="006214DC"/>
    <w:rsid w:val="00621AC4"/>
    <w:rsid w:val="006232D7"/>
    <w:rsid w:val="006236AE"/>
    <w:rsid w:val="00623B13"/>
    <w:rsid w:val="00625181"/>
    <w:rsid w:val="00625A77"/>
    <w:rsid w:val="00625FA0"/>
    <w:rsid w:val="00626286"/>
    <w:rsid w:val="00626619"/>
    <w:rsid w:val="006268CB"/>
    <w:rsid w:val="00626F59"/>
    <w:rsid w:val="006300E8"/>
    <w:rsid w:val="0063279A"/>
    <w:rsid w:val="0063556C"/>
    <w:rsid w:val="006358E5"/>
    <w:rsid w:val="006360AB"/>
    <w:rsid w:val="00636BD1"/>
    <w:rsid w:val="006371D7"/>
    <w:rsid w:val="0063790A"/>
    <w:rsid w:val="00640356"/>
    <w:rsid w:val="00640B0A"/>
    <w:rsid w:val="006410AD"/>
    <w:rsid w:val="006442DA"/>
    <w:rsid w:val="00645015"/>
    <w:rsid w:val="00645AD9"/>
    <w:rsid w:val="0064675A"/>
    <w:rsid w:val="0064690F"/>
    <w:rsid w:val="006469F4"/>
    <w:rsid w:val="0064723D"/>
    <w:rsid w:val="00647C0F"/>
    <w:rsid w:val="006504BF"/>
    <w:rsid w:val="006532AA"/>
    <w:rsid w:val="006533E6"/>
    <w:rsid w:val="00656443"/>
    <w:rsid w:val="00657535"/>
    <w:rsid w:val="00657DF5"/>
    <w:rsid w:val="006621A0"/>
    <w:rsid w:val="00664169"/>
    <w:rsid w:val="00664E0E"/>
    <w:rsid w:val="0066513D"/>
    <w:rsid w:val="0066586C"/>
    <w:rsid w:val="0066594E"/>
    <w:rsid w:val="00666512"/>
    <w:rsid w:val="00666986"/>
    <w:rsid w:val="00667BED"/>
    <w:rsid w:val="00670AE6"/>
    <w:rsid w:val="0067228F"/>
    <w:rsid w:val="00673965"/>
    <w:rsid w:val="00673A2B"/>
    <w:rsid w:val="00673B0F"/>
    <w:rsid w:val="00674940"/>
    <w:rsid w:val="00674DAE"/>
    <w:rsid w:val="006756C9"/>
    <w:rsid w:val="00675AD7"/>
    <w:rsid w:val="00675C92"/>
    <w:rsid w:val="00675D49"/>
    <w:rsid w:val="006761B7"/>
    <w:rsid w:val="00676DF2"/>
    <w:rsid w:val="00677C84"/>
    <w:rsid w:val="00680182"/>
    <w:rsid w:val="00680470"/>
    <w:rsid w:val="00681355"/>
    <w:rsid w:val="00681597"/>
    <w:rsid w:val="00681AE0"/>
    <w:rsid w:val="00681AEF"/>
    <w:rsid w:val="00682C0C"/>
    <w:rsid w:val="00684228"/>
    <w:rsid w:val="006848D6"/>
    <w:rsid w:val="00684CB9"/>
    <w:rsid w:val="006851EF"/>
    <w:rsid w:val="00685BC9"/>
    <w:rsid w:val="00685FCD"/>
    <w:rsid w:val="0068717D"/>
    <w:rsid w:val="00687BDE"/>
    <w:rsid w:val="00690E57"/>
    <w:rsid w:val="006910E9"/>
    <w:rsid w:val="00691469"/>
    <w:rsid w:val="00691F2A"/>
    <w:rsid w:val="0069257E"/>
    <w:rsid w:val="00692ADE"/>
    <w:rsid w:val="00693A0B"/>
    <w:rsid w:val="006940B2"/>
    <w:rsid w:val="006972D3"/>
    <w:rsid w:val="006976D5"/>
    <w:rsid w:val="006A1126"/>
    <w:rsid w:val="006A1B1D"/>
    <w:rsid w:val="006A5459"/>
    <w:rsid w:val="006A6950"/>
    <w:rsid w:val="006A6CF0"/>
    <w:rsid w:val="006A6F03"/>
    <w:rsid w:val="006A6F14"/>
    <w:rsid w:val="006B30B8"/>
    <w:rsid w:val="006B424E"/>
    <w:rsid w:val="006B57C1"/>
    <w:rsid w:val="006B617F"/>
    <w:rsid w:val="006B6B5E"/>
    <w:rsid w:val="006B6B8B"/>
    <w:rsid w:val="006B7CA3"/>
    <w:rsid w:val="006C1903"/>
    <w:rsid w:val="006C1E4F"/>
    <w:rsid w:val="006C2A2A"/>
    <w:rsid w:val="006C2AEA"/>
    <w:rsid w:val="006C3220"/>
    <w:rsid w:val="006C67A9"/>
    <w:rsid w:val="006C796B"/>
    <w:rsid w:val="006D0BD1"/>
    <w:rsid w:val="006D1D10"/>
    <w:rsid w:val="006D4952"/>
    <w:rsid w:val="006D4B0C"/>
    <w:rsid w:val="006D5BBE"/>
    <w:rsid w:val="006D6361"/>
    <w:rsid w:val="006D6909"/>
    <w:rsid w:val="006D6B2C"/>
    <w:rsid w:val="006D708E"/>
    <w:rsid w:val="006D7B45"/>
    <w:rsid w:val="006E1FFF"/>
    <w:rsid w:val="006E2D2F"/>
    <w:rsid w:val="006E2F8C"/>
    <w:rsid w:val="006E4103"/>
    <w:rsid w:val="006E43E0"/>
    <w:rsid w:val="006E4723"/>
    <w:rsid w:val="006E55FE"/>
    <w:rsid w:val="006E5719"/>
    <w:rsid w:val="006E573A"/>
    <w:rsid w:val="006E73C5"/>
    <w:rsid w:val="006E783C"/>
    <w:rsid w:val="006F0451"/>
    <w:rsid w:val="006F216A"/>
    <w:rsid w:val="006F2A5D"/>
    <w:rsid w:val="006F724E"/>
    <w:rsid w:val="006F7D7E"/>
    <w:rsid w:val="006F7DDA"/>
    <w:rsid w:val="007001EE"/>
    <w:rsid w:val="00701337"/>
    <w:rsid w:val="0070237B"/>
    <w:rsid w:val="00702C48"/>
    <w:rsid w:val="00702F3C"/>
    <w:rsid w:val="00703C5C"/>
    <w:rsid w:val="007040A6"/>
    <w:rsid w:val="00705FA6"/>
    <w:rsid w:val="007063D3"/>
    <w:rsid w:val="00707314"/>
    <w:rsid w:val="0070732D"/>
    <w:rsid w:val="00707D06"/>
    <w:rsid w:val="007148AC"/>
    <w:rsid w:val="00714E09"/>
    <w:rsid w:val="007152F7"/>
    <w:rsid w:val="00716F59"/>
    <w:rsid w:val="0071761D"/>
    <w:rsid w:val="00717C18"/>
    <w:rsid w:val="00722BE6"/>
    <w:rsid w:val="00723FA3"/>
    <w:rsid w:val="007244A9"/>
    <w:rsid w:val="007244C4"/>
    <w:rsid w:val="0072546E"/>
    <w:rsid w:val="0072579D"/>
    <w:rsid w:val="007258A5"/>
    <w:rsid w:val="007258E1"/>
    <w:rsid w:val="00726F5C"/>
    <w:rsid w:val="007305C2"/>
    <w:rsid w:val="00730A58"/>
    <w:rsid w:val="00732B90"/>
    <w:rsid w:val="007330F2"/>
    <w:rsid w:val="007331CC"/>
    <w:rsid w:val="00733237"/>
    <w:rsid w:val="00734211"/>
    <w:rsid w:val="00734300"/>
    <w:rsid w:val="00734D3D"/>
    <w:rsid w:val="00737479"/>
    <w:rsid w:val="00737933"/>
    <w:rsid w:val="007403D9"/>
    <w:rsid w:val="00741AF5"/>
    <w:rsid w:val="00742207"/>
    <w:rsid w:val="007426E4"/>
    <w:rsid w:val="0074678E"/>
    <w:rsid w:val="00750F47"/>
    <w:rsid w:val="00751DB6"/>
    <w:rsid w:val="00751DC2"/>
    <w:rsid w:val="0075210B"/>
    <w:rsid w:val="00752B4C"/>
    <w:rsid w:val="007530E5"/>
    <w:rsid w:val="007532D4"/>
    <w:rsid w:val="00754923"/>
    <w:rsid w:val="00754E8A"/>
    <w:rsid w:val="00754F4D"/>
    <w:rsid w:val="007558D4"/>
    <w:rsid w:val="00755A65"/>
    <w:rsid w:val="00756124"/>
    <w:rsid w:val="00756421"/>
    <w:rsid w:val="007571C8"/>
    <w:rsid w:val="007576D7"/>
    <w:rsid w:val="00760270"/>
    <w:rsid w:val="007607D0"/>
    <w:rsid w:val="00761561"/>
    <w:rsid w:val="007617E7"/>
    <w:rsid w:val="00762DDF"/>
    <w:rsid w:val="00763007"/>
    <w:rsid w:val="007639F2"/>
    <w:rsid w:val="00763EC8"/>
    <w:rsid w:val="00764862"/>
    <w:rsid w:val="00764879"/>
    <w:rsid w:val="007648F4"/>
    <w:rsid w:val="00764E90"/>
    <w:rsid w:val="007664BE"/>
    <w:rsid w:val="00766506"/>
    <w:rsid w:val="0076696E"/>
    <w:rsid w:val="00766FEB"/>
    <w:rsid w:val="0076708D"/>
    <w:rsid w:val="007673BA"/>
    <w:rsid w:val="00771022"/>
    <w:rsid w:val="00771343"/>
    <w:rsid w:val="00771FB9"/>
    <w:rsid w:val="00771FEF"/>
    <w:rsid w:val="00773480"/>
    <w:rsid w:val="007751DA"/>
    <w:rsid w:val="00775C78"/>
    <w:rsid w:val="00776694"/>
    <w:rsid w:val="00776784"/>
    <w:rsid w:val="0077750E"/>
    <w:rsid w:val="00781CA6"/>
    <w:rsid w:val="00783A26"/>
    <w:rsid w:val="007845F5"/>
    <w:rsid w:val="00785664"/>
    <w:rsid w:val="0078592A"/>
    <w:rsid w:val="00786385"/>
    <w:rsid w:val="007875E6"/>
    <w:rsid w:val="007917E7"/>
    <w:rsid w:val="007926A3"/>
    <w:rsid w:val="00793F90"/>
    <w:rsid w:val="00794CEA"/>
    <w:rsid w:val="00795535"/>
    <w:rsid w:val="00796436"/>
    <w:rsid w:val="00796F2D"/>
    <w:rsid w:val="007970FC"/>
    <w:rsid w:val="007A16DD"/>
    <w:rsid w:val="007A1F9F"/>
    <w:rsid w:val="007A20A2"/>
    <w:rsid w:val="007A2C6A"/>
    <w:rsid w:val="007A3CF4"/>
    <w:rsid w:val="007A444F"/>
    <w:rsid w:val="007A4DF5"/>
    <w:rsid w:val="007A5BB3"/>
    <w:rsid w:val="007B0647"/>
    <w:rsid w:val="007B0D7B"/>
    <w:rsid w:val="007B105E"/>
    <w:rsid w:val="007B1341"/>
    <w:rsid w:val="007B20D5"/>
    <w:rsid w:val="007B283B"/>
    <w:rsid w:val="007B3C0B"/>
    <w:rsid w:val="007B42BD"/>
    <w:rsid w:val="007B5204"/>
    <w:rsid w:val="007B5C6D"/>
    <w:rsid w:val="007B5CD4"/>
    <w:rsid w:val="007B7155"/>
    <w:rsid w:val="007C2E5A"/>
    <w:rsid w:val="007C335E"/>
    <w:rsid w:val="007C631B"/>
    <w:rsid w:val="007C6577"/>
    <w:rsid w:val="007C6901"/>
    <w:rsid w:val="007C72CA"/>
    <w:rsid w:val="007C764E"/>
    <w:rsid w:val="007D012B"/>
    <w:rsid w:val="007D06B8"/>
    <w:rsid w:val="007D0D97"/>
    <w:rsid w:val="007D2F67"/>
    <w:rsid w:val="007D3504"/>
    <w:rsid w:val="007D3E25"/>
    <w:rsid w:val="007D5492"/>
    <w:rsid w:val="007D556C"/>
    <w:rsid w:val="007D556E"/>
    <w:rsid w:val="007D55AF"/>
    <w:rsid w:val="007D6B89"/>
    <w:rsid w:val="007D6C4B"/>
    <w:rsid w:val="007D6F40"/>
    <w:rsid w:val="007E0390"/>
    <w:rsid w:val="007E041E"/>
    <w:rsid w:val="007E0535"/>
    <w:rsid w:val="007E123B"/>
    <w:rsid w:val="007E2B78"/>
    <w:rsid w:val="007E2EDB"/>
    <w:rsid w:val="007E3315"/>
    <w:rsid w:val="007E49B9"/>
    <w:rsid w:val="007E4A0A"/>
    <w:rsid w:val="007E4D3D"/>
    <w:rsid w:val="007E6518"/>
    <w:rsid w:val="007E6557"/>
    <w:rsid w:val="007E7C67"/>
    <w:rsid w:val="007E7E36"/>
    <w:rsid w:val="007F0FA3"/>
    <w:rsid w:val="007F27D5"/>
    <w:rsid w:val="007F2AF5"/>
    <w:rsid w:val="007F39D5"/>
    <w:rsid w:val="007F44DE"/>
    <w:rsid w:val="007F618A"/>
    <w:rsid w:val="007F6880"/>
    <w:rsid w:val="007F71F1"/>
    <w:rsid w:val="00800256"/>
    <w:rsid w:val="008027B4"/>
    <w:rsid w:val="008027F8"/>
    <w:rsid w:val="00803A12"/>
    <w:rsid w:val="008040C8"/>
    <w:rsid w:val="008048DC"/>
    <w:rsid w:val="00805940"/>
    <w:rsid w:val="0080675C"/>
    <w:rsid w:val="008069F3"/>
    <w:rsid w:val="00807CAA"/>
    <w:rsid w:val="008102D4"/>
    <w:rsid w:val="00810CC5"/>
    <w:rsid w:val="0081118F"/>
    <w:rsid w:val="00811A3A"/>
    <w:rsid w:val="00812545"/>
    <w:rsid w:val="00812694"/>
    <w:rsid w:val="00812844"/>
    <w:rsid w:val="00813901"/>
    <w:rsid w:val="00813F6D"/>
    <w:rsid w:val="008164A1"/>
    <w:rsid w:val="008167B7"/>
    <w:rsid w:val="008169C9"/>
    <w:rsid w:val="00817CA2"/>
    <w:rsid w:val="00821D6B"/>
    <w:rsid w:val="00821EFD"/>
    <w:rsid w:val="00821F7A"/>
    <w:rsid w:val="0082270B"/>
    <w:rsid w:val="00822794"/>
    <w:rsid w:val="008233D1"/>
    <w:rsid w:val="00823667"/>
    <w:rsid w:val="00824115"/>
    <w:rsid w:val="00824817"/>
    <w:rsid w:val="0082511F"/>
    <w:rsid w:val="008262A3"/>
    <w:rsid w:val="00826C44"/>
    <w:rsid w:val="00830427"/>
    <w:rsid w:val="00832AFF"/>
    <w:rsid w:val="00832D07"/>
    <w:rsid w:val="008335FA"/>
    <w:rsid w:val="0083409B"/>
    <w:rsid w:val="0083606D"/>
    <w:rsid w:val="0083744B"/>
    <w:rsid w:val="00837F76"/>
    <w:rsid w:val="0084082E"/>
    <w:rsid w:val="0084096F"/>
    <w:rsid w:val="008413D6"/>
    <w:rsid w:val="00841759"/>
    <w:rsid w:val="00845E7A"/>
    <w:rsid w:val="008463C3"/>
    <w:rsid w:val="008469F1"/>
    <w:rsid w:val="008500A0"/>
    <w:rsid w:val="008517B0"/>
    <w:rsid w:val="00852C5E"/>
    <w:rsid w:val="00853734"/>
    <w:rsid w:val="008551B7"/>
    <w:rsid w:val="008556C2"/>
    <w:rsid w:val="00856708"/>
    <w:rsid w:val="00857961"/>
    <w:rsid w:val="00860F18"/>
    <w:rsid w:val="00861426"/>
    <w:rsid w:val="00863111"/>
    <w:rsid w:val="00863A32"/>
    <w:rsid w:val="00864C7B"/>
    <w:rsid w:val="00865985"/>
    <w:rsid w:val="00866CA5"/>
    <w:rsid w:val="008701F9"/>
    <w:rsid w:val="00870D14"/>
    <w:rsid w:val="0087125B"/>
    <w:rsid w:val="00871F45"/>
    <w:rsid w:val="00875B06"/>
    <w:rsid w:val="008768F2"/>
    <w:rsid w:val="00876A16"/>
    <w:rsid w:val="00876A48"/>
    <w:rsid w:val="00876C76"/>
    <w:rsid w:val="0087701A"/>
    <w:rsid w:val="008812B4"/>
    <w:rsid w:val="008846A2"/>
    <w:rsid w:val="008863E4"/>
    <w:rsid w:val="00887544"/>
    <w:rsid w:val="00887801"/>
    <w:rsid w:val="00887FF4"/>
    <w:rsid w:val="00890DFA"/>
    <w:rsid w:val="008A1123"/>
    <w:rsid w:val="008A1E57"/>
    <w:rsid w:val="008A30DF"/>
    <w:rsid w:val="008A33C5"/>
    <w:rsid w:val="008A3545"/>
    <w:rsid w:val="008A380A"/>
    <w:rsid w:val="008A3D4B"/>
    <w:rsid w:val="008A5D83"/>
    <w:rsid w:val="008A7F30"/>
    <w:rsid w:val="008B0418"/>
    <w:rsid w:val="008B09A4"/>
    <w:rsid w:val="008B2607"/>
    <w:rsid w:val="008B2DFE"/>
    <w:rsid w:val="008B2EA8"/>
    <w:rsid w:val="008B3203"/>
    <w:rsid w:val="008B4B5A"/>
    <w:rsid w:val="008B5947"/>
    <w:rsid w:val="008B5F84"/>
    <w:rsid w:val="008B6767"/>
    <w:rsid w:val="008B69EF"/>
    <w:rsid w:val="008B6EC6"/>
    <w:rsid w:val="008B728D"/>
    <w:rsid w:val="008C02EF"/>
    <w:rsid w:val="008C0CC3"/>
    <w:rsid w:val="008C0DDD"/>
    <w:rsid w:val="008C113D"/>
    <w:rsid w:val="008C1871"/>
    <w:rsid w:val="008C31EC"/>
    <w:rsid w:val="008C321E"/>
    <w:rsid w:val="008C3C5A"/>
    <w:rsid w:val="008C5719"/>
    <w:rsid w:val="008C5BBB"/>
    <w:rsid w:val="008C601C"/>
    <w:rsid w:val="008C7365"/>
    <w:rsid w:val="008D10C5"/>
    <w:rsid w:val="008D364B"/>
    <w:rsid w:val="008D3911"/>
    <w:rsid w:val="008D3E3E"/>
    <w:rsid w:val="008D5CB6"/>
    <w:rsid w:val="008D5F29"/>
    <w:rsid w:val="008D74EA"/>
    <w:rsid w:val="008D7FC9"/>
    <w:rsid w:val="008E0567"/>
    <w:rsid w:val="008E05EC"/>
    <w:rsid w:val="008E06B8"/>
    <w:rsid w:val="008E135B"/>
    <w:rsid w:val="008E15DD"/>
    <w:rsid w:val="008E1AF4"/>
    <w:rsid w:val="008E2869"/>
    <w:rsid w:val="008E31DA"/>
    <w:rsid w:val="008E3227"/>
    <w:rsid w:val="008E3CB8"/>
    <w:rsid w:val="008E45BE"/>
    <w:rsid w:val="008E4917"/>
    <w:rsid w:val="008E4DC0"/>
    <w:rsid w:val="008E578E"/>
    <w:rsid w:val="008E78DA"/>
    <w:rsid w:val="008F06E6"/>
    <w:rsid w:val="008F1F51"/>
    <w:rsid w:val="008F223A"/>
    <w:rsid w:val="008F2704"/>
    <w:rsid w:val="008F2766"/>
    <w:rsid w:val="008F331C"/>
    <w:rsid w:val="008F41D0"/>
    <w:rsid w:val="008F7705"/>
    <w:rsid w:val="00900A1D"/>
    <w:rsid w:val="00900D94"/>
    <w:rsid w:val="00901238"/>
    <w:rsid w:val="009025B5"/>
    <w:rsid w:val="0090374E"/>
    <w:rsid w:val="009038B2"/>
    <w:rsid w:val="0090431F"/>
    <w:rsid w:val="00904A01"/>
    <w:rsid w:val="00912041"/>
    <w:rsid w:val="009123A1"/>
    <w:rsid w:val="00913D59"/>
    <w:rsid w:val="0091416E"/>
    <w:rsid w:val="009144DB"/>
    <w:rsid w:val="00914946"/>
    <w:rsid w:val="00914E73"/>
    <w:rsid w:val="00915997"/>
    <w:rsid w:val="00916328"/>
    <w:rsid w:val="009165A4"/>
    <w:rsid w:val="00923496"/>
    <w:rsid w:val="00924582"/>
    <w:rsid w:val="00925C95"/>
    <w:rsid w:val="00927098"/>
    <w:rsid w:val="009275D4"/>
    <w:rsid w:val="00930E83"/>
    <w:rsid w:val="009364BA"/>
    <w:rsid w:val="009373C6"/>
    <w:rsid w:val="009406C6"/>
    <w:rsid w:val="00942F48"/>
    <w:rsid w:val="0094357A"/>
    <w:rsid w:val="00943680"/>
    <w:rsid w:val="00943D07"/>
    <w:rsid w:val="009457C8"/>
    <w:rsid w:val="00946F0F"/>
    <w:rsid w:val="00947422"/>
    <w:rsid w:val="0094757F"/>
    <w:rsid w:val="00947AA1"/>
    <w:rsid w:val="009502F3"/>
    <w:rsid w:val="009519BF"/>
    <w:rsid w:val="00951DC9"/>
    <w:rsid w:val="009527B2"/>
    <w:rsid w:val="0095346D"/>
    <w:rsid w:val="0095496B"/>
    <w:rsid w:val="00955542"/>
    <w:rsid w:val="009557F9"/>
    <w:rsid w:val="009563A3"/>
    <w:rsid w:val="0095743C"/>
    <w:rsid w:val="00957597"/>
    <w:rsid w:val="00960954"/>
    <w:rsid w:val="00962344"/>
    <w:rsid w:val="0096263C"/>
    <w:rsid w:val="009628B3"/>
    <w:rsid w:val="00964952"/>
    <w:rsid w:val="009653B5"/>
    <w:rsid w:val="009657E5"/>
    <w:rsid w:val="0096661B"/>
    <w:rsid w:val="009708E7"/>
    <w:rsid w:val="00973ED4"/>
    <w:rsid w:val="0097418A"/>
    <w:rsid w:val="0097490C"/>
    <w:rsid w:val="00974EBD"/>
    <w:rsid w:val="009768C2"/>
    <w:rsid w:val="00977190"/>
    <w:rsid w:val="009772C7"/>
    <w:rsid w:val="00981975"/>
    <w:rsid w:val="00982A53"/>
    <w:rsid w:val="00982BBC"/>
    <w:rsid w:val="009835F7"/>
    <w:rsid w:val="00984860"/>
    <w:rsid w:val="00984C3E"/>
    <w:rsid w:val="00987A80"/>
    <w:rsid w:val="009901EE"/>
    <w:rsid w:val="009906C6"/>
    <w:rsid w:val="00990DA5"/>
    <w:rsid w:val="00991730"/>
    <w:rsid w:val="0099195E"/>
    <w:rsid w:val="009922AC"/>
    <w:rsid w:val="0099274E"/>
    <w:rsid w:val="00992B07"/>
    <w:rsid w:val="00992D41"/>
    <w:rsid w:val="00993141"/>
    <w:rsid w:val="00994BBF"/>
    <w:rsid w:val="00995FDC"/>
    <w:rsid w:val="00997A6C"/>
    <w:rsid w:val="009A01AF"/>
    <w:rsid w:val="009A468E"/>
    <w:rsid w:val="009A4AE2"/>
    <w:rsid w:val="009A4E93"/>
    <w:rsid w:val="009A5858"/>
    <w:rsid w:val="009A6884"/>
    <w:rsid w:val="009A6924"/>
    <w:rsid w:val="009A7C0C"/>
    <w:rsid w:val="009A7F1E"/>
    <w:rsid w:val="009A7F64"/>
    <w:rsid w:val="009B0324"/>
    <w:rsid w:val="009B6C6F"/>
    <w:rsid w:val="009B6E7D"/>
    <w:rsid w:val="009B6FFC"/>
    <w:rsid w:val="009C1181"/>
    <w:rsid w:val="009C1E35"/>
    <w:rsid w:val="009C4D6B"/>
    <w:rsid w:val="009C4FFB"/>
    <w:rsid w:val="009C5D51"/>
    <w:rsid w:val="009D2048"/>
    <w:rsid w:val="009D5B04"/>
    <w:rsid w:val="009E1139"/>
    <w:rsid w:val="009E2701"/>
    <w:rsid w:val="009E2B67"/>
    <w:rsid w:val="009E3406"/>
    <w:rsid w:val="009E3A4C"/>
    <w:rsid w:val="009E467C"/>
    <w:rsid w:val="009E4AAB"/>
    <w:rsid w:val="009E4F04"/>
    <w:rsid w:val="009E54A9"/>
    <w:rsid w:val="009E7290"/>
    <w:rsid w:val="009E7AD5"/>
    <w:rsid w:val="009F3639"/>
    <w:rsid w:val="009F4935"/>
    <w:rsid w:val="009F5307"/>
    <w:rsid w:val="00A000CF"/>
    <w:rsid w:val="00A01A44"/>
    <w:rsid w:val="00A0231F"/>
    <w:rsid w:val="00A02431"/>
    <w:rsid w:val="00A02C13"/>
    <w:rsid w:val="00A04709"/>
    <w:rsid w:val="00A06606"/>
    <w:rsid w:val="00A07E4E"/>
    <w:rsid w:val="00A100D1"/>
    <w:rsid w:val="00A11518"/>
    <w:rsid w:val="00A119B5"/>
    <w:rsid w:val="00A1329C"/>
    <w:rsid w:val="00A14C28"/>
    <w:rsid w:val="00A14EFD"/>
    <w:rsid w:val="00A15422"/>
    <w:rsid w:val="00A168CE"/>
    <w:rsid w:val="00A17874"/>
    <w:rsid w:val="00A204BD"/>
    <w:rsid w:val="00A222A0"/>
    <w:rsid w:val="00A230F5"/>
    <w:rsid w:val="00A23460"/>
    <w:rsid w:val="00A25D46"/>
    <w:rsid w:val="00A2662B"/>
    <w:rsid w:val="00A308CA"/>
    <w:rsid w:val="00A32918"/>
    <w:rsid w:val="00A32DE9"/>
    <w:rsid w:val="00A33728"/>
    <w:rsid w:val="00A338EF"/>
    <w:rsid w:val="00A33D15"/>
    <w:rsid w:val="00A33E04"/>
    <w:rsid w:val="00A34396"/>
    <w:rsid w:val="00A34A15"/>
    <w:rsid w:val="00A3517C"/>
    <w:rsid w:val="00A353F8"/>
    <w:rsid w:val="00A35F61"/>
    <w:rsid w:val="00A3642A"/>
    <w:rsid w:val="00A36C83"/>
    <w:rsid w:val="00A40748"/>
    <w:rsid w:val="00A43476"/>
    <w:rsid w:val="00A46352"/>
    <w:rsid w:val="00A477B7"/>
    <w:rsid w:val="00A5039B"/>
    <w:rsid w:val="00A51432"/>
    <w:rsid w:val="00A53460"/>
    <w:rsid w:val="00A53EAC"/>
    <w:rsid w:val="00A54613"/>
    <w:rsid w:val="00A54DDC"/>
    <w:rsid w:val="00A55E6F"/>
    <w:rsid w:val="00A56E3D"/>
    <w:rsid w:val="00A60033"/>
    <w:rsid w:val="00A63FAA"/>
    <w:rsid w:val="00A63FB3"/>
    <w:rsid w:val="00A65D42"/>
    <w:rsid w:val="00A65F76"/>
    <w:rsid w:val="00A6703B"/>
    <w:rsid w:val="00A721DF"/>
    <w:rsid w:val="00A7270D"/>
    <w:rsid w:val="00A75DF6"/>
    <w:rsid w:val="00A767E5"/>
    <w:rsid w:val="00A80D7E"/>
    <w:rsid w:val="00A82726"/>
    <w:rsid w:val="00A8294F"/>
    <w:rsid w:val="00A82F91"/>
    <w:rsid w:val="00A83FD1"/>
    <w:rsid w:val="00A85027"/>
    <w:rsid w:val="00A8644B"/>
    <w:rsid w:val="00A865A7"/>
    <w:rsid w:val="00A87347"/>
    <w:rsid w:val="00A87BBB"/>
    <w:rsid w:val="00A87CCB"/>
    <w:rsid w:val="00A90097"/>
    <w:rsid w:val="00A90F75"/>
    <w:rsid w:val="00A916D5"/>
    <w:rsid w:val="00A94D95"/>
    <w:rsid w:val="00A952AF"/>
    <w:rsid w:val="00A9567F"/>
    <w:rsid w:val="00A95881"/>
    <w:rsid w:val="00A96E62"/>
    <w:rsid w:val="00A97D2B"/>
    <w:rsid w:val="00AA0858"/>
    <w:rsid w:val="00AA0EE6"/>
    <w:rsid w:val="00AA1EE9"/>
    <w:rsid w:val="00AA1FBE"/>
    <w:rsid w:val="00AA2421"/>
    <w:rsid w:val="00AA2738"/>
    <w:rsid w:val="00AA2C13"/>
    <w:rsid w:val="00AA2E43"/>
    <w:rsid w:val="00AA39F9"/>
    <w:rsid w:val="00AA4206"/>
    <w:rsid w:val="00AA50E2"/>
    <w:rsid w:val="00AA7B3C"/>
    <w:rsid w:val="00AB1D9A"/>
    <w:rsid w:val="00AB21DF"/>
    <w:rsid w:val="00AB3D52"/>
    <w:rsid w:val="00AB5742"/>
    <w:rsid w:val="00AB5A93"/>
    <w:rsid w:val="00AB62AF"/>
    <w:rsid w:val="00AB7693"/>
    <w:rsid w:val="00AC14C0"/>
    <w:rsid w:val="00AC20B5"/>
    <w:rsid w:val="00AC275E"/>
    <w:rsid w:val="00AC4E1D"/>
    <w:rsid w:val="00AC530B"/>
    <w:rsid w:val="00AC6E29"/>
    <w:rsid w:val="00AD06C6"/>
    <w:rsid w:val="00AD089E"/>
    <w:rsid w:val="00AD26D7"/>
    <w:rsid w:val="00AD42FB"/>
    <w:rsid w:val="00AD4FFC"/>
    <w:rsid w:val="00AD6F55"/>
    <w:rsid w:val="00AD7AB5"/>
    <w:rsid w:val="00AE0D02"/>
    <w:rsid w:val="00AE0EE4"/>
    <w:rsid w:val="00AE1837"/>
    <w:rsid w:val="00AE2D26"/>
    <w:rsid w:val="00AE3124"/>
    <w:rsid w:val="00AE36A4"/>
    <w:rsid w:val="00AE5799"/>
    <w:rsid w:val="00AE6ACE"/>
    <w:rsid w:val="00AF08A8"/>
    <w:rsid w:val="00AF0DCB"/>
    <w:rsid w:val="00AF108B"/>
    <w:rsid w:val="00AF16A3"/>
    <w:rsid w:val="00AF2FE3"/>
    <w:rsid w:val="00AF31AF"/>
    <w:rsid w:val="00AF5107"/>
    <w:rsid w:val="00AF63AC"/>
    <w:rsid w:val="00AF6EF7"/>
    <w:rsid w:val="00B00707"/>
    <w:rsid w:val="00B00ED6"/>
    <w:rsid w:val="00B01095"/>
    <w:rsid w:val="00B01CD5"/>
    <w:rsid w:val="00B01E82"/>
    <w:rsid w:val="00B025A0"/>
    <w:rsid w:val="00B02C99"/>
    <w:rsid w:val="00B038B5"/>
    <w:rsid w:val="00B0404B"/>
    <w:rsid w:val="00B053BC"/>
    <w:rsid w:val="00B05936"/>
    <w:rsid w:val="00B05AB5"/>
    <w:rsid w:val="00B104F7"/>
    <w:rsid w:val="00B10754"/>
    <w:rsid w:val="00B110D4"/>
    <w:rsid w:val="00B114AF"/>
    <w:rsid w:val="00B11E31"/>
    <w:rsid w:val="00B1395B"/>
    <w:rsid w:val="00B14D15"/>
    <w:rsid w:val="00B20602"/>
    <w:rsid w:val="00B20F86"/>
    <w:rsid w:val="00B21034"/>
    <w:rsid w:val="00B230B0"/>
    <w:rsid w:val="00B23A8A"/>
    <w:rsid w:val="00B23D36"/>
    <w:rsid w:val="00B2401A"/>
    <w:rsid w:val="00B243A1"/>
    <w:rsid w:val="00B243BF"/>
    <w:rsid w:val="00B25F86"/>
    <w:rsid w:val="00B265FF"/>
    <w:rsid w:val="00B26A67"/>
    <w:rsid w:val="00B26C58"/>
    <w:rsid w:val="00B27513"/>
    <w:rsid w:val="00B307C9"/>
    <w:rsid w:val="00B3100B"/>
    <w:rsid w:val="00B319BF"/>
    <w:rsid w:val="00B31D3A"/>
    <w:rsid w:val="00B3268D"/>
    <w:rsid w:val="00B32F49"/>
    <w:rsid w:val="00B33A92"/>
    <w:rsid w:val="00B34025"/>
    <w:rsid w:val="00B3472F"/>
    <w:rsid w:val="00B35516"/>
    <w:rsid w:val="00B36114"/>
    <w:rsid w:val="00B36162"/>
    <w:rsid w:val="00B36A09"/>
    <w:rsid w:val="00B409BE"/>
    <w:rsid w:val="00B41E42"/>
    <w:rsid w:val="00B42274"/>
    <w:rsid w:val="00B428BC"/>
    <w:rsid w:val="00B43125"/>
    <w:rsid w:val="00B43507"/>
    <w:rsid w:val="00B4386C"/>
    <w:rsid w:val="00B43FED"/>
    <w:rsid w:val="00B44D10"/>
    <w:rsid w:val="00B45C71"/>
    <w:rsid w:val="00B4604A"/>
    <w:rsid w:val="00B50576"/>
    <w:rsid w:val="00B50A46"/>
    <w:rsid w:val="00B514B5"/>
    <w:rsid w:val="00B51E36"/>
    <w:rsid w:val="00B51E7D"/>
    <w:rsid w:val="00B5244B"/>
    <w:rsid w:val="00B537D6"/>
    <w:rsid w:val="00B5450C"/>
    <w:rsid w:val="00B547E9"/>
    <w:rsid w:val="00B54EED"/>
    <w:rsid w:val="00B55093"/>
    <w:rsid w:val="00B563D5"/>
    <w:rsid w:val="00B5648E"/>
    <w:rsid w:val="00B569BD"/>
    <w:rsid w:val="00B5785E"/>
    <w:rsid w:val="00B57C05"/>
    <w:rsid w:val="00B57F98"/>
    <w:rsid w:val="00B60053"/>
    <w:rsid w:val="00B605FF"/>
    <w:rsid w:val="00B60C14"/>
    <w:rsid w:val="00B63086"/>
    <w:rsid w:val="00B6696C"/>
    <w:rsid w:val="00B670A2"/>
    <w:rsid w:val="00B6722A"/>
    <w:rsid w:val="00B71300"/>
    <w:rsid w:val="00B715AA"/>
    <w:rsid w:val="00B72A6A"/>
    <w:rsid w:val="00B73231"/>
    <w:rsid w:val="00B73DFC"/>
    <w:rsid w:val="00B74F16"/>
    <w:rsid w:val="00B779A5"/>
    <w:rsid w:val="00B82083"/>
    <w:rsid w:val="00B83E11"/>
    <w:rsid w:val="00B84200"/>
    <w:rsid w:val="00B84CDC"/>
    <w:rsid w:val="00B85119"/>
    <w:rsid w:val="00B85D38"/>
    <w:rsid w:val="00B87C3E"/>
    <w:rsid w:val="00B90447"/>
    <w:rsid w:val="00B9058A"/>
    <w:rsid w:val="00B90FC2"/>
    <w:rsid w:val="00B917FE"/>
    <w:rsid w:val="00B93031"/>
    <w:rsid w:val="00B93A95"/>
    <w:rsid w:val="00B95230"/>
    <w:rsid w:val="00B9550B"/>
    <w:rsid w:val="00B958A9"/>
    <w:rsid w:val="00BA06AE"/>
    <w:rsid w:val="00BA0EA2"/>
    <w:rsid w:val="00BA21AF"/>
    <w:rsid w:val="00BA2E21"/>
    <w:rsid w:val="00BA4510"/>
    <w:rsid w:val="00BA5B2E"/>
    <w:rsid w:val="00BA779C"/>
    <w:rsid w:val="00BA7D9F"/>
    <w:rsid w:val="00BB0010"/>
    <w:rsid w:val="00BB0895"/>
    <w:rsid w:val="00BB156D"/>
    <w:rsid w:val="00BB1AF5"/>
    <w:rsid w:val="00BB2096"/>
    <w:rsid w:val="00BB31DA"/>
    <w:rsid w:val="00BB348F"/>
    <w:rsid w:val="00BC0056"/>
    <w:rsid w:val="00BC204F"/>
    <w:rsid w:val="00BC3477"/>
    <w:rsid w:val="00BC3F0C"/>
    <w:rsid w:val="00BC703F"/>
    <w:rsid w:val="00BC7357"/>
    <w:rsid w:val="00BC763F"/>
    <w:rsid w:val="00BC7937"/>
    <w:rsid w:val="00BD1B16"/>
    <w:rsid w:val="00BD60BB"/>
    <w:rsid w:val="00BD63F0"/>
    <w:rsid w:val="00BD71BF"/>
    <w:rsid w:val="00BD776D"/>
    <w:rsid w:val="00BD7D53"/>
    <w:rsid w:val="00BE0175"/>
    <w:rsid w:val="00BE0579"/>
    <w:rsid w:val="00BE0A39"/>
    <w:rsid w:val="00BE17F2"/>
    <w:rsid w:val="00BE574A"/>
    <w:rsid w:val="00BE5D6D"/>
    <w:rsid w:val="00BE6358"/>
    <w:rsid w:val="00BE6FA6"/>
    <w:rsid w:val="00BE706B"/>
    <w:rsid w:val="00BF1DEE"/>
    <w:rsid w:val="00BF1ED6"/>
    <w:rsid w:val="00BF2B33"/>
    <w:rsid w:val="00BF3221"/>
    <w:rsid w:val="00BF53AB"/>
    <w:rsid w:val="00BF6327"/>
    <w:rsid w:val="00BF7134"/>
    <w:rsid w:val="00BF7640"/>
    <w:rsid w:val="00C010A8"/>
    <w:rsid w:val="00C01829"/>
    <w:rsid w:val="00C022E3"/>
    <w:rsid w:val="00C02A63"/>
    <w:rsid w:val="00C02FE6"/>
    <w:rsid w:val="00C03853"/>
    <w:rsid w:val="00C042D3"/>
    <w:rsid w:val="00C045F7"/>
    <w:rsid w:val="00C04763"/>
    <w:rsid w:val="00C061A6"/>
    <w:rsid w:val="00C06400"/>
    <w:rsid w:val="00C06C75"/>
    <w:rsid w:val="00C105FC"/>
    <w:rsid w:val="00C10782"/>
    <w:rsid w:val="00C13C1D"/>
    <w:rsid w:val="00C15CBE"/>
    <w:rsid w:val="00C17F35"/>
    <w:rsid w:val="00C20366"/>
    <w:rsid w:val="00C20645"/>
    <w:rsid w:val="00C2117D"/>
    <w:rsid w:val="00C21879"/>
    <w:rsid w:val="00C22256"/>
    <w:rsid w:val="00C23A4D"/>
    <w:rsid w:val="00C26A5A"/>
    <w:rsid w:val="00C308F2"/>
    <w:rsid w:val="00C30BA8"/>
    <w:rsid w:val="00C316CA"/>
    <w:rsid w:val="00C31F00"/>
    <w:rsid w:val="00C33BFD"/>
    <w:rsid w:val="00C35C8A"/>
    <w:rsid w:val="00C35E2A"/>
    <w:rsid w:val="00C401E7"/>
    <w:rsid w:val="00C402B0"/>
    <w:rsid w:val="00C4054C"/>
    <w:rsid w:val="00C40BC5"/>
    <w:rsid w:val="00C41F99"/>
    <w:rsid w:val="00C426CE"/>
    <w:rsid w:val="00C45E1F"/>
    <w:rsid w:val="00C45EE8"/>
    <w:rsid w:val="00C47B5A"/>
    <w:rsid w:val="00C509E8"/>
    <w:rsid w:val="00C50BF6"/>
    <w:rsid w:val="00C515F5"/>
    <w:rsid w:val="00C517C2"/>
    <w:rsid w:val="00C5211E"/>
    <w:rsid w:val="00C53F0B"/>
    <w:rsid w:val="00C5472B"/>
    <w:rsid w:val="00C54B1D"/>
    <w:rsid w:val="00C55CF5"/>
    <w:rsid w:val="00C576F4"/>
    <w:rsid w:val="00C57C2C"/>
    <w:rsid w:val="00C60039"/>
    <w:rsid w:val="00C62889"/>
    <w:rsid w:val="00C63AE8"/>
    <w:rsid w:val="00C64088"/>
    <w:rsid w:val="00C64735"/>
    <w:rsid w:val="00C66BFB"/>
    <w:rsid w:val="00C67049"/>
    <w:rsid w:val="00C7174E"/>
    <w:rsid w:val="00C731A8"/>
    <w:rsid w:val="00C744EF"/>
    <w:rsid w:val="00C74559"/>
    <w:rsid w:val="00C75001"/>
    <w:rsid w:val="00C7579F"/>
    <w:rsid w:val="00C77504"/>
    <w:rsid w:val="00C800C2"/>
    <w:rsid w:val="00C809AE"/>
    <w:rsid w:val="00C80F93"/>
    <w:rsid w:val="00C8156C"/>
    <w:rsid w:val="00C8218D"/>
    <w:rsid w:val="00C82B82"/>
    <w:rsid w:val="00C82F5C"/>
    <w:rsid w:val="00C8342F"/>
    <w:rsid w:val="00C84BE9"/>
    <w:rsid w:val="00C8512C"/>
    <w:rsid w:val="00C864C4"/>
    <w:rsid w:val="00C86C0E"/>
    <w:rsid w:val="00C87746"/>
    <w:rsid w:val="00C9038C"/>
    <w:rsid w:val="00C907CA"/>
    <w:rsid w:val="00C929B3"/>
    <w:rsid w:val="00C942C1"/>
    <w:rsid w:val="00C9478A"/>
    <w:rsid w:val="00C94A90"/>
    <w:rsid w:val="00C95937"/>
    <w:rsid w:val="00C96D75"/>
    <w:rsid w:val="00CA1760"/>
    <w:rsid w:val="00CA3EF0"/>
    <w:rsid w:val="00CA43F5"/>
    <w:rsid w:val="00CA6C0D"/>
    <w:rsid w:val="00CB0905"/>
    <w:rsid w:val="00CB0C53"/>
    <w:rsid w:val="00CB236F"/>
    <w:rsid w:val="00CB4097"/>
    <w:rsid w:val="00CB5281"/>
    <w:rsid w:val="00CB552A"/>
    <w:rsid w:val="00CB59A3"/>
    <w:rsid w:val="00CB6FF3"/>
    <w:rsid w:val="00CB7B99"/>
    <w:rsid w:val="00CB7C56"/>
    <w:rsid w:val="00CB7E4D"/>
    <w:rsid w:val="00CB7E6E"/>
    <w:rsid w:val="00CC0129"/>
    <w:rsid w:val="00CC16F9"/>
    <w:rsid w:val="00CC2579"/>
    <w:rsid w:val="00CC2B79"/>
    <w:rsid w:val="00CC3065"/>
    <w:rsid w:val="00CC32C1"/>
    <w:rsid w:val="00CC4931"/>
    <w:rsid w:val="00CC52F7"/>
    <w:rsid w:val="00CC5646"/>
    <w:rsid w:val="00CC70DD"/>
    <w:rsid w:val="00CD05C8"/>
    <w:rsid w:val="00CD13FC"/>
    <w:rsid w:val="00CD17CF"/>
    <w:rsid w:val="00CD1913"/>
    <w:rsid w:val="00CD28C8"/>
    <w:rsid w:val="00CD3CD9"/>
    <w:rsid w:val="00CD572D"/>
    <w:rsid w:val="00CD5984"/>
    <w:rsid w:val="00CD5A66"/>
    <w:rsid w:val="00CD7CC7"/>
    <w:rsid w:val="00CD7D31"/>
    <w:rsid w:val="00CE0FF6"/>
    <w:rsid w:val="00CE1776"/>
    <w:rsid w:val="00CE1D65"/>
    <w:rsid w:val="00CE21C5"/>
    <w:rsid w:val="00CE4482"/>
    <w:rsid w:val="00CE5863"/>
    <w:rsid w:val="00CE651C"/>
    <w:rsid w:val="00CE7A13"/>
    <w:rsid w:val="00CF083F"/>
    <w:rsid w:val="00CF09E3"/>
    <w:rsid w:val="00CF17FC"/>
    <w:rsid w:val="00CF1F10"/>
    <w:rsid w:val="00CF26EE"/>
    <w:rsid w:val="00CF6436"/>
    <w:rsid w:val="00CF7B38"/>
    <w:rsid w:val="00D0156E"/>
    <w:rsid w:val="00D03677"/>
    <w:rsid w:val="00D036DF"/>
    <w:rsid w:val="00D04201"/>
    <w:rsid w:val="00D048E2"/>
    <w:rsid w:val="00D055E7"/>
    <w:rsid w:val="00D06731"/>
    <w:rsid w:val="00D10CFE"/>
    <w:rsid w:val="00D121A2"/>
    <w:rsid w:val="00D1269B"/>
    <w:rsid w:val="00D129AA"/>
    <w:rsid w:val="00D12BBE"/>
    <w:rsid w:val="00D1405C"/>
    <w:rsid w:val="00D148CA"/>
    <w:rsid w:val="00D148D1"/>
    <w:rsid w:val="00D14F33"/>
    <w:rsid w:val="00D164DA"/>
    <w:rsid w:val="00D17119"/>
    <w:rsid w:val="00D17FC4"/>
    <w:rsid w:val="00D20B59"/>
    <w:rsid w:val="00D20D9F"/>
    <w:rsid w:val="00D22E77"/>
    <w:rsid w:val="00D23F85"/>
    <w:rsid w:val="00D24B6C"/>
    <w:rsid w:val="00D26654"/>
    <w:rsid w:val="00D306A7"/>
    <w:rsid w:val="00D31D0A"/>
    <w:rsid w:val="00D325BA"/>
    <w:rsid w:val="00D32A83"/>
    <w:rsid w:val="00D35709"/>
    <w:rsid w:val="00D3699E"/>
    <w:rsid w:val="00D36A04"/>
    <w:rsid w:val="00D36EC4"/>
    <w:rsid w:val="00D370E4"/>
    <w:rsid w:val="00D3799B"/>
    <w:rsid w:val="00D42D05"/>
    <w:rsid w:val="00D430CC"/>
    <w:rsid w:val="00D43179"/>
    <w:rsid w:val="00D4575A"/>
    <w:rsid w:val="00D46AE0"/>
    <w:rsid w:val="00D478D6"/>
    <w:rsid w:val="00D51126"/>
    <w:rsid w:val="00D532E9"/>
    <w:rsid w:val="00D536CA"/>
    <w:rsid w:val="00D53950"/>
    <w:rsid w:val="00D55A85"/>
    <w:rsid w:val="00D56E46"/>
    <w:rsid w:val="00D57E2A"/>
    <w:rsid w:val="00D6148C"/>
    <w:rsid w:val="00D61580"/>
    <w:rsid w:val="00D62779"/>
    <w:rsid w:val="00D63688"/>
    <w:rsid w:val="00D6657E"/>
    <w:rsid w:val="00D6677E"/>
    <w:rsid w:val="00D707C5"/>
    <w:rsid w:val="00D70E4A"/>
    <w:rsid w:val="00D734CE"/>
    <w:rsid w:val="00D7379A"/>
    <w:rsid w:val="00D76317"/>
    <w:rsid w:val="00D8088C"/>
    <w:rsid w:val="00D80B7E"/>
    <w:rsid w:val="00D81658"/>
    <w:rsid w:val="00D81D87"/>
    <w:rsid w:val="00D81EA7"/>
    <w:rsid w:val="00D8214B"/>
    <w:rsid w:val="00D8274B"/>
    <w:rsid w:val="00D83C0C"/>
    <w:rsid w:val="00D84662"/>
    <w:rsid w:val="00D861F6"/>
    <w:rsid w:val="00D86F99"/>
    <w:rsid w:val="00D87351"/>
    <w:rsid w:val="00D87A27"/>
    <w:rsid w:val="00D90843"/>
    <w:rsid w:val="00D92985"/>
    <w:rsid w:val="00D937AA"/>
    <w:rsid w:val="00D95353"/>
    <w:rsid w:val="00D95727"/>
    <w:rsid w:val="00D9766B"/>
    <w:rsid w:val="00D97B35"/>
    <w:rsid w:val="00DA14A7"/>
    <w:rsid w:val="00DA1A57"/>
    <w:rsid w:val="00DA2131"/>
    <w:rsid w:val="00DA3248"/>
    <w:rsid w:val="00DA418A"/>
    <w:rsid w:val="00DA67B9"/>
    <w:rsid w:val="00DA6D01"/>
    <w:rsid w:val="00DB046D"/>
    <w:rsid w:val="00DB1BF4"/>
    <w:rsid w:val="00DB22AD"/>
    <w:rsid w:val="00DB2475"/>
    <w:rsid w:val="00DB2CE3"/>
    <w:rsid w:val="00DB39ED"/>
    <w:rsid w:val="00DB3EBA"/>
    <w:rsid w:val="00DB527B"/>
    <w:rsid w:val="00DB54BE"/>
    <w:rsid w:val="00DB553A"/>
    <w:rsid w:val="00DB69AA"/>
    <w:rsid w:val="00DC0474"/>
    <w:rsid w:val="00DC1229"/>
    <w:rsid w:val="00DC47E1"/>
    <w:rsid w:val="00DC49A6"/>
    <w:rsid w:val="00DC4C6A"/>
    <w:rsid w:val="00DC79AF"/>
    <w:rsid w:val="00DD0530"/>
    <w:rsid w:val="00DD0B31"/>
    <w:rsid w:val="00DD0F11"/>
    <w:rsid w:val="00DD0FE2"/>
    <w:rsid w:val="00DD166C"/>
    <w:rsid w:val="00DD1967"/>
    <w:rsid w:val="00DD333F"/>
    <w:rsid w:val="00DD6BB4"/>
    <w:rsid w:val="00DD7E49"/>
    <w:rsid w:val="00DE0C6D"/>
    <w:rsid w:val="00DE1902"/>
    <w:rsid w:val="00DE35BD"/>
    <w:rsid w:val="00DE363A"/>
    <w:rsid w:val="00DE3BA6"/>
    <w:rsid w:val="00DE4D48"/>
    <w:rsid w:val="00DE5A54"/>
    <w:rsid w:val="00DE60DE"/>
    <w:rsid w:val="00DE617C"/>
    <w:rsid w:val="00DE65D1"/>
    <w:rsid w:val="00DE6A01"/>
    <w:rsid w:val="00DE78F9"/>
    <w:rsid w:val="00DF02C8"/>
    <w:rsid w:val="00DF082E"/>
    <w:rsid w:val="00DF2E0E"/>
    <w:rsid w:val="00DF37D1"/>
    <w:rsid w:val="00DF3B75"/>
    <w:rsid w:val="00DF403D"/>
    <w:rsid w:val="00DF4122"/>
    <w:rsid w:val="00E0024C"/>
    <w:rsid w:val="00E03EB6"/>
    <w:rsid w:val="00E04304"/>
    <w:rsid w:val="00E04B02"/>
    <w:rsid w:val="00E05E54"/>
    <w:rsid w:val="00E06297"/>
    <w:rsid w:val="00E06889"/>
    <w:rsid w:val="00E1034E"/>
    <w:rsid w:val="00E10F51"/>
    <w:rsid w:val="00E12443"/>
    <w:rsid w:val="00E1311D"/>
    <w:rsid w:val="00E14EF2"/>
    <w:rsid w:val="00E14F50"/>
    <w:rsid w:val="00E17CF3"/>
    <w:rsid w:val="00E201D9"/>
    <w:rsid w:val="00E2255C"/>
    <w:rsid w:val="00E22B65"/>
    <w:rsid w:val="00E237CC"/>
    <w:rsid w:val="00E24ABC"/>
    <w:rsid w:val="00E25538"/>
    <w:rsid w:val="00E25975"/>
    <w:rsid w:val="00E25A0D"/>
    <w:rsid w:val="00E26C6B"/>
    <w:rsid w:val="00E26EDE"/>
    <w:rsid w:val="00E27175"/>
    <w:rsid w:val="00E2747A"/>
    <w:rsid w:val="00E303AA"/>
    <w:rsid w:val="00E3202B"/>
    <w:rsid w:val="00E33A20"/>
    <w:rsid w:val="00E3560F"/>
    <w:rsid w:val="00E36603"/>
    <w:rsid w:val="00E36642"/>
    <w:rsid w:val="00E3756F"/>
    <w:rsid w:val="00E40FC9"/>
    <w:rsid w:val="00E4139D"/>
    <w:rsid w:val="00E41861"/>
    <w:rsid w:val="00E42212"/>
    <w:rsid w:val="00E4259D"/>
    <w:rsid w:val="00E425AE"/>
    <w:rsid w:val="00E42E44"/>
    <w:rsid w:val="00E44114"/>
    <w:rsid w:val="00E4495A"/>
    <w:rsid w:val="00E4741D"/>
    <w:rsid w:val="00E479B2"/>
    <w:rsid w:val="00E47D5C"/>
    <w:rsid w:val="00E5146E"/>
    <w:rsid w:val="00E53E6E"/>
    <w:rsid w:val="00E53EC0"/>
    <w:rsid w:val="00E54475"/>
    <w:rsid w:val="00E54F0C"/>
    <w:rsid w:val="00E559E3"/>
    <w:rsid w:val="00E55A9E"/>
    <w:rsid w:val="00E55E94"/>
    <w:rsid w:val="00E55EFD"/>
    <w:rsid w:val="00E57F64"/>
    <w:rsid w:val="00E6000F"/>
    <w:rsid w:val="00E626B4"/>
    <w:rsid w:val="00E62A12"/>
    <w:rsid w:val="00E633BB"/>
    <w:rsid w:val="00E657F4"/>
    <w:rsid w:val="00E6592C"/>
    <w:rsid w:val="00E661DE"/>
    <w:rsid w:val="00E66BF9"/>
    <w:rsid w:val="00E66D59"/>
    <w:rsid w:val="00E6778F"/>
    <w:rsid w:val="00E67C70"/>
    <w:rsid w:val="00E70A92"/>
    <w:rsid w:val="00E713E9"/>
    <w:rsid w:val="00E71D2F"/>
    <w:rsid w:val="00E7425B"/>
    <w:rsid w:val="00E7439D"/>
    <w:rsid w:val="00E751C6"/>
    <w:rsid w:val="00E758AB"/>
    <w:rsid w:val="00E806C5"/>
    <w:rsid w:val="00E83763"/>
    <w:rsid w:val="00E83B17"/>
    <w:rsid w:val="00E83C26"/>
    <w:rsid w:val="00E86FD7"/>
    <w:rsid w:val="00E87DDD"/>
    <w:rsid w:val="00E906BE"/>
    <w:rsid w:val="00E9077D"/>
    <w:rsid w:val="00E92720"/>
    <w:rsid w:val="00E933CD"/>
    <w:rsid w:val="00E93E4A"/>
    <w:rsid w:val="00E94694"/>
    <w:rsid w:val="00E95251"/>
    <w:rsid w:val="00E96CBF"/>
    <w:rsid w:val="00E96CEB"/>
    <w:rsid w:val="00E972F4"/>
    <w:rsid w:val="00E97EFF"/>
    <w:rsid w:val="00E97FE9"/>
    <w:rsid w:val="00EA01F4"/>
    <w:rsid w:val="00EA2297"/>
    <w:rsid w:val="00EA23DB"/>
    <w:rsid w:val="00EA3A64"/>
    <w:rsid w:val="00EA3C70"/>
    <w:rsid w:val="00EA44F9"/>
    <w:rsid w:val="00EA46B0"/>
    <w:rsid w:val="00EA7788"/>
    <w:rsid w:val="00EB17A7"/>
    <w:rsid w:val="00EB4146"/>
    <w:rsid w:val="00EB49F1"/>
    <w:rsid w:val="00EB5989"/>
    <w:rsid w:val="00EB63CB"/>
    <w:rsid w:val="00EB71E3"/>
    <w:rsid w:val="00EC09B9"/>
    <w:rsid w:val="00EC21E7"/>
    <w:rsid w:val="00EC2253"/>
    <w:rsid w:val="00EC32E1"/>
    <w:rsid w:val="00EC6906"/>
    <w:rsid w:val="00EC7D1A"/>
    <w:rsid w:val="00ED0814"/>
    <w:rsid w:val="00ED083B"/>
    <w:rsid w:val="00ED08C8"/>
    <w:rsid w:val="00ED09E0"/>
    <w:rsid w:val="00ED0EF2"/>
    <w:rsid w:val="00ED0FCE"/>
    <w:rsid w:val="00ED1571"/>
    <w:rsid w:val="00ED2732"/>
    <w:rsid w:val="00ED4768"/>
    <w:rsid w:val="00ED4E39"/>
    <w:rsid w:val="00ED6431"/>
    <w:rsid w:val="00EE11B4"/>
    <w:rsid w:val="00EE2B27"/>
    <w:rsid w:val="00EE33AA"/>
    <w:rsid w:val="00EE3738"/>
    <w:rsid w:val="00EE37E2"/>
    <w:rsid w:val="00EE43E6"/>
    <w:rsid w:val="00EE4CA7"/>
    <w:rsid w:val="00EE57A8"/>
    <w:rsid w:val="00EE6116"/>
    <w:rsid w:val="00EE7098"/>
    <w:rsid w:val="00EE7632"/>
    <w:rsid w:val="00EE7AAB"/>
    <w:rsid w:val="00EE7BF8"/>
    <w:rsid w:val="00EF0E36"/>
    <w:rsid w:val="00EF19DB"/>
    <w:rsid w:val="00EF2710"/>
    <w:rsid w:val="00EF37E3"/>
    <w:rsid w:val="00EF3860"/>
    <w:rsid w:val="00EF5715"/>
    <w:rsid w:val="00EF73C9"/>
    <w:rsid w:val="00EF7FB5"/>
    <w:rsid w:val="00F00F48"/>
    <w:rsid w:val="00F0173F"/>
    <w:rsid w:val="00F01E8D"/>
    <w:rsid w:val="00F02067"/>
    <w:rsid w:val="00F0370B"/>
    <w:rsid w:val="00F039FB"/>
    <w:rsid w:val="00F04497"/>
    <w:rsid w:val="00F05FE6"/>
    <w:rsid w:val="00F10192"/>
    <w:rsid w:val="00F11603"/>
    <w:rsid w:val="00F122CE"/>
    <w:rsid w:val="00F1230F"/>
    <w:rsid w:val="00F12E10"/>
    <w:rsid w:val="00F131C0"/>
    <w:rsid w:val="00F1692A"/>
    <w:rsid w:val="00F20533"/>
    <w:rsid w:val="00F22223"/>
    <w:rsid w:val="00F2422F"/>
    <w:rsid w:val="00F254CB"/>
    <w:rsid w:val="00F25DCB"/>
    <w:rsid w:val="00F262CB"/>
    <w:rsid w:val="00F262F6"/>
    <w:rsid w:val="00F26493"/>
    <w:rsid w:val="00F27B3F"/>
    <w:rsid w:val="00F311DB"/>
    <w:rsid w:val="00F31585"/>
    <w:rsid w:val="00F317C6"/>
    <w:rsid w:val="00F344A5"/>
    <w:rsid w:val="00F34594"/>
    <w:rsid w:val="00F3461D"/>
    <w:rsid w:val="00F362A1"/>
    <w:rsid w:val="00F40CB7"/>
    <w:rsid w:val="00F41C30"/>
    <w:rsid w:val="00F4238C"/>
    <w:rsid w:val="00F43E5C"/>
    <w:rsid w:val="00F4613B"/>
    <w:rsid w:val="00F46BB1"/>
    <w:rsid w:val="00F50BE4"/>
    <w:rsid w:val="00F51F03"/>
    <w:rsid w:val="00F540B7"/>
    <w:rsid w:val="00F54B54"/>
    <w:rsid w:val="00F555AD"/>
    <w:rsid w:val="00F55FEE"/>
    <w:rsid w:val="00F60B84"/>
    <w:rsid w:val="00F616E7"/>
    <w:rsid w:val="00F62156"/>
    <w:rsid w:val="00F6237B"/>
    <w:rsid w:val="00F62526"/>
    <w:rsid w:val="00F62A7D"/>
    <w:rsid w:val="00F62F48"/>
    <w:rsid w:val="00F64A60"/>
    <w:rsid w:val="00F6740B"/>
    <w:rsid w:val="00F70E29"/>
    <w:rsid w:val="00F71FF3"/>
    <w:rsid w:val="00F72170"/>
    <w:rsid w:val="00F744F5"/>
    <w:rsid w:val="00F755C5"/>
    <w:rsid w:val="00F768E3"/>
    <w:rsid w:val="00F77516"/>
    <w:rsid w:val="00F77D1F"/>
    <w:rsid w:val="00F838F2"/>
    <w:rsid w:val="00F84826"/>
    <w:rsid w:val="00F8495C"/>
    <w:rsid w:val="00F849D9"/>
    <w:rsid w:val="00F85A82"/>
    <w:rsid w:val="00F8650D"/>
    <w:rsid w:val="00F91118"/>
    <w:rsid w:val="00F91548"/>
    <w:rsid w:val="00F933E2"/>
    <w:rsid w:val="00F93B66"/>
    <w:rsid w:val="00F941AF"/>
    <w:rsid w:val="00F9422C"/>
    <w:rsid w:val="00F95956"/>
    <w:rsid w:val="00F96169"/>
    <w:rsid w:val="00F96AB5"/>
    <w:rsid w:val="00FA0423"/>
    <w:rsid w:val="00FA0B03"/>
    <w:rsid w:val="00FA10FD"/>
    <w:rsid w:val="00FA1740"/>
    <w:rsid w:val="00FA1822"/>
    <w:rsid w:val="00FA30F3"/>
    <w:rsid w:val="00FA5735"/>
    <w:rsid w:val="00FA64A7"/>
    <w:rsid w:val="00FB0515"/>
    <w:rsid w:val="00FB149D"/>
    <w:rsid w:val="00FB25ED"/>
    <w:rsid w:val="00FB2C52"/>
    <w:rsid w:val="00FB3649"/>
    <w:rsid w:val="00FB4E6F"/>
    <w:rsid w:val="00FB5370"/>
    <w:rsid w:val="00FB5728"/>
    <w:rsid w:val="00FB5763"/>
    <w:rsid w:val="00FB6C53"/>
    <w:rsid w:val="00FB7742"/>
    <w:rsid w:val="00FB7B0A"/>
    <w:rsid w:val="00FB7D2A"/>
    <w:rsid w:val="00FC4057"/>
    <w:rsid w:val="00FC47DD"/>
    <w:rsid w:val="00FC4935"/>
    <w:rsid w:val="00FC5102"/>
    <w:rsid w:val="00FC5A76"/>
    <w:rsid w:val="00FC5F80"/>
    <w:rsid w:val="00FC6923"/>
    <w:rsid w:val="00FC6D37"/>
    <w:rsid w:val="00FD13BA"/>
    <w:rsid w:val="00FD2CFF"/>
    <w:rsid w:val="00FD45B2"/>
    <w:rsid w:val="00FD4C4B"/>
    <w:rsid w:val="00FD5AD6"/>
    <w:rsid w:val="00FD76AE"/>
    <w:rsid w:val="00FE0318"/>
    <w:rsid w:val="00FE25E6"/>
    <w:rsid w:val="00FE2982"/>
    <w:rsid w:val="00FE3960"/>
    <w:rsid w:val="00FE4EA2"/>
    <w:rsid w:val="00FE6258"/>
    <w:rsid w:val="00FE6C54"/>
    <w:rsid w:val="00FE7F71"/>
    <w:rsid w:val="00FF12FB"/>
    <w:rsid w:val="00FF1A29"/>
    <w:rsid w:val="00FF30FB"/>
    <w:rsid w:val="00FF3310"/>
    <w:rsid w:val="00FF3B85"/>
    <w:rsid w:val="00FF563C"/>
    <w:rsid w:val="00FF66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A2DE0"/>
  <w15:chartTrackingRefBased/>
  <w15:docId w15:val="{53AF72AD-0D01-42A3-B8E9-3FF79E9E1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304"/>
    <w:pPr>
      <w:ind w:left="720"/>
      <w:contextualSpacing/>
    </w:pPr>
  </w:style>
  <w:style w:type="character" w:styleId="Hyperlink">
    <w:name w:val="Hyperlink"/>
    <w:basedOn w:val="DefaultParagraphFont"/>
    <w:uiPriority w:val="99"/>
    <w:unhideWhenUsed/>
    <w:rsid w:val="00B00ED6"/>
    <w:rPr>
      <w:color w:val="0000FF"/>
      <w:u w:val="single"/>
    </w:rPr>
  </w:style>
  <w:style w:type="character" w:styleId="PlaceholderText">
    <w:name w:val="Placeholder Text"/>
    <w:basedOn w:val="DefaultParagraphFont"/>
    <w:uiPriority w:val="99"/>
    <w:semiHidden/>
    <w:rsid w:val="009E7290"/>
    <w:rPr>
      <w:color w:val="808080"/>
    </w:rPr>
  </w:style>
  <w:style w:type="paragraph" w:styleId="Header">
    <w:name w:val="header"/>
    <w:basedOn w:val="Normal"/>
    <w:link w:val="HeaderChar"/>
    <w:uiPriority w:val="99"/>
    <w:unhideWhenUsed/>
    <w:rsid w:val="007C690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C6901"/>
  </w:style>
  <w:style w:type="paragraph" w:styleId="Footer">
    <w:name w:val="footer"/>
    <w:basedOn w:val="Normal"/>
    <w:link w:val="FooterChar"/>
    <w:uiPriority w:val="99"/>
    <w:unhideWhenUsed/>
    <w:rsid w:val="007C690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C6901"/>
  </w:style>
  <w:style w:type="character" w:styleId="UnresolvedMention">
    <w:name w:val="Unresolved Mention"/>
    <w:basedOn w:val="DefaultParagraphFont"/>
    <w:uiPriority w:val="99"/>
    <w:semiHidden/>
    <w:unhideWhenUsed/>
    <w:rsid w:val="005E2372"/>
    <w:rPr>
      <w:color w:val="605E5C"/>
      <w:shd w:val="clear" w:color="auto" w:fill="E1DFDD"/>
    </w:rPr>
  </w:style>
  <w:style w:type="paragraph" w:styleId="HTMLPreformatted">
    <w:name w:val="HTML Preformatted"/>
    <w:basedOn w:val="Normal"/>
    <w:link w:val="HTMLPreformattedChar"/>
    <w:uiPriority w:val="99"/>
    <w:semiHidden/>
    <w:unhideWhenUsed/>
    <w:rsid w:val="00FD5AD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D5AD6"/>
    <w:rPr>
      <w:rFonts w:ascii="Consolas" w:hAnsi="Consolas"/>
      <w:sz w:val="20"/>
      <w:szCs w:val="20"/>
    </w:rPr>
  </w:style>
  <w:style w:type="table" w:styleId="TableGrid">
    <w:name w:val="Table Grid"/>
    <w:basedOn w:val="TableNormal"/>
    <w:uiPriority w:val="39"/>
    <w:rsid w:val="00581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56E3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8B5947"/>
    <w:rPr>
      <w:color w:val="954F72" w:themeColor="followedHyperlink"/>
      <w:u w:val="single"/>
    </w:rPr>
  </w:style>
  <w:style w:type="table" w:styleId="PlainTable3">
    <w:name w:val="Plain Table 3"/>
    <w:basedOn w:val="TableNormal"/>
    <w:uiPriority w:val="43"/>
    <w:rsid w:val="003F02C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71743">
      <w:bodyDiv w:val="1"/>
      <w:marLeft w:val="0"/>
      <w:marRight w:val="0"/>
      <w:marTop w:val="0"/>
      <w:marBottom w:val="0"/>
      <w:divBdr>
        <w:top w:val="none" w:sz="0" w:space="0" w:color="auto"/>
        <w:left w:val="none" w:sz="0" w:space="0" w:color="auto"/>
        <w:bottom w:val="none" w:sz="0" w:space="0" w:color="auto"/>
        <w:right w:val="none" w:sz="0" w:space="0" w:color="auto"/>
      </w:divBdr>
    </w:div>
    <w:div w:id="73742233">
      <w:bodyDiv w:val="1"/>
      <w:marLeft w:val="0"/>
      <w:marRight w:val="0"/>
      <w:marTop w:val="0"/>
      <w:marBottom w:val="0"/>
      <w:divBdr>
        <w:top w:val="none" w:sz="0" w:space="0" w:color="auto"/>
        <w:left w:val="none" w:sz="0" w:space="0" w:color="auto"/>
        <w:bottom w:val="none" w:sz="0" w:space="0" w:color="auto"/>
        <w:right w:val="none" w:sz="0" w:space="0" w:color="auto"/>
      </w:divBdr>
    </w:div>
    <w:div w:id="79059866">
      <w:bodyDiv w:val="1"/>
      <w:marLeft w:val="0"/>
      <w:marRight w:val="0"/>
      <w:marTop w:val="0"/>
      <w:marBottom w:val="0"/>
      <w:divBdr>
        <w:top w:val="none" w:sz="0" w:space="0" w:color="auto"/>
        <w:left w:val="none" w:sz="0" w:space="0" w:color="auto"/>
        <w:bottom w:val="none" w:sz="0" w:space="0" w:color="auto"/>
        <w:right w:val="none" w:sz="0" w:space="0" w:color="auto"/>
      </w:divBdr>
    </w:div>
    <w:div w:id="142895516">
      <w:bodyDiv w:val="1"/>
      <w:marLeft w:val="0"/>
      <w:marRight w:val="0"/>
      <w:marTop w:val="0"/>
      <w:marBottom w:val="0"/>
      <w:divBdr>
        <w:top w:val="none" w:sz="0" w:space="0" w:color="auto"/>
        <w:left w:val="none" w:sz="0" w:space="0" w:color="auto"/>
        <w:bottom w:val="none" w:sz="0" w:space="0" w:color="auto"/>
        <w:right w:val="none" w:sz="0" w:space="0" w:color="auto"/>
      </w:divBdr>
    </w:div>
    <w:div w:id="181942233">
      <w:bodyDiv w:val="1"/>
      <w:marLeft w:val="0"/>
      <w:marRight w:val="0"/>
      <w:marTop w:val="0"/>
      <w:marBottom w:val="0"/>
      <w:divBdr>
        <w:top w:val="none" w:sz="0" w:space="0" w:color="auto"/>
        <w:left w:val="none" w:sz="0" w:space="0" w:color="auto"/>
        <w:bottom w:val="none" w:sz="0" w:space="0" w:color="auto"/>
        <w:right w:val="none" w:sz="0" w:space="0" w:color="auto"/>
      </w:divBdr>
    </w:div>
    <w:div w:id="412820601">
      <w:bodyDiv w:val="1"/>
      <w:marLeft w:val="0"/>
      <w:marRight w:val="0"/>
      <w:marTop w:val="0"/>
      <w:marBottom w:val="0"/>
      <w:divBdr>
        <w:top w:val="none" w:sz="0" w:space="0" w:color="auto"/>
        <w:left w:val="none" w:sz="0" w:space="0" w:color="auto"/>
        <w:bottom w:val="none" w:sz="0" w:space="0" w:color="auto"/>
        <w:right w:val="none" w:sz="0" w:space="0" w:color="auto"/>
      </w:divBdr>
    </w:div>
    <w:div w:id="414284503">
      <w:bodyDiv w:val="1"/>
      <w:marLeft w:val="0"/>
      <w:marRight w:val="0"/>
      <w:marTop w:val="0"/>
      <w:marBottom w:val="0"/>
      <w:divBdr>
        <w:top w:val="none" w:sz="0" w:space="0" w:color="auto"/>
        <w:left w:val="none" w:sz="0" w:space="0" w:color="auto"/>
        <w:bottom w:val="none" w:sz="0" w:space="0" w:color="auto"/>
        <w:right w:val="none" w:sz="0" w:space="0" w:color="auto"/>
      </w:divBdr>
    </w:div>
    <w:div w:id="756756832">
      <w:bodyDiv w:val="1"/>
      <w:marLeft w:val="0"/>
      <w:marRight w:val="0"/>
      <w:marTop w:val="0"/>
      <w:marBottom w:val="0"/>
      <w:divBdr>
        <w:top w:val="none" w:sz="0" w:space="0" w:color="auto"/>
        <w:left w:val="none" w:sz="0" w:space="0" w:color="auto"/>
        <w:bottom w:val="none" w:sz="0" w:space="0" w:color="auto"/>
        <w:right w:val="none" w:sz="0" w:space="0" w:color="auto"/>
      </w:divBdr>
    </w:div>
    <w:div w:id="894699232">
      <w:bodyDiv w:val="1"/>
      <w:marLeft w:val="0"/>
      <w:marRight w:val="0"/>
      <w:marTop w:val="0"/>
      <w:marBottom w:val="0"/>
      <w:divBdr>
        <w:top w:val="none" w:sz="0" w:space="0" w:color="auto"/>
        <w:left w:val="none" w:sz="0" w:space="0" w:color="auto"/>
        <w:bottom w:val="none" w:sz="0" w:space="0" w:color="auto"/>
        <w:right w:val="none" w:sz="0" w:space="0" w:color="auto"/>
      </w:divBdr>
    </w:div>
    <w:div w:id="906575728">
      <w:bodyDiv w:val="1"/>
      <w:marLeft w:val="0"/>
      <w:marRight w:val="0"/>
      <w:marTop w:val="0"/>
      <w:marBottom w:val="0"/>
      <w:divBdr>
        <w:top w:val="none" w:sz="0" w:space="0" w:color="auto"/>
        <w:left w:val="none" w:sz="0" w:space="0" w:color="auto"/>
        <w:bottom w:val="none" w:sz="0" w:space="0" w:color="auto"/>
        <w:right w:val="none" w:sz="0" w:space="0" w:color="auto"/>
      </w:divBdr>
    </w:div>
    <w:div w:id="983779112">
      <w:bodyDiv w:val="1"/>
      <w:marLeft w:val="0"/>
      <w:marRight w:val="0"/>
      <w:marTop w:val="0"/>
      <w:marBottom w:val="0"/>
      <w:divBdr>
        <w:top w:val="none" w:sz="0" w:space="0" w:color="auto"/>
        <w:left w:val="none" w:sz="0" w:space="0" w:color="auto"/>
        <w:bottom w:val="none" w:sz="0" w:space="0" w:color="auto"/>
        <w:right w:val="none" w:sz="0" w:space="0" w:color="auto"/>
      </w:divBdr>
    </w:div>
    <w:div w:id="1135371789">
      <w:bodyDiv w:val="1"/>
      <w:marLeft w:val="0"/>
      <w:marRight w:val="0"/>
      <w:marTop w:val="0"/>
      <w:marBottom w:val="0"/>
      <w:divBdr>
        <w:top w:val="none" w:sz="0" w:space="0" w:color="auto"/>
        <w:left w:val="none" w:sz="0" w:space="0" w:color="auto"/>
        <w:bottom w:val="none" w:sz="0" w:space="0" w:color="auto"/>
        <w:right w:val="none" w:sz="0" w:space="0" w:color="auto"/>
      </w:divBdr>
    </w:div>
    <w:div w:id="1164277197">
      <w:bodyDiv w:val="1"/>
      <w:marLeft w:val="0"/>
      <w:marRight w:val="0"/>
      <w:marTop w:val="0"/>
      <w:marBottom w:val="0"/>
      <w:divBdr>
        <w:top w:val="none" w:sz="0" w:space="0" w:color="auto"/>
        <w:left w:val="none" w:sz="0" w:space="0" w:color="auto"/>
        <w:bottom w:val="none" w:sz="0" w:space="0" w:color="auto"/>
        <w:right w:val="none" w:sz="0" w:space="0" w:color="auto"/>
      </w:divBdr>
    </w:div>
    <w:div w:id="1174027782">
      <w:bodyDiv w:val="1"/>
      <w:marLeft w:val="0"/>
      <w:marRight w:val="0"/>
      <w:marTop w:val="0"/>
      <w:marBottom w:val="0"/>
      <w:divBdr>
        <w:top w:val="none" w:sz="0" w:space="0" w:color="auto"/>
        <w:left w:val="none" w:sz="0" w:space="0" w:color="auto"/>
        <w:bottom w:val="none" w:sz="0" w:space="0" w:color="auto"/>
        <w:right w:val="none" w:sz="0" w:space="0" w:color="auto"/>
      </w:divBdr>
    </w:div>
    <w:div w:id="1175730941">
      <w:bodyDiv w:val="1"/>
      <w:marLeft w:val="0"/>
      <w:marRight w:val="0"/>
      <w:marTop w:val="0"/>
      <w:marBottom w:val="0"/>
      <w:divBdr>
        <w:top w:val="none" w:sz="0" w:space="0" w:color="auto"/>
        <w:left w:val="none" w:sz="0" w:space="0" w:color="auto"/>
        <w:bottom w:val="none" w:sz="0" w:space="0" w:color="auto"/>
        <w:right w:val="none" w:sz="0" w:space="0" w:color="auto"/>
      </w:divBdr>
    </w:div>
    <w:div w:id="1211769332">
      <w:bodyDiv w:val="1"/>
      <w:marLeft w:val="0"/>
      <w:marRight w:val="0"/>
      <w:marTop w:val="0"/>
      <w:marBottom w:val="0"/>
      <w:divBdr>
        <w:top w:val="none" w:sz="0" w:space="0" w:color="auto"/>
        <w:left w:val="none" w:sz="0" w:space="0" w:color="auto"/>
        <w:bottom w:val="none" w:sz="0" w:space="0" w:color="auto"/>
        <w:right w:val="none" w:sz="0" w:space="0" w:color="auto"/>
      </w:divBdr>
    </w:div>
    <w:div w:id="1221481179">
      <w:bodyDiv w:val="1"/>
      <w:marLeft w:val="0"/>
      <w:marRight w:val="0"/>
      <w:marTop w:val="0"/>
      <w:marBottom w:val="0"/>
      <w:divBdr>
        <w:top w:val="none" w:sz="0" w:space="0" w:color="auto"/>
        <w:left w:val="none" w:sz="0" w:space="0" w:color="auto"/>
        <w:bottom w:val="none" w:sz="0" w:space="0" w:color="auto"/>
        <w:right w:val="none" w:sz="0" w:space="0" w:color="auto"/>
      </w:divBdr>
    </w:div>
    <w:div w:id="1422291964">
      <w:bodyDiv w:val="1"/>
      <w:marLeft w:val="0"/>
      <w:marRight w:val="0"/>
      <w:marTop w:val="0"/>
      <w:marBottom w:val="0"/>
      <w:divBdr>
        <w:top w:val="none" w:sz="0" w:space="0" w:color="auto"/>
        <w:left w:val="none" w:sz="0" w:space="0" w:color="auto"/>
        <w:bottom w:val="none" w:sz="0" w:space="0" w:color="auto"/>
        <w:right w:val="none" w:sz="0" w:space="0" w:color="auto"/>
      </w:divBdr>
    </w:div>
    <w:div w:id="1431505880">
      <w:bodyDiv w:val="1"/>
      <w:marLeft w:val="0"/>
      <w:marRight w:val="0"/>
      <w:marTop w:val="0"/>
      <w:marBottom w:val="0"/>
      <w:divBdr>
        <w:top w:val="none" w:sz="0" w:space="0" w:color="auto"/>
        <w:left w:val="none" w:sz="0" w:space="0" w:color="auto"/>
        <w:bottom w:val="none" w:sz="0" w:space="0" w:color="auto"/>
        <w:right w:val="none" w:sz="0" w:space="0" w:color="auto"/>
      </w:divBdr>
    </w:div>
    <w:div w:id="1502699634">
      <w:bodyDiv w:val="1"/>
      <w:marLeft w:val="0"/>
      <w:marRight w:val="0"/>
      <w:marTop w:val="0"/>
      <w:marBottom w:val="0"/>
      <w:divBdr>
        <w:top w:val="none" w:sz="0" w:space="0" w:color="auto"/>
        <w:left w:val="none" w:sz="0" w:space="0" w:color="auto"/>
        <w:bottom w:val="none" w:sz="0" w:space="0" w:color="auto"/>
        <w:right w:val="none" w:sz="0" w:space="0" w:color="auto"/>
      </w:divBdr>
    </w:div>
    <w:div w:id="1638144109">
      <w:bodyDiv w:val="1"/>
      <w:marLeft w:val="0"/>
      <w:marRight w:val="0"/>
      <w:marTop w:val="0"/>
      <w:marBottom w:val="0"/>
      <w:divBdr>
        <w:top w:val="none" w:sz="0" w:space="0" w:color="auto"/>
        <w:left w:val="none" w:sz="0" w:space="0" w:color="auto"/>
        <w:bottom w:val="none" w:sz="0" w:space="0" w:color="auto"/>
        <w:right w:val="none" w:sz="0" w:space="0" w:color="auto"/>
      </w:divBdr>
    </w:div>
    <w:div w:id="1881085657">
      <w:bodyDiv w:val="1"/>
      <w:marLeft w:val="0"/>
      <w:marRight w:val="0"/>
      <w:marTop w:val="0"/>
      <w:marBottom w:val="0"/>
      <w:divBdr>
        <w:top w:val="none" w:sz="0" w:space="0" w:color="auto"/>
        <w:left w:val="none" w:sz="0" w:space="0" w:color="auto"/>
        <w:bottom w:val="none" w:sz="0" w:space="0" w:color="auto"/>
        <w:right w:val="none" w:sz="0" w:space="0" w:color="auto"/>
      </w:divBdr>
    </w:div>
    <w:div w:id="1909415794">
      <w:bodyDiv w:val="1"/>
      <w:marLeft w:val="0"/>
      <w:marRight w:val="0"/>
      <w:marTop w:val="0"/>
      <w:marBottom w:val="0"/>
      <w:divBdr>
        <w:top w:val="none" w:sz="0" w:space="0" w:color="auto"/>
        <w:left w:val="none" w:sz="0" w:space="0" w:color="auto"/>
        <w:bottom w:val="none" w:sz="0" w:space="0" w:color="auto"/>
        <w:right w:val="none" w:sz="0" w:space="0" w:color="auto"/>
      </w:divBdr>
    </w:div>
    <w:div w:id="193043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s://arxiv.org/pdf/1804.08598.pdf" TargetMode="External"/><Relationship Id="rId3" Type="http://schemas.openxmlformats.org/officeDocument/2006/relationships/styles" Target="styles.xml"/><Relationship Id="rId21" Type="http://schemas.openxmlformats.org/officeDocument/2006/relationships/hyperlink" Target="https://arxiv.org/pdf/1901.06796.pdf" TargetMode="External"/><Relationship Id="rId7" Type="http://schemas.openxmlformats.org/officeDocument/2006/relationships/endnotes" Target="endnotes.xml"/><Relationship Id="rId12" Type="http://schemas.openxmlformats.org/officeDocument/2006/relationships/hyperlink" Target="mailto:eldadperetz@mail.tau.ac.il" TargetMode="External"/><Relationship Id="rId17" Type="http://schemas.openxmlformats.org/officeDocument/2006/relationships/image" Target="media/image6.png"/><Relationship Id="rId25" Type="http://schemas.openxmlformats.org/officeDocument/2006/relationships/hyperlink" Target="https://evademl.org/docs/evademl.pdf"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yperlink" Target="https://arxiv.org/pdf/1707.08945.pdf"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omlawrenceuk/GTSRB-Dataloader" TargetMode="External"/><Relationship Id="rId24" Type="http://schemas.openxmlformats.org/officeDocument/2006/relationships/hyperlink" Target="https://arxiv.org/pdf/1906.06032.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s://arxiv.org/pdf/1707.08945.pdf" TargetMode="External"/><Relationship Id="rId28"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arxiv.org/pdf/1809.02861.pdf" TargetMode="External"/><Relationship Id="rId27" Type="http://schemas.openxmlformats.org/officeDocument/2006/relationships/hyperlink" Target="https://arxiv.org/pdf/2006.12792.pdf" TargetMode="External"/><Relationship Id="rId30" Type="http://schemas.openxmlformats.org/officeDocument/2006/relationships/image" Target="media/image1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r>
              <a:rPr lang="en-US"/>
              <a:t>MNIST - Accuracy on constructed examples</a:t>
            </a:r>
          </a:p>
        </c:rich>
      </c:tx>
      <c:overlay val="0"/>
      <c:spPr>
        <a:noFill/>
        <a:ln>
          <a:noFill/>
        </a:ln>
        <a:effectLst/>
      </c:spPr>
      <c:txPr>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Sheet1!$A$13</c:f>
              <c:strCache>
                <c:ptCount val="1"/>
                <c:pt idx="0">
                  <c:v>Natural</c:v>
                </c:pt>
              </c:strCache>
            </c:strRef>
          </c:tx>
          <c:spPr>
            <a:ln w="28575" cap="rnd">
              <a:solidFill>
                <a:schemeClr val="accent1"/>
              </a:solidFill>
              <a:round/>
            </a:ln>
            <a:effectLst/>
          </c:spPr>
          <c:marker>
            <c:symbol val="none"/>
          </c:marker>
          <c:cat>
            <c:strRef>
              <c:f>Sheet1!$B$12:$I$12</c:f>
              <c:strCache>
                <c:ptCount val="8"/>
                <c:pt idx="0">
                  <c:v>Cap1</c:v>
                </c:pt>
                <c:pt idx="1">
                  <c:v>Cap2</c:v>
                </c:pt>
                <c:pt idx="2">
                  <c:v>Cap3</c:v>
                </c:pt>
                <c:pt idx="3">
                  <c:v>Cap4</c:v>
                </c:pt>
                <c:pt idx="4">
                  <c:v>Cap5</c:v>
                </c:pt>
                <c:pt idx="5">
                  <c:v>Cap6</c:v>
                </c:pt>
                <c:pt idx="6">
                  <c:v>Cap7</c:v>
                </c:pt>
                <c:pt idx="7">
                  <c:v>Cap8</c:v>
                </c:pt>
              </c:strCache>
            </c:strRef>
          </c:cat>
          <c:val>
            <c:numRef>
              <c:f>Sheet1!$B$13:$I$13</c:f>
              <c:numCache>
                <c:formatCode>General</c:formatCode>
                <c:ptCount val="8"/>
                <c:pt idx="0">
                  <c:v>0.91</c:v>
                </c:pt>
                <c:pt idx="1">
                  <c:v>0.92</c:v>
                </c:pt>
                <c:pt idx="2">
                  <c:v>0.94</c:v>
                </c:pt>
                <c:pt idx="3">
                  <c:v>0.98</c:v>
                </c:pt>
                <c:pt idx="4">
                  <c:v>0.99</c:v>
                </c:pt>
                <c:pt idx="5">
                  <c:v>0.99</c:v>
                </c:pt>
                <c:pt idx="6">
                  <c:v>0.99</c:v>
                </c:pt>
                <c:pt idx="7">
                  <c:v>0.99</c:v>
                </c:pt>
              </c:numCache>
            </c:numRef>
          </c:val>
          <c:smooth val="0"/>
          <c:extLst>
            <c:ext xmlns:c16="http://schemas.microsoft.com/office/drawing/2014/chart" uri="{C3380CC4-5D6E-409C-BE32-E72D297353CC}">
              <c16:uniqueId val="{00000000-A2A8-4FEA-9065-DB0E7F810800}"/>
            </c:ext>
          </c:extLst>
        </c:ser>
        <c:ser>
          <c:idx val="1"/>
          <c:order val="1"/>
          <c:tx>
            <c:strRef>
              <c:f>Sheet1!$A$14</c:f>
              <c:strCache>
                <c:ptCount val="1"/>
                <c:pt idx="0">
                  <c:v>FGSM</c:v>
                </c:pt>
              </c:strCache>
            </c:strRef>
          </c:tx>
          <c:spPr>
            <a:ln w="28575" cap="rnd">
              <a:solidFill>
                <a:schemeClr val="accent2"/>
              </a:solidFill>
              <a:round/>
            </a:ln>
            <a:effectLst/>
          </c:spPr>
          <c:marker>
            <c:symbol val="none"/>
          </c:marker>
          <c:cat>
            <c:strRef>
              <c:f>Sheet1!$B$12:$I$12</c:f>
              <c:strCache>
                <c:ptCount val="8"/>
                <c:pt idx="0">
                  <c:v>Cap1</c:v>
                </c:pt>
                <c:pt idx="1">
                  <c:v>Cap2</c:v>
                </c:pt>
                <c:pt idx="2">
                  <c:v>Cap3</c:v>
                </c:pt>
                <c:pt idx="3">
                  <c:v>Cap4</c:v>
                </c:pt>
                <c:pt idx="4">
                  <c:v>Cap5</c:v>
                </c:pt>
                <c:pt idx="5">
                  <c:v>Cap6</c:v>
                </c:pt>
                <c:pt idx="6">
                  <c:v>Cap7</c:v>
                </c:pt>
                <c:pt idx="7">
                  <c:v>Cap8</c:v>
                </c:pt>
              </c:strCache>
            </c:strRef>
          </c:cat>
          <c:val>
            <c:numRef>
              <c:f>Sheet1!$B$14:$I$14</c:f>
              <c:numCache>
                <c:formatCode>General</c:formatCode>
                <c:ptCount val="8"/>
                <c:pt idx="0">
                  <c:v>0</c:v>
                </c:pt>
                <c:pt idx="1">
                  <c:v>2.5000000000000001E-2</c:v>
                </c:pt>
                <c:pt idx="2">
                  <c:v>0.05</c:v>
                </c:pt>
                <c:pt idx="3">
                  <c:v>8.6999999999999994E-2</c:v>
                </c:pt>
                <c:pt idx="4">
                  <c:v>0.1</c:v>
                </c:pt>
                <c:pt idx="5">
                  <c:v>0.22</c:v>
                </c:pt>
                <c:pt idx="6">
                  <c:v>0.35</c:v>
                </c:pt>
                <c:pt idx="7">
                  <c:v>0.55000000000000004</c:v>
                </c:pt>
              </c:numCache>
            </c:numRef>
          </c:val>
          <c:smooth val="0"/>
          <c:extLst>
            <c:ext xmlns:c16="http://schemas.microsoft.com/office/drawing/2014/chart" uri="{C3380CC4-5D6E-409C-BE32-E72D297353CC}">
              <c16:uniqueId val="{00000001-A2A8-4FEA-9065-DB0E7F810800}"/>
            </c:ext>
          </c:extLst>
        </c:ser>
        <c:ser>
          <c:idx val="2"/>
          <c:order val="2"/>
          <c:tx>
            <c:strRef>
              <c:f>Sheet1!$A$15</c:f>
              <c:strCache>
                <c:ptCount val="1"/>
                <c:pt idx="0">
                  <c:v>PGD</c:v>
                </c:pt>
              </c:strCache>
            </c:strRef>
          </c:tx>
          <c:spPr>
            <a:ln w="28575" cap="rnd">
              <a:solidFill>
                <a:schemeClr val="accent3"/>
              </a:solidFill>
              <a:round/>
            </a:ln>
            <a:effectLst/>
          </c:spPr>
          <c:marker>
            <c:symbol val="none"/>
          </c:marker>
          <c:cat>
            <c:strRef>
              <c:f>Sheet1!$B$12:$I$12</c:f>
              <c:strCache>
                <c:ptCount val="8"/>
                <c:pt idx="0">
                  <c:v>Cap1</c:v>
                </c:pt>
                <c:pt idx="1">
                  <c:v>Cap2</c:v>
                </c:pt>
                <c:pt idx="2">
                  <c:v>Cap3</c:v>
                </c:pt>
                <c:pt idx="3">
                  <c:v>Cap4</c:v>
                </c:pt>
                <c:pt idx="4">
                  <c:v>Cap5</c:v>
                </c:pt>
                <c:pt idx="5">
                  <c:v>Cap6</c:v>
                </c:pt>
                <c:pt idx="6">
                  <c:v>Cap7</c:v>
                </c:pt>
                <c:pt idx="7">
                  <c:v>Cap8</c:v>
                </c:pt>
              </c:strCache>
            </c:strRef>
          </c:cat>
          <c:val>
            <c:numRef>
              <c:f>Sheet1!$B$15:$I$15</c:f>
              <c:numCache>
                <c:formatCode>General</c:formatCode>
                <c:ptCount val="8"/>
                <c:pt idx="0">
                  <c:v>0</c:v>
                </c:pt>
                <c:pt idx="1">
                  <c:v>0</c:v>
                </c:pt>
                <c:pt idx="2">
                  <c:v>0</c:v>
                </c:pt>
                <c:pt idx="3">
                  <c:v>0</c:v>
                </c:pt>
                <c:pt idx="4">
                  <c:v>0</c:v>
                </c:pt>
                <c:pt idx="5">
                  <c:v>0</c:v>
                </c:pt>
                <c:pt idx="6">
                  <c:v>0.02</c:v>
                </c:pt>
                <c:pt idx="7">
                  <c:v>0.09</c:v>
                </c:pt>
              </c:numCache>
            </c:numRef>
          </c:val>
          <c:smooth val="0"/>
          <c:extLst>
            <c:ext xmlns:c16="http://schemas.microsoft.com/office/drawing/2014/chart" uri="{C3380CC4-5D6E-409C-BE32-E72D297353CC}">
              <c16:uniqueId val="{00000002-A2A8-4FEA-9065-DB0E7F810800}"/>
            </c:ext>
          </c:extLst>
        </c:ser>
        <c:dLbls>
          <c:showLegendKey val="0"/>
          <c:showVal val="0"/>
          <c:showCatName val="0"/>
          <c:showSerName val="0"/>
          <c:showPercent val="0"/>
          <c:showBubbleSize val="0"/>
        </c:dLbls>
        <c:smooth val="0"/>
        <c:axId val="476502456"/>
        <c:axId val="476509672"/>
      </c:lineChart>
      <c:catAx>
        <c:axId val="476502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476509672"/>
        <c:crosses val="autoZero"/>
        <c:auto val="1"/>
        <c:lblAlgn val="ctr"/>
        <c:lblOffset val="100"/>
        <c:noMultiLvlLbl val="0"/>
      </c:catAx>
      <c:valAx>
        <c:axId val="4765096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476502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6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r>
              <a:rPr lang="en-US" sz="720" b="0" i="0" baseline="0">
                <a:effectLst/>
              </a:rPr>
              <a:t>GTSRB - Accuracy on constructed examples</a:t>
            </a:r>
            <a:endParaRPr lang="en-US" sz="720">
              <a:effectLst/>
            </a:endParaRPr>
          </a:p>
        </c:rich>
      </c:tx>
      <c:overlay val="0"/>
      <c:spPr>
        <a:noFill/>
        <a:ln>
          <a:noFill/>
        </a:ln>
        <a:effectLst/>
      </c:spPr>
      <c:txPr>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Sheet1!$C$8</c:f>
              <c:strCache>
                <c:ptCount val="1"/>
                <c:pt idx="0">
                  <c:v>Natural</c:v>
                </c:pt>
              </c:strCache>
            </c:strRef>
          </c:tx>
          <c:spPr>
            <a:ln w="28575" cap="rnd">
              <a:solidFill>
                <a:schemeClr val="accent1"/>
              </a:solidFill>
              <a:round/>
            </a:ln>
            <a:effectLst/>
          </c:spPr>
          <c:marker>
            <c:symbol val="none"/>
          </c:marker>
          <c:cat>
            <c:strRef>
              <c:f>Sheet1!$D$7:$K$7</c:f>
              <c:strCache>
                <c:ptCount val="8"/>
                <c:pt idx="0">
                  <c:v>Cap1</c:v>
                </c:pt>
                <c:pt idx="1">
                  <c:v>Cap2</c:v>
                </c:pt>
                <c:pt idx="2">
                  <c:v>Cap3</c:v>
                </c:pt>
                <c:pt idx="3">
                  <c:v>Cap4</c:v>
                </c:pt>
                <c:pt idx="4">
                  <c:v>Cap5</c:v>
                </c:pt>
                <c:pt idx="5">
                  <c:v>Cap6</c:v>
                </c:pt>
                <c:pt idx="6">
                  <c:v>Cap7</c:v>
                </c:pt>
                <c:pt idx="7">
                  <c:v>Cap8</c:v>
                </c:pt>
              </c:strCache>
            </c:strRef>
          </c:cat>
          <c:val>
            <c:numRef>
              <c:f>Sheet1!$D$8:$K$8</c:f>
              <c:numCache>
                <c:formatCode>General</c:formatCode>
                <c:ptCount val="8"/>
                <c:pt idx="0">
                  <c:v>0.77</c:v>
                </c:pt>
                <c:pt idx="1">
                  <c:v>0.83</c:v>
                </c:pt>
                <c:pt idx="2">
                  <c:v>0.88</c:v>
                </c:pt>
                <c:pt idx="3">
                  <c:v>0.9</c:v>
                </c:pt>
                <c:pt idx="4">
                  <c:v>0.85</c:v>
                </c:pt>
                <c:pt idx="5">
                  <c:v>0.88</c:v>
                </c:pt>
                <c:pt idx="6">
                  <c:v>0.88</c:v>
                </c:pt>
                <c:pt idx="7">
                  <c:v>0.88</c:v>
                </c:pt>
              </c:numCache>
            </c:numRef>
          </c:val>
          <c:smooth val="0"/>
          <c:extLst>
            <c:ext xmlns:c16="http://schemas.microsoft.com/office/drawing/2014/chart" uri="{C3380CC4-5D6E-409C-BE32-E72D297353CC}">
              <c16:uniqueId val="{00000000-4EB1-4CAC-A54A-F2F3E7382E99}"/>
            </c:ext>
          </c:extLst>
        </c:ser>
        <c:ser>
          <c:idx val="1"/>
          <c:order val="1"/>
          <c:tx>
            <c:strRef>
              <c:f>Sheet1!$C$9</c:f>
              <c:strCache>
                <c:ptCount val="1"/>
                <c:pt idx="0">
                  <c:v>FGSM</c:v>
                </c:pt>
              </c:strCache>
            </c:strRef>
          </c:tx>
          <c:spPr>
            <a:ln w="28575" cap="rnd">
              <a:solidFill>
                <a:schemeClr val="accent2"/>
              </a:solidFill>
              <a:round/>
            </a:ln>
            <a:effectLst/>
          </c:spPr>
          <c:marker>
            <c:symbol val="none"/>
          </c:marker>
          <c:cat>
            <c:strRef>
              <c:f>Sheet1!$D$7:$K$7</c:f>
              <c:strCache>
                <c:ptCount val="8"/>
                <c:pt idx="0">
                  <c:v>Cap1</c:v>
                </c:pt>
                <c:pt idx="1">
                  <c:v>Cap2</c:v>
                </c:pt>
                <c:pt idx="2">
                  <c:v>Cap3</c:v>
                </c:pt>
                <c:pt idx="3">
                  <c:v>Cap4</c:v>
                </c:pt>
                <c:pt idx="4">
                  <c:v>Cap5</c:v>
                </c:pt>
                <c:pt idx="5">
                  <c:v>Cap6</c:v>
                </c:pt>
                <c:pt idx="6">
                  <c:v>Cap7</c:v>
                </c:pt>
                <c:pt idx="7">
                  <c:v>Cap8</c:v>
                </c:pt>
              </c:strCache>
            </c:strRef>
          </c:cat>
          <c:val>
            <c:numRef>
              <c:f>Sheet1!$D$9:$K$9</c:f>
              <c:numCache>
                <c:formatCode>General</c:formatCode>
                <c:ptCount val="8"/>
                <c:pt idx="0">
                  <c:v>0.04</c:v>
                </c:pt>
                <c:pt idx="1">
                  <c:v>0.11</c:v>
                </c:pt>
                <c:pt idx="2">
                  <c:v>0.17</c:v>
                </c:pt>
                <c:pt idx="3">
                  <c:v>0.18</c:v>
                </c:pt>
                <c:pt idx="4">
                  <c:v>0.11</c:v>
                </c:pt>
                <c:pt idx="5">
                  <c:v>0.2</c:v>
                </c:pt>
                <c:pt idx="6">
                  <c:v>0.27</c:v>
                </c:pt>
                <c:pt idx="7">
                  <c:v>0.36</c:v>
                </c:pt>
              </c:numCache>
            </c:numRef>
          </c:val>
          <c:smooth val="0"/>
          <c:extLst>
            <c:ext xmlns:c16="http://schemas.microsoft.com/office/drawing/2014/chart" uri="{C3380CC4-5D6E-409C-BE32-E72D297353CC}">
              <c16:uniqueId val="{00000001-4EB1-4CAC-A54A-F2F3E7382E99}"/>
            </c:ext>
          </c:extLst>
        </c:ser>
        <c:ser>
          <c:idx val="2"/>
          <c:order val="2"/>
          <c:tx>
            <c:strRef>
              <c:f>Sheet1!$C$10</c:f>
              <c:strCache>
                <c:ptCount val="1"/>
                <c:pt idx="0">
                  <c:v>PGD</c:v>
                </c:pt>
              </c:strCache>
            </c:strRef>
          </c:tx>
          <c:spPr>
            <a:ln w="28575" cap="rnd">
              <a:solidFill>
                <a:schemeClr val="accent3"/>
              </a:solidFill>
              <a:round/>
            </a:ln>
            <a:effectLst/>
          </c:spPr>
          <c:marker>
            <c:symbol val="none"/>
          </c:marker>
          <c:cat>
            <c:strRef>
              <c:f>Sheet1!$D$7:$K$7</c:f>
              <c:strCache>
                <c:ptCount val="8"/>
                <c:pt idx="0">
                  <c:v>Cap1</c:v>
                </c:pt>
                <c:pt idx="1">
                  <c:v>Cap2</c:v>
                </c:pt>
                <c:pt idx="2">
                  <c:v>Cap3</c:v>
                </c:pt>
                <c:pt idx="3">
                  <c:v>Cap4</c:v>
                </c:pt>
                <c:pt idx="4">
                  <c:v>Cap5</c:v>
                </c:pt>
                <c:pt idx="5">
                  <c:v>Cap6</c:v>
                </c:pt>
                <c:pt idx="6">
                  <c:v>Cap7</c:v>
                </c:pt>
                <c:pt idx="7">
                  <c:v>Cap8</c:v>
                </c:pt>
              </c:strCache>
            </c:strRef>
          </c:cat>
          <c:val>
            <c:numRef>
              <c:f>Sheet1!$D$10:$K$10</c:f>
              <c:numCache>
                <c:formatCode>General</c:formatCode>
                <c:ptCount val="8"/>
                <c:pt idx="0">
                  <c:v>0.02</c:v>
                </c:pt>
                <c:pt idx="1">
                  <c:v>0.02</c:v>
                </c:pt>
                <c:pt idx="2">
                  <c:v>0.02</c:v>
                </c:pt>
                <c:pt idx="3">
                  <c:v>0.02</c:v>
                </c:pt>
                <c:pt idx="4">
                  <c:v>0.02</c:v>
                </c:pt>
                <c:pt idx="5">
                  <c:v>0.02</c:v>
                </c:pt>
                <c:pt idx="6">
                  <c:v>0.04</c:v>
                </c:pt>
                <c:pt idx="7">
                  <c:v>0.12</c:v>
                </c:pt>
              </c:numCache>
            </c:numRef>
          </c:val>
          <c:smooth val="0"/>
          <c:extLst>
            <c:ext xmlns:c16="http://schemas.microsoft.com/office/drawing/2014/chart" uri="{C3380CC4-5D6E-409C-BE32-E72D297353CC}">
              <c16:uniqueId val="{00000002-4EB1-4CAC-A54A-F2F3E7382E99}"/>
            </c:ext>
          </c:extLst>
        </c:ser>
        <c:dLbls>
          <c:showLegendKey val="0"/>
          <c:showVal val="0"/>
          <c:showCatName val="0"/>
          <c:showSerName val="0"/>
          <c:showPercent val="0"/>
          <c:showBubbleSize val="0"/>
        </c:dLbls>
        <c:smooth val="0"/>
        <c:axId val="462275664"/>
        <c:axId val="462282880"/>
      </c:lineChart>
      <c:catAx>
        <c:axId val="462275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462282880"/>
        <c:crosses val="autoZero"/>
        <c:auto val="1"/>
        <c:lblAlgn val="ctr"/>
        <c:lblOffset val="100"/>
        <c:noMultiLvlLbl val="0"/>
      </c:catAx>
      <c:valAx>
        <c:axId val="462282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462275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36ADF-4092-41A4-BF22-C759967A5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6598</TotalTime>
  <Pages>15</Pages>
  <Words>5719</Words>
  <Characters>32600</Characters>
  <Application>Microsoft Office Word</Application>
  <DocSecurity>0</DocSecurity>
  <Lines>271</Lines>
  <Paragraphs>76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eldad peretz</dc:creator>
  <cp:keywords/>
  <dc:description/>
  <cp:lastModifiedBy>eldad peretz</cp:lastModifiedBy>
  <cp:revision>2237</cp:revision>
  <cp:lastPrinted>2020-08-15T17:00:00Z</cp:lastPrinted>
  <dcterms:created xsi:type="dcterms:W3CDTF">2020-08-05T11:37:00Z</dcterms:created>
  <dcterms:modified xsi:type="dcterms:W3CDTF">2020-08-24T14:36:00Z</dcterms:modified>
</cp:coreProperties>
</file>