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185D2" w14:textId="1C7FC277" w:rsidR="004D4493" w:rsidRPr="00AD339F" w:rsidRDefault="00ED7184" w:rsidP="004D4493">
      <w:pPr>
        <w:autoSpaceDE w:val="0"/>
        <w:autoSpaceDN w:val="0"/>
        <w:adjustRightInd w:val="0"/>
        <w:spacing w:line="259" w:lineRule="atLeast"/>
        <w:jc w:val="center"/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00AD339F">
        <w:rPr>
          <w:rFonts w:ascii="David" w:hAnsi="David" w:cs="David"/>
          <w:b/>
          <w:bCs/>
          <w:sz w:val="28"/>
          <w:szCs w:val="28"/>
          <w:u w:val="single"/>
          <w:rtl/>
        </w:rPr>
        <w:t>ממ"ן 14</w:t>
      </w:r>
    </w:p>
    <w:p w14:paraId="168EA4B6" w14:textId="1414EA32" w:rsidR="00AD339F" w:rsidRDefault="00AD339F" w:rsidP="00AD339F">
      <w:pPr>
        <w:bidi w:val="0"/>
        <w:jc w:val="right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3703B292" w14:textId="77777777" w:rsidR="006070AA" w:rsidRPr="00840C18" w:rsidRDefault="00AD339F" w:rsidP="00AD339F">
      <w:pPr>
        <w:bidi w:val="0"/>
        <w:jc w:val="right"/>
        <w:rPr>
          <w:rFonts w:ascii="David" w:hAnsi="David" w:cs="David"/>
          <w:sz w:val="24"/>
          <w:szCs w:val="24"/>
        </w:rPr>
      </w:pPr>
      <w:r w:rsidRPr="00840C18">
        <w:rPr>
          <w:rFonts w:ascii="David" w:hAnsi="David" w:cs="David" w:hint="cs"/>
          <w:sz w:val="24"/>
          <w:szCs w:val="24"/>
          <w:rtl/>
        </w:rPr>
        <w:t>1)</w:t>
      </w:r>
    </w:p>
    <w:p w14:paraId="168D9650" w14:textId="3863B70B" w:rsidR="00AD339F" w:rsidRDefault="00750C84" w:rsidP="00750C84">
      <w:pPr>
        <w:rPr>
          <w:rFonts w:ascii="David" w:hAnsi="David" w:cs="David"/>
          <w:sz w:val="24"/>
          <w:szCs w:val="24"/>
          <w:rtl/>
        </w:rPr>
      </w:pPr>
      <w:r w:rsidRPr="00750C84">
        <w:rPr>
          <w:rFonts w:ascii="David" w:hAnsi="David" w:cs="David"/>
          <w:sz w:val="24"/>
          <w:szCs w:val="24"/>
          <w:rtl/>
        </w:rPr>
        <w:t>בשאלה 5.10 אנו מתבקשים להראות כי מספר הפעולות באלגוריתם המולקולרי עבור</w:t>
      </w:r>
      <w:r w:rsidRPr="00750C84">
        <w:rPr>
          <w:rFonts w:ascii="David" w:hAnsi="David" w:cs="David"/>
          <w:sz w:val="24"/>
          <w:szCs w:val="24"/>
        </w:rPr>
        <w:t xml:space="preserve"> SAT </w:t>
      </w:r>
      <w:r w:rsidRPr="00750C84">
        <w:rPr>
          <w:rFonts w:ascii="David" w:hAnsi="David" w:cs="David"/>
          <w:sz w:val="24"/>
          <w:szCs w:val="24"/>
          <w:rtl/>
        </w:rPr>
        <w:t>הוא לינארי ב</w:t>
      </w:r>
      <w:r w:rsidRPr="00750C84">
        <w:rPr>
          <w:rFonts w:ascii="David" w:hAnsi="David" w:cs="David"/>
          <w:sz w:val="24"/>
          <w:szCs w:val="24"/>
        </w:rPr>
        <w:t>l</w:t>
      </w:r>
    </w:p>
    <w:p w14:paraId="6471EB66" w14:textId="5E65DBFA" w:rsidR="00750C84" w:rsidRDefault="00750C84" w:rsidP="00750C84">
      <w:pPr>
        <w:rPr>
          <w:rFonts w:ascii="David" w:hAnsi="David" w:cs="David"/>
          <w:sz w:val="24"/>
          <w:szCs w:val="24"/>
          <w:rtl/>
        </w:rPr>
      </w:pPr>
      <w:r w:rsidRPr="00750C84">
        <w:rPr>
          <w:rFonts w:ascii="David" w:hAnsi="David" w:cs="David"/>
          <w:sz w:val="24"/>
          <w:szCs w:val="24"/>
          <w:rtl/>
        </w:rPr>
        <w:t xml:space="preserve">נראה ניתוח סיבוכיות זריז עבור טענה זו, כאשר </w:t>
      </w:r>
      <w:r w:rsidRPr="00750C84">
        <w:rPr>
          <w:rFonts w:ascii="David" w:hAnsi="David" w:cs="David"/>
          <w:sz w:val="24"/>
          <w:szCs w:val="24"/>
        </w:rPr>
        <w:t>l</w:t>
      </w:r>
      <w:r w:rsidRPr="00750C84">
        <w:rPr>
          <w:rFonts w:ascii="David" w:hAnsi="David" w:cs="David"/>
          <w:sz w:val="24"/>
          <w:szCs w:val="24"/>
          <w:rtl/>
        </w:rPr>
        <w:t xml:space="preserve"> הוא מספר הליטרלים המופיעים בפסו</w:t>
      </w:r>
      <w:r>
        <w:rPr>
          <w:rFonts w:ascii="David" w:hAnsi="David" w:cs="David" w:hint="cs"/>
          <w:sz w:val="24"/>
          <w:szCs w:val="24"/>
          <w:rtl/>
        </w:rPr>
        <w:t>ק.</w:t>
      </w:r>
    </w:p>
    <w:p w14:paraId="04B4F9AA" w14:textId="2DDA9B31" w:rsidR="00750C84" w:rsidRDefault="00750C84" w:rsidP="00750C84">
      <w:pPr>
        <w:rPr>
          <w:rFonts w:ascii="David" w:hAnsi="David" w:cs="David"/>
          <w:sz w:val="24"/>
          <w:szCs w:val="24"/>
          <w:rtl/>
        </w:rPr>
      </w:pPr>
    </w:p>
    <w:p w14:paraId="368075A0" w14:textId="4B296516" w:rsidR="00750C84" w:rsidRDefault="00750C84" w:rsidP="00750C84">
      <w:pPr>
        <w:rPr>
          <w:rFonts w:ascii="David" w:hAnsi="David" w:cs="David"/>
          <w:sz w:val="24"/>
          <w:szCs w:val="24"/>
          <w:rtl/>
        </w:rPr>
      </w:pPr>
      <w:r w:rsidRPr="00750C84">
        <w:rPr>
          <w:rFonts w:ascii="David" w:hAnsi="David" w:cs="David"/>
          <w:sz w:val="24"/>
          <w:szCs w:val="24"/>
          <w:rtl/>
        </w:rPr>
        <w:t xml:space="preserve">מספר הפעולות שמבצע האלגוריתם המולקולרי לבעיית </w:t>
      </w:r>
      <w:r w:rsidRPr="00750C84">
        <w:rPr>
          <w:rFonts w:ascii="David" w:hAnsi="David" w:cs="David"/>
          <w:sz w:val="24"/>
          <w:szCs w:val="24"/>
        </w:rPr>
        <w:t>SAT</w:t>
      </w:r>
      <w:r w:rsidRPr="00750C84">
        <w:rPr>
          <w:rFonts w:ascii="David" w:hAnsi="David" w:cs="David"/>
          <w:sz w:val="24"/>
          <w:szCs w:val="24"/>
          <w:rtl/>
        </w:rPr>
        <w:t xml:space="preserve"> הוא לינארי ב- </w:t>
      </w:r>
      <w:r w:rsidRPr="00750C84">
        <w:rPr>
          <w:rFonts w:ascii="David" w:hAnsi="David" w:cs="David"/>
          <w:sz w:val="24"/>
          <w:szCs w:val="24"/>
        </w:rPr>
        <w:t>l</w:t>
      </w:r>
      <w:r w:rsidRPr="00750C84">
        <w:rPr>
          <w:rFonts w:ascii="David" w:hAnsi="David" w:cs="David"/>
          <w:sz w:val="24"/>
          <w:szCs w:val="24"/>
          <w:rtl/>
        </w:rPr>
        <w:t>:</w:t>
      </w:r>
    </w:p>
    <w:p w14:paraId="6E737EAF" w14:textId="77777777" w:rsidR="00750C84" w:rsidRPr="00750C84" w:rsidRDefault="00750C84" w:rsidP="00750C84">
      <w:pPr>
        <w:rPr>
          <w:rFonts w:ascii="David" w:hAnsi="David" w:cs="David"/>
          <w:sz w:val="24"/>
          <w:szCs w:val="24"/>
          <w:rtl/>
        </w:rPr>
      </w:pPr>
      <w:r w:rsidRPr="00750C84">
        <w:rPr>
          <w:rFonts w:ascii="David" w:hAnsi="David" w:cs="David"/>
          <w:sz w:val="24"/>
          <w:szCs w:val="24"/>
          <w:rtl/>
        </w:rPr>
        <w:t xml:space="preserve">1) השלב הראשון של האלגוריתם דורש הכנת כמות חומרים התלויה לינארית ב- </w:t>
      </w:r>
      <w:r w:rsidRPr="00750C84">
        <w:rPr>
          <w:rFonts w:ascii="David" w:hAnsi="David" w:cs="David"/>
          <w:sz w:val="24"/>
          <w:szCs w:val="24"/>
        </w:rPr>
        <w:t>n</w:t>
      </w:r>
      <w:r w:rsidRPr="00750C84">
        <w:rPr>
          <w:rFonts w:ascii="David" w:hAnsi="David" w:cs="David"/>
          <w:sz w:val="24"/>
          <w:szCs w:val="24"/>
          <w:rtl/>
        </w:rPr>
        <w:t>( מספר המשתנים</w:t>
      </w:r>
    </w:p>
    <w:p w14:paraId="0E17E55F" w14:textId="4738A233" w:rsidR="00750C84" w:rsidRDefault="00750C84" w:rsidP="00750C84">
      <w:pPr>
        <w:rPr>
          <w:rFonts w:ascii="David" w:hAnsi="David" w:cs="David"/>
          <w:sz w:val="24"/>
          <w:szCs w:val="24"/>
          <w:rtl/>
        </w:rPr>
      </w:pPr>
      <w:r w:rsidRPr="00750C84">
        <w:rPr>
          <w:rFonts w:ascii="David" w:hAnsi="David" w:cs="David"/>
          <w:sz w:val="24"/>
          <w:szCs w:val="24"/>
          <w:rtl/>
        </w:rPr>
        <w:t>בפסוק( ואח"כ ביצוע שלב מולקולרי אחד של ערבוב המולקולות והמתנה לפעולות הליגאציה.</w:t>
      </w:r>
    </w:p>
    <w:p w14:paraId="4EB85526" w14:textId="77777777" w:rsidR="00750C84" w:rsidRPr="00750C84" w:rsidRDefault="00750C84" w:rsidP="00750C84">
      <w:pPr>
        <w:rPr>
          <w:rFonts w:ascii="David" w:hAnsi="David" w:cs="David"/>
          <w:sz w:val="24"/>
          <w:szCs w:val="24"/>
          <w:rtl/>
        </w:rPr>
      </w:pPr>
      <w:r w:rsidRPr="00750C84">
        <w:rPr>
          <w:rFonts w:ascii="David" w:hAnsi="David" w:cs="David"/>
          <w:sz w:val="24"/>
          <w:szCs w:val="24"/>
          <w:rtl/>
        </w:rPr>
        <w:t>2) השלב השני של האלגוריתם דורש מספר צעדים הלינארי במספר הליטרלים בפסוק.</w:t>
      </w:r>
    </w:p>
    <w:p w14:paraId="62B34DF3" w14:textId="03B4B3F6" w:rsidR="00750C84" w:rsidRDefault="00750C84" w:rsidP="00750C84">
      <w:pPr>
        <w:rPr>
          <w:rFonts w:ascii="David" w:hAnsi="David" w:cs="David"/>
          <w:sz w:val="24"/>
          <w:szCs w:val="24"/>
          <w:rtl/>
        </w:rPr>
      </w:pPr>
      <w:r w:rsidRPr="00750C84">
        <w:rPr>
          <w:rFonts w:ascii="David" w:hAnsi="David" w:cs="David"/>
          <w:sz w:val="24"/>
          <w:szCs w:val="24"/>
          <w:rtl/>
        </w:rPr>
        <w:t xml:space="preserve">3) השלב השלישי דורש פעולת זיהוי אחת כדי לוודא שנשאר </w:t>
      </w:r>
      <w:r w:rsidRPr="00750C84">
        <w:rPr>
          <w:rFonts w:ascii="David" w:hAnsi="David" w:cs="David"/>
          <w:sz w:val="24"/>
          <w:szCs w:val="24"/>
        </w:rPr>
        <w:t>DNA</w:t>
      </w:r>
      <w:r w:rsidRPr="00750C84">
        <w:rPr>
          <w:rFonts w:ascii="David" w:hAnsi="David" w:cs="David"/>
          <w:sz w:val="24"/>
          <w:szCs w:val="24"/>
          <w:rtl/>
        </w:rPr>
        <w:t xml:space="preserve"> במבחנה.</w:t>
      </w:r>
    </w:p>
    <w:p w14:paraId="46688ACE" w14:textId="33A1E1A5" w:rsidR="00750C84" w:rsidRDefault="00750C84" w:rsidP="00750C84">
      <w:pPr>
        <w:rPr>
          <w:rFonts w:ascii="David" w:hAnsi="David" w:cs="David"/>
          <w:sz w:val="24"/>
          <w:szCs w:val="24"/>
          <w:rtl/>
        </w:rPr>
      </w:pPr>
    </w:p>
    <w:p w14:paraId="645A447E" w14:textId="04F6A607" w:rsidR="00750C84" w:rsidRDefault="00750C84" w:rsidP="00750C84">
      <w:pPr>
        <w:rPr>
          <w:rFonts w:ascii="David" w:hAnsi="David" w:cs="David"/>
          <w:sz w:val="24"/>
          <w:szCs w:val="24"/>
          <w:rtl/>
        </w:rPr>
      </w:pPr>
      <w:r w:rsidRPr="00750C84">
        <w:rPr>
          <w:rFonts w:ascii="David" w:hAnsi="David" w:cs="David"/>
          <w:sz w:val="24"/>
          <w:szCs w:val="24"/>
          <w:rtl/>
        </w:rPr>
        <w:t xml:space="preserve">ע"פ ההנחה </w:t>
      </w:r>
      <w:r>
        <w:rPr>
          <w:rFonts w:ascii="David" w:hAnsi="David" w:cs="David" w:hint="cs"/>
          <w:sz w:val="24"/>
          <w:szCs w:val="24"/>
          <w:rtl/>
        </w:rPr>
        <w:t>בתרגיל</w:t>
      </w:r>
      <w:r w:rsidRPr="00750C84">
        <w:rPr>
          <w:rFonts w:ascii="David" w:hAnsi="David" w:cs="David"/>
          <w:sz w:val="24"/>
          <w:szCs w:val="24"/>
          <w:rtl/>
        </w:rPr>
        <w:t xml:space="preserve">, בה </w:t>
      </w:r>
      <w:r w:rsidRPr="00750C84">
        <w:rPr>
          <w:rFonts w:ascii="David" w:hAnsi="David" w:cs="David"/>
          <w:sz w:val="24"/>
          <w:szCs w:val="24"/>
        </w:rPr>
        <w:t>l</w:t>
      </w:r>
      <w:r w:rsidRPr="00750C84">
        <w:rPr>
          <w:rFonts w:ascii="David" w:hAnsi="David" w:cs="David"/>
          <w:sz w:val="24"/>
          <w:szCs w:val="24"/>
          <w:rtl/>
        </w:rPr>
        <w:t xml:space="preserve"> הוא מספר קבוע, נובע מכך ש:</w:t>
      </w:r>
    </w:p>
    <w:p w14:paraId="054C0734" w14:textId="6DA10BFE" w:rsidR="00750C84" w:rsidRPr="00743D5D" w:rsidRDefault="00743D5D" w:rsidP="00743D5D">
      <w:pPr>
        <w:pStyle w:val="ListParagraph"/>
        <w:numPr>
          <w:ilvl w:val="0"/>
          <w:numId w:val="21"/>
        </w:numPr>
        <w:rPr>
          <w:rFonts w:ascii="David" w:hAnsi="David" w:cs="David"/>
          <w:sz w:val="24"/>
          <w:szCs w:val="24"/>
          <w:rtl/>
        </w:rPr>
      </w:pPr>
      <w:r w:rsidRPr="00743D5D">
        <w:rPr>
          <w:rFonts w:ascii="David" w:hAnsi="David" w:cs="David"/>
          <w:sz w:val="24"/>
          <w:szCs w:val="24"/>
          <w:rtl/>
        </w:rPr>
        <w:t>השלב הראשון (עפ" עמ' 233) יכיל את כל השמות המשתנים האפשריות, ותלוי במספר המשתנים בפסוק, שלא יכול להיות יותר ממספר הליטרלים, שזה מספר קבוע.</w:t>
      </w:r>
    </w:p>
    <w:p w14:paraId="30893384" w14:textId="0525D0FD" w:rsidR="00743D5D" w:rsidRPr="00743D5D" w:rsidRDefault="00743D5D" w:rsidP="00743D5D">
      <w:pPr>
        <w:pStyle w:val="ListParagraph"/>
        <w:numPr>
          <w:ilvl w:val="0"/>
          <w:numId w:val="21"/>
        </w:numPr>
        <w:rPr>
          <w:rFonts w:ascii="David" w:hAnsi="David" w:cs="David"/>
          <w:sz w:val="24"/>
          <w:szCs w:val="24"/>
          <w:rtl/>
        </w:rPr>
      </w:pPr>
      <w:r w:rsidRPr="00743D5D">
        <w:rPr>
          <w:rFonts w:ascii="David" w:hAnsi="David" w:cs="David"/>
          <w:sz w:val="24"/>
          <w:szCs w:val="24"/>
          <w:rtl/>
        </w:rPr>
        <w:t xml:space="preserve">2השלב השני באלגוריתם (ראו עמ' 233) עובר על כל הליטרלים. מכיוון שמספר הליטרלים קבוע ואנו עוברים לכל היותר על כל הפסוקים בנוסחה, </w:t>
      </w:r>
      <w:r w:rsidRPr="00743D5D">
        <w:rPr>
          <w:rFonts w:ascii="David" w:hAnsi="David" w:cs="David"/>
          <w:sz w:val="24"/>
          <w:szCs w:val="24"/>
        </w:rPr>
        <w:t>m</w:t>
      </w:r>
      <w:r w:rsidRPr="00743D5D">
        <w:rPr>
          <w:rFonts w:ascii="David" w:hAnsi="David" w:cs="David"/>
          <w:sz w:val="24"/>
          <w:szCs w:val="24"/>
          <w:rtl/>
        </w:rPr>
        <w:t>, שלב זה יהיה תלוי לינארית</w:t>
      </w:r>
    </w:p>
    <w:p w14:paraId="1A8A2952" w14:textId="77777777" w:rsidR="00743D5D" w:rsidRPr="00743D5D" w:rsidRDefault="00743D5D" w:rsidP="00743D5D">
      <w:pPr>
        <w:pStyle w:val="ListParagraph"/>
        <w:rPr>
          <w:rFonts w:ascii="David" w:hAnsi="David" w:cs="David"/>
          <w:sz w:val="24"/>
          <w:szCs w:val="24"/>
          <w:rtl/>
        </w:rPr>
      </w:pPr>
      <w:r w:rsidRPr="00743D5D">
        <w:rPr>
          <w:rFonts w:ascii="David" w:hAnsi="David" w:cs="David"/>
          <w:sz w:val="24"/>
          <w:szCs w:val="24"/>
          <w:rtl/>
        </w:rPr>
        <w:t>ב</w:t>
      </w:r>
      <w:r w:rsidRPr="00743D5D">
        <w:rPr>
          <w:rFonts w:ascii="David" w:hAnsi="David" w:cs="David"/>
          <w:sz w:val="24"/>
          <w:szCs w:val="24"/>
        </w:rPr>
        <w:t>m</w:t>
      </w:r>
      <w:r w:rsidRPr="00743D5D">
        <w:rPr>
          <w:rFonts w:ascii="David" w:hAnsi="David" w:cs="David"/>
          <w:sz w:val="24"/>
          <w:szCs w:val="24"/>
          <w:rtl/>
        </w:rPr>
        <w:t>.</w:t>
      </w:r>
    </w:p>
    <w:p w14:paraId="71D759E8" w14:textId="4BF62624" w:rsidR="00743D5D" w:rsidRPr="00743D5D" w:rsidRDefault="00743D5D" w:rsidP="00743D5D">
      <w:pPr>
        <w:pStyle w:val="ListParagraph"/>
        <w:numPr>
          <w:ilvl w:val="0"/>
          <w:numId w:val="21"/>
        </w:numPr>
        <w:rPr>
          <w:rFonts w:ascii="David" w:hAnsi="David" w:cs="David"/>
          <w:sz w:val="24"/>
          <w:szCs w:val="24"/>
          <w:rtl/>
        </w:rPr>
      </w:pPr>
      <w:r w:rsidRPr="00743D5D">
        <w:rPr>
          <w:rFonts w:ascii="David" w:hAnsi="David" w:cs="David"/>
          <w:sz w:val="24"/>
          <w:szCs w:val="24"/>
          <w:rtl/>
        </w:rPr>
        <w:t>השלב השלישי דורש בכל מקרה זמן קבוע ומבצע פעולת זיהוי אחת.</w:t>
      </w:r>
    </w:p>
    <w:p w14:paraId="744C9497" w14:textId="38ED606A" w:rsidR="00743D5D" w:rsidRDefault="00743D5D" w:rsidP="004F176B">
      <w:pPr>
        <w:bidi w:val="0"/>
        <w:rPr>
          <w:rFonts w:ascii="David" w:hAnsi="David" w:cs="David"/>
          <w:sz w:val="24"/>
          <w:szCs w:val="24"/>
          <w:u w:val="single"/>
          <w:rtl/>
        </w:rPr>
      </w:pPr>
    </w:p>
    <w:p w14:paraId="1BDA5C9C" w14:textId="20C59D02" w:rsidR="00743D5D" w:rsidRPr="00743D5D" w:rsidRDefault="00743D5D" w:rsidP="00743D5D">
      <w:pPr>
        <w:rPr>
          <w:rFonts w:ascii="David" w:hAnsi="David" w:cs="David"/>
          <w:sz w:val="24"/>
          <w:szCs w:val="24"/>
          <w:rtl/>
        </w:rPr>
      </w:pPr>
      <w:r w:rsidRPr="00743D5D">
        <w:rPr>
          <w:rFonts w:ascii="David" w:hAnsi="David" w:cs="David"/>
          <w:sz w:val="24"/>
          <w:szCs w:val="24"/>
          <w:rtl/>
        </w:rPr>
        <w:t>לכן, לכל היותר, מספר הפעולות באלגוריתם המולקולרי עבור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Pr="00743D5D">
        <w:rPr>
          <w:rFonts w:ascii="David" w:hAnsi="David" w:cs="David"/>
          <w:sz w:val="24"/>
          <w:szCs w:val="24"/>
        </w:rPr>
        <w:t xml:space="preserve"> SAT</w:t>
      </w:r>
      <w:r w:rsidRPr="00743D5D">
        <w:rPr>
          <w:rFonts w:ascii="David" w:hAnsi="David" w:cs="David"/>
          <w:sz w:val="24"/>
          <w:szCs w:val="24"/>
          <w:rtl/>
        </w:rPr>
        <w:t>נמדד לפי מספר הפעולות בשלב השני בו ושלב זה תלוי לינארית ב</w:t>
      </w:r>
      <w:r w:rsidRPr="00743D5D">
        <w:rPr>
          <w:rFonts w:ascii="David" w:hAnsi="David" w:cs="David"/>
          <w:sz w:val="24"/>
          <w:szCs w:val="24"/>
        </w:rPr>
        <w:t>m</w:t>
      </w:r>
      <w:r w:rsidRPr="00743D5D">
        <w:rPr>
          <w:rFonts w:ascii="David" w:hAnsi="David" w:cs="David"/>
          <w:sz w:val="24"/>
          <w:szCs w:val="24"/>
          <w:rtl/>
        </w:rPr>
        <w:t xml:space="preserve"> (מספר הפסוקים בנוסחה), ולכן כאשר מספר הליטרלים בכל פסוק קבוע,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Pr="00743D5D">
        <w:rPr>
          <w:rFonts w:ascii="David" w:hAnsi="David" w:cs="David"/>
          <w:sz w:val="24"/>
          <w:szCs w:val="24"/>
          <w:rtl/>
        </w:rPr>
        <w:t>מספר הפעולות באלגוריתם לינארי ב</w:t>
      </w:r>
      <w:r w:rsidRPr="00743D5D">
        <w:rPr>
          <w:rFonts w:ascii="David" w:hAnsi="David" w:cs="David"/>
          <w:sz w:val="24"/>
          <w:szCs w:val="24"/>
        </w:rPr>
        <w:t>m</w:t>
      </w:r>
      <w:r w:rsidRPr="00743D5D">
        <w:rPr>
          <w:rFonts w:ascii="David" w:hAnsi="David" w:cs="David"/>
          <w:sz w:val="24"/>
          <w:szCs w:val="24"/>
          <w:rtl/>
        </w:rPr>
        <w:t>.</w:t>
      </w:r>
    </w:p>
    <w:p w14:paraId="231F9222" w14:textId="77777777" w:rsidR="00743D5D" w:rsidRPr="00743D5D" w:rsidRDefault="00743D5D" w:rsidP="00743D5D">
      <w:pPr>
        <w:rPr>
          <w:rFonts w:ascii="David" w:hAnsi="David" w:cs="David"/>
          <w:sz w:val="24"/>
          <w:szCs w:val="24"/>
          <w:rtl/>
        </w:rPr>
      </w:pPr>
    </w:p>
    <w:p w14:paraId="4B862318" w14:textId="0D35E471" w:rsidR="00743D5D" w:rsidRPr="00743D5D" w:rsidRDefault="00743D5D" w:rsidP="00743D5D">
      <w:pPr>
        <w:bidi w:val="0"/>
        <w:rPr>
          <w:rFonts w:ascii="David" w:hAnsi="David" w:cs="David"/>
          <w:sz w:val="24"/>
          <w:szCs w:val="24"/>
          <w:rtl/>
        </w:rPr>
      </w:pPr>
      <w:r w:rsidRPr="00743D5D">
        <w:rPr>
          <w:rFonts w:ascii="David" w:hAnsi="David" w:cs="David"/>
          <w:sz w:val="24"/>
          <w:szCs w:val="24"/>
          <w:rtl/>
        </w:rPr>
        <w:t>מש"ל.</w:t>
      </w:r>
    </w:p>
    <w:p w14:paraId="6AB150F9" w14:textId="2F7C472F" w:rsidR="00AD339F" w:rsidRDefault="00AD339F" w:rsidP="00AD339F">
      <w:pPr>
        <w:bidi w:val="0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4DC3B109" w14:textId="676B93BD" w:rsidR="00AD339F" w:rsidRDefault="00AD339F" w:rsidP="00AD339F">
      <w:pPr>
        <w:bidi w:val="0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250FA1F6" w14:textId="63C52E36" w:rsidR="00AD339F" w:rsidRDefault="00AD339F" w:rsidP="00AD339F">
      <w:pPr>
        <w:bidi w:val="0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1E8AB146" w14:textId="49BF943C" w:rsidR="00AD339F" w:rsidRDefault="00AD339F" w:rsidP="00AD339F">
      <w:pPr>
        <w:bidi w:val="0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55A6986A" w14:textId="7331F372" w:rsidR="00AD339F" w:rsidRDefault="00AD339F" w:rsidP="00AD339F">
      <w:pPr>
        <w:bidi w:val="0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5E554D8E" w14:textId="098D2538" w:rsidR="00AD339F" w:rsidRDefault="00AD339F" w:rsidP="00AD339F">
      <w:pPr>
        <w:bidi w:val="0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06D986A6" w14:textId="620F55B6" w:rsidR="00AD339F" w:rsidRDefault="00AD339F" w:rsidP="00AD339F">
      <w:pPr>
        <w:bidi w:val="0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015804EE" w14:textId="28C1E1D3" w:rsidR="00AD339F" w:rsidRDefault="00AD339F" w:rsidP="00AD339F">
      <w:pPr>
        <w:bidi w:val="0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1F6D6D6A" w14:textId="351AC415" w:rsidR="005E20F3" w:rsidRDefault="00DA7F46" w:rsidP="005E20F3">
      <w:pPr>
        <w:autoSpaceDE w:val="0"/>
        <w:autoSpaceDN w:val="0"/>
        <w:adjustRightInd w:val="0"/>
        <w:spacing w:line="259" w:lineRule="atLeast"/>
        <w:rPr>
          <w:rFonts w:ascii="David" w:hAnsi="David" w:cs="David"/>
          <w:sz w:val="24"/>
          <w:szCs w:val="24"/>
          <w:rtl/>
        </w:rPr>
      </w:pPr>
      <w:r w:rsidRPr="00DA7F46">
        <w:rPr>
          <w:rFonts w:ascii="David" w:hAnsi="David" w:cs="David" w:hint="cs"/>
          <w:sz w:val="24"/>
          <w:szCs w:val="24"/>
          <w:rtl/>
        </w:rPr>
        <w:lastRenderedPageBreak/>
        <w:t>2)</w:t>
      </w:r>
    </w:p>
    <w:p w14:paraId="5EE12874" w14:textId="199186C3" w:rsidR="00DA7F46" w:rsidRPr="00DA7F46" w:rsidRDefault="00DA7F46" w:rsidP="005E20F3">
      <w:pPr>
        <w:autoSpaceDE w:val="0"/>
        <w:autoSpaceDN w:val="0"/>
        <w:adjustRightInd w:val="0"/>
        <w:spacing w:line="259" w:lineRule="atLeast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נפתור את בעיית </w:t>
      </w:r>
      <w:r>
        <w:rPr>
          <w:rFonts w:ascii="David" w:hAnsi="David" w:cs="David"/>
          <w:sz w:val="24"/>
          <w:szCs w:val="24"/>
        </w:rPr>
        <w:t>graph 3-colourability</w:t>
      </w:r>
      <w:r>
        <w:rPr>
          <w:rFonts w:ascii="David" w:hAnsi="David" w:cs="David" w:hint="cs"/>
          <w:sz w:val="24"/>
          <w:szCs w:val="24"/>
          <w:rtl/>
        </w:rPr>
        <w:t xml:space="preserve"> כך:</w:t>
      </w:r>
    </w:p>
    <w:p w14:paraId="6A6A5D5E" w14:textId="7EEBB0CA" w:rsidR="00551CDC" w:rsidRPr="00AD339F" w:rsidRDefault="00B83B74" w:rsidP="00FA4348">
      <w:pPr>
        <w:autoSpaceDE w:val="0"/>
        <w:autoSpaceDN w:val="0"/>
        <w:adjustRightInd w:val="0"/>
        <w:spacing w:line="259" w:lineRule="atLeast"/>
        <w:rPr>
          <w:rFonts w:ascii="David" w:eastAsiaTheme="minorEastAsia" w:hAnsi="David" w:cs="David"/>
          <w:i/>
          <w:sz w:val="24"/>
          <w:szCs w:val="24"/>
          <w:rtl/>
        </w:rPr>
      </w:pPr>
      <w:r w:rsidRPr="00AD339F">
        <w:rPr>
          <w:rFonts w:ascii="David" w:eastAsiaTheme="minorEastAsia" w:hAnsi="David" w:cs="David"/>
          <w:i/>
          <w:sz w:val="24"/>
          <w:szCs w:val="24"/>
          <w:rtl/>
        </w:rPr>
        <w:t xml:space="preserve">נתון גרף </w:t>
      </w:r>
      <w:r w:rsidRPr="00AD339F">
        <w:rPr>
          <w:rFonts w:ascii="David" w:eastAsiaTheme="minorEastAsia" w:hAnsi="David" w:cs="David"/>
          <w:i/>
          <w:sz w:val="24"/>
          <w:szCs w:val="24"/>
        </w:rPr>
        <w:t>G</w:t>
      </w:r>
      <w:r w:rsidRPr="00AD339F">
        <w:rPr>
          <w:rFonts w:ascii="David" w:eastAsiaTheme="minorEastAsia" w:hAnsi="David" w:cs="David"/>
          <w:i/>
          <w:sz w:val="24"/>
          <w:szCs w:val="24"/>
          <w:rtl/>
        </w:rPr>
        <w:t xml:space="preserve"> ובו </w:t>
      </w:r>
      <w:r w:rsidRPr="00AD339F">
        <w:rPr>
          <w:rFonts w:ascii="David" w:eastAsiaTheme="minorEastAsia" w:hAnsi="David" w:cs="David"/>
          <w:i/>
          <w:sz w:val="24"/>
          <w:szCs w:val="24"/>
        </w:rPr>
        <w:t>V</w:t>
      </w:r>
      <w:r w:rsidRPr="00AD339F">
        <w:rPr>
          <w:rFonts w:ascii="David" w:eastAsiaTheme="minorEastAsia" w:hAnsi="David" w:cs="David"/>
          <w:i/>
          <w:sz w:val="24"/>
          <w:szCs w:val="24"/>
          <w:rtl/>
        </w:rPr>
        <w:t xml:space="preserve"> קודקודים ו</w:t>
      </w:r>
      <w:r w:rsidR="00DA7F46">
        <w:rPr>
          <w:rFonts w:ascii="David" w:eastAsiaTheme="minorEastAsia" w:hAnsi="David" w:cs="David" w:hint="cs"/>
          <w:i/>
          <w:sz w:val="24"/>
          <w:szCs w:val="24"/>
          <w:rtl/>
        </w:rPr>
        <w:t xml:space="preserve"> </w:t>
      </w:r>
      <w:r w:rsidRPr="00AD339F">
        <w:rPr>
          <w:rFonts w:ascii="David" w:eastAsiaTheme="minorEastAsia" w:hAnsi="David" w:cs="David"/>
          <w:i/>
          <w:sz w:val="24"/>
          <w:szCs w:val="24"/>
        </w:rPr>
        <w:t>E</w:t>
      </w:r>
      <w:r w:rsidRPr="00AD339F">
        <w:rPr>
          <w:rFonts w:ascii="David" w:eastAsiaTheme="minorEastAsia" w:hAnsi="David" w:cs="David"/>
          <w:i/>
          <w:sz w:val="24"/>
          <w:szCs w:val="24"/>
          <w:rtl/>
        </w:rPr>
        <w:t xml:space="preserve"> קשתות.</w:t>
      </w:r>
      <w:r w:rsidR="00551CDC" w:rsidRPr="00AD339F">
        <w:rPr>
          <w:rFonts w:ascii="David" w:eastAsiaTheme="minorEastAsia" w:hAnsi="David" w:cs="David"/>
          <w:i/>
          <w:sz w:val="24"/>
          <w:szCs w:val="24"/>
          <w:rtl/>
        </w:rPr>
        <w:t xml:space="preserve"> עלינו להחזיר האם ניתן לצבוע את הגרף ב3 צבעים.</w:t>
      </w:r>
    </w:p>
    <w:p w14:paraId="6DA8B69F" w14:textId="029AF52D" w:rsidR="000B74CD" w:rsidRPr="00AD339F" w:rsidRDefault="00B83B74" w:rsidP="00FA4348">
      <w:pPr>
        <w:autoSpaceDE w:val="0"/>
        <w:autoSpaceDN w:val="0"/>
        <w:adjustRightInd w:val="0"/>
        <w:spacing w:line="259" w:lineRule="atLeast"/>
        <w:rPr>
          <w:rFonts w:ascii="David" w:eastAsiaTheme="minorEastAsia" w:hAnsi="David" w:cs="David"/>
          <w:i/>
          <w:sz w:val="24"/>
          <w:szCs w:val="24"/>
          <w:rtl/>
        </w:rPr>
      </w:pPr>
      <w:r w:rsidRPr="00AD339F">
        <w:rPr>
          <w:rFonts w:ascii="David" w:eastAsiaTheme="minorEastAsia" w:hAnsi="David" w:cs="David"/>
          <w:i/>
          <w:sz w:val="24"/>
          <w:szCs w:val="24"/>
          <w:rtl/>
        </w:rPr>
        <w:t xml:space="preserve">נשתמש בעקרונות האלגוריתם של אלדרמן </w:t>
      </w:r>
      <w:r w:rsidR="00DA7F46">
        <w:rPr>
          <w:rFonts w:ascii="David" w:eastAsiaTheme="minorEastAsia" w:hAnsi="David" w:cs="David" w:hint="cs"/>
          <w:i/>
          <w:sz w:val="24"/>
          <w:szCs w:val="24"/>
          <w:rtl/>
        </w:rPr>
        <w:t>לשם כך.</w:t>
      </w:r>
    </w:p>
    <w:p w14:paraId="00C538C4" w14:textId="7A69BBF3" w:rsidR="00DE3943" w:rsidRPr="0040500E" w:rsidRDefault="0040500E" w:rsidP="00E7104B">
      <w:pPr>
        <w:pStyle w:val="ListParagraph"/>
        <w:autoSpaceDE w:val="0"/>
        <w:autoSpaceDN w:val="0"/>
        <w:adjustRightInd w:val="0"/>
        <w:spacing w:line="259" w:lineRule="atLeast"/>
        <w:ind w:left="1080"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>נבנה תחילה את הגרף כך:</w:t>
      </w:r>
    </w:p>
    <w:p w14:paraId="480A9591" w14:textId="309C559F" w:rsidR="001804AC" w:rsidRPr="00AD339F" w:rsidRDefault="00387386" w:rsidP="0040500E">
      <w:pPr>
        <w:autoSpaceDE w:val="0"/>
        <w:autoSpaceDN w:val="0"/>
        <w:adjustRightInd w:val="0"/>
        <w:spacing w:line="259" w:lineRule="atLeast"/>
        <w:ind w:left="720" w:firstLine="720"/>
        <w:rPr>
          <w:rFonts w:ascii="David" w:eastAsiaTheme="minorEastAsia" w:hAnsi="David" w:cs="David"/>
          <w:i/>
          <w:sz w:val="24"/>
          <w:szCs w:val="24"/>
          <w:rtl/>
        </w:rPr>
      </w:pPr>
      <w:r w:rsidRPr="00AD339F">
        <w:rPr>
          <w:rFonts w:ascii="David" w:eastAsiaTheme="minorEastAsia" w:hAnsi="David" w:cs="David"/>
          <w:i/>
          <w:sz w:val="24"/>
          <w:szCs w:val="24"/>
          <w:rtl/>
        </w:rPr>
        <w:t xml:space="preserve"> </w:t>
      </w:r>
      <w:bookmarkStart w:id="0" w:name="_GoBack"/>
      <w:r w:rsidR="001A182B">
        <w:rPr>
          <w:noProof/>
        </w:rPr>
        <w:drawing>
          <wp:inline distT="0" distB="0" distL="0" distR="0" wp14:anchorId="55CC285C" wp14:editId="4846CB27">
            <wp:extent cx="2982980" cy="5821680"/>
            <wp:effectExtent l="0" t="0" r="825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402" cy="583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DFA2815" w14:textId="44710937" w:rsidR="001804AC" w:rsidRDefault="001804AC" w:rsidP="00FA4348">
      <w:pPr>
        <w:autoSpaceDE w:val="0"/>
        <w:autoSpaceDN w:val="0"/>
        <w:adjustRightInd w:val="0"/>
        <w:spacing w:line="259" w:lineRule="atLeast"/>
        <w:rPr>
          <w:rFonts w:ascii="David" w:eastAsiaTheme="minorEastAsia" w:hAnsi="David" w:cs="David" w:hint="cs"/>
          <w:i/>
          <w:sz w:val="24"/>
          <w:szCs w:val="24"/>
          <w:rtl/>
        </w:rPr>
      </w:pPr>
      <w:r w:rsidRPr="00AD339F">
        <w:rPr>
          <w:rFonts w:ascii="David" w:eastAsiaTheme="minorEastAsia" w:hAnsi="David" w:cs="David"/>
          <w:i/>
          <w:sz w:val="24"/>
          <w:szCs w:val="24"/>
          <w:rtl/>
        </w:rPr>
        <w:t xml:space="preserve">לכל קודקוד מקורי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∈V</m:t>
        </m:r>
      </m:oMath>
      <w:r w:rsidRPr="00AD339F">
        <w:rPr>
          <w:rFonts w:ascii="David" w:eastAsiaTheme="minorEastAsia" w:hAnsi="David" w:cs="David"/>
          <w:i/>
          <w:sz w:val="24"/>
          <w:szCs w:val="24"/>
          <w:rtl/>
        </w:rPr>
        <w:t xml:space="preserve">, ניצור בגרף החדש את </w:t>
      </w:r>
      <w:r w:rsidR="00C876CA" w:rsidRPr="00AD339F">
        <w:rPr>
          <w:rFonts w:ascii="David" w:eastAsiaTheme="minorEastAsia" w:hAnsi="David" w:cs="David"/>
          <w:i/>
          <w:sz w:val="24"/>
          <w:szCs w:val="24"/>
          <w:rtl/>
        </w:rPr>
        <w:t>קודקוד</w:t>
      </w:r>
      <w:r w:rsidRPr="00AD339F">
        <w:rPr>
          <w:rFonts w:ascii="David" w:eastAsiaTheme="minorEastAsia" w:hAnsi="David" w:cs="David"/>
          <w:i/>
          <w:sz w:val="24"/>
          <w:szCs w:val="24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</m:t>
            </m:r>
          </m:sub>
        </m:sSub>
      </m:oMath>
      <w:r w:rsidRPr="00AD339F">
        <w:rPr>
          <w:rFonts w:ascii="David" w:eastAsiaTheme="minorEastAsia" w:hAnsi="David" w:cs="David"/>
          <w:i/>
          <w:sz w:val="24"/>
          <w:szCs w:val="24"/>
          <w:rtl/>
        </w:rPr>
        <w:t xml:space="preserve">, שיוצא ל3 קודקודים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 xml:space="preserve">R, 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 xml:space="preserve">G, 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B</m:t>
        </m:r>
      </m:oMath>
      <w:r w:rsidRPr="00AD339F">
        <w:rPr>
          <w:rFonts w:ascii="David" w:eastAsiaTheme="minorEastAsia" w:hAnsi="David" w:cs="David"/>
          <w:i/>
          <w:sz w:val="24"/>
          <w:szCs w:val="24"/>
          <w:rtl/>
        </w:rPr>
        <w:t xml:space="preserve"> </w:t>
      </w:r>
      <w:r w:rsidR="00E61703">
        <w:rPr>
          <w:rFonts w:ascii="David" w:eastAsiaTheme="minorEastAsia" w:hAnsi="David" w:cs="David" w:hint="cs"/>
          <w:i/>
          <w:sz w:val="24"/>
          <w:szCs w:val="24"/>
          <w:rtl/>
        </w:rPr>
        <w:t xml:space="preserve"> שמסמלים את הצבעים השונים שבחרנו.</w:t>
      </w:r>
    </w:p>
    <w:p w14:paraId="06820905" w14:textId="512128D5" w:rsidR="0065053F" w:rsidRPr="0065053F" w:rsidRDefault="0065053F" w:rsidP="0065053F">
      <w:pPr>
        <w:autoSpaceDE w:val="0"/>
        <w:autoSpaceDN w:val="0"/>
        <w:adjustRightInd w:val="0"/>
        <w:spacing w:line="259" w:lineRule="atLeast"/>
        <w:rPr>
          <w:rFonts w:ascii="David" w:eastAsiaTheme="minorEastAsia" w:hAnsi="David" w:cs="David"/>
          <w:sz w:val="24"/>
          <w:szCs w:val="24"/>
          <w:rtl/>
        </w:rPr>
      </w:pPr>
      <w:r w:rsidRPr="00AD339F">
        <w:rPr>
          <w:rFonts w:ascii="David" w:eastAsiaTheme="minorEastAsia" w:hAnsi="David" w:cs="David"/>
          <w:sz w:val="24"/>
          <w:szCs w:val="24"/>
          <w:rtl/>
        </w:rPr>
        <w:t>כל מסלול מ</w:t>
      </w:r>
      <m:oMath>
        <m:sSub>
          <m:sSubPr>
            <m:ctrlPr>
              <w:rPr>
                <w:rFonts w:ascii="Cambria Math" w:eastAsiaTheme="minorEastAsia" w:hAnsi="Cambria Math" w:cs="David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sub>
        </m:sSub>
      </m:oMath>
      <w:r w:rsidRPr="00AD339F">
        <w:rPr>
          <w:rFonts w:ascii="David" w:eastAsiaTheme="minorEastAsia" w:hAnsi="David" w:cs="David"/>
          <w:sz w:val="24"/>
          <w:szCs w:val="24"/>
          <w:rtl/>
        </w:rPr>
        <w:t xml:space="preserve"> ל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end</m:t>
            </m:r>
          </m:sub>
        </m:sSub>
      </m:oMath>
      <w:r w:rsidRPr="00AD339F">
        <w:rPr>
          <w:rFonts w:ascii="David" w:eastAsiaTheme="minorEastAsia" w:hAnsi="David" w:cs="David"/>
          <w:sz w:val="24"/>
          <w:szCs w:val="24"/>
          <w:rtl/>
        </w:rPr>
        <w:t xml:space="preserve"> מהווה השמה של צבע מסוים לכל הצמתים.</w:t>
      </w:r>
    </w:p>
    <w:p w14:paraId="7722E53B" w14:textId="4007F3B6" w:rsidR="00BB11C6" w:rsidRPr="00AD339F" w:rsidRDefault="00BB11C6" w:rsidP="00FA4348">
      <w:pPr>
        <w:autoSpaceDE w:val="0"/>
        <w:autoSpaceDN w:val="0"/>
        <w:adjustRightInd w:val="0"/>
        <w:spacing w:line="259" w:lineRule="atLeast"/>
        <w:rPr>
          <w:rFonts w:ascii="David" w:eastAsiaTheme="minorEastAsia" w:hAnsi="David" w:cs="David"/>
          <w:i/>
          <w:sz w:val="24"/>
          <w:szCs w:val="24"/>
          <w:rtl/>
        </w:rPr>
      </w:pPr>
      <w:r w:rsidRPr="00AD339F">
        <w:rPr>
          <w:rFonts w:ascii="David" w:eastAsiaTheme="minorEastAsia" w:hAnsi="David" w:cs="David"/>
          <w:i/>
          <w:sz w:val="24"/>
          <w:szCs w:val="24"/>
          <w:rtl/>
        </w:rPr>
        <w:t>סידור הקודקודים שרירותי לחלוטין, ולא לפי הסמיכות שלהם בגרף.</w:t>
      </w:r>
    </w:p>
    <w:p w14:paraId="60400A24" w14:textId="77777777" w:rsidR="0065053F" w:rsidRDefault="00FF0A61" w:rsidP="00387386">
      <w:pPr>
        <w:autoSpaceDE w:val="0"/>
        <w:autoSpaceDN w:val="0"/>
        <w:adjustRightInd w:val="0"/>
        <w:spacing w:line="259" w:lineRule="atLeast"/>
        <w:rPr>
          <w:rFonts w:ascii="David" w:eastAsiaTheme="minorEastAsia" w:hAnsi="David" w:cs="David"/>
          <w:i/>
          <w:sz w:val="24"/>
          <w:szCs w:val="24"/>
          <w:rtl/>
        </w:rPr>
      </w:pPr>
      <w:r w:rsidRPr="00AD339F">
        <w:rPr>
          <w:rFonts w:ascii="David" w:eastAsiaTheme="minorEastAsia" w:hAnsi="David" w:cs="David"/>
          <w:i/>
          <w:sz w:val="24"/>
          <w:szCs w:val="24"/>
          <w:rtl/>
        </w:rPr>
        <w:lastRenderedPageBreak/>
        <w:t xml:space="preserve">את כל אחד מהצבעים נחבר לקודקוד הבא - </w:t>
      </w:r>
      <m:oMath>
        <m:sSub>
          <m:sSubPr>
            <m:ctrlPr>
              <w:rPr>
                <w:rFonts w:ascii="Cambria Math" w:eastAsiaTheme="minorEastAsia" w:hAnsi="Cambria Math" w:cs="David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i+1</m:t>
            </m:r>
          </m:sub>
        </m:sSub>
      </m:oMath>
      <w:r w:rsidRPr="00AD339F">
        <w:rPr>
          <w:rFonts w:ascii="David" w:eastAsiaTheme="minorEastAsia" w:hAnsi="David" w:cs="David"/>
          <w:i/>
          <w:sz w:val="24"/>
          <w:szCs w:val="24"/>
          <w:rtl/>
        </w:rPr>
        <w:t>.</w:t>
      </w:r>
      <w:r w:rsidR="00387386" w:rsidRPr="00AD339F">
        <w:rPr>
          <w:rFonts w:ascii="David" w:eastAsiaTheme="minorEastAsia" w:hAnsi="David" w:cs="David"/>
          <w:i/>
          <w:sz w:val="24"/>
          <w:szCs w:val="24"/>
          <w:rtl/>
        </w:rPr>
        <w:t xml:space="preserve"> </w:t>
      </w:r>
    </w:p>
    <w:p w14:paraId="7E5815BE" w14:textId="5826B2E6" w:rsidR="00387386" w:rsidRPr="00AD339F" w:rsidRDefault="00387386" w:rsidP="00387386">
      <w:pPr>
        <w:autoSpaceDE w:val="0"/>
        <w:autoSpaceDN w:val="0"/>
        <w:adjustRightInd w:val="0"/>
        <w:spacing w:line="259" w:lineRule="atLeast"/>
        <w:rPr>
          <w:rFonts w:ascii="David" w:eastAsiaTheme="minorEastAsia" w:hAnsi="David" w:cs="David"/>
          <w:i/>
          <w:sz w:val="24"/>
          <w:szCs w:val="24"/>
          <w:rtl/>
        </w:rPr>
      </w:pPr>
      <w:r w:rsidRPr="00AD339F">
        <w:rPr>
          <w:rFonts w:ascii="David" w:eastAsiaTheme="minorEastAsia" w:hAnsi="David" w:cs="David"/>
          <w:i/>
          <w:sz w:val="24"/>
          <w:szCs w:val="24"/>
          <w:rtl/>
        </w:rPr>
        <w:t xml:space="preserve">הקו המקוקו </w:t>
      </w:r>
      <w:r w:rsidR="0065053F">
        <w:rPr>
          <w:rFonts w:ascii="David" w:eastAsiaTheme="minorEastAsia" w:hAnsi="David" w:cs="David" w:hint="cs"/>
          <w:i/>
          <w:sz w:val="24"/>
          <w:szCs w:val="24"/>
          <w:rtl/>
        </w:rPr>
        <w:t>=</w:t>
      </w:r>
      <w:r w:rsidRPr="00AD339F">
        <w:rPr>
          <w:rFonts w:ascii="David" w:eastAsiaTheme="minorEastAsia" w:hAnsi="David" w:cs="David"/>
          <w:i/>
          <w:sz w:val="24"/>
          <w:szCs w:val="24"/>
          <w:rtl/>
        </w:rPr>
        <w:t xml:space="preserve"> הבניה הנ"ל ממשיכה למשך כל הקודקודים.</w:t>
      </w:r>
    </w:p>
    <w:p w14:paraId="786AD575" w14:textId="4A954572" w:rsidR="00FF0A61" w:rsidRPr="00AD339F" w:rsidRDefault="00FF0A61" w:rsidP="00FA4348">
      <w:pPr>
        <w:autoSpaceDE w:val="0"/>
        <w:autoSpaceDN w:val="0"/>
        <w:adjustRightInd w:val="0"/>
        <w:spacing w:line="259" w:lineRule="atLeast"/>
        <w:rPr>
          <w:rFonts w:ascii="David" w:eastAsiaTheme="minorEastAsia" w:hAnsi="David" w:cs="David"/>
          <w:i/>
          <w:sz w:val="24"/>
          <w:szCs w:val="24"/>
          <w:rtl/>
        </w:rPr>
      </w:pPr>
      <w:r w:rsidRPr="00AD339F">
        <w:rPr>
          <w:rFonts w:ascii="David" w:eastAsiaTheme="minorEastAsia" w:hAnsi="David" w:cs="David"/>
          <w:i/>
          <w:sz w:val="24"/>
          <w:szCs w:val="24"/>
          <w:rtl/>
        </w:rPr>
        <w:t xml:space="preserve">את קודקודי הצבעים </w:t>
      </w:r>
      <w:r w:rsidR="00C876CA" w:rsidRPr="00AD339F">
        <w:rPr>
          <w:rFonts w:ascii="David" w:eastAsiaTheme="minorEastAsia" w:hAnsi="David" w:cs="David"/>
          <w:i/>
          <w:sz w:val="24"/>
          <w:szCs w:val="24"/>
          <w:rtl/>
        </w:rPr>
        <w:t>של</w:t>
      </w:r>
      <w:r w:rsidRPr="00AD339F">
        <w:rPr>
          <w:rFonts w:ascii="David" w:eastAsiaTheme="minorEastAsia" w:hAnsi="David" w:cs="David"/>
          <w:i/>
          <w:sz w:val="24"/>
          <w:szCs w:val="24"/>
          <w:rtl/>
        </w:rPr>
        <w:t xml:space="preserve"> הקודקוד האחרון,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n</m:t>
            </m:r>
          </m:sub>
        </m:sSub>
      </m:oMath>
      <w:r w:rsidRPr="00AD339F">
        <w:rPr>
          <w:rFonts w:ascii="David" w:eastAsiaTheme="minorEastAsia" w:hAnsi="David" w:cs="David"/>
          <w:i/>
          <w:sz w:val="24"/>
          <w:szCs w:val="24"/>
          <w:rtl/>
        </w:rPr>
        <w:t xml:space="preserve">, נחבר </w:t>
      </w:r>
      <w:r w:rsidR="0065053F">
        <w:rPr>
          <w:rFonts w:ascii="David" w:eastAsiaTheme="minorEastAsia" w:hAnsi="David" w:cs="David" w:hint="cs"/>
          <w:i/>
          <w:sz w:val="24"/>
          <w:szCs w:val="24"/>
          <w:rtl/>
        </w:rPr>
        <w:t>לקודקוד</w:t>
      </w:r>
      <w:r w:rsidRPr="00AD339F">
        <w:rPr>
          <w:rFonts w:ascii="David" w:eastAsiaTheme="minorEastAsia" w:hAnsi="David" w:cs="David"/>
          <w:i/>
          <w:sz w:val="24"/>
          <w:szCs w:val="24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end</m:t>
            </m:r>
          </m:sub>
        </m:sSub>
      </m:oMath>
      <w:r w:rsidRPr="00AD339F">
        <w:rPr>
          <w:rFonts w:ascii="David" w:eastAsiaTheme="minorEastAsia" w:hAnsi="David" w:cs="David"/>
          <w:i/>
          <w:sz w:val="24"/>
          <w:szCs w:val="24"/>
          <w:rtl/>
        </w:rPr>
        <w:t xml:space="preserve"> </w:t>
      </w:r>
      <w:r w:rsidR="0065053F">
        <w:rPr>
          <w:rFonts w:ascii="David" w:eastAsiaTheme="minorEastAsia" w:hAnsi="David" w:cs="David" w:hint="cs"/>
          <w:i/>
          <w:sz w:val="24"/>
          <w:szCs w:val="24"/>
          <w:rtl/>
        </w:rPr>
        <w:t>אשר ייצג את סוף המסלול.</w:t>
      </w:r>
    </w:p>
    <w:p w14:paraId="6828CCEB" w14:textId="35CCEFED" w:rsidR="00CB52A3" w:rsidRPr="00AD339F" w:rsidRDefault="00CB52A3" w:rsidP="00FA4348">
      <w:pPr>
        <w:autoSpaceDE w:val="0"/>
        <w:autoSpaceDN w:val="0"/>
        <w:adjustRightInd w:val="0"/>
        <w:spacing w:line="259" w:lineRule="atLeast"/>
        <w:rPr>
          <w:rFonts w:ascii="David" w:eastAsiaTheme="minorEastAsia" w:hAnsi="David" w:cs="David"/>
          <w:sz w:val="24"/>
          <w:szCs w:val="24"/>
          <w:rtl/>
        </w:rPr>
      </w:pPr>
    </w:p>
    <w:p w14:paraId="786065CC" w14:textId="6A398D59" w:rsidR="00387386" w:rsidRPr="00E7104B" w:rsidRDefault="00387386" w:rsidP="00E7104B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259" w:lineRule="atLeast"/>
        <w:rPr>
          <w:rFonts w:ascii="David" w:eastAsiaTheme="minorEastAsia" w:hAnsi="David" w:cs="David"/>
          <w:sz w:val="24"/>
          <w:szCs w:val="24"/>
          <w:rtl/>
        </w:rPr>
      </w:pPr>
      <w:r w:rsidRPr="00E7104B">
        <w:rPr>
          <w:rFonts w:ascii="David" w:eastAsiaTheme="minorEastAsia" w:hAnsi="David" w:cs="David"/>
          <w:sz w:val="24"/>
          <w:szCs w:val="24"/>
          <w:rtl/>
        </w:rPr>
        <w:t>נבנה צירוף ייחודי של 20 בסיסים</w:t>
      </w:r>
      <w:r w:rsidR="00E7104B">
        <w:rPr>
          <w:rFonts w:ascii="David" w:eastAsiaTheme="minorEastAsia" w:hAnsi="David" w:cs="David" w:hint="cs"/>
          <w:sz w:val="24"/>
          <w:szCs w:val="24"/>
          <w:rtl/>
        </w:rPr>
        <w:t xml:space="preserve"> וצירוף מתאים של קשתתות.</w:t>
      </w:r>
      <w:r w:rsidRPr="00E7104B">
        <w:rPr>
          <w:rFonts w:ascii="David" w:eastAsiaTheme="minorEastAsia" w:hAnsi="David" w:cs="David"/>
          <w:sz w:val="24"/>
          <w:szCs w:val="24"/>
          <w:rtl/>
        </w:rPr>
        <w:t xml:space="preserve">, כמו במאמרו של אדלמן. כמו כן נבנה גם צירוף מתאים של קשתות, באותה דרך בניה כמו במאמרו של אדלמן. </w:t>
      </w:r>
    </w:p>
    <w:p w14:paraId="39BAD685" w14:textId="72E201DC" w:rsidR="00CB52A3" w:rsidRPr="00E7104B" w:rsidRDefault="00CB52A3" w:rsidP="00E7104B">
      <w:pPr>
        <w:autoSpaceDE w:val="0"/>
        <w:autoSpaceDN w:val="0"/>
        <w:adjustRightInd w:val="0"/>
        <w:spacing w:line="259" w:lineRule="atLeast"/>
        <w:ind w:firstLine="360"/>
        <w:rPr>
          <w:rFonts w:ascii="David" w:eastAsiaTheme="minorEastAsia" w:hAnsi="David" w:cs="David"/>
          <w:sz w:val="24"/>
          <w:szCs w:val="24"/>
          <w:u w:val="single"/>
          <w:rtl/>
        </w:rPr>
      </w:pPr>
      <w:r w:rsidRPr="00E7104B">
        <w:rPr>
          <w:rFonts w:ascii="David" w:eastAsiaTheme="minorEastAsia" w:hAnsi="David" w:cs="David"/>
          <w:sz w:val="24"/>
          <w:szCs w:val="24"/>
          <w:u w:val="single"/>
          <w:rtl/>
        </w:rPr>
        <w:t>האלגוריתם</w:t>
      </w:r>
      <w:r w:rsidR="00E7104B" w:rsidRPr="00E7104B">
        <w:rPr>
          <w:rFonts w:ascii="David" w:eastAsiaTheme="minorEastAsia" w:hAnsi="David" w:cs="David" w:hint="cs"/>
          <w:sz w:val="24"/>
          <w:szCs w:val="24"/>
          <w:u w:val="single"/>
          <w:rtl/>
        </w:rPr>
        <w:t>:</w:t>
      </w:r>
    </w:p>
    <w:p w14:paraId="453F5278" w14:textId="4EAD4C32" w:rsidR="00387386" w:rsidRPr="00AD339F" w:rsidRDefault="00195DEF" w:rsidP="00387386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259" w:lineRule="atLeast"/>
        <w:rPr>
          <w:rFonts w:ascii="David" w:eastAsiaTheme="minorEastAsia" w:hAnsi="David" w:cs="David"/>
          <w:sz w:val="24"/>
          <w:szCs w:val="24"/>
        </w:rPr>
      </w:pPr>
      <w:r w:rsidRPr="00AD339F">
        <w:rPr>
          <w:rFonts w:ascii="David" w:eastAsiaTheme="minorEastAsia" w:hAnsi="David" w:cs="David"/>
          <w:sz w:val="24"/>
          <w:szCs w:val="24"/>
          <w:rtl/>
        </w:rPr>
        <w:t xml:space="preserve">ניצור מבחנת </w:t>
      </w:r>
      <m:oMath>
        <m:sSub>
          <m:sSubPr>
            <m:ctrlPr>
              <w:rPr>
                <w:rFonts w:ascii="Cambria Math" w:eastAsiaTheme="minorEastAsia" w:hAnsi="Cambria Math" w:cs="David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0</m:t>
            </m:r>
          </m:sub>
        </m:sSub>
      </m:oMath>
      <w:r w:rsidRPr="00AD339F">
        <w:rPr>
          <w:rFonts w:ascii="David" w:eastAsiaTheme="minorEastAsia" w:hAnsi="David" w:cs="David"/>
          <w:sz w:val="24"/>
          <w:szCs w:val="24"/>
        </w:rPr>
        <w:t xml:space="preserve"> </w:t>
      </w:r>
      <w:r w:rsidRPr="00AD339F">
        <w:rPr>
          <w:rFonts w:ascii="David" w:eastAsiaTheme="minorEastAsia" w:hAnsi="David" w:cs="David"/>
          <w:sz w:val="24"/>
          <w:szCs w:val="24"/>
          <w:rtl/>
        </w:rPr>
        <w:t>שתכיל את כ</w:t>
      </w:r>
      <w:r w:rsidR="00387386" w:rsidRPr="00AD339F">
        <w:rPr>
          <w:rFonts w:ascii="David" w:eastAsiaTheme="minorEastAsia" w:hAnsi="David" w:cs="David"/>
          <w:sz w:val="24"/>
          <w:szCs w:val="24"/>
          <w:rtl/>
        </w:rPr>
        <w:t>ל מסלולי הגרף האפשריים, ע"י הכנסת העתקים של ייצוגי כל הקשתות ומשלימי הצמתים למבחנה, ואת האנזים ליגאז.</w:t>
      </w:r>
    </w:p>
    <w:p w14:paraId="69510576" w14:textId="54893467" w:rsidR="00387386" w:rsidRPr="00AD339F" w:rsidRDefault="00387386" w:rsidP="00387386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259" w:lineRule="atLeast"/>
        <w:rPr>
          <w:rFonts w:ascii="David" w:eastAsiaTheme="minorEastAsia" w:hAnsi="David" w:cs="David"/>
          <w:sz w:val="24"/>
          <w:szCs w:val="24"/>
        </w:rPr>
      </w:pPr>
      <w:r w:rsidRPr="00AD339F">
        <w:rPr>
          <w:rFonts w:ascii="David" w:eastAsiaTheme="minorEastAsia" w:hAnsi="David" w:cs="David"/>
          <w:sz w:val="24"/>
          <w:szCs w:val="24"/>
          <w:rtl/>
        </w:rPr>
        <w:t>נגביר את המסלולים המלאים מ</w:t>
      </w:r>
      <m:oMath>
        <m:sSub>
          <m:sSubPr>
            <m:ctrlPr>
              <w:rPr>
                <w:rFonts w:ascii="Cambria Math" w:eastAsiaTheme="minorEastAsia" w:hAnsi="Cambria Math" w:cs="David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sub>
        </m:sSub>
      </m:oMath>
      <w:r w:rsidRPr="00AD339F">
        <w:rPr>
          <w:rFonts w:ascii="David" w:eastAsiaTheme="minorEastAsia" w:hAnsi="David" w:cs="David"/>
          <w:sz w:val="24"/>
          <w:szCs w:val="24"/>
          <w:rtl/>
        </w:rPr>
        <w:t xml:space="preserve"> ל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end</m:t>
            </m:r>
          </m:sub>
        </m:sSub>
      </m:oMath>
      <w:r w:rsidRPr="00AD339F">
        <w:rPr>
          <w:rFonts w:ascii="David" w:eastAsiaTheme="minorEastAsia" w:hAnsi="David" w:cs="David"/>
          <w:sz w:val="24"/>
          <w:szCs w:val="24"/>
          <w:rtl/>
        </w:rPr>
        <w:t xml:space="preserve"> בעזרת </w:t>
      </w:r>
      <w:r w:rsidRPr="00AD339F">
        <w:rPr>
          <w:rFonts w:ascii="David" w:eastAsiaTheme="minorEastAsia" w:hAnsi="David" w:cs="David"/>
          <w:sz w:val="24"/>
          <w:szCs w:val="24"/>
        </w:rPr>
        <w:t>PCR</w:t>
      </w:r>
      <w:r w:rsidRPr="00AD339F">
        <w:rPr>
          <w:rFonts w:ascii="David" w:eastAsiaTheme="minorEastAsia" w:hAnsi="David" w:cs="David"/>
          <w:sz w:val="24"/>
          <w:szCs w:val="24"/>
          <w:rtl/>
        </w:rPr>
        <w:t xml:space="preserve"> (עם הפריימרים </w:t>
      </w:r>
      <m:oMath>
        <m:sSub>
          <m:sSubPr>
            <m:ctrlPr>
              <w:rPr>
                <w:rFonts w:ascii="Cambria Math" w:eastAsiaTheme="minorEastAsia" w:hAnsi="Cambria Math" w:cs="David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sub>
        </m:sSub>
      </m:oMath>
      <w:r w:rsidRPr="00AD339F">
        <w:rPr>
          <w:rFonts w:ascii="David" w:eastAsiaTheme="minorEastAsia" w:hAnsi="David" w:cs="David"/>
          <w:sz w:val="24"/>
          <w:szCs w:val="24"/>
          <w:rtl/>
        </w:rPr>
        <w:t xml:space="preserve"> והמשלים של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end</m:t>
            </m:r>
          </m:sub>
        </m:sSub>
      </m:oMath>
      <w:r w:rsidRPr="00AD339F">
        <w:rPr>
          <w:rFonts w:ascii="David" w:eastAsiaTheme="minorEastAsia" w:hAnsi="David" w:cs="David"/>
          <w:sz w:val="24"/>
          <w:szCs w:val="24"/>
          <w:rtl/>
        </w:rPr>
        <w:t>).</w:t>
      </w:r>
    </w:p>
    <w:p w14:paraId="2EAC2E62" w14:textId="3F370B10" w:rsidR="00CA660C" w:rsidRPr="00AD339F" w:rsidRDefault="00CA660C" w:rsidP="00387386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259" w:lineRule="atLeast"/>
        <w:rPr>
          <w:rFonts w:ascii="David" w:eastAsiaTheme="minorEastAsia" w:hAnsi="David" w:cs="David"/>
          <w:sz w:val="24"/>
          <w:szCs w:val="24"/>
        </w:rPr>
      </w:pPr>
      <w:r w:rsidRPr="00AD339F">
        <w:rPr>
          <w:rFonts w:ascii="David" w:eastAsiaTheme="minorEastAsia" w:hAnsi="David" w:cs="David"/>
          <w:sz w:val="24"/>
          <w:szCs w:val="24"/>
          <w:rtl/>
        </w:rPr>
        <w:t xml:space="preserve">מריצים בג'ל ושומרים רק את המסלולים שהם באורך המתאים. אם בגרף המקורי יש </w:t>
      </w:r>
      <m:oMath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</w:rPr>
          <m:t>|V|</m:t>
        </m:r>
      </m:oMath>
      <w:r w:rsidRPr="00AD339F">
        <w:rPr>
          <w:rFonts w:ascii="David" w:eastAsiaTheme="minorEastAsia" w:hAnsi="David" w:cs="David"/>
          <w:sz w:val="24"/>
          <w:szCs w:val="24"/>
        </w:rPr>
        <w:t xml:space="preserve"> </w:t>
      </w:r>
      <w:r w:rsidRPr="00AD339F">
        <w:rPr>
          <w:rFonts w:ascii="David" w:eastAsiaTheme="minorEastAsia" w:hAnsi="David" w:cs="David"/>
          <w:sz w:val="24"/>
          <w:szCs w:val="24"/>
          <w:rtl/>
        </w:rPr>
        <w:t xml:space="preserve">צמתים, בגרף </w:t>
      </w:r>
      <w:r w:rsidRPr="00AD339F">
        <w:rPr>
          <w:rFonts w:ascii="David" w:eastAsiaTheme="minorEastAsia" w:hAnsi="David" w:cs="David"/>
          <w:sz w:val="24"/>
          <w:szCs w:val="24"/>
          <w:highlight w:val="yellow"/>
          <w:rtl/>
        </w:rPr>
        <w:t>(*)</w:t>
      </w:r>
      <w:r w:rsidRPr="00AD339F">
        <w:rPr>
          <w:rFonts w:ascii="David" w:eastAsiaTheme="minorEastAsia" w:hAnsi="David" w:cs="David"/>
          <w:sz w:val="24"/>
          <w:szCs w:val="24"/>
          <w:rtl/>
        </w:rPr>
        <w:t xml:space="preserve"> </w:t>
      </w:r>
      <w:r w:rsidR="00593071" w:rsidRPr="00AD339F">
        <w:rPr>
          <w:rFonts w:ascii="David" w:eastAsiaTheme="minorEastAsia" w:hAnsi="David" w:cs="David"/>
          <w:sz w:val="24"/>
          <w:szCs w:val="24"/>
          <w:rtl/>
        </w:rPr>
        <w:t xml:space="preserve">לכל מסלול </w:t>
      </w:r>
      <w:r w:rsidRPr="00AD339F">
        <w:rPr>
          <w:rFonts w:ascii="David" w:eastAsiaTheme="minorEastAsia" w:hAnsi="David" w:cs="David"/>
          <w:sz w:val="24"/>
          <w:szCs w:val="24"/>
          <w:rtl/>
        </w:rPr>
        <w:t xml:space="preserve">יש </w:t>
      </w:r>
      <m:oMath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</w:rPr>
          <m:t>2*</m:t>
        </m:r>
        <m:d>
          <m:dPr>
            <m:begChr m:val="|"/>
            <m:endChr m:val="|"/>
            <m:ctrlPr>
              <w:rPr>
                <w:rFonts w:ascii="Cambria Math" w:eastAsiaTheme="minorEastAsia" w:hAnsi="Cambria Math" w:cs="David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V</m:t>
            </m:r>
          </m:e>
        </m:d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</w:rPr>
          <m:t>+1</m:t>
        </m:r>
      </m:oMath>
      <w:r w:rsidRPr="00AD339F">
        <w:rPr>
          <w:rFonts w:ascii="David" w:eastAsiaTheme="minorEastAsia" w:hAnsi="David" w:cs="David"/>
          <w:sz w:val="24"/>
          <w:szCs w:val="24"/>
        </w:rPr>
        <w:t xml:space="preserve"> </w:t>
      </w:r>
      <w:r w:rsidRPr="00AD339F">
        <w:rPr>
          <w:rFonts w:ascii="David" w:eastAsiaTheme="minorEastAsia" w:hAnsi="David" w:cs="David"/>
          <w:sz w:val="24"/>
          <w:szCs w:val="24"/>
          <w:rtl/>
        </w:rPr>
        <w:t xml:space="preserve">צמתים, ומשום שכל צומת מבוטא ע"י 20 בסיסים, האורך המתאים שאנחנו מחפשים הוא </w:t>
      </w:r>
      <m:oMath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</w:rPr>
          <m:t>40*</m:t>
        </m:r>
        <m:d>
          <m:dPr>
            <m:begChr m:val="|"/>
            <m:endChr m:val="|"/>
            <m:ctrlPr>
              <w:rPr>
                <w:rFonts w:ascii="Cambria Math" w:eastAsiaTheme="minorEastAsia" w:hAnsi="Cambria Math" w:cs="David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V</m:t>
            </m:r>
          </m:e>
        </m:d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</w:rPr>
          <m:t>+20</m:t>
        </m:r>
      </m:oMath>
      <w:r w:rsidRPr="00AD339F">
        <w:rPr>
          <w:rFonts w:ascii="David" w:eastAsiaTheme="minorEastAsia" w:hAnsi="David" w:cs="David"/>
          <w:sz w:val="24"/>
          <w:szCs w:val="24"/>
          <w:rtl/>
        </w:rPr>
        <w:t>.</w:t>
      </w:r>
    </w:p>
    <w:p w14:paraId="3E882618" w14:textId="5B3F24AE" w:rsidR="00195DEF" w:rsidRPr="00AD339F" w:rsidRDefault="00195DEF" w:rsidP="00CB52A3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259" w:lineRule="atLeast"/>
        <w:rPr>
          <w:rFonts w:ascii="David" w:eastAsiaTheme="minorEastAsia" w:hAnsi="David" w:cs="David"/>
          <w:sz w:val="24"/>
          <w:szCs w:val="24"/>
        </w:rPr>
      </w:pPr>
      <w:r w:rsidRPr="00AD339F">
        <w:rPr>
          <w:rFonts w:ascii="David" w:eastAsiaTheme="minorEastAsia" w:hAnsi="David" w:cs="David"/>
          <w:sz w:val="24"/>
          <w:szCs w:val="24"/>
          <w:rtl/>
        </w:rPr>
        <w:t xml:space="preserve">לכל קשת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e∈E</m:t>
        </m:r>
      </m:oMath>
      <w:r w:rsidRPr="00AD339F">
        <w:rPr>
          <w:rFonts w:ascii="David" w:eastAsiaTheme="minorEastAsia" w:hAnsi="David" w:cs="David"/>
          <w:sz w:val="24"/>
          <w:szCs w:val="24"/>
          <w:rtl/>
        </w:rPr>
        <w:t xml:space="preserve"> מהגרף המקורי, שאותה נסמן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e=(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)</m:t>
        </m:r>
      </m:oMath>
      <w:r w:rsidRPr="00AD339F">
        <w:rPr>
          <w:rFonts w:ascii="David" w:eastAsiaTheme="minorEastAsia" w:hAnsi="David" w:cs="David"/>
          <w:sz w:val="24"/>
          <w:szCs w:val="24"/>
          <w:rtl/>
        </w:rPr>
        <w:t xml:space="preserve">, ולכל צבע </w:t>
      </w:r>
      <w:r w:rsidRPr="00AD339F">
        <w:rPr>
          <w:rFonts w:ascii="David" w:eastAsiaTheme="minorEastAsia" w:hAnsi="David" w:cs="David"/>
          <w:sz w:val="24"/>
          <w:szCs w:val="24"/>
        </w:rPr>
        <w:t>C</w:t>
      </w:r>
      <w:r w:rsidRPr="00AD339F">
        <w:rPr>
          <w:rFonts w:ascii="David" w:eastAsiaTheme="minorEastAsia" w:hAnsi="David" w:cs="David"/>
          <w:sz w:val="24"/>
          <w:szCs w:val="24"/>
          <w:rtl/>
        </w:rPr>
        <w:t xml:space="preserve"> מתוך הצבעים </w:t>
      </w:r>
      <w:r w:rsidRPr="00AD339F">
        <w:rPr>
          <w:rFonts w:ascii="David" w:eastAsiaTheme="minorEastAsia" w:hAnsi="David" w:cs="David"/>
          <w:sz w:val="24"/>
          <w:szCs w:val="24"/>
        </w:rPr>
        <w:t>R,G,B</w:t>
      </w:r>
      <w:r w:rsidRPr="00AD339F">
        <w:rPr>
          <w:rFonts w:ascii="David" w:eastAsiaTheme="minorEastAsia" w:hAnsi="David" w:cs="David"/>
          <w:sz w:val="24"/>
          <w:szCs w:val="24"/>
          <w:rtl/>
        </w:rPr>
        <w:t xml:space="preserve"> נבצע:</w:t>
      </w:r>
    </w:p>
    <w:p w14:paraId="56308959" w14:textId="5745A089" w:rsidR="00195DEF" w:rsidRPr="00AD339F" w:rsidRDefault="00195DEF" w:rsidP="00195DEF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line="259" w:lineRule="atLeast"/>
        <w:rPr>
          <w:rFonts w:ascii="David" w:eastAsiaTheme="minorEastAsia" w:hAnsi="David" w:cs="David"/>
          <w:sz w:val="24"/>
          <w:szCs w:val="24"/>
        </w:rPr>
      </w:pPr>
      <w:r w:rsidRPr="00AD339F">
        <w:rPr>
          <w:rFonts w:ascii="David" w:eastAsiaTheme="minorEastAsia" w:hAnsi="David" w:cs="David"/>
          <w:sz w:val="24"/>
          <w:szCs w:val="24"/>
          <w:rtl/>
        </w:rPr>
        <w:t>נבחר את כל מולקולות ה</w:t>
      </w:r>
      <w:r w:rsidRPr="00AD339F">
        <w:rPr>
          <w:rFonts w:ascii="David" w:eastAsiaTheme="minorEastAsia" w:hAnsi="David" w:cs="David"/>
          <w:sz w:val="24"/>
          <w:szCs w:val="24"/>
        </w:rPr>
        <w:t>DNA</w:t>
      </w:r>
      <w:r w:rsidRPr="00AD339F">
        <w:rPr>
          <w:rFonts w:ascii="David" w:eastAsiaTheme="minorEastAsia" w:hAnsi="David" w:cs="David"/>
          <w:sz w:val="24"/>
          <w:szCs w:val="24"/>
          <w:rtl/>
        </w:rPr>
        <w:t xml:space="preserve"> </w:t>
      </w:r>
      <w:r w:rsidR="00036787" w:rsidRPr="00AD339F">
        <w:rPr>
          <w:rFonts w:ascii="David" w:eastAsiaTheme="minorEastAsia" w:hAnsi="David" w:cs="David"/>
          <w:sz w:val="24"/>
          <w:szCs w:val="24"/>
          <w:rtl/>
        </w:rPr>
        <w:t>מ</w:t>
      </w:r>
      <m:oMath>
        <m:sSub>
          <m:sSubPr>
            <m:ctrlPr>
              <w:rPr>
                <w:rFonts w:ascii="Cambria Math" w:eastAsiaTheme="minorEastAsia" w:hAnsi="Cambria Math" w:cs="David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0</m:t>
            </m:r>
          </m:sub>
        </m:sSub>
      </m:oMath>
      <w:r w:rsidR="00036787" w:rsidRPr="00AD339F">
        <w:rPr>
          <w:rFonts w:ascii="David" w:eastAsiaTheme="minorEastAsia" w:hAnsi="David" w:cs="David"/>
          <w:sz w:val="24"/>
          <w:szCs w:val="24"/>
          <w:rtl/>
        </w:rPr>
        <w:t xml:space="preserve"> </w:t>
      </w:r>
      <w:r w:rsidRPr="00AD339F">
        <w:rPr>
          <w:rFonts w:ascii="David" w:eastAsiaTheme="minorEastAsia" w:hAnsi="David" w:cs="David"/>
          <w:sz w:val="24"/>
          <w:szCs w:val="24"/>
          <w:rtl/>
        </w:rPr>
        <w:t xml:space="preserve">שמכילות את הרצף </w:t>
      </w:r>
      <m:oMath>
        <m:sSub>
          <m:sSubPr>
            <m:ctrlPr>
              <w:rPr>
                <w:rFonts w:ascii="Cambria Math" w:eastAsiaTheme="minorEastAsia" w:hAnsi="Cambria Math" w:cs="David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C</m:t>
        </m:r>
      </m:oMath>
      <w:r w:rsidRPr="00AD339F">
        <w:rPr>
          <w:rFonts w:ascii="David" w:eastAsiaTheme="minorEastAsia" w:hAnsi="David" w:cs="David"/>
          <w:sz w:val="24"/>
          <w:szCs w:val="24"/>
          <w:rtl/>
        </w:rPr>
        <w:t xml:space="preserve"> (שמשמעותם – הצומת </w:t>
      </w:r>
      <m:oMath>
        <m:sSub>
          <m:sSubPr>
            <m:ctrlPr>
              <w:rPr>
                <w:rFonts w:ascii="Cambria Math" w:eastAsiaTheme="minorEastAsia" w:hAnsi="Cambria Math" w:cs="David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</m:t>
            </m:r>
          </m:sub>
        </m:sSub>
      </m:oMath>
      <w:r w:rsidRPr="00AD339F">
        <w:rPr>
          <w:rFonts w:ascii="David" w:eastAsiaTheme="minorEastAsia" w:hAnsi="David" w:cs="David"/>
          <w:sz w:val="24"/>
          <w:szCs w:val="24"/>
          <w:rtl/>
        </w:rPr>
        <w:t xml:space="preserve"> צבועה בצבע </w:t>
      </w:r>
      <w:r w:rsidRPr="00AD339F">
        <w:rPr>
          <w:rFonts w:ascii="David" w:eastAsiaTheme="minorEastAsia" w:hAnsi="David" w:cs="David"/>
          <w:sz w:val="24"/>
          <w:szCs w:val="24"/>
        </w:rPr>
        <w:t>C</w:t>
      </w:r>
      <w:r w:rsidRPr="00AD339F">
        <w:rPr>
          <w:rFonts w:ascii="David" w:eastAsiaTheme="minorEastAsia" w:hAnsi="David" w:cs="David"/>
          <w:sz w:val="24"/>
          <w:szCs w:val="24"/>
          <w:rtl/>
        </w:rPr>
        <w:t>)</w:t>
      </w:r>
      <w:r w:rsidR="00857DA3" w:rsidRPr="00AD339F">
        <w:rPr>
          <w:rFonts w:ascii="David" w:eastAsiaTheme="minorEastAsia" w:hAnsi="David" w:cs="David"/>
          <w:sz w:val="24"/>
          <w:szCs w:val="24"/>
          <w:rtl/>
        </w:rPr>
        <w:t xml:space="preserve"> ונעביר אותם למבחנה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temp</m:t>
            </m:r>
          </m:sub>
        </m:sSub>
      </m:oMath>
      <w:r w:rsidR="00857DA3" w:rsidRPr="00AD339F">
        <w:rPr>
          <w:rFonts w:ascii="David" w:eastAsiaTheme="minorEastAsia" w:hAnsi="David" w:cs="David"/>
          <w:sz w:val="24"/>
          <w:szCs w:val="24"/>
          <w:rtl/>
        </w:rPr>
        <w:t>.</w:t>
      </w:r>
    </w:p>
    <w:p w14:paraId="71242C01" w14:textId="7364C409" w:rsidR="00036787" w:rsidRPr="00AD339F" w:rsidRDefault="00036787" w:rsidP="00036787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line="259" w:lineRule="atLeast"/>
        <w:rPr>
          <w:rFonts w:ascii="David" w:eastAsiaTheme="minorEastAsia" w:hAnsi="David" w:cs="David"/>
          <w:sz w:val="24"/>
          <w:szCs w:val="24"/>
        </w:rPr>
      </w:pPr>
      <w:r w:rsidRPr="00AD339F">
        <w:rPr>
          <w:rFonts w:ascii="David" w:eastAsiaTheme="minorEastAsia" w:hAnsi="David" w:cs="David"/>
          <w:sz w:val="24"/>
          <w:szCs w:val="24"/>
          <w:rtl/>
        </w:rPr>
        <w:t>נבחר את כל מולקולות ה</w:t>
      </w:r>
      <w:r w:rsidRPr="00AD339F">
        <w:rPr>
          <w:rFonts w:ascii="David" w:eastAsiaTheme="minorEastAsia" w:hAnsi="David" w:cs="David"/>
          <w:sz w:val="24"/>
          <w:szCs w:val="24"/>
        </w:rPr>
        <w:t>DNA</w:t>
      </w:r>
      <w:r w:rsidRPr="00AD339F">
        <w:rPr>
          <w:rFonts w:ascii="David" w:eastAsiaTheme="minorEastAsia" w:hAnsi="David" w:cs="David"/>
          <w:sz w:val="24"/>
          <w:szCs w:val="24"/>
          <w:rtl/>
        </w:rPr>
        <w:t xml:space="preserve"> מ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temp</m:t>
            </m:r>
          </m:sub>
        </m:sSub>
      </m:oMath>
      <w:r w:rsidRPr="00AD339F">
        <w:rPr>
          <w:rFonts w:ascii="David" w:eastAsiaTheme="minorEastAsia" w:hAnsi="David" w:cs="David"/>
          <w:sz w:val="24"/>
          <w:szCs w:val="24"/>
          <w:rtl/>
        </w:rPr>
        <w:t xml:space="preserve"> שמכילות את הרצף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C</m:t>
        </m:r>
      </m:oMath>
      <w:r w:rsidRPr="00AD339F">
        <w:rPr>
          <w:rFonts w:ascii="David" w:eastAsiaTheme="minorEastAsia" w:hAnsi="David" w:cs="David"/>
          <w:sz w:val="24"/>
          <w:szCs w:val="24"/>
          <w:rtl/>
        </w:rPr>
        <w:t xml:space="preserve"> (שמשמעותם – הצומת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j</m:t>
            </m:r>
          </m:sub>
        </m:sSub>
      </m:oMath>
      <w:r w:rsidRPr="00AD339F">
        <w:rPr>
          <w:rFonts w:ascii="David" w:eastAsiaTheme="minorEastAsia" w:hAnsi="David" w:cs="David"/>
          <w:sz w:val="24"/>
          <w:szCs w:val="24"/>
          <w:rtl/>
        </w:rPr>
        <w:t xml:space="preserve"> צבועה בצבע </w:t>
      </w:r>
      <w:r w:rsidRPr="00AD339F">
        <w:rPr>
          <w:rFonts w:ascii="David" w:eastAsiaTheme="minorEastAsia" w:hAnsi="David" w:cs="David"/>
          <w:sz w:val="24"/>
          <w:szCs w:val="24"/>
        </w:rPr>
        <w:t>C</w:t>
      </w:r>
      <w:r w:rsidRPr="00AD339F">
        <w:rPr>
          <w:rFonts w:ascii="David" w:eastAsiaTheme="minorEastAsia" w:hAnsi="David" w:cs="David"/>
          <w:sz w:val="24"/>
          <w:szCs w:val="24"/>
          <w:rtl/>
        </w:rPr>
        <w:t xml:space="preserve">) ונעביר אותם למבחנה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trash</m:t>
            </m:r>
          </m:sub>
        </m:sSub>
      </m:oMath>
      <w:r w:rsidRPr="00AD339F">
        <w:rPr>
          <w:rFonts w:ascii="David" w:eastAsiaTheme="minorEastAsia" w:hAnsi="David" w:cs="David"/>
          <w:sz w:val="24"/>
          <w:szCs w:val="24"/>
          <w:rtl/>
        </w:rPr>
        <w:t>.</w:t>
      </w:r>
    </w:p>
    <w:p w14:paraId="5078B47F" w14:textId="49983166" w:rsidR="00857DA3" w:rsidRPr="00AD339F" w:rsidRDefault="00036787" w:rsidP="00195DEF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line="259" w:lineRule="atLeast"/>
        <w:rPr>
          <w:rFonts w:ascii="David" w:eastAsiaTheme="minorEastAsia" w:hAnsi="David" w:cs="David"/>
          <w:sz w:val="24"/>
          <w:szCs w:val="24"/>
        </w:rPr>
      </w:pPr>
      <w:r w:rsidRPr="00AD339F">
        <w:rPr>
          <w:rFonts w:ascii="David" w:eastAsiaTheme="minorEastAsia" w:hAnsi="David" w:cs="David"/>
          <w:sz w:val="24"/>
          <w:szCs w:val="24"/>
          <w:rtl/>
        </w:rPr>
        <w:t xml:space="preserve">נשפוך את תכולת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temp</m:t>
            </m:r>
          </m:sub>
        </m:sSub>
      </m:oMath>
      <w:r w:rsidRPr="00AD339F">
        <w:rPr>
          <w:rFonts w:ascii="David" w:eastAsiaTheme="minorEastAsia" w:hAnsi="David" w:cs="David"/>
          <w:sz w:val="24"/>
          <w:szCs w:val="24"/>
          <w:rtl/>
        </w:rPr>
        <w:t xml:space="preserve"> ל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0</m:t>
            </m:r>
          </m:sub>
        </m:sSub>
      </m:oMath>
      <w:r w:rsidRPr="00AD339F">
        <w:rPr>
          <w:rFonts w:ascii="David" w:eastAsiaTheme="minorEastAsia" w:hAnsi="David" w:cs="David"/>
          <w:sz w:val="24"/>
          <w:szCs w:val="24"/>
          <w:rtl/>
        </w:rPr>
        <w:t>.</w:t>
      </w:r>
    </w:p>
    <w:p w14:paraId="1CF98110" w14:textId="79C94C25" w:rsidR="00CA660C" w:rsidRPr="00AD339F" w:rsidRDefault="00CA660C" w:rsidP="00036787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259" w:lineRule="atLeast"/>
        <w:rPr>
          <w:rFonts w:ascii="David" w:eastAsiaTheme="minorEastAsia" w:hAnsi="David" w:cs="David"/>
          <w:sz w:val="24"/>
          <w:szCs w:val="24"/>
        </w:rPr>
      </w:pPr>
      <w:r w:rsidRPr="00AD339F">
        <w:rPr>
          <w:rFonts w:ascii="David" w:eastAsiaTheme="minorEastAsia" w:hAnsi="David" w:cs="David"/>
          <w:sz w:val="24"/>
          <w:szCs w:val="24"/>
          <w:rtl/>
        </w:rPr>
        <w:t xml:space="preserve">מבצעים </w:t>
      </w:r>
      <w:r w:rsidRPr="00AD339F">
        <w:rPr>
          <w:rFonts w:ascii="David" w:eastAsiaTheme="minorEastAsia" w:hAnsi="David" w:cs="David"/>
          <w:sz w:val="24"/>
          <w:szCs w:val="24"/>
        </w:rPr>
        <w:t>PCR</w:t>
      </w:r>
      <w:r w:rsidRPr="00AD339F">
        <w:rPr>
          <w:rFonts w:ascii="David" w:eastAsiaTheme="minorEastAsia" w:hAnsi="David" w:cs="David"/>
          <w:sz w:val="24"/>
          <w:szCs w:val="24"/>
          <w:rtl/>
        </w:rPr>
        <w:t xml:space="preserve"> על התוצאות במבחנה </w:t>
      </w:r>
      <m:oMath>
        <m:sSub>
          <m:sSubPr>
            <m:ctrlPr>
              <w:rPr>
                <w:rFonts w:ascii="Cambria Math" w:eastAsiaTheme="minorEastAsia" w:hAnsi="Cambria Math" w:cs="David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0</m:t>
            </m:r>
          </m:sub>
        </m:sSub>
      </m:oMath>
      <w:r w:rsidRPr="00AD339F">
        <w:rPr>
          <w:rFonts w:ascii="David" w:eastAsiaTheme="minorEastAsia" w:hAnsi="David" w:cs="David"/>
          <w:sz w:val="24"/>
          <w:szCs w:val="24"/>
          <w:rtl/>
        </w:rPr>
        <w:t>, כדי להגדיל את כמות הפתרונות שקיימת שם, וכדי שנוכל "לדוג" פיתרון בקלות, באם קיים.</w:t>
      </w:r>
    </w:p>
    <w:p w14:paraId="6EAC0505" w14:textId="65AF9BD1" w:rsidR="00036787" w:rsidRPr="00AD339F" w:rsidRDefault="00036787" w:rsidP="00036787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259" w:lineRule="atLeast"/>
        <w:rPr>
          <w:rFonts w:ascii="David" w:eastAsiaTheme="minorEastAsia" w:hAnsi="David" w:cs="David"/>
          <w:sz w:val="24"/>
          <w:szCs w:val="24"/>
        </w:rPr>
      </w:pPr>
      <w:r w:rsidRPr="00AD339F">
        <w:rPr>
          <w:rFonts w:ascii="David" w:eastAsiaTheme="minorEastAsia" w:hAnsi="David" w:cs="David"/>
          <w:sz w:val="24"/>
          <w:szCs w:val="24"/>
          <w:rtl/>
        </w:rPr>
        <w:t xml:space="preserve">אם יש חומר </w:t>
      </w:r>
      <w:r w:rsidRPr="00AD339F">
        <w:rPr>
          <w:rFonts w:ascii="David" w:eastAsiaTheme="minorEastAsia" w:hAnsi="David" w:cs="David"/>
          <w:sz w:val="24"/>
          <w:szCs w:val="24"/>
        </w:rPr>
        <w:t>DNA</w:t>
      </w:r>
      <w:r w:rsidRPr="00AD339F">
        <w:rPr>
          <w:rFonts w:ascii="David" w:eastAsiaTheme="minorEastAsia" w:hAnsi="David" w:cs="David"/>
          <w:sz w:val="24"/>
          <w:szCs w:val="24"/>
          <w:rtl/>
        </w:rPr>
        <w:t xml:space="preserve"> במבחנה </w:t>
      </w:r>
      <m:oMath>
        <m:sSub>
          <m:sSubPr>
            <m:ctrlPr>
              <w:rPr>
                <w:rFonts w:ascii="Cambria Math" w:eastAsiaTheme="minorEastAsia" w:hAnsi="Cambria Math" w:cs="David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0</m:t>
            </m:r>
          </m:sub>
        </m:sSub>
      </m:oMath>
      <w:r w:rsidRPr="00AD339F">
        <w:rPr>
          <w:rFonts w:ascii="David" w:eastAsiaTheme="minorEastAsia" w:hAnsi="David" w:cs="David"/>
          <w:sz w:val="24"/>
          <w:szCs w:val="24"/>
          <w:rtl/>
        </w:rPr>
        <w:t>, הרי שקיימת צביעה של הגרף בשלושה צבעים (וניתן לעבור על מבנה מולקולת ה</w:t>
      </w:r>
      <w:r w:rsidRPr="00AD339F">
        <w:rPr>
          <w:rFonts w:ascii="David" w:eastAsiaTheme="minorEastAsia" w:hAnsi="David" w:cs="David"/>
          <w:sz w:val="24"/>
          <w:szCs w:val="24"/>
        </w:rPr>
        <w:t>DNA</w:t>
      </w:r>
      <w:r w:rsidRPr="00AD339F">
        <w:rPr>
          <w:rFonts w:ascii="David" w:eastAsiaTheme="minorEastAsia" w:hAnsi="David" w:cs="David"/>
          <w:sz w:val="24"/>
          <w:szCs w:val="24"/>
          <w:rtl/>
        </w:rPr>
        <w:t xml:space="preserve"> ולהבין מהי הצביעה הזאת). אחרת, לא קיימת צביעה כזאת.</w:t>
      </w:r>
    </w:p>
    <w:p w14:paraId="5630EB50" w14:textId="25BCE4E2" w:rsidR="00B03E1A" w:rsidRPr="00AD339F" w:rsidRDefault="00B03E1A" w:rsidP="00FA4348">
      <w:pPr>
        <w:autoSpaceDE w:val="0"/>
        <w:autoSpaceDN w:val="0"/>
        <w:adjustRightInd w:val="0"/>
        <w:spacing w:line="259" w:lineRule="atLeast"/>
        <w:rPr>
          <w:rFonts w:ascii="David" w:eastAsiaTheme="minorEastAsia" w:hAnsi="David" w:cs="David"/>
          <w:i/>
          <w:sz w:val="24"/>
          <w:szCs w:val="24"/>
          <w:rtl/>
        </w:rPr>
      </w:pPr>
    </w:p>
    <w:p w14:paraId="5AA581D3" w14:textId="58EE592F" w:rsidR="00387386" w:rsidRPr="00E7104B" w:rsidRDefault="00E7104B" w:rsidP="00E7104B">
      <w:pPr>
        <w:autoSpaceDE w:val="0"/>
        <w:autoSpaceDN w:val="0"/>
        <w:adjustRightInd w:val="0"/>
        <w:spacing w:line="259" w:lineRule="atLeast"/>
        <w:rPr>
          <w:rFonts w:ascii="David" w:eastAsiaTheme="minorEastAsia" w:hAnsi="David" w:cs="David"/>
          <w:i/>
          <w:sz w:val="24"/>
          <w:szCs w:val="24"/>
          <w:u w:val="single"/>
          <w:rtl/>
        </w:rPr>
      </w:pPr>
      <w:r w:rsidRPr="00E7104B">
        <w:rPr>
          <w:rFonts w:ascii="David" w:eastAsiaTheme="minorEastAsia" w:hAnsi="David" w:cs="David" w:hint="cs"/>
          <w:i/>
          <w:sz w:val="24"/>
          <w:szCs w:val="24"/>
          <w:u w:val="single"/>
          <w:rtl/>
        </w:rPr>
        <w:t>נכונות:</w:t>
      </w:r>
    </w:p>
    <w:p w14:paraId="2F609C3B" w14:textId="77777777" w:rsidR="00E7104B" w:rsidRDefault="00E7104B" w:rsidP="00FA4348">
      <w:pPr>
        <w:autoSpaceDE w:val="0"/>
        <w:autoSpaceDN w:val="0"/>
        <w:adjustRightInd w:val="0"/>
        <w:spacing w:line="259" w:lineRule="atLeast"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>1)</w:t>
      </w:r>
      <w:r w:rsidR="00387386" w:rsidRPr="00AD339F">
        <w:rPr>
          <w:rFonts w:ascii="David" w:eastAsiaTheme="minorEastAsia" w:hAnsi="David" w:cs="David"/>
          <w:i/>
          <w:sz w:val="24"/>
          <w:szCs w:val="24"/>
          <w:rtl/>
        </w:rPr>
        <w:t xml:space="preserve">בסוף שלב 1 יהיו לנו כל המסלולים האפשריים בגרף בתמיסה. </w:t>
      </w:r>
    </w:p>
    <w:p w14:paraId="1D3DB040" w14:textId="77777777" w:rsidR="00E7104B" w:rsidRDefault="00E7104B" w:rsidP="00E7104B">
      <w:pPr>
        <w:autoSpaceDE w:val="0"/>
        <w:autoSpaceDN w:val="0"/>
        <w:adjustRightInd w:val="0"/>
        <w:spacing w:line="259" w:lineRule="atLeast"/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2) </w:t>
      </w:r>
      <w:r w:rsidR="00387386" w:rsidRPr="00AD339F">
        <w:rPr>
          <w:rFonts w:ascii="David" w:eastAsiaTheme="minorEastAsia" w:hAnsi="David" w:cs="David"/>
          <w:i/>
          <w:sz w:val="24"/>
          <w:szCs w:val="24"/>
          <w:rtl/>
        </w:rPr>
        <w:t>בשלב 2 אנו מגבירים את המסלולים</w:t>
      </w:r>
      <w:r w:rsidR="00CA660C" w:rsidRPr="00AD339F">
        <w:rPr>
          <w:rFonts w:ascii="David" w:eastAsiaTheme="minorEastAsia" w:hAnsi="David" w:cs="David"/>
          <w:i/>
          <w:sz w:val="24"/>
          <w:szCs w:val="24"/>
          <w:rtl/>
        </w:rPr>
        <w:t xml:space="preserve"> שמתחילים בצומת הראשון, ומסתיימים באחרון,</w:t>
      </w:r>
    </w:p>
    <w:p w14:paraId="6200BF6C" w14:textId="41CBB693" w:rsidR="00387386" w:rsidRPr="00AD339F" w:rsidRDefault="00E7104B" w:rsidP="00E7104B">
      <w:pPr>
        <w:autoSpaceDE w:val="0"/>
        <w:autoSpaceDN w:val="0"/>
        <w:adjustRightInd w:val="0"/>
        <w:spacing w:line="259" w:lineRule="atLeast"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/>
          <w:i/>
          <w:sz w:val="24"/>
          <w:szCs w:val="24"/>
        </w:rPr>
        <w:t xml:space="preserve"> </w:t>
      </w:r>
      <w:r>
        <w:rPr>
          <w:rFonts w:ascii="David" w:eastAsiaTheme="minorEastAsia" w:hAnsi="David" w:cs="David" w:hint="cs"/>
          <w:i/>
          <w:sz w:val="24"/>
          <w:szCs w:val="24"/>
          <w:rtl/>
        </w:rPr>
        <w:t>3)</w:t>
      </w:r>
      <w:r w:rsidR="00CA660C" w:rsidRPr="00AD339F">
        <w:rPr>
          <w:rFonts w:ascii="David" w:eastAsiaTheme="minorEastAsia" w:hAnsi="David" w:cs="David"/>
          <w:i/>
          <w:sz w:val="24"/>
          <w:szCs w:val="24"/>
          <w:rtl/>
        </w:rPr>
        <w:t xml:space="preserve"> אנחנו מסננים את המסלולים שאינם באורך המתאים</w:t>
      </w:r>
      <w:r w:rsidR="00387386" w:rsidRPr="00AD339F">
        <w:rPr>
          <w:rFonts w:ascii="David" w:eastAsiaTheme="minorEastAsia" w:hAnsi="David" w:cs="David"/>
          <w:i/>
          <w:sz w:val="24"/>
          <w:szCs w:val="24"/>
          <w:rtl/>
        </w:rPr>
        <w:t xml:space="preserve">. בשלב זה עדיין יהיו הרבה מסלולים שהם תקינים מבחינת הגרף (*), ז"א, הם צובעים את צומת בצבע כלשהו, אך יתכן שהם אינם עונים על התנאים של </w:t>
      </w:r>
      <w:r w:rsidR="00CA660C" w:rsidRPr="00AD339F">
        <w:rPr>
          <w:rFonts w:ascii="David" w:eastAsiaTheme="minorEastAsia" w:hAnsi="David" w:cs="David"/>
          <w:i/>
          <w:sz w:val="24"/>
          <w:szCs w:val="24"/>
          <w:rtl/>
        </w:rPr>
        <w:t xml:space="preserve">איסור צביעת צמתים סמוכים באותו הצבע. </w:t>
      </w:r>
    </w:p>
    <w:p w14:paraId="210BBDEF" w14:textId="104D3CA6" w:rsidR="00CA660C" w:rsidRPr="00AD339F" w:rsidRDefault="00E7104B" w:rsidP="00FA4348">
      <w:pPr>
        <w:autoSpaceDE w:val="0"/>
        <w:autoSpaceDN w:val="0"/>
        <w:adjustRightInd w:val="0"/>
        <w:spacing w:line="259" w:lineRule="atLeast"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>4)</w:t>
      </w:r>
      <w:r w:rsidR="00CA660C" w:rsidRPr="00AD339F">
        <w:rPr>
          <w:rFonts w:ascii="David" w:eastAsiaTheme="minorEastAsia" w:hAnsi="David" w:cs="David"/>
          <w:i/>
          <w:sz w:val="24"/>
          <w:szCs w:val="24"/>
          <w:rtl/>
        </w:rPr>
        <w:t xml:space="preserve"> אנחנו עוברים על כל הקשתות, ועל כל צבע, ובכל פעם מסננים החוצה (אל </w:t>
      </w:r>
      <m:oMath>
        <m:sSub>
          <m:sSubPr>
            <m:ctrlPr>
              <w:rPr>
                <w:rFonts w:ascii="Cambria Math" w:eastAsiaTheme="minorEastAsia" w:hAnsi="Cambria Math" w:cs="David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trash</m:t>
            </m:r>
          </m:sub>
        </m:sSub>
      </m:oMath>
      <w:r w:rsidR="00CA660C" w:rsidRPr="00AD339F">
        <w:rPr>
          <w:rFonts w:ascii="David" w:eastAsiaTheme="minorEastAsia" w:hAnsi="David" w:cs="David"/>
          <w:i/>
          <w:sz w:val="24"/>
          <w:szCs w:val="24"/>
          <w:rtl/>
        </w:rPr>
        <w:t>) פתרונות בהם צבענו 2 צמתים שמחוברים בקשת באותו הצבע. לכן, לאחר סיום שלב 4, אנחנו יודעים שלא קיימת קשת כך ש2 הצמתים שלה צבועים באותו הצבע.</w:t>
      </w:r>
    </w:p>
    <w:p w14:paraId="6767C3AF" w14:textId="18748812" w:rsidR="006C163C" w:rsidRDefault="00E7104B" w:rsidP="006C163C">
      <w:pPr>
        <w:autoSpaceDE w:val="0"/>
        <w:autoSpaceDN w:val="0"/>
        <w:adjustRightInd w:val="0"/>
        <w:spacing w:line="259" w:lineRule="atLeast"/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5) </w:t>
      </w:r>
      <w:r w:rsidR="006C163C">
        <w:rPr>
          <w:rFonts w:ascii="David" w:eastAsiaTheme="minorEastAsia" w:hAnsi="David" w:cs="David" w:hint="cs"/>
          <w:i/>
          <w:sz w:val="24"/>
          <w:szCs w:val="24"/>
          <w:rtl/>
        </w:rPr>
        <w:t>שלב 5</w:t>
      </w:r>
      <w:r w:rsidR="00CA660C" w:rsidRPr="00AD339F">
        <w:rPr>
          <w:rFonts w:ascii="David" w:eastAsiaTheme="minorEastAsia" w:hAnsi="David" w:cs="David"/>
          <w:i/>
          <w:sz w:val="24"/>
          <w:szCs w:val="24"/>
          <w:rtl/>
        </w:rPr>
        <w:t xml:space="preserve"> מגביר תוצאות</w:t>
      </w:r>
      <w:r w:rsidR="006C163C">
        <w:rPr>
          <w:rFonts w:ascii="David" w:eastAsiaTheme="minorEastAsia" w:hAnsi="David" w:cs="David" w:hint="cs"/>
          <w:i/>
          <w:sz w:val="24"/>
          <w:szCs w:val="24"/>
          <w:rtl/>
        </w:rPr>
        <w:t>.</w:t>
      </w:r>
    </w:p>
    <w:p w14:paraId="40493B48" w14:textId="0917B698" w:rsidR="00CA660C" w:rsidRPr="00AD339F" w:rsidRDefault="006C163C" w:rsidP="006C163C">
      <w:pPr>
        <w:autoSpaceDE w:val="0"/>
        <w:autoSpaceDN w:val="0"/>
        <w:adjustRightInd w:val="0"/>
        <w:spacing w:line="259" w:lineRule="atLeast"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>6) שלב 6</w:t>
      </w:r>
      <w:r w:rsidR="00CA660C" w:rsidRPr="00AD339F">
        <w:rPr>
          <w:rFonts w:ascii="David" w:eastAsiaTheme="minorEastAsia" w:hAnsi="David" w:cs="David"/>
          <w:i/>
          <w:sz w:val="24"/>
          <w:szCs w:val="24"/>
          <w:rtl/>
        </w:rPr>
        <w:t xml:space="preserve"> בודק האם נשאר חומר במבחנה. אם אכן נשאר חומר, הפיתרון אכן תקין ומבטא צביעה תקינה של הגרף המקורי.</w:t>
      </w:r>
    </w:p>
    <w:p w14:paraId="2F11AF92" w14:textId="77777777" w:rsidR="00CA660C" w:rsidRPr="00AD339F" w:rsidRDefault="00CA660C" w:rsidP="00FA4348">
      <w:pPr>
        <w:autoSpaceDE w:val="0"/>
        <w:autoSpaceDN w:val="0"/>
        <w:adjustRightInd w:val="0"/>
        <w:spacing w:line="259" w:lineRule="atLeast"/>
        <w:rPr>
          <w:rFonts w:ascii="David" w:eastAsiaTheme="minorEastAsia" w:hAnsi="David" w:cs="David"/>
          <w:i/>
          <w:sz w:val="24"/>
          <w:szCs w:val="24"/>
          <w:rtl/>
        </w:rPr>
      </w:pPr>
    </w:p>
    <w:p w14:paraId="45683C9E" w14:textId="2CF68D22" w:rsidR="00387386" w:rsidRPr="00AD339F" w:rsidRDefault="00387386" w:rsidP="00FA4348">
      <w:pPr>
        <w:autoSpaceDE w:val="0"/>
        <w:autoSpaceDN w:val="0"/>
        <w:adjustRightInd w:val="0"/>
        <w:spacing w:line="259" w:lineRule="atLeast"/>
        <w:rPr>
          <w:rFonts w:ascii="David" w:eastAsiaTheme="minorEastAsia" w:hAnsi="David" w:cs="David"/>
          <w:b/>
          <w:bCs/>
          <w:i/>
          <w:sz w:val="24"/>
          <w:szCs w:val="24"/>
          <w:u w:val="single"/>
          <w:rtl/>
        </w:rPr>
      </w:pPr>
      <w:r w:rsidRPr="00840C18">
        <w:rPr>
          <w:rFonts w:ascii="David" w:eastAsiaTheme="minorEastAsia" w:hAnsi="David" w:cs="David"/>
          <w:i/>
          <w:sz w:val="24"/>
          <w:szCs w:val="24"/>
          <w:u w:val="single"/>
          <w:rtl/>
        </w:rPr>
        <w:t>סיבוכיו</w:t>
      </w:r>
      <w:r w:rsidR="00840C18" w:rsidRPr="00840C18">
        <w:rPr>
          <w:rFonts w:ascii="David" w:eastAsiaTheme="minorEastAsia" w:hAnsi="David" w:cs="David" w:hint="cs"/>
          <w:i/>
          <w:sz w:val="24"/>
          <w:szCs w:val="24"/>
          <w:u w:val="single"/>
          <w:rtl/>
        </w:rPr>
        <w:t>ת</w:t>
      </w:r>
      <w:r w:rsidRPr="00AD339F">
        <w:rPr>
          <w:rFonts w:ascii="David" w:eastAsiaTheme="minorEastAsia" w:hAnsi="David" w:cs="David"/>
          <w:b/>
          <w:bCs/>
          <w:i/>
          <w:sz w:val="24"/>
          <w:szCs w:val="24"/>
          <w:u w:val="single"/>
          <w:rtl/>
        </w:rPr>
        <w:t>:</w:t>
      </w:r>
    </w:p>
    <w:p w14:paraId="4D1B7F25" w14:textId="53BA552D" w:rsidR="00387386" w:rsidRDefault="00CA660C" w:rsidP="00DE6D58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line="259" w:lineRule="atLeast"/>
        <w:rPr>
          <w:rFonts w:ascii="David" w:eastAsiaTheme="minorEastAsia" w:hAnsi="David" w:cs="David"/>
          <w:i/>
          <w:sz w:val="24"/>
          <w:szCs w:val="24"/>
        </w:rPr>
      </w:pPr>
      <w:r w:rsidRPr="00DE6D58">
        <w:rPr>
          <w:rFonts w:ascii="David" w:eastAsiaTheme="minorEastAsia" w:hAnsi="David" w:cs="David"/>
          <w:i/>
          <w:sz w:val="24"/>
          <w:szCs w:val="24"/>
          <w:rtl/>
        </w:rPr>
        <w:t>ש</w:t>
      </w:r>
      <w:r w:rsidR="00DE6D58" w:rsidRPr="00DE6D58">
        <w:rPr>
          <w:rFonts w:ascii="David" w:eastAsiaTheme="minorEastAsia" w:hAnsi="David" w:cs="David" w:hint="cs"/>
          <w:i/>
          <w:sz w:val="24"/>
          <w:szCs w:val="24"/>
          <w:rtl/>
        </w:rPr>
        <w:t>לושת השלבים הראשונים יעלו</w:t>
      </w:r>
      <w:r w:rsidRPr="00DE6D58">
        <w:rPr>
          <w:rFonts w:ascii="David" w:eastAsiaTheme="minorEastAsia" w:hAnsi="David" w:cs="David"/>
          <w:i/>
          <w:sz w:val="24"/>
          <w:szCs w:val="24"/>
          <w:rtl/>
        </w:rPr>
        <w:t xml:space="preserve"> בסיבוכיות זמן קבועה.</w:t>
      </w:r>
    </w:p>
    <w:p w14:paraId="7A6EBD54" w14:textId="091247C7" w:rsidR="00CA660C" w:rsidRDefault="00CA660C" w:rsidP="00DE6D58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line="259" w:lineRule="atLeast"/>
        <w:rPr>
          <w:rFonts w:ascii="David" w:eastAsiaTheme="minorEastAsia" w:hAnsi="David" w:cs="David"/>
          <w:i/>
          <w:sz w:val="24"/>
          <w:szCs w:val="24"/>
        </w:rPr>
      </w:pPr>
      <w:r w:rsidRPr="00DE6D58">
        <w:rPr>
          <w:rFonts w:ascii="David" w:eastAsiaTheme="minorEastAsia" w:hAnsi="David" w:cs="David"/>
          <w:i/>
          <w:sz w:val="24"/>
          <w:szCs w:val="24"/>
          <w:rtl/>
        </w:rPr>
        <w:t>שלב 4 רץ על כל הקשתות, ובכל פעם על 3 צבעים ומבצע 2 פעולות סינון ופעולת ערבוב. סיבוכיות זמן הריצה היא לינארית במספר הקשתות.</w:t>
      </w:r>
    </w:p>
    <w:p w14:paraId="436CAAF0" w14:textId="1C64C1DC" w:rsidR="00CA660C" w:rsidRPr="00DE6D58" w:rsidRDefault="00CA660C" w:rsidP="00DE6D58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line="259" w:lineRule="atLeast"/>
        <w:rPr>
          <w:rFonts w:ascii="David" w:eastAsiaTheme="minorEastAsia" w:hAnsi="David" w:cs="David"/>
          <w:i/>
          <w:sz w:val="24"/>
          <w:szCs w:val="24"/>
          <w:rtl/>
        </w:rPr>
      </w:pPr>
      <w:r w:rsidRPr="00DE6D58">
        <w:rPr>
          <w:rFonts w:ascii="David" w:eastAsiaTheme="minorEastAsia" w:hAnsi="David" w:cs="David"/>
          <w:i/>
          <w:sz w:val="24"/>
          <w:szCs w:val="24"/>
          <w:rtl/>
        </w:rPr>
        <w:t>שלבים 5-6 רצים בסיבוכיות זמן קבועה.</w:t>
      </w:r>
    </w:p>
    <w:p w14:paraId="571CE659" w14:textId="63C85AC2" w:rsidR="00582E01" w:rsidRDefault="00CA660C" w:rsidP="00AF17F5">
      <w:pPr>
        <w:autoSpaceDE w:val="0"/>
        <w:autoSpaceDN w:val="0"/>
        <w:adjustRightInd w:val="0"/>
        <w:spacing w:line="259" w:lineRule="atLeast"/>
        <w:rPr>
          <w:rFonts w:ascii="David" w:eastAsiaTheme="minorEastAsia" w:hAnsi="David" w:cs="David"/>
          <w:i/>
          <w:sz w:val="24"/>
          <w:szCs w:val="24"/>
          <w:rtl/>
        </w:rPr>
      </w:pPr>
      <w:r w:rsidRPr="00AD339F">
        <w:rPr>
          <w:rFonts w:ascii="David" w:eastAsiaTheme="minorEastAsia" w:hAnsi="David" w:cs="David"/>
          <w:i/>
          <w:sz w:val="24"/>
          <w:szCs w:val="24"/>
          <w:rtl/>
        </w:rPr>
        <w:t>לסיכום, סיבוכיות זמן הריצה של האלגוריתם הוא לינארי במספר הקשתות</w:t>
      </w:r>
      <w:r w:rsidR="00DE6D58">
        <w:rPr>
          <w:rFonts w:ascii="David" w:eastAsiaTheme="minorEastAsia" w:hAnsi="David" w:cs="David" w:hint="cs"/>
          <w:i/>
          <w:sz w:val="24"/>
          <w:szCs w:val="24"/>
          <w:rtl/>
        </w:rPr>
        <w:t>.</w:t>
      </w:r>
    </w:p>
    <w:p w14:paraId="184EB373" w14:textId="1E46F6A1" w:rsidR="00EC2E56" w:rsidRDefault="00EC2E56" w:rsidP="00AF17F5">
      <w:pPr>
        <w:autoSpaceDE w:val="0"/>
        <w:autoSpaceDN w:val="0"/>
        <w:adjustRightInd w:val="0"/>
        <w:spacing w:line="259" w:lineRule="atLeast"/>
        <w:rPr>
          <w:rFonts w:ascii="David" w:eastAsiaTheme="minorEastAsia" w:hAnsi="David" w:cs="David"/>
          <w:i/>
          <w:sz w:val="24"/>
          <w:szCs w:val="24"/>
          <w:rtl/>
        </w:rPr>
      </w:pPr>
    </w:p>
    <w:p w14:paraId="23704CA4" w14:textId="035D256C" w:rsidR="00EC2E56" w:rsidRPr="00AD339F" w:rsidRDefault="00EC2E56" w:rsidP="00EC2E56">
      <w:pPr>
        <w:autoSpaceDE w:val="0"/>
        <w:autoSpaceDN w:val="0"/>
        <w:bidi w:val="0"/>
        <w:adjustRightInd w:val="0"/>
        <w:spacing w:line="259" w:lineRule="atLeast"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>מש"ל.</w:t>
      </w:r>
    </w:p>
    <w:sectPr w:rsidR="00EC2E56" w:rsidRPr="00AD339F" w:rsidSect="00F705B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5D77A7" w14:textId="77777777" w:rsidR="00511A39" w:rsidRDefault="00511A39" w:rsidP="00B528C5">
      <w:pPr>
        <w:spacing w:after="0" w:line="240" w:lineRule="auto"/>
      </w:pPr>
      <w:r>
        <w:separator/>
      </w:r>
    </w:p>
  </w:endnote>
  <w:endnote w:type="continuationSeparator" w:id="0">
    <w:p w14:paraId="544B7A59" w14:textId="77777777" w:rsidR="00511A39" w:rsidRDefault="00511A39" w:rsidP="00B52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926F5" w14:textId="77777777" w:rsidR="006D5E48" w:rsidRDefault="006D5E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3B66B3" w14:textId="77777777" w:rsidR="006D5E48" w:rsidRDefault="006D5E4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63673E" w14:textId="77777777" w:rsidR="006D5E48" w:rsidRDefault="006D5E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72EB1D" w14:textId="77777777" w:rsidR="00511A39" w:rsidRDefault="00511A39" w:rsidP="00B528C5">
      <w:pPr>
        <w:spacing w:after="0" w:line="240" w:lineRule="auto"/>
      </w:pPr>
      <w:r>
        <w:separator/>
      </w:r>
    </w:p>
  </w:footnote>
  <w:footnote w:type="continuationSeparator" w:id="0">
    <w:p w14:paraId="445B3145" w14:textId="77777777" w:rsidR="00511A39" w:rsidRDefault="00511A39" w:rsidP="00B528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4C21DB" w14:textId="77777777" w:rsidR="006D5E48" w:rsidRDefault="006D5E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A3007A" w14:textId="77777777" w:rsidR="006D5E48" w:rsidRDefault="006D5E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CFBBDF" w14:textId="77777777" w:rsidR="006D5E48" w:rsidRDefault="006D5E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85BB7"/>
    <w:multiLevelType w:val="hybridMultilevel"/>
    <w:tmpl w:val="BAAA853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32422"/>
    <w:multiLevelType w:val="hybridMultilevel"/>
    <w:tmpl w:val="A8D80088"/>
    <w:lvl w:ilvl="0" w:tplc="921A8B8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870F7"/>
    <w:multiLevelType w:val="hybridMultilevel"/>
    <w:tmpl w:val="9894F942"/>
    <w:lvl w:ilvl="0" w:tplc="D0BC316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2B4564"/>
    <w:multiLevelType w:val="hybridMultilevel"/>
    <w:tmpl w:val="BF943DA2"/>
    <w:lvl w:ilvl="0" w:tplc="81CE1ED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8E5ABA"/>
    <w:multiLevelType w:val="hybridMultilevel"/>
    <w:tmpl w:val="8524421A"/>
    <w:lvl w:ilvl="0" w:tplc="B7C69C2A">
      <w:start w:val="1"/>
      <w:numFmt w:val="hebrew1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117444"/>
    <w:multiLevelType w:val="hybridMultilevel"/>
    <w:tmpl w:val="E15656B4"/>
    <w:lvl w:ilvl="0" w:tplc="FDCAD66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9C1FDB"/>
    <w:multiLevelType w:val="hybridMultilevel"/>
    <w:tmpl w:val="53928DB6"/>
    <w:lvl w:ilvl="0" w:tplc="0FB01BB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70257F"/>
    <w:multiLevelType w:val="hybridMultilevel"/>
    <w:tmpl w:val="4DAC2BC2"/>
    <w:lvl w:ilvl="0" w:tplc="0478F2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0E300D3"/>
    <w:multiLevelType w:val="hybridMultilevel"/>
    <w:tmpl w:val="52B2CFD8"/>
    <w:lvl w:ilvl="0" w:tplc="E63C442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F027BE"/>
    <w:multiLevelType w:val="hybridMultilevel"/>
    <w:tmpl w:val="E834AAFC"/>
    <w:lvl w:ilvl="0" w:tplc="701C6E68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1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7083E1E"/>
    <w:multiLevelType w:val="hybridMultilevel"/>
    <w:tmpl w:val="320664E4"/>
    <w:lvl w:ilvl="0" w:tplc="49F6EF2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FD32A7"/>
    <w:multiLevelType w:val="hybridMultilevel"/>
    <w:tmpl w:val="E5325CA8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E4330C"/>
    <w:multiLevelType w:val="hybridMultilevel"/>
    <w:tmpl w:val="B7C824AE"/>
    <w:lvl w:ilvl="0" w:tplc="4FAA7B3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C61F10"/>
    <w:multiLevelType w:val="hybridMultilevel"/>
    <w:tmpl w:val="CEAE7476"/>
    <w:lvl w:ilvl="0" w:tplc="5E92A1FC">
      <w:start w:val="1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16562E7"/>
    <w:multiLevelType w:val="hybridMultilevel"/>
    <w:tmpl w:val="7024963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553F26"/>
    <w:multiLevelType w:val="hybridMultilevel"/>
    <w:tmpl w:val="350A2E3E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CE5F8E"/>
    <w:multiLevelType w:val="hybridMultilevel"/>
    <w:tmpl w:val="0C441280"/>
    <w:lvl w:ilvl="0" w:tplc="E592D6D4">
      <w:start w:val="1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7A93B1C"/>
    <w:multiLevelType w:val="hybridMultilevel"/>
    <w:tmpl w:val="86E8F7B6"/>
    <w:lvl w:ilvl="0" w:tplc="6F440C06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DBC3D61"/>
    <w:multiLevelType w:val="hybridMultilevel"/>
    <w:tmpl w:val="744E77E8"/>
    <w:lvl w:ilvl="0" w:tplc="AB86AAF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4A051E"/>
    <w:multiLevelType w:val="hybridMultilevel"/>
    <w:tmpl w:val="421461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108" w:hanging="360"/>
      </w:pPr>
    </w:lvl>
    <w:lvl w:ilvl="2" w:tplc="0409001B" w:tentative="1">
      <w:start w:val="1"/>
      <w:numFmt w:val="lowerRoman"/>
      <w:lvlText w:val="%3."/>
      <w:lvlJc w:val="right"/>
      <w:pPr>
        <w:ind w:left="612" w:hanging="180"/>
      </w:pPr>
    </w:lvl>
    <w:lvl w:ilvl="3" w:tplc="0409000F" w:tentative="1">
      <w:start w:val="1"/>
      <w:numFmt w:val="decimal"/>
      <w:lvlText w:val="%4."/>
      <w:lvlJc w:val="left"/>
      <w:pPr>
        <w:ind w:left="1332" w:hanging="360"/>
      </w:pPr>
    </w:lvl>
    <w:lvl w:ilvl="4" w:tplc="04090019" w:tentative="1">
      <w:start w:val="1"/>
      <w:numFmt w:val="lowerLetter"/>
      <w:lvlText w:val="%5."/>
      <w:lvlJc w:val="left"/>
      <w:pPr>
        <w:ind w:left="2052" w:hanging="360"/>
      </w:pPr>
    </w:lvl>
    <w:lvl w:ilvl="5" w:tplc="0409001B" w:tentative="1">
      <w:start w:val="1"/>
      <w:numFmt w:val="lowerRoman"/>
      <w:lvlText w:val="%6."/>
      <w:lvlJc w:val="right"/>
      <w:pPr>
        <w:ind w:left="2772" w:hanging="180"/>
      </w:pPr>
    </w:lvl>
    <w:lvl w:ilvl="6" w:tplc="0409000F" w:tentative="1">
      <w:start w:val="1"/>
      <w:numFmt w:val="decimal"/>
      <w:lvlText w:val="%7."/>
      <w:lvlJc w:val="left"/>
      <w:pPr>
        <w:ind w:left="3492" w:hanging="360"/>
      </w:pPr>
    </w:lvl>
    <w:lvl w:ilvl="7" w:tplc="04090019" w:tentative="1">
      <w:start w:val="1"/>
      <w:numFmt w:val="lowerLetter"/>
      <w:lvlText w:val="%8."/>
      <w:lvlJc w:val="left"/>
      <w:pPr>
        <w:ind w:left="4212" w:hanging="360"/>
      </w:pPr>
    </w:lvl>
    <w:lvl w:ilvl="8" w:tplc="0409001B" w:tentative="1">
      <w:start w:val="1"/>
      <w:numFmt w:val="lowerRoman"/>
      <w:lvlText w:val="%9."/>
      <w:lvlJc w:val="right"/>
      <w:pPr>
        <w:ind w:left="4932" w:hanging="180"/>
      </w:pPr>
    </w:lvl>
  </w:abstractNum>
  <w:abstractNum w:abstractNumId="20" w15:restartNumberingAfterBreak="0">
    <w:nsid w:val="641A779D"/>
    <w:multiLevelType w:val="hybridMultilevel"/>
    <w:tmpl w:val="BA34F294"/>
    <w:lvl w:ilvl="0" w:tplc="75C4560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9C76F4"/>
    <w:multiLevelType w:val="hybridMultilevel"/>
    <w:tmpl w:val="5130EEF4"/>
    <w:lvl w:ilvl="0" w:tplc="73A88DA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0B5D93"/>
    <w:multiLevelType w:val="hybridMultilevel"/>
    <w:tmpl w:val="D9402980"/>
    <w:lvl w:ilvl="0" w:tplc="A2924E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9"/>
  </w:num>
  <w:num w:numId="3">
    <w:abstractNumId w:val="1"/>
  </w:num>
  <w:num w:numId="4">
    <w:abstractNumId w:val="3"/>
  </w:num>
  <w:num w:numId="5">
    <w:abstractNumId w:val="18"/>
  </w:num>
  <w:num w:numId="6">
    <w:abstractNumId w:val="12"/>
  </w:num>
  <w:num w:numId="7">
    <w:abstractNumId w:val="8"/>
  </w:num>
  <w:num w:numId="8">
    <w:abstractNumId w:val="20"/>
  </w:num>
  <w:num w:numId="9">
    <w:abstractNumId w:val="2"/>
  </w:num>
  <w:num w:numId="10">
    <w:abstractNumId w:val="10"/>
  </w:num>
  <w:num w:numId="11">
    <w:abstractNumId w:val="21"/>
  </w:num>
  <w:num w:numId="12">
    <w:abstractNumId w:val="9"/>
  </w:num>
  <w:num w:numId="13">
    <w:abstractNumId w:val="5"/>
  </w:num>
  <w:num w:numId="14">
    <w:abstractNumId w:val="7"/>
  </w:num>
  <w:num w:numId="15">
    <w:abstractNumId w:val="17"/>
  </w:num>
  <w:num w:numId="16">
    <w:abstractNumId w:val="6"/>
  </w:num>
  <w:num w:numId="17">
    <w:abstractNumId w:val="22"/>
  </w:num>
  <w:num w:numId="18">
    <w:abstractNumId w:val="13"/>
  </w:num>
  <w:num w:numId="19">
    <w:abstractNumId w:val="14"/>
  </w:num>
  <w:num w:numId="20">
    <w:abstractNumId w:val="0"/>
  </w:num>
  <w:num w:numId="21">
    <w:abstractNumId w:val="15"/>
  </w:num>
  <w:num w:numId="22">
    <w:abstractNumId w:val="16"/>
  </w:num>
  <w:num w:numId="23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493"/>
    <w:rsid w:val="00002394"/>
    <w:rsid w:val="000044EF"/>
    <w:rsid w:val="000049D9"/>
    <w:rsid w:val="00006A7B"/>
    <w:rsid w:val="0000745E"/>
    <w:rsid w:val="00007DAD"/>
    <w:rsid w:val="00013EE1"/>
    <w:rsid w:val="00027A16"/>
    <w:rsid w:val="00031281"/>
    <w:rsid w:val="00034FB8"/>
    <w:rsid w:val="00036787"/>
    <w:rsid w:val="00042DD1"/>
    <w:rsid w:val="00042ED7"/>
    <w:rsid w:val="00043849"/>
    <w:rsid w:val="0004414F"/>
    <w:rsid w:val="00045DC9"/>
    <w:rsid w:val="00046BD9"/>
    <w:rsid w:val="000501DE"/>
    <w:rsid w:val="000502C9"/>
    <w:rsid w:val="000534D0"/>
    <w:rsid w:val="00054CD7"/>
    <w:rsid w:val="00056A8D"/>
    <w:rsid w:val="00056CDE"/>
    <w:rsid w:val="00057291"/>
    <w:rsid w:val="00060312"/>
    <w:rsid w:val="00061315"/>
    <w:rsid w:val="00066915"/>
    <w:rsid w:val="00070E92"/>
    <w:rsid w:val="00071A20"/>
    <w:rsid w:val="00072C3C"/>
    <w:rsid w:val="00081229"/>
    <w:rsid w:val="00091E63"/>
    <w:rsid w:val="00094981"/>
    <w:rsid w:val="00095B3F"/>
    <w:rsid w:val="000970BC"/>
    <w:rsid w:val="000971C4"/>
    <w:rsid w:val="000A07F7"/>
    <w:rsid w:val="000A0B8D"/>
    <w:rsid w:val="000A2A46"/>
    <w:rsid w:val="000A46EC"/>
    <w:rsid w:val="000B5A97"/>
    <w:rsid w:val="000B6379"/>
    <w:rsid w:val="000B74CD"/>
    <w:rsid w:val="000C216B"/>
    <w:rsid w:val="000C464F"/>
    <w:rsid w:val="000C488E"/>
    <w:rsid w:val="000C66BB"/>
    <w:rsid w:val="000D0B27"/>
    <w:rsid w:val="000D2AE8"/>
    <w:rsid w:val="000D5FCB"/>
    <w:rsid w:val="000D6C2E"/>
    <w:rsid w:val="000E1C64"/>
    <w:rsid w:val="000E2066"/>
    <w:rsid w:val="000E69C4"/>
    <w:rsid w:val="000E7411"/>
    <w:rsid w:val="000E7EEE"/>
    <w:rsid w:val="000F2456"/>
    <w:rsid w:val="000F400A"/>
    <w:rsid w:val="000F4D06"/>
    <w:rsid w:val="000F6C68"/>
    <w:rsid w:val="00100316"/>
    <w:rsid w:val="00103B9E"/>
    <w:rsid w:val="0010457C"/>
    <w:rsid w:val="00105B59"/>
    <w:rsid w:val="00107DA2"/>
    <w:rsid w:val="001149FD"/>
    <w:rsid w:val="00117435"/>
    <w:rsid w:val="00122C54"/>
    <w:rsid w:val="00126DAF"/>
    <w:rsid w:val="0013204A"/>
    <w:rsid w:val="0013272B"/>
    <w:rsid w:val="00133444"/>
    <w:rsid w:val="001347E0"/>
    <w:rsid w:val="00136534"/>
    <w:rsid w:val="001372EA"/>
    <w:rsid w:val="00140F48"/>
    <w:rsid w:val="00144F07"/>
    <w:rsid w:val="001504F9"/>
    <w:rsid w:val="00156871"/>
    <w:rsid w:val="001573B3"/>
    <w:rsid w:val="00161732"/>
    <w:rsid w:val="00167D53"/>
    <w:rsid w:val="00170EF8"/>
    <w:rsid w:val="00172470"/>
    <w:rsid w:val="00173EEB"/>
    <w:rsid w:val="001804AC"/>
    <w:rsid w:val="001828DB"/>
    <w:rsid w:val="0018587C"/>
    <w:rsid w:val="00193956"/>
    <w:rsid w:val="00195DEF"/>
    <w:rsid w:val="00196DA0"/>
    <w:rsid w:val="001A00E0"/>
    <w:rsid w:val="001A182B"/>
    <w:rsid w:val="001A21C1"/>
    <w:rsid w:val="001A5461"/>
    <w:rsid w:val="001A6242"/>
    <w:rsid w:val="001B1D44"/>
    <w:rsid w:val="001C02FD"/>
    <w:rsid w:val="001C2D8A"/>
    <w:rsid w:val="001C5D7B"/>
    <w:rsid w:val="001D26CE"/>
    <w:rsid w:val="001D74ED"/>
    <w:rsid w:val="001E34DD"/>
    <w:rsid w:val="001E5056"/>
    <w:rsid w:val="001E5CA1"/>
    <w:rsid w:val="001F1C33"/>
    <w:rsid w:val="001F3CCF"/>
    <w:rsid w:val="001F45E6"/>
    <w:rsid w:val="001F769B"/>
    <w:rsid w:val="001F7721"/>
    <w:rsid w:val="00206B3A"/>
    <w:rsid w:val="00207AF5"/>
    <w:rsid w:val="00210B81"/>
    <w:rsid w:val="002142AA"/>
    <w:rsid w:val="002149F2"/>
    <w:rsid w:val="002150E6"/>
    <w:rsid w:val="002176F3"/>
    <w:rsid w:val="00217D41"/>
    <w:rsid w:val="00217FE1"/>
    <w:rsid w:val="0022257B"/>
    <w:rsid w:val="0022552C"/>
    <w:rsid w:val="00225B95"/>
    <w:rsid w:val="00226B90"/>
    <w:rsid w:val="00230529"/>
    <w:rsid w:val="00230FCE"/>
    <w:rsid w:val="002374C5"/>
    <w:rsid w:val="002452B2"/>
    <w:rsid w:val="00255ECC"/>
    <w:rsid w:val="00260050"/>
    <w:rsid w:val="0026354F"/>
    <w:rsid w:val="00263BF5"/>
    <w:rsid w:val="00267BC1"/>
    <w:rsid w:val="002700C4"/>
    <w:rsid w:val="00271E6E"/>
    <w:rsid w:val="00272CD7"/>
    <w:rsid w:val="002766EA"/>
    <w:rsid w:val="0028483A"/>
    <w:rsid w:val="002873FD"/>
    <w:rsid w:val="00294A9E"/>
    <w:rsid w:val="002958AC"/>
    <w:rsid w:val="002A0451"/>
    <w:rsid w:val="002A3DA7"/>
    <w:rsid w:val="002A5669"/>
    <w:rsid w:val="002A6079"/>
    <w:rsid w:val="002B206A"/>
    <w:rsid w:val="002B6BDA"/>
    <w:rsid w:val="002C00FB"/>
    <w:rsid w:val="002C093B"/>
    <w:rsid w:val="002C12D9"/>
    <w:rsid w:val="002D0254"/>
    <w:rsid w:val="002D537D"/>
    <w:rsid w:val="002D6F1C"/>
    <w:rsid w:val="002D72F3"/>
    <w:rsid w:val="002E0F82"/>
    <w:rsid w:val="002E4F5C"/>
    <w:rsid w:val="002E5D7B"/>
    <w:rsid w:val="002F091A"/>
    <w:rsid w:val="002F14E7"/>
    <w:rsid w:val="002F1B61"/>
    <w:rsid w:val="0030014F"/>
    <w:rsid w:val="00300A55"/>
    <w:rsid w:val="00302F1B"/>
    <w:rsid w:val="0030326F"/>
    <w:rsid w:val="00303C28"/>
    <w:rsid w:val="003044CC"/>
    <w:rsid w:val="00304A7E"/>
    <w:rsid w:val="00304DD8"/>
    <w:rsid w:val="003051E6"/>
    <w:rsid w:val="003052D8"/>
    <w:rsid w:val="00305C33"/>
    <w:rsid w:val="00310BDD"/>
    <w:rsid w:val="0031396D"/>
    <w:rsid w:val="00315D63"/>
    <w:rsid w:val="00320063"/>
    <w:rsid w:val="00320DD4"/>
    <w:rsid w:val="00327869"/>
    <w:rsid w:val="003346BA"/>
    <w:rsid w:val="00335B02"/>
    <w:rsid w:val="00343410"/>
    <w:rsid w:val="00347414"/>
    <w:rsid w:val="0034799A"/>
    <w:rsid w:val="003531C0"/>
    <w:rsid w:val="003535BE"/>
    <w:rsid w:val="00360C1F"/>
    <w:rsid w:val="00361C6D"/>
    <w:rsid w:val="003638A9"/>
    <w:rsid w:val="0036409D"/>
    <w:rsid w:val="00370637"/>
    <w:rsid w:val="00370D6C"/>
    <w:rsid w:val="00371938"/>
    <w:rsid w:val="00374398"/>
    <w:rsid w:val="003772D0"/>
    <w:rsid w:val="00381BCB"/>
    <w:rsid w:val="00381FF1"/>
    <w:rsid w:val="0038305E"/>
    <w:rsid w:val="00387386"/>
    <w:rsid w:val="00390601"/>
    <w:rsid w:val="00393A3A"/>
    <w:rsid w:val="003949E7"/>
    <w:rsid w:val="003978A4"/>
    <w:rsid w:val="003B193C"/>
    <w:rsid w:val="003B37BA"/>
    <w:rsid w:val="003B6181"/>
    <w:rsid w:val="003B7D4C"/>
    <w:rsid w:val="003C178A"/>
    <w:rsid w:val="003C2A41"/>
    <w:rsid w:val="003C2FBE"/>
    <w:rsid w:val="003D3B78"/>
    <w:rsid w:val="003D47EC"/>
    <w:rsid w:val="003D5E2B"/>
    <w:rsid w:val="003E0157"/>
    <w:rsid w:val="003E25BA"/>
    <w:rsid w:val="003E3A83"/>
    <w:rsid w:val="003E5C7F"/>
    <w:rsid w:val="003E67EC"/>
    <w:rsid w:val="003F04AE"/>
    <w:rsid w:val="003F0D99"/>
    <w:rsid w:val="003F5E2C"/>
    <w:rsid w:val="003F6445"/>
    <w:rsid w:val="003F7ACB"/>
    <w:rsid w:val="00400B5E"/>
    <w:rsid w:val="00401EF9"/>
    <w:rsid w:val="00401F7B"/>
    <w:rsid w:val="0040500E"/>
    <w:rsid w:val="00405F00"/>
    <w:rsid w:val="00406E70"/>
    <w:rsid w:val="0041367A"/>
    <w:rsid w:val="004205D1"/>
    <w:rsid w:val="00422BFC"/>
    <w:rsid w:val="00423901"/>
    <w:rsid w:val="00424D5E"/>
    <w:rsid w:val="00427079"/>
    <w:rsid w:val="00427F29"/>
    <w:rsid w:val="004315EA"/>
    <w:rsid w:val="00433B96"/>
    <w:rsid w:val="0043594B"/>
    <w:rsid w:val="004531C2"/>
    <w:rsid w:val="004558AE"/>
    <w:rsid w:val="0045719C"/>
    <w:rsid w:val="00457F45"/>
    <w:rsid w:val="004619FA"/>
    <w:rsid w:val="00464955"/>
    <w:rsid w:val="0047071B"/>
    <w:rsid w:val="0047343D"/>
    <w:rsid w:val="00473ADB"/>
    <w:rsid w:val="00473EAB"/>
    <w:rsid w:val="00475B51"/>
    <w:rsid w:val="00480ADB"/>
    <w:rsid w:val="00480C85"/>
    <w:rsid w:val="00482525"/>
    <w:rsid w:val="00483FC7"/>
    <w:rsid w:val="0048416C"/>
    <w:rsid w:val="004860D3"/>
    <w:rsid w:val="00492857"/>
    <w:rsid w:val="00496047"/>
    <w:rsid w:val="00497531"/>
    <w:rsid w:val="004A1538"/>
    <w:rsid w:val="004A29AB"/>
    <w:rsid w:val="004A5FA4"/>
    <w:rsid w:val="004B04D9"/>
    <w:rsid w:val="004B2BEF"/>
    <w:rsid w:val="004B41F6"/>
    <w:rsid w:val="004B44A2"/>
    <w:rsid w:val="004C2780"/>
    <w:rsid w:val="004C3CD9"/>
    <w:rsid w:val="004C4A8F"/>
    <w:rsid w:val="004C534A"/>
    <w:rsid w:val="004C7ADC"/>
    <w:rsid w:val="004D021F"/>
    <w:rsid w:val="004D04EC"/>
    <w:rsid w:val="004D0C97"/>
    <w:rsid w:val="004D4493"/>
    <w:rsid w:val="004D490C"/>
    <w:rsid w:val="004D563E"/>
    <w:rsid w:val="004D6226"/>
    <w:rsid w:val="004D76F2"/>
    <w:rsid w:val="004E0FE7"/>
    <w:rsid w:val="004E1716"/>
    <w:rsid w:val="004E2109"/>
    <w:rsid w:val="004E3CB8"/>
    <w:rsid w:val="004E4267"/>
    <w:rsid w:val="004E6C68"/>
    <w:rsid w:val="004F176B"/>
    <w:rsid w:val="004F1F8E"/>
    <w:rsid w:val="004F422C"/>
    <w:rsid w:val="004F4255"/>
    <w:rsid w:val="004F6128"/>
    <w:rsid w:val="004F6D66"/>
    <w:rsid w:val="004F72EA"/>
    <w:rsid w:val="004F764D"/>
    <w:rsid w:val="005077C5"/>
    <w:rsid w:val="00507D7E"/>
    <w:rsid w:val="00507EEA"/>
    <w:rsid w:val="00511A39"/>
    <w:rsid w:val="005121AA"/>
    <w:rsid w:val="005128E5"/>
    <w:rsid w:val="005147D0"/>
    <w:rsid w:val="00515E2A"/>
    <w:rsid w:val="005235C1"/>
    <w:rsid w:val="005236BD"/>
    <w:rsid w:val="0052406C"/>
    <w:rsid w:val="00524E7C"/>
    <w:rsid w:val="0053296D"/>
    <w:rsid w:val="00535C91"/>
    <w:rsid w:val="00536499"/>
    <w:rsid w:val="00540B71"/>
    <w:rsid w:val="00541377"/>
    <w:rsid w:val="00551CDC"/>
    <w:rsid w:val="005520AD"/>
    <w:rsid w:val="00562DDB"/>
    <w:rsid w:val="00566994"/>
    <w:rsid w:val="00566F24"/>
    <w:rsid w:val="00572746"/>
    <w:rsid w:val="00573861"/>
    <w:rsid w:val="005753F8"/>
    <w:rsid w:val="005771DF"/>
    <w:rsid w:val="0057746D"/>
    <w:rsid w:val="00577B07"/>
    <w:rsid w:val="005809EB"/>
    <w:rsid w:val="00582E01"/>
    <w:rsid w:val="00584E76"/>
    <w:rsid w:val="00585CB6"/>
    <w:rsid w:val="00587FF3"/>
    <w:rsid w:val="00593071"/>
    <w:rsid w:val="00594445"/>
    <w:rsid w:val="0059465E"/>
    <w:rsid w:val="00594D0F"/>
    <w:rsid w:val="00596EB0"/>
    <w:rsid w:val="005976E9"/>
    <w:rsid w:val="005A138F"/>
    <w:rsid w:val="005A74B5"/>
    <w:rsid w:val="005B7AD3"/>
    <w:rsid w:val="005C2AD1"/>
    <w:rsid w:val="005C43A1"/>
    <w:rsid w:val="005C60F1"/>
    <w:rsid w:val="005C7CF2"/>
    <w:rsid w:val="005D3A82"/>
    <w:rsid w:val="005D6E2C"/>
    <w:rsid w:val="005D759B"/>
    <w:rsid w:val="005E20F3"/>
    <w:rsid w:val="00602CB1"/>
    <w:rsid w:val="006043DF"/>
    <w:rsid w:val="0060440C"/>
    <w:rsid w:val="006070AA"/>
    <w:rsid w:val="006115B6"/>
    <w:rsid w:val="00611CDA"/>
    <w:rsid w:val="00612080"/>
    <w:rsid w:val="00612A27"/>
    <w:rsid w:val="006136FC"/>
    <w:rsid w:val="00616F9D"/>
    <w:rsid w:val="00617B2E"/>
    <w:rsid w:val="00622538"/>
    <w:rsid w:val="006262E2"/>
    <w:rsid w:val="0062636F"/>
    <w:rsid w:val="006308E2"/>
    <w:rsid w:val="00631A77"/>
    <w:rsid w:val="00631FCE"/>
    <w:rsid w:val="0063376C"/>
    <w:rsid w:val="006342C3"/>
    <w:rsid w:val="00640E16"/>
    <w:rsid w:val="0064305E"/>
    <w:rsid w:val="00644C91"/>
    <w:rsid w:val="00645BB8"/>
    <w:rsid w:val="0065053F"/>
    <w:rsid w:val="00654BFE"/>
    <w:rsid w:val="0065572B"/>
    <w:rsid w:val="0065598C"/>
    <w:rsid w:val="0066103D"/>
    <w:rsid w:val="00664C02"/>
    <w:rsid w:val="006656C0"/>
    <w:rsid w:val="00670556"/>
    <w:rsid w:val="006717E8"/>
    <w:rsid w:val="00673909"/>
    <w:rsid w:val="0068147E"/>
    <w:rsid w:val="00682964"/>
    <w:rsid w:val="00683E25"/>
    <w:rsid w:val="00684108"/>
    <w:rsid w:val="00687E46"/>
    <w:rsid w:val="00692B47"/>
    <w:rsid w:val="006944BC"/>
    <w:rsid w:val="006A4C9C"/>
    <w:rsid w:val="006B1B29"/>
    <w:rsid w:val="006C09A2"/>
    <w:rsid w:val="006C163C"/>
    <w:rsid w:val="006C3D71"/>
    <w:rsid w:val="006C6460"/>
    <w:rsid w:val="006D384E"/>
    <w:rsid w:val="006D5E48"/>
    <w:rsid w:val="006D66BC"/>
    <w:rsid w:val="006E1EB9"/>
    <w:rsid w:val="006E4CB9"/>
    <w:rsid w:val="006E4F29"/>
    <w:rsid w:val="006E5160"/>
    <w:rsid w:val="006E5A65"/>
    <w:rsid w:val="006F17A7"/>
    <w:rsid w:val="006F3396"/>
    <w:rsid w:val="006F46A9"/>
    <w:rsid w:val="006F6964"/>
    <w:rsid w:val="006F7F85"/>
    <w:rsid w:val="007023D1"/>
    <w:rsid w:val="00702685"/>
    <w:rsid w:val="00702D26"/>
    <w:rsid w:val="00704C4F"/>
    <w:rsid w:val="00707675"/>
    <w:rsid w:val="00707B2F"/>
    <w:rsid w:val="0071333E"/>
    <w:rsid w:val="00713D22"/>
    <w:rsid w:val="00714615"/>
    <w:rsid w:val="00720405"/>
    <w:rsid w:val="00722558"/>
    <w:rsid w:val="00724F5C"/>
    <w:rsid w:val="00725211"/>
    <w:rsid w:val="00726E5A"/>
    <w:rsid w:val="00733BD0"/>
    <w:rsid w:val="00740AB4"/>
    <w:rsid w:val="0074141E"/>
    <w:rsid w:val="00743D5D"/>
    <w:rsid w:val="00745CBE"/>
    <w:rsid w:val="00746245"/>
    <w:rsid w:val="00750707"/>
    <w:rsid w:val="00750C84"/>
    <w:rsid w:val="0075473F"/>
    <w:rsid w:val="00754A88"/>
    <w:rsid w:val="00757434"/>
    <w:rsid w:val="00757AD5"/>
    <w:rsid w:val="007604C3"/>
    <w:rsid w:val="00761C9C"/>
    <w:rsid w:val="00766E7B"/>
    <w:rsid w:val="00775D96"/>
    <w:rsid w:val="007772F5"/>
    <w:rsid w:val="00777B91"/>
    <w:rsid w:val="00781954"/>
    <w:rsid w:val="00793372"/>
    <w:rsid w:val="0079349F"/>
    <w:rsid w:val="00794D67"/>
    <w:rsid w:val="007A2E23"/>
    <w:rsid w:val="007A3FE6"/>
    <w:rsid w:val="007A7436"/>
    <w:rsid w:val="007B371D"/>
    <w:rsid w:val="007B40E0"/>
    <w:rsid w:val="007B5AD5"/>
    <w:rsid w:val="007C1A2B"/>
    <w:rsid w:val="007C25BB"/>
    <w:rsid w:val="007C5BC3"/>
    <w:rsid w:val="007D2936"/>
    <w:rsid w:val="007D2AC4"/>
    <w:rsid w:val="007D5B03"/>
    <w:rsid w:val="007D5C3B"/>
    <w:rsid w:val="007E14D4"/>
    <w:rsid w:val="007E44A1"/>
    <w:rsid w:val="007E5195"/>
    <w:rsid w:val="007E7058"/>
    <w:rsid w:val="007F0B83"/>
    <w:rsid w:val="007F24AF"/>
    <w:rsid w:val="007F2594"/>
    <w:rsid w:val="007F288D"/>
    <w:rsid w:val="007F61FA"/>
    <w:rsid w:val="00801615"/>
    <w:rsid w:val="00802B7E"/>
    <w:rsid w:val="00807CA4"/>
    <w:rsid w:val="00807E00"/>
    <w:rsid w:val="00811F18"/>
    <w:rsid w:val="00815178"/>
    <w:rsid w:val="0081586B"/>
    <w:rsid w:val="0081686D"/>
    <w:rsid w:val="00822D02"/>
    <w:rsid w:val="0082412E"/>
    <w:rsid w:val="0082552B"/>
    <w:rsid w:val="00827ABC"/>
    <w:rsid w:val="00835B2F"/>
    <w:rsid w:val="00836890"/>
    <w:rsid w:val="00840C18"/>
    <w:rsid w:val="00847839"/>
    <w:rsid w:val="0085225F"/>
    <w:rsid w:val="0085376B"/>
    <w:rsid w:val="00855922"/>
    <w:rsid w:val="00857DA3"/>
    <w:rsid w:val="00861663"/>
    <w:rsid w:val="00862FB4"/>
    <w:rsid w:val="0086482E"/>
    <w:rsid w:val="00865315"/>
    <w:rsid w:val="00866202"/>
    <w:rsid w:val="008664ED"/>
    <w:rsid w:val="00866741"/>
    <w:rsid w:val="00871DBF"/>
    <w:rsid w:val="008720E3"/>
    <w:rsid w:val="008734BD"/>
    <w:rsid w:val="008768DB"/>
    <w:rsid w:val="00881143"/>
    <w:rsid w:val="008832CF"/>
    <w:rsid w:val="00887D01"/>
    <w:rsid w:val="00895427"/>
    <w:rsid w:val="008A0A11"/>
    <w:rsid w:val="008A33A7"/>
    <w:rsid w:val="008A4903"/>
    <w:rsid w:val="008A4B4D"/>
    <w:rsid w:val="008A637B"/>
    <w:rsid w:val="008B0E3D"/>
    <w:rsid w:val="008B2682"/>
    <w:rsid w:val="008C0649"/>
    <w:rsid w:val="008C1236"/>
    <w:rsid w:val="008C3203"/>
    <w:rsid w:val="008C60AD"/>
    <w:rsid w:val="008C7AF6"/>
    <w:rsid w:val="008D0431"/>
    <w:rsid w:val="008D48F9"/>
    <w:rsid w:val="008D6619"/>
    <w:rsid w:val="008D6A15"/>
    <w:rsid w:val="008D6AB7"/>
    <w:rsid w:val="008E0BB6"/>
    <w:rsid w:val="008E31D0"/>
    <w:rsid w:val="008E516E"/>
    <w:rsid w:val="008E5619"/>
    <w:rsid w:val="008E5CE4"/>
    <w:rsid w:val="008F0F5E"/>
    <w:rsid w:val="008F655A"/>
    <w:rsid w:val="008F6936"/>
    <w:rsid w:val="008F7EAB"/>
    <w:rsid w:val="00906257"/>
    <w:rsid w:val="009132EF"/>
    <w:rsid w:val="00914BBD"/>
    <w:rsid w:val="0091695F"/>
    <w:rsid w:val="00921D6E"/>
    <w:rsid w:val="009253FB"/>
    <w:rsid w:val="00927620"/>
    <w:rsid w:val="009307F8"/>
    <w:rsid w:val="00932A0B"/>
    <w:rsid w:val="00932EC9"/>
    <w:rsid w:val="00933765"/>
    <w:rsid w:val="00936FE5"/>
    <w:rsid w:val="009411E2"/>
    <w:rsid w:val="0094128A"/>
    <w:rsid w:val="00941593"/>
    <w:rsid w:val="009438CA"/>
    <w:rsid w:val="00943BF2"/>
    <w:rsid w:val="00945D9B"/>
    <w:rsid w:val="009507C4"/>
    <w:rsid w:val="00950F3B"/>
    <w:rsid w:val="009572C7"/>
    <w:rsid w:val="009632F4"/>
    <w:rsid w:val="00966463"/>
    <w:rsid w:val="00966499"/>
    <w:rsid w:val="009700BE"/>
    <w:rsid w:val="00975757"/>
    <w:rsid w:val="009826D5"/>
    <w:rsid w:val="00982ACE"/>
    <w:rsid w:val="0098639D"/>
    <w:rsid w:val="009A0761"/>
    <w:rsid w:val="009A1935"/>
    <w:rsid w:val="009A64AC"/>
    <w:rsid w:val="009B38DB"/>
    <w:rsid w:val="009B4867"/>
    <w:rsid w:val="009B49EF"/>
    <w:rsid w:val="009B79AE"/>
    <w:rsid w:val="009C0B2E"/>
    <w:rsid w:val="009C3EAD"/>
    <w:rsid w:val="009D00B5"/>
    <w:rsid w:val="009E08D1"/>
    <w:rsid w:val="009E417B"/>
    <w:rsid w:val="009F02D2"/>
    <w:rsid w:val="009F51D8"/>
    <w:rsid w:val="009F7448"/>
    <w:rsid w:val="00A0041F"/>
    <w:rsid w:val="00A0256A"/>
    <w:rsid w:val="00A02E99"/>
    <w:rsid w:val="00A03497"/>
    <w:rsid w:val="00A056C7"/>
    <w:rsid w:val="00A1233E"/>
    <w:rsid w:val="00A16937"/>
    <w:rsid w:val="00A20710"/>
    <w:rsid w:val="00A23647"/>
    <w:rsid w:val="00A27AF8"/>
    <w:rsid w:val="00A31683"/>
    <w:rsid w:val="00A3251F"/>
    <w:rsid w:val="00A36BAF"/>
    <w:rsid w:val="00A415EB"/>
    <w:rsid w:val="00A418A2"/>
    <w:rsid w:val="00A43F00"/>
    <w:rsid w:val="00A45B23"/>
    <w:rsid w:val="00A46BBE"/>
    <w:rsid w:val="00A51102"/>
    <w:rsid w:val="00A5285B"/>
    <w:rsid w:val="00A565F6"/>
    <w:rsid w:val="00A57383"/>
    <w:rsid w:val="00A65F1E"/>
    <w:rsid w:val="00A7393C"/>
    <w:rsid w:val="00A77523"/>
    <w:rsid w:val="00A77694"/>
    <w:rsid w:val="00A81210"/>
    <w:rsid w:val="00A82E88"/>
    <w:rsid w:val="00A8408F"/>
    <w:rsid w:val="00A8523C"/>
    <w:rsid w:val="00A91A90"/>
    <w:rsid w:val="00AA0D5F"/>
    <w:rsid w:val="00AA4FAF"/>
    <w:rsid w:val="00AA6AEF"/>
    <w:rsid w:val="00AB319E"/>
    <w:rsid w:val="00AB45FC"/>
    <w:rsid w:val="00AB608F"/>
    <w:rsid w:val="00AB7110"/>
    <w:rsid w:val="00AB74DD"/>
    <w:rsid w:val="00AB779C"/>
    <w:rsid w:val="00AC39AD"/>
    <w:rsid w:val="00AC6F07"/>
    <w:rsid w:val="00AD119D"/>
    <w:rsid w:val="00AD12D6"/>
    <w:rsid w:val="00AD339F"/>
    <w:rsid w:val="00AD4155"/>
    <w:rsid w:val="00AE2209"/>
    <w:rsid w:val="00AE35E9"/>
    <w:rsid w:val="00AE6CF9"/>
    <w:rsid w:val="00AF00E4"/>
    <w:rsid w:val="00AF17F5"/>
    <w:rsid w:val="00B00CDA"/>
    <w:rsid w:val="00B02989"/>
    <w:rsid w:val="00B03E1A"/>
    <w:rsid w:val="00B05537"/>
    <w:rsid w:val="00B06729"/>
    <w:rsid w:val="00B07733"/>
    <w:rsid w:val="00B11075"/>
    <w:rsid w:val="00B15C8A"/>
    <w:rsid w:val="00B17797"/>
    <w:rsid w:val="00B226A7"/>
    <w:rsid w:val="00B24FA8"/>
    <w:rsid w:val="00B30AC4"/>
    <w:rsid w:val="00B31961"/>
    <w:rsid w:val="00B31A85"/>
    <w:rsid w:val="00B32E90"/>
    <w:rsid w:val="00B35532"/>
    <w:rsid w:val="00B46667"/>
    <w:rsid w:val="00B47D3C"/>
    <w:rsid w:val="00B528C5"/>
    <w:rsid w:val="00B52BED"/>
    <w:rsid w:val="00B56CE5"/>
    <w:rsid w:val="00B56DAF"/>
    <w:rsid w:val="00B57586"/>
    <w:rsid w:val="00B615F4"/>
    <w:rsid w:val="00B63F4F"/>
    <w:rsid w:val="00B71829"/>
    <w:rsid w:val="00B73227"/>
    <w:rsid w:val="00B76CEC"/>
    <w:rsid w:val="00B80434"/>
    <w:rsid w:val="00B80BB7"/>
    <w:rsid w:val="00B83B74"/>
    <w:rsid w:val="00B90F0B"/>
    <w:rsid w:val="00B9417D"/>
    <w:rsid w:val="00B942B5"/>
    <w:rsid w:val="00B944D9"/>
    <w:rsid w:val="00B94939"/>
    <w:rsid w:val="00B9603D"/>
    <w:rsid w:val="00BA437C"/>
    <w:rsid w:val="00BA55D8"/>
    <w:rsid w:val="00BA5904"/>
    <w:rsid w:val="00BA6999"/>
    <w:rsid w:val="00BB0411"/>
    <w:rsid w:val="00BB0EE4"/>
    <w:rsid w:val="00BB11C6"/>
    <w:rsid w:val="00BC0530"/>
    <w:rsid w:val="00BC37B3"/>
    <w:rsid w:val="00BC5272"/>
    <w:rsid w:val="00BC5899"/>
    <w:rsid w:val="00BD1C29"/>
    <w:rsid w:val="00BD6650"/>
    <w:rsid w:val="00BE22AA"/>
    <w:rsid w:val="00BE492E"/>
    <w:rsid w:val="00BE6EDF"/>
    <w:rsid w:val="00BF09C4"/>
    <w:rsid w:val="00BF2B54"/>
    <w:rsid w:val="00BF3560"/>
    <w:rsid w:val="00BF3579"/>
    <w:rsid w:val="00BF4E03"/>
    <w:rsid w:val="00BF5197"/>
    <w:rsid w:val="00BF6391"/>
    <w:rsid w:val="00BF6A40"/>
    <w:rsid w:val="00C011BE"/>
    <w:rsid w:val="00C058B3"/>
    <w:rsid w:val="00C119C9"/>
    <w:rsid w:val="00C11D48"/>
    <w:rsid w:val="00C135FE"/>
    <w:rsid w:val="00C1482C"/>
    <w:rsid w:val="00C152CC"/>
    <w:rsid w:val="00C16F3B"/>
    <w:rsid w:val="00C22566"/>
    <w:rsid w:val="00C25395"/>
    <w:rsid w:val="00C2661F"/>
    <w:rsid w:val="00C325E5"/>
    <w:rsid w:val="00C40500"/>
    <w:rsid w:val="00C45500"/>
    <w:rsid w:val="00C45912"/>
    <w:rsid w:val="00C4792A"/>
    <w:rsid w:val="00C521BC"/>
    <w:rsid w:val="00C54DF4"/>
    <w:rsid w:val="00C56892"/>
    <w:rsid w:val="00C60719"/>
    <w:rsid w:val="00C63363"/>
    <w:rsid w:val="00C6529D"/>
    <w:rsid w:val="00C7390D"/>
    <w:rsid w:val="00C74668"/>
    <w:rsid w:val="00C76912"/>
    <w:rsid w:val="00C80C94"/>
    <w:rsid w:val="00C84B11"/>
    <w:rsid w:val="00C85B4D"/>
    <w:rsid w:val="00C8751C"/>
    <w:rsid w:val="00C876CA"/>
    <w:rsid w:val="00C87E90"/>
    <w:rsid w:val="00C91850"/>
    <w:rsid w:val="00C96FE2"/>
    <w:rsid w:val="00CA110C"/>
    <w:rsid w:val="00CA2E52"/>
    <w:rsid w:val="00CA48EE"/>
    <w:rsid w:val="00CA660C"/>
    <w:rsid w:val="00CB3977"/>
    <w:rsid w:val="00CB52A3"/>
    <w:rsid w:val="00CB5CFD"/>
    <w:rsid w:val="00CB6CB6"/>
    <w:rsid w:val="00CC0D20"/>
    <w:rsid w:val="00CC126A"/>
    <w:rsid w:val="00CC1D11"/>
    <w:rsid w:val="00CC3950"/>
    <w:rsid w:val="00CC7C12"/>
    <w:rsid w:val="00CD23CF"/>
    <w:rsid w:val="00CD556C"/>
    <w:rsid w:val="00CD652A"/>
    <w:rsid w:val="00CD6757"/>
    <w:rsid w:val="00CE584F"/>
    <w:rsid w:val="00CF1619"/>
    <w:rsid w:val="00D004A6"/>
    <w:rsid w:val="00D017DB"/>
    <w:rsid w:val="00D040DD"/>
    <w:rsid w:val="00D111AB"/>
    <w:rsid w:val="00D11352"/>
    <w:rsid w:val="00D130B8"/>
    <w:rsid w:val="00D17A27"/>
    <w:rsid w:val="00D23DBD"/>
    <w:rsid w:val="00D250BC"/>
    <w:rsid w:val="00D314EA"/>
    <w:rsid w:val="00D327C0"/>
    <w:rsid w:val="00D339E3"/>
    <w:rsid w:val="00D41FCF"/>
    <w:rsid w:val="00D42BF8"/>
    <w:rsid w:val="00D50BE4"/>
    <w:rsid w:val="00D51B1E"/>
    <w:rsid w:val="00D5763F"/>
    <w:rsid w:val="00D61EAB"/>
    <w:rsid w:val="00D6338F"/>
    <w:rsid w:val="00D64253"/>
    <w:rsid w:val="00D65888"/>
    <w:rsid w:val="00D663EC"/>
    <w:rsid w:val="00D720B2"/>
    <w:rsid w:val="00D74726"/>
    <w:rsid w:val="00D77416"/>
    <w:rsid w:val="00D84C19"/>
    <w:rsid w:val="00D8696C"/>
    <w:rsid w:val="00D87096"/>
    <w:rsid w:val="00D8749A"/>
    <w:rsid w:val="00D90F31"/>
    <w:rsid w:val="00D92C5C"/>
    <w:rsid w:val="00D938B5"/>
    <w:rsid w:val="00D941C7"/>
    <w:rsid w:val="00DA1417"/>
    <w:rsid w:val="00DA2F6F"/>
    <w:rsid w:val="00DA40EE"/>
    <w:rsid w:val="00DA7F46"/>
    <w:rsid w:val="00DB189F"/>
    <w:rsid w:val="00DB2A76"/>
    <w:rsid w:val="00DC06AC"/>
    <w:rsid w:val="00DC3DF6"/>
    <w:rsid w:val="00DC7631"/>
    <w:rsid w:val="00DC7DC4"/>
    <w:rsid w:val="00DE3943"/>
    <w:rsid w:val="00DE6D58"/>
    <w:rsid w:val="00DF3FD6"/>
    <w:rsid w:val="00E02A04"/>
    <w:rsid w:val="00E05CE9"/>
    <w:rsid w:val="00E061FE"/>
    <w:rsid w:val="00E11EB7"/>
    <w:rsid w:val="00E21DFB"/>
    <w:rsid w:val="00E232D1"/>
    <w:rsid w:val="00E26DA5"/>
    <w:rsid w:val="00E33986"/>
    <w:rsid w:val="00E340D4"/>
    <w:rsid w:val="00E340EE"/>
    <w:rsid w:val="00E3415B"/>
    <w:rsid w:val="00E371DE"/>
    <w:rsid w:val="00E40585"/>
    <w:rsid w:val="00E429F8"/>
    <w:rsid w:val="00E45407"/>
    <w:rsid w:val="00E51C07"/>
    <w:rsid w:val="00E52FE9"/>
    <w:rsid w:val="00E540DE"/>
    <w:rsid w:val="00E554C8"/>
    <w:rsid w:val="00E56BE2"/>
    <w:rsid w:val="00E57C64"/>
    <w:rsid w:val="00E609DC"/>
    <w:rsid w:val="00E61703"/>
    <w:rsid w:val="00E62E4F"/>
    <w:rsid w:val="00E63EC7"/>
    <w:rsid w:val="00E65F04"/>
    <w:rsid w:val="00E67412"/>
    <w:rsid w:val="00E67B96"/>
    <w:rsid w:val="00E7104B"/>
    <w:rsid w:val="00E8074E"/>
    <w:rsid w:val="00E8133E"/>
    <w:rsid w:val="00E844B5"/>
    <w:rsid w:val="00E87CB5"/>
    <w:rsid w:val="00E91564"/>
    <w:rsid w:val="00E9546B"/>
    <w:rsid w:val="00E977AC"/>
    <w:rsid w:val="00EA05D1"/>
    <w:rsid w:val="00EA1EB6"/>
    <w:rsid w:val="00EA34AD"/>
    <w:rsid w:val="00EB2603"/>
    <w:rsid w:val="00EB618F"/>
    <w:rsid w:val="00EB72D5"/>
    <w:rsid w:val="00EB7327"/>
    <w:rsid w:val="00EC2961"/>
    <w:rsid w:val="00EC2E56"/>
    <w:rsid w:val="00EC3878"/>
    <w:rsid w:val="00EC5DB6"/>
    <w:rsid w:val="00ED2298"/>
    <w:rsid w:val="00ED42C2"/>
    <w:rsid w:val="00ED59CA"/>
    <w:rsid w:val="00ED5E72"/>
    <w:rsid w:val="00ED7184"/>
    <w:rsid w:val="00EF261F"/>
    <w:rsid w:val="00EF3079"/>
    <w:rsid w:val="00EF30C7"/>
    <w:rsid w:val="00EF3503"/>
    <w:rsid w:val="00F032B5"/>
    <w:rsid w:val="00F03511"/>
    <w:rsid w:val="00F03578"/>
    <w:rsid w:val="00F10292"/>
    <w:rsid w:val="00F13D7C"/>
    <w:rsid w:val="00F14383"/>
    <w:rsid w:val="00F175FD"/>
    <w:rsid w:val="00F225B7"/>
    <w:rsid w:val="00F22A52"/>
    <w:rsid w:val="00F2336C"/>
    <w:rsid w:val="00F30D93"/>
    <w:rsid w:val="00F34648"/>
    <w:rsid w:val="00F34C21"/>
    <w:rsid w:val="00F3793D"/>
    <w:rsid w:val="00F4010A"/>
    <w:rsid w:val="00F452BD"/>
    <w:rsid w:val="00F453C1"/>
    <w:rsid w:val="00F4550D"/>
    <w:rsid w:val="00F459D7"/>
    <w:rsid w:val="00F4732F"/>
    <w:rsid w:val="00F508DB"/>
    <w:rsid w:val="00F50B88"/>
    <w:rsid w:val="00F516C2"/>
    <w:rsid w:val="00F6177C"/>
    <w:rsid w:val="00F63095"/>
    <w:rsid w:val="00F66DF2"/>
    <w:rsid w:val="00F705BF"/>
    <w:rsid w:val="00F717D5"/>
    <w:rsid w:val="00F726F8"/>
    <w:rsid w:val="00F801B4"/>
    <w:rsid w:val="00F82B84"/>
    <w:rsid w:val="00F8318F"/>
    <w:rsid w:val="00F84036"/>
    <w:rsid w:val="00F931E6"/>
    <w:rsid w:val="00F932B3"/>
    <w:rsid w:val="00F96DCD"/>
    <w:rsid w:val="00FA16C1"/>
    <w:rsid w:val="00FA4348"/>
    <w:rsid w:val="00FA5CFF"/>
    <w:rsid w:val="00FA7DF6"/>
    <w:rsid w:val="00FB1F52"/>
    <w:rsid w:val="00FB2453"/>
    <w:rsid w:val="00FB5750"/>
    <w:rsid w:val="00FB6606"/>
    <w:rsid w:val="00FC02E1"/>
    <w:rsid w:val="00FC06D0"/>
    <w:rsid w:val="00FC2776"/>
    <w:rsid w:val="00FC36C0"/>
    <w:rsid w:val="00FC6161"/>
    <w:rsid w:val="00FC6296"/>
    <w:rsid w:val="00FD132A"/>
    <w:rsid w:val="00FE053E"/>
    <w:rsid w:val="00FE77CB"/>
    <w:rsid w:val="00FF0A61"/>
    <w:rsid w:val="00FF3080"/>
    <w:rsid w:val="00FF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1E2CD8"/>
  <w15:chartTrackingRefBased/>
  <w15:docId w15:val="{77F7490F-E242-4E68-8CA2-9A467EC76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69C4"/>
    <w:rPr>
      <w:color w:val="808080"/>
    </w:rPr>
  </w:style>
  <w:style w:type="paragraph" w:styleId="ListParagraph">
    <w:name w:val="List Paragraph"/>
    <w:basedOn w:val="Normal"/>
    <w:uiPriority w:val="34"/>
    <w:qFormat/>
    <w:rsid w:val="00473EAB"/>
    <w:pPr>
      <w:ind w:left="720"/>
      <w:contextualSpacing/>
    </w:pPr>
  </w:style>
  <w:style w:type="paragraph" w:styleId="NoSpacing">
    <w:name w:val="No Spacing"/>
    <w:uiPriority w:val="1"/>
    <w:qFormat/>
    <w:rsid w:val="003E25BA"/>
    <w:pPr>
      <w:bidi/>
      <w:spacing w:after="0" w:line="240" w:lineRule="auto"/>
    </w:pPr>
  </w:style>
  <w:style w:type="table" w:styleId="TableGrid">
    <w:name w:val="Table Grid"/>
    <w:basedOn w:val="TableNormal"/>
    <w:uiPriority w:val="39"/>
    <w:rsid w:val="00DC06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528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8C5"/>
  </w:style>
  <w:style w:type="paragraph" w:styleId="Footer">
    <w:name w:val="footer"/>
    <w:basedOn w:val="Normal"/>
    <w:link w:val="FooterChar"/>
    <w:uiPriority w:val="99"/>
    <w:unhideWhenUsed/>
    <w:rsid w:val="00B528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8C5"/>
  </w:style>
  <w:style w:type="table" w:styleId="GridTable5Dark-Accent5">
    <w:name w:val="Grid Table 5 Dark Accent 5"/>
    <w:basedOn w:val="TableNormal"/>
    <w:uiPriority w:val="50"/>
    <w:rsid w:val="006D66B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16173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1732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161732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73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732"/>
    <w:rPr>
      <w:i/>
      <w:iCs/>
      <w:color w:val="5B9BD5" w:themeColor="accent1"/>
    </w:rPr>
  </w:style>
  <w:style w:type="character" w:styleId="BookTitle">
    <w:name w:val="Book Title"/>
    <w:basedOn w:val="DefaultParagraphFont"/>
    <w:uiPriority w:val="33"/>
    <w:qFormat/>
    <w:rsid w:val="00161732"/>
    <w:rPr>
      <w:b/>
      <w:bCs/>
      <w:i/>
      <w:iC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73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61732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1617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7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1Light-Accent2">
    <w:name w:val="Grid Table 1 Light Accent 2"/>
    <w:basedOn w:val="TableNormal"/>
    <w:uiPriority w:val="46"/>
    <w:rsid w:val="00302F1B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302F1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4-Accent2">
    <w:name w:val="List Table 4 Accent 2"/>
    <w:basedOn w:val="TableNormal"/>
    <w:uiPriority w:val="49"/>
    <w:rsid w:val="00ED5E7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4341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2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5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1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A4417-78AF-498E-AF50-9D61094F1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24770</TotalTime>
  <Pages>4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</dc:creator>
  <cp:keywords/>
  <dc:description/>
  <cp:lastModifiedBy>ELDAR weiss</cp:lastModifiedBy>
  <cp:revision>510</cp:revision>
  <dcterms:created xsi:type="dcterms:W3CDTF">2016-11-20T06:40:00Z</dcterms:created>
  <dcterms:modified xsi:type="dcterms:W3CDTF">2020-01-23T17:53:00Z</dcterms:modified>
</cp:coreProperties>
</file>