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firstLine="720"/>
        <w:jc w:val="center"/>
        <w:rPr>
          <w:rFonts w:ascii="David" w:hAnsi="David" w:cs="David"/>
          <w:sz w:val="24"/>
          <w:szCs w:val="24"/>
          <w:u w:val="single"/>
        </w:rPr>
      </w:pP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חלק עיוני – ממ</w:t>
      </w:r>
      <w:r>
        <w:rPr>
          <w:rFonts w:cs="David" w:ascii="David" w:hAnsi="David"/>
          <w:sz w:val="24"/>
          <w:szCs w:val="24"/>
          <w:u w:val="single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 xml:space="preserve">ן </w:t>
      </w:r>
      <w:r>
        <w:rPr>
          <w:rFonts w:cs="David" w:ascii="David" w:hAnsi="David"/>
          <w:sz w:val="24"/>
          <w:szCs w:val="24"/>
          <w:u w:val="single"/>
        </w:rPr>
        <w:t>11</w:t>
      </w:r>
    </w:p>
    <w:p>
      <w:pPr>
        <w:pStyle w:val="Normal"/>
        <w:bidi w:val="1"/>
        <w:ind w:firstLine="720"/>
        <w:jc w:val="left"/>
        <w:rPr>
          <w:rFonts w:ascii="David" w:hAnsi="David" w:cs="David"/>
          <w:sz w:val="24"/>
          <w:szCs w:val="24"/>
          <w:lang w:val="en-US"/>
        </w:rPr>
      </w:pPr>
      <w:r>
        <w:rPr>
          <w:rFonts w:cs="David" w:ascii="David" w:hAnsi="David"/>
          <w:sz w:val="24"/>
          <w:szCs w:val="24"/>
          <w:rtl w:val="true"/>
          <w:lang w:val="en-US"/>
        </w:rPr>
      </w:r>
    </w:p>
    <w:p>
      <w:pPr>
        <w:pStyle w:val="ListParagraph"/>
        <w:numPr>
          <w:ilvl w:val="0"/>
          <w:numId w:val="1"/>
        </w:numPr>
        <w:bidi w:val="1"/>
        <w:jc w:val="left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/>
          <w:sz w:val="24"/>
          <w:sz w:val="24"/>
          <w:szCs w:val="24"/>
          <w:rtl w:val="true"/>
          <w:lang w:val="en-US"/>
        </w:rPr>
        <w:t>א</w:t>
      </w:r>
      <w:r>
        <w:rPr>
          <w:rFonts w:cs="David" w:ascii="David" w:hAnsi="David"/>
          <w:sz w:val="24"/>
          <w:szCs w:val="24"/>
          <w:rtl w:val="true"/>
          <w:lang w:val="en-US"/>
        </w:rPr>
        <w:t xml:space="preserve">) </w:t>
      </w:r>
    </w:p>
    <w:p>
      <w:pPr>
        <w:pStyle w:val="ListParagraph"/>
        <w:bidi w:val="1"/>
        <w:ind w:left="1080" w:hanging="0"/>
        <w:jc w:val="left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/>
          <w:sz w:val="24"/>
          <w:sz w:val="24"/>
          <w:szCs w:val="24"/>
          <w:rtl w:val="true"/>
          <w:lang w:val="en-US"/>
        </w:rPr>
        <w:t>פקודת ה</w:t>
      </w:r>
      <w:r>
        <w:rPr>
          <w:rFonts w:cs="David" w:ascii="David" w:hAnsi="David"/>
          <w:sz w:val="24"/>
          <w:szCs w:val="24"/>
          <w:rtl w:val="true"/>
          <w:lang w:val="en-US"/>
        </w:rPr>
        <w:t>-</w:t>
      </w:r>
      <w:r>
        <w:rPr>
          <w:rFonts w:cs="David" w:ascii="David" w:hAnsi="David"/>
          <w:sz w:val="24"/>
          <w:szCs w:val="24"/>
          <w:lang w:val="en-US"/>
        </w:rPr>
        <w:t>TRAP</w:t>
      </w:r>
      <w:r>
        <w:rPr>
          <w:rFonts w:cs="David" w:ascii="David" w:hAnsi="David"/>
          <w:sz w:val="24"/>
          <w:szCs w:val="24"/>
          <w:rtl w:val="true"/>
          <w:lang w:val="en-US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  <w:lang w:val="en-US"/>
        </w:rPr>
        <w:t>היא קריאה שמעבירה את השליטה ממצב המשתמש למצב ה</w:t>
      </w:r>
      <w:r>
        <w:rPr>
          <w:rFonts w:cs="David" w:ascii="David" w:hAnsi="David"/>
          <w:sz w:val="24"/>
          <w:szCs w:val="24"/>
          <w:lang w:val="en-US"/>
        </w:rPr>
        <w:t>Kernel</w:t>
      </w:r>
      <w:r>
        <w:rPr>
          <w:rFonts w:cs="David" w:ascii="David" w:hAnsi="David"/>
          <w:sz w:val="24"/>
          <w:szCs w:val="24"/>
          <w:rtl w:val="true"/>
          <w:lang w:val="en-US"/>
        </w:rPr>
        <w:t>.</w:t>
      </w:r>
    </w:p>
    <w:p>
      <w:pPr>
        <w:pStyle w:val="ListParagraph"/>
        <w:bidi w:val="1"/>
        <w:ind w:left="1080" w:hanging="0"/>
        <w:jc w:val="left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/>
          <w:sz w:val="24"/>
          <w:sz w:val="24"/>
          <w:szCs w:val="24"/>
          <w:rtl w:val="true"/>
          <w:lang w:val="en-US"/>
        </w:rPr>
        <w:t xml:space="preserve">מדובר בפסיקה שמתבצעת על ידי תוכנית המשתמש או על ידי שגיאה </w:t>
      </w:r>
      <w:r>
        <w:rPr>
          <w:rFonts w:cs="David" w:ascii="David" w:hAnsi="David"/>
          <w:sz w:val="24"/>
          <w:szCs w:val="24"/>
          <w:rtl w:val="true"/>
          <w:lang w:val="en-US"/>
        </w:rPr>
        <w:t>(</w:t>
      </w:r>
      <w:r>
        <w:rPr>
          <w:rFonts w:ascii="David" w:hAnsi="David" w:cs="David"/>
          <w:sz w:val="24"/>
          <w:sz w:val="24"/>
          <w:szCs w:val="24"/>
          <w:rtl w:val="true"/>
          <w:lang w:val="en-US"/>
        </w:rPr>
        <w:t>כאשר מערכת ההפעלה נדרשת על ידי התוכנית לבצע קריאות מערכות או פעולה</w:t>
      </w:r>
      <w:r>
        <w:rPr>
          <w:rFonts w:cs="David" w:ascii="David" w:hAnsi="David"/>
          <w:sz w:val="24"/>
          <w:szCs w:val="24"/>
          <w:rtl w:val="true"/>
          <w:lang w:val="en-US"/>
        </w:rPr>
        <w:t xml:space="preserve">). </w:t>
      </w:r>
      <w:r>
        <w:rPr>
          <w:rFonts w:ascii="David" w:hAnsi="David" w:cs="David"/>
          <w:sz w:val="24"/>
          <w:sz w:val="24"/>
          <w:szCs w:val="24"/>
          <w:rtl w:val="true"/>
          <w:lang w:val="en-US"/>
        </w:rPr>
        <w:t>הפקודה דומה לקריאת מערכת בכך שהפקודה הבאה נלקחת ממיקום רחוק ושכתובת החזרה נשמרת במחסנית לשימוש בהמשך</w:t>
      </w:r>
      <w:r>
        <w:rPr>
          <w:rFonts w:cs="David" w:ascii="David" w:hAnsi="David"/>
          <w:sz w:val="24"/>
          <w:szCs w:val="24"/>
          <w:rtl w:val="true"/>
          <w:lang w:val="en-US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  <w:lang w:val="en-US"/>
        </w:rPr>
        <w:t xml:space="preserve">אך שונה ממנה בכך שהיא עוברת למצב </w:t>
      </w:r>
      <w:r>
        <w:rPr>
          <w:rFonts w:cs="David" w:ascii="David" w:hAnsi="David"/>
          <w:sz w:val="24"/>
          <w:szCs w:val="24"/>
          <w:lang w:val="en-US"/>
        </w:rPr>
        <w:t>Kernel</w:t>
      </w:r>
      <w:r>
        <w:rPr>
          <w:rFonts w:cs="David" w:ascii="David" w:hAnsi="David"/>
          <w:sz w:val="24"/>
          <w:szCs w:val="24"/>
          <w:rtl w:val="true"/>
          <w:lang w:val="en-US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  <w:lang w:val="en-US"/>
        </w:rPr>
        <w:t>ובכך שבמקום לתת כתובת של מיקום הפרוצדורה</w:t>
      </w:r>
      <w:r>
        <w:rPr>
          <w:rFonts w:cs="David" w:ascii="David" w:hAnsi="David"/>
          <w:sz w:val="24"/>
          <w:szCs w:val="24"/>
          <w:rtl w:val="true"/>
          <w:lang w:val="en-US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  <w:lang w:val="en-US"/>
        </w:rPr>
        <w:t xml:space="preserve">הפקודה לא יכולה לקפוץ לכתובת שרירותית – או שהיא קופצת למקום קבוע או שיש שדה בן </w:t>
      </w:r>
      <w:r>
        <w:rPr>
          <w:rFonts w:cs="David" w:ascii="David" w:hAnsi="David"/>
          <w:sz w:val="24"/>
          <w:szCs w:val="24"/>
          <w:lang w:val="en-US"/>
        </w:rPr>
        <w:t>8</w:t>
      </w:r>
      <w:r>
        <w:rPr>
          <w:rFonts w:cs="David" w:ascii="David" w:hAnsi="David"/>
          <w:sz w:val="24"/>
          <w:szCs w:val="24"/>
          <w:rtl w:val="true"/>
          <w:lang w:val="en-US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  <w:lang w:val="en-US"/>
        </w:rPr>
        <w:t>ביטים בפקודה אשר נותן את האינדקס לטבלה המכילה את הכתובות לקפוץ אליהן</w:t>
      </w:r>
      <w:r>
        <w:rPr>
          <w:rFonts w:cs="David" w:ascii="David" w:hAnsi="David"/>
          <w:sz w:val="24"/>
          <w:szCs w:val="24"/>
          <w:rtl w:val="true"/>
          <w:lang w:val="en-US"/>
        </w:rPr>
        <w:t>.</w:t>
      </w:r>
    </w:p>
    <w:p>
      <w:pPr>
        <w:pStyle w:val="ListParagraph"/>
        <w:bidi w:val="1"/>
        <w:ind w:left="1080" w:hanging="0"/>
        <w:jc w:val="left"/>
        <w:rPr>
          <w:rFonts w:ascii="David" w:hAnsi="David" w:cs="David"/>
          <w:color w:val="000000"/>
          <w:sz w:val="24"/>
          <w:szCs w:val="24"/>
          <w:lang w:val="en-US"/>
        </w:rPr>
      </w:pPr>
      <w:r>
        <w:rPr>
          <w:rFonts w:cs="David" w:ascii="David" w:hAnsi="David"/>
          <w:color w:val="000000"/>
          <w:sz w:val="24"/>
          <w:szCs w:val="24"/>
          <w:rtl w:val="true"/>
          <w:lang w:val="en-US"/>
        </w:rPr>
      </w:r>
    </w:p>
    <w:p>
      <w:pPr>
        <w:pStyle w:val="ListParagraph"/>
        <w:bidi w:val="1"/>
        <w:ind w:left="1080" w:hanging="0"/>
        <w:jc w:val="left"/>
        <w:rPr>
          <w:color w:val="000000"/>
        </w:rPr>
      </w:pPr>
      <w:r>
        <w:rPr>
          <w:rFonts w:ascii="David" w:hAnsi="David" w:cs="David"/>
          <w:color w:val="000000"/>
          <w:sz w:val="24"/>
          <w:sz w:val="24"/>
          <w:szCs w:val="24"/>
          <w:rtl w:val="true"/>
          <w:lang w:val="en-US"/>
        </w:rPr>
        <w:t>ב</w:t>
      </w:r>
      <w:r>
        <w:rPr>
          <w:rFonts w:cs="David" w:ascii="David" w:hAnsi="David"/>
          <w:color w:val="000000"/>
          <w:sz w:val="24"/>
          <w:szCs w:val="24"/>
          <w:rtl w:val="true"/>
          <w:lang w:val="en-US"/>
        </w:rPr>
        <w:t xml:space="preserve">) 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  <w:lang w:val="en-US"/>
        </w:rPr>
        <w:t xml:space="preserve">הקריאה לפונקציית </w:t>
      </w:r>
      <w:r>
        <w:rPr>
          <w:rFonts w:cs="David" w:ascii="David" w:hAnsi="David"/>
          <w:color w:val="000000"/>
          <w:sz w:val="24"/>
          <w:szCs w:val="24"/>
          <w:lang w:val="en-US"/>
        </w:rPr>
        <w:t>write</w:t>
      </w:r>
      <w:r>
        <w:rPr>
          <w:rFonts w:cs="David" w:ascii="David" w:hAnsi="David"/>
          <w:color w:val="000000"/>
          <w:sz w:val="24"/>
          <w:szCs w:val="24"/>
          <w:rtl w:val="true"/>
          <w:lang w:val="en-US"/>
        </w:rPr>
        <w:t xml:space="preserve">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  <w:lang w:val="en-US"/>
        </w:rPr>
        <w:t>כותבת מידע מ</w:t>
      </w:r>
      <w:r>
        <w:rPr>
          <w:rFonts w:cs="David" w:ascii="David" w:hAnsi="David"/>
          <w:color w:val="000000"/>
          <w:sz w:val="24"/>
          <w:szCs w:val="24"/>
          <w:lang w:val="en-US"/>
        </w:rPr>
        <w:t>buffer</w:t>
      </w:r>
      <w:r>
        <w:rPr>
          <w:rFonts w:cs="David" w:ascii="David" w:hAnsi="David"/>
          <w:color w:val="000000"/>
          <w:sz w:val="24"/>
          <w:szCs w:val="24"/>
          <w:rtl w:val="true"/>
          <w:lang w:val="en-US"/>
        </w:rPr>
        <w:t xml:space="preserve">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  <w:lang w:val="en-US"/>
        </w:rPr>
        <w:t>שהוכרז על ידי המשתמש על ידי מכשיר  נתון או קובץ</w:t>
      </w:r>
      <w:r>
        <w:rPr>
          <w:rFonts w:cs="David" w:ascii="David" w:hAnsi="David"/>
          <w:color w:val="000000"/>
          <w:sz w:val="24"/>
          <w:szCs w:val="24"/>
          <w:rtl w:val="true"/>
          <w:lang w:val="en-US"/>
        </w:rPr>
        <w:t xml:space="preserve">.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  <w:lang w:val="en-US"/>
        </w:rPr>
        <w:t>היעד מזוהה על ידי קוד מספרי</w:t>
      </w:r>
      <w:r>
        <w:rPr>
          <w:rFonts w:cs="David" w:ascii="David" w:hAnsi="David"/>
          <w:color w:val="000000"/>
          <w:sz w:val="24"/>
          <w:szCs w:val="24"/>
          <w:rtl w:val="true"/>
          <w:lang w:val="en-US"/>
        </w:rPr>
        <w:t xml:space="preserve">.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  <w:lang w:val="en-US"/>
        </w:rPr>
        <w:t>הנתונים מוגדרים על ידי מצביע ל</w:t>
      </w:r>
      <w:r>
        <w:rPr>
          <w:rFonts w:cs="David" w:ascii="David" w:hAnsi="David"/>
          <w:color w:val="000000"/>
          <w:sz w:val="24"/>
          <w:szCs w:val="24"/>
          <w:lang w:val="en-US"/>
        </w:rPr>
        <w:t>buffer</w:t>
      </w:r>
    </w:p>
    <w:p>
      <w:pPr>
        <w:pStyle w:val="ListParagraph"/>
        <w:bidi w:val="1"/>
        <w:ind w:left="1080" w:hanging="0"/>
        <w:jc w:val="left"/>
        <w:rPr>
          <w:color w:val="000000"/>
        </w:rPr>
      </w:pPr>
      <w:r>
        <w:rPr>
          <w:rFonts w:cs="David" w:ascii="David" w:hAnsi="David"/>
          <w:color w:val="000000"/>
          <w:sz w:val="24"/>
          <w:szCs w:val="24"/>
          <w:rtl w:val="true"/>
          <w:lang w:val="en-US"/>
        </w:rPr>
        <w:t xml:space="preserve">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  <w:lang w:val="en-US"/>
        </w:rPr>
        <w:t>בו הם מאוחסנים ועל ידי מספר המציין את מספר הביטים אשר נכתבים מה</w:t>
      </w:r>
      <w:r>
        <w:rPr>
          <w:rFonts w:cs="David" w:ascii="David" w:hAnsi="David"/>
          <w:color w:val="000000"/>
          <w:sz w:val="24"/>
          <w:szCs w:val="24"/>
          <w:lang w:val="en-US"/>
        </w:rPr>
        <w:t>buffer</w:t>
      </w:r>
      <w:r>
        <w:rPr>
          <w:rFonts w:cs="David" w:ascii="David" w:hAnsi="David"/>
          <w:color w:val="000000"/>
          <w:sz w:val="24"/>
          <w:szCs w:val="24"/>
          <w:rtl w:val="true"/>
          <w:lang w:val="en-US"/>
        </w:rPr>
        <w:t>.</w:t>
      </w:r>
    </w:p>
    <w:p>
      <w:pPr>
        <w:pStyle w:val="ListParagraph"/>
        <w:bidi w:val="1"/>
        <w:ind w:left="1080" w:hanging="0"/>
        <w:jc w:val="left"/>
        <w:rPr>
          <w:color w:val="000000"/>
        </w:rPr>
      </w:pPr>
      <w:r>
        <w:rPr>
          <w:rFonts w:cs="David" w:ascii="David" w:hAnsi="David"/>
          <w:color w:val="000000"/>
          <w:sz w:val="24"/>
          <w:szCs w:val="24"/>
          <w:rtl w:val="true"/>
          <w:lang w:val="en-US"/>
        </w:rPr>
        <w:t xml:space="preserve">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  <w:lang w:val="en-US"/>
        </w:rPr>
        <w:t>הפרמטרים הם קוד הקובץ</w:t>
      </w:r>
      <w:r>
        <w:rPr>
          <w:rFonts w:cs="David" w:ascii="David" w:hAnsi="David"/>
          <w:color w:val="000000"/>
          <w:sz w:val="24"/>
          <w:szCs w:val="24"/>
          <w:rtl w:val="true"/>
          <w:lang w:val="en-US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  <w:lang w:val="en-US"/>
        </w:rPr>
        <w:t>המצביע ל</w:t>
      </w:r>
      <w:r>
        <w:rPr>
          <w:rFonts w:cs="David" w:ascii="David" w:hAnsi="David"/>
          <w:color w:val="000000"/>
          <w:sz w:val="24"/>
          <w:szCs w:val="24"/>
          <w:lang w:val="en-US"/>
        </w:rPr>
        <w:t>buffer</w:t>
      </w:r>
      <w:r>
        <w:rPr>
          <w:rFonts w:cs="David" w:ascii="David" w:hAnsi="David"/>
          <w:color w:val="000000"/>
          <w:sz w:val="24"/>
          <w:szCs w:val="24"/>
          <w:rtl w:val="true"/>
          <w:lang w:val="en-US"/>
        </w:rPr>
        <w:t xml:space="preserve">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  <w:lang w:val="en-US"/>
        </w:rPr>
        <w:t xml:space="preserve">ומספר הביטים </w:t>
      </w:r>
      <w:r>
        <w:rPr>
          <w:rFonts w:cs="David" w:ascii="David" w:hAnsi="David"/>
          <w:color w:val="000000"/>
          <w:sz w:val="24"/>
          <w:szCs w:val="24"/>
          <w:rtl w:val="true"/>
          <w:lang w:val="en-US"/>
        </w:rPr>
        <w:t>(</w:t>
      </w:r>
      <w:r>
        <w:rPr>
          <w:rFonts w:cs="David" w:ascii="David" w:hAnsi="David"/>
          <w:color w:val="000000"/>
          <w:sz w:val="24"/>
          <w:szCs w:val="24"/>
          <w:lang w:val="en-US"/>
        </w:rPr>
        <w:t>fd, buf, nbytes</w:t>
      </w:r>
      <w:r>
        <w:rPr>
          <w:rFonts w:cs="David" w:ascii="David" w:hAnsi="David"/>
          <w:color w:val="000000"/>
          <w:sz w:val="24"/>
          <w:szCs w:val="24"/>
          <w:rtl w:val="true"/>
          <w:lang w:val="en-US"/>
        </w:rPr>
        <w:t xml:space="preserve">). </w:t>
      </w:r>
    </w:p>
    <w:p>
      <w:pPr>
        <w:pStyle w:val="ListParagraph"/>
        <w:bidi w:val="1"/>
        <w:ind w:left="1080" w:hanging="0"/>
        <w:jc w:val="left"/>
        <w:rPr>
          <w:color w:val="000000"/>
        </w:rPr>
      </w:pPr>
      <w:r>
        <w:rPr>
          <w:rFonts w:cs="David" w:ascii="David" w:hAnsi="David"/>
          <w:color w:val="000000"/>
          <w:sz w:val="24"/>
          <w:szCs w:val="24"/>
          <w:rtl w:val="true"/>
          <w:lang w:val="en-US"/>
        </w:rPr>
        <w:t xml:space="preserve">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  <w:lang w:val="en-US"/>
        </w:rPr>
        <w:t>הקריאה היא פונקציה ברמה נמוכה</w:t>
      </w:r>
      <w:r>
        <w:rPr>
          <w:rFonts w:cs="David" w:ascii="David" w:hAnsi="David"/>
          <w:color w:val="000000"/>
          <w:sz w:val="24"/>
          <w:szCs w:val="24"/>
          <w:rtl w:val="true"/>
          <w:lang w:val="en-US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  <w:lang w:val="en-US"/>
        </w:rPr>
        <w:t xml:space="preserve">לכן פונקציות </w:t>
      </w:r>
      <w:r>
        <w:rPr>
          <w:rFonts w:cs="David" w:ascii="David" w:hAnsi="David"/>
          <w:color w:val="000000"/>
          <w:sz w:val="24"/>
          <w:szCs w:val="24"/>
          <w:lang w:val="en-US"/>
        </w:rPr>
        <w:t>I/O</w:t>
      </w:r>
      <w:r>
        <w:rPr>
          <w:rFonts w:cs="David" w:ascii="David" w:hAnsi="David"/>
          <w:color w:val="000000"/>
          <w:sz w:val="24"/>
          <w:szCs w:val="24"/>
          <w:rtl w:val="true"/>
          <w:lang w:val="en-US"/>
        </w:rPr>
        <w:t xml:space="preserve">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  <w:lang w:val="en-US"/>
        </w:rPr>
        <w:t xml:space="preserve">ברמה גבוהה יותר קוראות </w:t>
      </w:r>
    </w:p>
    <w:p>
      <w:pPr>
        <w:pStyle w:val="ListParagraph"/>
        <w:bidi w:val="1"/>
        <w:ind w:left="1080" w:hanging="0"/>
        <w:jc w:val="left"/>
        <w:rPr>
          <w:color w:val="000000"/>
        </w:rPr>
      </w:pPr>
      <w:r>
        <w:rPr>
          <w:rFonts w:cs="David" w:ascii="David" w:hAnsi="David"/>
          <w:color w:val="000000"/>
          <w:sz w:val="24"/>
          <w:szCs w:val="24"/>
          <w:rtl w:val="true"/>
          <w:lang w:val="en-US"/>
        </w:rPr>
        <w:t xml:space="preserve"> 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  <w:lang w:val="en-US"/>
        </w:rPr>
        <w:t>לפונקציות אחרות כדי לאסוף נתונים ואז קוראות ל</w:t>
      </w:r>
      <w:r>
        <w:rPr>
          <w:rFonts w:cs="David" w:ascii="David" w:hAnsi="David"/>
          <w:color w:val="000000"/>
          <w:sz w:val="24"/>
          <w:szCs w:val="24"/>
          <w:lang w:val="en-US"/>
        </w:rPr>
        <w:t>write</w:t>
      </w:r>
      <w:r>
        <w:rPr>
          <w:rFonts w:cs="David" w:ascii="David" w:hAnsi="David"/>
          <w:color w:val="000000"/>
          <w:sz w:val="24"/>
          <w:szCs w:val="24"/>
          <w:rtl w:val="true"/>
          <w:lang w:val="en-US"/>
        </w:rPr>
        <w:t xml:space="preserve">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  <w:lang w:val="en-US"/>
        </w:rPr>
        <w:t>כדי לכתוב את הנתונים</w:t>
      </w:r>
      <w:r>
        <w:rPr>
          <w:rFonts w:cs="David" w:ascii="David" w:hAnsi="David"/>
          <w:color w:val="000000"/>
          <w:sz w:val="24"/>
          <w:szCs w:val="24"/>
          <w:rtl w:val="true"/>
          <w:lang w:val="en-US"/>
        </w:rPr>
        <w:t>.</w:t>
      </w:r>
    </w:p>
    <w:p>
      <w:pPr>
        <w:pStyle w:val="ListParagraph"/>
        <w:bidi w:val="1"/>
        <w:spacing w:lineRule="auto" w:line="240"/>
        <w:ind w:left="1080" w:hanging="0"/>
        <w:jc w:val="left"/>
        <w:rPr/>
      </w:pPr>
      <w:r>
        <w:rPr>
          <w:rFonts w:cs="David" w:ascii="David" w:hAnsi="David"/>
          <w:color w:val="000000" w:themeColor="text1"/>
          <w:sz w:val="24"/>
          <w:szCs w:val="24"/>
          <w:rtl w:val="true"/>
          <w:lang w:val="en-US"/>
        </w:rPr>
        <w:t xml:space="preserve"> </w:t>
      </w:r>
      <w:r>
        <w:rPr>
          <w:rFonts w:ascii="David" w:hAnsi="David" w:cs="David"/>
          <w:color w:val="000000" w:themeColor="text1"/>
          <w:sz w:val="24"/>
          <w:sz w:val="24"/>
          <w:szCs w:val="24"/>
          <w:rtl w:val="true"/>
          <w:lang w:val="en-US"/>
        </w:rPr>
        <w:t xml:space="preserve">ההבדל בין הקריאה </w:t>
      </w:r>
      <w:r>
        <w:rPr>
          <w:rFonts w:cs="David" w:ascii="David" w:hAnsi="David"/>
          <w:color w:val="000000" w:themeColor="text1"/>
          <w:sz w:val="24"/>
          <w:szCs w:val="24"/>
          <w:lang w:val="en-US"/>
        </w:rPr>
        <w:t>write</w:t>
      </w:r>
      <w:r>
        <w:rPr>
          <w:rFonts w:cs="David" w:ascii="David" w:hAnsi="David"/>
          <w:color w:val="000000" w:themeColor="text1"/>
          <w:sz w:val="24"/>
          <w:szCs w:val="24"/>
          <w:rtl w:val="true"/>
          <w:lang w:val="en-US"/>
        </w:rPr>
        <w:t xml:space="preserve"> </w:t>
      </w:r>
      <w:r>
        <w:rPr>
          <w:rFonts w:ascii="David" w:hAnsi="David" w:cs="David"/>
          <w:color w:val="000000" w:themeColor="text1"/>
          <w:sz w:val="24"/>
          <w:sz w:val="24"/>
          <w:szCs w:val="24"/>
          <w:rtl w:val="true"/>
          <w:lang w:val="en-US"/>
        </w:rPr>
        <w:t xml:space="preserve">לקריאה </w:t>
      </w:r>
      <w:r>
        <w:rPr>
          <w:rFonts w:cs="David" w:ascii="David" w:hAnsi="David"/>
          <w:color w:val="000000" w:themeColor="text1"/>
          <w:sz w:val="24"/>
          <w:szCs w:val="24"/>
          <w:lang w:val="en-US"/>
        </w:rPr>
        <w:t>printf</w:t>
      </w:r>
      <w:r>
        <w:rPr>
          <w:rFonts w:cs="David" w:ascii="David" w:hAnsi="David"/>
          <w:color w:val="000000" w:themeColor="text1"/>
          <w:sz w:val="24"/>
          <w:szCs w:val="24"/>
          <w:rtl w:val="true"/>
          <w:lang w:val="en-US"/>
        </w:rPr>
        <w:t xml:space="preserve"> </w:t>
      </w:r>
      <w:r>
        <w:rPr>
          <w:rFonts w:ascii="David" w:hAnsi="David" w:cs="David"/>
          <w:color w:val="000000" w:themeColor="text1"/>
          <w:sz w:val="24"/>
          <w:sz w:val="24"/>
          <w:szCs w:val="24"/>
          <w:rtl w:val="true"/>
          <w:lang w:val="en-US"/>
        </w:rPr>
        <w:t>הוא ש</w:t>
      </w:r>
      <w:r>
        <w:rPr>
          <w:rFonts w:cs="David" w:ascii="David" w:hAnsi="David"/>
          <w:color w:val="000000" w:themeColor="text1"/>
          <w:sz w:val="24"/>
          <w:szCs w:val="24"/>
          <w:lang w:val="en-US"/>
        </w:rPr>
        <w:t>WRITE</w:t>
      </w:r>
      <w:r>
        <w:rPr>
          <w:rFonts w:cs="David" w:ascii="David" w:hAnsi="David"/>
          <w:color w:val="000000" w:themeColor="text1"/>
          <w:sz w:val="24"/>
          <w:szCs w:val="24"/>
          <w:rtl w:val="true"/>
          <w:lang w:val="en-US"/>
        </w:rPr>
        <w:t xml:space="preserve"> </w:t>
      </w:r>
      <w:r>
        <w:rPr>
          <w:rFonts w:ascii="David" w:hAnsi="David" w:cs="David"/>
          <w:color w:val="000000" w:themeColor="text1"/>
          <w:sz w:val="24"/>
          <w:sz w:val="24"/>
          <w:szCs w:val="24"/>
          <w:rtl w:val="true"/>
          <w:lang w:val="en-US"/>
        </w:rPr>
        <w:t>מתוכנן לכתוב סדרת ביטים בלבד</w:t>
      </w:r>
      <w:r>
        <w:rPr>
          <w:rFonts w:cs="David" w:ascii="David" w:hAnsi="David"/>
          <w:color w:val="000000" w:themeColor="text1"/>
          <w:sz w:val="24"/>
          <w:szCs w:val="24"/>
          <w:rtl w:val="true"/>
          <w:lang w:val="en-US"/>
        </w:rPr>
        <w:t xml:space="preserve">, </w:t>
      </w:r>
      <w:r>
        <w:rPr>
          <w:rFonts w:ascii="David" w:hAnsi="David" w:cs="David"/>
          <w:color w:val="000000" w:themeColor="text1"/>
          <w:sz w:val="24"/>
          <w:sz w:val="24"/>
          <w:szCs w:val="24"/>
          <w:rtl w:val="true"/>
          <w:lang w:val="en-US"/>
        </w:rPr>
        <w:t>אך מכיוון שקריאה זו בסיסית בלבד</w:t>
      </w:r>
      <w:r>
        <w:rPr>
          <w:rFonts w:cs="David" w:ascii="David" w:hAnsi="David"/>
          <w:color w:val="000000" w:themeColor="text1"/>
          <w:sz w:val="24"/>
          <w:szCs w:val="24"/>
          <w:rtl w:val="true"/>
          <w:lang w:val="en-US"/>
        </w:rPr>
        <w:t xml:space="preserve">, </w:t>
      </w:r>
      <w:r>
        <w:rPr>
          <w:rFonts w:ascii="David" w:hAnsi="David" w:cs="David"/>
          <w:color w:val="000000" w:themeColor="text1"/>
          <w:sz w:val="24"/>
          <w:sz w:val="24"/>
          <w:szCs w:val="24"/>
          <w:rtl w:val="true"/>
          <w:lang w:val="en-US"/>
        </w:rPr>
        <w:t xml:space="preserve">יש את הקריאה </w:t>
      </w:r>
      <w:r>
        <w:rPr>
          <w:rFonts w:cs="David" w:ascii="David" w:hAnsi="David"/>
          <w:color w:val="000000" w:themeColor="text1"/>
          <w:sz w:val="24"/>
          <w:szCs w:val="24"/>
          <w:lang w:val="en-US"/>
        </w:rPr>
        <w:t>printf</w:t>
      </w:r>
      <w:r>
        <w:rPr>
          <w:rFonts w:cs="David" w:ascii="David" w:hAnsi="David"/>
          <w:color w:val="000000" w:themeColor="text1"/>
          <w:sz w:val="24"/>
          <w:szCs w:val="24"/>
          <w:rtl w:val="true"/>
          <w:lang w:val="en-US"/>
        </w:rPr>
        <w:t xml:space="preserve"> </w:t>
      </w:r>
      <w:r>
        <w:rPr>
          <w:rFonts w:ascii="David" w:hAnsi="David" w:cs="David"/>
          <w:color w:val="000000" w:themeColor="text1"/>
          <w:sz w:val="24"/>
          <w:sz w:val="24"/>
          <w:szCs w:val="24"/>
          <w:rtl w:val="true"/>
          <w:lang w:val="en-US"/>
        </w:rPr>
        <w:t>אשר מאפשרת לנו לכתוב נתונים בפורמטים שונים</w:t>
      </w:r>
      <w:r>
        <w:rPr>
          <w:rFonts w:cs="David" w:ascii="David" w:hAnsi="David"/>
          <w:color w:val="000000" w:themeColor="text1"/>
          <w:sz w:val="24"/>
          <w:szCs w:val="24"/>
          <w:rtl w:val="true"/>
          <w:lang w:val="en-US"/>
        </w:rPr>
        <w:t>(</w:t>
      </w:r>
      <w:r>
        <w:rPr>
          <w:rFonts w:ascii="David" w:hAnsi="David" w:cs="David"/>
          <w:color w:val="000000" w:themeColor="text1"/>
          <w:sz w:val="24"/>
          <w:sz w:val="24"/>
          <w:szCs w:val="24"/>
          <w:rtl w:val="true"/>
          <w:lang w:val="en-US"/>
        </w:rPr>
        <w:t xml:space="preserve">כגון </w:t>
      </w:r>
      <w:r>
        <w:rPr>
          <w:rFonts w:cs="David" w:ascii="David" w:hAnsi="David"/>
          <w:color w:val="000000" w:themeColor="text1"/>
          <w:sz w:val="24"/>
          <w:szCs w:val="24"/>
          <w:lang w:val="en-US"/>
        </w:rPr>
        <w:t>float</w:t>
      </w:r>
      <w:r>
        <w:rPr>
          <w:rFonts w:cs="David" w:ascii="David" w:hAnsi="David"/>
          <w:color w:val="000000" w:themeColor="text1"/>
          <w:sz w:val="24"/>
          <w:szCs w:val="24"/>
          <w:rtl w:val="true"/>
          <w:lang w:val="en-US"/>
        </w:rPr>
        <w:t xml:space="preserve">).  </w:t>
      </w:r>
      <w:r>
        <w:rPr>
          <w:rFonts w:cs="David" w:ascii="David" w:hAnsi="David"/>
          <w:color w:val="000000" w:themeColor="text1"/>
          <w:sz w:val="24"/>
          <w:szCs w:val="24"/>
          <w:lang w:val="en-US"/>
        </w:rPr>
        <w:t>Printf</w:t>
      </w:r>
      <w:r>
        <w:rPr>
          <w:rFonts w:cs="David" w:ascii="David" w:hAnsi="David"/>
          <w:color w:val="000000" w:themeColor="text1"/>
          <w:sz w:val="24"/>
          <w:szCs w:val="24"/>
          <w:rtl w:val="true"/>
          <w:lang w:val="en-US"/>
        </w:rPr>
        <w:t xml:space="preserve"> </w:t>
      </w:r>
      <w:r>
        <w:rPr>
          <w:rFonts w:ascii="David" w:hAnsi="David" w:cs="David"/>
          <w:color w:val="000000" w:themeColor="text1"/>
          <w:sz w:val="24"/>
          <w:sz w:val="24"/>
          <w:szCs w:val="24"/>
          <w:rtl w:val="true"/>
          <w:lang w:val="en-US"/>
        </w:rPr>
        <w:t>למעשה ממירה את המידע לסדרה של ביטים ואז קוראת ל</w:t>
      </w:r>
      <w:r>
        <w:rPr>
          <w:rFonts w:cs="David" w:ascii="David" w:hAnsi="David"/>
          <w:color w:val="000000" w:themeColor="text1"/>
          <w:sz w:val="24"/>
          <w:szCs w:val="24"/>
          <w:lang w:val="en-US"/>
        </w:rPr>
        <w:t>write</w:t>
      </w:r>
      <w:r>
        <w:rPr>
          <w:rFonts w:cs="David" w:ascii="David" w:hAnsi="David"/>
          <w:color w:val="000000" w:themeColor="text1"/>
          <w:sz w:val="24"/>
          <w:szCs w:val="24"/>
          <w:rtl w:val="true"/>
          <w:lang w:val="en-US"/>
        </w:rPr>
        <w:t xml:space="preserve"> </w:t>
      </w:r>
      <w:r>
        <w:rPr>
          <w:rFonts w:ascii="David" w:hAnsi="David" w:cs="David"/>
          <w:color w:val="000000" w:themeColor="text1"/>
          <w:sz w:val="24"/>
          <w:sz w:val="24"/>
          <w:szCs w:val="24"/>
          <w:rtl w:val="true"/>
          <w:lang w:val="en-US"/>
        </w:rPr>
        <w:t>לכתוב את אותם ביטים לפלט</w:t>
      </w:r>
      <w:r>
        <w:rPr>
          <w:rFonts w:cs="David" w:ascii="David" w:hAnsi="David"/>
          <w:color w:val="000000" w:themeColor="text1"/>
          <w:sz w:val="24"/>
          <w:szCs w:val="24"/>
          <w:rtl w:val="true"/>
          <w:lang w:val="en-US"/>
        </w:rPr>
        <w:t xml:space="preserve">. </w:t>
      </w:r>
      <w:r>
        <w:rPr>
          <w:rFonts w:ascii="David" w:hAnsi="David" w:cs="David"/>
          <w:color w:val="000000" w:themeColor="text1"/>
          <w:sz w:val="24"/>
          <w:sz w:val="24"/>
          <w:szCs w:val="24"/>
          <w:rtl w:val="true"/>
          <w:lang w:val="en-US"/>
        </w:rPr>
        <w:t xml:space="preserve">קריאת מערכת כזאת עולה בביצועי המערכת ולכן בפונקציות הדפסה רבות יש </w:t>
      </w:r>
      <w:r>
        <w:rPr>
          <w:rFonts w:cs="David" w:ascii="David" w:hAnsi="David"/>
          <w:color w:val="000000" w:themeColor="text1"/>
          <w:sz w:val="24"/>
          <w:szCs w:val="24"/>
          <w:lang w:val="en-US"/>
        </w:rPr>
        <w:t>buffering</w:t>
      </w:r>
      <w:r>
        <w:rPr>
          <w:rFonts w:cs="David" w:ascii="David" w:hAnsi="David"/>
          <w:color w:val="000000" w:themeColor="text1"/>
          <w:sz w:val="24"/>
          <w:szCs w:val="24"/>
          <w:rtl w:val="true"/>
          <w:lang w:val="en-US"/>
        </w:rPr>
        <w:t xml:space="preserve"> </w:t>
      </w:r>
      <w:r>
        <w:rPr>
          <w:rFonts w:ascii="David" w:hAnsi="David" w:cs="David"/>
          <w:color w:val="000000" w:themeColor="text1"/>
          <w:sz w:val="24"/>
          <w:sz w:val="24"/>
          <w:szCs w:val="24"/>
          <w:rtl w:val="true"/>
          <w:lang w:val="en-US"/>
        </w:rPr>
        <w:t>מובנה אשר דואג ש</w:t>
      </w:r>
      <w:r>
        <w:rPr>
          <w:rFonts w:cs="David" w:ascii="David" w:hAnsi="David"/>
          <w:color w:val="000000" w:themeColor="text1"/>
          <w:sz w:val="24"/>
          <w:szCs w:val="24"/>
          <w:lang w:val="en-US"/>
        </w:rPr>
        <w:t>write</w:t>
      </w:r>
      <w:r>
        <w:rPr>
          <w:rFonts w:cs="David" w:ascii="David" w:hAnsi="David"/>
          <w:color w:val="000000" w:themeColor="text1"/>
          <w:sz w:val="24"/>
          <w:szCs w:val="24"/>
          <w:rtl w:val="true"/>
          <w:lang w:val="en-US"/>
        </w:rPr>
        <w:t xml:space="preserve"> </w:t>
      </w:r>
      <w:r>
        <w:rPr>
          <w:rFonts w:ascii="David" w:hAnsi="David" w:cs="David"/>
          <w:color w:val="000000" w:themeColor="text1"/>
          <w:sz w:val="24"/>
          <w:sz w:val="24"/>
          <w:szCs w:val="24"/>
          <w:rtl w:val="true"/>
          <w:lang w:val="en-US"/>
        </w:rPr>
        <w:t>לא תמיד תקרא רק במקרה הצורך</w:t>
      </w:r>
      <w:r>
        <w:rPr>
          <w:rFonts w:cs="David" w:ascii="David" w:hAnsi="David"/>
          <w:color w:val="000000" w:themeColor="text1"/>
          <w:sz w:val="24"/>
          <w:szCs w:val="24"/>
          <w:rtl w:val="true"/>
          <w:lang w:val="en-US"/>
        </w:rPr>
        <w:t>.</w:t>
      </w:r>
    </w:p>
    <w:p>
      <w:pPr>
        <w:pStyle w:val="ListParagraph"/>
        <w:bidi w:val="1"/>
        <w:ind w:left="1080" w:hanging="0"/>
        <w:jc w:val="left"/>
        <w:rPr>
          <w:rFonts w:ascii="David" w:hAnsi="David" w:cs="David"/>
          <w:sz w:val="24"/>
          <w:szCs w:val="24"/>
          <w:lang w:val="en-US"/>
        </w:rPr>
      </w:pPr>
      <w:r>
        <w:rPr>
          <w:rFonts w:cs="David" w:ascii="David" w:hAnsi="David"/>
          <w:sz w:val="24"/>
          <w:szCs w:val="24"/>
          <w:rtl w:val="true"/>
          <w:lang w:val="en-US"/>
        </w:rPr>
      </w:r>
    </w:p>
    <w:p>
      <w:pPr>
        <w:pStyle w:val="ListParagraph"/>
        <w:numPr>
          <w:ilvl w:val="0"/>
          <w:numId w:val="1"/>
        </w:numPr>
        <w:bidi w:val="1"/>
        <w:jc w:val="left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/>
          <w:sz w:val="24"/>
          <w:sz w:val="24"/>
          <w:szCs w:val="24"/>
          <w:rtl w:val="true"/>
          <w:lang w:val="en-US"/>
        </w:rPr>
        <w:t xml:space="preserve">פתרון התור אינו מהווה פתרון סביר כיוון שהוא מפר את תנאי </w:t>
      </w:r>
      <w:r>
        <w:rPr>
          <w:rFonts w:cs="David" w:ascii="David" w:hAnsi="David"/>
          <w:sz w:val="24"/>
          <w:szCs w:val="24"/>
          <w:lang w:val="en-US"/>
        </w:rPr>
        <w:t>3</w:t>
      </w:r>
      <w:r>
        <w:rPr>
          <w:rFonts w:cs="David" w:ascii="David" w:hAnsi="David"/>
          <w:sz w:val="24"/>
          <w:szCs w:val="24"/>
          <w:rtl w:val="true"/>
          <w:lang w:val="en-US"/>
        </w:rPr>
        <w:t xml:space="preserve"> ( </w:t>
      </w:r>
      <w:r>
        <w:rPr>
          <w:rFonts w:ascii="David" w:hAnsi="David" w:cs="David"/>
          <w:sz w:val="24"/>
          <w:sz w:val="24"/>
          <w:szCs w:val="24"/>
          <w:rtl w:val="true"/>
          <w:lang w:val="en-US"/>
        </w:rPr>
        <w:t>אף תהליך שרץ מחוזר לאיזור הקריטי לא יכול לחסום תהליכים אחרים</w:t>
      </w:r>
      <w:r>
        <w:rPr>
          <w:rFonts w:cs="David" w:ascii="David" w:hAnsi="David"/>
          <w:sz w:val="24"/>
          <w:szCs w:val="24"/>
          <w:rtl w:val="true"/>
          <w:lang w:val="en-US"/>
        </w:rPr>
        <w:t xml:space="preserve">). </w:t>
      </w:r>
      <w:r>
        <w:rPr>
          <w:rFonts w:ascii="David" w:hAnsi="David" w:cs="David"/>
          <w:sz w:val="24"/>
          <w:sz w:val="24"/>
          <w:szCs w:val="24"/>
          <w:rtl w:val="true"/>
          <w:lang w:val="en-US"/>
        </w:rPr>
        <w:t>במצב שבו יש תהליך שאיטי משמעותי יותר מתהליך אחר</w:t>
      </w:r>
      <w:r>
        <w:rPr>
          <w:rFonts w:cs="David" w:ascii="David" w:hAnsi="David"/>
          <w:sz w:val="24"/>
          <w:szCs w:val="24"/>
          <w:rtl w:val="true"/>
          <w:lang w:val="en-US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  <w:lang w:val="en-US"/>
        </w:rPr>
        <w:t>יצירת תור בין התהליכים עלול לגרום לבעיה – במצב שבו תהליך אחד מסיים את פעולתו באיזור הלא קריטי ומתחיל לולאה</w:t>
      </w:r>
      <w:r>
        <w:rPr>
          <w:rFonts w:cs="David" w:ascii="David" w:hAnsi="David"/>
          <w:sz w:val="24"/>
          <w:szCs w:val="24"/>
          <w:rtl w:val="true"/>
          <w:lang w:val="en-US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  <w:lang w:val="en-US"/>
        </w:rPr>
        <w:t>הוא לא ראשי להכנס לאיזור הקריטי כיוון שמשתנה ה</w:t>
      </w:r>
      <w:r>
        <w:rPr>
          <w:rFonts w:cs="David" w:ascii="David" w:hAnsi="David"/>
          <w:sz w:val="24"/>
          <w:szCs w:val="24"/>
          <w:lang w:val="en-US"/>
        </w:rPr>
        <w:t>turn</w:t>
      </w:r>
      <w:r>
        <w:rPr>
          <w:rFonts w:cs="David" w:ascii="David" w:hAnsi="David"/>
          <w:sz w:val="24"/>
          <w:szCs w:val="24"/>
          <w:rtl w:val="true"/>
          <w:lang w:val="en-US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  <w:lang w:val="en-US"/>
        </w:rPr>
        <w:t>מוצב כ</w:t>
      </w:r>
      <w:r>
        <w:rPr>
          <w:rFonts w:cs="David" w:ascii="David" w:hAnsi="David"/>
          <w:sz w:val="24"/>
          <w:szCs w:val="24"/>
          <w:lang w:val="en-US"/>
        </w:rPr>
        <w:t>1</w:t>
      </w:r>
      <w:r>
        <w:rPr>
          <w:rFonts w:cs="David" w:ascii="David" w:hAnsi="David"/>
          <w:sz w:val="24"/>
          <w:szCs w:val="24"/>
          <w:rtl w:val="true"/>
          <w:lang w:val="en-US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  <w:lang w:val="en-US"/>
        </w:rPr>
        <w:t>באותו זמן</w:t>
      </w:r>
      <w:r>
        <w:rPr>
          <w:rFonts w:cs="David" w:ascii="David" w:hAnsi="David"/>
          <w:sz w:val="24"/>
          <w:szCs w:val="24"/>
          <w:rtl w:val="true"/>
          <w:lang w:val="en-US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  <w:lang w:val="en-US"/>
        </w:rPr>
        <w:t>התהליך השני עדיין עסוק באיזור הלא קריטי</w:t>
      </w:r>
      <w:r>
        <w:rPr>
          <w:rFonts w:cs="David" w:ascii="David" w:hAnsi="David"/>
          <w:sz w:val="24"/>
          <w:szCs w:val="24"/>
          <w:rtl w:val="true"/>
          <w:lang w:val="en-US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  <w:lang w:val="en-US"/>
        </w:rPr>
        <w:t xml:space="preserve">מה שמוביל לכך שהתהליך הראשון ממתין בלולאה עד שהתהליך השני יסיים ויציב </w:t>
      </w:r>
      <w:r>
        <w:rPr>
          <w:rFonts w:cs="David" w:ascii="David" w:hAnsi="David"/>
          <w:sz w:val="24"/>
          <w:szCs w:val="24"/>
          <w:lang w:val="en-US"/>
        </w:rPr>
        <w:t>0</w:t>
      </w:r>
      <w:r>
        <w:rPr>
          <w:rFonts w:cs="David" w:ascii="David" w:hAnsi="David"/>
          <w:sz w:val="24"/>
          <w:szCs w:val="24"/>
          <w:rtl w:val="true"/>
          <w:lang w:val="en-US"/>
        </w:rPr>
        <w:t xml:space="preserve">  </w:t>
      </w:r>
      <w:r>
        <w:rPr>
          <w:rFonts w:ascii="David" w:hAnsi="David" w:cs="David"/>
          <w:sz w:val="24"/>
          <w:sz w:val="24"/>
          <w:szCs w:val="24"/>
          <w:rtl w:val="true"/>
          <w:lang w:val="en-US"/>
        </w:rPr>
        <w:t>ב</w:t>
      </w:r>
      <w:r>
        <w:rPr>
          <w:rFonts w:cs="David" w:ascii="David" w:hAnsi="David"/>
          <w:sz w:val="24"/>
          <w:szCs w:val="24"/>
          <w:rtl w:val="true"/>
          <w:lang w:val="en-US"/>
        </w:rPr>
        <w:t>-</w:t>
      </w:r>
      <w:r>
        <w:rPr>
          <w:rFonts w:cs="David" w:ascii="David" w:hAnsi="David"/>
          <w:sz w:val="24"/>
          <w:szCs w:val="24"/>
          <w:lang w:val="en-US"/>
        </w:rPr>
        <w:t>turn</w:t>
      </w:r>
      <w:r>
        <w:rPr>
          <w:rFonts w:cs="David" w:ascii="David" w:hAnsi="David"/>
          <w:sz w:val="24"/>
          <w:szCs w:val="24"/>
          <w:rtl w:val="true"/>
          <w:lang w:val="en-US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  <w:lang w:val="en-US"/>
        </w:rPr>
        <w:t>בכך למעשה</w:t>
      </w:r>
      <w:r>
        <w:rPr>
          <w:rFonts w:cs="David" w:ascii="David" w:hAnsi="David"/>
          <w:sz w:val="24"/>
          <w:szCs w:val="24"/>
          <w:rtl w:val="true"/>
          <w:lang w:val="en-US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  <w:lang w:val="en-US"/>
        </w:rPr>
        <w:t xml:space="preserve">תהליך אחד נחסם על ידי תהליך אחר שלא נמצא באיזור הקריטי שלו – הפרה מובהקת של תנאי </w:t>
      </w:r>
      <w:r>
        <w:rPr>
          <w:rFonts w:cs="David" w:ascii="David" w:hAnsi="David"/>
          <w:sz w:val="24"/>
          <w:szCs w:val="24"/>
          <w:lang w:val="en-US"/>
        </w:rPr>
        <w:t>3</w:t>
      </w:r>
      <w:r>
        <w:rPr>
          <w:rFonts w:cs="David" w:ascii="David" w:hAnsi="David"/>
          <w:sz w:val="24"/>
          <w:szCs w:val="24"/>
          <w:rtl w:val="true"/>
          <w:lang w:val="en-US"/>
        </w:rPr>
        <w:t>.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/>
          <w:sz w:val="24"/>
          <w:sz w:val="24"/>
          <w:szCs w:val="24"/>
          <w:rtl w:val="true"/>
          <w:lang w:val="en-US"/>
        </w:rPr>
        <w:t xml:space="preserve">תקן </w:t>
      </w:r>
      <w:r>
        <w:rPr>
          <w:rFonts w:cs="David" w:ascii="David" w:hAnsi="David"/>
          <w:sz w:val="24"/>
          <w:szCs w:val="24"/>
          <w:lang w:val="en-US"/>
        </w:rPr>
        <w:t>Pthreads</w:t>
      </w:r>
      <w:r>
        <w:rPr>
          <w:rFonts w:cs="David" w:ascii="David" w:hAnsi="David"/>
          <w:sz w:val="24"/>
          <w:szCs w:val="24"/>
          <w:rtl w:val="true"/>
          <w:lang w:val="en-US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  <w:lang w:val="en-US"/>
        </w:rPr>
        <w:t>אינו מתאר באופן פורמלי את הסמנטיקה ומודל הזיכרון הסמנטיקה של המקביליות הממומשו כיוון שהגדרות רשמיות של מודל הזכרון נחשבות בלתי קריאות על ידי כמות רבה של מתכנתים</w:t>
      </w:r>
      <w:r>
        <w:rPr>
          <w:rFonts w:cs="David" w:ascii="David" w:hAnsi="David"/>
          <w:sz w:val="24"/>
          <w:szCs w:val="24"/>
          <w:rtl w:val="true"/>
          <w:lang w:val="en-US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  <w:lang w:val="en-US"/>
        </w:rPr>
        <w:t>בנוסף</w:t>
      </w:r>
      <w:r>
        <w:rPr>
          <w:rFonts w:cs="David" w:ascii="David" w:hAnsi="David"/>
          <w:sz w:val="24"/>
          <w:szCs w:val="24"/>
          <w:rtl w:val="true"/>
          <w:lang w:val="en-US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  <w:lang w:val="en-US"/>
        </w:rPr>
        <w:t>רוב המידע בנושא התרכז בזיכרון המסופק על ידי החומרה ולא על ידי המתכנת דרך הקומפיילר וזמן הריצה</w:t>
      </w:r>
      <w:r>
        <w:rPr>
          <w:rFonts w:cs="David" w:ascii="David" w:hAnsi="David"/>
          <w:sz w:val="24"/>
          <w:szCs w:val="24"/>
          <w:rtl w:val="true"/>
          <w:lang w:val="en-US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  <w:lang w:val="en-US"/>
        </w:rPr>
        <w:t>התקן קובע כי תוכנות יוודאו שגישה לכל מיקום זיכרון על ידי יותר מתהליכון אחד של שליטה</w:t>
      </w:r>
      <w:r>
        <w:rPr>
          <w:rFonts w:cs="David" w:ascii="David" w:hAnsi="David"/>
          <w:sz w:val="24"/>
          <w:szCs w:val="24"/>
          <w:rtl w:val="true"/>
          <w:lang w:val="en-US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  <w:lang w:val="en-US"/>
        </w:rPr>
        <w:t>תוגבל כך שאף תהליכון שליטה לא יכול לקרוא או לשנות מיקום זיכרון בזמן שתהליכון שליטה אחר משנה אותו</w:t>
      </w:r>
      <w:r>
        <w:rPr>
          <w:rFonts w:cs="David" w:ascii="David" w:hAnsi="David"/>
          <w:sz w:val="24"/>
          <w:szCs w:val="24"/>
          <w:rtl w:val="true"/>
          <w:lang w:val="en-US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  <w:lang w:val="en-US"/>
        </w:rPr>
        <w:t>גישה שכזאת מוגבלת באמצעות פונקציות שמסנכרנות את ביצעו התהליכונים ומסנכרנות את הזיכרון תוך כדי התייחסות לתהליכונים אחרים</w:t>
      </w:r>
      <w:r>
        <w:rPr>
          <w:rFonts w:cs="David" w:ascii="David" w:hAnsi="David"/>
          <w:sz w:val="24"/>
          <w:szCs w:val="24"/>
          <w:rtl w:val="true"/>
          <w:lang w:val="en-US"/>
        </w:rPr>
        <w:t>.</w:t>
      </w:r>
    </w:p>
    <w:p>
      <w:pPr>
        <w:pStyle w:val="ListParagraph"/>
        <w:bidi w:val="1"/>
        <w:ind w:left="1080" w:hanging="0"/>
        <w:jc w:val="left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/>
          <w:sz w:val="24"/>
          <w:sz w:val="24"/>
          <w:szCs w:val="24"/>
          <w:rtl w:val="true"/>
          <w:lang w:val="en-US"/>
        </w:rPr>
        <w:t xml:space="preserve">בשפות כמו </w:t>
      </w:r>
      <w:r>
        <w:rPr>
          <w:rFonts w:cs="David" w:ascii="David" w:hAnsi="David"/>
          <w:sz w:val="24"/>
          <w:szCs w:val="24"/>
          <w:lang w:val="en-US"/>
        </w:rPr>
        <w:t>C</w:t>
      </w:r>
      <w:r>
        <w:rPr>
          <w:rFonts w:cs="David" w:ascii="David" w:hAnsi="David"/>
          <w:sz w:val="24"/>
          <w:szCs w:val="24"/>
          <w:rtl w:val="true"/>
          <w:lang w:val="en-US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  <w:lang w:val="en-US"/>
        </w:rPr>
        <w:t>ו</w:t>
      </w:r>
      <w:r>
        <w:rPr>
          <w:rFonts w:cs="David" w:ascii="David" w:hAnsi="David"/>
          <w:sz w:val="24"/>
          <w:szCs w:val="24"/>
          <w:lang w:val="en-US"/>
        </w:rPr>
        <w:t>C</w:t>
      </w:r>
      <w:r>
        <w:rPr>
          <w:rFonts w:cs="David" w:ascii="David" w:hAnsi="David"/>
          <w:sz w:val="24"/>
          <w:szCs w:val="24"/>
          <w:rtl w:val="true"/>
          <w:lang w:val="en-US"/>
        </w:rPr>
        <w:t xml:space="preserve">++ </w:t>
      </w:r>
      <w:r>
        <w:rPr>
          <w:rFonts w:ascii="David" w:hAnsi="David" w:cs="David"/>
          <w:sz w:val="24"/>
          <w:sz w:val="24"/>
          <w:szCs w:val="24"/>
          <w:rtl w:val="true"/>
          <w:lang w:val="en-US"/>
        </w:rPr>
        <w:t xml:space="preserve">נהוג לבצע כך על מנת לקיים את מודל הזיכרון </w:t>
      </w:r>
      <w:r>
        <w:rPr>
          <w:rFonts w:cs="David" w:ascii="David" w:hAnsi="David"/>
          <w:sz w:val="24"/>
          <w:szCs w:val="24"/>
          <w:rtl w:val="true"/>
          <w:lang w:val="en-US"/>
        </w:rPr>
        <w:t xml:space="preserve">: </w:t>
      </w:r>
      <w:r>
        <w:rPr>
          <w:rFonts w:cs="David" w:ascii="David" w:hAnsi="David"/>
          <w:sz w:val="24"/>
          <w:szCs w:val="24"/>
          <w:lang w:val="en-US"/>
        </w:rPr>
        <w:t>1</w:t>
      </w:r>
      <w:r>
        <w:rPr>
          <w:rFonts w:cs="David" w:ascii="David" w:hAnsi="David"/>
          <w:sz w:val="24"/>
          <w:szCs w:val="24"/>
          <w:rtl w:val="true"/>
          <w:lang w:val="en-US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  <w:lang w:val="en-US"/>
        </w:rPr>
        <w:t>פונקצ</w:t>
      </w:r>
      <w:bookmarkStart w:id="0" w:name="_GoBack"/>
      <w:bookmarkEnd w:id="0"/>
      <w:r>
        <w:rPr>
          <w:rFonts w:ascii="David" w:hAnsi="David" w:cs="David"/>
          <w:sz w:val="24"/>
          <w:sz w:val="24"/>
          <w:szCs w:val="24"/>
          <w:rtl w:val="true"/>
          <w:lang w:val="en-US"/>
        </w:rPr>
        <w:t xml:space="preserve">יות כגון </w:t>
      </w:r>
      <w:r>
        <w:rPr>
          <w:rFonts w:cs="David" w:ascii="David" w:hAnsi="David"/>
          <w:sz w:val="24"/>
          <w:szCs w:val="24"/>
          <w:lang w:val="en-US"/>
        </w:rPr>
        <w:t>pthread mutex lock</w:t>
      </w:r>
      <w:r>
        <w:rPr>
          <w:rFonts w:cs="David" w:ascii="David" w:hAnsi="David"/>
          <w:sz w:val="24"/>
          <w:szCs w:val="24"/>
          <w:rtl w:val="true"/>
          <w:lang w:val="en-US"/>
        </w:rPr>
        <w:t xml:space="preserve">()  </w:t>
      </w:r>
      <w:r>
        <w:rPr>
          <w:rFonts w:ascii="David" w:hAnsi="David" w:cs="David"/>
          <w:sz w:val="24"/>
          <w:sz w:val="24"/>
          <w:szCs w:val="24"/>
          <w:rtl w:val="true"/>
          <w:lang w:val="en-US"/>
        </w:rPr>
        <w:t xml:space="preserve">שדואגות לסנכרן את הזיכרון וכוללות הוראות חומרה על מנת למנוע סידר מחדש של זיכרון בזמן הפעולה המתבצעת </w:t>
      </w:r>
      <w:r>
        <w:rPr>
          <w:rFonts w:cs="David" w:ascii="David" w:hAnsi="David"/>
          <w:sz w:val="24"/>
          <w:szCs w:val="24"/>
          <w:lang w:val="en-US"/>
        </w:rPr>
        <w:t>2</w:t>
      </w:r>
      <w:r>
        <w:rPr>
          <w:rFonts w:cs="David" w:ascii="David" w:hAnsi="David"/>
          <w:sz w:val="24"/>
          <w:szCs w:val="24"/>
          <w:rtl w:val="true"/>
          <w:lang w:val="en-US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  <w:lang w:val="en-US"/>
        </w:rPr>
        <w:t>כדי למנוע סידור מחדש של הזיכרון בזמן קריאות לפונקציות כמו הנ</w:t>
      </w:r>
      <w:r>
        <w:rPr>
          <w:rFonts w:cs="David" w:ascii="David" w:hAnsi="David"/>
          <w:sz w:val="24"/>
          <w:szCs w:val="24"/>
          <w:rtl w:val="true"/>
          <w:lang w:val="en-US"/>
        </w:rPr>
        <w:t>"</w:t>
      </w:r>
      <w:r>
        <w:rPr>
          <w:rFonts w:ascii="David" w:hAnsi="David" w:cs="David"/>
          <w:sz w:val="24"/>
          <w:sz w:val="24"/>
          <w:szCs w:val="24"/>
          <w:rtl w:val="true"/>
          <w:lang w:val="en-US"/>
        </w:rPr>
        <w:t>ל</w:t>
      </w:r>
      <w:r>
        <w:rPr>
          <w:rFonts w:cs="David" w:ascii="David" w:hAnsi="David"/>
          <w:sz w:val="24"/>
          <w:szCs w:val="24"/>
          <w:rtl w:val="true"/>
          <w:lang w:val="en-US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  <w:lang w:val="en-US"/>
        </w:rPr>
        <w:t>הקומפיילר מניח כי הקיראה עלולה לקרוא או לכתוב בכל משתנה גלובלי</w:t>
      </w:r>
      <w:r>
        <w:rPr>
          <w:rFonts w:cs="David" w:ascii="David" w:hAnsi="David"/>
          <w:sz w:val="24"/>
          <w:szCs w:val="24"/>
          <w:rtl w:val="true"/>
          <w:lang w:val="en-US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  <w:lang w:val="en-US"/>
        </w:rPr>
        <w:t>בכך</w:t>
      </w:r>
      <w:r>
        <w:rPr>
          <w:rFonts w:cs="David" w:ascii="David" w:hAnsi="David"/>
          <w:sz w:val="24"/>
          <w:szCs w:val="24"/>
          <w:rtl w:val="true"/>
          <w:lang w:val="en-US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  <w:lang w:val="en-US"/>
        </w:rPr>
        <w:t>התייחסות זיכרן לא יכולה לזוז ולהשתנות בזמן הקירה</w:t>
      </w:r>
      <w:r>
        <w:rPr>
          <w:rFonts w:cs="David" w:ascii="David" w:hAnsi="David"/>
          <w:sz w:val="24"/>
          <w:szCs w:val="24"/>
          <w:rtl w:val="true"/>
          <w:lang w:val="en-US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  <w:lang w:val="en-US"/>
        </w:rPr>
        <w:t>גישה זו מבטיחה שקריאות טרנזיביטות מנוהלות באותה צורה ולא זזות בזמן הקריאה</w:t>
      </w:r>
      <w:r>
        <w:rPr>
          <w:rFonts w:cs="David" w:ascii="David" w:hAnsi="David"/>
          <w:sz w:val="24"/>
          <w:szCs w:val="24"/>
          <w:rtl w:val="true"/>
          <w:lang w:val="en-US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  <w:lang w:val="en-US"/>
        </w:rPr>
        <w:t>גישה זו לא בהחלט נכונה ולא תמיד עובדת וגם תוכניות נכונות עלולות להכשל מדי פעם כתוצאה מסתירות בלוחות זמנים ש תהליכונים</w:t>
      </w:r>
      <w:r>
        <w:rPr>
          <w:rFonts w:cs="David" w:ascii="David" w:hAnsi="David"/>
          <w:sz w:val="24"/>
          <w:szCs w:val="24"/>
          <w:rtl w:val="true"/>
          <w:lang w:val="en-US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  <w:lang w:val="en-US"/>
        </w:rPr>
        <w:t>בנוסף</w:t>
      </w:r>
      <w:r>
        <w:rPr>
          <w:rFonts w:cs="David" w:ascii="David" w:hAnsi="David"/>
          <w:sz w:val="24"/>
          <w:szCs w:val="24"/>
          <w:rtl w:val="true"/>
          <w:lang w:val="en-US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  <w:lang w:val="en-US"/>
        </w:rPr>
        <w:t>שיטה זו עלולה לגרום לסתירה עם פתרונות אלגוריתמייים יעילים</w:t>
      </w:r>
      <w:r>
        <w:rPr>
          <w:rFonts w:cs="David" w:ascii="David" w:hAnsi="David"/>
          <w:sz w:val="24"/>
          <w:szCs w:val="24"/>
          <w:rtl w:val="true"/>
          <w:lang w:val="en-US"/>
        </w:rPr>
        <w:t>.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rFonts w:ascii="David" w:hAnsi="David" w:cs="David"/>
          <w:sz w:val="24"/>
          <w:szCs w:val="24"/>
          <w:lang w:val="en-US"/>
        </w:rPr>
      </w:pPr>
      <w:r>
        <w:rPr>
          <w:rFonts w:cs="David" w:ascii="David" w:hAnsi="David"/>
          <w:sz w:val="24"/>
          <w:szCs w:val="24"/>
          <w:rtl w:val="true"/>
          <w:lang w:val="en-US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  <w:lang w:val="en-US"/>
        </w:rPr>
        <w:t>בפיתרון פיטרסון</w:t>
      </w:r>
      <w:r>
        <w:rPr>
          <w:rFonts w:cs="David" w:ascii="David" w:hAnsi="David"/>
          <w:sz w:val="24"/>
          <w:szCs w:val="24"/>
          <w:rtl w:val="true"/>
          <w:lang w:val="en-US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  <w:lang w:val="en-US"/>
        </w:rPr>
        <w:t>החלק הקריטי הוא סופי והתהליך הנכנס יצא לפני שהוא יתן לתהליך אחר להכנס – כאשר תהליך יכנס</w:t>
      </w:r>
      <w:r>
        <w:rPr>
          <w:rFonts w:cs="David" w:ascii="David" w:hAnsi="David"/>
          <w:sz w:val="24"/>
          <w:szCs w:val="24"/>
          <w:rtl w:val="true"/>
          <w:lang w:val="en-US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  <w:lang w:val="en-US"/>
        </w:rPr>
        <w:t>הוא יבדוק אם יש עוד תהליך אחר שרוצה להכנס</w:t>
      </w:r>
      <w:r>
        <w:rPr>
          <w:rFonts w:cs="David" w:ascii="David" w:hAnsi="David"/>
          <w:sz w:val="24"/>
          <w:szCs w:val="24"/>
          <w:rtl w:val="true"/>
          <w:lang w:val="en-US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  <w:lang w:val="en-US"/>
        </w:rPr>
        <w:t>התהליך לא ימתין זמן רב מדי להכנס לאיזור הקריטי</w:t>
      </w:r>
      <w:r>
        <w:rPr>
          <w:rFonts w:cs="David" w:ascii="David" w:hAnsi="David"/>
          <w:sz w:val="24"/>
          <w:szCs w:val="24"/>
          <w:rtl w:val="true"/>
          <w:lang w:val="en-US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  <w:lang w:val="en-US"/>
        </w:rPr>
        <w:t>כיוון שהתהליך שכבר באיזור הקריטי יבצע את לולאת הגיון שלו בזמן ששאר התהליכים הם ב</w:t>
      </w:r>
      <w:r>
        <w:rPr>
          <w:rFonts w:cs="David" w:ascii="David" w:hAnsi="David"/>
          <w:sz w:val="24"/>
          <w:szCs w:val="24"/>
          <w:lang w:val="en-US"/>
        </w:rPr>
        <w:t>busy waiting</w:t>
      </w:r>
      <w:r>
        <w:rPr>
          <w:rFonts w:cs="David" w:ascii="David" w:hAnsi="David"/>
          <w:sz w:val="24"/>
          <w:szCs w:val="24"/>
          <w:rtl w:val="true"/>
          <w:lang w:val="en-US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  <w:lang w:val="en-US"/>
        </w:rPr>
        <w:t>ברגע שהתהליך הנמצא באיזור הקריטי יבקש לעזוב את האיזור הקריטי</w:t>
      </w:r>
      <w:r>
        <w:rPr>
          <w:rFonts w:cs="David" w:ascii="David" w:hAnsi="David"/>
          <w:sz w:val="24"/>
          <w:szCs w:val="24"/>
          <w:rtl w:val="true"/>
          <w:lang w:val="en-US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  <w:lang w:val="en-US"/>
        </w:rPr>
        <w:t>תהליך ההמתנה יכנס מיד לאיזור הקריטי</w:t>
      </w:r>
      <w:r>
        <w:rPr>
          <w:rFonts w:cs="David" w:ascii="David" w:hAnsi="David"/>
          <w:sz w:val="24"/>
          <w:szCs w:val="24"/>
          <w:rtl w:val="true"/>
          <w:lang w:val="en-US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  <w:lang w:val="en-US"/>
        </w:rPr>
        <w:t xml:space="preserve">אחת הלולאות </w:t>
      </w:r>
      <w:r>
        <w:rPr>
          <w:rFonts w:cs="David" w:ascii="David" w:hAnsi="David"/>
          <w:sz w:val="24"/>
          <w:szCs w:val="24"/>
          <w:lang w:val="en-US"/>
        </w:rPr>
        <w:t>while</w:t>
      </w:r>
      <w:r>
        <w:rPr>
          <w:rFonts w:cs="David" w:ascii="David" w:hAnsi="David"/>
          <w:sz w:val="24"/>
          <w:szCs w:val="24"/>
          <w:rtl w:val="true"/>
          <w:lang w:val="en-US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  <w:lang w:val="en-US"/>
        </w:rPr>
        <w:t>תהפוך ל</w:t>
      </w:r>
      <w:r>
        <w:rPr>
          <w:rFonts w:cs="David" w:ascii="David" w:hAnsi="David"/>
          <w:sz w:val="24"/>
          <w:szCs w:val="24"/>
          <w:lang w:val="en-US"/>
        </w:rPr>
        <w:t>false</w:t>
      </w:r>
      <w:r>
        <w:rPr>
          <w:rFonts w:cs="David" w:ascii="David" w:hAnsi="David"/>
          <w:sz w:val="24"/>
          <w:szCs w:val="24"/>
          <w:rtl w:val="true"/>
          <w:lang w:val="en-US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  <w:lang w:val="en-US"/>
        </w:rPr>
        <w:t>וכך התהליך יכנס לאיזור הקריטי</w:t>
      </w:r>
      <w:r>
        <w:rPr>
          <w:rFonts w:cs="David" w:ascii="David" w:hAnsi="David"/>
          <w:sz w:val="24"/>
          <w:szCs w:val="24"/>
          <w:rtl w:val="true"/>
          <w:lang w:val="en-US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  <w:lang w:val="en-US"/>
        </w:rPr>
        <w:t>תהליך זה לא יקח זמן אינסופי ולא יגרום ל</w:t>
      </w:r>
      <w:r>
        <w:rPr>
          <w:rFonts w:cs="David" w:ascii="David" w:hAnsi="David"/>
          <w:sz w:val="24"/>
          <w:szCs w:val="24"/>
          <w:lang w:val="en-US"/>
        </w:rPr>
        <w:t>starvation</w:t>
      </w:r>
      <w:r>
        <w:rPr>
          <w:rFonts w:cs="David" w:ascii="David" w:hAnsi="David"/>
          <w:sz w:val="24"/>
          <w:szCs w:val="24"/>
          <w:rtl w:val="true"/>
          <w:lang w:val="en-US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  <w:lang w:val="en-US"/>
        </w:rPr>
        <w:t>של ההמתנה במהלך לולאת ה</w:t>
      </w:r>
      <w:r>
        <w:rPr>
          <w:rFonts w:cs="David" w:ascii="David" w:hAnsi="David"/>
          <w:sz w:val="24"/>
          <w:szCs w:val="24"/>
          <w:lang w:val="en-US"/>
        </w:rPr>
        <w:t>while</w:t>
      </w:r>
      <w:r>
        <w:rPr>
          <w:rFonts w:cs="David" w:ascii="David" w:hAnsi="David"/>
          <w:sz w:val="24"/>
          <w:szCs w:val="24"/>
          <w:rtl w:val="true"/>
          <w:lang w:val="en-US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  <w:lang w:val="en-US"/>
        </w:rPr>
        <w:t>כי אנו מניחים שהתהליך באיזור הקריטי יסיים את כל הפקודות שלו בזמן קצוב</w:t>
      </w:r>
      <w:r>
        <w:rPr>
          <w:rFonts w:cs="David" w:ascii="David" w:hAnsi="David"/>
          <w:sz w:val="24"/>
          <w:szCs w:val="24"/>
          <w:rtl w:val="true"/>
          <w:lang w:val="en-US"/>
        </w:rPr>
        <w:t>.</w:t>
      </w:r>
    </w:p>
    <w:p>
      <w:pPr>
        <w:pStyle w:val="ListParagraph"/>
        <w:bidi w:val="1"/>
        <w:ind w:left="1080" w:hanging="0"/>
        <w:jc w:val="left"/>
        <w:rPr>
          <w:rFonts w:ascii="David" w:hAnsi="David" w:cs="David"/>
          <w:sz w:val="24"/>
          <w:szCs w:val="24"/>
          <w:lang w:val="en-US"/>
        </w:rPr>
      </w:pPr>
      <w:r>
        <w:rPr>
          <w:rFonts w:cs="David" w:ascii="David" w:hAnsi="David"/>
          <w:sz w:val="24"/>
          <w:szCs w:val="24"/>
          <w:rtl w:val="true"/>
          <w:lang w:val="en-US"/>
        </w:rPr>
      </w:r>
    </w:p>
    <w:p>
      <w:pPr>
        <w:pStyle w:val="ListParagraph"/>
        <w:bidi w:val="1"/>
        <w:ind w:left="1080" w:hanging="0"/>
        <w:jc w:val="left"/>
        <w:rPr>
          <w:rFonts w:ascii="David" w:hAnsi="David" w:cs="David"/>
          <w:sz w:val="24"/>
          <w:szCs w:val="24"/>
          <w:lang w:val="en-US"/>
        </w:rPr>
      </w:pPr>
      <w:r>
        <w:rPr>
          <w:rFonts w:cs="David" w:ascii="David" w:hAnsi="David"/>
          <w:sz w:val="24"/>
          <w:szCs w:val="24"/>
          <w:rtl w:val="true"/>
          <w:lang w:val="en-US"/>
        </w:rPr>
      </w:r>
    </w:p>
    <w:p>
      <w:pPr>
        <w:pStyle w:val="ListParagraph"/>
        <w:bidi w:val="1"/>
        <w:ind w:left="1080" w:hanging="0"/>
        <w:jc w:val="left"/>
        <w:rPr>
          <w:rFonts w:ascii="David" w:hAnsi="David" w:cs="David"/>
          <w:sz w:val="24"/>
          <w:szCs w:val="24"/>
          <w:lang w:val="en-US"/>
        </w:rPr>
      </w:pPr>
      <w:r>
        <w:rPr>
          <w:rFonts w:cs="David" w:ascii="David" w:hAnsi="David"/>
          <w:sz w:val="24"/>
          <w:szCs w:val="24"/>
          <w:rtl w:val="true"/>
          <w:lang w:val="en-US"/>
        </w:rPr>
      </w:r>
    </w:p>
    <w:p>
      <w:pPr>
        <w:pStyle w:val="ListParagraph"/>
        <w:bidi w:val="1"/>
        <w:ind w:left="1080" w:hanging="0"/>
        <w:jc w:val="left"/>
        <w:rPr>
          <w:rFonts w:ascii="David" w:hAnsi="David" w:cs="David"/>
          <w:sz w:val="24"/>
          <w:szCs w:val="24"/>
          <w:lang w:val="en-US"/>
        </w:rPr>
      </w:pPr>
      <w:r>
        <w:rPr>
          <w:rFonts w:cs="David" w:ascii="David" w:hAnsi="David"/>
          <w:sz w:val="24"/>
          <w:szCs w:val="24"/>
          <w:rtl w:val="true"/>
          <w:lang w:val="en-US"/>
        </w:rPr>
      </w:r>
    </w:p>
    <w:p>
      <w:pPr>
        <w:pStyle w:val="ListParagraph"/>
        <w:bidi w:val="1"/>
        <w:ind w:left="1080" w:hanging="0"/>
        <w:jc w:val="left"/>
        <w:rPr>
          <w:rFonts w:ascii="David" w:hAnsi="David" w:cs="David"/>
          <w:sz w:val="24"/>
          <w:szCs w:val="24"/>
          <w:lang w:val="en-US"/>
        </w:rPr>
      </w:pPr>
      <w:r>
        <w:rPr>
          <w:rFonts w:cs="David" w:ascii="David" w:hAnsi="David"/>
          <w:sz w:val="24"/>
          <w:szCs w:val="24"/>
          <w:rtl w:val="true"/>
          <w:lang w:val="en-US"/>
        </w:rPr>
      </w:r>
    </w:p>
    <w:p>
      <w:pPr>
        <w:pStyle w:val="ListParagraph"/>
        <w:bidi w:val="1"/>
        <w:ind w:left="1080" w:hanging="0"/>
        <w:jc w:val="left"/>
        <w:rPr>
          <w:rFonts w:ascii="David" w:hAnsi="David" w:cs="David"/>
          <w:sz w:val="24"/>
          <w:szCs w:val="24"/>
          <w:lang w:val="en-US"/>
        </w:rPr>
      </w:pPr>
      <w:r>
        <w:rPr>
          <w:rFonts w:cs="David" w:ascii="David" w:hAnsi="David"/>
          <w:sz w:val="24"/>
          <w:szCs w:val="24"/>
          <w:rtl w:val="true"/>
          <w:lang w:val="en-US"/>
        </w:rPr>
      </w:r>
    </w:p>
    <w:p>
      <w:pPr>
        <w:pStyle w:val="ListParagraph"/>
        <w:bidi w:val="1"/>
        <w:ind w:left="1080" w:hanging="0"/>
        <w:jc w:val="left"/>
        <w:rPr>
          <w:rFonts w:ascii="David" w:hAnsi="David" w:cs="David"/>
          <w:sz w:val="24"/>
          <w:szCs w:val="24"/>
          <w:lang w:val="en-US"/>
        </w:rPr>
      </w:pPr>
      <w:r>
        <w:rPr>
          <w:rFonts w:cs="David" w:ascii="David" w:hAnsi="David"/>
          <w:sz w:val="24"/>
          <w:szCs w:val="24"/>
          <w:rtl w:val="true"/>
          <w:lang w:val="en-US"/>
        </w:rPr>
      </w:r>
    </w:p>
    <w:p>
      <w:pPr>
        <w:pStyle w:val="ListParagraph"/>
        <w:bidi w:val="1"/>
        <w:ind w:left="1080" w:hanging="0"/>
        <w:jc w:val="left"/>
        <w:rPr>
          <w:rFonts w:ascii="David" w:hAnsi="David" w:cs="David"/>
          <w:sz w:val="24"/>
          <w:szCs w:val="24"/>
          <w:lang w:val="en-US"/>
        </w:rPr>
      </w:pPr>
      <w:r>
        <w:rPr>
          <w:rFonts w:cs="David" w:ascii="David" w:hAnsi="David"/>
          <w:sz w:val="24"/>
          <w:szCs w:val="24"/>
          <w:rtl w:val="true"/>
          <w:lang w:val="en-US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David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he-IL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sz w:val="22"/>
      <w:szCs w:val="22"/>
      <w:lang w:val="en-US" w:eastAsia="en-US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74646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746469"/>
    <w:rPr>
      <w:rFonts w:ascii="Courier New" w:hAnsi="Courier New" w:eastAsia="Times New Roman" w:cs="Courier New"/>
      <w:sz w:val="20"/>
      <w:szCs w:val="20"/>
    </w:rPr>
  </w:style>
  <w:style w:type="character" w:styleId="Votecountpost" w:customStyle="1">
    <w:name w:val="vote-count-post"/>
    <w:basedOn w:val="DefaultParagraphFont"/>
    <w:qFormat/>
    <w:rsid w:val="00ab609f"/>
    <w:rPr/>
  </w:style>
  <w:style w:type="character" w:styleId="Voteacceptedon" w:customStyle="1">
    <w:name w:val="vote-accepted-on"/>
    <w:basedOn w:val="DefaultParagraphFont"/>
    <w:qFormat/>
    <w:rsid w:val="00ab609f"/>
    <w:rPr/>
  </w:style>
  <w:style w:type="character" w:styleId="Strong">
    <w:name w:val="Strong"/>
    <w:basedOn w:val="DefaultParagraphFont"/>
    <w:uiPriority w:val="22"/>
    <w:qFormat/>
    <w:rsid w:val="00ab609f"/>
    <w:rPr>
      <w:b/>
      <w:bCs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5261c6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74646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Application>LibreOffice/5.1.6.2$Linux_x86 LibreOffice_project/10m0$Build-2</Application>
  <Pages>2</Pages>
  <Words>668</Words>
  <Characters>3132</Characters>
  <CharactersWithSpaces>3801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2018-11-03T11:53:00Z</dcterms:created>
  <dc:creator>Eldar Weiss</dc:creator>
  <dc:description/>
  <dc:language>en-US</dc:language>
  <cp:lastModifiedBy/>
  <dcterms:modified xsi:type="dcterms:W3CDTF">2018-11-17T07:16:05Z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