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395" w:rsidRDefault="00C73395" w:rsidP="00BB406D">
      <w:pPr>
        <w:pStyle w:val="Heading2"/>
      </w:pPr>
    </w:p>
    <w:p w:rsidR="00C73395" w:rsidRDefault="00C73395" w:rsidP="00BB406D">
      <w:pPr>
        <w:pStyle w:val="Heading2"/>
      </w:pPr>
    </w:p>
    <w:p w:rsidR="0020000D" w:rsidRDefault="00BB406D" w:rsidP="00BB406D">
      <w:pPr>
        <w:pStyle w:val="Heading2"/>
      </w:pPr>
      <w:r>
        <w:t>UPUTSVO O RUKOVANJU KONTROLERA VAKUM TRANSPORTA MATERIJALA</w:t>
      </w:r>
    </w:p>
    <w:p w:rsidR="00BB406D" w:rsidRDefault="00BB406D" w:rsidP="00BB406D"/>
    <w:p w:rsidR="0058170A" w:rsidRPr="0058170A" w:rsidRDefault="0058170A" w:rsidP="00BB406D"/>
    <w:p w:rsidR="00BB406D" w:rsidRPr="0058170A" w:rsidRDefault="00BB406D" w:rsidP="0058170A">
      <w:pPr>
        <w:pStyle w:val="Heading2"/>
      </w:pPr>
      <w:r w:rsidRPr="0058170A">
        <w:t>Uključenje</w:t>
      </w:r>
      <w:r w:rsidR="0058170A" w:rsidRPr="0058170A">
        <w:t>:</w:t>
      </w:r>
    </w:p>
    <w:p w:rsidR="0058170A" w:rsidRPr="0058170A" w:rsidRDefault="0058170A" w:rsidP="0058170A"/>
    <w:p w:rsidR="00BB406D" w:rsidRDefault="00BB406D" w:rsidP="0058170A">
      <w:r>
        <w:t>Glavnu sklopku postaviti u položaj 1. Sačekati 5 sekundi kada će zeleni signal označiti status kontrolera. Kada je uređaj spreman za rad zeleni signal svijetli</w:t>
      </w:r>
      <w:r w:rsidR="0058170A">
        <w:t xml:space="preserve"> stalno. Ako je aktiviran panik taster, zeleni led brzo treperi, a na displeju se prikazuje kod „98“. Za vrijeme dok je aktiviran panik taster nije moguće pokrenuti ni jedan uređaj punjača.</w:t>
      </w:r>
    </w:p>
    <w:p w:rsidR="0058170A" w:rsidRDefault="0058170A" w:rsidP="00BB406D"/>
    <w:p w:rsidR="0058170A" w:rsidRDefault="0058170A" w:rsidP="0058170A">
      <w:pPr>
        <w:pStyle w:val="Heading2"/>
        <w:rPr>
          <w:rFonts w:eastAsiaTheme="minorHAnsi"/>
        </w:rPr>
      </w:pPr>
      <w:r>
        <w:rPr>
          <w:rFonts w:eastAsiaTheme="minorHAnsi"/>
        </w:rPr>
        <w:t>Rad kontrolera:</w:t>
      </w:r>
    </w:p>
    <w:p w:rsidR="0058170A" w:rsidRDefault="0058170A" w:rsidP="0058170A"/>
    <w:p w:rsidR="00CD5C16" w:rsidRDefault="0058170A" w:rsidP="0058170A">
      <w:r>
        <w:t xml:space="preserve">Na komandi kontrolera se nalazi sedam tastera i jedan displej. Za svaki taster je pridružen jedan zeleni LED signal. Prvim pritiskom na taster uključuje se odabrani uređaj punjača, a sledećim pritiskom se isključuje odabrani uređaj punjača. </w:t>
      </w:r>
      <w:r w:rsidR="00CD5C16">
        <w:t xml:space="preserve"> Sa lijeva na desno tasteri su pridruženi uređajima:     PUNJAČ 1,  PUNJAČ 2,  PUNJAČ 3,  PUNJAČ 4, PUNJAČ 5, PUNJAČ KOEKSTRUDERA, VAKUM PUMPA 1.        Raspored uređaja na platformi punjača linije 5 je skiciran ispod.                         </w:t>
      </w:r>
    </w:p>
    <w:p w:rsidR="00CD5C16" w:rsidRDefault="00CD5C16" w:rsidP="0058170A"/>
    <w:p w:rsidR="0058170A" w:rsidRDefault="00CD5C16" w:rsidP="0058170A">
      <w:r>
        <w:t xml:space="preserve">                                      </w:t>
      </w:r>
      <w:r>
        <w:rPr>
          <w:noProof/>
          <w:lang w:eastAsia="bs-Latn-BA"/>
        </w:rPr>
        <w:drawing>
          <wp:inline distT="0" distB="0" distL="0" distR="0">
            <wp:extent cx="3095625" cy="3547684"/>
            <wp:effectExtent l="19050" t="0" r="9525" b="0"/>
            <wp:docPr id="2" name="Picture 0" descr="Raspored uređaja na platformi punjača linij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spored uređaja na platformi punjača linije 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7383" cy="354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09" w:rsidRDefault="005C4A09" w:rsidP="005C4A09">
      <w:pPr>
        <w:pStyle w:val="NoSpacing"/>
      </w:pPr>
    </w:p>
    <w:p w:rsidR="00631711" w:rsidRDefault="005C4A09" w:rsidP="00631711">
      <w:pPr>
        <w:pStyle w:val="NoSpacing"/>
      </w:pPr>
      <w:r>
        <w:t xml:space="preserve"> </w:t>
      </w:r>
    </w:p>
    <w:p w:rsidR="00631711" w:rsidRDefault="00631711" w:rsidP="00631711">
      <w:pPr>
        <w:pStyle w:val="NoSpacing"/>
      </w:pPr>
    </w:p>
    <w:p w:rsidR="00631711" w:rsidRDefault="00631711" w:rsidP="00CD5C16">
      <w:pPr>
        <w:pStyle w:val="Heading2"/>
      </w:pPr>
    </w:p>
    <w:p w:rsidR="00CD5C16" w:rsidRDefault="00CD5C16" w:rsidP="00CD5C16">
      <w:pPr>
        <w:pStyle w:val="Heading2"/>
      </w:pPr>
      <w:r>
        <w:t>Signali:</w:t>
      </w:r>
    </w:p>
    <w:p w:rsidR="00CD5C16" w:rsidRDefault="00CD5C16" w:rsidP="00CD5C16"/>
    <w:p w:rsidR="00CD5C16" w:rsidRDefault="00CD5C16" w:rsidP="00CD5C16">
      <w:r>
        <w:t>Svaki LED signal kao i displej daju informaciju o statusu uređaja.  Signalne LED svih šest punjača imaju isti sistem oznaka prema sledećem:</w:t>
      </w:r>
    </w:p>
    <w:p w:rsidR="00CD5C16" w:rsidRDefault="00CD5C16" w:rsidP="00CD5C16">
      <w:pPr>
        <w:pStyle w:val="NoSpacing"/>
      </w:pPr>
      <w:r>
        <w:t xml:space="preserve">LED ne svijetli </w:t>
      </w:r>
      <w:r w:rsidR="000F4D73">
        <w:tab/>
      </w:r>
      <w:r w:rsidR="000F4D73">
        <w:tab/>
      </w:r>
      <w:r>
        <w:t>–</w:t>
      </w:r>
      <w:r w:rsidR="000F4D73">
        <w:t xml:space="preserve"> </w:t>
      </w:r>
      <w:r>
        <w:t>punjač je isključen</w:t>
      </w:r>
    </w:p>
    <w:p w:rsidR="00CD5C16" w:rsidRDefault="00CD5C16" w:rsidP="00CD5C16">
      <w:pPr>
        <w:pStyle w:val="NoSpacing"/>
      </w:pPr>
      <w:r>
        <w:t xml:space="preserve">LED svijetli  stalno </w:t>
      </w:r>
      <w:r w:rsidR="000F4D73">
        <w:tab/>
      </w:r>
      <w:r>
        <w:t>– punjač je u</w:t>
      </w:r>
      <w:r w:rsidR="000F4D73">
        <w:t xml:space="preserve"> radu</w:t>
      </w:r>
      <w:r>
        <w:t xml:space="preserve"> i trenutno je u fazi </w:t>
      </w:r>
      <w:r w:rsidR="00EC7093">
        <w:t>pražnjenja materijala</w:t>
      </w:r>
    </w:p>
    <w:p w:rsidR="000F4D73" w:rsidRDefault="000F4D73" w:rsidP="00CD5C16">
      <w:pPr>
        <w:pStyle w:val="NoSpacing"/>
      </w:pPr>
      <w:r>
        <w:t xml:space="preserve">LED treperi sporo </w:t>
      </w:r>
      <w:r>
        <w:tab/>
        <w:t>– punjač je u radu i fazi punjenja materijalom</w:t>
      </w:r>
    </w:p>
    <w:p w:rsidR="000F4D73" w:rsidRDefault="000F4D73" w:rsidP="00CD5C16">
      <w:pPr>
        <w:pStyle w:val="NoSpacing"/>
      </w:pPr>
      <w:r>
        <w:t xml:space="preserve">LED treperi brzo </w:t>
      </w:r>
      <w:r w:rsidR="00EC7093">
        <w:t xml:space="preserve">      </w:t>
      </w:r>
      <w:r w:rsidR="00EC7093">
        <w:tab/>
      </w:r>
      <w:r>
        <w:t>–</w:t>
      </w:r>
      <w:r w:rsidR="00EC7093">
        <w:t xml:space="preserve"> greška u radu punjača</w:t>
      </w:r>
    </w:p>
    <w:p w:rsidR="00EC7093" w:rsidRDefault="00EC7093" w:rsidP="00CD5C16">
      <w:pPr>
        <w:pStyle w:val="NoSpacing"/>
      </w:pPr>
    </w:p>
    <w:p w:rsidR="00EC7093" w:rsidRDefault="00EC7093" w:rsidP="00CD5C16">
      <w:pPr>
        <w:pStyle w:val="NoSpacing"/>
      </w:pPr>
      <w:r>
        <w:t>Signalna LED vakum pumpe 1 označava sledeća stanja u radu vakum pumpe:</w:t>
      </w:r>
    </w:p>
    <w:p w:rsidR="00EC7093" w:rsidRDefault="00EC7093" w:rsidP="00CD5C16">
      <w:pPr>
        <w:pStyle w:val="NoSpacing"/>
      </w:pPr>
    </w:p>
    <w:p w:rsidR="00EC7093" w:rsidRDefault="00EC7093" w:rsidP="00EC7093">
      <w:pPr>
        <w:pStyle w:val="NoSpacing"/>
      </w:pPr>
      <w:r>
        <w:t xml:space="preserve">LED ne svijetli </w:t>
      </w:r>
      <w:r>
        <w:tab/>
      </w:r>
      <w:r>
        <w:tab/>
        <w:t>– vakum pumpa je isključena</w:t>
      </w:r>
    </w:p>
    <w:p w:rsidR="00EC7093" w:rsidRDefault="00EC7093" w:rsidP="00EC7093">
      <w:pPr>
        <w:pStyle w:val="NoSpacing"/>
      </w:pPr>
      <w:r>
        <w:t xml:space="preserve">LED svijetli  stalno </w:t>
      </w:r>
      <w:r>
        <w:tab/>
        <w:t>– vakum pumpa je u radu punom snagom</w:t>
      </w:r>
    </w:p>
    <w:p w:rsidR="00EC7093" w:rsidRDefault="00EC7093" w:rsidP="00EC7093">
      <w:pPr>
        <w:pStyle w:val="NoSpacing"/>
      </w:pPr>
      <w:r>
        <w:t xml:space="preserve">LED treperi sporo </w:t>
      </w:r>
      <w:r>
        <w:tab/>
        <w:t>– vakum pumpa je u radu, redukcija snage je aktivna ili vakum pumpa starta</w:t>
      </w:r>
    </w:p>
    <w:p w:rsidR="00EC7093" w:rsidRDefault="00EC7093" w:rsidP="00EC7093">
      <w:pPr>
        <w:pStyle w:val="NoSpacing"/>
      </w:pPr>
      <w:r>
        <w:t xml:space="preserve">LED treperi brzo       </w:t>
      </w:r>
      <w:r>
        <w:tab/>
        <w:t>– greška u radu vakum pumpe</w:t>
      </w:r>
    </w:p>
    <w:p w:rsidR="00EC7093" w:rsidRDefault="00EC7093" w:rsidP="00EC7093">
      <w:pPr>
        <w:pStyle w:val="NoSpacing"/>
      </w:pPr>
    </w:p>
    <w:p w:rsidR="00B52215" w:rsidRDefault="00EC7093" w:rsidP="00EC7093">
      <w:pPr>
        <w:pStyle w:val="NoSpacing"/>
      </w:pPr>
      <w:r>
        <w:t xml:space="preserve">Displej grešaka prikazuje kod grešake ili grešaka. Ako je aktivno više od jedne greške, kodovi grešaka se smjenjuju na displeju svkih 5 sekundi. Prvi segment displeja, cifra desetica, označava uređaj, a drugi segment displeja, cifra jedinica, označava uzrok greške.  Za vrijeme dok je aktivna neka od grešaka, </w:t>
      </w:r>
      <w:r w:rsidR="00B52215">
        <w:t>oglašavaće se i audio-vizuelni  signal koji se nalazi montiran ispod platforme punjača. Ovisno o hitnosti greške i  trajanje signala je sve duže od isprekidanog do stalno aktivnog. Kodovi grešaka su:</w:t>
      </w:r>
    </w:p>
    <w:p w:rsidR="00B52215" w:rsidRDefault="00B52215" w:rsidP="00EC7093">
      <w:pPr>
        <w:pStyle w:val="NoSpacing"/>
      </w:pPr>
    </w:p>
    <w:p w:rsidR="00B52215" w:rsidRDefault="00B52215" w:rsidP="00EC7093">
      <w:pPr>
        <w:pStyle w:val="NoSpacing"/>
      </w:pPr>
      <w:r>
        <w:rPr>
          <w:noProof/>
          <w:lang w:eastAsia="bs-Latn-BA"/>
        </w:rPr>
        <w:drawing>
          <wp:inline distT="0" distB="0" distL="0" distR="0">
            <wp:extent cx="1266825" cy="8286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215" w:rsidRDefault="00B52215" w:rsidP="00B52215">
      <w:pPr>
        <w:pStyle w:val="NoSpacing"/>
      </w:pPr>
      <w:r>
        <w:t xml:space="preserve">     </w:t>
      </w:r>
      <w:r>
        <w:tab/>
        <w:t>|          |-------------- 1 = ISTEKLO JE MAKSIMALNO VRIJEME PUNJENJA</w:t>
      </w:r>
    </w:p>
    <w:p w:rsidR="00B52215" w:rsidRDefault="00B52215" w:rsidP="00B52215">
      <w:pPr>
        <w:pStyle w:val="NoSpacing"/>
        <w:ind w:firstLine="708"/>
      </w:pPr>
      <w:r>
        <w:t>|          |-------------- 2 = SENZOR DONJE KLAPNE</w:t>
      </w:r>
    </w:p>
    <w:p w:rsidR="00B52215" w:rsidRDefault="00B52215" w:rsidP="00B52215">
      <w:pPr>
        <w:pStyle w:val="NoSpacing"/>
        <w:ind w:firstLine="708"/>
      </w:pPr>
      <w:r>
        <w:t>|          |-------------- 3 = NIVO MATERIJALA MAKSIMALAN</w:t>
      </w:r>
    </w:p>
    <w:p w:rsidR="00B52215" w:rsidRDefault="00B52215" w:rsidP="00B52215">
      <w:pPr>
        <w:pStyle w:val="NoSpacing"/>
        <w:ind w:firstLine="708"/>
      </w:pPr>
      <w:r>
        <w:t>|          |-------------- 4 = PRORADA PREKOSTRUJNE ZAŠTITE</w:t>
      </w:r>
    </w:p>
    <w:p w:rsidR="00B52215" w:rsidRDefault="00B52215" w:rsidP="00B52215">
      <w:pPr>
        <w:pStyle w:val="NoSpacing"/>
        <w:ind w:firstLine="708"/>
      </w:pPr>
      <w:r>
        <w:t>|          |-------------- 5 = PRORADA TEMPERATURNE ZAŠTITE</w:t>
      </w:r>
    </w:p>
    <w:p w:rsidR="00B52215" w:rsidRDefault="00B52215" w:rsidP="00B52215">
      <w:pPr>
        <w:pStyle w:val="NoSpacing"/>
        <w:ind w:firstLine="708"/>
      </w:pPr>
      <w:r>
        <w:t>|          |-------------- 6 = NIVO MATERIJALA MINIMALAN</w:t>
      </w:r>
    </w:p>
    <w:p w:rsidR="00B52215" w:rsidRDefault="00B52215" w:rsidP="00B52215">
      <w:pPr>
        <w:pStyle w:val="NoSpacing"/>
        <w:ind w:firstLine="708"/>
      </w:pPr>
      <w:r>
        <w:t>|          |-------------- 7 = MLIN BLOKIRAN</w:t>
      </w:r>
    </w:p>
    <w:p w:rsidR="00B52215" w:rsidRDefault="00B52215" w:rsidP="00B52215">
      <w:pPr>
        <w:pStyle w:val="NoSpacing"/>
        <w:ind w:firstLine="708"/>
      </w:pPr>
      <w:r>
        <w:t>|          |-------------- 8 = NUŽNI ISKLOP (NOT-AUS) AKTIVAN</w:t>
      </w:r>
    </w:p>
    <w:p w:rsidR="00B52215" w:rsidRDefault="00B52215" w:rsidP="00B52215">
      <w:pPr>
        <w:pStyle w:val="NoSpacing"/>
        <w:ind w:firstLine="708"/>
      </w:pPr>
      <w:r>
        <w:t xml:space="preserve">| </w:t>
      </w:r>
    </w:p>
    <w:p w:rsidR="00B52215" w:rsidRDefault="00B52215" w:rsidP="00B52215">
      <w:pPr>
        <w:pStyle w:val="NoSpacing"/>
        <w:ind w:firstLine="708"/>
      </w:pPr>
      <w:r>
        <w:t xml:space="preserve">|   </w:t>
      </w:r>
    </w:p>
    <w:p w:rsidR="00B52215" w:rsidRDefault="00B52215" w:rsidP="00B52215">
      <w:pPr>
        <w:pStyle w:val="NoSpacing"/>
        <w:ind w:firstLine="708"/>
      </w:pPr>
      <w:r>
        <w:t>|---------------------- 1 = PUNJAČ 1</w:t>
      </w:r>
    </w:p>
    <w:p w:rsidR="00B52215" w:rsidRDefault="00B52215" w:rsidP="00B52215">
      <w:pPr>
        <w:pStyle w:val="NoSpacing"/>
        <w:ind w:firstLine="708"/>
      </w:pPr>
      <w:r>
        <w:t>|---------------------- 2 = PUNJAČ 2</w:t>
      </w:r>
    </w:p>
    <w:p w:rsidR="00B52215" w:rsidRDefault="00B52215" w:rsidP="00B52215">
      <w:pPr>
        <w:pStyle w:val="NoSpacing"/>
        <w:ind w:firstLine="708"/>
      </w:pPr>
      <w:r>
        <w:t>|---------------------- 3 = PUNJAČ 3</w:t>
      </w:r>
    </w:p>
    <w:p w:rsidR="00B52215" w:rsidRDefault="00B52215" w:rsidP="00B52215">
      <w:pPr>
        <w:pStyle w:val="NoSpacing"/>
        <w:ind w:firstLine="708"/>
      </w:pPr>
      <w:r>
        <w:t>|---------------------- 4 = PUNJAČ 4</w:t>
      </w:r>
    </w:p>
    <w:p w:rsidR="00B52215" w:rsidRDefault="00B52215" w:rsidP="00B52215">
      <w:pPr>
        <w:pStyle w:val="NoSpacing"/>
        <w:ind w:firstLine="708"/>
      </w:pPr>
      <w:r>
        <w:t>|---------------------- 5 = PUNJAČ 5</w:t>
      </w:r>
    </w:p>
    <w:p w:rsidR="00B52215" w:rsidRDefault="00B52215" w:rsidP="00B52215">
      <w:pPr>
        <w:pStyle w:val="NoSpacing"/>
        <w:ind w:firstLine="708"/>
      </w:pPr>
      <w:r>
        <w:t>|---------------------- 6 = PUNJAČ KOEKSTRUDERA</w:t>
      </w:r>
    </w:p>
    <w:p w:rsidR="00B52215" w:rsidRDefault="00B52215" w:rsidP="00B52215">
      <w:pPr>
        <w:pStyle w:val="NoSpacing"/>
        <w:ind w:firstLine="708"/>
      </w:pPr>
      <w:r>
        <w:t>|---------------------- 7 = VAKUM PUMPA 1</w:t>
      </w:r>
    </w:p>
    <w:p w:rsidR="00B52215" w:rsidRDefault="00B52215" w:rsidP="00B52215">
      <w:pPr>
        <w:pStyle w:val="NoSpacing"/>
        <w:ind w:firstLine="708"/>
      </w:pPr>
      <w:r>
        <w:t>|---------------------- 8 = CIKLON 1</w:t>
      </w:r>
    </w:p>
    <w:p w:rsidR="00B52215" w:rsidRDefault="00B52215" w:rsidP="00B52215">
      <w:pPr>
        <w:pStyle w:val="NoSpacing"/>
        <w:ind w:firstLine="708"/>
      </w:pPr>
      <w:r>
        <w:t>|---------------------- 9 = KONTROLER</w:t>
      </w:r>
    </w:p>
    <w:p w:rsidR="00CD5C16" w:rsidRDefault="00B52215" w:rsidP="00B52215">
      <w:r>
        <w:t xml:space="preserve">       </w:t>
      </w:r>
    </w:p>
    <w:p w:rsidR="005C4A09" w:rsidRDefault="00631711" w:rsidP="00B52215">
      <w:r>
        <w:t>Greške pojedinih uređaja se poništavaju isključenjem i ponovnim uključenjem uređaja. Na primjer, kada je na displeju ispisan kod greške „31“  što znači da punjač 3 nije napunjen materijalom u zadanom vremenu, pritiskom na taster punjača 3 isključiti punjač i ponovnim pritiskom ponovo uključiti punjač i naravno, potr</w:t>
      </w:r>
      <w:r w:rsidR="005C124E">
        <w:t>e</w:t>
      </w:r>
      <w:r>
        <w:t>bno je otkloniti uzrok greške što je u ovom slučaju najčešće na samoj usisnoj cijevi materijala.</w:t>
      </w:r>
    </w:p>
    <w:p w:rsidR="00631711" w:rsidRDefault="00631711" w:rsidP="00631711">
      <w:pPr>
        <w:pStyle w:val="Heading2"/>
      </w:pPr>
    </w:p>
    <w:p w:rsidR="005C4A09" w:rsidRDefault="00631711" w:rsidP="00631711">
      <w:pPr>
        <w:pStyle w:val="Heading2"/>
      </w:pPr>
      <w:r>
        <w:t>Isključenje:</w:t>
      </w:r>
    </w:p>
    <w:p w:rsidR="00631711" w:rsidRDefault="00631711" w:rsidP="00631711"/>
    <w:p w:rsidR="00631711" w:rsidRDefault="00631711" w:rsidP="00631711">
      <w:r>
        <w:t>Prije isključenja glavne sklopke treba sačekati da se vakum pumpa zaustavi što se može vidjeti kroz vizir elektroormara, kada je na displeju frekventnog invertora ispisan signal „Stop“</w:t>
      </w:r>
    </w:p>
    <w:p w:rsidR="00631711" w:rsidRDefault="00631711" w:rsidP="00631711"/>
    <w:p w:rsidR="00631711" w:rsidRDefault="00631711" w:rsidP="00631711">
      <w:pPr>
        <w:pStyle w:val="Heading2"/>
      </w:pPr>
      <w:r>
        <w:t>Podešavanja:</w:t>
      </w:r>
    </w:p>
    <w:p w:rsidR="00631711" w:rsidRPr="00631711" w:rsidRDefault="00631711" w:rsidP="00631711"/>
    <w:p w:rsidR="00631711" w:rsidRDefault="00631711" w:rsidP="00631711">
      <w:pPr>
        <w:rPr>
          <w:b/>
          <w:i/>
        </w:rPr>
      </w:pPr>
      <w:r w:rsidRPr="00631711">
        <w:rPr>
          <w:b/>
          <w:i/>
        </w:rPr>
        <w:t>Podešavanja uređaja ne obavlja rukovaoc mašinom.</w:t>
      </w:r>
    </w:p>
    <w:p w:rsidR="00631711" w:rsidRPr="00631711" w:rsidRDefault="00631711" w:rsidP="00631711">
      <w:r>
        <w:t>Uputstvo o podešavanju je u sklopu elektrodokumentacije.</w:t>
      </w:r>
    </w:p>
    <w:sectPr w:rsidR="00631711" w:rsidRPr="00631711" w:rsidSect="00631711">
      <w:pgSz w:w="11906" w:h="16838"/>
      <w:pgMar w:top="284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B406D"/>
    <w:rsid w:val="000F4D73"/>
    <w:rsid w:val="0020000D"/>
    <w:rsid w:val="00243191"/>
    <w:rsid w:val="0058170A"/>
    <w:rsid w:val="005C124E"/>
    <w:rsid w:val="005C4A09"/>
    <w:rsid w:val="00631711"/>
    <w:rsid w:val="009A6456"/>
    <w:rsid w:val="00B52215"/>
    <w:rsid w:val="00BB406D"/>
    <w:rsid w:val="00C73395"/>
    <w:rsid w:val="00CA7FAF"/>
    <w:rsid w:val="00CD5C16"/>
    <w:rsid w:val="00EC7093"/>
    <w:rsid w:val="00F57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00D"/>
  </w:style>
  <w:style w:type="paragraph" w:styleId="Heading1">
    <w:name w:val="heading 1"/>
    <w:basedOn w:val="Normal"/>
    <w:next w:val="Normal"/>
    <w:link w:val="Heading1Char"/>
    <w:uiPriority w:val="9"/>
    <w:qFormat/>
    <w:rsid w:val="00BB40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0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40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40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40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40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B40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B40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19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D5C1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F747AB-9E3E-46B9-A098-DF5959C79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PROVEN d.o.o.</Company>
  <LinksUpToDate>false</LinksUpToDate>
  <CharactersWithSpaces>3764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Eldar Dedic</dc:creator>
  <cp:lastModifiedBy>Eldar Dedic</cp:lastModifiedBy>
  <cp:revision>7</cp:revision>
  <dcterms:created xsi:type="dcterms:W3CDTF">2014-07-02T05:58:00Z</dcterms:created>
  <dcterms:modified xsi:type="dcterms:W3CDTF">2014-07-02T09:07:00Z</dcterms:modified>
</cp:coreProperties>
</file>