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D4D" w:rsidRDefault="00331F9E" w:rsidP="00331F9E">
      <w:pPr>
        <w:ind w:firstLine="708"/>
        <w:jc w:val="center"/>
        <w:rPr>
          <w:rFonts w:ascii="Times New Roman" w:hAnsi="Times New Roman" w:cs="Times New Roman"/>
          <w:b/>
          <w:bCs/>
          <w:sz w:val="24"/>
          <w:szCs w:val="24"/>
          <w:lang w:val="az-Latn-AZ"/>
        </w:rPr>
      </w:pPr>
      <w:bookmarkStart w:id="0" w:name="_GoBack"/>
      <w:bookmarkEnd w:id="0"/>
      <w:r>
        <w:rPr>
          <w:rFonts w:ascii="Times New Roman" w:hAnsi="Times New Roman" w:cs="Times New Roman"/>
          <w:b/>
          <w:bCs/>
          <w:sz w:val="24"/>
          <w:szCs w:val="24"/>
          <w:lang w:val="en-US"/>
        </w:rPr>
        <w:t xml:space="preserve">NOZEMATOZ XƏSTƏLİYİ VƏ ONUN </w:t>
      </w:r>
      <w:r w:rsidR="00533450" w:rsidRPr="00331F9E">
        <w:rPr>
          <w:rFonts w:ascii="Times New Roman" w:hAnsi="Times New Roman" w:cs="Times New Roman"/>
          <w:b/>
          <w:bCs/>
          <w:sz w:val="24"/>
          <w:szCs w:val="24"/>
          <w:lang w:val="en-US"/>
        </w:rPr>
        <w:t>ASTARA</w:t>
      </w:r>
      <w:r w:rsidR="00533450" w:rsidRPr="00331F9E">
        <w:rPr>
          <w:rFonts w:ascii="Times New Roman" w:hAnsi="Times New Roman" w:cs="Times New Roman"/>
          <w:b/>
          <w:bCs/>
          <w:sz w:val="24"/>
          <w:szCs w:val="24"/>
          <w:lang w:val="az-Latn-AZ"/>
        </w:rPr>
        <w:t>, GƏNCƏ VƏ QAX RAYONLARINDA VƏZİYYƏTİ</w:t>
      </w:r>
    </w:p>
    <w:p w:rsidR="00677686" w:rsidRDefault="00677686" w:rsidP="00677686">
      <w:pPr>
        <w:spacing w:line="240" w:lineRule="auto"/>
        <w:ind w:firstLine="708"/>
        <w:jc w:val="center"/>
        <w:rPr>
          <w:rFonts w:ascii="Times New Roman" w:hAnsi="Times New Roman" w:cs="Times New Roman"/>
          <w:b/>
          <w:bCs/>
          <w:sz w:val="24"/>
          <w:szCs w:val="24"/>
          <w:lang w:val="az-Latn-AZ"/>
        </w:rPr>
      </w:pPr>
      <w:r>
        <w:rPr>
          <w:rFonts w:ascii="Times New Roman" w:hAnsi="Times New Roman" w:cs="Times New Roman"/>
          <w:b/>
          <w:bCs/>
          <w:sz w:val="24"/>
          <w:szCs w:val="24"/>
          <w:lang w:val="az-Latn-AZ"/>
        </w:rPr>
        <w:t>R.C.Əliyeva</w:t>
      </w:r>
    </w:p>
    <w:p w:rsidR="00677686" w:rsidRPr="00677686" w:rsidRDefault="00677686" w:rsidP="00677686">
      <w:pPr>
        <w:spacing w:line="240" w:lineRule="auto"/>
        <w:ind w:firstLine="708"/>
        <w:jc w:val="center"/>
        <w:rPr>
          <w:rFonts w:ascii="Times New Roman" w:hAnsi="Times New Roman" w:cs="Times New Roman"/>
          <w:bCs/>
          <w:sz w:val="24"/>
          <w:szCs w:val="24"/>
          <w:lang w:val="az-Latn-AZ"/>
        </w:rPr>
      </w:pPr>
      <w:r w:rsidRPr="00677686">
        <w:rPr>
          <w:rFonts w:ascii="Times New Roman" w:hAnsi="Times New Roman" w:cs="Times New Roman"/>
          <w:bCs/>
          <w:sz w:val="24"/>
          <w:szCs w:val="24"/>
          <w:lang w:val="az-Latn-AZ"/>
        </w:rPr>
        <w:t>r.aliyeva@hotmail.com</w:t>
      </w:r>
    </w:p>
    <w:p w:rsidR="00677686" w:rsidRDefault="00677686" w:rsidP="00677686">
      <w:pPr>
        <w:spacing w:line="240" w:lineRule="auto"/>
        <w:ind w:firstLine="708"/>
        <w:jc w:val="center"/>
        <w:rPr>
          <w:rFonts w:ascii="Times New Roman" w:hAnsi="Times New Roman" w:cs="Times New Roman"/>
          <w:b/>
          <w:bCs/>
          <w:sz w:val="24"/>
          <w:szCs w:val="24"/>
          <w:lang w:val="az-Latn-AZ"/>
        </w:rPr>
      </w:pPr>
      <w:r>
        <w:rPr>
          <w:rFonts w:ascii="Times New Roman" w:hAnsi="Times New Roman" w:cs="Times New Roman"/>
          <w:b/>
          <w:bCs/>
          <w:sz w:val="24"/>
          <w:szCs w:val="24"/>
          <w:lang w:val="az-Latn-AZ"/>
        </w:rPr>
        <w:t>AMEA Zoologiya İnstitutu</w:t>
      </w:r>
    </w:p>
    <w:p w:rsidR="00533450" w:rsidRPr="00331F9E" w:rsidRDefault="00533450" w:rsidP="00533450">
      <w:pPr>
        <w:ind w:firstLine="708"/>
        <w:rPr>
          <w:rFonts w:ascii="Times New Roman" w:hAnsi="Times New Roman" w:cs="Times New Roman"/>
          <w:bCs/>
          <w:sz w:val="24"/>
          <w:szCs w:val="24"/>
          <w:lang w:val="az-Latn-AZ"/>
        </w:rPr>
      </w:pPr>
      <w:r w:rsidRPr="00331F9E">
        <w:rPr>
          <w:rFonts w:ascii="Times New Roman" w:hAnsi="Times New Roman" w:cs="Times New Roman"/>
          <w:bCs/>
          <w:sz w:val="24"/>
          <w:szCs w:val="24"/>
          <w:lang w:val="az-Latn-AZ"/>
        </w:rPr>
        <w:t xml:space="preserve">Nozematoz xəstəliyi yetkin arı xəstəliyi olub, əsasən yaz və payız aylarında müşahidə olunur. Nozematoz xəstəliyi ana və erkək arılara nisbətən işçi arılarda daha çox müşahidə edilir. Sporlar vasitəsilə yayılır və yoluxur. Sporlar ekskermentdə (nəcisdə), ölü arıda və balda 1 il, torpaqda 2-3 ay təsirini saxlaya bilir. </w:t>
      </w:r>
    </w:p>
    <w:p w:rsidR="00595FEB" w:rsidRDefault="00595FEB" w:rsidP="00595FEB">
      <w:pPr>
        <w:ind w:firstLine="708"/>
        <w:rPr>
          <w:rFonts w:ascii="Times New Roman" w:hAnsi="Times New Roman" w:cs="Times New Roman"/>
          <w:bCs/>
          <w:sz w:val="24"/>
          <w:szCs w:val="24"/>
          <w:lang w:val="az-Latn-AZ"/>
        </w:rPr>
      </w:pPr>
      <w:r w:rsidRPr="00331F9E">
        <w:rPr>
          <w:rFonts w:ascii="Times New Roman" w:hAnsi="Times New Roman" w:cs="Times New Roman"/>
          <w:bCs/>
          <w:sz w:val="24"/>
          <w:szCs w:val="24"/>
          <w:lang w:val="az-Latn-AZ"/>
        </w:rPr>
        <w:t xml:space="preserve">Nozematoz xəstəliyini yaradan </w:t>
      </w:r>
      <w:r w:rsidRPr="00331F9E">
        <w:rPr>
          <w:rFonts w:ascii="Times New Roman" w:hAnsi="Times New Roman" w:cs="Times New Roman"/>
          <w:b/>
          <w:bCs/>
          <w:i/>
          <w:sz w:val="24"/>
          <w:szCs w:val="24"/>
          <w:lang w:val="az-Latn-AZ"/>
        </w:rPr>
        <w:t>Nosema apis</w:t>
      </w:r>
      <w:r w:rsidRPr="00331F9E">
        <w:rPr>
          <w:rFonts w:ascii="Times New Roman" w:hAnsi="Times New Roman" w:cs="Times New Roman"/>
          <w:bCs/>
          <w:sz w:val="24"/>
          <w:szCs w:val="24"/>
          <w:lang w:val="az-Latn-AZ"/>
        </w:rPr>
        <w:t xml:space="preserve"> və </w:t>
      </w:r>
      <w:r w:rsidRPr="00331F9E">
        <w:rPr>
          <w:rFonts w:ascii="Times New Roman" w:hAnsi="Times New Roman" w:cs="Times New Roman"/>
          <w:b/>
          <w:bCs/>
          <w:i/>
          <w:sz w:val="24"/>
          <w:szCs w:val="24"/>
          <w:lang w:val="az-Latn-AZ"/>
        </w:rPr>
        <w:t>Nosema ceranae</w:t>
      </w:r>
      <w:r w:rsidRPr="00331F9E">
        <w:rPr>
          <w:rFonts w:ascii="Times New Roman" w:hAnsi="Times New Roman" w:cs="Times New Roman"/>
          <w:bCs/>
          <w:sz w:val="24"/>
          <w:szCs w:val="24"/>
          <w:lang w:val="az-Latn-AZ"/>
        </w:rPr>
        <w:t>-dır. Nozema göbələk xəstəliyidir.</w:t>
      </w:r>
    </w:p>
    <w:p w:rsidR="0030434E" w:rsidRDefault="0030434E" w:rsidP="00677686">
      <w:pPr>
        <w:ind w:firstLine="708"/>
        <w:jc w:val="center"/>
        <w:rPr>
          <w:rFonts w:ascii="Times New Roman" w:hAnsi="Times New Roman" w:cs="Times New Roman"/>
          <w:bCs/>
          <w:sz w:val="24"/>
          <w:szCs w:val="24"/>
          <w:lang w:val="az-Latn-AZ"/>
        </w:rPr>
      </w:pPr>
      <w:r>
        <w:rPr>
          <w:noProof/>
          <w:lang w:val="ru-RU" w:eastAsia="ru-RU"/>
        </w:rPr>
        <w:drawing>
          <wp:inline distT="0" distB="0" distL="0" distR="0" wp14:anchorId="4C949849" wp14:editId="28975382">
            <wp:extent cx="4857750" cy="3638550"/>
            <wp:effectExtent l="0" t="0" r="0" b="0"/>
            <wp:docPr id="2" name="Resim 2" descr="nosema cerana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sema ceranae ile ilgili görsel sonu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3638550"/>
                    </a:xfrm>
                    <a:prstGeom prst="rect">
                      <a:avLst/>
                    </a:prstGeom>
                    <a:noFill/>
                    <a:ln>
                      <a:noFill/>
                    </a:ln>
                  </pic:spPr>
                </pic:pic>
              </a:graphicData>
            </a:graphic>
          </wp:inline>
        </w:drawing>
      </w:r>
    </w:p>
    <w:p w:rsidR="0030434E" w:rsidRPr="0030434E" w:rsidRDefault="0030434E" w:rsidP="00677686">
      <w:pPr>
        <w:ind w:firstLine="708"/>
        <w:jc w:val="center"/>
        <w:rPr>
          <w:rFonts w:ascii="Times New Roman" w:hAnsi="Times New Roman" w:cs="Times New Roman"/>
          <w:bCs/>
          <w:sz w:val="24"/>
          <w:szCs w:val="24"/>
          <w:lang w:val="az-Latn-AZ"/>
        </w:rPr>
      </w:pPr>
      <w:r w:rsidRPr="0030434E">
        <w:rPr>
          <w:rFonts w:ascii="Times New Roman" w:hAnsi="Times New Roman" w:cs="Times New Roman"/>
          <w:b/>
          <w:bCs/>
          <w:sz w:val="24"/>
          <w:szCs w:val="24"/>
          <w:lang w:val="az-Latn-AZ"/>
        </w:rPr>
        <w:t>Şəkil 1.</w:t>
      </w:r>
      <w:r>
        <w:rPr>
          <w:rFonts w:ascii="Times New Roman" w:hAnsi="Times New Roman" w:cs="Times New Roman"/>
          <w:bCs/>
          <w:sz w:val="24"/>
          <w:szCs w:val="24"/>
          <w:lang w:val="az-Latn-AZ"/>
        </w:rPr>
        <w:t xml:space="preserve"> </w:t>
      </w:r>
      <w:r w:rsidRPr="0030434E">
        <w:rPr>
          <w:rFonts w:ascii="Times New Roman" w:hAnsi="Times New Roman" w:cs="Times New Roman"/>
          <w:bCs/>
          <w:i/>
          <w:sz w:val="24"/>
          <w:szCs w:val="24"/>
          <w:lang w:val="az-Latn-AZ"/>
        </w:rPr>
        <w:t>Nosema apis</w:t>
      </w:r>
      <w:r w:rsidRPr="0030434E">
        <w:rPr>
          <w:rFonts w:ascii="Times New Roman" w:hAnsi="Times New Roman" w:cs="Times New Roman"/>
          <w:bCs/>
          <w:sz w:val="24"/>
          <w:szCs w:val="24"/>
          <w:lang w:val="az-Latn-AZ"/>
        </w:rPr>
        <w:t xml:space="preserve"> və </w:t>
      </w:r>
      <w:r w:rsidRPr="0030434E">
        <w:rPr>
          <w:rFonts w:ascii="Times New Roman" w:hAnsi="Times New Roman" w:cs="Times New Roman"/>
          <w:bCs/>
          <w:i/>
          <w:sz w:val="24"/>
          <w:szCs w:val="24"/>
          <w:lang w:val="az-Latn-AZ"/>
        </w:rPr>
        <w:t>Nosema ceranae</w:t>
      </w:r>
      <w:r>
        <w:rPr>
          <w:rFonts w:ascii="Times New Roman" w:hAnsi="Times New Roman" w:cs="Times New Roman"/>
          <w:b/>
          <w:bCs/>
          <w:i/>
          <w:sz w:val="24"/>
          <w:szCs w:val="24"/>
          <w:lang w:val="az-Latn-AZ"/>
        </w:rPr>
        <w:t xml:space="preserve"> </w:t>
      </w:r>
      <w:r>
        <w:rPr>
          <w:rFonts w:ascii="Times New Roman" w:hAnsi="Times New Roman" w:cs="Times New Roman"/>
          <w:bCs/>
          <w:sz w:val="24"/>
          <w:szCs w:val="24"/>
          <w:lang w:val="az-Latn-AZ"/>
        </w:rPr>
        <w:t>sporları.</w:t>
      </w:r>
    </w:p>
    <w:p w:rsidR="00595FEB" w:rsidRPr="00331F9E" w:rsidRDefault="00595FEB" w:rsidP="00595FEB">
      <w:pPr>
        <w:ind w:firstLine="708"/>
        <w:rPr>
          <w:rFonts w:ascii="Times New Roman" w:hAnsi="Times New Roman" w:cs="Times New Roman"/>
          <w:bCs/>
          <w:sz w:val="24"/>
          <w:szCs w:val="24"/>
          <w:lang w:val="az-Latn-AZ"/>
        </w:rPr>
      </w:pPr>
      <w:r w:rsidRPr="00331F9E">
        <w:rPr>
          <w:rFonts w:ascii="Times New Roman" w:hAnsi="Times New Roman" w:cs="Times New Roman"/>
          <w:bCs/>
          <w:i/>
          <w:sz w:val="24"/>
          <w:szCs w:val="24"/>
          <w:lang w:val="az-Latn-AZ"/>
        </w:rPr>
        <w:t>Nosema apis</w:t>
      </w:r>
      <w:r w:rsidRPr="00331F9E">
        <w:rPr>
          <w:rFonts w:ascii="Times New Roman" w:hAnsi="Times New Roman" w:cs="Times New Roman"/>
          <w:bCs/>
          <w:sz w:val="24"/>
          <w:szCs w:val="24"/>
          <w:lang w:val="az-Latn-AZ"/>
        </w:rPr>
        <w:t xml:space="preserve"> 1909-cu ildə Alman alimi Enoch Zander tərəfindən qərb bal arılarının (</w:t>
      </w:r>
      <w:r w:rsidRPr="00331F9E">
        <w:rPr>
          <w:rFonts w:ascii="Times New Roman" w:hAnsi="Times New Roman" w:cs="Times New Roman"/>
          <w:bCs/>
          <w:i/>
          <w:sz w:val="24"/>
          <w:szCs w:val="24"/>
          <w:lang w:val="az-Latn-AZ"/>
        </w:rPr>
        <w:t>Apis mellifera</w:t>
      </w:r>
      <w:r w:rsidRPr="00331F9E">
        <w:rPr>
          <w:rFonts w:ascii="Times New Roman" w:hAnsi="Times New Roman" w:cs="Times New Roman"/>
          <w:bCs/>
          <w:sz w:val="24"/>
          <w:szCs w:val="24"/>
          <w:lang w:val="az-Latn-AZ"/>
        </w:rPr>
        <w:t xml:space="preserve">) orta bağırsağının epiteli hüceyrələrində aşkar edilmişdir. </w:t>
      </w:r>
      <w:r w:rsidRPr="00331F9E">
        <w:rPr>
          <w:rFonts w:ascii="Times New Roman" w:hAnsi="Times New Roman" w:cs="Times New Roman"/>
          <w:bCs/>
          <w:i/>
          <w:sz w:val="24"/>
          <w:szCs w:val="24"/>
          <w:lang w:val="az-Latn-AZ"/>
        </w:rPr>
        <w:t>Nosema ceranae</w:t>
      </w:r>
      <w:r w:rsidRPr="00331F9E">
        <w:rPr>
          <w:rFonts w:ascii="Times New Roman" w:hAnsi="Times New Roman" w:cs="Times New Roman"/>
          <w:bCs/>
          <w:sz w:val="24"/>
          <w:szCs w:val="24"/>
          <w:lang w:val="az-Latn-AZ"/>
        </w:rPr>
        <w:t xml:space="preserve">  isə 1994-cü ildə şərq bal arısında (</w:t>
      </w:r>
      <w:r w:rsidRPr="00331F9E">
        <w:rPr>
          <w:rFonts w:ascii="Times New Roman" w:hAnsi="Times New Roman" w:cs="Times New Roman"/>
          <w:bCs/>
          <w:i/>
          <w:sz w:val="24"/>
          <w:szCs w:val="24"/>
          <w:lang w:val="az-Latn-AZ"/>
        </w:rPr>
        <w:t>Apis ceranae</w:t>
      </w:r>
      <w:r w:rsidRPr="00331F9E">
        <w:rPr>
          <w:rFonts w:ascii="Times New Roman" w:hAnsi="Times New Roman" w:cs="Times New Roman"/>
          <w:bCs/>
          <w:sz w:val="24"/>
          <w:szCs w:val="24"/>
          <w:lang w:val="az-Latn-AZ"/>
        </w:rPr>
        <w:t xml:space="preserve">) tapılmışdır. Lakin daha sonralar </w:t>
      </w:r>
      <w:r w:rsidRPr="00331F9E">
        <w:rPr>
          <w:rFonts w:ascii="Times New Roman" w:hAnsi="Times New Roman" w:cs="Times New Roman"/>
          <w:bCs/>
          <w:i/>
          <w:sz w:val="24"/>
          <w:szCs w:val="24"/>
          <w:lang w:val="az-Latn-AZ"/>
        </w:rPr>
        <w:t>Nosema ceranae</w:t>
      </w:r>
      <w:r w:rsidRPr="00331F9E">
        <w:rPr>
          <w:rFonts w:ascii="Times New Roman" w:hAnsi="Times New Roman" w:cs="Times New Roman"/>
          <w:bCs/>
          <w:sz w:val="24"/>
          <w:szCs w:val="24"/>
          <w:lang w:val="az-Latn-AZ"/>
        </w:rPr>
        <w:t xml:space="preserve"> qərb bal arılarında da (</w:t>
      </w:r>
      <w:r w:rsidRPr="00331F9E">
        <w:rPr>
          <w:rFonts w:ascii="Times New Roman" w:hAnsi="Times New Roman" w:cs="Times New Roman"/>
          <w:bCs/>
          <w:i/>
          <w:sz w:val="24"/>
          <w:szCs w:val="24"/>
          <w:lang w:val="az-Latn-AZ"/>
        </w:rPr>
        <w:t>Apis mellifera</w:t>
      </w:r>
      <w:r w:rsidRPr="00331F9E">
        <w:rPr>
          <w:rFonts w:ascii="Times New Roman" w:hAnsi="Times New Roman" w:cs="Times New Roman"/>
          <w:bCs/>
          <w:sz w:val="24"/>
          <w:szCs w:val="24"/>
          <w:lang w:val="az-Latn-AZ"/>
        </w:rPr>
        <w:t>) xəstəlik törətdiyi məlum olmuşdur.</w:t>
      </w:r>
    </w:p>
    <w:p w:rsidR="00595FEB" w:rsidRPr="00331F9E" w:rsidRDefault="00595FEB" w:rsidP="00595FEB">
      <w:pPr>
        <w:ind w:firstLine="708"/>
        <w:rPr>
          <w:rFonts w:ascii="Times New Roman" w:hAnsi="Times New Roman" w:cs="Times New Roman"/>
          <w:bCs/>
          <w:sz w:val="24"/>
          <w:szCs w:val="24"/>
          <w:lang w:val="az-Latn-AZ"/>
        </w:rPr>
      </w:pPr>
      <w:r w:rsidRPr="00331F9E">
        <w:rPr>
          <w:rFonts w:ascii="Times New Roman" w:hAnsi="Times New Roman" w:cs="Times New Roman"/>
          <w:bCs/>
          <w:i/>
          <w:sz w:val="24"/>
          <w:szCs w:val="24"/>
          <w:lang w:val="az-Latn-AZ"/>
        </w:rPr>
        <w:t>Nosema ceranae Nosema apis</w:t>
      </w:r>
      <w:r w:rsidR="00331F9E" w:rsidRPr="00331F9E">
        <w:rPr>
          <w:rFonts w:ascii="Times New Roman" w:hAnsi="Times New Roman" w:cs="Times New Roman"/>
          <w:bCs/>
          <w:i/>
          <w:sz w:val="24"/>
          <w:szCs w:val="24"/>
          <w:lang w:val="az-Latn-AZ"/>
        </w:rPr>
        <w:t>-</w:t>
      </w:r>
      <w:r w:rsidRPr="00331F9E">
        <w:rPr>
          <w:rFonts w:ascii="Times New Roman" w:hAnsi="Times New Roman" w:cs="Times New Roman"/>
          <w:bCs/>
          <w:sz w:val="24"/>
          <w:szCs w:val="24"/>
          <w:lang w:val="az-Latn-AZ"/>
        </w:rPr>
        <w:t>ə görə daha kəskin təsirə malikdir. Xəstəliklə yoluxma zamanı ilk göstəriciləri meydana çıxmadan ani arı ölümləri müşahidə olunaraq, arıların kütləvi surətdə məhv olmasına səbəb ola bilir.</w:t>
      </w:r>
    </w:p>
    <w:p w:rsidR="003A4C7E" w:rsidRPr="00331F9E" w:rsidRDefault="003A4C7E" w:rsidP="00595FEB">
      <w:pPr>
        <w:ind w:firstLine="708"/>
        <w:rPr>
          <w:rFonts w:ascii="Times New Roman" w:hAnsi="Times New Roman" w:cs="Times New Roman"/>
          <w:bCs/>
          <w:sz w:val="24"/>
          <w:szCs w:val="24"/>
          <w:lang w:val="az-Latn-AZ"/>
        </w:rPr>
      </w:pPr>
      <w:r w:rsidRPr="00331F9E">
        <w:rPr>
          <w:rFonts w:ascii="Times New Roman" w:hAnsi="Times New Roman" w:cs="Times New Roman"/>
          <w:bCs/>
          <w:i/>
          <w:sz w:val="24"/>
          <w:szCs w:val="24"/>
          <w:lang w:val="az-Latn-AZ"/>
        </w:rPr>
        <w:lastRenderedPageBreak/>
        <w:t>Nosema apis</w:t>
      </w:r>
      <w:r w:rsidRPr="00331F9E">
        <w:rPr>
          <w:rFonts w:ascii="Times New Roman" w:hAnsi="Times New Roman" w:cs="Times New Roman"/>
          <w:bCs/>
          <w:sz w:val="24"/>
          <w:szCs w:val="24"/>
          <w:lang w:val="az-Latn-AZ"/>
        </w:rPr>
        <w:t xml:space="preserve">-in sporları oval şəkilli, 4-6 µm uzunluğunda, 2-4 µm enindədir. </w:t>
      </w:r>
      <w:r w:rsidRPr="00331F9E">
        <w:rPr>
          <w:rFonts w:ascii="Times New Roman" w:hAnsi="Times New Roman" w:cs="Times New Roman"/>
          <w:bCs/>
          <w:i/>
          <w:sz w:val="24"/>
          <w:szCs w:val="24"/>
          <w:lang w:val="az-Latn-AZ"/>
        </w:rPr>
        <w:t>Nosema  ceranae</w:t>
      </w:r>
      <w:r w:rsidRPr="00331F9E">
        <w:rPr>
          <w:rFonts w:ascii="Times New Roman" w:hAnsi="Times New Roman" w:cs="Times New Roman"/>
          <w:bCs/>
          <w:sz w:val="24"/>
          <w:szCs w:val="24"/>
          <w:lang w:val="az-Latn-AZ"/>
        </w:rPr>
        <w:t xml:space="preserve"> isə bir qədər kiçik ölçüyə malik olub, 3,3 µm uzunluğunda, 2,3-3 µm enindədir.</w:t>
      </w:r>
    </w:p>
    <w:p w:rsidR="003A4C7E" w:rsidRPr="00331F9E" w:rsidRDefault="003A4C7E" w:rsidP="003A4C7E">
      <w:pPr>
        <w:ind w:firstLine="708"/>
        <w:rPr>
          <w:rFonts w:ascii="Times New Roman" w:hAnsi="Times New Roman" w:cs="Times New Roman"/>
          <w:bCs/>
          <w:sz w:val="24"/>
          <w:szCs w:val="24"/>
          <w:lang w:val="az-Latn-AZ"/>
        </w:rPr>
      </w:pPr>
      <w:r w:rsidRPr="00331F9E">
        <w:rPr>
          <w:rFonts w:ascii="Times New Roman" w:hAnsi="Times New Roman" w:cs="Times New Roman"/>
          <w:bCs/>
          <w:sz w:val="24"/>
          <w:szCs w:val="24"/>
          <w:lang w:val="az-Latn-AZ"/>
        </w:rPr>
        <w:t>Arıçılıq təsərrüfatlarında nozematoz xəstəliyi ilə yoluxmanın təyini adi gözlə aparmaq bir o qədər də asan deyil. Nozematoz xəstəliyi zamanı arılarda halsızlıq, süstlük, ishal (</w:t>
      </w:r>
      <w:r w:rsidRPr="00331F9E">
        <w:rPr>
          <w:rFonts w:ascii="Times New Roman" w:hAnsi="Times New Roman" w:cs="Times New Roman"/>
          <w:bCs/>
          <w:i/>
          <w:sz w:val="24"/>
          <w:szCs w:val="24"/>
          <w:lang w:val="az-Latn-AZ"/>
        </w:rPr>
        <w:t>Nosema apis</w:t>
      </w:r>
      <w:r w:rsidRPr="00331F9E">
        <w:rPr>
          <w:rFonts w:ascii="Times New Roman" w:hAnsi="Times New Roman" w:cs="Times New Roman"/>
          <w:bCs/>
          <w:sz w:val="24"/>
          <w:szCs w:val="24"/>
          <w:lang w:val="az-Latn-AZ"/>
        </w:rPr>
        <w:t>-də), qarıncıq hissələrində şişkinlik, arıların hərəkətlərində pozğunluq  və artan arı ölümləri müşahidə olunur.</w:t>
      </w:r>
    </w:p>
    <w:p w:rsidR="003A4C7E" w:rsidRPr="00331F9E" w:rsidRDefault="003A4C7E" w:rsidP="003A4C7E">
      <w:pPr>
        <w:ind w:firstLine="708"/>
        <w:rPr>
          <w:rFonts w:ascii="Times New Roman" w:hAnsi="Times New Roman" w:cs="Times New Roman"/>
          <w:bCs/>
          <w:sz w:val="24"/>
          <w:szCs w:val="24"/>
          <w:lang w:val="az-Latn-AZ"/>
        </w:rPr>
      </w:pPr>
      <w:r w:rsidRPr="00331F9E">
        <w:rPr>
          <w:rFonts w:ascii="Times New Roman" w:hAnsi="Times New Roman" w:cs="Times New Roman"/>
          <w:bCs/>
          <w:sz w:val="24"/>
          <w:szCs w:val="24"/>
          <w:lang w:val="az-Latn-AZ"/>
        </w:rPr>
        <w:t>Lakin adi gözlə baxış apararaq, burada nozematoz xəstəliyinin olub olmaması barəsində diaqnozunu dəqiq təyin etmək qeyri-mümkündür.</w:t>
      </w:r>
    </w:p>
    <w:p w:rsidR="003A4C7E" w:rsidRPr="00331F9E" w:rsidRDefault="003A4C7E" w:rsidP="003A4C7E">
      <w:pPr>
        <w:ind w:firstLine="708"/>
        <w:rPr>
          <w:rFonts w:ascii="Times New Roman" w:hAnsi="Times New Roman" w:cs="Times New Roman"/>
          <w:bCs/>
          <w:sz w:val="24"/>
          <w:szCs w:val="24"/>
          <w:lang w:val="az-Latn-AZ"/>
        </w:rPr>
      </w:pPr>
      <w:r w:rsidRPr="00331F9E">
        <w:rPr>
          <w:rFonts w:ascii="Times New Roman" w:hAnsi="Times New Roman" w:cs="Times New Roman"/>
          <w:bCs/>
          <w:sz w:val="24"/>
          <w:szCs w:val="24"/>
          <w:lang w:val="az-Latn-AZ"/>
        </w:rPr>
        <w:t>Mütləq laboratoriyaya nümunə göndərilərək analiz edilməlidir. Laboratoriyaya nümunə sadəcə 1 yeşikdən arılar götürülərək göndərilməməlidir. Bunun üçün ə</w:t>
      </w:r>
      <w:r w:rsidR="00331F9E" w:rsidRPr="00331F9E">
        <w:rPr>
          <w:rFonts w:ascii="Times New Roman" w:hAnsi="Times New Roman" w:cs="Times New Roman"/>
          <w:bCs/>
          <w:sz w:val="24"/>
          <w:szCs w:val="24"/>
          <w:lang w:val="az-Latn-AZ"/>
        </w:rPr>
        <w:t>n azı 8-10 yeşiyin hər birindən</w:t>
      </w:r>
      <w:r w:rsidRPr="00331F9E">
        <w:rPr>
          <w:rFonts w:ascii="Times New Roman" w:hAnsi="Times New Roman" w:cs="Times New Roman"/>
          <w:bCs/>
          <w:sz w:val="24"/>
          <w:szCs w:val="24"/>
          <w:lang w:val="az-Latn-AZ"/>
        </w:rPr>
        <w:t xml:space="preserve"> 25-30 ədəd yetkin işçi arı götürülməlidir.</w:t>
      </w:r>
      <w:r w:rsidR="00331F9E" w:rsidRPr="00331F9E">
        <w:rPr>
          <w:rFonts w:ascii="Times New Roman" w:hAnsi="Times New Roman" w:cs="Times New Roman"/>
          <w:bCs/>
          <w:sz w:val="24"/>
          <w:szCs w:val="24"/>
          <w:lang w:val="az-Latn-AZ"/>
        </w:rPr>
        <w:t xml:space="preserve"> </w:t>
      </w:r>
      <w:r w:rsidR="002B5726">
        <w:rPr>
          <w:rFonts w:ascii="Times New Roman" w:hAnsi="Times New Roman" w:cs="Times New Roman"/>
          <w:bCs/>
          <w:sz w:val="24"/>
          <w:szCs w:val="24"/>
          <w:lang w:val="az-Latn-AZ"/>
        </w:rPr>
        <w:t>Yetkin arılar əsasən yeşiyin birinci və sonuncu pətəklərindən götürülməlidir.</w:t>
      </w:r>
      <w:r w:rsidR="00331F9E" w:rsidRPr="00331F9E">
        <w:rPr>
          <w:rFonts w:ascii="Times New Roman" w:hAnsi="Times New Roman" w:cs="Times New Roman"/>
          <w:bCs/>
          <w:sz w:val="24"/>
          <w:szCs w:val="24"/>
          <w:lang w:val="az-Latn-AZ"/>
        </w:rPr>
        <w:t>Yeşiklər və götürülən nümunələr müvafiq qaydada nömrələnməlidir.</w:t>
      </w:r>
    </w:p>
    <w:p w:rsidR="00331F9E" w:rsidRPr="00331F9E" w:rsidRDefault="00331F9E" w:rsidP="003A4C7E">
      <w:pPr>
        <w:ind w:firstLine="708"/>
        <w:rPr>
          <w:rFonts w:ascii="Times New Roman" w:hAnsi="Times New Roman" w:cs="Times New Roman"/>
          <w:bCs/>
          <w:sz w:val="24"/>
          <w:szCs w:val="24"/>
          <w:lang w:val="az-Latn-AZ"/>
        </w:rPr>
      </w:pPr>
      <w:r w:rsidRPr="00331F9E">
        <w:rPr>
          <w:rFonts w:ascii="Times New Roman" w:hAnsi="Times New Roman" w:cs="Times New Roman"/>
          <w:bCs/>
          <w:sz w:val="24"/>
          <w:szCs w:val="24"/>
          <w:lang w:val="az-Latn-AZ"/>
        </w:rPr>
        <w:t xml:space="preserve">Laboratoriyada nozematoz xəstəliyinin təyini iki pillədə gedir. İlk öncə xəstəliyi təyin etmək üçün yetkin arıların həzm sistemindən məhlul əldə edilir və mikroskop altında baxılır. Nozemanın sporları müşahidə olunduğu təqdirdə ikinci pillə olan PZR analizi edilərək xəstəliyi yaradan səbəbin </w:t>
      </w:r>
      <w:r w:rsidRPr="00331F9E">
        <w:rPr>
          <w:rFonts w:ascii="Times New Roman" w:hAnsi="Times New Roman" w:cs="Times New Roman"/>
          <w:bCs/>
          <w:i/>
          <w:sz w:val="24"/>
          <w:szCs w:val="24"/>
          <w:lang w:val="az-Latn-AZ"/>
        </w:rPr>
        <w:t>Nosema apis</w:t>
      </w:r>
      <w:r w:rsidRPr="00331F9E">
        <w:rPr>
          <w:rFonts w:ascii="Times New Roman" w:hAnsi="Times New Roman" w:cs="Times New Roman"/>
          <w:bCs/>
          <w:sz w:val="24"/>
          <w:szCs w:val="24"/>
          <w:lang w:val="az-Latn-AZ"/>
        </w:rPr>
        <w:t xml:space="preserve"> və ya </w:t>
      </w:r>
      <w:r w:rsidRPr="00331F9E">
        <w:rPr>
          <w:rFonts w:ascii="Times New Roman" w:hAnsi="Times New Roman" w:cs="Times New Roman"/>
          <w:bCs/>
          <w:i/>
          <w:sz w:val="24"/>
          <w:szCs w:val="24"/>
          <w:lang w:val="az-Latn-AZ"/>
        </w:rPr>
        <w:t>Nosema ceranae</w:t>
      </w:r>
      <w:r w:rsidRPr="00331F9E">
        <w:rPr>
          <w:rFonts w:ascii="Times New Roman" w:hAnsi="Times New Roman" w:cs="Times New Roman"/>
          <w:bCs/>
          <w:sz w:val="24"/>
          <w:szCs w:val="24"/>
          <w:lang w:val="az-Latn-AZ"/>
        </w:rPr>
        <w:t xml:space="preserve"> olduğu dəqiqləşdirilir.</w:t>
      </w:r>
    </w:p>
    <w:p w:rsidR="00331F9E" w:rsidRPr="00331F9E" w:rsidRDefault="00331F9E" w:rsidP="003A4C7E">
      <w:pPr>
        <w:ind w:firstLine="708"/>
        <w:rPr>
          <w:rFonts w:ascii="Times New Roman" w:hAnsi="Times New Roman" w:cs="Times New Roman"/>
          <w:bCs/>
          <w:sz w:val="24"/>
          <w:szCs w:val="24"/>
          <w:lang w:val="az-Latn-AZ"/>
        </w:rPr>
      </w:pPr>
    </w:p>
    <w:p w:rsidR="00331F9E" w:rsidRPr="00331F9E" w:rsidRDefault="00331F9E" w:rsidP="00331F9E">
      <w:pPr>
        <w:ind w:firstLine="708"/>
        <w:jc w:val="center"/>
        <w:rPr>
          <w:rFonts w:ascii="Times New Roman" w:hAnsi="Times New Roman" w:cs="Times New Roman"/>
          <w:bCs/>
          <w:sz w:val="24"/>
          <w:szCs w:val="24"/>
          <w:lang w:val="az-Latn-AZ"/>
        </w:rPr>
      </w:pPr>
      <w:r w:rsidRPr="00331F9E">
        <w:rPr>
          <w:rFonts w:ascii="Times New Roman" w:hAnsi="Times New Roman" w:cs="Times New Roman"/>
          <w:bCs/>
          <w:noProof/>
          <w:sz w:val="24"/>
          <w:szCs w:val="24"/>
          <w:lang w:val="ru-RU" w:eastAsia="ru-RU"/>
        </w:rPr>
        <w:drawing>
          <wp:inline distT="0" distB="0" distL="0" distR="0" wp14:anchorId="658BD0F9" wp14:editId="3FDCD20C">
            <wp:extent cx="3305175" cy="1858686"/>
            <wp:effectExtent l="0" t="0" r="0" b="8255"/>
            <wp:docPr id="1" name="Resim 1" descr="d:\HP\Desktop\gence seminar\DSC_1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P\Desktop\gence seminar\DSC_106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8059" cy="1860308"/>
                    </a:xfrm>
                    <a:prstGeom prst="rect">
                      <a:avLst/>
                    </a:prstGeom>
                    <a:noFill/>
                    <a:ln>
                      <a:noFill/>
                    </a:ln>
                  </pic:spPr>
                </pic:pic>
              </a:graphicData>
            </a:graphic>
          </wp:inline>
        </w:drawing>
      </w:r>
    </w:p>
    <w:p w:rsidR="00331F9E" w:rsidRDefault="00331F9E" w:rsidP="00331F9E">
      <w:pPr>
        <w:ind w:firstLine="708"/>
        <w:jc w:val="center"/>
        <w:rPr>
          <w:rFonts w:ascii="Times New Roman" w:hAnsi="Times New Roman" w:cs="Times New Roman"/>
          <w:bCs/>
          <w:sz w:val="24"/>
          <w:szCs w:val="24"/>
          <w:lang w:val="az-Latn-AZ"/>
        </w:rPr>
      </w:pPr>
      <w:r w:rsidRPr="00331F9E">
        <w:rPr>
          <w:rFonts w:ascii="Times New Roman" w:hAnsi="Times New Roman" w:cs="Times New Roman"/>
          <w:b/>
          <w:bCs/>
          <w:sz w:val="24"/>
          <w:szCs w:val="24"/>
          <w:lang w:val="az-Latn-AZ"/>
        </w:rPr>
        <w:t xml:space="preserve">Şəkil </w:t>
      </w:r>
      <w:r w:rsidR="0030434E">
        <w:rPr>
          <w:rFonts w:ascii="Times New Roman" w:hAnsi="Times New Roman" w:cs="Times New Roman"/>
          <w:b/>
          <w:bCs/>
          <w:sz w:val="24"/>
          <w:szCs w:val="24"/>
          <w:lang w:val="az-Latn-AZ"/>
        </w:rPr>
        <w:t>2</w:t>
      </w:r>
      <w:r w:rsidRPr="00331F9E">
        <w:rPr>
          <w:rFonts w:ascii="Times New Roman" w:hAnsi="Times New Roman" w:cs="Times New Roman"/>
          <w:b/>
          <w:bCs/>
          <w:sz w:val="24"/>
          <w:szCs w:val="24"/>
          <w:lang w:val="az-Latn-AZ"/>
        </w:rPr>
        <w:t>.</w:t>
      </w:r>
      <w:r w:rsidRPr="00331F9E">
        <w:rPr>
          <w:rFonts w:ascii="Times New Roman" w:hAnsi="Times New Roman" w:cs="Times New Roman"/>
          <w:bCs/>
          <w:sz w:val="24"/>
          <w:szCs w:val="24"/>
          <w:lang w:val="az-Latn-AZ"/>
        </w:rPr>
        <w:t xml:space="preserve"> Nozema sporlarının mikroskop altında görünüşü.</w:t>
      </w:r>
    </w:p>
    <w:p w:rsidR="002B5726" w:rsidRDefault="002B5726" w:rsidP="002B5726">
      <w:pPr>
        <w:ind w:firstLine="708"/>
        <w:rPr>
          <w:rFonts w:ascii="Times New Roman" w:hAnsi="Times New Roman" w:cs="Times New Roman"/>
          <w:bCs/>
          <w:sz w:val="24"/>
          <w:szCs w:val="24"/>
          <w:lang w:val="az-Latn-AZ"/>
        </w:rPr>
      </w:pPr>
      <w:r>
        <w:rPr>
          <w:rFonts w:ascii="Times New Roman" w:hAnsi="Times New Roman" w:cs="Times New Roman"/>
          <w:bCs/>
          <w:sz w:val="24"/>
          <w:szCs w:val="24"/>
          <w:lang w:val="az-Latn-AZ"/>
        </w:rPr>
        <w:t>Nozematoz xəstəliyinin Astara, Gəncə və Qax rayonlarında hal-hazırki vəziyyətinin yoxlanılması üçün noyabr ayında arı nümunələri götürülərək</w:t>
      </w:r>
      <w:r w:rsidR="0045642C">
        <w:rPr>
          <w:rFonts w:ascii="Times New Roman" w:hAnsi="Times New Roman" w:cs="Times New Roman"/>
          <w:bCs/>
          <w:sz w:val="24"/>
          <w:szCs w:val="24"/>
          <w:lang w:val="az-Latn-AZ"/>
        </w:rPr>
        <w:t xml:space="preserve"> laboratoriyada analiz edilmişdir. </w:t>
      </w:r>
    </w:p>
    <w:p w:rsidR="0045642C" w:rsidRDefault="0045642C" w:rsidP="002B5726">
      <w:pPr>
        <w:ind w:firstLine="708"/>
        <w:rPr>
          <w:rFonts w:ascii="Times New Roman" w:hAnsi="Times New Roman" w:cs="Times New Roman"/>
          <w:bCs/>
          <w:sz w:val="24"/>
          <w:szCs w:val="24"/>
          <w:lang w:val="az-Latn-AZ"/>
        </w:rPr>
      </w:pPr>
      <w:r>
        <w:rPr>
          <w:rFonts w:ascii="Times New Roman" w:hAnsi="Times New Roman" w:cs="Times New Roman"/>
          <w:bCs/>
          <w:sz w:val="24"/>
          <w:szCs w:val="24"/>
          <w:lang w:val="az-Latn-AZ"/>
        </w:rPr>
        <w:t>11 noyabr 2017-ci il tarixində Gəncə şəhərinin arıçılıq təsərrüfatından 8 yeşikdən arı nümunələri götürülmüşdür. 12 noyabr 2017-ci ildə Qax rayonundan, 19 noyabr 2017-ci ildə isə Astara rayonundan eyni qaydada arı nümunələri götürülərək laboratoriyada analiz edilmişdir. Analiz nəticəsində nozematoz xəstəliyi aşkarlanmışdır.</w:t>
      </w:r>
    </w:p>
    <w:p w:rsidR="00DE2E43" w:rsidRDefault="0045642C" w:rsidP="002B5726">
      <w:pPr>
        <w:ind w:firstLine="708"/>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Aparılan analizlər nəticəsindən Qaxdan götürülmüş 8 nümunənin 4-ü müsbət, 4-ü mənfi, Gəncədən götürülmüş 8 nümunədən 3-ü müsbət, 5-i mənfi, Astaradan götürülmüş 8 nümunədən 3-ü müsbət, 5-i mənfi olmuşdur. Müsbət olan nümunələr Türkiyəyə PZR analizi </w:t>
      </w:r>
      <w:r>
        <w:rPr>
          <w:rFonts w:ascii="Times New Roman" w:hAnsi="Times New Roman" w:cs="Times New Roman"/>
          <w:bCs/>
          <w:sz w:val="24"/>
          <w:szCs w:val="24"/>
          <w:lang w:val="az-Latn-AZ"/>
        </w:rPr>
        <w:lastRenderedPageBreak/>
        <w:t xml:space="preserve">edilməsi üçün göndərilmişdir. PZR analizi nəticəsində xəstəliyin </w:t>
      </w:r>
      <w:r w:rsidRPr="00DE2E43">
        <w:rPr>
          <w:rFonts w:ascii="Times New Roman" w:hAnsi="Times New Roman" w:cs="Times New Roman"/>
          <w:bCs/>
          <w:i/>
          <w:sz w:val="24"/>
          <w:szCs w:val="24"/>
          <w:lang w:val="az-Latn-AZ"/>
        </w:rPr>
        <w:t>Nosema apis</w:t>
      </w:r>
      <w:r>
        <w:rPr>
          <w:rFonts w:ascii="Times New Roman" w:hAnsi="Times New Roman" w:cs="Times New Roman"/>
          <w:bCs/>
          <w:sz w:val="24"/>
          <w:szCs w:val="24"/>
          <w:lang w:val="az-Latn-AZ"/>
        </w:rPr>
        <w:t xml:space="preserve"> və ya </w:t>
      </w:r>
      <w:r w:rsidRPr="00DE2E43">
        <w:rPr>
          <w:rFonts w:ascii="Times New Roman" w:hAnsi="Times New Roman" w:cs="Times New Roman"/>
          <w:bCs/>
          <w:i/>
          <w:sz w:val="24"/>
          <w:szCs w:val="24"/>
          <w:lang w:val="az-Latn-AZ"/>
        </w:rPr>
        <w:t>Nosema ceranae</w:t>
      </w:r>
      <w:r>
        <w:rPr>
          <w:rFonts w:ascii="Times New Roman" w:hAnsi="Times New Roman" w:cs="Times New Roman"/>
          <w:bCs/>
          <w:sz w:val="24"/>
          <w:szCs w:val="24"/>
          <w:lang w:val="az-Latn-AZ"/>
        </w:rPr>
        <w:t xml:space="preserve"> olduğu dəqiqləşdiriləcə</w:t>
      </w:r>
      <w:r w:rsidR="00DE2E43">
        <w:rPr>
          <w:rFonts w:ascii="Times New Roman" w:hAnsi="Times New Roman" w:cs="Times New Roman"/>
          <w:bCs/>
          <w:sz w:val="24"/>
          <w:szCs w:val="24"/>
          <w:lang w:val="az-Latn-AZ"/>
        </w:rPr>
        <w:t>kdir.</w:t>
      </w:r>
    </w:p>
    <w:p w:rsidR="00DE2E43" w:rsidRDefault="00DE2E43" w:rsidP="00DE2E43">
      <w:pPr>
        <w:ind w:firstLine="708"/>
        <w:rPr>
          <w:rFonts w:ascii="Times New Roman" w:hAnsi="Times New Roman" w:cs="Times New Roman"/>
          <w:bCs/>
          <w:sz w:val="24"/>
          <w:szCs w:val="24"/>
          <w:lang w:val="az-Latn-AZ"/>
        </w:rPr>
      </w:pPr>
      <w:r>
        <w:rPr>
          <w:rFonts w:ascii="Times New Roman" w:hAnsi="Times New Roman" w:cs="Times New Roman"/>
          <w:bCs/>
          <w:sz w:val="24"/>
          <w:szCs w:val="24"/>
          <w:lang w:val="az-Latn-AZ"/>
        </w:rPr>
        <w:t>Nozematoz xəstəliyi ilə mübarizə aparmaq üçün fumagillin, n</w:t>
      </w:r>
      <w:r w:rsidRPr="00DE2E43">
        <w:rPr>
          <w:rFonts w:ascii="Times New Roman" w:hAnsi="Times New Roman" w:cs="Times New Roman"/>
          <w:bCs/>
          <w:sz w:val="24"/>
          <w:szCs w:val="24"/>
          <w:lang w:val="az-Latn-AZ"/>
        </w:rPr>
        <w:t>anə, kəklik otu, dəfnə</w:t>
      </w:r>
      <w:r>
        <w:rPr>
          <w:rFonts w:ascii="Times New Roman" w:hAnsi="Times New Roman" w:cs="Times New Roman"/>
          <w:bCs/>
          <w:sz w:val="24"/>
          <w:szCs w:val="24"/>
          <w:lang w:val="az-Latn-AZ"/>
        </w:rPr>
        <w:t xml:space="preserve"> yarpağı, yovşan, q</w:t>
      </w:r>
      <w:r w:rsidRPr="00DE2E43">
        <w:rPr>
          <w:rFonts w:ascii="Times New Roman" w:hAnsi="Times New Roman" w:cs="Times New Roman"/>
          <w:bCs/>
          <w:sz w:val="24"/>
          <w:szCs w:val="24"/>
          <w:lang w:val="az-Latn-AZ"/>
        </w:rPr>
        <w:t>arışqa turşusu</w:t>
      </w:r>
      <w:r>
        <w:rPr>
          <w:rFonts w:ascii="Times New Roman" w:hAnsi="Times New Roman" w:cs="Times New Roman"/>
          <w:bCs/>
          <w:sz w:val="24"/>
          <w:szCs w:val="24"/>
          <w:lang w:val="az-Latn-AZ"/>
        </w:rPr>
        <w:t>ndan istifadə olunur.</w:t>
      </w:r>
    </w:p>
    <w:p w:rsidR="0030434E" w:rsidRDefault="0030434E" w:rsidP="00DE2E43">
      <w:pPr>
        <w:ind w:firstLine="708"/>
        <w:rPr>
          <w:rFonts w:ascii="Times New Roman" w:hAnsi="Times New Roman" w:cs="Times New Roman"/>
          <w:b/>
          <w:bCs/>
          <w:sz w:val="24"/>
          <w:szCs w:val="24"/>
          <w:lang w:val="az-Latn-AZ"/>
        </w:rPr>
      </w:pPr>
    </w:p>
    <w:p w:rsidR="00DE2E43" w:rsidRPr="00DE2E43" w:rsidRDefault="00DE2E43" w:rsidP="00DE2E43">
      <w:pPr>
        <w:ind w:firstLine="708"/>
        <w:rPr>
          <w:rFonts w:ascii="Times New Roman" w:hAnsi="Times New Roman" w:cs="Times New Roman"/>
          <w:b/>
          <w:bCs/>
          <w:sz w:val="24"/>
          <w:szCs w:val="24"/>
          <w:lang w:val="az-Latn-AZ"/>
        </w:rPr>
      </w:pPr>
      <w:r w:rsidRPr="00DE2E43">
        <w:rPr>
          <w:rFonts w:ascii="Times New Roman" w:hAnsi="Times New Roman" w:cs="Times New Roman"/>
          <w:b/>
          <w:bCs/>
          <w:sz w:val="24"/>
          <w:szCs w:val="24"/>
          <w:lang w:val="az-Latn-AZ"/>
        </w:rPr>
        <w:t>Fumagillinin istifadə qaydası:</w:t>
      </w:r>
    </w:p>
    <w:p w:rsidR="00DE2E43" w:rsidRDefault="00DE2E43" w:rsidP="00DE2E43">
      <w:pPr>
        <w:ind w:firstLine="708"/>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1:2 nisbətində </w:t>
      </w:r>
      <w:r w:rsidRPr="00DE2E43">
        <w:rPr>
          <w:rFonts w:ascii="Times New Roman" w:hAnsi="Times New Roman" w:cs="Times New Roman"/>
          <w:bCs/>
          <w:sz w:val="24"/>
          <w:szCs w:val="24"/>
          <w:lang w:val="az-Latn-AZ"/>
        </w:rPr>
        <w:t>3,8 litr şərbət</w:t>
      </w:r>
      <w:r>
        <w:rPr>
          <w:rFonts w:ascii="Times New Roman" w:hAnsi="Times New Roman" w:cs="Times New Roman"/>
          <w:bCs/>
          <w:sz w:val="24"/>
          <w:szCs w:val="24"/>
          <w:lang w:val="az-Latn-AZ"/>
        </w:rPr>
        <w:t xml:space="preserve"> hazırlanır və </w:t>
      </w:r>
      <w:r w:rsidRPr="00DE2E43">
        <w:rPr>
          <w:rFonts w:ascii="Times New Roman" w:hAnsi="Times New Roman" w:cs="Times New Roman"/>
          <w:bCs/>
          <w:sz w:val="24"/>
          <w:szCs w:val="24"/>
          <w:lang w:val="az-Latn-AZ"/>
        </w:rPr>
        <w:t>100 mq fumagillin əlavə edilərək arılara verilir.</w:t>
      </w:r>
    </w:p>
    <w:p w:rsidR="00DB284F" w:rsidRPr="00DB284F" w:rsidRDefault="00DE2E43" w:rsidP="00DE2E43">
      <w:pPr>
        <w:ind w:firstLine="708"/>
        <w:rPr>
          <w:rFonts w:ascii="Times New Roman" w:hAnsi="Times New Roman" w:cs="Times New Roman"/>
          <w:b/>
          <w:bCs/>
          <w:sz w:val="24"/>
          <w:szCs w:val="24"/>
          <w:lang w:val="az-Latn-AZ"/>
        </w:rPr>
      </w:pPr>
      <w:r w:rsidRPr="00DB284F">
        <w:rPr>
          <w:rFonts w:ascii="Times New Roman" w:hAnsi="Times New Roman" w:cs="Times New Roman"/>
          <w:b/>
          <w:bCs/>
          <w:sz w:val="24"/>
          <w:szCs w:val="24"/>
          <w:lang w:val="az-Latn-AZ"/>
        </w:rPr>
        <w:t xml:space="preserve">Nanə ekstraktının </w:t>
      </w:r>
      <w:r w:rsidR="00DB284F" w:rsidRPr="00DB284F">
        <w:rPr>
          <w:rFonts w:ascii="Times New Roman" w:hAnsi="Times New Roman" w:cs="Times New Roman"/>
          <w:b/>
          <w:bCs/>
          <w:sz w:val="24"/>
          <w:szCs w:val="24"/>
          <w:lang w:val="az-Latn-AZ"/>
        </w:rPr>
        <w:t>istifadəsi:</w:t>
      </w:r>
    </w:p>
    <w:p w:rsidR="00DE2E43" w:rsidRDefault="00DE2E43" w:rsidP="00DE2E43">
      <w:pPr>
        <w:ind w:firstLine="708"/>
        <w:rPr>
          <w:rFonts w:ascii="Times New Roman" w:hAnsi="Times New Roman" w:cs="Times New Roman"/>
          <w:bCs/>
          <w:sz w:val="24"/>
          <w:szCs w:val="24"/>
          <w:lang w:val="az-Latn-AZ"/>
        </w:rPr>
      </w:pPr>
      <w:r w:rsidRPr="00DE2E43">
        <w:rPr>
          <w:rFonts w:ascii="Times New Roman" w:hAnsi="Times New Roman" w:cs="Times New Roman"/>
          <w:bCs/>
          <w:sz w:val="24"/>
          <w:szCs w:val="24"/>
          <w:lang w:val="az-Latn-AZ"/>
        </w:rPr>
        <w:t>100 ml suya 20 qram təzə nanə əlavə olunaraq 10 dəqiqə ərzində qaynadılır və daha sonra soyudulur.</w:t>
      </w:r>
      <w:r>
        <w:rPr>
          <w:rFonts w:ascii="Times New Roman" w:hAnsi="Times New Roman" w:cs="Times New Roman"/>
          <w:bCs/>
          <w:sz w:val="24"/>
          <w:szCs w:val="24"/>
          <w:lang w:val="az-Latn-AZ"/>
        </w:rPr>
        <w:t xml:space="preserve"> </w:t>
      </w:r>
      <w:r w:rsidRPr="00DE2E43">
        <w:rPr>
          <w:rFonts w:ascii="Times New Roman" w:hAnsi="Times New Roman" w:cs="Times New Roman"/>
          <w:bCs/>
          <w:sz w:val="24"/>
          <w:szCs w:val="24"/>
          <w:lang w:val="az-Latn-AZ"/>
        </w:rPr>
        <w:t>1:2 nisbətində 2 litr şərbət hazırlanaraq soyudulmuş nanə dəmləməsi əlavə edilib qarışdırılır və arılara verilir.</w:t>
      </w:r>
    </w:p>
    <w:p w:rsidR="00DB284F" w:rsidRDefault="00DB284F" w:rsidP="00DE2E43">
      <w:pPr>
        <w:ind w:firstLine="708"/>
        <w:rPr>
          <w:rFonts w:ascii="Times New Roman" w:hAnsi="Times New Roman" w:cs="Times New Roman"/>
          <w:bCs/>
          <w:sz w:val="24"/>
          <w:szCs w:val="24"/>
          <w:lang w:val="az-Latn-AZ"/>
        </w:rPr>
      </w:pPr>
      <w:r>
        <w:rPr>
          <w:rFonts w:ascii="Times New Roman" w:hAnsi="Times New Roman" w:cs="Times New Roman"/>
          <w:bCs/>
          <w:sz w:val="24"/>
          <w:szCs w:val="24"/>
          <w:lang w:val="az-Latn-AZ"/>
        </w:rPr>
        <w:t>Arıçılar arılara qulluq zamanı xüsusi diqqət yetirməlidirlər:</w:t>
      </w:r>
    </w:p>
    <w:p w:rsidR="00DB284F" w:rsidRDefault="00DB284F" w:rsidP="00DB284F">
      <w:pPr>
        <w:ind w:firstLine="708"/>
        <w:rPr>
          <w:rFonts w:ascii="Times New Roman" w:hAnsi="Times New Roman" w:cs="Times New Roman"/>
          <w:bCs/>
          <w:sz w:val="24"/>
          <w:szCs w:val="24"/>
          <w:lang w:val="az-Latn-AZ"/>
        </w:rPr>
      </w:pPr>
      <w:r w:rsidRPr="00DB284F">
        <w:rPr>
          <w:rFonts w:ascii="Times New Roman" w:hAnsi="Times New Roman" w:cs="Times New Roman"/>
          <w:bCs/>
          <w:sz w:val="24"/>
          <w:szCs w:val="24"/>
          <w:lang w:val="az-Latn-AZ"/>
        </w:rPr>
        <w:t>Arı yeşikləri rütubətsiz, külək girməyən və günəş düşən əraziyə qoyulmalıdır</w:t>
      </w:r>
      <w:r>
        <w:rPr>
          <w:rFonts w:ascii="Times New Roman" w:hAnsi="Times New Roman" w:cs="Times New Roman"/>
          <w:bCs/>
          <w:sz w:val="24"/>
          <w:szCs w:val="24"/>
          <w:lang w:val="az-Latn-AZ"/>
        </w:rPr>
        <w:t>, ə</w:t>
      </w:r>
      <w:r w:rsidRPr="00DB284F">
        <w:rPr>
          <w:rFonts w:ascii="Times New Roman" w:hAnsi="Times New Roman" w:cs="Times New Roman"/>
          <w:bCs/>
          <w:sz w:val="24"/>
          <w:szCs w:val="24"/>
          <w:lang w:val="az-Latn-AZ"/>
        </w:rPr>
        <w:t>trafda dərmanlama aparılan sahələ</w:t>
      </w:r>
      <w:r>
        <w:rPr>
          <w:rFonts w:ascii="Times New Roman" w:hAnsi="Times New Roman" w:cs="Times New Roman"/>
          <w:bCs/>
          <w:sz w:val="24"/>
          <w:szCs w:val="24"/>
          <w:lang w:val="az-Latn-AZ"/>
        </w:rPr>
        <w:t>r olmamalıdır, ç</w:t>
      </w:r>
      <w:r w:rsidRPr="00DB284F">
        <w:rPr>
          <w:rFonts w:ascii="Times New Roman" w:hAnsi="Times New Roman" w:cs="Times New Roman"/>
          <w:bCs/>
          <w:sz w:val="24"/>
          <w:szCs w:val="24"/>
          <w:lang w:val="az-Latn-AZ"/>
        </w:rPr>
        <w:t>irkab suları olmayan sahələr seçilməli və arıların yaxınına təmiz su qoymağa xüsusi diqqət edilməlidir</w:t>
      </w:r>
      <w:r>
        <w:rPr>
          <w:rFonts w:ascii="Times New Roman" w:hAnsi="Times New Roman" w:cs="Times New Roman"/>
          <w:bCs/>
          <w:sz w:val="24"/>
          <w:szCs w:val="24"/>
          <w:lang w:val="az-Latn-AZ"/>
        </w:rPr>
        <w:t>, y</w:t>
      </w:r>
      <w:r w:rsidRPr="00DB284F">
        <w:rPr>
          <w:rFonts w:ascii="Times New Roman" w:hAnsi="Times New Roman" w:cs="Times New Roman"/>
          <w:bCs/>
          <w:sz w:val="24"/>
          <w:szCs w:val="24"/>
          <w:lang w:val="az-Latn-AZ"/>
        </w:rPr>
        <w:t>eşiklərin qapaqaltı hissələrinə döşəkçələr, parçalar və yaxud kisə hissələri qoyulmamalı, taxta listlərlə əvəz edilmə</w:t>
      </w:r>
      <w:r>
        <w:rPr>
          <w:rFonts w:ascii="Times New Roman" w:hAnsi="Times New Roman" w:cs="Times New Roman"/>
          <w:bCs/>
          <w:sz w:val="24"/>
          <w:szCs w:val="24"/>
          <w:lang w:val="az-Latn-AZ"/>
        </w:rPr>
        <w:t>lidir, p</w:t>
      </w:r>
      <w:r w:rsidRPr="00DB284F">
        <w:rPr>
          <w:rFonts w:ascii="Times New Roman" w:hAnsi="Times New Roman" w:cs="Times New Roman"/>
          <w:bCs/>
          <w:sz w:val="24"/>
          <w:szCs w:val="24"/>
          <w:lang w:val="az-Latn-AZ"/>
        </w:rPr>
        <w:t>ayız və yaz qulluğu düzgü</w:t>
      </w:r>
      <w:r>
        <w:rPr>
          <w:rFonts w:ascii="Times New Roman" w:hAnsi="Times New Roman" w:cs="Times New Roman"/>
          <w:bCs/>
          <w:sz w:val="24"/>
          <w:szCs w:val="24"/>
          <w:lang w:val="az-Latn-AZ"/>
        </w:rPr>
        <w:t>n aparılmalıdır, a</w:t>
      </w:r>
      <w:r w:rsidRPr="00DB284F">
        <w:rPr>
          <w:rFonts w:ascii="Times New Roman" w:hAnsi="Times New Roman" w:cs="Times New Roman"/>
          <w:bCs/>
          <w:sz w:val="24"/>
          <w:szCs w:val="24"/>
          <w:lang w:val="az-Latn-AZ"/>
        </w:rPr>
        <w:t>rıçının avadanlıqları steril olmalıdır.</w:t>
      </w:r>
    </w:p>
    <w:p w:rsidR="00DB284F" w:rsidRDefault="00DB284F" w:rsidP="00DB284F">
      <w:pPr>
        <w:ind w:firstLine="708"/>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Profilaktik tədbir olaraq arılara </w:t>
      </w:r>
      <w:r w:rsidRPr="00DB284F">
        <w:rPr>
          <w:rFonts w:ascii="Times New Roman" w:hAnsi="Times New Roman" w:cs="Times New Roman"/>
          <w:bCs/>
          <w:sz w:val="24"/>
          <w:szCs w:val="24"/>
          <w:lang w:val="az-Latn-AZ"/>
        </w:rPr>
        <w:t>1:1 nisbətində 8 litr şərbətə 1 litr kəklik otu dəmləməsi əlavə olunaraq hər yeşiyə  500 ml verilməlidir. Axşama doğru şərbətlənmənin aparılması daha məqsədə uyğundur.</w:t>
      </w:r>
      <w:r>
        <w:rPr>
          <w:rFonts w:ascii="Times New Roman" w:hAnsi="Times New Roman" w:cs="Times New Roman"/>
          <w:bCs/>
          <w:sz w:val="24"/>
          <w:szCs w:val="24"/>
          <w:lang w:val="az-Latn-AZ"/>
        </w:rPr>
        <w:t xml:space="preserve"> Bu tədbir p</w:t>
      </w:r>
      <w:r w:rsidRPr="00DB284F">
        <w:rPr>
          <w:rFonts w:ascii="Times New Roman" w:hAnsi="Times New Roman" w:cs="Times New Roman"/>
          <w:bCs/>
          <w:sz w:val="24"/>
          <w:szCs w:val="24"/>
          <w:lang w:val="az-Latn-AZ"/>
        </w:rPr>
        <w:t>ayız və yazda tədbiq edilməlidir.</w:t>
      </w:r>
    </w:p>
    <w:sectPr w:rsidR="00DB2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F10"/>
    <w:rsid w:val="00134F10"/>
    <w:rsid w:val="002B5726"/>
    <w:rsid w:val="0030434E"/>
    <w:rsid w:val="00331F9E"/>
    <w:rsid w:val="003A4C7E"/>
    <w:rsid w:val="0045642C"/>
    <w:rsid w:val="00533450"/>
    <w:rsid w:val="00595FEB"/>
    <w:rsid w:val="005D2757"/>
    <w:rsid w:val="00677686"/>
    <w:rsid w:val="00844C66"/>
    <w:rsid w:val="00A21438"/>
    <w:rsid w:val="00DB284F"/>
    <w:rsid w:val="00DE2E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1F9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31F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1F9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31F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3978</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Admin_11</cp:lastModifiedBy>
  <cp:revision>2</cp:revision>
  <dcterms:created xsi:type="dcterms:W3CDTF">2018-01-10T07:05:00Z</dcterms:created>
  <dcterms:modified xsi:type="dcterms:W3CDTF">2018-01-10T07:05:00Z</dcterms:modified>
</cp:coreProperties>
</file>