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Problem 2.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Za gramatitku oblika 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 → TE’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 ‘→ +TE‘  | −TE‘ | </w:t>
      </w:r>
      <w:r>
        <w:rPr>
          <w:rFonts w:eastAsia="MS Mincho" w:cs="Times New Roman" w:ascii="Times New Roman" w:hAnsi="Times New Roman"/>
          <w:bCs/>
          <w:sz w:val="28"/>
          <w:szCs w:val="28"/>
        </w:rPr>
        <w:t>ɛ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 → FT‘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 ‘ → </w:t>
      </w:r>
      <w:r>
        <w:rPr>
          <w:rFonts w:eastAsia="Times New Roman" w:cs="Times New Roman" w:ascii="Cambria Math" w:hAnsi="Cambria Math"/>
          <w:sz w:val="28"/>
          <w:szCs w:val="28"/>
        </w:rPr>
        <w:t>∗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FT‘ | </w:t>
      </w:r>
      <w:r>
        <w:rPr>
          <w:rFonts w:eastAsia="MS Mincho" w:cs="Times New Roman" w:ascii="Times New Roman" w:hAnsi="Times New Roman"/>
          <w:bCs/>
          <w:sz w:val="28"/>
          <w:szCs w:val="28"/>
        </w:rPr>
        <w:t>ɛ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 → −F | I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 → (E) | num | id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Postupak genetisanja tabele je sljedeci </w:t>
      </w:r>
    </w:p>
    <w:p>
      <w:pPr>
        <w:pStyle w:val="NoSpacing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Odredimo FIRST skupove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FIRST ( E  ) =  FIRST ( T ) = { - , ( , num , id }</w:t>
      </w:r>
    </w:p>
    <w:p>
      <w:pPr>
        <w:pStyle w:val="NoSpacing"/>
        <w:rPr>
          <w:rFonts w:ascii="Times New Roman" w:hAnsi="Times New Roman" w:eastAsia="MS Mincho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FIRST ( E’ ) = { +, - , </w:t>
      </w:r>
      <w:r>
        <w:rPr>
          <w:rFonts w:eastAsia="MS Mincho" w:cs="Times New Roman" w:ascii="Times New Roman" w:hAnsi="Times New Roman"/>
          <w:bCs/>
          <w:sz w:val="28"/>
          <w:szCs w:val="28"/>
        </w:rPr>
        <w:t>ɛ}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FIRST ( T  ) = FIRST ( F ) = { - , ( , num , id }</w:t>
      </w:r>
    </w:p>
    <w:p>
      <w:pPr>
        <w:pStyle w:val="NoSpacing"/>
        <w:rPr>
          <w:rFonts w:ascii="Times New Roman" w:hAnsi="Times New Roman" w:eastAsia="MS Mincho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FIRST ( T’ ) = { *, </w:t>
      </w:r>
      <w:r>
        <w:rPr>
          <w:rFonts w:eastAsia="MS Mincho" w:cs="Times New Roman" w:ascii="Times New Roman" w:hAnsi="Times New Roman"/>
          <w:bCs/>
          <w:sz w:val="28"/>
          <w:szCs w:val="28"/>
        </w:rPr>
        <w:t>ɛ}</w:t>
      </w:r>
    </w:p>
    <w:p>
      <w:pPr>
        <w:pStyle w:val="NoSpacing"/>
        <w:rPr>
          <w:rFonts w:ascii="Times New Roman" w:hAnsi="Times New Roman" w:eastAsia="MS Mincho" w:cs="Times New Roman"/>
          <w:bCs/>
          <w:sz w:val="28"/>
          <w:szCs w:val="28"/>
        </w:rPr>
      </w:pPr>
      <w:r>
        <w:rPr>
          <w:rFonts w:eastAsia="MS Mincho" w:cs="Times New Roman" w:ascii="Times New Roman" w:hAnsi="Times New Roman"/>
          <w:bCs/>
          <w:sz w:val="28"/>
          <w:szCs w:val="28"/>
        </w:rPr>
        <w:t>FIRST ( F  ) = { - } U FIRST ( I )  =  { - , ( , num, id 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MS Mincho" w:cs="Times New Roman" w:ascii="Times New Roman" w:hAnsi="Times New Roman"/>
          <w:bCs/>
          <w:sz w:val="28"/>
          <w:szCs w:val="28"/>
        </w:rPr>
        <w:t>FIRST ( I   ) = { ( , num , id 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Odredimo Folow skupove na osnovu pravila: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Ako je A pocetni symbol, stavljamo $ u FOLLOW ( A )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Za produkcijsko pravilo oblika B → </w:t>
      </w:r>
      <w:bookmarkStart w:id="0" w:name="__DdeLink__226_1940944662"/>
      <w:r>
        <w:rPr>
          <w:rFonts w:eastAsia="Times New Roman" w:cs="Times New Roman" w:ascii="Times New Roman" w:hAnsi="Times New Roman"/>
          <w:sz w:val="28"/>
          <w:szCs w:val="28"/>
        </w:rPr>
        <w:t>αA</w:t>
      </w:r>
      <w:bookmarkEnd w:id="0"/>
      <w:r>
        <w:rPr>
          <w:rFonts w:eastAsia="Times New Roman" w:cs="Times New Roman" w:ascii="Times New Roman" w:hAnsi="Times New Roman"/>
          <w:sz w:val="28"/>
          <w:szCs w:val="28"/>
        </w:rPr>
        <w:t>β vrijedi</w:t>
      </w:r>
    </w:p>
    <w:p>
      <w:pPr>
        <w:pStyle w:val="NoSpacing"/>
        <w:ind w:left="21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FOLLOW(A) = FIRST(β)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Za produkcijsko pravilo oblika B → αA ili B → αA</w:t>
      </w:r>
      <w:bookmarkStart w:id="1" w:name="__DdeLink__222_3859451699"/>
      <w:r>
        <w:rPr>
          <w:rFonts w:eastAsia="Times New Roman" w:cs="Times New Roman" w:ascii="Times New Roman" w:hAnsi="Times New Roman"/>
          <w:sz w:val="28"/>
          <w:szCs w:val="28"/>
        </w:rPr>
        <w:t>β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gdje  β moze biti </w:t>
      </w:r>
      <w:r>
        <w:rPr>
          <w:rFonts w:eastAsia="MS Mincho" w:cs="Times New Roman" w:ascii="Times New Roman" w:hAnsi="Times New Roman"/>
          <w:bCs/>
          <w:sz w:val="28"/>
          <w:szCs w:val="28"/>
        </w:rPr>
        <w:t>ɛ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tj. β→ </w:t>
      </w:r>
      <w:r>
        <w:rPr>
          <w:rFonts w:eastAsia="MS Mincho" w:cs="Times New Roman" w:ascii="Times New Roman" w:hAnsi="Times New Roman"/>
          <w:bCs/>
          <w:sz w:val="28"/>
          <w:szCs w:val="28"/>
        </w:rPr>
        <w:t>ɛ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vrijedi</w:t>
      </w:r>
    </w:p>
    <w:p>
      <w:pPr>
        <w:pStyle w:val="NoSpacing"/>
        <w:ind w:left="21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FOLLOW(A) = FOLOW(B)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( E  ) = { $ } U { ) } = { $, )  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( E’ ) = FOLLOW ( E ) = { $ , )}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( T  ) =  FIRST ( E’ ) U FOLLOW( E’ ) = { + , - , $ , ) 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( T’ ) = FOLLOW ( T ) = { +, - , $,  ) 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( F ) = FIRST ( T’) U FOLLOW ( T’ ) =  { *, +, -, $, ) 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( I ) = FOLLOW ( F ) =  { *, +, -, $, ) 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Tabelu generisemo na sljedeci nacin 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Za X → α  i  svako t Є FIRST(α) postaviti T[ X, t ] = α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Ako je </w:t>
      </w:r>
      <w:r>
        <w:rPr>
          <w:rFonts w:eastAsia="MS Mincho" w:cs="Times New Roman" w:ascii="Times New Roman" w:hAnsi="Times New Roman"/>
          <w:bCs/>
          <w:sz w:val="28"/>
          <w:szCs w:val="28"/>
        </w:rPr>
        <w:t>ɛ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Є FIRST(α), za svako Є FIRST(α) postaviti T[ X, t ] = α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Grid"/>
        <w:tblW w:w="1020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0"/>
        <w:gridCol w:w="1415"/>
        <w:gridCol w:w="1269"/>
        <w:gridCol w:w="1413"/>
        <w:gridCol w:w="1411"/>
        <w:gridCol w:w="988"/>
        <w:gridCol w:w="1149"/>
        <w:gridCol w:w="1134"/>
        <w:gridCol w:w="1006"/>
      </w:tblGrid>
      <w:tr>
        <w:trPr/>
        <w:tc>
          <w:tcPr>
            <w:tcW w:w="4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1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num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0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</w:t>
            </w:r>
          </w:p>
        </w:tc>
      </w:tr>
      <w:tr>
        <w:trPr/>
        <w:tc>
          <w:tcPr>
            <w:tcW w:w="4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 → TE’</w:t>
            </w:r>
          </w:p>
        </w:tc>
        <w:tc>
          <w:tcPr>
            <w:tcW w:w="141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 → TE’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 → TE’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 → TE’</w:t>
            </w:r>
          </w:p>
        </w:tc>
        <w:tc>
          <w:tcPr>
            <w:tcW w:w="10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E’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E‘ → +TE‘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E‘ → -TE‘</w:t>
            </w:r>
          </w:p>
        </w:tc>
        <w:tc>
          <w:tcPr>
            <w:tcW w:w="141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E‘ → </w:t>
            </w:r>
            <w:r>
              <w:rPr>
                <w:rFonts w:eastAsia="MS Mincho" w:cs="Times New Roman" w:ascii="Times New Roman" w:hAnsi="Times New Roman"/>
                <w:bCs/>
                <w:sz w:val="24"/>
                <w:szCs w:val="24"/>
              </w:rPr>
              <w:t>ɛ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 ‘→ </w:t>
            </w:r>
            <w:r>
              <w:rPr>
                <w:rFonts w:eastAsia="MS Mincho" w:cs="Times New Roman" w:ascii="Times New Roman" w:hAnsi="Times New Roman"/>
                <w:bCs/>
                <w:sz w:val="24"/>
                <w:szCs w:val="24"/>
              </w:rPr>
              <w:t>ɛ</w:t>
            </w:r>
          </w:p>
        </w:tc>
      </w:tr>
      <w:tr>
        <w:trPr/>
        <w:tc>
          <w:tcPr>
            <w:tcW w:w="4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 → FT ‘</w:t>
            </w:r>
          </w:p>
        </w:tc>
        <w:tc>
          <w:tcPr>
            <w:tcW w:w="141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 → FT‘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 → FT ‘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 → FT‘</w:t>
            </w:r>
          </w:p>
        </w:tc>
        <w:tc>
          <w:tcPr>
            <w:tcW w:w="10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T’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T‘ → </w:t>
            </w:r>
            <w:r>
              <w:rPr>
                <w:rFonts w:eastAsia="MS Mincho" w:cs="Times New Roman" w:ascii="Times New Roman" w:hAnsi="Times New Roman"/>
                <w:bCs/>
                <w:sz w:val="24"/>
                <w:szCs w:val="24"/>
              </w:rPr>
              <w:t>ɛ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T‘ → </w:t>
            </w:r>
            <w:r>
              <w:rPr>
                <w:rFonts w:eastAsia="MS Mincho" w:cs="Times New Roman" w:ascii="Times New Roman" w:hAnsi="Times New Roman"/>
                <w:bCs/>
                <w:sz w:val="24"/>
                <w:szCs w:val="24"/>
              </w:rPr>
              <w:t>ɛ</w:t>
            </w:r>
          </w:p>
        </w:tc>
        <w:tc>
          <w:tcPr>
            <w:tcW w:w="141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T‘ → </w:t>
            </w:r>
            <w:r>
              <w:rPr>
                <w:rFonts w:eastAsia="Times New Roman" w:cs="Times New Roman" w:ascii="Cambria Math" w:hAnsi="Cambria Math"/>
                <w:sz w:val="24"/>
                <w:szCs w:val="24"/>
              </w:rPr>
              <w:t>∗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FT‘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T‘ → </w:t>
            </w:r>
            <w:r>
              <w:rPr>
                <w:rFonts w:eastAsia="MS Mincho" w:cs="Times New Roman" w:ascii="Times New Roman" w:hAnsi="Times New Roman"/>
                <w:bCs/>
                <w:sz w:val="24"/>
                <w:szCs w:val="24"/>
              </w:rPr>
              <w:t>ɛ</w:t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T‘ → </w:t>
            </w:r>
            <w:r>
              <w:rPr>
                <w:rFonts w:eastAsia="MS Mincho" w:cs="Times New Roman" w:ascii="Times New Roman" w:hAnsi="Times New Roman"/>
                <w:bCs/>
                <w:sz w:val="24"/>
                <w:szCs w:val="24"/>
              </w:rPr>
              <w:t>ɛ</w:t>
            </w:r>
          </w:p>
        </w:tc>
      </w:tr>
      <w:tr>
        <w:trPr/>
        <w:tc>
          <w:tcPr>
            <w:tcW w:w="4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F → −F </w:t>
            </w:r>
          </w:p>
        </w:tc>
        <w:tc>
          <w:tcPr>
            <w:tcW w:w="141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 → I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 → I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 → I</w:t>
            </w:r>
          </w:p>
        </w:tc>
        <w:tc>
          <w:tcPr>
            <w:tcW w:w="10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 → (E) 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 → num 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 → id</w:t>
            </w:r>
          </w:p>
        </w:tc>
        <w:tc>
          <w:tcPr>
            <w:tcW w:w="10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Spacing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NAPOMENA:</w:t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Prilikom implementacije parsera u parser.hpp fajlu  odredjeni elementi iz gore navedene tabele se nalaze pod drugom oznakom tj.</w:t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E’ -&gt; e</w:t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T’ -&gt; t</w:t>
      </w:r>
    </w:p>
    <w:p>
      <w:pPr>
        <w:pStyle w:val="NoSpacing"/>
        <w:ind w:left="360" w:hanging="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eastAsia="MS Mincho" w:cs="Times New Roman" w:ascii="Times New Roman" w:hAnsi="Times New Roman"/>
          <w:bCs/>
          <w:sz w:val="24"/>
          <w:szCs w:val="24"/>
        </w:rPr>
        <w:t>ɛ -&gt; x</w:t>
      </w:r>
    </w:p>
    <w:p>
      <w:pPr>
        <w:pStyle w:val="NoSpacing"/>
        <w:ind w:left="360" w:hanging="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eastAsia="MS Mincho" w:cs="Times New Roman" w:ascii="Times New Roman" w:hAnsi="Times New Roman"/>
          <w:bCs/>
          <w:sz w:val="24"/>
          <w:szCs w:val="24"/>
        </w:rPr>
        <w:t>num -&gt; B</w:t>
      </w:r>
    </w:p>
    <w:p>
      <w:pPr>
        <w:pStyle w:val="NoSpacing"/>
        <w:ind w:left="360" w:hanging="0"/>
        <w:rPr/>
      </w:pPr>
      <w:r>
        <w:rPr>
          <w:rFonts w:eastAsia="MS Mincho" w:cs="Times New Roman" w:ascii="Times New Roman" w:hAnsi="Times New Roman"/>
          <w:bCs/>
          <w:sz w:val="24"/>
          <w:szCs w:val="24"/>
        </w:rPr>
        <w:t>id -&gt; W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964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465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bf41a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8256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LibreOffice/6.2.8.2$Linux_X86_64 LibreOffice_project/20$Build-2</Application>
  <Pages>2</Pages>
  <Words>461</Words>
  <Characters>1089</Characters>
  <CharactersWithSpaces>1495</CharactersWithSpaces>
  <Paragraphs>76</Paragraphs>
  <Company>FET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2019-12-10T12:13:00Z</dcterms:created>
  <dc:creator>WP</dc:creator>
  <dc:description/>
  <dc:language>en-US</dc:language>
  <cp:lastModifiedBy/>
  <dcterms:modified xsi:type="dcterms:W3CDTF">2019-12-10T13:48:34Z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