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1)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куки не содержатся среди заголовков запроса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2) 7 заголовков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 xml:space="preserve"> Set-Cookie</w:t>
      </w:r>
      <w:r>
        <w:rPr/>
        <w:t xml:space="preserve"> для доменов .yandex.ru, .ya.ru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yp=1616156948.ygu.1; Expires=Sat, 15-Feb-2031 12:29:08 GMT; Domain=.ya.ru; Path=/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mda=0; Expires=Thu, 17-Jun-2021 12:29:08 GMT; Domain=.ya.ru; Path=/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yandex_gid=50; Expires=Fri, 19-Mar-2021 12:29:08 GMT; Domain=.ya.ru; Path=/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yandexuid=8082110201613564948; Expires=Sat, 15-Feb-2031 12:29:08 GMT; Domain=.ya.ru; Path=/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is_gdpr=0; Path=/; Domain=.ya.ru; Expires=Fri, 17 Feb 2023 12:29:08 GMT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is_gdpr_b=COuhXRCnHigC; Path=/; Domain=.ya.ru; Expires=Fri, 17 Feb 2023 12:29:08 GMT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i=JzaRmGa7jGX5v/QwXKXZZgZm+VDrhOQna7AB4tkKISAuVWJHak24ILneVOJQaCvoe7Rk3fv6RmDZHMTJyqud8DNSVzk=; Expires=Fri, 17-Feb-2023 12:29:08 GMT; Domain=.ya.ru; Path=/; Secure; HttpOnly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3) 11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переменных</w:t>
      </w:r>
      <w:r>
        <w:rPr/>
        <w:t xml:space="preserve"> куки в заголовке запроса, они отличаются от предыдущих. Домен, для которого действуют Set-Cookie, .ya.ru — отличен. Остальные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переменные заголовка</w:t>
      </w:r>
      <w:r>
        <w:rPr/>
        <w:t xml:space="preserve"> ответа Set-Cookie также отличаются, кроме Path.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Заголовок запроса:</w:t>
      </w:r>
    </w:p>
    <w:p>
      <w:pPr>
        <w:pStyle w:val="Style21"/>
        <w:rPr>
          <w:color w:val="2A6099"/>
        </w:rPr>
      </w:pPr>
      <w:r>
        <w:rPr>
          <w:color w:val="2A6099"/>
        </w:rPr>
        <w:t>Cookie: yp=1616156948.ygu.1; mda=0; yandex_gid=50; yandexuid=8082110201613564948; is_gdpr=0; is_gdpr_b=COuhXRCnHigC; i=JzaRmGa7jGX5v/QwXKXZZgZm+VDrhOQna7AB4tkKISAuVWJHak24ILneVOJQaCvoe7Rk3fv6RmDZHMTJyqud8DNSVzk=; gdpr=0; _ym_uid=1613564949582514423; _ym_d=1613564949; _ym_isad=2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Заголовок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ответа</w:t>
      </w:r>
      <w:r>
        <w:rPr/>
        <w:t>: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_ym_d=; Expires=Sun, 20-Feb-2011 12:34:20 GMT; Domain=.ya.ru; Path=/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4) Переменные заголовка запроса is_gdpr, is_gdpr_b идентичны предыдущему запросу — второй из них представляет идентификатор GDPR, остальные переменные отличны.Заголовки ответа полностью отличны от заголовка предыдущего запроса.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Заголовок запроса:</w:t>
      </w:r>
    </w:p>
    <w:p>
      <w:pPr>
        <w:pStyle w:val="Style21"/>
        <w:rPr>
          <w:color w:val="2A6099"/>
        </w:rPr>
      </w:pPr>
      <w:r>
        <w:rPr>
          <w:color w:val="2A6099"/>
        </w:rPr>
        <w:t>Cookie: is_gdpr=0; is_gdpr_b=COuhXRCnHigC; i=hiDpaf5rHvs0wA4oXNPSUYS8LPOXCn8MfsaIexUkIt7p+ZJgHjDOamztZ3JDNyPaCCJrd89XAAJ3knrnEUVA1JJ3QMI=; yandexuid=8843406531613564948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Заголовки ответа: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yp=1616157320.ygu.1; Expires=Sat, 15-Feb-2031 12:35:20 GMT; Domain=.yandex.ru; Path=/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mda=0; Expires=Thu, 17-Jun-2021 12:35:20 GMT; Domain=.yandex.ru; Path=/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yandex_gid=50; Expires=Fri, 19-Mar-2021 12:35:20 GMT; Domain=.yandex.ru; Path=/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jc w:val="center"/>
        <w:rPr>
          <w:color w:val="000000"/>
        </w:rPr>
      </w:pPr>
      <w:r>
        <w:rPr>
          <w:color w:val="000000"/>
        </w:rPr>
        <w:t>Задание 2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1) Схема авторизации Basic:</w:t>
        <w:br/>
        <w:br/>
        <w:t>WWW-Authenticate: Basic realm="Testoff"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2) Авторизация: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curl -i -v -H "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zh-CN" w:bidi="hi-IN"/>
        </w:rPr>
        <w:t>Authorization: Basic dGVzdG9mZjpBM1k5YjU4NV9Mbk9UXy1od0FRYw==</w:t>
      </w:r>
      <w:r>
        <w:rPr>
          <w:color w:val="000000"/>
        </w:rPr>
        <w:t>" http://i-ts.sirius-systems.ru/basic.html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Trying 194.12.56.4:80...</w:t>
      </w:r>
    </w:p>
    <w:p>
      <w:pPr>
        <w:pStyle w:val="Style21"/>
        <w:rPr>
          <w:color w:val="2A6099"/>
        </w:rPr>
      </w:pPr>
      <w:r>
        <w:rPr>
          <w:color w:val="2A6099"/>
        </w:rPr>
        <w:t>* TCP_NODELAY set</w:t>
      </w:r>
    </w:p>
    <w:p>
      <w:pPr>
        <w:pStyle w:val="Style21"/>
        <w:rPr>
          <w:color w:val="2A6099"/>
        </w:rPr>
      </w:pPr>
      <w:r>
        <w:rPr>
          <w:color w:val="2A6099"/>
        </w:rPr>
        <w:t>* Connected to i-ts.sirius-systems.ru (194.12.56.4) port 80 (#0)</w:t>
      </w:r>
    </w:p>
    <w:p>
      <w:pPr>
        <w:pStyle w:val="Style21"/>
        <w:rPr>
          <w:color w:val="2A6099"/>
        </w:rPr>
      </w:pPr>
      <w:r>
        <w:rPr>
          <w:color w:val="2A6099"/>
        </w:rPr>
        <w:t>&gt; GET /basic.html HTTP/1.1</w:t>
      </w:r>
    </w:p>
    <w:p>
      <w:pPr>
        <w:pStyle w:val="Style21"/>
        <w:rPr>
          <w:color w:val="2A6099"/>
        </w:rPr>
      </w:pPr>
      <w:r>
        <w:rPr>
          <w:color w:val="2A6099"/>
        </w:rPr>
        <w:t>&gt; Host: i-ts.sirius-systems.ru</w:t>
      </w:r>
    </w:p>
    <w:p>
      <w:pPr>
        <w:pStyle w:val="Style21"/>
        <w:rPr>
          <w:color w:val="2A6099"/>
        </w:rPr>
      </w:pPr>
      <w:r>
        <w:rPr>
          <w:color w:val="2A6099"/>
        </w:rPr>
        <w:t>&gt; User-Agent: curl/7.68.0</w:t>
      </w:r>
    </w:p>
    <w:p>
      <w:pPr>
        <w:pStyle w:val="Style21"/>
        <w:rPr>
          <w:color w:val="2A6099"/>
        </w:rPr>
      </w:pPr>
      <w:r>
        <w:rPr>
          <w:color w:val="2A6099"/>
        </w:rPr>
        <w:t>&gt; Accept: */*</w:t>
      </w:r>
    </w:p>
    <w:p>
      <w:pPr>
        <w:pStyle w:val="Style21"/>
        <w:rPr>
          <w:color w:val="2A6099"/>
        </w:rPr>
      </w:pPr>
      <w:r>
        <w:rPr>
          <w:color w:val="2A6099"/>
        </w:rPr>
        <w:t>&gt; Authorization: Basic dGVzdG9mZjpBM1k5YjU4NV9Mbk9UXy1od0FRYw==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* Mark bundle as not supporting multiuse</w:t>
      </w:r>
    </w:p>
    <w:p>
      <w:pPr>
        <w:pStyle w:val="Style21"/>
        <w:rPr>
          <w:color w:val="2A6099"/>
        </w:rPr>
      </w:pPr>
      <w:r>
        <w:rPr>
          <w:color w:val="2A6099"/>
        </w:rPr>
        <w:t>HTTP/1.1 200 OK</w:t>
      </w:r>
    </w:p>
    <w:p>
      <w:pPr>
        <w:pStyle w:val="Style21"/>
        <w:rPr>
          <w:color w:val="2A6099"/>
        </w:rPr>
      </w:pPr>
      <w:r>
        <w:rPr>
          <w:color w:val="2A6099"/>
        </w:rPr>
        <w:t>Server: nginx</w:t>
      </w:r>
    </w:p>
    <w:p>
      <w:pPr>
        <w:pStyle w:val="Style21"/>
        <w:rPr>
          <w:color w:val="2A6099"/>
        </w:rPr>
      </w:pPr>
      <w:r>
        <w:rPr>
          <w:color w:val="2A6099"/>
        </w:rPr>
        <w:t>Date: Wed, 17 Feb 2021 12:52:30 GMT</w:t>
      </w:r>
    </w:p>
    <w:p>
      <w:pPr>
        <w:pStyle w:val="Style21"/>
        <w:rPr>
          <w:color w:val="2A6099"/>
        </w:rPr>
      </w:pPr>
      <w:r>
        <w:rPr>
          <w:color w:val="2A6099"/>
        </w:rPr>
        <w:t>Content-Type: text/html; charset=utf-8</w:t>
      </w:r>
    </w:p>
    <w:p>
      <w:pPr>
        <w:pStyle w:val="Style21"/>
        <w:rPr>
          <w:color w:val="2A6099"/>
        </w:rPr>
      </w:pPr>
      <w:r>
        <w:rPr>
          <w:color w:val="2A6099"/>
        </w:rPr>
        <w:t>Content-Length: 34</w:t>
      </w:r>
    </w:p>
    <w:p>
      <w:pPr>
        <w:pStyle w:val="Style21"/>
        <w:rPr>
          <w:color w:val="2A6099"/>
        </w:rPr>
      </w:pPr>
      <w:r>
        <w:rPr>
          <w:color w:val="2A6099"/>
        </w:rPr>
        <w:t>Last-Modified: Mon, 08 Feb 2021 22:25:08 GMT</w:t>
      </w:r>
    </w:p>
    <w:p>
      <w:pPr>
        <w:pStyle w:val="Style21"/>
        <w:rPr>
          <w:color w:val="2A6099"/>
        </w:rPr>
      </w:pPr>
      <w:r>
        <w:rPr>
          <w:color w:val="2A6099"/>
        </w:rPr>
        <w:t>Connection: keep-alive</w:t>
      </w:r>
    </w:p>
    <w:p>
      <w:pPr>
        <w:pStyle w:val="Style21"/>
        <w:rPr>
          <w:color w:val="2A6099"/>
        </w:rPr>
      </w:pPr>
      <w:r>
        <w:rPr>
          <w:color w:val="2A6099"/>
        </w:rPr>
        <w:t>ETag: "6021ba44-22"</w:t>
      </w:r>
    </w:p>
    <w:p>
      <w:pPr>
        <w:pStyle w:val="Style21"/>
        <w:rPr>
          <w:color w:val="2A6099"/>
        </w:rPr>
      </w:pPr>
      <w:r>
        <w:rPr>
          <w:color w:val="2A6099"/>
        </w:rPr>
        <w:t>Accept-Ranges: bytes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Welcome to BASIC restricted area!</w:t>
      </w:r>
    </w:p>
    <w:p>
      <w:pPr>
        <w:pStyle w:val="Style21"/>
        <w:rPr>
          <w:color w:val="2A6099"/>
        </w:rPr>
      </w:pPr>
      <w:r>
        <w:rPr>
          <w:color w:val="2A6099"/>
        </w:rPr>
        <w:t>* Connection #0 to host i-ts.sirius-systems.ru left intact</w:t>
      </w:r>
    </w:p>
    <w:p>
      <w:pPr>
        <w:pStyle w:val="Style21"/>
        <w:rPr/>
      </w:pPr>
      <w:r>
        <w:rPr/>
      </w:r>
    </w:p>
    <w:p>
      <w:pPr>
        <w:pStyle w:val="Style21"/>
        <w:jc w:val="center"/>
        <w:rPr>
          <w:color w:val="000000"/>
        </w:rPr>
      </w:pPr>
      <w:r>
        <w:rPr>
          <w:color w:val="000000"/>
        </w:rPr>
        <w:t>Задание 3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1) Location: </w:t>
      </w:r>
      <w:hyperlink r:id="rId2">
        <w:r>
          <w:rPr>
            <w:color w:val="000000"/>
          </w:rPr>
          <w:t>http://i-ts.sirius-systems.ru/auth</w:t>
        </w:r>
      </w:hyperlink>
    </w:p>
    <w:p>
      <w:pPr>
        <w:pStyle w:val="Style21"/>
        <w:rPr>
          <w:color w:val="000000"/>
        </w:rPr>
      </w:pPr>
      <w:r>
        <w:rPr>
          <w:color w:val="000000"/>
        </w:rPr>
        <w:t>2) Неправильные: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curl -i -v "</w:t>
      </w:r>
      <w:hyperlink r:id="rId3">
        <w:r>
          <w:rPr>
            <w:color w:val="000000"/>
          </w:rPr>
          <w:t>http://i-ts.sirius-systems.ru/aut</w:t>
        </w:r>
      </w:hyperlink>
      <w:hyperlink r:id="rId4">
        <w:r>
          <w:rPr>
            <w:color w:val="000000"/>
          </w:rPr>
          <w:t>h</w:t>
        </w:r>
      </w:hyperlink>
      <w:hyperlink r:id="rId5">
        <w:r>
          <w:rPr>
            <w:color w:val="000000"/>
          </w:rPr>
          <w:t>?login=fgdfgd&amp;pwd=</w:t>
        </w:r>
      </w:hyperlink>
      <w:r>
        <w:rPr>
          <w:color w:val="000000"/>
        </w:rPr>
        <w:t>fgdfgdfgdv"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а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zh-CN" w:bidi="hi-IN"/>
        </w:rPr>
        <w:t>утентификация</w:t>
      </w:r>
      <w:r>
        <w:rPr>
          <w:color w:val="000000"/>
        </w:rPr>
        <w:t xml:space="preserve"> не проходит, мы остаемся не прежней странице с формой, заголовков Set-Cookie нет.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Правильные: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curl -i -v -c ./cookie.txt -d "login=testoff" -d "p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wd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=A3Y9b585_LnOT_-hwAQc" http://i-ts.sirius-systems.ru/auth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Z110=f6kdnGqG3VRP4Tw-hTgBipmz5O8iLY3oA-6cWZuymh14MZAKaIyQWhi4jbFlwg6ta0lTvgltyS5VZ3p2Pu7L-ppzNREuv0E9K18uwpJrFu5utduC9kynxuNySkKJv8TZ; path=/;  domain=.sirius-systems.ru; HttpOnly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A110=1005412$71eYytQFNwYrK3cq5DXtHrEZeucK1uT6gLtgbwgIClnDKnuZUtWgPbEwKAlx42RjSwAGyuUwDrJGlN4xHrgM2UC-5miLz2lkJOxX8YFcHG4OAfjScTin-G5shNhF_jzbCZrQpatzN6TiCr5hkWRzJw; path=/;  domain=.sirius-systems.ru; HttpOnly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L=testoff; path=/;  domain=.sirius-systems.ru;  Expires=Friday, 28-May-21 13:24:42 MSK;  HttpOnly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Location: http://i-ts.sirius-systems.ru/int/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0000"/>
        </w:rPr>
        <w:t xml:space="preserve">4)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curl -i -v -b ./cookie.txt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http://i-ts.sirius-systems.ru/restricted.html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Trying 194.12.56.4:80...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TCP_NODELAY set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Connected to i-ts.sirius-systems.ru (194.12.56.4) port 80 (#0)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GET /restricted.html HTTP/1.1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Host: i-ts.sirius-systems.ru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User-Agent: curl/7.68.0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Accept: */*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Cookie: Z110=f6kdnGqG3VRP4Tw-hTgBipmz5O8iLY3oA-6cWZuymh14MZAKaIyQWhi4jbFlwg6ta0lTvgltyS5VZ3p2Pu7L-ppzNREuv0E9K18uwpJrFu5utduC9kynxuNySkKJv8TZ; A110=1005412$71eYytQFNwYrK3cq5DXtHrEZeucK1uT6gLtgbwgIClnDKnuZUtWgPbEwKAlx42RjSwAGyuUwDrJGlN4xHrgM2UC-5miLz2lkJOxX8YFcHG4OAfjScTin-G5shNhF_jzbCZrQpatzN6TiCr5hkWRzJw; L=testoff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 xml:space="preserve">&gt; 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Mark bundle as not supporting multiuse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HTTP/1.1 200 OK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Server: nginx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Date: Wed, 17 Feb 2021 10:25:03 GMT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Content-Type: text/html; charset=utf-8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Content-Length: 28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Last-Modified: Mon, 08 Feb 2021 21:52:14 GMT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Connection: keep-alive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ETag: "6021b28e-1c"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Accept-Ranges: bytes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 xml:space="preserve">&lt; 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Welcome to restricted area!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Connection #0 to host i-ts.sirius-systems.ru left intact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4) curl -i -v -c ./cookie.txt -d "login=testoff" -d "p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wd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=A3Y9b585_LnOT_-hwAQc" </w:t>
      </w:r>
      <w:hyperlink r:id="rId6">
        <w:r>
          <w:rPr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sz w:val="20"/>
            <w:shd w:fill="auto" w:val="clear"/>
          </w:rPr>
          <w:t>http://i-ts.sirius-systems.ru/auth</w:t>
        </w:r>
      </w:hyperlink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curl -i -v -b ./cookie.txt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http://i-ts.sirius-systems.ru/restricted.html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jc w:val="center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Задание 4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Всего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имеются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3 куки: L, A110, Z110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1) удаление 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OK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2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удаление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A110</w:t>
      </w:r>
    </w:p>
    <w:p>
      <w:pPr>
        <w:pStyle w:val="Style21"/>
        <w:rPr>
          <w:rStyle w:val="Style15"/>
          <w:rFonts w:ascii="inherit" w:hAnsi="inherit" w:eastAsia="Noto Sans Mono CJK SC" w:cs="Liberation Mono"/>
          <w:b w:val="false"/>
          <w:b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eastAsia="Noto Sans Mono CJK SC" w:cs="Liberation Mono" w:ascii="inherit" w:hAnsi="inherit"/>
          <w:b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302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) удаление Z110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302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4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редактирование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OK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5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редактирование A110</w:t>
      </w:r>
    </w:p>
    <w:p>
      <w:pPr>
        <w:pStyle w:val="Style21"/>
        <w:rPr>
          <w:rStyle w:val="Style15"/>
          <w:rFonts w:ascii="inherit" w:hAnsi="inherit" w:eastAsia="Noto Sans Mono CJK SC" w:cs="Liberation Mono"/>
          <w:b w:val="false"/>
          <w:b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eastAsia="Noto Sans Mono CJK SC" w:cs="Liberation Mono" w:ascii="inherit" w:hAnsi="inherit"/>
          <w:b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302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6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редактирование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Z110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302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-ts.sirius-systems.ru/auth" TargetMode="External"/><Relationship Id="rId3" Type="http://schemas.openxmlformats.org/officeDocument/2006/relationships/hyperlink" Target="http://i-ts.sirius-systems.ru/auth?login=testoff:&amp;pwd=A3Y9b585_LnOT_-hwAQc" TargetMode="External"/><Relationship Id="rId4" Type="http://schemas.openxmlformats.org/officeDocument/2006/relationships/hyperlink" Target="http://i-ts.sirius-systems.ru/auth?login=testoff:&amp;pwd=A3Y9b585_LnOT_-hwAQc" TargetMode="External"/><Relationship Id="rId5" Type="http://schemas.openxmlformats.org/officeDocument/2006/relationships/hyperlink" Target="http://i-ts.sirius-systems.ru/auth?login=testoff:&amp;pwd=A3Y9b585_LnOT_-hwAQc" TargetMode="External"/><Relationship Id="rId6" Type="http://schemas.openxmlformats.org/officeDocument/2006/relationships/hyperlink" Target="http://i-ts.sirius-systems.ru/auth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LibreOffice/7.0.4.2$Linux_X86_64 LibreOffice_project/1c5f81ee28659974774060c3fe084e73b3bd074b</Application>
  <AppVersion>15.0000</AppVersion>
  <Pages>3</Pages>
  <Words>482</Words>
  <Characters>4808</Characters>
  <CharactersWithSpaces>5204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2021-02-20T16:46:02Z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