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6F6B7" w14:textId="0E965B31" w:rsidR="00D64EDC" w:rsidRPr="00586CBA" w:rsidRDefault="00D64EDC" w:rsidP="00F21E7E">
      <w:pPr>
        <w:spacing w:after="0" w:line="33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6CBA">
        <w:rPr>
          <w:rFonts w:ascii="Times New Roman" w:hAnsi="Times New Roman" w:cs="Times New Roman"/>
          <w:sz w:val="28"/>
          <w:szCs w:val="28"/>
          <w:shd w:val="clear" w:color="auto" w:fill="FFFFFF"/>
        </w:rPr>
        <w:t>Различается мотивация достижения и избегания. Под мотивацией достижения понимается стремление получить определенные блага в качестве вознаграждения за труд, а под мотивацией избегания — стремление избежать наказания или других негативных санкций за невыполнение поставленных задач, недостижение запланированных результатов или неудовлетворительное исполнение функций.</w:t>
      </w:r>
    </w:p>
    <w:p w14:paraId="1ABEDD24" w14:textId="3EEBEF45" w:rsidR="00D64EDC" w:rsidRPr="00586CBA" w:rsidRDefault="00D64EDC" w:rsidP="00F21E7E">
      <w:pPr>
        <w:spacing w:after="0" w:line="33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86CBA">
        <w:rPr>
          <w:rFonts w:ascii="Times New Roman" w:hAnsi="Times New Roman" w:cs="Times New Roman"/>
          <w:sz w:val="28"/>
          <w:szCs w:val="28"/>
          <w:shd w:val="clear" w:color="auto" w:fill="FFFFFF"/>
        </w:rPr>
        <w:t>В модели выделяются четыре базовых типа мотивации достижения и один тип мотивации избегания:</w:t>
      </w:r>
    </w:p>
    <w:p w14:paraId="2653CF75" w14:textId="0200C110" w:rsidR="00D64EDC" w:rsidRPr="00586CBA" w:rsidRDefault="00D64EDC" w:rsidP="00F21E7E">
      <w:pPr>
        <w:spacing w:after="0" w:line="33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86CB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Инструментальный тип</w:t>
      </w:r>
      <w:r w:rsidRPr="00586CBA">
        <w:rPr>
          <w:rFonts w:ascii="Times New Roman" w:hAnsi="Times New Roman" w:cs="Times New Roman"/>
          <w:sz w:val="28"/>
          <w:szCs w:val="28"/>
          <w:shd w:val="clear" w:color="auto" w:fill="FFFFFF"/>
        </w:rPr>
        <w:t>. Сама работа не является для такого работника сколько-нибудь значимой ценностью и рассматривается только как источник заработка и других благ, получаемых в качестве вознаграждения за труд.</w:t>
      </w:r>
    </w:p>
    <w:p w14:paraId="2A3F62E6" w14:textId="2862652A" w:rsidR="00D64EDC" w:rsidRPr="00586CBA" w:rsidRDefault="00D64EDC" w:rsidP="00F21E7E">
      <w:pPr>
        <w:spacing w:after="0" w:line="33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86CB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Профессиональный тип</w:t>
      </w:r>
      <w:r w:rsidRPr="00586CBA">
        <w:rPr>
          <w:rFonts w:ascii="Times New Roman" w:hAnsi="Times New Roman" w:cs="Times New Roman"/>
          <w:sz w:val="28"/>
          <w:szCs w:val="28"/>
          <w:shd w:val="clear" w:color="auto" w:fill="FFFFFF"/>
        </w:rPr>
        <w:t>. Работник этого типа ценит в работе ее содержание, возможность проявить себя и доказать</w:t>
      </w:r>
      <w:r w:rsidR="00F21E7E" w:rsidRPr="00586C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586CBA">
        <w:rPr>
          <w:rFonts w:ascii="Times New Roman" w:hAnsi="Times New Roman" w:cs="Times New Roman"/>
          <w:sz w:val="28"/>
          <w:szCs w:val="28"/>
          <w:shd w:val="clear" w:color="auto" w:fill="FFFFFF"/>
        </w:rPr>
        <w:t>что он может справиться с трудным заданием, которое не каждому посильно.</w:t>
      </w:r>
    </w:p>
    <w:p w14:paraId="0175E76F" w14:textId="4CA60B5B" w:rsidR="00D64EDC" w:rsidRPr="00586CBA" w:rsidRDefault="00D64EDC" w:rsidP="00F21E7E">
      <w:pPr>
        <w:spacing w:after="0" w:line="33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86CB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Патриотический тип</w:t>
      </w:r>
      <w:r w:rsidRPr="00586CBA">
        <w:rPr>
          <w:rFonts w:ascii="Times New Roman" w:hAnsi="Times New Roman" w:cs="Times New Roman"/>
          <w:sz w:val="28"/>
          <w:szCs w:val="28"/>
          <w:shd w:val="clear" w:color="auto" w:fill="FFFFFF"/>
        </w:rPr>
        <w:t>. Работников этого типа интересует участие в реализации общего, очень важного для организации дела. Им свойственна убежденность в своей нужности для организации, отличаются готовностью взвалить на себя дополнительную ответственность ради достижения результатов общего дела.</w:t>
      </w:r>
    </w:p>
    <w:p w14:paraId="32D48D06" w14:textId="190E7CE0" w:rsidR="00D64EDC" w:rsidRPr="00586CBA" w:rsidRDefault="00D64EDC" w:rsidP="00F21E7E">
      <w:pPr>
        <w:spacing w:after="0" w:line="33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86CB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Хозяйский тип</w:t>
      </w:r>
      <w:r w:rsidRPr="00586C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Выражается в добровольном принятии работником на себя полной ответственности за выполняемую работу. Работник с таким типом мотивации будет выполнять свою работу с максимальной отдачей, не настаивая на ее особой интересности или высокой оплате, не требуя ни дополнительных указаний, ни постоянного контроля. </w:t>
      </w:r>
    </w:p>
    <w:p w14:paraId="08D92224" w14:textId="35B369BB" w:rsidR="00A303F7" w:rsidRPr="00586CBA" w:rsidRDefault="00D64EDC" w:rsidP="00F21E7E">
      <w:pPr>
        <w:spacing w:after="0" w:line="33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6CB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Избегательная</w:t>
      </w:r>
      <w:proofErr w:type="spellEnd"/>
      <w:r w:rsidRPr="00586CBA">
        <w:rPr>
          <w:rFonts w:ascii="Times New Roman" w:hAnsi="Times New Roman" w:cs="Times New Roman"/>
          <w:sz w:val="28"/>
          <w:szCs w:val="28"/>
          <w:shd w:val="clear" w:color="auto" w:fill="FFFFFF"/>
        </w:rPr>
        <w:t>. Работник этого типа обладает очень слабой мотивацией к эффективной работе. У него низкая квалификация и он не стремится ее повышать; он безответственен и старается избежать любой работы, связанной с личной ответственностью; он сам не проявляет никакой активности и негативно относится к активности других. Его основное стремление - минимизировать свои трудовые усилия на уровне, допустимом со стороны непосредственного руководителя.</w:t>
      </w:r>
    </w:p>
    <w:sectPr w:rsidR="00A303F7" w:rsidRPr="00586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7B"/>
    <w:rsid w:val="003A2376"/>
    <w:rsid w:val="00586CBA"/>
    <w:rsid w:val="00D64EDC"/>
    <w:rsid w:val="00F21E7E"/>
    <w:rsid w:val="00F35036"/>
    <w:rsid w:val="00FA018B"/>
    <w:rsid w:val="00FF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1EF56"/>
  <w15:chartTrackingRefBased/>
  <w15:docId w15:val="{15768D94-3686-4DB8-BCE3-B672CC410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Eldarian</dc:creator>
  <cp:keywords/>
  <dc:description/>
  <cp:lastModifiedBy>Eldarian</cp:lastModifiedBy>
  <cp:revision>5</cp:revision>
  <dcterms:created xsi:type="dcterms:W3CDTF">2020-11-23T03:41:00Z</dcterms:created>
  <dcterms:modified xsi:type="dcterms:W3CDTF">2020-11-30T05:22:00Z</dcterms:modified>
</cp:coreProperties>
</file>