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77B6" w14:textId="705B0C3A" w:rsidR="006D06C4" w:rsidRPr="00BF55E5" w:rsidRDefault="006D06C4" w:rsidP="006D06C4">
      <w:pPr>
        <w:rPr>
          <w:rFonts w:cstheme="minorHAnsi" w:hint="cs"/>
          <w:sz w:val="28"/>
          <w:szCs w:val="28"/>
          <w:rtl/>
        </w:rPr>
      </w:pPr>
    </w:p>
    <w:p w14:paraId="1FF8BB5A" w14:textId="77777777" w:rsidR="0052691A" w:rsidRDefault="007B4383" w:rsidP="0052691A">
      <w:pPr>
        <w:bidi w:val="0"/>
        <w:jc w:val="center"/>
        <w:rPr>
          <w:rFonts w:ascii="Arial" w:eastAsia="Times New Roman" w:hAnsi="Arial" w:cs="Arial"/>
          <w:color w:val="222222"/>
          <w:sz w:val="36"/>
          <w:szCs w:val="36"/>
          <w:rtl/>
        </w:rPr>
      </w:pP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 w:rsidRPr="0052691A">
        <w:rPr>
          <w:rFonts w:cstheme="minorHAnsi"/>
          <w:sz w:val="40"/>
          <w:szCs w:val="40"/>
          <w:rtl/>
        </w:rPr>
        <w:br/>
      </w:r>
      <w:r w:rsidR="0052691A" w:rsidRPr="0052691A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rtl/>
        </w:rPr>
        <w:t>אלדר זריהן 319065819</w:t>
      </w:r>
    </w:p>
    <w:p w14:paraId="4E14EE8B" w14:textId="77777777" w:rsidR="0052691A" w:rsidRDefault="0052691A" w:rsidP="0052691A">
      <w:pPr>
        <w:bidi w:val="0"/>
        <w:jc w:val="center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52691A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rtl/>
        </w:rPr>
        <w:t>נאור כהן 207218702</w:t>
      </w:r>
    </w:p>
    <w:p w14:paraId="491B39E8" w14:textId="77777777" w:rsidR="0052691A" w:rsidRDefault="0052691A" w:rsidP="0052691A">
      <w:pPr>
        <w:bidi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>ניב אוזן 208381038</w:t>
      </w:r>
    </w:p>
    <w:p w14:paraId="2CEB4BAB" w14:textId="77777777" w:rsidR="0052691A" w:rsidRDefault="0052691A" w:rsidP="0052691A">
      <w:pPr>
        <w:bidi w:val="0"/>
        <w:jc w:val="center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עידן </w:t>
      </w:r>
      <w:proofErr w:type="spellStart"/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>יענקלב</w:t>
      </w:r>
      <w:proofErr w:type="spellEnd"/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315851824</w:t>
      </w:r>
    </w:p>
    <w:p w14:paraId="0A332BC5" w14:textId="59C2973E" w:rsidR="005C28F5" w:rsidRPr="0052691A" w:rsidRDefault="0052691A" w:rsidP="0052691A">
      <w:pPr>
        <w:bidi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גבריאל </w:t>
      </w:r>
      <w:proofErr w:type="spellStart"/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>פנרובסקי</w:t>
      </w:r>
      <w:proofErr w:type="spellEnd"/>
      <w:r w:rsidRPr="0052691A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206421745</w:t>
      </w:r>
    </w:p>
    <w:p w14:paraId="0809413A" w14:textId="77777777" w:rsidR="0052691A" w:rsidRPr="00E27243" w:rsidRDefault="0052691A">
      <w:pPr>
        <w:bidi w:val="0"/>
        <w:rPr>
          <w:i/>
          <w:iCs/>
          <w:color w:val="4472C4" w:themeColor="accent1"/>
          <w:sz w:val="28"/>
          <w:szCs w:val="28"/>
        </w:rPr>
      </w:pPr>
      <w:r>
        <w:rPr>
          <w:sz w:val="28"/>
          <w:szCs w:val="28"/>
          <w:lang w:val="he-IL"/>
        </w:rPr>
        <w:br w:type="page"/>
      </w:r>
    </w:p>
    <w:bookmarkStart w:id="0" w:name="_Toc130389001" w:displacedByCustomXml="next"/>
    <w:bookmarkStart w:id="1" w:name="_Hlk67055315" w:displacedByCustomXml="next"/>
    <w:bookmarkStart w:id="2" w:name="_Toc67068513" w:displacedByCustomXml="next"/>
    <w:sdt>
      <w:sdtPr>
        <w:rPr>
          <w:lang w:val="he-IL"/>
        </w:rPr>
        <w:id w:val="1627499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color w:val="auto"/>
          <w:sz w:val="22"/>
          <w:szCs w:val="22"/>
          <w:cs w:val="0"/>
          <w:lang w:val="en-US"/>
        </w:rPr>
      </w:sdtEndPr>
      <w:sdtContent>
        <w:p w14:paraId="6DE209C5" w14:textId="3382804C" w:rsidR="00E27243" w:rsidRDefault="00E27243">
          <w:pPr>
            <w:pStyle w:val="a9"/>
          </w:pPr>
          <w:r>
            <w:rPr>
              <w:lang w:val="he-IL"/>
            </w:rPr>
            <w:t>תוכן עניינים</w:t>
          </w:r>
        </w:p>
        <w:p w14:paraId="2639906D" w14:textId="049E12A5" w:rsidR="00E27243" w:rsidRDefault="00E272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89085" w:history="1">
            <w:r w:rsidRPr="00F65AC1">
              <w:rPr>
                <w:rStyle w:val="Hyperlink"/>
                <w:noProof/>
                <w:rtl/>
                <w:lang w:val="he-IL"/>
              </w:rPr>
              <w:t>מילון מונחים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Toc130389085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66740D" w14:textId="4DF0FC54" w:rsidR="00E27243" w:rsidRDefault="00E272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0389086" w:history="1">
            <w:r w:rsidRPr="00F65AC1">
              <w:rPr>
                <w:rStyle w:val="Hyperlink"/>
                <w:noProof/>
                <w:rtl/>
                <w:lang w:val="he-IL"/>
              </w:rPr>
              <w:t>מודל מחלקות לבן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Toc130389086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7ED104" w14:textId="44E2FD8C" w:rsidR="00E27243" w:rsidRDefault="00E272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0389087" w:history="1">
            <w:r w:rsidRPr="00F65AC1">
              <w:rPr>
                <w:rStyle w:val="Hyperlink"/>
                <w:noProof/>
                <w:rtl/>
                <w:lang w:val="he-IL"/>
              </w:rPr>
              <w:t>דיאגרמת ארכיטקטורה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Toc130389087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256C6F" w14:textId="12E35777" w:rsidR="00E27243" w:rsidRDefault="00E272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0389088" w:history="1">
            <w:r w:rsidRPr="00F65AC1">
              <w:rPr>
                <w:rStyle w:val="Hyperlink"/>
                <w:noProof/>
                <w:rtl/>
                <w:lang w:val="he-IL"/>
              </w:rPr>
              <w:t>קיום אילוצי נכונות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Toc130389088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BD99F7" w14:textId="7A7E5C2E" w:rsidR="00E27243" w:rsidRDefault="00E272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0389089" w:history="1">
            <w:r w:rsidRPr="00F65AC1">
              <w:rPr>
                <w:rStyle w:val="Hyperlink"/>
                <w:noProof/>
                <w:rtl/>
                <w:lang w:val="he-IL"/>
              </w:rPr>
              <w:t>תרחישי שימוש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Toc130389089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9DADB3" w14:textId="40C8890C" w:rsidR="00E27243" w:rsidRDefault="00E27243">
          <w:r>
            <w:rPr>
              <w:b/>
              <w:bCs/>
              <w:lang w:val="he-IL"/>
            </w:rPr>
            <w:fldChar w:fldCharType="end"/>
          </w:r>
        </w:p>
      </w:sdtContent>
    </w:sdt>
    <w:p w14:paraId="30C5185C" w14:textId="14445019" w:rsidR="00E27243" w:rsidRPr="00E27243" w:rsidRDefault="00E27243">
      <w:pPr>
        <w:bidi w:val="0"/>
        <w:rPr>
          <w:rFonts w:asciiTheme="majorHAnsi" w:eastAsiaTheme="majorEastAsia" w:hAnsiTheme="majorHAnsi"/>
          <w:color w:val="ED7D31" w:themeColor="accent2"/>
          <w:sz w:val="32"/>
          <w:szCs w:val="32"/>
        </w:rPr>
      </w:pPr>
    </w:p>
    <w:p w14:paraId="6C742F57" w14:textId="77777777" w:rsidR="00E27243" w:rsidRDefault="00E27243">
      <w:pPr>
        <w:bidi w:val="0"/>
        <w:rPr>
          <w:rFonts w:asciiTheme="majorHAnsi" w:eastAsiaTheme="majorEastAsia" w:hAnsiTheme="majorHAnsi"/>
          <w:color w:val="ED7D31" w:themeColor="accent2"/>
          <w:sz w:val="32"/>
          <w:szCs w:val="32"/>
          <w:rtl/>
          <w:lang w:val="he-IL"/>
        </w:rPr>
      </w:pPr>
      <w:r>
        <w:rPr>
          <w:rtl/>
          <w:lang w:val="he-IL"/>
        </w:rPr>
        <w:br w:type="page"/>
      </w:r>
    </w:p>
    <w:p w14:paraId="4EE17E1C" w14:textId="1E66E537" w:rsidR="005C28F5" w:rsidRPr="00565960" w:rsidRDefault="001D5A78" w:rsidP="00565960">
      <w:pPr>
        <w:pStyle w:val="1"/>
        <w:rPr>
          <w:i/>
          <w:iCs/>
          <w:rtl/>
          <w:lang w:val="he-IL"/>
        </w:rPr>
      </w:pPr>
      <w:bookmarkStart w:id="3" w:name="_Toc130389085"/>
      <w:r w:rsidRPr="00E80970">
        <w:rPr>
          <w:rFonts w:hint="cs"/>
          <w:rtl/>
          <w:lang w:val="he-IL"/>
        </w:rPr>
        <w:lastRenderedPageBreak/>
        <w:t>מילון מונחים</w:t>
      </w:r>
      <w:bookmarkEnd w:id="2"/>
      <w:bookmarkEnd w:id="1"/>
      <w:bookmarkEnd w:id="0"/>
      <w:bookmarkEnd w:id="3"/>
    </w:p>
    <w:p w14:paraId="00041CAF" w14:textId="77777777" w:rsidR="00565960" w:rsidRDefault="00565960">
      <w:pPr>
        <w:bidi w:val="0"/>
        <w:rPr>
          <w:color w:val="4472C4" w:themeColor="accent1"/>
          <w:sz w:val="28"/>
          <w:szCs w:val="28"/>
          <w:rtl/>
          <w:lang w:val="he-IL"/>
        </w:rPr>
      </w:pPr>
      <w:bookmarkStart w:id="4" w:name="_Toc67068514"/>
      <w:r>
        <w:rPr>
          <w:i/>
          <w:iCs/>
          <w:sz w:val="28"/>
          <w:szCs w:val="28"/>
          <w:rtl/>
          <w:lang w:val="he-IL"/>
        </w:rPr>
        <w:br w:type="page"/>
      </w:r>
    </w:p>
    <w:p w14:paraId="122B8445" w14:textId="6EA30BAF" w:rsidR="005C28F5" w:rsidRPr="00E80970" w:rsidRDefault="005C28F5" w:rsidP="00565960">
      <w:pPr>
        <w:pStyle w:val="1"/>
        <w:rPr>
          <w:i/>
          <w:iCs/>
          <w:lang w:val="he-IL"/>
        </w:rPr>
      </w:pPr>
      <w:bookmarkStart w:id="5" w:name="_Toc130389002"/>
      <w:bookmarkStart w:id="6" w:name="_Toc130389086"/>
      <w:r w:rsidRPr="00E80970">
        <w:rPr>
          <w:rFonts w:hint="cs"/>
          <w:rtl/>
          <w:lang w:val="he-IL"/>
        </w:rPr>
        <w:lastRenderedPageBreak/>
        <w:t>מודל מחלקות לבן</w:t>
      </w:r>
      <w:bookmarkEnd w:id="4"/>
      <w:bookmarkEnd w:id="5"/>
      <w:bookmarkEnd w:id="6"/>
    </w:p>
    <w:p w14:paraId="0B37F26A" w14:textId="77777777" w:rsidR="00565960" w:rsidRDefault="00565960">
      <w:pPr>
        <w:bidi w:val="0"/>
        <w:rPr>
          <w:color w:val="4472C4" w:themeColor="accent1"/>
          <w:sz w:val="28"/>
          <w:szCs w:val="28"/>
          <w:rtl/>
          <w:lang w:val="he-IL"/>
        </w:rPr>
      </w:pPr>
      <w:bookmarkStart w:id="7" w:name="_Toc67068515"/>
      <w:r>
        <w:rPr>
          <w:i/>
          <w:iCs/>
          <w:sz w:val="28"/>
          <w:szCs w:val="28"/>
          <w:rtl/>
          <w:lang w:val="he-IL"/>
        </w:rPr>
        <w:br w:type="page"/>
      </w:r>
    </w:p>
    <w:p w14:paraId="3EFACFD2" w14:textId="52EA8D34" w:rsidR="00523001" w:rsidRPr="00E80970" w:rsidRDefault="00523001" w:rsidP="00565960">
      <w:pPr>
        <w:pStyle w:val="1"/>
        <w:rPr>
          <w:i/>
          <w:iCs/>
          <w:rtl/>
          <w:lang w:val="he-IL"/>
        </w:rPr>
      </w:pPr>
      <w:bookmarkStart w:id="8" w:name="_Toc130389003"/>
      <w:bookmarkStart w:id="9" w:name="_Toc130389087"/>
      <w:r w:rsidRPr="00E80970">
        <w:rPr>
          <w:rFonts w:hint="cs"/>
          <w:rtl/>
          <w:lang w:val="he-IL"/>
        </w:rPr>
        <w:lastRenderedPageBreak/>
        <w:t>דיאגרמת ארכיטקטורה</w:t>
      </w:r>
      <w:bookmarkEnd w:id="7"/>
      <w:bookmarkEnd w:id="8"/>
      <w:bookmarkEnd w:id="9"/>
    </w:p>
    <w:p w14:paraId="6F028531" w14:textId="77777777" w:rsidR="00565960" w:rsidRDefault="00565960">
      <w:pPr>
        <w:bidi w:val="0"/>
        <w:rPr>
          <w:rFonts w:asciiTheme="majorHAnsi" w:eastAsiaTheme="majorEastAsia" w:hAnsiTheme="majorHAnsi"/>
          <w:color w:val="ED7D31" w:themeColor="accent2"/>
          <w:sz w:val="32"/>
          <w:szCs w:val="32"/>
          <w:rtl/>
          <w:lang w:val="he-IL"/>
        </w:rPr>
      </w:pPr>
      <w:bookmarkStart w:id="10" w:name="_Toc67068516"/>
      <w:r>
        <w:rPr>
          <w:rtl/>
          <w:lang w:val="he-IL"/>
        </w:rPr>
        <w:br w:type="page"/>
      </w:r>
    </w:p>
    <w:p w14:paraId="622B34C8" w14:textId="449A502C" w:rsidR="005C28F5" w:rsidRPr="00E80970" w:rsidRDefault="005C28F5" w:rsidP="00565960">
      <w:pPr>
        <w:pStyle w:val="1"/>
        <w:rPr>
          <w:i/>
          <w:iCs/>
          <w:rtl/>
          <w:lang w:val="he-IL"/>
        </w:rPr>
      </w:pPr>
      <w:bookmarkStart w:id="11" w:name="_Toc130389004"/>
      <w:bookmarkStart w:id="12" w:name="_Toc130389088"/>
      <w:r w:rsidRPr="00E80970">
        <w:rPr>
          <w:rFonts w:hint="cs"/>
          <w:rtl/>
          <w:lang w:val="he-IL"/>
        </w:rPr>
        <w:lastRenderedPageBreak/>
        <w:t>קיום אילוצי נכונות</w:t>
      </w:r>
      <w:bookmarkEnd w:id="10"/>
      <w:bookmarkEnd w:id="11"/>
      <w:bookmarkEnd w:id="12"/>
      <w:r w:rsidRPr="00E80970">
        <w:rPr>
          <w:rFonts w:hint="cs"/>
          <w:rtl/>
          <w:lang w:val="he-IL"/>
        </w:rPr>
        <w:t xml:space="preserve"> </w:t>
      </w:r>
    </w:p>
    <w:tbl>
      <w:tblPr>
        <w:tblStyle w:val="5-2"/>
        <w:tblpPr w:leftFromText="180" w:rightFromText="180" w:vertAnchor="text" w:horzAnchor="page" w:tblpX="1333" w:tblpY="172"/>
        <w:bidiVisual/>
        <w:tblW w:w="9268" w:type="dxa"/>
        <w:tblLook w:val="04A0" w:firstRow="1" w:lastRow="0" w:firstColumn="1" w:lastColumn="0" w:noHBand="0" w:noVBand="1"/>
      </w:tblPr>
      <w:tblGrid>
        <w:gridCol w:w="1073"/>
        <w:gridCol w:w="4086"/>
        <w:gridCol w:w="4109"/>
      </w:tblGrid>
      <w:tr w:rsidR="006D06C4" w:rsidRPr="00687BFE" w14:paraId="7C0E583C" w14:textId="77777777" w:rsidTr="0056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0D29D8" w14:textId="77777777" w:rsidR="006D06C4" w:rsidRPr="00687BFE" w:rsidRDefault="006D06C4" w:rsidP="006D06C4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מס' אילוץ</w:t>
            </w:r>
          </w:p>
        </w:tc>
        <w:tc>
          <w:tcPr>
            <w:tcW w:w="4086" w:type="dxa"/>
          </w:tcPr>
          <w:p w14:paraId="410AF4C6" w14:textId="1C243E62" w:rsidR="006D06C4" w:rsidRPr="00687BFE" w:rsidRDefault="006D06C4" w:rsidP="006D0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אילוץ</w:t>
            </w:r>
          </w:p>
        </w:tc>
        <w:tc>
          <w:tcPr>
            <w:tcW w:w="4109" w:type="dxa"/>
          </w:tcPr>
          <w:p w14:paraId="5C5D22D6" w14:textId="77777777" w:rsidR="006D06C4" w:rsidRPr="00687BFE" w:rsidRDefault="006D06C4" w:rsidP="006D0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אכיפה</w:t>
            </w:r>
          </w:p>
        </w:tc>
      </w:tr>
      <w:tr w:rsidR="006D06C4" w:rsidRPr="00687BFE" w14:paraId="7BD1F51C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5BF699" w14:textId="77777777" w:rsidR="006D06C4" w:rsidRPr="00687BFE" w:rsidRDefault="006D06C4" w:rsidP="006D06C4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1</w:t>
            </w:r>
          </w:p>
        </w:tc>
        <w:tc>
          <w:tcPr>
            <w:tcW w:w="4086" w:type="dxa"/>
          </w:tcPr>
          <w:p w14:paraId="5C102EB6" w14:textId="1F7E85DC" w:rsidR="006D06C4" w:rsidRPr="009835E6" w:rsidRDefault="00206ADD" w:rsidP="006D0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למנוי יש שם יחיד המזהה אותו במערכ</w:t>
            </w:r>
            <w:r w:rsidRPr="009835E6">
              <w:rPr>
                <w:rFonts w:ascii="Arial" w:hAnsi="Arial" w:cs="Arial"/>
                <w:rtl/>
              </w:rPr>
              <w:t>ת</w:t>
            </w:r>
          </w:p>
        </w:tc>
        <w:tc>
          <w:tcPr>
            <w:tcW w:w="4109" w:type="dxa"/>
          </w:tcPr>
          <w:p w14:paraId="73DCE1DE" w14:textId="2225B7E7" w:rsidR="006D06C4" w:rsidRPr="00687BFE" w:rsidRDefault="006565CA" w:rsidP="006D0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proofErr w:type="spellStart"/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>ystemFacade</w:t>
            </w:r>
            <w:proofErr w:type="spellEnd"/>
          </w:p>
        </w:tc>
      </w:tr>
      <w:tr w:rsidR="006D06C4" w:rsidRPr="00687BFE" w14:paraId="588A3D0A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0B52FEE" w14:textId="77777777" w:rsidR="006D06C4" w:rsidRPr="00687BFE" w:rsidRDefault="006D06C4" w:rsidP="006D06C4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2</w:t>
            </w:r>
          </w:p>
        </w:tc>
        <w:tc>
          <w:tcPr>
            <w:tcW w:w="4086" w:type="dxa"/>
          </w:tcPr>
          <w:p w14:paraId="01FC8193" w14:textId="77777777" w:rsidR="006D06C4" w:rsidRPr="009835E6" w:rsidRDefault="006D06C4" w:rsidP="006D0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יש למערכת לפחות מנהל אחד. מנהל-מערכת חייב להיות מנוי (עבר תהליך רישום)</w:t>
            </w:r>
          </w:p>
        </w:tc>
        <w:tc>
          <w:tcPr>
            <w:tcW w:w="4109" w:type="dxa"/>
          </w:tcPr>
          <w:p w14:paraId="4F039C26" w14:textId="2877A17F" w:rsidR="006565CA" w:rsidRPr="006565CA" w:rsidRDefault="006565CA" w:rsidP="00656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קרדינליות על הקשר בין </w:t>
            </w:r>
            <w:proofErr w:type="spellStart"/>
            <w:r>
              <w:rPr>
                <w:rFonts w:cstheme="minorHAnsi"/>
              </w:rPr>
              <w:t>SystemFacade</w:t>
            </w:r>
            <w:proofErr w:type="spellEnd"/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AdminSystem</w:t>
            </w:r>
            <w:proofErr w:type="spellEnd"/>
            <w:r>
              <w:rPr>
                <w:rFonts w:cstheme="minorHAnsi" w:hint="cs"/>
                <w:rtl/>
              </w:rPr>
              <w:t xml:space="preserve"> ועל הקשר בין </w:t>
            </w:r>
            <w:proofErr w:type="spellStart"/>
            <w:r>
              <w:rPr>
                <w:rFonts w:cstheme="minorHAnsi"/>
              </w:rPr>
              <w:t>AdminSystem</w:t>
            </w:r>
            <w:proofErr w:type="spellEnd"/>
            <w:r>
              <w:rPr>
                <w:rFonts w:cstheme="minorHAnsi" w:hint="cs"/>
                <w:rtl/>
              </w:rPr>
              <w:t xml:space="preserve"> לבין </w:t>
            </w:r>
            <w:r>
              <w:rPr>
                <w:rFonts w:cstheme="minorHAnsi" w:hint="cs"/>
              </w:rPr>
              <w:t>M</w:t>
            </w:r>
            <w:r>
              <w:rPr>
                <w:rFonts w:cstheme="minorHAnsi"/>
              </w:rPr>
              <w:t>ember</w:t>
            </w:r>
          </w:p>
        </w:tc>
      </w:tr>
      <w:tr w:rsidR="006D06C4" w:rsidRPr="00687BFE" w14:paraId="166FE03A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A54944E" w14:textId="77777777" w:rsidR="006D06C4" w:rsidRPr="00687BFE" w:rsidRDefault="006D06C4" w:rsidP="006D06C4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3</w:t>
            </w:r>
          </w:p>
        </w:tc>
        <w:tc>
          <w:tcPr>
            <w:tcW w:w="4086" w:type="dxa"/>
          </w:tcPr>
          <w:p w14:paraId="29CA4EDA" w14:textId="77777777" w:rsidR="006D06C4" w:rsidRPr="009835E6" w:rsidRDefault="006D06C4" w:rsidP="006D0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בעל-חנות או מנהל-חנות חייב להיות מנוי</w:t>
            </w:r>
          </w:p>
        </w:tc>
        <w:tc>
          <w:tcPr>
            <w:tcW w:w="4109" w:type="dxa"/>
          </w:tcPr>
          <w:p w14:paraId="513FC4DB" w14:textId="50391D1A" w:rsidR="006D06C4" w:rsidRPr="00687BFE" w:rsidRDefault="006565CA" w:rsidP="006D0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מנהל/בעלים מיוצג ע"י </w:t>
            </w:r>
            <w:r>
              <w:rPr>
                <w:rFonts w:cstheme="minorHAnsi"/>
              </w:rPr>
              <w:t>association class</w:t>
            </w:r>
            <w:r>
              <w:rPr>
                <w:rFonts w:cstheme="minorHAnsi" w:hint="cs"/>
                <w:rtl/>
              </w:rPr>
              <w:t xml:space="preserve"> בין </w:t>
            </w:r>
            <w:r>
              <w:rPr>
                <w:rFonts w:cstheme="minorHAnsi"/>
              </w:rPr>
              <w:t>member</w:t>
            </w:r>
            <w:r>
              <w:rPr>
                <w:rFonts w:cstheme="minorHAnsi" w:hint="cs"/>
                <w:rtl/>
              </w:rPr>
              <w:t xml:space="preserve"> (משתמש רשום) לבין </w:t>
            </w:r>
            <w:r>
              <w:rPr>
                <w:rFonts w:cstheme="minorHAnsi"/>
              </w:rPr>
              <w:t>shop</w:t>
            </w:r>
          </w:p>
        </w:tc>
      </w:tr>
      <w:tr w:rsidR="00206ADD" w:rsidRPr="00687BFE" w14:paraId="5B2B0073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816C5A9" w14:textId="26EFF100" w:rsidR="00206ADD" w:rsidRPr="00687BFE" w:rsidRDefault="00206ADD" w:rsidP="006D06C4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4086" w:type="dxa"/>
          </w:tcPr>
          <w:p w14:paraId="2CA9BF49" w14:textId="7F7D6D44" w:rsidR="00206ADD" w:rsidRPr="009835E6" w:rsidRDefault="00206ADD" w:rsidP="006D0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פעולות בשוק מבוצעות רק ע"י משתמשים המבקרים בשוק</w:t>
            </w:r>
          </w:p>
        </w:tc>
        <w:tc>
          <w:tcPr>
            <w:tcW w:w="4109" w:type="dxa"/>
          </w:tcPr>
          <w:p w14:paraId="071C13A9" w14:textId="3C195ECC" w:rsidR="00206ADD" w:rsidRPr="00687BFE" w:rsidRDefault="006565CA" w:rsidP="006D0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לכל </w:t>
            </w:r>
            <w:r>
              <w:rPr>
                <w:rFonts w:cstheme="minorHAnsi"/>
              </w:rPr>
              <w:t>session</w:t>
            </w:r>
            <w:r>
              <w:rPr>
                <w:rFonts w:cstheme="minorHAnsi" w:hint="cs"/>
                <w:rtl/>
              </w:rPr>
              <w:t xml:space="preserve"> במערכת מוקצה אובייקט </w:t>
            </w:r>
            <w:r>
              <w:rPr>
                <w:rFonts w:cstheme="minorHAnsi"/>
              </w:rPr>
              <w:t>User/Member</w:t>
            </w:r>
          </w:p>
        </w:tc>
      </w:tr>
      <w:tr w:rsidR="006D06C4" w:rsidRPr="00687BFE" w14:paraId="6D34FC1A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CF9BC4D" w14:textId="5C11A6C7" w:rsidR="006D06C4" w:rsidRPr="00687BFE" w:rsidRDefault="00206ADD" w:rsidP="006D06C4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4086" w:type="dxa"/>
          </w:tcPr>
          <w:p w14:paraId="73B9CEC1" w14:textId="77777777" w:rsidR="006D06C4" w:rsidRPr="009835E6" w:rsidRDefault="006D06C4" w:rsidP="006D0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לחנות פעילה (שאינה סגורה) חייב להיות לפחות בעל -חנות אחד</w:t>
            </w:r>
          </w:p>
        </w:tc>
        <w:tc>
          <w:tcPr>
            <w:tcW w:w="4109" w:type="dxa"/>
          </w:tcPr>
          <w:p w14:paraId="3A3DBAD3" w14:textId="267E7500" w:rsidR="006D06C4" w:rsidRPr="00687BFE" w:rsidRDefault="00D40E49" w:rsidP="006D0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r>
              <w:rPr>
                <w:rFonts w:cstheme="minorHAnsi"/>
              </w:rPr>
              <w:t>Shop</w:t>
            </w:r>
          </w:p>
        </w:tc>
      </w:tr>
      <w:tr w:rsidR="00BA7DFA" w:rsidRPr="00687BFE" w14:paraId="44B5A619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B86E47" w14:textId="3E142E6C" w:rsidR="00BA7DFA" w:rsidRPr="00687BFE" w:rsidRDefault="00BA7DFA" w:rsidP="00BA7DFA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6a</w:t>
            </w:r>
          </w:p>
        </w:tc>
        <w:tc>
          <w:tcPr>
            <w:tcW w:w="4086" w:type="dxa"/>
          </w:tcPr>
          <w:p w14:paraId="526B64F2" w14:textId="2901050D" w:rsidR="00BA7DFA" w:rsidRPr="009835E6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 xml:space="preserve">לחנות חייבים להיות מוגדרים </w:t>
            </w:r>
            <w:r w:rsidRPr="009835E6">
              <w:rPr>
                <w:rFonts w:ascii="Arial" w:hAnsi="Arial" w:cs="Arial"/>
                <w:rtl/>
              </w:rPr>
              <w:t xml:space="preserve">תהליכי קניה </w:t>
            </w:r>
            <w:r w:rsidRPr="009835E6">
              <w:rPr>
                <w:rFonts w:ascii="Arial" w:hAnsi="Arial" w:cs="Arial"/>
                <w:rtl/>
              </w:rPr>
              <w:t>(</w:t>
            </w:r>
            <w:r w:rsidRPr="009835E6">
              <w:rPr>
                <w:rFonts w:ascii="Arial" w:hAnsi="Arial" w:cs="Arial"/>
                <w:rtl/>
              </w:rPr>
              <w:t>רכישה</w:t>
            </w:r>
            <w:r w:rsidRPr="009835E6">
              <w:rPr>
                <w:rFonts w:ascii="Arial" w:hAnsi="Arial" w:cs="Arial"/>
                <w:rtl/>
              </w:rPr>
              <w:t>)</w:t>
            </w:r>
            <w:r w:rsidRPr="009835E6">
              <w:rPr>
                <w:rFonts w:ascii="Arial" w:hAnsi="Arial" w:cs="Arial"/>
                <w:rtl/>
              </w:rPr>
              <w:t xml:space="preserve"> והנחה. יתכן ויש ברירות מחדל עבור אופן קנייה ועבור סוג הנחה</w:t>
            </w:r>
          </w:p>
          <w:p w14:paraId="7D0C78DE" w14:textId="77777777" w:rsidR="00BA7DFA" w:rsidRPr="009835E6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4109" w:type="dxa"/>
          </w:tcPr>
          <w:p w14:paraId="6285DE7F" w14:textId="1C397DFB" w:rsidR="00BA7DFA" w:rsidRPr="009A3343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מבוטא ע"י </w:t>
            </w:r>
            <w:r>
              <w:rPr>
                <w:rFonts w:cstheme="minorHAnsi" w:hint="cs"/>
                <w:rtl/>
              </w:rPr>
              <w:t>הקשר ו</w:t>
            </w:r>
            <w:r>
              <w:rPr>
                <w:rFonts w:cstheme="minorHAnsi" w:hint="cs"/>
                <w:rtl/>
              </w:rPr>
              <w:t xml:space="preserve">הקרדינליות בין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>hop</w:t>
            </w:r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ShopPolicy</w:t>
            </w:r>
            <w:proofErr w:type="spellEnd"/>
            <w:r>
              <w:rPr>
                <w:rFonts w:cstheme="minorHAnsi" w:hint="cs"/>
                <w:rtl/>
              </w:rPr>
              <w:t xml:space="preserve"> ו </w:t>
            </w:r>
            <w:r>
              <w:rPr>
                <w:rFonts w:cstheme="minorHAnsi"/>
              </w:rPr>
              <w:t>Rules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ושדה ברירת מחדל</w:t>
            </w:r>
          </w:p>
        </w:tc>
      </w:tr>
      <w:tr w:rsidR="00BA7DFA" w:rsidRPr="00687BFE" w14:paraId="17101A23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7B1DF82" w14:textId="082204DB" w:rsidR="00BA7DFA" w:rsidRPr="00687BFE" w:rsidRDefault="00BA7DFA" w:rsidP="00BA7D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6b</w:t>
            </w:r>
          </w:p>
        </w:tc>
        <w:tc>
          <w:tcPr>
            <w:tcW w:w="4086" w:type="dxa"/>
          </w:tcPr>
          <w:p w14:paraId="4DD82A35" w14:textId="0F9FD7F2" w:rsidR="00BA7DFA" w:rsidRPr="009835E6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לחנות חייבים להיות מוגדרים מדיניות רכישה ומדיניות הנחה. תיתכן ברירת מחדל של כללי רכישה או חישוב הנחה</w:t>
            </w:r>
          </w:p>
        </w:tc>
        <w:tc>
          <w:tcPr>
            <w:tcW w:w="4109" w:type="dxa"/>
          </w:tcPr>
          <w:p w14:paraId="78D824FE" w14:textId="41898932" w:rsidR="00BA7DFA" w:rsidRPr="00CE5680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מבוטא ע"י הקשר והקרדינליות בין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>hop</w:t>
            </w:r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ShopPolicy</w:t>
            </w:r>
            <w:proofErr w:type="spellEnd"/>
            <w:r>
              <w:rPr>
                <w:rFonts w:cstheme="minorHAnsi" w:hint="cs"/>
                <w:rtl/>
              </w:rPr>
              <w:t xml:space="preserve"> ושדה ברירת מחדל</w:t>
            </w:r>
          </w:p>
        </w:tc>
      </w:tr>
      <w:tr w:rsidR="00BA7DFA" w:rsidRPr="00687BFE" w14:paraId="20076395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FC77FEA" w14:textId="3A6E63E1" w:rsidR="00BA7DFA" w:rsidRPr="00687BFE" w:rsidRDefault="00BA7DFA" w:rsidP="00BA7DFA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7</w:t>
            </w:r>
          </w:p>
        </w:tc>
        <w:tc>
          <w:tcPr>
            <w:tcW w:w="4086" w:type="dxa"/>
          </w:tcPr>
          <w:p w14:paraId="03830DA0" w14:textId="77777777" w:rsidR="00BA7DFA" w:rsidRPr="009835E6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 xml:space="preserve">לקונה יש </w:t>
            </w:r>
            <w:r w:rsidRPr="009835E6">
              <w:rPr>
                <w:rFonts w:ascii="Arial" w:hAnsi="Arial" w:cs="Arial"/>
                <w:b/>
                <w:bCs/>
                <w:rtl/>
              </w:rPr>
              <w:t>עגלת קניות</w:t>
            </w:r>
            <w:r w:rsidRPr="009835E6">
              <w:rPr>
                <w:rFonts w:ascii="Arial" w:hAnsi="Arial" w:cs="Arial"/>
                <w:rtl/>
              </w:rPr>
              <w:t xml:space="preserve"> יחידה, המורכבת מאוסף כל </w:t>
            </w:r>
            <w:r w:rsidRPr="009835E6">
              <w:rPr>
                <w:rFonts w:ascii="Arial" w:hAnsi="Arial" w:cs="Arial"/>
                <w:b/>
                <w:bCs/>
                <w:rtl/>
              </w:rPr>
              <w:t>סלי הקניה</w:t>
            </w:r>
            <w:r w:rsidRPr="009835E6">
              <w:rPr>
                <w:rFonts w:ascii="Arial" w:hAnsi="Arial" w:cs="Arial"/>
                <w:rtl/>
              </w:rPr>
              <w:t xml:space="preserve"> שלו. לקונה יש לכל היותר </w:t>
            </w:r>
            <w:r w:rsidRPr="009835E6">
              <w:rPr>
                <w:rFonts w:ascii="Arial" w:hAnsi="Arial" w:cs="Arial"/>
                <w:b/>
                <w:bCs/>
                <w:rtl/>
              </w:rPr>
              <w:t>סל קניות</w:t>
            </w:r>
            <w:r w:rsidRPr="009835E6">
              <w:rPr>
                <w:rFonts w:ascii="Arial" w:hAnsi="Arial" w:cs="Arial"/>
                <w:rtl/>
              </w:rPr>
              <w:t xml:space="preserve"> יחיד לחנות</w:t>
            </w:r>
          </w:p>
        </w:tc>
        <w:tc>
          <w:tcPr>
            <w:tcW w:w="4109" w:type="dxa"/>
          </w:tcPr>
          <w:p w14:paraId="55AE6FE4" w14:textId="0CD0DBD0" w:rsidR="00BA7DFA" w:rsidRPr="00687BFE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מבוטא ע"י הקרדינליות בין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ShopBags</w:t>
            </w:r>
            <w:proofErr w:type="spellEnd"/>
            <w:r>
              <w:rPr>
                <w:rFonts w:cstheme="minorHAnsi" w:hint="cs"/>
                <w:rtl/>
              </w:rPr>
              <w:t xml:space="preserve"> עם השם </w:t>
            </w:r>
            <w:r>
              <w:rPr>
                <w:rFonts w:cstheme="minorHAnsi"/>
              </w:rPr>
              <w:t>Cart</w:t>
            </w:r>
            <w:r>
              <w:rPr>
                <w:rFonts w:cstheme="minorHAnsi" w:hint="cs"/>
                <w:rtl/>
              </w:rPr>
              <w:t xml:space="preserve">. וע"י הקרדינליות של </w:t>
            </w:r>
            <w:r>
              <w:rPr>
                <w:rFonts w:cstheme="minorHAnsi"/>
              </w:rPr>
              <w:t xml:space="preserve">Association class- </w:t>
            </w:r>
            <w:proofErr w:type="spellStart"/>
            <w:r>
              <w:rPr>
                <w:rFonts w:cstheme="minorHAnsi"/>
              </w:rPr>
              <w:t>ShopBag</w:t>
            </w:r>
            <w:proofErr w:type="spellEnd"/>
            <w:r>
              <w:rPr>
                <w:rFonts w:cstheme="minorHAnsi" w:hint="cs"/>
                <w:rtl/>
              </w:rPr>
              <w:t xml:space="preserve"> בין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לבין </w:t>
            </w:r>
            <w:r>
              <w:rPr>
                <w:rFonts w:cstheme="minorHAnsi"/>
              </w:rPr>
              <w:t>Shop</w:t>
            </w:r>
          </w:p>
        </w:tc>
      </w:tr>
      <w:tr w:rsidR="00BA7DFA" w:rsidRPr="00687BFE" w14:paraId="2B5E71FA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684183B" w14:textId="1F7C1CC7" w:rsidR="00BA7DFA" w:rsidRPr="00687BFE" w:rsidRDefault="00BA7DFA" w:rsidP="00BA7DFA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8</w:t>
            </w:r>
          </w:p>
        </w:tc>
        <w:tc>
          <w:tcPr>
            <w:tcW w:w="4086" w:type="dxa"/>
          </w:tcPr>
          <w:p w14:paraId="24A265C1" w14:textId="77777777" w:rsidR="00BA7DFA" w:rsidRPr="009835E6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עגלת הקניות של קונה (אורח או מנוי) הינה בבעלותו הבלעדית ואינה ניתנת לשינוי על ידי שום משתמש אחר</w:t>
            </w:r>
          </w:p>
        </w:tc>
        <w:tc>
          <w:tcPr>
            <w:tcW w:w="4109" w:type="dxa"/>
          </w:tcPr>
          <w:p w14:paraId="05265A2F" w14:textId="0858A8B5" w:rsidR="00BA7DFA" w:rsidRPr="00687BFE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</w:p>
        </w:tc>
      </w:tr>
      <w:tr w:rsidR="00BA7DFA" w:rsidRPr="00687BFE" w14:paraId="1F6D6089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E41364D" w14:textId="7768CD1D" w:rsidR="00BA7DFA" w:rsidRPr="00687BFE" w:rsidRDefault="00BA7DFA" w:rsidP="00BA7DFA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9</w:t>
            </w:r>
          </w:p>
        </w:tc>
        <w:tc>
          <w:tcPr>
            <w:tcW w:w="4086" w:type="dxa"/>
          </w:tcPr>
          <w:p w14:paraId="16CCEAF6" w14:textId="13938486" w:rsidR="00BA7DFA" w:rsidRPr="009835E6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ניתן לקנות פריטים של מוצר בחנות לכל היותר בכמות הקיימת במלאי</w:t>
            </w:r>
          </w:p>
        </w:tc>
        <w:tc>
          <w:tcPr>
            <w:tcW w:w="4109" w:type="dxa"/>
          </w:tcPr>
          <w:p w14:paraId="4E5EA1AE" w14:textId="4807C9A3" w:rsidR="00BA7DFA" w:rsidRPr="00687BFE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proofErr w:type="spellStart"/>
            <w:r>
              <w:rPr>
                <w:rFonts w:cstheme="minorHAnsi"/>
              </w:rPr>
              <w:t>ShopBag</w:t>
            </w:r>
            <w:proofErr w:type="spellEnd"/>
          </w:p>
        </w:tc>
      </w:tr>
      <w:tr w:rsidR="00BA7DFA" w:rsidRPr="00687BFE" w14:paraId="15C6E8D3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1474070" w14:textId="310D2F1B" w:rsidR="00BA7DFA" w:rsidRPr="00687BFE" w:rsidRDefault="00BA7DFA" w:rsidP="00BA7DFA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10a</w:t>
            </w:r>
          </w:p>
        </w:tc>
        <w:tc>
          <w:tcPr>
            <w:tcW w:w="4086" w:type="dxa"/>
          </w:tcPr>
          <w:p w14:paraId="057FE082" w14:textId="7B42C3A1" w:rsidR="00BA7DFA" w:rsidRPr="009835E6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ניתן לגבות כסף מקונים רק עבור עסקאות שבוצעו ולגבות רק את הסכומים שהוצהרו</w:t>
            </w:r>
          </w:p>
        </w:tc>
        <w:tc>
          <w:tcPr>
            <w:tcW w:w="4109" w:type="dxa"/>
          </w:tcPr>
          <w:p w14:paraId="15D48A36" w14:textId="20B154F7" w:rsidR="00BA7DFA" w:rsidRPr="00687BFE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r>
              <w:rPr>
                <w:rFonts w:cstheme="minorHAnsi"/>
              </w:rPr>
              <w:t>Purchase</w:t>
            </w:r>
          </w:p>
        </w:tc>
      </w:tr>
      <w:tr w:rsidR="00BA7DFA" w:rsidRPr="00687BFE" w14:paraId="66509342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ADEAAC4" w14:textId="40327DE2" w:rsidR="00BA7DFA" w:rsidRPr="00687BFE" w:rsidRDefault="00BA7DFA" w:rsidP="00BA7D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10b</w:t>
            </w:r>
          </w:p>
        </w:tc>
        <w:tc>
          <w:tcPr>
            <w:tcW w:w="4086" w:type="dxa"/>
          </w:tcPr>
          <w:p w14:paraId="1B49D8F4" w14:textId="72FD4537" w:rsidR="00BA7DFA" w:rsidRPr="009835E6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תהליך קניה מסתיים בהצלחה רק אם שולם הסכום הדרוש ורק אם האספקה אושרה</w:t>
            </w:r>
          </w:p>
        </w:tc>
        <w:tc>
          <w:tcPr>
            <w:tcW w:w="4109" w:type="dxa"/>
          </w:tcPr>
          <w:p w14:paraId="7B14C182" w14:textId="4E155D73" w:rsidR="00BA7DFA" w:rsidRPr="00687BFE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r>
              <w:rPr>
                <w:rFonts w:cstheme="minorHAnsi"/>
              </w:rPr>
              <w:t>Purchase</w:t>
            </w:r>
          </w:p>
        </w:tc>
      </w:tr>
      <w:tr w:rsidR="00BA7DFA" w:rsidRPr="00687BFE" w14:paraId="67739672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C2E2EB5" w14:textId="47C55A8E" w:rsidR="00BA7DFA" w:rsidRPr="00687BFE" w:rsidRDefault="00BA7DFA" w:rsidP="00BA7D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10c</w:t>
            </w:r>
          </w:p>
        </w:tc>
        <w:tc>
          <w:tcPr>
            <w:tcW w:w="4086" w:type="dxa"/>
          </w:tcPr>
          <w:p w14:paraId="52C2A687" w14:textId="39E0509D" w:rsidR="00BA7DFA" w:rsidRPr="009835E6" w:rsidRDefault="00BA7DFA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מוכר יכול לקבל תשלום רק כתוצאה מתהליך קנייה מוצלח</w:t>
            </w:r>
          </w:p>
        </w:tc>
        <w:tc>
          <w:tcPr>
            <w:tcW w:w="4109" w:type="dxa"/>
          </w:tcPr>
          <w:p w14:paraId="107B5B8B" w14:textId="07DC0366" w:rsidR="00BA7DFA" w:rsidRPr="00687BFE" w:rsidRDefault="0070432E" w:rsidP="00BA7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r>
              <w:rPr>
                <w:rFonts w:cstheme="minorHAnsi"/>
              </w:rPr>
              <w:t>Purchase</w:t>
            </w:r>
          </w:p>
        </w:tc>
      </w:tr>
      <w:tr w:rsidR="00BA7DFA" w:rsidRPr="00687BFE" w14:paraId="7E25866F" w14:textId="77777777" w:rsidTr="0056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1AFC12D" w14:textId="0C494303" w:rsidR="00BA7DFA" w:rsidRPr="00687BFE" w:rsidRDefault="00BA7DFA" w:rsidP="00BA7D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11a</w:t>
            </w:r>
          </w:p>
        </w:tc>
        <w:tc>
          <w:tcPr>
            <w:tcW w:w="4086" w:type="dxa"/>
          </w:tcPr>
          <w:p w14:paraId="2E92D57B" w14:textId="03A88F6A" w:rsidR="00BA7DFA" w:rsidRPr="009835E6" w:rsidRDefault="00BA7DFA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>נדרש לפחות קשר אחד לשירות גביית כספים</w:t>
            </w:r>
          </w:p>
        </w:tc>
        <w:tc>
          <w:tcPr>
            <w:tcW w:w="4109" w:type="dxa"/>
          </w:tcPr>
          <w:p w14:paraId="5214AC5E" w14:textId="197DFEA4" w:rsidR="00BA7DFA" w:rsidRPr="00687BFE" w:rsidRDefault="002944C2" w:rsidP="00BA7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קרדינליות בין </w:t>
            </w:r>
            <w:proofErr w:type="spellStart"/>
            <w:r>
              <w:rPr>
                <w:rFonts w:cstheme="minorHAnsi"/>
              </w:rPr>
              <w:t>SystemFacade</w:t>
            </w:r>
            <w:proofErr w:type="spellEnd"/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PaymentSystemAdapter</w:t>
            </w:r>
            <w:proofErr w:type="spellEnd"/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PaymentSystem</w:t>
            </w:r>
            <w:proofErr w:type="spellEnd"/>
          </w:p>
        </w:tc>
      </w:tr>
      <w:tr w:rsidR="002944C2" w:rsidRPr="00687BFE" w14:paraId="7383B1E5" w14:textId="77777777" w:rsidTr="0056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0A34CEF" w14:textId="07FDF7E2" w:rsidR="002944C2" w:rsidRPr="00687BFE" w:rsidRDefault="002944C2" w:rsidP="002944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11b</w:t>
            </w:r>
          </w:p>
        </w:tc>
        <w:tc>
          <w:tcPr>
            <w:tcW w:w="4086" w:type="dxa"/>
          </w:tcPr>
          <w:p w14:paraId="13CB2300" w14:textId="780D07C4" w:rsidR="002944C2" w:rsidRPr="009835E6" w:rsidRDefault="002944C2" w:rsidP="0029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9835E6">
              <w:rPr>
                <w:rFonts w:ascii="Arial" w:hAnsi="Arial" w:cs="Arial"/>
                <w:rtl/>
              </w:rPr>
              <w:t xml:space="preserve">נדרש לפחות קשר אחד לשירות </w:t>
            </w:r>
            <w:r w:rsidRPr="009835E6">
              <w:rPr>
                <w:rFonts w:ascii="Arial" w:hAnsi="Arial" w:cs="Arial"/>
                <w:rtl/>
              </w:rPr>
              <w:t>ביצוע אספקה</w:t>
            </w:r>
          </w:p>
        </w:tc>
        <w:tc>
          <w:tcPr>
            <w:tcW w:w="4109" w:type="dxa"/>
          </w:tcPr>
          <w:p w14:paraId="730A76FD" w14:textId="20979075" w:rsidR="002944C2" w:rsidRPr="00687BFE" w:rsidRDefault="002944C2" w:rsidP="0029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קרדינליות בין </w:t>
            </w:r>
            <w:proofErr w:type="spellStart"/>
            <w:r>
              <w:rPr>
                <w:rFonts w:cstheme="minorHAnsi"/>
              </w:rPr>
              <w:t>SystemFacade</w:t>
            </w:r>
            <w:proofErr w:type="spellEnd"/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Delivery</w:t>
            </w:r>
            <w:r>
              <w:rPr>
                <w:rFonts w:cstheme="minorHAnsi"/>
              </w:rPr>
              <w:t>SystemAdapter</w:t>
            </w:r>
            <w:proofErr w:type="spellEnd"/>
            <w:r>
              <w:rPr>
                <w:rFonts w:cstheme="minorHAnsi" w:hint="cs"/>
                <w:rtl/>
              </w:rPr>
              <w:t xml:space="preserve"> לבין </w:t>
            </w:r>
            <w:proofErr w:type="spellStart"/>
            <w:r>
              <w:rPr>
                <w:rFonts w:cstheme="minorHAnsi"/>
              </w:rPr>
              <w:t>Delivery</w:t>
            </w:r>
            <w:r>
              <w:rPr>
                <w:rFonts w:cstheme="minorHAnsi"/>
              </w:rPr>
              <w:t>System</w:t>
            </w:r>
            <w:proofErr w:type="spellEnd"/>
          </w:p>
        </w:tc>
      </w:tr>
    </w:tbl>
    <w:p w14:paraId="14ACA95D" w14:textId="3EEA0F61" w:rsidR="003560D1" w:rsidRDefault="003560D1" w:rsidP="003560D1">
      <w:pPr>
        <w:rPr>
          <w:rtl/>
        </w:rPr>
      </w:pPr>
    </w:p>
    <w:p w14:paraId="3672DFB3" w14:textId="77777777" w:rsidR="00565960" w:rsidRDefault="00565960">
      <w:pPr>
        <w:bidi w:val="0"/>
        <w:rPr>
          <w:color w:val="4472C4" w:themeColor="accent1"/>
          <w:sz w:val="28"/>
          <w:szCs w:val="28"/>
          <w:rtl/>
          <w:lang w:val="he-IL"/>
        </w:rPr>
      </w:pPr>
      <w:bookmarkStart w:id="13" w:name="_Toc67068517"/>
      <w:r>
        <w:rPr>
          <w:i/>
          <w:iCs/>
          <w:sz w:val="28"/>
          <w:szCs w:val="28"/>
          <w:rtl/>
          <w:lang w:val="he-IL"/>
        </w:rPr>
        <w:br w:type="page"/>
      </w:r>
    </w:p>
    <w:p w14:paraId="794A03A2" w14:textId="4EBCA781" w:rsidR="003560D1" w:rsidRPr="00E80970" w:rsidRDefault="00E80970" w:rsidP="00565960">
      <w:pPr>
        <w:pStyle w:val="1"/>
        <w:rPr>
          <w:rStyle w:val="ad"/>
          <w:rFonts w:cstheme="majorBidi"/>
          <w:b/>
          <w:bCs/>
          <w:smallCaps/>
          <w:color w:val="2F5496" w:themeColor="accent1" w:themeShade="BF"/>
          <w:sz w:val="26"/>
          <w:szCs w:val="26"/>
          <w:rtl/>
        </w:rPr>
      </w:pPr>
      <w:bookmarkStart w:id="14" w:name="_Toc130389005"/>
      <w:bookmarkStart w:id="15" w:name="_Toc130389089"/>
      <w:r w:rsidRPr="00E80970">
        <w:rPr>
          <w:rFonts w:hint="cs"/>
          <w:rtl/>
          <w:lang w:val="he-IL"/>
        </w:rPr>
        <w:lastRenderedPageBreak/>
        <w:t>תרחישי שימוש</w:t>
      </w:r>
      <w:bookmarkEnd w:id="13"/>
      <w:bookmarkEnd w:id="14"/>
      <w:bookmarkEnd w:id="15"/>
    </w:p>
    <w:p w14:paraId="0F8A09E5" w14:textId="00E58974" w:rsidR="00074107" w:rsidRDefault="00074107" w:rsidP="00565960">
      <w:pPr>
        <w:ind w:right="720"/>
        <w:rPr>
          <w:rFonts w:asciiTheme="majorHAnsi" w:hAnsiTheme="majorHAnsi" w:cstheme="majorHAnsi"/>
        </w:rPr>
      </w:pPr>
    </w:p>
    <w:p w14:paraId="1BD2A6B1" w14:textId="77777777" w:rsidR="003560D1" w:rsidRPr="003560D1" w:rsidRDefault="003560D1" w:rsidP="00074107">
      <w:pPr>
        <w:ind w:right="720"/>
      </w:pPr>
    </w:p>
    <w:sectPr w:rsidR="003560D1" w:rsidRPr="003560D1" w:rsidSect="00E02DE0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A2A9" w14:textId="77777777" w:rsidR="009748B0" w:rsidRDefault="009748B0" w:rsidP="00663716">
      <w:pPr>
        <w:spacing w:after="0" w:line="240" w:lineRule="auto"/>
      </w:pPr>
      <w:r>
        <w:separator/>
      </w:r>
    </w:p>
  </w:endnote>
  <w:endnote w:type="continuationSeparator" w:id="0">
    <w:p w14:paraId="2411D944" w14:textId="77777777" w:rsidR="009748B0" w:rsidRDefault="009748B0" w:rsidP="0066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E8EB" w14:textId="244D853E" w:rsidR="00663716" w:rsidRDefault="001D5A78" w:rsidP="001D5A78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D5A78">
      <w:rPr>
        <w:lang w:val="he-IL"/>
      </w:rPr>
      <w:t>1</w:t>
    </w:r>
    <w:r>
      <w:fldChar w:fldCharType="end"/>
    </w:r>
    <w:r>
      <w:rPr>
        <w:noProof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30A73F" wp14:editId="0E8CF4D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קבוצה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מלבן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תיבת טקסט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322C7" w14:textId="2C25C5AD" w:rsidR="001D5A78" w:rsidRPr="0052691A" w:rsidRDefault="00000000">
                            <w:pPr>
                              <w:pStyle w:val="a5"/>
                              <w:jc w:val="right"/>
                              <w:rPr>
                                <w:color w:val="C45911" w:themeColor="accent2" w:themeShade="BF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C45911" w:themeColor="accent2" w:themeShade="BF"/>
                                  <w:sz w:val="20"/>
                                  <w:szCs w:val="20"/>
                                  <w:rtl/>
                                </w:rPr>
                                <w:alias w:val="כותרת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2691A" w:rsidRPr="0052691A">
                                  <w:rPr>
                                    <w:rFonts w:hint="cs"/>
                                    <w:caps/>
                                    <w:color w:val="C45911" w:themeColor="accent2" w:themeShade="BF"/>
                                    <w:sz w:val="20"/>
                                    <w:szCs w:val="20"/>
                                    <w:rtl/>
                                  </w:rPr>
                                  <w:t>מערכת מסחר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C45911" w:themeColor="accent2" w:themeShade="BF"/>
                                  <w:sz w:val="20"/>
                                  <w:szCs w:val="20"/>
                                  <w:rtl/>
                                </w:rPr>
                                <w:alias w:val="כותרת משנה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7B4383" w:rsidRPr="0052691A">
                                  <w:rPr>
                                    <w:color w:val="C45911" w:themeColor="accent2" w:themeShade="BF"/>
                                    <w:sz w:val="20"/>
                                    <w:szCs w:val="20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30A73F" id="קבוצה 164" o:spid="_x0000_s1026" style="position:absolute;left:0;text-align:left;margin-left:0;margin-top:0;width:486pt;height:21.6pt;flip:x;z-index:251659264;mso-position-horizontal:lef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">
              <v:rect id="מלבן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0C322C7" w14:textId="2C25C5AD" w:rsidR="001D5A78" w:rsidRPr="0052691A" w:rsidRDefault="00000000">
                      <w:pPr>
                        <w:pStyle w:val="a5"/>
                        <w:jc w:val="right"/>
                        <w:rPr>
                          <w:color w:val="C45911" w:themeColor="accent2" w:themeShade="BF"/>
                        </w:rPr>
                      </w:pPr>
                      <w:sdt>
                        <w:sdtPr>
                          <w:rPr>
                            <w:caps/>
                            <w:color w:val="C45911" w:themeColor="accent2" w:themeShade="BF"/>
                            <w:sz w:val="20"/>
                            <w:szCs w:val="20"/>
                            <w:rtl/>
                          </w:rPr>
                          <w:alias w:val="כותרת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2691A" w:rsidRPr="0052691A">
                            <w:rPr>
                              <w:rFonts w:hint="cs"/>
                              <w:caps/>
                              <w:color w:val="C45911" w:themeColor="accent2" w:themeShade="BF"/>
                              <w:sz w:val="20"/>
                              <w:szCs w:val="20"/>
                              <w:rtl/>
                            </w:rPr>
                            <w:t>מערכת מסחר</w:t>
                          </w:r>
                        </w:sdtContent>
                      </w:sdt>
                      <w:sdt>
                        <w:sdtPr>
                          <w:rPr>
                            <w:color w:val="C45911" w:themeColor="accent2" w:themeShade="BF"/>
                            <w:sz w:val="20"/>
                            <w:szCs w:val="20"/>
                            <w:rtl/>
                          </w:rPr>
                          <w:alias w:val="כותרת משנה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7B4383" w:rsidRPr="0052691A">
                            <w:rPr>
                              <w:color w:val="C45911" w:themeColor="accent2" w:themeShade="BF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741E" w14:textId="77777777" w:rsidR="009748B0" w:rsidRDefault="009748B0" w:rsidP="00663716">
      <w:pPr>
        <w:spacing w:after="0" w:line="240" w:lineRule="auto"/>
      </w:pPr>
      <w:r>
        <w:separator/>
      </w:r>
    </w:p>
  </w:footnote>
  <w:footnote w:type="continuationSeparator" w:id="0">
    <w:p w14:paraId="03557AF1" w14:textId="77777777" w:rsidR="009748B0" w:rsidRDefault="009748B0" w:rsidP="00663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2F8"/>
    <w:multiLevelType w:val="hybridMultilevel"/>
    <w:tmpl w:val="DDFE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44F"/>
    <w:multiLevelType w:val="hybridMultilevel"/>
    <w:tmpl w:val="48B0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498"/>
    <w:multiLevelType w:val="hybridMultilevel"/>
    <w:tmpl w:val="DDFE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F2007"/>
    <w:multiLevelType w:val="hybridMultilevel"/>
    <w:tmpl w:val="2864F76C"/>
    <w:lvl w:ilvl="0" w:tplc="0728E9E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71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098418">
    <w:abstractNumId w:val="3"/>
  </w:num>
  <w:num w:numId="3" w16cid:durableId="1700279852">
    <w:abstractNumId w:val="2"/>
  </w:num>
  <w:num w:numId="4" w16cid:durableId="847215872">
    <w:abstractNumId w:val="1"/>
  </w:num>
  <w:num w:numId="5" w16cid:durableId="804349713">
    <w:abstractNumId w:val="0"/>
  </w:num>
  <w:num w:numId="6" w16cid:durableId="9635805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4592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093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16"/>
    <w:rsid w:val="00074107"/>
    <w:rsid w:val="001C7CB0"/>
    <w:rsid w:val="001D5A78"/>
    <w:rsid w:val="00206ADD"/>
    <w:rsid w:val="002944C2"/>
    <w:rsid w:val="00306D40"/>
    <w:rsid w:val="003560D1"/>
    <w:rsid w:val="0039640B"/>
    <w:rsid w:val="003D2962"/>
    <w:rsid w:val="003D6886"/>
    <w:rsid w:val="003E009A"/>
    <w:rsid w:val="004475A4"/>
    <w:rsid w:val="00510F09"/>
    <w:rsid w:val="00523001"/>
    <w:rsid w:val="0052691A"/>
    <w:rsid w:val="00564E19"/>
    <w:rsid w:val="00565960"/>
    <w:rsid w:val="00584A70"/>
    <w:rsid w:val="005C28F5"/>
    <w:rsid w:val="005E0D43"/>
    <w:rsid w:val="006565CA"/>
    <w:rsid w:val="00663716"/>
    <w:rsid w:val="006D06C4"/>
    <w:rsid w:val="0070432E"/>
    <w:rsid w:val="007B4383"/>
    <w:rsid w:val="008A3CB7"/>
    <w:rsid w:val="009748B0"/>
    <w:rsid w:val="0097614D"/>
    <w:rsid w:val="009835E6"/>
    <w:rsid w:val="00A61749"/>
    <w:rsid w:val="00B97A55"/>
    <w:rsid w:val="00BA7DFA"/>
    <w:rsid w:val="00BF55E5"/>
    <w:rsid w:val="00CE5680"/>
    <w:rsid w:val="00D40E49"/>
    <w:rsid w:val="00E02DE0"/>
    <w:rsid w:val="00E113E5"/>
    <w:rsid w:val="00E16C39"/>
    <w:rsid w:val="00E27243"/>
    <w:rsid w:val="00E30435"/>
    <w:rsid w:val="00E80970"/>
    <w:rsid w:val="00F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1423"/>
  <w15:chartTrackingRefBased/>
  <w15:docId w15:val="{E083EBD5-82D4-46D0-AC59-4816627A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691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A70"/>
    <w:pPr>
      <w:keepNext/>
      <w:keepLines/>
      <w:bidi w:val="0"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A70"/>
    <w:pPr>
      <w:keepNext/>
      <w:keepLines/>
      <w:bidi w:val="0"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A70"/>
    <w:pPr>
      <w:keepNext/>
      <w:keepLines/>
      <w:bidi w:val="0"/>
      <w:spacing w:before="240" w:after="80" w:line="276" w:lineRule="auto"/>
      <w:outlineLvl w:val="4"/>
    </w:pPr>
    <w:rPr>
      <w:rFonts w:ascii="Arial" w:eastAsia="Arial" w:hAnsi="Arial" w:cs="Arial"/>
      <w:color w:val="666666"/>
      <w:lang w:val="e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70"/>
    <w:pPr>
      <w:keepNext/>
      <w:keepLines/>
      <w:bidi w:val="0"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7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63716"/>
  </w:style>
  <w:style w:type="paragraph" w:styleId="a5">
    <w:name w:val="footer"/>
    <w:basedOn w:val="a"/>
    <w:link w:val="a6"/>
    <w:uiPriority w:val="99"/>
    <w:unhideWhenUsed/>
    <w:rsid w:val="006637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63716"/>
  </w:style>
  <w:style w:type="paragraph" w:styleId="a7">
    <w:name w:val="Intense Quote"/>
    <w:basedOn w:val="a"/>
    <w:next w:val="a"/>
    <w:link w:val="a8"/>
    <w:uiPriority w:val="30"/>
    <w:qFormat/>
    <w:rsid w:val="005C28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ציטוט חזק תו"/>
    <w:basedOn w:val="a0"/>
    <w:link w:val="a7"/>
    <w:uiPriority w:val="30"/>
    <w:rsid w:val="005C28F5"/>
    <w:rPr>
      <w:i/>
      <w:iCs/>
      <w:color w:val="4472C4" w:themeColor="accent1"/>
    </w:rPr>
  </w:style>
  <w:style w:type="character" w:customStyle="1" w:styleId="10">
    <w:name w:val="כותרת 1 תו"/>
    <w:basedOn w:val="a0"/>
    <w:link w:val="1"/>
    <w:uiPriority w:val="9"/>
    <w:rsid w:val="0052691A"/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C28F5"/>
    <w:pPr>
      <w:outlineLvl w:val="9"/>
    </w:pPr>
    <w:rPr>
      <w:rtl/>
      <w:cs/>
    </w:rPr>
  </w:style>
  <w:style w:type="paragraph" w:styleId="aa">
    <w:name w:val="List Paragraph"/>
    <w:basedOn w:val="a"/>
    <w:uiPriority w:val="34"/>
    <w:qFormat/>
    <w:rsid w:val="003E009A"/>
    <w:pPr>
      <w:spacing w:line="256" w:lineRule="auto"/>
      <w:ind w:left="720"/>
      <w:contextualSpacing/>
    </w:pPr>
  </w:style>
  <w:style w:type="table" w:styleId="5-5">
    <w:name w:val="Grid Table 5 Dark Accent 5"/>
    <w:basedOn w:val="a1"/>
    <w:uiPriority w:val="50"/>
    <w:rsid w:val="006D06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b">
    <w:name w:val="Intense Reference"/>
    <w:basedOn w:val="a0"/>
    <w:uiPriority w:val="32"/>
    <w:qFormat/>
    <w:rsid w:val="00BF55E5"/>
    <w:rPr>
      <w:b/>
      <w:bCs/>
      <w:smallCaps/>
      <w:color w:val="4472C4" w:themeColor="accent1"/>
      <w:spacing w:val="5"/>
    </w:rPr>
  </w:style>
  <w:style w:type="character" w:styleId="ac">
    <w:name w:val="Intense Emphasis"/>
    <w:basedOn w:val="a0"/>
    <w:uiPriority w:val="21"/>
    <w:qFormat/>
    <w:rsid w:val="00BF55E5"/>
    <w:rPr>
      <w:i/>
      <w:iCs/>
      <w:color w:val="4472C4" w:themeColor="accent1"/>
    </w:rPr>
  </w:style>
  <w:style w:type="paragraph" w:styleId="TOC1">
    <w:name w:val="toc 1"/>
    <w:basedOn w:val="a"/>
    <w:next w:val="a"/>
    <w:autoRedefine/>
    <w:uiPriority w:val="39"/>
    <w:unhideWhenUsed/>
    <w:rsid w:val="003560D1"/>
    <w:pPr>
      <w:spacing w:after="100"/>
    </w:pPr>
  </w:style>
  <w:style w:type="character" w:styleId="Hyperlink">
    <w:name w:val="Hyperlink"/>
    <w:basedOn w:val="a0"/>
    <w:uiPriority w:val="99"/>
    <w:unhideWhenUsed/>
    <w:rsid w:val="003560D1"/>
    <w:rPr>
      <w:color w:val="0563C1" w:themeColor="hyperlink"/>
      <w:u w:val="single"/>
    </w:rPr>
  </w:style>
  <w:style w:type="character" w:styleId="ad">
    <w:name w:val="Emphasis"/>
    <w:basedOn w:val="a0"/>
    <w:uiPriority w:val="20"/>
    <w:qFormat/>
    <w:rsid w:val="003560D1"/>
    <w:rPr>
      <w:i/>
      <w:iCs/>
    </w:rPr>
  </w:style>
  <w:style w:type="character" w:customStyle="1" w:styleId="20">
    <w:name w:val="כותרת 2 תו"/>
    <w:basedOn w:val="a0"/>
    <w:link w:val="2"/>
    <w:uiPriority w:val="9"/>
    <w:rsid w:val="00E80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E113E5"/>
    <w:pPr>
      <w:tabs>
        <w:tab w:val="right" w:leader="dot" w:pos="8296"/>
      </w:tabs>
      <w:spacing w:after="100" w:line="480" w:lineRule="auto"/>
      <w:ind w:left="220"/>
    </w:pPr>
    <w:rPr>
      <w:i/>
      <w:iCs/>
      <w:smallCaps/>
      <w:noProof/>
    </w:rPr>
  </w:style>
  <w:style w:type="character" w:customStyle="1" w:styleId="30">
    <w:name w:val="כותרת 3 תו"/>
    <w:basedOn w:val="a0"/>
    <w:link w:val="3"/>
    <w:uiPriority w:val="9"/>
    <w:semiHidden/>
    <w:rsid w:val="00584A70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40">
    <w:name w:val="כותרת 4 תו"/>
    <w:basedOn w:val="a0"/>
    <w:link w:val="4"/>
    <w:uiPriority w:val="9"/>
    <w:semiHidden/>
    <w:rsid w:val="00584A70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50">
    <w:name w:val="כותרת 5 תו"/>
    <w:basedOn w:val="a0"/>
    <w:link w:val="5"/>
    <w:uiPriority w:val="9"/>
    <w:semiHidden/>
    <w:rsid w:val="00584A70"/>
    <w:rPr>
      <w:rFonts w:ascii="Arial" w:eastAsia="Arial" w:hAnsi="Arial" w:cs="Arial"/>
      <w:color w:val="666666"/>
      <w:lang w:val="en"/>
    </w:rPr>
  </w:style>
  <w:style w:type="character" w:customStyle="1" w:styleId="60">
    <w:name w:val="כותרת 6 תו"/>
    <w:basedOn w:val="a0"/>
    <w:link w:val="6"/>
    <w:uiPriority w:val="9"/>
    <w:semiHidden/>
    <w:rsid w:val="00584A70"/>
    <w:rPr>
      <w:rFonts w:ascii="Arial" w:eastAsia="Arial" w:hAnsi="Arial" w:cs="Arial"/>
      <w:i/>
      <w:color w:val="666666"/>
      <w:lang w:val="en"/>
    </w:rPr>
  </w:style>
  <w:style w:type="paragraph" w:styleId="ae">
    <w:name w:val="Title"/>
    <w:basedOn w:val="a"/>
    <w:next w:val="a"/>
    <w:link w:val="af"/>
    <w:uiPriority w:val="10"/>
    <w:qFormat/>
    <w:rsid w:val="00584A70"/>
    <w:pPr>
      <w:keepNext/>
      <w:keepLines/>
      <w:bidi w:val="0"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af">
    <w:name w:val="כותרת טקסט תו"/>
    <w:basedOn w:val="a0"/>
    <w:link w:val="ae"/>
    <w:uiPriority w:val="10"/>
    <w:rsid w:val="00584A70"/>
    <w:rPr>
      <w:rFonts w:ascii="Arial" w:eastAsia="Arial" w:hAnsi="Arial" w:cs="Arial"/>
      <w:sz w:val="52"/>
      <w:szCs w:val="52"/>
      <w:lang w:val="en"/>
    </w:rPr>
  </w:style>
  <w:style w:type="paragraph" w:styleId="af0">
    <w:name w:val="Subtitle"/>
    <w:basedOn w:val="a"/>
    <w:next w:val="a"/>
    <w:link w:val="af1"/>
    <w:uiPriority w:val="11"/>
    <w:qFormat/>
    <w:rsid w:val="00584A70"/>
    <w:pPr>
      <w:keepNext/>
      <w:keepLines/>
      <w:bidi w:val="0"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af1">
    <w:name w:val="כותרת משנה תו"/>
    <w:basedOn w:val="a0"/>
    <w:link w:val="af0"/>
    <w:uiPriority w:val="11"/>
    <w:rsid w:val="00584A70"/>
    <w:rPr>
      <w:rFonts w:ascii="Arial" w:eastAsia="Arial" w:hAnsi="Arial" w:cs="Arial"/>
      <w:color w:val="666666"/>
      <w:sz w:val="30"/>
      <w:szCs w:val="30"/>
      <w:lang w:val="en"/>
    </w:rPr>
  </w:style>
  <w:style w:type="character" w:styleId="FollowedHyperlink">
    <w:name w:val="FollowedHyperlink"/>
    <w:basedOn w:val="a0"/>
    <w:uiPriority w:val="99"/>
    <w:semiHidden/>
    <w:unhideWhenUsed/>
    <w:rsid w:val="00074107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741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table" w:styleId="5-2">
    <w:name w:val="Grid Table 5 Dark Accent 2"/>
    <w:basedOn w:val="a1"/>
    <w:uiPriority w:val="50"/>
    <w:rsid w:val="00565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5DD87-9919-45D1-A674-91C41ABD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406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סדנה להנדסת תוכנה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מערכת מסחר</dc:title>
  <dc:subject/>
  <dc:creator>Shaked Shmarya</dc:creator>
  <cp:keywords/>
  <dc:description/>
  <cp:lastModifiedBy>אלדר זריהן</cp:lastModifiedBy>
  <cp:revision>26</cp:revision>
  <dcterms:created xsi:type="dcterms:W3CDTF">2021-03-19T09:53:00Z</dcterms:created>
  <dcterms:modified xsi:type="dcterms:W3CDTF">2023-03-22T12:51:00Z</dcterms:modified>
</cp:coreProperties>
</file>