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7082" w14:textId="77777777" w:rsidR="002C672A" w:rsidRPr="002C672A" w:rsidRDefault="002C672A" w:rsidP="002C672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C672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Mission Statement</w:t>
      </w:r>
    </w:p>
    <w:p w14:paraId="422B183F" w14:textId="77777777" w:rsidR="002C672A" w:rsidRPr="002C672A" w:rsidRDefault="002C672A" w:rsidP="002C672A">
      <w:pPr>
        <w:rPr>
          <w:rFonts w:ascii="Times New Roman" w:eastAsia="Times New Roman" w:hAnsi="Times New Roman" w:cs="Times New Roman"/>
          <w:color w:val="000000"/>
        </w:rPr>
      </w:pPr>
    </w:p>
    <w:p w14:paraId="0A4E0DBE" w14:textId="77777777" w:rsidR="002C672A" w:rsidRPr="002C672A" w:rsidRDefault="002C672A" w:rsidP="002C672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672A">
        <w:rPr>
          <w:rFonts w:ascii="Arial" w:eastAsia="Times New Roman" w:hAnsi="Arial" w:cs="Arial"/>
          <w:color w:val="000000"/>
        </w:rPr>
        <w:t xml:space="preserve"> The “My 13th </w:t>
      </w:r>
      <w:proofErr w:type="spellStart"/>
      <w:r w:rsidRPr="002C672A">
        <w:rPr>
          <w:rFonts w:ascii="Arial" w:eastAsia="Times New Roman" w:hAnsi="Arial" w:cs="Arial"/>
          <w:color w:val="000000"/>
        </w:rPr>
        <w:t>Rizzon</w:t>
      </w:r>
      <w:proofErr w:type="spellEnd"/>
      <w:r w:rsidRPr="002C672A">
        <w:rPr>
          <w:rFonts w:ascii="Arial" w:eastAsia="Times New Roman" w:hAnsi="Arial" w:cs="Arial"/>
          <w:color w:val="000000"/>
        </w:rPr>
        <w:t>” team will be responsible for developing the website, “</w:t>
      </w:r>
      <w:proofErr w:type="spellStart"/>
      <w:r w:rsidRPr="002C672A">
        <w:rPr>
          <w:rFonts w:ascii="Arial" w:eastAsia="Times New Roman" w:hAnsi="Arial" w:cs="Arial"/>
          <w:color w:val="000000"/>
        </w:rPr>
        <w:t>FindMyCollege</w:t>
      </w:r>
      <w:proofErr w:type="spellEnd"/>
      <w:r w:rsidRPr="002C672A">
        <w:rPr>
          <w:rFonts w:ascii="Arial" w:eastAsia="Times New Roman" w:hAnsi="Arial" w:cs="Arial"/>
          <w:color w:val="000000"/>
        </w:rPr>
        <w:t>”, an online college and course recommendations metasearch platform.  “</w:t>
      </w:r>
      <w:proofErr w:type="spellStart"/>
      <w:r w:rsidRPr="002C672A">
        <w:rPr>
          <w:rFonts w:ascii="Arial" w:eastAsia="Times New Roman" w:hAnsi="Arial" w:cs="Arial"/>
          <w:color w:val="000000"/>
        </w:rPr>
        <w:t>FindMyCollege</w:t>
      </w:r>
      <w:proofErr w:type="spellEnd"/>
      <w:r w:rsidRPr="002C672A">
        <w:rPr>
          <w:rFonts w:ascii="Arial" w:eastAsia="Times New Roman" w:hAnsi="Arial" w:cs="Arial"/>
          <w:color w:val="000000"/>
        </w:rPr>
        <w:t>” aims to enable users, primarily high school graduates, to make more informed decisions about which universities and what courses to apply for within Singapore. “</w:t>
      </w:r>
      <w:proofErr w:type="spellStart"/>
      <w:r w:rsidRPr="002C672A">
        <w:rPr>
          <w:rFonts w:ascii="Arial" w:eastAsia="Times New Roman" w:hAnsi="Arial" w:cs="Arial"/>
          <w:color w:val="000000"/>
        </w:rPr>
        <w:t>FindMyCollege</w:t>
      </w:r>
      <w:proofErr w:type="spellEnd"/>
      <w:r w:rsidRPr="002C672A">
        <w:rPr>
          <w:rFonts w:ascii="Arial" w:eastAsia="Times New Roman" w:hAnsi="Arial" w:cs="Arial"/>
          <w:color w:val="000000"/>
        </w:rPr>
        <w:t>”  will recommend particular courses and universities to users based on their qualifications and personality amongst other factors.</w:t>
      </w:r>
    </w:p>
    <w:p w14:paraId="4D5D6B6E" w14:textId="7B0965E5" w:rsidR="002C672A" w:rsidRDefault="002C672A" w:rsidP="002C672A">
      <w:pPr>
        <w:pStyle w:val="Heading1"/>
        <w:spacing w:before="48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Functional Requirements</w:t>
      </w:r>
    </w:p>
    <w:p w14:paraId="13EF2AB0" w14:textId="77777777" w:rsidR="002C672A" w:rsidRDefault="002C672A" w:rsidP="002C672A">
      <w:pPr>
        <w:pStyle w:val="Heading2"/>
        <w:spacing w:before="360" w:after="80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4.1</w:t>
      </w:r>
      <w:r>
        <w:rPr>
          <w:b/>
          <w:bCs/>
          <w:color w:val="000000"/>
          <w:sz w:val="28"/>
          <w:szCs w:val="28"/>
        </w:rPr>
        <w:t xml:space="preserve">    </w:t>
      </w:r>
      <w:r>
        <w:rPr>
          <w:rFonts w:ascii="Arial" w:hAnsi="Arial" w:cs="Arial"/>
          <w:color w:val="000000"/>
          <w:sz w:val="28"/>
          <w:szCs w:val="28"/>
        </w:rPr>
        <w:t>Data sets</w:t>
      </w:r>
    </w:p>
    <w:p w14:paraId="59455F9A" w14:textId="77777777" w:rsidR="002C672A" w:rsidRDefault="002C672A" w:rsidP="002C672A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</w:rPr>
        <w:t xml:space="preserve">4.1.1   </w:t>
      </w:r>
      <w:proofErr w:type="spellStart"/>
      <w:r>
        <w:rPr>
          <w:rFonts w:ascii="Arial" w:hAnsi="Arial" w:cs="Arial"/>
          <w:color w:val="000000"/>
        </w:rPr>
        <w:t>FindMyCollege</w:t>
      </w:r>
      <w:proofErr w:type="spellEnd"/>
      <w:r>
        <w:rPr>
          <w:rFonts w:ascii="Arial" w:hAnsi="Arial" w:cs="Arial"/>
          <w:color w:val="000000"/>
        </w:rPr>
        <w:t xml:space="preserve"> must utilize the Graduate Employment survey conducted by NTU, NUS, SMU, SUTD, SUSS retrieved from data.gov.sg</w:t>
      </w:r>
    </w:p>
    <w:p w14:paraId="7ED2203A" w14:textId="58177816" w:rsidR="002C672A" w:rsidRPr="002C672A" w:rsidRDefault="002C672A" w:rsidP="002C672A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</w:rPr>
        <w:t xml:space="preserve">4.1.2   </w:t>
      </w:r>
      <w:proofErr w:type="spellStart"/>
      <w:r>
        <w:rPr>
          <w:rFonts w:ascii="Arial" w:hAnsi="Arial" w:cs="Arial"/>
          <w:color w:val="000000"/>
        </w:rPr>
        <w:t>FindMyCollege</w:t>
      </w:r>
      <w:proofErr w:type="spellEnd"/>
      <w:r>
        <w:rPr>
          <w:rFonts w:ascii="Arial" w:hAnsi="Arial" w:cs="Arial"/>
          <w:color w:val="000000"/>
        </w:rPr>
        <w:t xml:space="preserve"> shall refer to the indicative grade profiles across all public universities including NTU, NUS, SMU, SIT, SUTD, SUSS</w:t>
      </w:r>
    </w:p>
    <w:p w14:paraId="5E2B523F" w14:textId="77777777" w:rsidR="002C672A" w:rsidRDefault="002C672A" w:rsidP="002C672A">
      <w:pPr>
        <w:pStyle w:val="Heading2"/>
        <w:spacing w:before="360" w:after="80"/>
        <w:rPr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4.2</w:t>
      </w:r>
      <w:r>
        <w:rPr>
          <w:b/>
          <w:bCs/>
          <w:color w:val="000000"/>
          <w:sz w:val="28"/>
          <w:szCs w:val="28"/>
        </w:rPr>
        <w:t xml:space="preserve">    </w:t>
      </w:r>
      <w:r>
        <w:rPr>
          <w:rFonts w:ascii="Arial" w:hAnsi="Arial" w:cs="Arial"/>
          <w:color w:val="000000"/>
          <w:sz w:val="28"/>
          <w:szCs w:val="28"/>
        </w:rPr>
        <w:t>Sign up and login page</w:t>
      </w:r>
    </w:p>
    <w:p w14:paraId="3EFF1A6C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4.2.1    Users must be able to create an account with a valid email address</w:t>
      </w:r>
    </w:p>
    <w:p w14:paraId="5BA56B69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4.2.2    Users must be able to login with their registered email address and password.</w:t>
      </w:r>
    </w:p>
    <w:p w14:paraId="7416949A" w14:textId="77777777" w:rsidR="002C672A" w:rsidRDefault="002C672A" w:rsidP="002C672A">
      <w:pPr>
        <w:pStyle w:val="Heading2"/>
        <w:spacing w:before="360" w:after="80"/>
        <w:rPr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4.3</w:t>
      </w:r>
      <w:r>
        <w:rPr>
          <w:b/>
          <w:bCs/>
          <w:color w:val="000000"/>
          <w:sz w:val="28"/>
          <w:szCs w:val="28"/>
        </w:rPr>
        <w:t xml:space="preserve">    </w:t>
      </w:r>
      <w:r>
        <w:rPr>
          <w:rFonts w:ascii="Arial" w:hAnsi="Arial" w:cs="Arial"/>
          <w:color w:val="000000"/>
          <w:sz w:val="28"/>
          <w:szCs w:val="28"/>
        </w:rPr>
        <w:t>Personality Test page</w:t>
      </w:r>
    </w:p>
    <w:p w14:paraId="214FC2A5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4.3.1    The test page must prompt users to take the RIASEC personality test</w:t>
      </w:r>
    </w:p>
    <w:p w14:paraId="0BEB0099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4.3.2    Users’ personality test scores must be stored in the database</w:t>
      </w:r>
    </w:p>
    <w:p w14:paraId="51829A17" w14:textId="77777777" w:rsidR="002C672A" w:rsidRDefault="002C672A" w:rsidP="002C672A">
      <w:pPr>
        <w:pStyle w:val="Heading2"/>
        <w:spacing w:before="360" w:after="80"/>
        <w:rPr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4.4</w:t>
      </w:r>
      <w:r>
        <w:rPr>
          <w:b/>
          <w:bCs/>
          <w:color w:val="000000"/>
          <w:sz w:val="28"/>
          <w:szCs w:val="28"/>
        </w:rPr>
        <w:t xml:space="preserve">    </w:t>
      </w:r>
      <w:r>
        <w:rPr>
          <w:rFonts w:ascii="Arial" w:hAnsi="Arial" w:cs="Arial"/>
          <w:color w:val="000000"/>
          <w:sz w:val="28"/>
          <w:szCs w:val="28"/>
        </w:rPr>
        <w:t>Input page</w:t>
      </w:r>
    </w:p>
    <w:p w14:paraId="1A5E3A27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4.4.1    The website must feature a page for users to input their academic qualifications and interest subjects</w:t>
      </w:r>
    </w:p>
    <w:p w14:paraId="2BE99CD2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4.4.2    The website must support at least 2 curriculums recognised by Singapore’s public universities.</w:t>
      </w:r>
    </w:p>
    <w:p w14:paraId="3C31F609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4.4.3    The website must prompt users to input their curriculum taken and respective grades obtained.</w:t>
      </w:r>
    </w:p>
    <w:p w14:paraId="63B897A0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4.4.4    Users’ inputs must be stored in the database</w:t>
      </w:r>
    </w:p>
    <w:p w14:paraId="3B9DC598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lastRenderedPageBreak/>
        <w:t>4.4.5    Users’ inputs must be checked against the IGP stored in the database to optimise the recommendations to users.</w:t>
      </w:r>
    </w:p>
    <w:p w14:paraId="2EB22459" w14:textId="77777777" w:rsidR="002C672A" w:rsidRDefault="002C672A" w:rsidP="002C672A">
      <w:pPr>
        <w:pStyle w:val="Heading2"/>
        <w:spacing w:before="360" w:after="80"/>
        <w:rPr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4.5</w:t>
      </w:r>
      <w:r>
        <w:rPr>
          <w:b/>
          <w:bCs/>
          <w:color w:val="000000"/>
          <w:sz w:val="28"/>
          <w:szCs w:val="28"/>
        </w:rPr>
        <w:t xml:space="preserve">    </w:t>
      </w:r>
      <w:r>
        <w:rPr>
          <w:rFonts w:ascii="Arial" w:hAnsi="Arial" w:cs="Arial"/>
          <w:color w:val="000000"/>
          <w:sz w:val="28"/>
          <w:szCs w:val="28"/>
        </w:rPr>
        <w:t>Recommendations page</w:t>
      </w:r>
    </w:p>
    <w:p w14:paraId="032932CB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4.5.1    The Recommendations page must feature at least 3 course suggestions, each at exactly one university.</w:t>
      </w:r>
    </w:p>
    <w:p w14:paraId="5E8E3BA9" w14:textId="77777777" w:rsidR="002C672A" w:rsidRDefault="002C672A" w:rsidP="002C672A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</w:rPr>
        <w:t>4.5.2   Users must be able to view details of a recommended course and college by clicking on a link.</w:t>
      </w:r>
    </w:p>
    <w:p w14:paraId="119398CB" w14:textId="77777777" w:rsidR="002C672A" w:rsidRDefault="002C672A" w:rsidP="002C672A">
      <w:pPr>
        <w:pStyle w:val="Heading2"/>
        <w:spacing w:before="360" w:after="80"/>
        <w:rPr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4.6</w:t>
      </w:r>
      <w:r>
        <w:rPr>
          <w:b/>
          <w:bCs/>
          <w:color w:val="000000"/>
          <w:sz w:val="28"/>
          <w:szCs w:val="28"/>
        </w:rPr>
        <w:t xml:space="preserve">    </w:t>
      </w:r>
      <w:r>
        <w:rPr>
          <w:rFonts w:ascii="Arial" w:hAnsi="Arial" w:cs="Arial"/>
          <w:color w:val="000000"/>
          <w:sz w:val="28"/>
          <w:szCs w:val="28"/>
        </w:rPr>
        <w:t>User preferences</w:t>
      </w:r>
    </w:p>
    <w:p w14:paraId="6659586B" w14:textId="77777777" w:rsid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4.6.1    Users must be able to modify their preferences by re-taking the personality test.</w:t>
      </w:r>
    </w:p>
    <w:p w14:paraId="0CA1F550" w14:textId="77777777" w:rsidR="002C672A" w:rsidRDefault="002C672A" w:rsidP="002C672A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</w:rPr>
        <w:t>4.6.2   The website must suggest different courses and colleges to complement user preferences.</w:t>
      </w:r>
    </w:p>
    <w:p w14:paraId="3C4CBBE1" w14:textId="77777777" w:rsidR="002C672A" w:rsidRDefault="002C672A" w:rsidP="002C672A">
      <w:pPr>
        <w:pStyle w:val="Heading2"/>
        <w:spacing w:before="360" w:after="80"/>
        <w:rPr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4.7</w:t>
      </w:r>
      <w:r>
        <w:rPr>
          <w:b/>
          <w:bCs/>
          <w:color w:val="000000"/>
          <w:sz w:val="28"/>
          <w:szCs w:val="28"/>
        </w:rPr>
        <w:t xml:space="preserve">    </w:t>
      </w:r>
      <w:r>
        <w:rPr>
          <w:rFonts w:ascii="Arial" w:hAnsi="Arial" w:cs="Arial"/>
          <w:color w:val="000000"/>
          <w:sz w:val="24"/>
          <w:szCs w:val="24"/>
        </w:rPr>
        <w:t>Course and College Introduction Page</w:t>
      </w:r>
    </w:p>
    <w:p w14:paraId="25ED8DEF" w14:textId="1766D476" w:rsidR="002C672A" w:rsidRPr="002C672A" w:rsidRDefault="002C672A" w:rsidP="002C672A">
      <w:pPr>
        <w:pStyle w:val="NormalWeb"/>
        <w:spacing w:before="120" w:beforeAutospacing="0" w:after="120" w:afterAutospacing="0"/>
        <w:ind w:left="640"/>
        <w:rPr>
          <w:color w:val="000000"/>
        </w:rPr>
      </w:pPr>
      <w:r>
        <w:rPr>
          <w:rFonts w:ascii="Arial" w:hAnsi="Arial" w:cs="Arial"/>
          <w:color w:val="000000"/>
        </w:rPr>
        <w:t>4.7.1    The website must display the courses’ indicative grade profile and relevant subjects, employment rates and starting salaries.</w:t>
      </w:r>
    </w:p>
    <w:p w14:paraId="74748195" w14:textId="01E0377B" w:rsidR="002C672A" w:rsidRPr="002C672A" w:rsidRDefault="002C672A" w:rsidP="002C672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N</w:t>
      </w:r>
      <w:r w:rsidRPr="002C672A">
        <w:rPr>
          <w:rFonts w:ascii="Arial" w:eastAsia="Times New Roman" w:hAnsi="Arial" w:cs="Arial"/>
          <w:color w:val="000000"/>
          <w:kern w:val="36"/>
          <w:sz w:val="40"/>
          <w:szCs w:val="40"/>
        </w:rPr>
        <w:t>on-Functional Requirements</w:t>
      </w:r>
    </w:p>
    <w:p w14:paraId="1FDF125F" w14:textId="77777777" w:rsidR="002C672A" w:rsidRPr="002C672A" w:rsidRDefault="002C672A" w:rsidP="002C672A"/>
    <w:p w14:paraId="6EDA8BD4" w14:textId="08FD8A05" w:rsidR="002C672A" w:rsidRPr="002C672A" w:rsidRDefault="002C672A" w:rsidP="002C672A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8"/>
          <w:szCs w:val="28"/>
        </w:rPr>
      </w:pPr>
      <w:r w:rsidRPr="002C672A">
        <w:rPr>
          <w:rFonts w:ascii="Arial" w:hAnsi="Arial" w:cs="Arial"/>
          <w:color w:val="000000"/>
          <w:sz w:val="28"/>
          <w:szCs w:val="28"/>
        </w:rPr>
        <w:t>Performance Requirements</w:t>
      </w:r>
    </w:p>
    <w:p w14:paraId="1C732921" w14:textId="77777777" w:rsidR="002C672A" w:rsidRPr="002C672A" w:rsidRDefault="002C672A" w:rsidP="002C672A">
      <w:pPr>
        <w:pStyle w:val="ListParagraph"/>
        <w:rPr>
          <w:color w:val="000000"/>
        </w:rPr>
      </w:pPr>
    </w:p>
    <w:p w14:paraId="5133402C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5.1.1.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system must not crash when the user opens the application.</w:t>
      </w:r>
    </w:p>
    <w:p w14:paraId="3631B113" w14:textId="6D166933" w:rsidR="002C672A" w:rsidRDefault="002C672A" w:rsidP="002C672A">
      <w:pPr>
        <w:pStyle w:val="NormalWeb"/>
        <w:spacing w:before="0" w:beforeAutospacing="0" w:after="0" w:afterAutospacing="0"/>
        <w:ind w:hanging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r>
        <w:rPr>
          <w:rFonts w:ascii="Arial" w:hAnsi="Arial" w:cs="Arial"/>
          <w:color w:val="000000"/>
          <w:sz w:val="22"/>
          <w:szCs w:val="22"/>
        </w:rPr>
        <w:t>5.1.2.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system must be able to display recommendations within 3 seconds of the user submitting the personality test.</w:t>
      </w:r>
    </w:p>
    <w:p w14:paraId="2B62FE9E" w14:textId="77777777" w:rsidR="002C672A" w:rsidRDefault="002C672A" w:rsidP="002C672A">
      <w:pPr>
        <w:pStyle w:val="Heading2"/>
        <w:numPr>
          <w:ilvl w:val="0"/>
          <w:numId w:val="6"/>
        </w:numPr>
        <w:tabs>
          <w:tab w:val="num" w:pos="720"/>
        </w:tabs>
        <w:spacing w:before="280" w:after="2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Usability Requirements</w:t>
      </w:r>
    </w:p>
    <w:p w14:paraId="0FCECFA3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5.2.1.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website design must be intuitively illustrated for ease of navigation.</w:t>
      </w:r>
    </w:p>
    <w:p w14:paraId="0C006AB2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5.2.2.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All features of the website are to be clearly displayed.</w:t>
      </w:r>
    </w:p>
    <w:p w14:paraId="0709F746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5.2.3.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website must offer informative recommendations.</w:t>
      </w:r>
    </w:p>
    <w:p w14:paraId="245FEC48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5.2.4.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system must provide necessary feedback to the user when invalid inputs are detected.</w:t>
      </w:r>
    </w:p>
    <w:p w14:paraId="0EF8544F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5.2.5.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system must display appropriate error messages if certain processes fail.</w:t>
      </w:r>
    </w:p>
    <w:p w14:paraId="67C71F7B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5.2.6.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system will only support the English language.</w:t>
      </w:r>
    </w:p>
    <w:p w14:paraId="5D0FA825" w14:textId="77777777" w:rsidR="002C672A" w:rsidRDefault="002C672A" w:rsidP="002C672A">
      <w:pPr>
        <w:pStyle w:val="Heading2"/>
        <w:numPr>
          <w:ilvl w:val="0"/>
          <w:numId w:val="7"/>
        </w:numPr>
        <w:spacing w:before="280" w:after="2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Reliability Requirements</w:t>
      </w:r>
    </w:p>
    <w:p w14:paraId="3CB273F3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5.3.1.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website must have an uptime of more than 98%.</w:t>
      </w:r>
    </w:p>
    <w:p w14:paraId="25170952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5.3.2.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website must not break due to user’s invalid input.</w:t>
      </w:r>
    </w:p>
    <w:p w14:paraId="7FCD52AC" w14:textId="77777777" w:rsidR="002C672A" w:rsidRDefault="002C672A" w:rsidP="002C672A">
      <w:pPr>
        <w:pStyle w:val="Heading2"/>
        <w:numPr>
          <w:ilvl w:val="0"/>
          <w:numId w:val="8"/>
        </w:numPr>
        <w:spacing w:before="280" w:after="2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Security Requirements</w:t>
      </w:r>
    </w:p>
    <w:p w14:paraId="02E9800F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5.4.1.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 data should not be disclosed without their consent.</w:t>
      </w:r>
    </w:p>
    <w:p w14:paraId="52E25E65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5.4.1.1.   User’s data must not be seen or accessible by other users.</w:t>
      </w:r>
    </w:p>
    <w:p w14:paraId="514C2335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5.4.1.2.   User data must be deleted from the database when the user deletes the account.</w:t>
      </w:r>
    </w:p>
    <w:p w14:paraId="70EF82EA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5.4.2.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password must be at least 7 characters long.</w:t>
      </w:r>
    </w:p>
    <w:p w14:paraId="2F7E42F8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5.4.3.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Users must be automatically logged out if there is a change in account information.</w:t>
      </w:r>
    </w:p>
    <w:p w14:paraId="19DBF698" w14:textId="7EE26C33" w:rsidR="002C672A" w:rsidRDefault="002C672A" w:rsidP="002C672A">
      <w:pPr>
        <w:rPr>
          <w:color w:val="000000"/>
        </w:rPr>
      </w:pPr>
    </w:p>
    <w:p w14:paraId="268FD82C" w14:textId="77777777" w:rsidR="002C672A" w:rsidRDefault="002C672A" w:rsidP="002C672A">
      <w:pPr>
        <w:pStyle w:val="Heading2"/>
        <w:numPr>
          <w:ilvl w:val="0"/>
          <w:numId w:val="9"/>
        </w:numPr>
        <w:tabs>
          <w:tab w:val="num" w:pos="720"/>
        </w:tabs>
        <w:spacing w:before="280" w:after="2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Maintainability Requirements</w:t>
      </w:r>
    </w:p>
    <w:p w14:paraId="7764D73D" w14:textId="77777777" w:rsidR="002C672A" w:rsidRDefault="002C672A" w:rsidP="002C672A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5.5.1.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Maintenance shall be conducted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regularly every month to ensure website is up to date.</w:t>
      </w:r>
    </w:p>
    <w:p w14:paraId="235F8C6A" w14:textId="72A23565" w:rsidR="002C672A" w:rsidRPr="002C672A" w:rsidRDefault="002C672A" w:rsidP="002C672A">
      <w:r>
        <w:rPr>
          <w:rFonts w:ascii="Arial" w:hAnsi="Arial" w:cs="Arial"/>
          <w:color w:val="000000"/>
          <w:sz w:val="22"/>
          <w:szCs w:val="22"/>
        </w:rPr>
        <w:t>5.5.2.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An electronic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announcement must be released on the website as a pop up message to inform the users, days prior to maintenance, the date and details of the maintenance accurately.</w:t>
      </w:r>
    </w:p>
    <w:sectPr w:rsidR="002C672A" w:rsidRPr="002C67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639"/>
    <w:multiLevelType w:val="multilevel"/>
    <w:tmpl w:val="97ECC7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27BA7"/>
    <w:multiLevelType w:val="multilevel"/>
    <w:tmpl w:val="1B529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04E13"/>
    <w:multiLevelType w:val="multilevel"/>
    <w:tmpl w:val="E144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931C5"/>
    <w:multiLevelType w:val="hybridMultilevel"/>
    <w:tmpl w:val="0AEAE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90637"/>
    <w:multiLevelType w:val="multilevel"/>
    <w:tmpl w:val="1FAE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B280D"/>
    <w:multiLevelType w:val="multilevel"/>
    <w:tmpl w:val="64D49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B18DE"/>
    <w:multiLevelType w:val="multilevel"/>
    <w:tmpl w:val="7CF07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B321F"/>
    <w:multiLevelType w:val="multilevel"/>
    <w:tmpl w:val="2206B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C4570"/>
    <w:multiLevelType w:val="multilevel"/>
    <w:tmpl w:val="2CDC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846300">
    <w:abstractNumId w:val="8"/>
  </w:num>
  <w:num w:numId="2" w16cid:durableId="320698197">
    <w:abstractNumId w:val="6"/>
  </w:num>
  <w:num w:numId="3" w16cid:durableId="522745818">
    <w:abstractNumId w:val="6"/>
    <w:lvlOverride w:ilvl="0">
      <w:lvl w:ilvl="0">
        <w:numFmt w:val="decimal"/>
        <w:lvlText w:val="%1."/>
        <w:lvlJc w:val="left"/>
      </w:lvl>
    </w:lvlOverride>
  </w:num>
  <w:num w:numId="4" w16cid:durableId="522745818">
    <w:abstractNumId w:val="6"/>
    <w:lvlOverride w:ilvl="0">
      <w:lvl w:ilvl="0">
        <w:numFmt w:val="decimal"/>
        <w:lvlText w:val="%1."/>
        <w:lvlJc w:val="left"/>
      </w:lvl>
    </w:lvlOverride>
  </w:num>
  <w:num w:numId="5" w16cid:durableId="2031176693">
    <w:abstractNumId w:val="2"/>
  </w:num>
  <w:num w:numId="6" w16cid:durableId="1102263881">
    <w:abstractNumId w:val="5"/>
    <w:lvlOverride w:ilvl="0">
      <w:lvl w:ilvl="0">
        <w:numFmt w:val="decimal"/>
        <w:lvlText w:val="%1."/>
        <w:lvlJc w:val="left"/>
      </w:lvl>
    </w:lvlOverride>
  </w:num>
  <w:num w:numId="7" w16cid:durableId="677580651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21190746">
    <w:abstractNumId w:val="1"/>
    <w:lvlOverride w:ilvl="0">
      <w:lvl w:ilvl="0">
        <w:numFmt w:val="decimal"/>
        <w:lvlText w:val="%1."/>
        <w:lvlJc w:val="left"/>
      </w:lvl>
    </w:lvlOverride>
  </w:num>
  <w:num w:numId="9" w16cid:durableId="461312556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81091433">
    <w:abstractNumId w:val="4"/>
  </w:num>
  <w:num w:numId="11" w16cid:durableId="363987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2A"/>
    <w:rsid w:val="002C672A"/>
    <w:rsid w:val="00C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D3811"/>
  <w15:chartTrackingRefBased/>
  <w15:docId w15:val="{C1B808EC-F5CF-D34F-B47D-616FD797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7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C67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C672A"/>
  </w:style>
  <w:style w:type="character" w:customStyle="1" w:styleId="Heading2Char">
    <w:name w:val="Heading 2 Char"/>
    <w:basedOn w:val="DefaultParagraphFont"/>
    <w:link w:val="Heading2"/>
    <w:uiPriority w:val="9"/>
    <w:semiHidden/>
    <w:rsid w:val="002C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1</cp:revision>
  <dcterms:created xsi:type="dcterms:W3CDTF">2023-04-09T11:24:00Z</dcterms:created>
  <dcterms:modified xsi:type="dcterms:W3CDTF">2023-04-09T11:31:00Z</dcterms:modified>
</cp:coreProperties>
</file>