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5D6D2A" w14:textId="6B1188D8" w:rsidR="00123C5F" w:rsidRPr="00123C5F" w:rsidRDefault="00123C5F" w:rsidP="001D5D97">
      <w:pPr>
        <w:pStyle w:val="NoSpacing"/>
        <w:jc w:val="center"/>
        <w:rPr>
          <w:lang w:val="sk-SK"/>
        </w:rPr>
        <w:sectPr w:rsidR="00123C5F" w:rsidRPr="00123C5F">
          <w:footerReference w:type="default" r:id="rId7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 w:rsidRPr="00123C5F">
        <w:rPr>
          <w:b/>
          <w:bCs/>
          <w:sz w:val="28"/>
          <w:szCs w:val="28"/>
          <w:lang w:val="sk-SK"/>
        </w:rPr>
        <w:t>3MP projekt, s.r.o.</w:t>
      </w:r>
      <w:r w:rsidRPr="00123C5F">
        <w:rPr>
          <w:lang w:val="sk-SK"/>
        </w:rPr>
        <w:br/>
        <w:t>Ulica Slov.nár.povstania 22, 920 01 Hlohovec</w:t>
      </w:r>
      <w:r w:rsidR="001D5D97">
        <w:rPr>
          <w:sz w:val="18"/>
          <w:szCs w:val="18"/>
          <w:lang w:val="sk-SK"/>
        </w:rPr>
        <w:br/>
      </w:r>
      <w:r w:rsidRPr="00123C5F">
        <w:rPr>
          <w:lang w:val="sk-SK"/>
        </w:rPr>
        <w:t>_________________________________________________________________________________</w:t>
      </w:r>
    </w:p>
    <w:p w14:paraId="5A42129E" w14:textId="77777777" w:rsidR="00123C5F" w:rsidRPr="00123C5F" w:rsidRDefault="00123C5F" w:rsidP="00123C5F">
      <w:pPr>
        <w:rPr>
          <w:lang w:val="sk-SK"/>
        </w:rPr>
        <w:sectPr w:rsidR="00123C5F" w:rsidRPr="00123C5F" w:rsidSect="00123C5F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63EE860C" w14:textId="455961CA" w:rsidR="001D5D97" w:rsidRDefault="001D5D97" w:rsidP="001D5D97">
      <w:pPr>
        <w:rPr>
          <w:rStyle w:val="Strong"/>
          <w:b w:val="0"/>
          <w:bCs w:val="0"/>
          <w:lang w:val="sk-SK"/>
        </w:rPr>
      </w:pPr>
      <w:r>
        <w:rPr>
          <w:rStyle w:val="Strong"/>
          <w:b w:val="0"/>
          <w:bCs w:val="0"/>
          <w:lang w:val="sk-SK"/>
        </w:rPr>
        <w:t>Dodávateľ:</w:t>
      </w:r>
    </w:p>
    <w:p w14:paraId="2E82CF9F" w14:textId="46020D05" w:rsidR="001D5D97" w:rsidRPr="001D5D97" w:rsidRDefault="001D5D97" w:rsidP="001D5D97">
      <w:pPr>
        <w:rPr>
          <w:rStyle w:val="Strong"/>
          <w:lang w:val="sk-SK"/>
        </w:rPr>
      </w:pPr>
      <w:r w:rsidRPr="001D5D97">
        <w:rPr>
          <w:b/>
          <w:bCs/>
          <w:lang w:val="sk-SK"/>
        </w:rPr>
        <w:t>3MP projekt, s.r.o.</w:t>
      </w:r>
      <w:r>
        <w:rPr>
          <w:b/>
          <w:bCs/>
          <w:lang w:val="sk-SK"/>
        </w:rPr>
        <w:br/>
      </w:r>
      <w:r w:rsidRPr="001D5D97">
        <w:rPr>
          <w:i/>
          <w:iCs/>
          <w:lang w:val="sk-SK"/>
        </w:rPr>
        <w:t>Ulica Slov.nár.povstania 22, 920 01 Hlohovec</w:t>
      </w:r>
      <w:r>
        <w:rPr>
          <w:b/>
          <w:bCs/>
          <w:lang w:val="sk-SK"/>
        </w:rPr>
        <w:br/>
      </w:r>
      <w:r>
        <w:rPr>
          <w:lang w:val="sk-SK"/>
        </w:rPr>
        <w:t>I</w:t>
      </w:r>
      <w:r w:rsidRPr="00123C5F">
        <w:rPr>
          <w:lang w:val="sk-SK"/>
        </w:rPr>
        <w:t>ČO: 47566035</w:t>
      </w:r>
      <w:r>
        <w:rPr>
          <w:b/>
          <w:bCs/>
          <w:lang w:val="sk-SK"/>
        </w:rPr>
        <w:br/>
      </w:r>
      <w:r w:rsidRPr="00123C5F">
        <w:rPr>
          <w:lang w:val="sk-SK"/>
        </w:rPr>
        <w:t>DIČ:</w:t>
      </w:r>
      <w:r w:rsidRPr="00123C5F">
        <w:rPr>
          <w:rFonts w:ascii="Roboto" w:hAnsi="Roboto"/>
          <w:color w:val="807A7A"/>
          <w:sz w:val="21"/>
          <w:szCs w:val="21"/>
          <w:shd w:val="clear" w:color="auto" w:fill="FFFFFF"/>
          <w:lang w:val="sk-SK"/>
        </w:rPr>
        <w:t xml:space="preserve"> </w:t>
      </w:r>
      <w:r w:rsidRPr="00123C5F">
        <w:rPr>
          <w:lang w:val="sk-SK"/>
        </w:rPr>
        <w:t>2023975602</w:t>
      </w:r>
      <w:r>
        <w:rPr>
          <w:b/>
          <w:bCs/>
          <w:lang w:val="sk-SK"/>
        </w:rPr>
        <w:br/>
      </w:r>
      <w:r w:rsidRPr="00123C5F">
        <w:rPr>
          <w:lang w:val="sk-SK"/>
        </w:rPr>
        <w:t>IČ DPH: SK2023975602</w:t>
      </w:r>
    </w:p>
    <w:p w14:paraId="6382EB47" w14:textId="77777777" w:rsidR="001D5D97" w:rsidRDefault="001D5D97" w:rsidP="001D5D97">
      <w:pPr>
        <w:rPr>
          <w:rStyle w:val="Strong"/>
          <w:b w:val="0"/>
          <w:bCs w:val="0"/>
          <w:lang w:val="sk-SK"/>
        </w:rPr>
      </w:pPr>
    </w:p>
    <w:p w14:paraId="213F1BAA" w14:textId="463E6D29" w:rsidR="001D5D97" w:rsidRDefault="00123C5F" w:rsidP="001D5D97">
      <w:pPr>
        <w:rPr>
          <w:rStyle w:val="Strong"/>
          <w:b w:val="0"/>
          <w:bCs w:val="0"/>
          <w:lang w:val="sk-SK"/>
        </w:rPr>
      </w:pPr>
      <w:r w:rsidRPr="001D5D97">
        <w:rPr>
          <w:rStyle w:val="Strong"/>
          <w:b w:val="0"/>
          <w:bCs w:val="0"/>
          <w:lang w:val="sk-SK"/>
        </w:rPr>
        <w:t>Odberateľ:</w:t>
      </w:r>
    </w:p>
    <w:p w14:paraId="49272F82" w14:textId="3EDC3737" w:rsidR="00123C5F" w:rsidRPr="00123C5F" w:rsidRDefault="00123C5F" w:rsidP="001D5D97">
      <w:pPr>
        <w:ind w:right="-661"/>
        <w:rPr>
          <w:lang w:val="sk-SK"/>
        </w:rPr>
      </w:pPr>
      <w:r w:rsidRPr="00123C5F">
        <w:rPr>
          <w:b/>
          <w:bCs/>
          <w:lang w:val="sk-SK"/>
        </w:rPr>
        <w:t>Fakulta elektrotechniky a informatiky STU</w:t>
      </w:r>
      <w:r w:rsidRPr="00123C5F">
        <w:rPr>
          <w:b/>
          <w:bCs/>
          <w:lang w:val="sk-SK"/>
        </w:rPr>
        <w:br/>
      </w:r>
      <w:r w:rsidRPr="00123C5F">
        <w:rPr>
          <w:i/>
          <w:iCs/>
          <w:lang w:val="sk-SK"/>
        </w:rPr>
        <w:t>Illkovičova 3, 841 04 Bratislava</w:t>
      </w:r>
      <w:r w:rsidRPr="00123C5F">
        <w:rPr>
          <w:lang w:val="sk-SK"/>
        </w:rPr>
        <w:br/>
        <w:t>IČO: 00397684</w:t>
      </w:r>
      <w:r w:rsidRPr="00123C5F">
        <w:rPr>
          <w:lang w:val="sk-SK"/>
        </w:rPr>
        <w:br/>
        <w:t>IČ DPH: SK2020845255</w:t>
      </w:r>
    </w:p>
    <w:p w14:paraId="726FBB8A" w14:textId="77777777" w:rsidR="00123C5F" w:rsidRPr="00123C5F" w:rsidRDefault="00123C5F" w:rsidP="00123C5F">
      <w:pPr>
        <w:ind w:left="993"/>
        <w:rPr>
          <w:lang w:val="sk-SK"/>
        </w:rPr>
      </w:pPr>
    </w:p>
    <w:p w14:paraId="6F1C6CD6" w14:textId="77777777" w:rsidR="00123C5F" w:rsidRPr="00123C5F" w:rsidRDefault="00123C5F" w:rsidP="00123C5F">
      <w:pPr>
        <w:rPr>
          <w:lang w:val="sk-SK"/>
        </w:rPr>
        <w:sectPr w:rsidR="00123C5F" w:rsidRPr="00123C5F" w:rsidSect="00123C5F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14:paraId="5F94EB86" w14:textId="41E63AD7" w:rsidR="00123C5F" w:rsidRPr="00123C5F" w:rsidRDefault="00123C5F" w:rsidP="001D5D97">
      <w:pPr>
        <w:rPr>
          <w:lang w:val="sk-SK"/>
        </w:rPr>
      </w:pPr>
    </w:p>
    <w:p w14:paraId="150D428E" w14:textId="7271470A" w:rsidR="00123C5F" w:rsidRPr="001D5D97" w:rsidRDefault="00123C5F" w:rsidP="001D5D97">
      <w:pPr>
        <w:pStyle w:val="Heading2"/>
        <w:jc w:val="center"/>
        <w:rPr>
          <w:rStyle w:val="SubtleReference"/>
          <w:b/>
          <w:bCs/>
          <w:color w:val="000000" w:themeColor="text1"/>
          <w:lang w:val="sk-SK"/>
        </w:rPr>
      </w:pPr>
      <w:r w:rsidRPr="001D5D97">
        <w:rPr>
          <w:rStyle w:val="SubtleReference"/>
          <w:b/>
          <w:bCs/>
          <w:color w:val="000000" w:themeColor="text1"/>
          <w:lang w:val="sk-SK"/>
        </w:rPr>
        <w:t>CENOVÁ PONUKA</w:t>
      </w:r>
    </w:p>
    <w:p w14:paraId="5637EE47" w14:textId="7CC1AC32" w:rsidR="00123C5F" w:rsidRPr="00123C5F" w:rsidRDefault="00123C5F" w:rsidP="00123C5F">
      <w:pPr>
        <w:jc w:val="center"/>
        <w:rPr>
          <w:lang w:val="sk-SK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83"/>
        <w:gridCol w:w="1933"/>
      </w:tblGrid>
      <w:tr w:rsidR="00123C5F" w14:paraId="09F422E2" w14:textId="77777777" w:rsidTr="00084E72">
        <w:tc>
          <w:tcPr>
            <w:tcW w:w="7083" w:type="dxa"/>
            <w:tcBorders>
              <w:bottom w:val="single" w:sz="4" w:space="0" w:color="auto"/>
              <w:right w:val="single" w:sz="4" w:space="0" w:color="auto"/>
            </w:tcBorders>
          </w:tcPr>
          <w:p w14:paraId="5D343008" w14:textId="146C6BA5" w:rsidR="00123C5F" w:rsidRPr="00123C5F" w:rsidRDefault="00123C5F" w:rsidP="00123C5F">
            <w:pPr>
              <w:rPr>
                <w:b/>
                <w:bCs/>
                <w:lang w:val="sk-SK"/>
              </w:rPr>
            </w:pPr>
            <w:r w:rsidRPr="00123C5F">
              <w:rPr>
                <w:b/>
                <w:bCs/>
                <w:lang w:val="sk-SK"/>
              </w:rPr>
              <w:t>Položka</w:t>
            </w:r>
          </w:p>
        </w:tc>
        <w:tc>
          <w:tcPr>
            <w:tcW w:w="1933" w:type="dxa"/>
            <w:tcBorders>
              <w:left w:val="single" w:sz="4" w:space="0" w:color="auto"/>
              <w:bottom w:val="single" w:sz="4" w:space="0" w:color="auto"/>
            </w:tcBorders>
          </w:tcPr>
          <w:p w14:paraId="36237960" w14:textId="4C4C9164" w:rsidR="00123C5F" w:rsidRPr="00123C5F" w:rsidRDefault="00084E72" w:rsidP="00123C5F">
            <w:pPr>
              <w:jc w:val="right"/>
              <w:rPr>
                <w:b/>
                <w:bCs/>
                <w:lang w:val="sk-SK"/>
              </w:rPr>
            </w:pPr>
            <w:r>
              <w:rPr>
                <w:b/>
                <w:bCs/>
                <w:lang w:val="sk-SK"/>
              </w:rPr>
              <w:t>Cena</w:t>
            </w:r>
            <w:r w:rsidR="00123C5F" w:rsidRPr="00123C5F">
              <w:rPr>
                <w:b/>
                <w:bCs/>
                <w:lang w:val="sk-SK"/>
              </w:rPr>
              <w:t xml:space="preserve"> bez DPH</w:t>
            </w:r>
          </w:p>
        </w:tc>
      </w:tr>
      <w:tr w:rsidR="00123C5F" w14:paraId="4F98241A" w14:textId="77777777" w:rsidTr="00084E72">
        <w:tc>
          <w:tcPr>
            <w:tcW w:w="7083" w:type="dxa"/>
            <w:tcBorders>
              <w:top w:val="single" w:sz="4" w:space="0" w:color="auto"/>
              <w:right w:val="single" w:sz="4" w:space="0" w:color="auto"/>
            </w:tcBorders>
          </w:tcPr>
          <w:p w14:paraId="75EAE4C2" w14:textId="6E575FF5" w:rsidR="00123C5F" w:rsidRDefault="00CB19AC" w:rsidP="00123C5F">
            <w:pPr>
              <w:rPr>
                <w:lang w:val="sk-SK"/>
              </w:rPr>
            </w:pPr>
            <w:r>
              <w:rPr>
                <w:lang w:val="sk-SK"/>
              </w:rPr>
              <w:t>Vývoj meracej PCB, skompletizovanie a charakterizácia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</w:tcBorders>
          </w:tcPr>
          <w:p w14:paraId="4F56CA35" w14:textId="2E7446C3" w:rsidR="00123C5F" w:rsidRDefault="00CB19AC" w:rsidP="00123C5F">
            <w:pPr>
              <w:jc w:val="right"/>
              <w:rPr>
                <w:lang w:val="sk-SK"/>
              </w:rPr>
            </w:pPr>
            <w:r>
              <w:rPr>
                <w:lang w:val="sk-SK"/>
              </w:rPr>
              <w:t>245,75</w:t>
            </w:r>
            <w:r w:rsidR="00123C5F">
              <w:rPr>
                <w:lang w:val="sk-SK"/>
              </w:rPr>
              <w:t xml:space="preserve"> €</w:t>
            </w:r>
          </w:p>
        </w:tc>
      </w:tr>
      <w:tr w:rsidR="00123C5F" w14:paraId="066344BE" w14:textId="77777777" w:rsidTr="00084E72">
        <w:tc>
          <w:tcPr>
            <w:tcW w:w="7083" w:type="dxa"/>
            <w:tcBorders>
              <w:right w:val="single" w:sz="4" w:space="0" w:color="auto"/>
            </w:tcBorders>
          </w:tcPr>
          <w:p w14:paraId="1AADD2EA" w14:textId="78957F44" w:rsidR="00123C5F" w:rsidRDefault="00CB19AC" w:rsidP="00123C5F">
            <w:pPr>
              <w:rPr>
                <w:lang w:val="sk-SK"/>
              </w:rPr>
            </w:pPr>
            <w:r>
              <w:rPr>
                <w:lang w:val="sk-SK"/>
              </w:rPr>
              <w:t>Vývoj firmvéru pre vysokonapäťový regulátor</w:t>
            </w:r>
          </w:p>
        </w:tc>
        <w:tc>
          <w:tcPr>
            <w:tcW w:w="1933" w:type="dxa"/>
            <w:tcBorders>
              <w:left w:val="single" w:sz="4" w:space="0" w:color="auto"/>
            </w:tcBorders>
          </w:tcPr>
          <w:p w14:paraId="198109D7" w14:textId="733AD10F" w:rsidR="00123C5F" w:rsidRDefault="00CB19AC" w:rsidP="00123C5F">
            <w:pPr>
              <w:jc w:val="right"/>
              <w:rPr>
                <w:lang w:val="sk-SK"/>
              </w:rPr>
            </w:pPr>
            <w:r>
              <w:rPr>
                <w:lang w:val="sk-SK"/>
              </w:rPr>
              <w:t>800</w:t>
            </w:r>
            <w:r w:rsidR="00084E72">
              <w:rPr>
                <w:lang w:val="sk-SK"/>
              </w:rPr>
              <w:t>,00</w:t>
            </w:r>
            <w:r w:rsidR="00123C5F">
              <w:rPr>
                <w:lang w:val="sk-SK"/>
              </w:rPr>
              <w:t xml:space="preserve"> €</w:t>
            </w:r>
          </w:p>
        </w:tc>
      </w:tr>
      <w:tr w:rsidR="00123C5F" w14:paraId="7210DD0D" w14:textId="77777777" w:rsidTr="00084E72">
        <w:tc>
          <w:tcPr>
            <w:tcW w:w="7083" w:type="dxa"/>
            <w:tcBorders>
              <w:right w:val="single" w:sz="4" w:space="0" w:color="auto"/>
            </w:tcBorders>
          </w:tcPr>
          <w:p w14:paraId="2950D304" w14:textId="60F24BE2" w:rsidR="00123C5F" w:rsidRDefault="00CB19AC" w:rsidP="00123C5F">
            <w:pPr>
              <w:rPr>
                <w:lang w:val="sk-SK"/>
              </w:rPr>
            </w:pPr>
            <w:r>
              <w:rPr>
                <w:lang w:val="sk-SK"/>
              </w:rPr>
              <w:t>Vývoj riadiacej knižnice pre ESP32</w:t>
            </w:r>
          </w:p>
        </w:tc>
        <w:tc>
          <w:tcPr>
            <w:tcW w:w="1933" w:type="dxa"/>
            <w:tcBorders>
              <w:left w:val="single" w:sz="4" w:space="0" w:color="auto"/>
            </w:tcBorders>
          </w:tcPr>
          <w:p w14:paraId="1CBBF774" w14:textId="2BDA533D" w:rsidR="00123C5F" w:rsidRDefault="00CB19AC" w:rsidP="00123C5F">
            <w:pPr>
              <w:jc w:val="right"/>
              <w:rPr>
                <w:lang w:val="sk-SK"/>
              </w:rPr>
            </w:pPr>
            <w:r>
              <w:rPr>
                <w:lang w:val="sk-SK"/>
              </w:rPr>
              <w:t>160</w:t>
            </w:r>
            <w:r w:rsidR="00084E72">
              <w:rPr>
                <w:lang w:val="sk-SK"/>
              </w:rPr>
              <w:t>,00</w:t>
            </w:r>
            <w:r w:rsidR="00123C5F">
              <w:rPr>
                <w:lang w:val="sk-SK"/>
              </w:rPr>
              <w:t xml:space="preserve"> €</w:t>
            </w:r>
          </w:p>
        </w:tc>
      </w:tr>
      <w:tr w:rsidR="00123C5F" w14:paraId="3132C059" w14:textId="77777777" w:rsidTr="00084E72">
        <w:tc>
          <w:tcPr>
            <w:tcW w:w="7083" w:type="dxa"/>
            <w:tcBorders>
              <w:right w:val="single" w:sz="4" w:space="0" w:color="auto"/>
            </w:tcBorders>
          </w:tcPr>
          <w:p w14:paraId="0BFD399B" w14:textId="256D3C77" w:rsidR="00123C5F" w:rsidRDefault="00CB19AC" w:rsidP="00123C5F">
            <w:pPr>
              <w:rPr>
                <w:lang w:val="sk-SK"/>
              </w:rPr>
            </w:pPr>
            <w:r>
              <w:rPr>
                <w:lang w:val="sk-SK"/>
              </w:rPr>
              <w:t>Dokumentácia</w:t>
            </w:r>
          </w:p>
        </w:tc>
        <w:tc>
          <w:tcPr>
            <w:tcW w:w="1933" w:type="dxa"/>
            <w:tcBorders>
              <w:left w:val="single" w:sz="4" w:space="0" w:color="auto"/>
            </w:tcBorders>
          </w:tcPr>
          <w:p w14:paraId="0C97A8C8" w14:textId="7274C6DE" w:rsidR="00123C5F" w:rsidRDefault="00CB19AC" w:rsidP="00123C5F">
            <w:pPr>
              <w:jc w:val="right"/>
              <w:rPr>
                <w:lang w:val="sk-SK"/>
              </w:rPr>
            </w:pPr>
            <w:r>
              <w:rPr>
                <w:lang w:val="sk-SK"/>
              </w:rPr>
              <w:t>40</w:t>
            </w:r>
            <w:r w:rsidR="00084E72">
              <w:rPr>
                <w:lang w:val="sk-SK"/>
              </w:rPr>
              <w:t>,00 €</w:t>
            </w:r>
          </w:p>
        </w:tc>
      </w:tr>
    </w:tbl>
    <w:p w14:paraId="3D83D9F8" w14:textId="77777777" w:rsidR="00123C5F" w:rsidRDefault="00123C5F" w:rsidP="00123C5F">
      <w:pPr>
        <w:rPr>
          <w:lang w:val="sk-SK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83"/>
        <w:gridCol w:w="1933"/>
      </w:tblGrid>
      <w:tr w:rsidR="00084E72" w14:paraId="5D7D9986" w14:textId="5ABD790D" w:rsidTr="00084E72">
        <w:tc>
          <w:tcPr>
            <w:tcW w:w="7083" w:type="dxa"/>
          </w:tcPr>
          <w:p w14:paraId="70EA098F" w14:textId="1CA66FE4" w:rsidR="00084E72" w:rsidRPr="00084E72" w:rsidRDefault="00084E72" w:rsidP="00084E72">
            <w:pPr>
              <w:jc w:val="right"/>
              <w:rPr>
                <w:b/>
                <w:bCs/>
                <w:lang w:val="sk-SK"/>
              </w:rPr>
            </w:pPr>
            <w:r w:rsidRPr="00084E72">
              <w:rPr>
                <w:b/>
                <w:bCs/>
                <w:lang w:val="sk-SK"/>
              </w:rPr>
              <w:t>Celkom bez DPH</w:t>
            </w:r>
          </w:p>
        </w:tc>
        <w:tc>
          <w:tcPr>
            <w:tcW w:w="1933" w:type="dxa"/>
          </w:tcPr>
          <w:p w14:paraId="31D9BFB1" w14:textId="0FEC0B97" w:rsidR="00084E72" w:rsidRPr="00084E72" w:rsidRDefault="00CB19AC" w:rsidP="00084E72">
            <w:pPr>
              <w:jc w:val="right"/>
              <w:rPr>
                <w:b/>
                <w:bCs/>
                <w:lang w:val="sk-SK"/>
              </w:rPr>
            </w:pPr>
            <w:r>
              <w:rPr>
                <w:b/>
                <w:bCs/>
                <w:lang w:val="sk-SK"/>
              </w:rPr>
              <w:t>1245,75</w:t>
            </w:r>
            <w:r w:rsidR="00084E72" w:rsidRPr="00084E72">
              <w:rPr>
                <w:b/>
                <w:bCs/>
                <w:lang w:val="sk-SK"/>
              </w:rPr>
              <w:t xml:space="preserve"> €</w:t>
            </w:r>
          </w:p>
        </w:tc>
      </w:tr>
      <w:tr w:rsidR="00084E72" w14:paraId="21539EF9" w14:textId="77777777" w:rsidTr="00084E72">
        <w:tc>
          <w:tcPr>
            <w:tcW w:w="7083" w:type="dxa"/>
          </w:tcPr>
          <w:p w14:paraId="23906D82" w14:textId="1C3F2C42" w:rsidR="00084E72" w:rsidRPr="00084E72" w:rsidRDefault="00084E72" w:rsidP="00084E72">
            <w:pPr>
              <w:jc w:val="right"/>
              <w:rPr>
                <w:i/>
                <w:iCs/>
                <w:lang w:val="sk-SK"/>
              </w:rPr>
            </w:pPr>
            <w:r>
              <w:rPr>
                <w:i/>
                <w:iCs/>
                <w:lang w:val="sk-SK"/>
              </w:rPr>
              <w:t xml:space="preserve">+ </w:t>
            </w:r>
            <w:r w:rsidRPr="00084E72">
              <w:rPr>
                <w:i/>
                <w:iCs/>
                <w:lang w:val="sk-SK"/>
              </w:rPr>
              <w:t>DPH (23 %)</w:t>
            </w:r>
          </w:p>
        </w:tc>
        <w:tc>
          <w:tcPr>
            <w:tcW w:w="1933" w:type="dxa"/>
          </w:tcPr>
          <w:p w14:paraId="76C5E79E" w14:textId="2F4DCBEC" w:rsidR="00084E72" w:rsidRDefault="00CB19AC" w:rsidP="00084E72">
            <w:pPr>
              <w:jc w:val="right"/>
              <w:rPr>
                <w:lang w:val="sk-SK"/>
              </w:rPr>
            </w:pPr>
            <w:r>
              <w:rPr>
                <w:lang w:val="sk-SK"/>
              </w:rPr>
              <w:t>286,52</w:t>
            </w:r>
            <w:r w:rsidR="00084E72">
              <w:rPr>
                <w:lang w:val="sk-SK"/>
              </w:rPr>
              <w:t xml:space="preserve"> €</w:t>
            </w:r>
          </w:p>
        </w:tc>
      </w:tr>
      <w:tr w:rsidR="00084E72" w14:paraId="78718A9F" w14:textId="77777777" w:rsidTr="00084E72">
        <w:tc>
          <w:tcPr>
            <w:tcW w:w="7083" w:type="dxa"/>
          </w:tcPr>
          <w:p w14:paraId="634C27D7" w14:textId="5764AF91" w:rsidR="00084E72" w:rsidRPr="00084E72" w:rsidRDefault="00084E72" w:rsidP="00084E72">
            <w:pPr>
              <w:jc w:val="right"/>
              <w:rPr>
                <w:b/>
                <w:bCs/>
                <w:lang w:val="sk-SK"/>
              </w:rPr>
            </w:pPr>
            <w:r>
              <w:rPr>
                <w:b/>
                <w:bCs/>
                <w:lang w:val="sk-SK"/>
              </w:rPr>
              <w:t>Celkom s DPH</w:t>
            </w:r>
          </w:p>
        </w:tc>
        <w:tc>
          <w:tcPr>
            <w:tcW w:w="1933" w:type="dxa"/>
          </w:tcPr>
          <w:p w14:paraId="7BA15CC9" w14:textId="00F3329D" w:rsidR="00084E72" w:rsidRPr="00084E72" w:rsidRDefault="00CB19AC" w:rsidP="00084E72">
            <w:pPr>
              <w:jc w:val="right"/>
              <w:rPr>
                <w:b/>
                <w:bCs/>
                <w:lang w:val="sk-SK"/>
              </w:rPr>
            </w:pPr>
            <w:r>
              <w:rPr>
                <w:b/>
                <w:bCs/>
                <w:lang w:val="sk-SK"/>
              </w:rPr>
              <w:t>1532,27</w:t>
            </w:r>
            <w:r w:rsidR="00084E72" w:rsidRPr="00084E72">
              <w:rPr>
                <w:b/>
                <w:bCs/>
                <w:lang w:val="sk-SK"/>
              </w:rPr>
              <w:t xml:space="preserve"> €</w:t>
            </w:r>
          </w:p>
        </w:tc>
      </w:tr>
    </w:tbl>
    <w:p w14:paraId="26866511" w14:textId="669C2841" w:rsidR="00084E72" w:rsidRDefault="001D5D97" w:rsidP="00123C5F">
      <w:pPr>
        <w:rPr>
          <w:lang w:val="sk-SK"/>
        </w:rPr>
      </w:pPr>
      <w:r>
        <w:rPr>
          <w:lang w:val="sk-SK"/>
        </w:rPr>
        <w:br/>
      </w:r>
    </w:p>
    <w:tbl>
      <w:tblPr>
        <w:tblStyle w:val="TableGrid"/>
        <w:tblW w:w="90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56"/>
        <w:gridCol w:w="4411"/>
      </w:tblGrid>
      <w:tr w:rsidR="001D5D97" w14:paraId="765264A4" w14:textId="77777777" w:rsidTr="00AF7720">
        <w:tc>
          <w:tcPr>
            <w:tcW w:w="4673" w:type="dxa"/>
          </w:tcPr>
          <w:p w14:paraId="465EEBE6" w14:textId="4147A2EF" w:rsidR="00AF7720" w:rsidRDefault="00AF7720" w:rsidP="001D5D97">
            <w:pPr>
              <w:rPr>
                <w:lang w:val="sk-SK"/>
              </w:rPr>
            </w:pPr>
            <w:r>
              <w:rPr>
                <w:lang w:val="sk-SK"/>
              </w:rPr>
              <w:t>Spôsob úhrady: bankový prevod</w:t>
            </w:r>
          </w:p>
          <w:p w14:paraId="755F77CF" w14:textId="79261E22" w:rsidR="001D5D97" w:rsidRDefault="001D5D97" w:rsidP="001D5D97">
            <w:pPr>
              <w:rPr>
                <w:lang w:val="sk-SK"/>
              </w:rPr>
            </w:pPr>
            <w:r>
              <w:rPr>
                <w:lang w:val="sk-SK"/>
              </w:rPr>
              <w:t>Banka: Tatra banka a.s.</w:t>
            </w:r>
            <w:r>
              <w:rPr>
                <w:lang w:val="sk-SK"/>
              </w:rPr>
              <w:br/>
              <w:t>IBAN: SK31 1100 0000 0029 2790 7213</w:t>
            </w:r>
          </w:p>
          <w:p w14:paraId="10513779" w14:textId="4E00360B" w:rsidR="001D5D97" w:rsidRPr="001D5D97" w:rsidRDefault="00AF7720" w:rsidP="001D5D97">
            <w:pPr>
              <w:rPr>
                <w:lang w:val="sk-SK"/>
              </w:rPr>
            </w:pPr>
            <w:r>
              <w:rPr>
                <w:lang w:val="sk-SK"/>
              </w:rPr>
              <w:t>SWIFT: TATRSKBX</w:t>
            </w:r>
          </w:p>
        </w:tc>
        <w:tc>
          <w:tcPr>
            <w:tcW w:w="4394" w:type="dxa"/>
          </w:tcPr>
          <w:p w14:paraId="7A3CD431" w14:textId="77777777" w:rsidR="001D5D97" w:rsidRDefault="001D5D97" w:rsidP="001D5D97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br/>
            </w:r>
          </w:p>
          <w:p w14:paraId="59CF0728" w14:textId="7DCF3846" w:rsidR="001D5D97" w:rsidRDefault="001D5D97" w:rsidP="001D5D97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br/>
              <w:t>________</w:t>
            </w:r>
            <w:r w:rsidR="00AF7720">
              <w:rPr>
                <w:lang w:val="sk-SK"/>
              </w:rPr>
              <w:t>_________</w:t>
            </w:r>
            <w:r>
              <w:rPr>
                <w:lang w:val="sk-SK"/>
              </w:rPr>
              <w:t>__________________</w:t>
            </w:r>
            <w:r w:rsidR="00AF7720">
              <w:rPr>
                <w:lang w:val="sk-SK"/>
              </w:rPr>
              <w:t>___</w:t>
            </w:r>
            <w:r>
              <w:rPr>
                <w:lang w:val="sk-SK"/>
              </w:rPr>
              <w:br/>
              <w:t>Pečiatka a podpis</w:t>
            </w:r>
          </w:p>
        </w:tc>
      </w:tr>
    </w:tbl>
    <w:p w14:paraId="54A3BC0C" w14:textId="38BE252C" w:rsidR="00084E72" w:rsidRDefault="00084E72" w:rsidP="00084E72">
      <w:pPr>
        <w:jc w:val="right"/>
        <w:rPr>
          <w:lang w:val="sk-SK"/>
        </w:rPr>
      </w:pPr>
    </w:p>
    <w:p w14:paraId="70E1DE28" w14:textId="77777777" w:rsidR="001D5D97" w:rsidRPr="001D5D97" w:rsidRDefault="001D5D97" w:rsidP="001D5D97">
      <w:pPr>
        <w:rPr>
          <w:lang w:val="sk-SK"/>
        </w:rPr>
      </w:pPr>
    </w:p>
    <w:p w14:paraId="24BC24D5" w14:textId="77777777" w:rsidR="001D5D97" w:rsidRPr="001D5D97" w:rsidRDefault="001D5D97" w:rsidP="001D5D97">
      <w:pPr>
        <w:rPr>
          <w:lang w:val="sk-SK"/>
        </w:rPr>
      </w:pPr>
    </w:p>
    <w:sectPr w:rsidR="001D5D97" w:rsidRPr="001D5D97" w:rsidSect="00123C5F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3A72329" w14:textId="77777777" w:rsidR="00EB794C" w:rsidRDefault="00EB794C" w:rsidP="001D5D97">
      <w:pPr>
        <w:spacing w:after="0" w:line="240" w:lineRule="auto"/>
      </w:pPr>
      <w:r>
        <w:separator/>
      </w:r>
    </w:p>
  </w:endnote>
  <w:endnote w:type="continuationSeparator" w:id="0">
    <w:p w14:paraId="16A61313" w14:textId="77777777" w:rsidR="00EB794C" w:rsidRDefault="00EB794C" w:rsidP="001D5D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BE8DC9" w14:textId="507950D9" w:rsidR="001D5D97" w:rsidRPr="001D5D97" w:rsidRDefault="001D5D97" w:rsidP="001D5D97">
    <w:pPr>
      <w:rPr>
        <w:sz w:val="22"/>
        <w:szCs w:val="22"/>
        <w:lang w:val="sk-SK"/>
      </w:rPr>
    </w:pPr>
    <w:r>
      <w:rPr>
        <w:sz w:val="22"/>
        <w:szCs w:val="22"/>
        <w:lang w:val="sk-SK"/>
      </w:rPr>
      <w:t>Vystavil: Ing. Natália Voltmannová</w:t>
    </w:r>
    <w:r>
      <w:rPr>
        <w:sz w:val="22"/>
        <w:szCs w:val="22"/>
        <w:lang w:val="sk-SK"/>
      </w:rPr>
      <w:br/>
    </w:r>
    <w:r w:rsidRPr="001D5D97">
      <w:rPr>
        <w:sz w:val="22"/>
        <w:szCs w:val="22"/>
        <w:lang w:val="sk-SK"/>
      </w:rPr>
      <w:t>Tel: +421 908 121 289</w:t>
    </w:r>
    <w:r w:rsidRPr="001D5D97">
      <w:rPr>
        <w:sz w:val="22"/>
        <w:szCs w:val="22"/>
        <w:lang w:val="sk-SK"/>
      </w:rPr>
      <w:br/>
      <w:t xml:space="preserve">E-mail: </w:t>
    </w:r>
    <w:hyperlink r:id="rId1" w:history="1">
      <w:r w:rsidRPr="001D5D97">
        <w:rPr>
          <w:rStyle w:val="Hyperlink"/>
          <w:sz w:val="22"/>
          <w:szCs w:val="22"/>
          <w:lang w:val="sk-SK"/>
        </w:rPr>
        <w:t>voltmannova@3mpatelier.sk</w:t>
      </w:r>
    </w:hyperlink>
  </w:p>
  <w:p w14:paraId="02A6FF1D" w14:textId="0CD11FD3" w:rsidR="001D5D97" w:rsidRPr="001D5D97" w:rsidRDefault="001D5D97">
    <w:pPr>
      <w:pStyle w:val="Footer"/>
      <w:rPr>
        <w:sz w:val="28"/>
        <w:szCs w:val="28"/>
      </w:rPr>
    </w:pPr>
    <w:r w:rsidRPr="001D5D97">
      <w:rPr>
        <w:sz w:val="20"/>
        <w:szCs w:val="20"/>
        <w:lang w:val="sk-SK"/>
      </w:rPr>
      <w:t>Spoločnosť je zapísaná v Obchodnom registri Okresného súdu Trnava, oddiel Sro, vložka č. 33630/T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EFFE757" w14:textId="77777777" w:rsidR="00EB794C" w:rsidRDefault="00EB794C" w:rsidP="001D5D97">
      <w:pPr>
        <w:spacing w:after="0" w:line="240" w:lineRule="auto"/>
      </w:pPr>
      <w:r>
        <w:separator/>
      </w:r>
    </w:p>
  </w:footnote>
  <w:footnote w:type="continuationSeparator" w:id="0">
    <w:p w14:paraId="65FCDC1F" w14:textId="77777777" w:rsidR="00EB794C" w:rsidRDefault="00EB794C" w:rsidP="001D5D9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C5F"/>
    <w:rsid w:val="00084E72"/>
    <w:rsid w:val="00102D14"/>
    <w:rsid w:val="00123C5F"/>
    <w:rsid w:val="001D5D97"/>
    <w:rsid w:val="00AF7720"/>
    <w:rsid w:val="00CB19AC"/>
    <w:rsid w:val="00DA4B1C"/>
    <w:rsid w:val="00EB794C"/>
    <w:rsid w:val="00FE7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66A82B"/>
  <w15:chartTrackingRefBased/>
  <w15:docId w15:val="{41E03D4F-4601-45E1-80D5-2B2B66BD7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3C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3C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3C5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3C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3C5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3C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3C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3C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3C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3C5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23C5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3C5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3C5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3C5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3C5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3C5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3C5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3C5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3C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3C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3C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3C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3C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3C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3C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3C5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3C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3C5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3C5F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123C5F"/>
    <w:pPr>
      <w:spacing w:after="0" w:line="240" w:lineRule="auto"/>
    </w:pPr>
  </w:style>
  <w:style w:type="table" w:styleId="TableGrid">
    <w:name w:val="Table Grid"/>
    <w:basedOn w:val="TableNormal"/>
    <w:uiPriority w:val="39"/>
    <w:rsid w:val="00123C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D5D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5D97"/>
  </w:style>
  <w:style w:type="paragraph" w:styleId="Footer">
    <w:name w:val="footer"/>
    <w:basedOn w:val="Normal"/>
    <w:link w:val="FooterChar"/>
    <w:uiPriority w:val="99"/>
    <w:unhideWhenUsed/>
    <w:rsid w:val="001D5D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5D97"/>
  </w:style>
  <w:style w:type="character" w:styleId="SubtleReference">
    <w:name w:val="Subtle Reference"/>
    <w:basedOn w:val="DefaultParagraphFont"/>
    <w:uiPriority w:val="31"/>
    <w:qFormat/>
    <w:rsid w:val="001D5D97"/>
    <w:rPr>
      <w:smallCaps/>
      <w:color w:val="5A5A5A" w:themeColor="text1" w:themeTint="A5"/>
    </w:rPr>
  </w:style>
  <w:style w:type="character" w:styleId="BookTitle">
    <w:name w:val="Book Title"/>
    <w:basedOn w:val="DefaultParagraphFont"/>
    <w:uiPriority w:val="33"/>
    <w:qFormat/>
    <w:rsid w:val="001D5D97"/>
    <w:rPr>
      <w:b/>
      <w:bCs/>
      <w:i/>
      <w:iCs/>
      <w:spacing w:val="5"/>
    </w:rPr>
  </w:style>
  <w:style w:type="character" w:styleId="Strong">
    <w:name w:val="Strong"/>
    <w:basedOn w:val="DefaultParagraphFont"/>
    <w:uiPriority w:val="22"/>
    <w:qFormat/>
    <w:rsid w:val="001D5D97"/>
    <w:rPr>
      <w:b/>
      <w:bCs/>
    </w:rPr>
  </w:style>
  <w:style w:type="character" w:styleId="Hyperlink">
    <w:name w:val="Hyperlink"/>
    <w:basedOn w:val="DefaultParagraphFont"/>
    <w:uiPriority w:val="99"/>
    <w:unhideWhenUsed/>
    <w:rsid w:val="001D5D9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5D9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voltmannova@3mpatelier.s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F52583-5C6B-476B-9DB0-017BBC5A30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129</Words>
  <Characters>739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Voltmann</dc:creator>
  <cp:keywords/>
  <dc:description/>
  <cp:lastModifiedBy>Denis Voltmann</cp:lastModifiedBy>
  <cp:revision>2</cp:revision>
  <dcterms:created xsi:type="dcterms:W3CDTF">2025-07-31T19:29:00Z</dcterms:created>
  <dcterms:modified xsi:type="dcterms:W3CDTF">2025-09-15T01:04:00Z</dcterms:modified>
</cp:coreProperties>
</file>