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ESTUDO TÉCNICO PRELIMINAR (ETP)</w:t>
      </w:r>
    </w:p>
    <w:p>
      <w:r>
        <w:t>Instrução Processual Licitatória - Lei nº 14.133/2021</w:t>
      </w:r>
    </w:p>
    <w:p>
      <w:pPr>
        <w:pStyle w:val="Heading2"/>
      </w:pPr>
      <w:r>
        <w:t>1. OBJETO DA CONTRATAÇÃO</w:t>
      </w:r>
    </w:p>
    <w:p>
      <w:r>
        <w:t>Implementação de sistema de contagem de pessoas em tempo real com precisão superior a 95% e conformidade com normas de privacidade de dados (LGPD e GDPR), integrado a infraestrutura existente.</w:t>
      </w:r>
    </w:p>
    <w:p>
      <w:pPr>
        <w:pStyle w:val="Heading2"/>
      </w:pPr>
      <w:r>
        <w:t>2. DESCRIÇÃO DA NECESSIDADE DA CONTRATAÇÃO</w:t>
      </w:r>
    </w:p>
    <w:p>
      <w:r>
        <w:t>A necessidade surge da demanda por monitoramento eficiente de fluxo de pessoas em ambientes estratégicos, com garantia de precisão operacional e cumprimento de diretrizes legais e técnicas estabelecidas pelo TCU e legislação vigente.</w:t>
      </w:r>
    </w:p>
    <w:p>
      <w:pPr>
        <w:pStyle w:val="Heading2"/>
      </w:pPr>
      <w:r>
        <w:t>3. PREVISÃO NO PLANO DE CONTRATAÇÕES ANUAL (PCA)</w:t>
      </w:r>
    </w:p>
    <w:p>
      <w:r>
        <w:t>A implantação requer planejamento para aquisição de licenças de software, hardware compatível com requisitos técnicos, e alocação de recursos para testes de integração e validação de conformidade legal.</w:t>
      </w:r>
    </w:p>
    <w:p>
      <w:pPr>
        <w:pStyle w:val="Heading2"/>
      </w:pPr>
      <w:r>
        <w:t>4. REQUISITOS DA CONTRATAÇÃO</w:t>
      </w:r>
    </w:p>
    <w:p>
      <w:r>
        <w:t>Contratação de sistema com precisão mínima de 95%, escabilidade para 10.000 dispositivos, conformidade com LGPD/GDPR, documentação completa sobre IA, e cumprimento de diretrizes do TCU para aquisições de monitoramento.</w:t>
      </w:r>
    </w:p>
    <w:p>
      <w:pPr>
        <w:pStyle w:val="Heading2"/>
      </w:pPr>
      <w:r>
        <w:t>5. LEVANTAMENTO DE MERCADO E ANÁLISE DE ALTERNATIVAS</w:t>
      </w:r>
    </w:p>
    <w:p>
      <w:r>
        <w:t>O mercado de sistemas de contagem inteligente apresenta soluções baseadas em visão computacional e IA, com escalabilidade e integração com infraestrutura existente. A escolha deve priorizar conformidade legal e precisão operacional.</w:t>
      </w:r>
    </w:p>
    <w:p>
      <w:r>
        <w:rPr>
          <w:b/>
        </w:rPr>
        <w:br/>
        <w:t>• Solução Baseada em Visão Computacional</w:t>
        <w:br/>
      </w:r>
      <w:r>
        <w:t>Descrição Técnica: Sistema que utiliza câmeras e algoritmos de IA para identificação de pessoas, com capacidade de integração com sistemas existentes e conformidade com normas de privacidade.</w:t>
        <w:br/>
      </w:r>
      <w:r>
        <w:rPr>
          <w:i/>
        </w:rPr>
        <w:t>Vantagens Identificadas:</w:t>
        <w:br/>
      </w:r>
      <w:r>
        <w:rPr>
          <w:i/>
        </w:rPr>
        <w:t>Desvantagens / Barreiras Técnicas:</w:t>
        <w:br/>
      </w:r>
    </w:p>
    <w:p>
      <w:pPr>
        <w:pStyle w:val="ListBullet"/>
      </w:pPr>
      <w:r>
        <w:t>Alta precisão em ambientes variados</w:t>
      </w:r>
    </w:p>
    <w:p>
      <w:pPr>
        <w:pStyle w:val="ListBullet"/>
      </w:pPr>
      <w:r>
        <w:t>Compatibilidade com infraestrutura atual</w:t>
      </w:r>
    </w:p>
    <w:p>
      <w:pPr>
        <w:pStyle w:val="ListBullet"/>
      </w:pPr>
      <w:r>
        <w:t>Custo inicial elevado</w:t>
      </w:r>
    </w:p>
    <w:p>
      <w:pPr>
        <w:pStyle w:val="ListBullet"/>
      </w:pPr>
      <w:r>
        <w:t>Necessidade de ajustes técnicos prévios</w:t>
      </w:r>
    </w:p>
    <w:p>
      <w:r>
        <w:rPr>
          <w:b/>
        </w:rPr>
        <w:br/>
        <w:t>• Solução Híbrida com Sensores</w:t>
        <w:br/>
      </w:r>
      <w:r>
        <w:t>Descrição Técnica: A solução híbrida utiliza sensores de movimento complementados por câmeras, proporcionando uma abordagem robusta que minimiza falhas em condições adversas, como baixa iluminação ou obstáculos físicos. Combina sensores de movimento e câmeras para contagem de pessoas, oferecendo redundância e baixa dependência de processamento de imagem.</w:t>
        <w:br/>
      </w:r>
      <w:r>
        <w:rPr>
          <w:i/>
        </w:rPr>
        <w:t>Vantagens Identificadas:</w:t>
        <w:br/>
      </w:r>
      <w:r>
        <w:rPr>
          <w:i/>
        </w:rPr>
        <w:t>Desvantagens / Barreiras Técnicas:</w:t>
        <w:br/>
      </w:r>
    </w:p>
    <w:p>
      <w:pPr>
        <w:pStyle w:val="ListBullet"/>
      </w:pPr>
      <w:r>
        <w:t>Menor complexidade de integração</w:t>
      </w:r>
    </w:p>
    <w:p>
      <w:pPr>
        <w:pStyle w:val="ListBullet"/>
      </w:pPr>
      <w:r>
        <w:t>Menor custo de manutenção</w:t>
      </w:r>
    </w:p>
    <w:p>
      <w:pPr>
        <w:pStyle w:val="ListBullet"/>
      </w:pPr>
      <w:r>
        <w:t>Limitação em ambientes com iluminação variável</w:t>
      </w:r>
    </w:p>
    <w:p>
      <w:pPr>
        <w:pStyle w:val="ListBullet"/>
      </w:pPr>
      <w:r>
        <w:t>Menor precisão em comparação a soluções puramente baseadas em IA</w:t>
      </w:r>
    </w:p>
    <w:p>
      <w:pPr>
        <w:pStyle w:val="Heading2"/>
      </w:pPr>
      <w:r>
        <w:t>6. ESTIMATIVA DE QUANTIDADES DA CONTRATAÇÃO</w:t>
      </w:r>
    </w:p>
    <w:p>
      <w:r>
        <w:t>Quantidade estimada de 500 dispositivos (câmeras e sensores) para cobertura total do ambiente alvo, com escalabilidade para até 10.000 dispositivos conforme requisitos técnicos.</w:t>
      </w:r>
    </w:p>
    <w:p>
      <w:pPr>
        <w:pStyle w:val="Heading2"/>
      </w:pPr>
      <w:r>
        <w:t>7. ESTIMATIVA DO VALOR DA CONTRATAÇÃO</w:t>
      </w:r>
    </w:p>
    <w:p>
      <w:r>
        <w:t>Custo inicial estimado em R$ 1.200.000,00, incluindo hardware, licenças de software, integração com sistemas existentes e validação de conformidade legal.</w:t>
      </w:r>
    </w:p>
    <w:p>
      <w:pPr>
        <w:pStyle w:val="Heading2"/>
      </w:pPr>
      <w:r>
        <w:t>8. DESCRIÇÃO DA SOLUÇÃO COMO UM TODO</w:t>
      </w:r>
    </w:p>
    <w:p>
      <w:r>
        <w:t>Soluções existentes no mercado incluem sistemas baseados em IA e sensores, com diferentes níveis de precisão e custo. A escolha deve considerar requisitos de escalabilidade, conformidade legal e integração com infraestrutura atual.</w:t>
      </w:r>
    </w:p>
    <w:p>
      <w:pPr>
        <w:pStyle w:val="Heading2"/>
      </w:pPr>
      <w:r>
        <w:t>9. JUSTIFICATIVA DA SOLUÇÃO ESCOLHIDA</w:t>
      </w:r>
    </w:p>
    <w:p>
      <w:r>
        <w:rPr>
          <w:b/>
        </w:rPr>
        <w:t>Solução Tecnológica Selecionada: Alternativa B</w:t>
      </w:r>
    </w:p>
    <w:p>
      <w:r>
        <w:br/>
        <w:t>Análise Comparativa por Critérios de Escolha:</w:t>
      </w:r>
    </w:p>
    <w:p>
      <w:r>
        <w:rPr>
          <w:b/>
        </w:rPr>
        <w:t xml:space="preserve"> Critério: Viabilidade Técnica / Infraestrutura</w:t>
        <w:br/>
      </w:r>
      <w:r>
        <w:t xml:space="preserve"> Fundamentação da Vantagem: A solução baseada em visão computacional oferece maior precisão e flexibilidade de integração com sistemas existentes, apesar do custo inicial elevado, garantindo cumprimento das diretrizes do TCU.</w:t>
      </w:r>
    </w:p>
    <w:p>
      <w:r>
        <w:br/>
        <w:t>Conclusão e Justificativa de Eficiência:</w:t>
      </w:r>
    </w:p>
    <w:p/>
    <w:p>
      <w:pPr>
        <w:pStyle w:val="Heading2"/>
      </w:pPr>
      <w:r>
        <w:t>10. ESTIMATIVA DO IMPACTO AMBIENTAL</w:t>
      </w:r>
    </w:p>
    <w:p>
      <w:r>
        <w:t>O impacto ambiental é considerado mínimo, com uso de energia eficiente nos dispositivos e possibilidade de implementação de soluções sustentáveis em etapas futuras.</w:t>
      </w:r>
    </w:p>
    <w:p>
      <w:pPr>
        <w:pStyle w:val="Heading2"/>
      </w:pPr>
      <w:r>
        <w:t>11. PROVIDÊNCIAS PRÉVIAS À CELEBRAÇÃO DO CONTRATO</w:t>
      </w:r>
    </w:p>
    <w:p>
      <w:r>
        <w:t>Incluir na ETP avaliação de impactos regulatórios e de privacidade, realizar testes de integração em ambiente controlado, e garantir conformidade com LGPD/GDPR antes da implantação.</w:t>
      </w:r>
    </w:p>
    <w:p>
      <w:pPr>
        <w:pStyle w:val="Heading2"/>
      </w:pPr>
      <w:r>
        <w:t>12. CONTRATAÇÕES CORRELATAS E/OU INTERDEPENDENTES</w:t>
      </w:r>
    </w:p>
    <w:p>
      <w:r>
        <w:t>Contratações correlatas envolvem aquisição de hardware, licenças de software, e parcerias com empresas especializadas em conformidade legal e proteção de dados pessoais.</w:t>
      </w:r>
    </w:p>
    <w:p>
      <w:pPr>
        <w:pStyle w:val="Heading2"/>
      </w:pPr>
      <w:r>
        <w:t>13. RESULTADOS PRETENDIDOS EM TERMOS DE EFICIÊNCIA E ECONOMICIDADE</w:t>
      </w:r>
    </w:p>
    <w:p>
      <w:r>
        <w:t>Obtenção de sistema operacional com precisão superior a 95%, redução de custos operacionais no longo prazo, e cumprimento integral de normas legais e técnicas.</w:t>
      </w:r>
    </w:p>
    <w:p>
      <w:pPr>
        <w:pStyle w:val="Heading2"/>
      </w:pPr>
      <w:r>
        <w:t>14. PROVIDÊNCIAS DE ADEQUAÇÃO DO AMBIENTE DO ÓRGÃO</w:t>
      </w:r>
    </w:p>
    <w:p>
      <w:r>
        <w:t>Implementação de medidas para garantir que o sistema seja compatível com ambientes de baixa energia e possibilidades de atualização contínua de algoritmos de IA.</w:t>
      </w:r>
    </w:p>
    <w:p>
      <w:pPr>
        <w:pStyle w:val="Heading2"/>
      </w:pPr>
      <w:r>
        <w:t>15. GERENCIAMENTO DE RISCOS DA CONTRATAÇÃO (DIRETRIZES TCU)</w:t>
      </w:r>
    </w:p>
    <w:p>
      <w:r>
        <w:t>Riscos identificados incluem não conformidade com LGPD/GDPR, falhas na integração com sistemas existentes e limitações na precisão em ambientes complexos. Mitigadores propostos: validação legal prévia, testes rigorosos de integração e escolha de fornecedores com experiência em soluções de IA.</w:t>
      </w:r>
    </w:p>
    <w:p>
      <w:pPr>
        <w:pStyle w:val="Heading2"/>
      </w:pPr>
      <w:r>
        <w:t>16. POSICIONAMENTO CONCLUSIVO DA EQUIPE DE PLANEJAMENTO</w:t>
      </w:r>
    </w:p>
    <w:p>
      <w:r>
        <w:t>A implantação do sistema é viável e necessária, com garantia de conformidade legal, precisão operacional e escalabilidade, desde que sejam seguidos os critérios técnicos e diretrizes do TCU.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