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#Ejercicio 1: Manipulación de Listas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Creación de la lista inicial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nombres = ["Juan", "Ana", "Luis", "Pedro"]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1. Modificar el tercer elemento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nombres[2] = "Carlos"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2. Agregar un nuevo nombre al final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nombres.append("Lucía")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3. Eliminar el primer nombre de la lista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nombres.pop(0)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4. Mostrar todos los elementos en una sola línea sin corchetes ni comas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 ".join(nombres))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5. Imprimir la cantidad total de nombres en la lista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print(len(nombres))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#Ejercicio 2: Diccionarios Básicos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Creación del diccionario inicial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edades = {"Juan": 25, "Ana": 30, "Luis": 28}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1. Acceder y mostrar la edad de Ana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print(edades["Ana"])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2. Cambiar la edad de Luis a 29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edades["Luis"] = 29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3. Agregar un nuevo par clave-valor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edades["Pedro"] = 22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4. Eliminar el registro de Juan del diccionario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del edades["Juan"]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5. Mostrar el diccionario final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print(edades)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#Ejercicio 3: Diccionarios Anidados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Creación del diccionario inicial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libros =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"Don Quijote de la Mancha": {"autor": "Miguel de Cervantes", "año": 1605, "género": "Novela"},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"Cien Años de Soledad": {"autor": "Gabriel García Márquez", "año": 1967, "género": "Realismo Mágico"}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1. Acceder y mostrar el autor de Don Quijote de la Mancha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print(libros["Don Quijote de la Mancha"]["autor"])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2. Agregar un nuevo libro al diccionario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libros["Fahrenheit 451"] = {"autor": "Ray Bradbury", "año": 1953, "género": "Ciencia Ficción"}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3. Modificar el año de publicación de Cien Años de Soledad a 1965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libros["Cien Años de Soledad"]["año"] = 1965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4. Mostrar todos los títulos de libros disponibles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titulo in libros.keys():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print(titulo)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#Ejercicio 4: Iteración y Enumeración en Listas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Creación de la lista inicial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colores = ["Rojo", "Verde", "Azul", "Amarillo"]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1. Imprimir cada color con su posición usando enumerate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 index, color in enumerate(colores, start=1):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print(f"{index}. {color}")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2. Modificar la lista para que el primer color sea "Naranja"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colores[0] = "Naranja"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3. Eliminar el último color de la lista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colores.pop()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4. Mostrar la lista final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print(colores)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#Ejercicio 5: Enumerar Productos en un Inventario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Creación del diccionario inicial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inventario =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"Manzanas": [20, 30, 50],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"Plátanos": [15, 25, 35]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1. Iterar sobre la lista de cantidades de "Manzanas"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 index, cantidad in enumerate(inventario["Manzanas"], start=1):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print(f"Almacén {index}: {cantidad} Manzanas")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2. Iterar sobre la lista de cantidades de "Plátanos"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 index, cantidad in enumerate(inventario["Plátanos"], start=1):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print(f"Almacén {index}: {cantidad} Plátanos")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