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7B5DD" w14:textId="77777777" w:rsidR="001E4EA0" w:rsidRDefault="001E4EA0" w:rsidP="001E4EA0">
      <w:pPr>
        <w:jc w:val="center"/>
        <w:rPr>
          <w:b/>
          <w:bCs/>
          <w:i/>
          <w:iCs/>
          <w:color w:val="000000" w:themeColor="text1"/>
          <w:sz w:val="40"/>
          <w:szCs w:val="40"/>
        </w:rPr>
      </w:pPr>
      <w:r w:rsidRPr="001E4EA0">
        <w:rPr>
          <w:b/>
          <w:bCs/>
          <w:i/>
          <w:iCs/>
          <w:color w:val="000000" w:themeColor="text1"/>
          <w:sz w:val="40"/>
          <w:szCs w:val="40"/>
        </w:rPr>
        <w:t>ASSIGNMENT-PREDICTING THE IMPACT OF A TWEET</w:t>
      </w:r>
    </w:p>
    <w:p w14:paraId="2BD5F8B5" w14:textId="6CB8D572" w:rsidR="001E4EA0" w:rsidRDefault="001E4EA0" w:rsidP="001E4EA0">
      <w:pPr>
        <w:rPr>
          <w:b/>
          <w:bCs/>
          <w:color w:val="000000" w:themeColor="text1"/>
          <w:sz w:val="28"/>
          <w:szCs w:val="28"/>
        </w:rPr>
      </w:pPr>
      <w:r w:rsidRPr="001E4EA0">
        <w:rPr>
          <w:b/>
          <w:bCs/>
          <w:color w:val="000000" w:themeColor="text1"/>
          <w:sz w:val="28"/>
          <w:szCs w:val="28"/>
        </w:rPr>
        <w:t>FINDINGS FROM THE ANALYSIS</w:t>
      </w:r>
    </w:p>
    <w:p w14:paraId="09E1617D" w14:textId="19BADE57" w:rsidR="001E4EA0" w:rsidRPr="00E34FA8" w:rsidRDefault="00E34FA8" w:rsidP="001E4EA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34FA8">
        <w:rPr>
          <w:color w:val="000000" w:themeColor="text1"/>
          <w:sz w:val="32"/>
          <w:szCs w:val="32"/>
        </w:rPr>
        <w:t xml:space="preserve">There were no NULL </w:t>
      </w:r>
      <w:proofErr w:type="gramStart"/>
      <w:r w:rsidRPr="00E34FA8">
        <w:rPr>
          <w:color w:val="000000" w:themeColor="text1"/>
          <w:sz w:val="32"/>
          <w:szCs w:val="32"/>
        </w:rPr>
        <w:t>values  in</w:t>
      </w:r>
      <w:proofErr w:type="gramEnd"/>
      <w:r w:rsidRPr="00E34FA8">
        <w:rPr>
          <w:color w:val="000000" w:themeColor="text1"/>
          <w:sz w:val="32"/>
          <w:szCs w:val="32"/>
        </w:rPr>
        <w:t xml:space="preserve"> the Dataset</w:t>
      </w:r>
      <w:r w:rsidR="00C40CE1">
        <w:rPr>
          <w:color w:val="000000" w:themeColor="text1"/>
          <w:sz w:val="32"/>
          <w:szCs w:val="32"/>
        </w:rPr>
        <w:t>.</w:t>
      </w:r>
    </w:p>
    <w:p w14:paraId="392BC7AD" w14:textId="470F3BC0" w:rsidR="00E34FA8" w:rsidRPr="00E34FA8" w:rsidRDefault="00E34FA8" w:rsidP="001E4EA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34FA8">
        <w:rPr>
          <w:color w:val="000000" w:themeColor="text1"/>
          <w:sz w:val="32"/>
          <w:szCs w:val="32"/>
        </w:rPr>
        <w:t>The records are uniquely identified by the attribute 'ID' which is the tweet URL.</w:t>
      </w:r>
    </w:p>
    <w:p w14:paraId="2E7410B0" w14:textId="383F4DB8" w:rsidR="00E34FA8" w:rsidRPr="00E34FA8" w:rsidRDefault="00E34FA8" w:rsidP="001E4EA0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32"/>
          <w:szCs w:val="32"/>
        </w:rPr>
      </w:pPr>
      <w:r w:rsidRPr="00E34FA8">
        <w:rPr>
          <w:color w:val="000000" w:themeColor="text1"/>
          <w:sz w:val="32"/>
          <w:szCs w:val="32"/>
        </w:rPr>
        <w:t>There were 47512 unique records and 2488 duplicate records.</w:t>
      </w:r>
    </w:p>
    <w:p w14:paraId="6F9562D5" w14:textId="4C19ED8B" w:rsidR="00E34FA8" w:rsidRPr="00E34FA8" w:rsidRDefault="00E34FA8" w:rsidP="001E4EA0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32"/>
          <w:szCs w:val="32"/>
        </w:rPr>
      </w:pPr>
      <w:r w:rsidRPr="00E34FA8">
        <w:rPr>
          <w:color w:val="000000" w:themeColor="text1"/>
          <w:sz w:val="32"/>
          <w:szCs w:val="32"/>
        </w:rPr>
        <w:t>There was one categorial feature namely ‘Media Type’</w:t>
      </w:r>
      <w:r w:rsidR="00C40CE1">
        <w:rPr>
          <w:color w:val="000000" w:themeColor="text1"/>
          <w:sz w:val="32"/>
          <w:szCs w:val="32"/>
        </w:rPr>
        <w:t>.</w:t>
      </w:r>
    </w:p>
    <w:p w14:paraId="447FD98A" w14:textId="19D35A26" w:rsidR="00E34FA8" w:rsidRDefault="00E34FA8" w:rsidP="001E4EA0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32"/>
          <w:szCs w:val="32"/>
        </w:rPr>
      </w:pPr>
      <w:r w:rsidRPr="00E34FA8">
        <w:rPr>
          <w:color w:val="000000" w:themeColor="text1"/>
          <w:sz w:val="32"/>
          <w:szCs w:val="32"/>
        </w:rPr>
        <w:t>The metric used for model evaluation is mean absolute error and r2 score</w:t>
      </w:r>
      <w:r>
        <w:rPr>
          <w:i/>
          <w:iCs/>
          <w:color w:val="000000" w:themeColor="text1"/>
          <w:sz w:val="32"/>
          <w:szCs w:val="32"/>
        </w:rPr>
        <w:t>.</w:t>
      </w:r>
    </w:p>
    <w:p w14:paraId="5C362EA8" w14:textId="21E64D3D" w:rsidR="00E34FA8" w:rsidRPr="005B29CF" w:rsidRDefault="00C40CE1" w:rsidP="001E4EA0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performance of various models </w:t>
      </w:r>
      <w:proofErr w:type="gramStart"/>
      <w:r>
        <w:rPr>
          <w:color w:val="000000" w:themeColor="text1"/>
          <w:sz w:val="32"/>
          <w:szCs w:val="32"/>
        </w:rPr>
        <w:t>are</w:t>
      </w:r>
      <w:proofErr w:type="gramEnd"/>
      <w:r>
        <w:rPr>
          <w:color w:val="000000" w:themeColor="text1"/>
          <w:sz w:val="32"/>
          <w:szCs w:val="32"/>
        </w:rPr>
        <w:t xml:space="preserve"> given below</w:t>
      </w:r>
    </w:p>
    <w:p w14:paraId="1B2DEA44" w14:textId="77777777" w:rsidR="005B29CF" w:rsidRPr="00C40CE1" w:rsidRDefault="005B29CF" w:rsidP="005B29CF">
      <w:pPr>
        <w:pStyle w:val="ListParagraph"/>
        <w:rPr>
          <w:i/>
          <w:i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2"/>
        <w:gridCol w:w="2669"/>
        <w:gridCol w:w="2595"/>
      </w:tblGrid>
      <w:tr w:rsidR="00C40CE1" w14:paraId="4FE59AF7" w14:textId="77777777" w:rsidTr="00231FC8">
        <w:trPr>
          <w:trHeight w:val="694"/>
        </w:trPr>
        <w:tc>
          <w:tcPr>
            <w:tcW w:w="2702" w:type="dxa"/>
          </w:tcPr>
          <w:p w14:paraId="24FE1DAD" w14:textId="39320E57" w:rsidR="00C40CE1" w:rsidRPr="00C40CE1" w:rsidRDefault="00C40CE1" w:rsidP="00C40CE1">
            <w:pPr>
              <w:pStyle w:val="ListParagraph"/>
              <w:ind w:left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40CE1">
              <w:rPr>
                <w:b/>
                <w:bCs/>
                <w:color w:val="000000" w:themeColor="text1"/>
                <w:sz w:val="32"/>
                <w:szCs w:val="32"/>
              </w:rPr>
              <w:t>MODEL</w:t>
            </w:r>
          </w:p>
        </w:tc>
        <w:tc>
          <w:tcPr>
            <w:tcW w:w="2669" w:type="dxa"/>
          </w:tcPr>
          <w:p w14:paraId="43C52F8B" w14:textId="7FD993E1" w:rsidR="00C40CE1" w:rsidRPr="00C40CE1" w:rsidRDefault="00C40CE1" w:rsidP="00C40CE1">
            <w:pPr>
              <w:pStyle w:val="ListParagraph"/>
              <w:ind w:left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40CE1">
              <w:rPr>
                <w:b/>
                <w:bCs/>
                <w:color w:val="000000" w:themeColor="text1"/>
                <w:sz w:val="32"/>
                <w:szCs w:val="32"/>
              </w:rPr>
              <w:t xml:space="preserve">MEAN ABSOLUTE </w:t>
            </w:r>
            <w:proofErr w:type="gramStart"/>
            <w:r w:rsidRPr="00C40CE1">
              <w:rPr>
                <w:b/>
                <w:bCs/>
                <w:color w:val="000000" w:themeColor="text1"/>
                <w:sz w:val="32"/>
                <w:szCs w:val="32"/>
              </w:rPr>
              <w:t>ERROR</w:t>
            </w:r>
            <w:r w:rsidR="00E76BB6">
              <w:rPr>
                <w:b/>
                <w:bCs/>
                <w:color w:val="000000" w:themeColor="text1"/>
                <w:sz w:val="32"/>
                <w:szCs w:val="32"/>
              </w:rPr>
              <w:t>(</w:t>
            </w:r>
            <w:proofErr w:type="gramEnd"/>
            <w:r w:rsidR="007F1C5C">
              <w:rPr>
                <w:b/>
                <w:bCs/>
                <w:color w:val="000000" w:themeColor="text1"/>
                <w:sz w:val="32"/>
                <w:szCs w:val="32"/>
              </w:rPr>
              <w:t>Test Error)</w:t>
            </w:r>
          </w:p>
        </w:tc>
        <w:tc>
          <w:tcPr>
            <w:tcW w:w="2595" w:type="dxa"/>
          </w:tcPr>
          <w:p w14:paraId="7EBDBC16" w14:textId="6249547E" w:rsidR="00C40CE1" w:rsidRPr="00C40CE1" w:rsidRDefault="00C40CE1" w:rsidP="00C40CE1">
            <w:pPr>
              <w:pStyle w:val="ListParagraph"/>
              <w:ind w:left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40CE1">
              <w:rPr>
                <w:b/>
                <w:bCs/>
                <w:color w:val="000000" w:themeColor="text1"/>
                <w:sz w:val="32"/>
                <w:szCs w:val="32"/>
              </w:rPr>
              <w:t>R2 SCORE</w:t>
            </w:r>
          </w:p>
        </w:tc>
      </w:tr>
      <w:tr w:rsidR="00C40CE1" w14:paraId="7F80CE2B" w14:textId="77777777" w:rsidTr="00231FC8">
        <w:trPr>
          <w:trHeight w:val="694"/>
        </w:trPr>
        <w:tc>
          <w:tcPr>
            <w:tcW w:w="2702" w:type="dxa"/>
          </w:tcPr>
          <w:p w14:paraId="3676E30D" w14:textId="4925B975" w:rsidR="00C40CE1" w:rsidRPr="00C40CE1" w:rsidRDefault="00231FC8" w:rsidP="00C40CE1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1)</w:t>
            </w:r>
            <w:r w:rsidR="00C40CE1">
              <w:rPr>
                <w:color w:val="000000" w:themeColor="text1"/>
                <w:sz w:val="32"/>
                <w:szCs w:val="32"/>
              </w:rPr>
              <w:t>Linear regression model</w:t>
            </w:r>
          </w:p>
        </w:tc>
        <w:tc>
          <w:tcPr>
            <w:tcW w:w="2669" w:type="dxa"/>
          </w:tcPr>
          <w:p w14:paraId="09F14417" w14:textId="518CEDD0" w:rsidR="00C40CE1" w:rsidRPr="00C40CE1" w:rsidRDefault="005B29CF" w:rsidP="005B29CF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0.3574</w:t>
            </w:r>
          </w:p>
        </w:tc>
        <w:tc>
          <w:tcPr>
            <w:tcW w:w="2595" w:type="dxa"/>
          </w:tcPr>
          <w:p w14:paraId="07CDDC15" w14:textId="5B9FFF67" w:rsidR="00C40CE1" w:rsidRPr="005B29CF" w:rsidRDefault="005B29CF" w:rsidP="005B29CF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0.9999</w:t>
            </w:r>
          </w:p>
        </w:tc>
      </w:tr>
      <w:tr w:rsidR="00C40CE1" w14:paraId="50EF4C47" w14:textId="77777777" w:rsidTr="00231FC8">
        <w:trPr>
          <w:trHeight w:val="680"/>
        </w:trPr>
        <w:tc>
          <w:tcPr>
            <w:tcW w:w="2702" w:type="dxa"/>
          </w:tcPr>
          <w:p w14:paraId="0B723ED6" w14:textId="45CC14A6" w:rsidR="00C40CE1" w:rsidRPr="00C40CE1" w:rsidRDefault="00231FC8" w:rsidP="00C40CE1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2)</w:t>
            </w:r>
            <w:r w:rsidR="00C40CE1">
              <w:rPr>
                <w:color w:val="000000" w:themeColor="text1"/>
                <w:sz w:val="32"/>
                <w:szCs w:val="32"/>
              </w:rPr>
              <w:t>Decision Tree model</w:t>
            </w:r>
          </w:p>
        </w:tc>
        <w:tc>
          <w:tcPr>
            <w:tcW w:w="2669" w:type="dxa"/>
          </w:tcPr>
          <w:p w14:paraId="38E14AEB" w14:textId="74A217C2" w:rsidR="00C40CE1" w:rsidRPr="005B29CF" w:rsidRDefault="005B29CF" w:rsidP="005B29CF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768.0290</w:t>
            </w:r>
          </w:p>
        </w:tc>
        <w:tc>
          <w:tcPr>
            <w:tcW w:w="2595" w:type="dxa"/>
          </w:tcPr>
          <w:p w14:paraId="3603F589" w14:textId="2659C3E5" w:rsidR="00C40CE1" w:rsidRPr="005B29CF" w:rsidRDefault="005B29CF" w:rsidP="005B29CF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0.9982</w:t>
            </w:r>
          </w:p>
        </w:tc>
      </w:tr>
      <w:tr w:rsidR="00C40CE1" w14:paraId="0EB5E01A" w14:textId="77777777" w:rsidTr="00231FC8">
        <w:trPr>
          <w:trHeight w:val="347"/>
        </w:trPr>
        <w:tc>
          <w:tcPr>
            <w:tcW w:w="2702" w:type="dxa"/>
          </w:tcPr>
          <w:p w14:paraId="074E32E3" w14:textId="7687D5EB" w:rsidR="00C40CE1" w:rsidRPr="00C40CE1" w:rsidRDefault="00231FC8" w:rsidP="00C40CE1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3)</w:t>
            </w:r>
            <w:proofErr w:type="spellStart"/>
            <w:r w:rsidR="00C40CE1">
              <w:rPr>
                <w:color w:val="000000" w:themeColor="text1"/>
                <w:sz w:val="32"/>
                <w:szCs w:val="32"/>
              </w:rPr>
              <w:t>XGBoost</w:t>
            </w:r>
            <w:proofErr w:type="spellEnd"/>
            <w:r w:rsidR="00C40CE1">
              <w:rPr>
                <w:color w:val="000000" w:themeColor="text1"/>
                <w:sz w:val="32"/>
                <w:szCs w:val="32"/>
              </w:rPr>
              <w:t xml:space="preserve"> model</w:t>
            </w:r>
          </w:p>
        </w:tc>
        <w:tc>
          <w:tcPr>
            <w:tcW w:w="2669" w:type="dxa"/>
          </w:tcPr>
          <w:p w14:paraId="5E02E1F0" w14:textId="017CA6AE" w:rsidR="00C40CE1" w:rsidRPr="005B29CF" w:rsidRDefault="005B29CF" w:rsidP="005B29CF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676.1762</w:t>
            </w:r>
          </w:p>
        </w:tc>
        <w:tc>
          <w:tcPr>
            <w:tcW w:w="2595" w:type="dxa"/>
          </w:tcPr>
          <w:p w14:paraId="2FA2AC39" w14:textId="451998FB" w:rsidR="00C40CE1" w:rsidRPr="005B29CF" w:rsidRDefault="005B29CF" w:rsidP="005B29CF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0.9988</w:t>
            </w:r>
          </w:p>
        </w:tc>
      </w:tr>
      <w:tr w:rsidR="00C40CE1" w14:paraId="1FE6C8A7" w14:textId="77777777" w:rsidTr="00231FC8">
        <w:trPr>
          <w:trHeight w:val="1027"/>
        </w:trPr>
        <w:tc>
          <w:tcPr>
            <w:tcW w:w="2702" w:type="dxa"/>
          </w:tcPr>
          <w:p w14:paraId="7262ED4E" w14:textId="67E60F14" w:rsidR="00C40CE1" w:rsidRPr="00C40CE1" w:rsidRDefault="00231FC8" w:rsidP="00C40CE1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4)</w:t>
            </w:r>
            <w:proofErr w:type="spellStart"/>
            <w:r w:rsidR="00C40CE1">
              <w:rPr>
                <w:color w:val="000000" w:themeColor="text1"/>
                <w:sz w:val="32"/>
                <w:szCs w:val="32"/>
              </w:rPr>
              <w:t>XGBoost</w:t>
            </w:r>
            <w:proofErr w:type="spellEnd"/>
            <w:r w:rsidR="00C40CE1">
              <w:rPr>
                <w:color w:val="000000" w:themeColor="text1"/>
                <w:sz w:val="32"/>
                <w:szCs w:val="32"/>
              </w:rPr>
              <w:t xml:space="preserve"> with Hyper parameter optimization</w:t>
            </w:r>
          </w:p>
        </w:tc>
        <w:tc>
          <w:tcPr>
            <w:tcW w:w="2669" w:type="dxa"/>
          </w:tcPr>
          <w:p w14:paraId="5836BB73" w14:textId="728E9074" w:rsidR="00C40CE1" w:rsidRPr="005B29CF" w:rsidRDefault="005B29CF" w:rsidP="005B29CF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0.3519</w:t>
            </w:r>
          </w:p>
        </w:tc>
        <w:tc>
          <w:tcPr>
            <w:tcW w:w="2595" w:type="dxa"/>
          </w:tcPr>
          <w:p w14:paraId="46C21D31" w14:textId="646215AC" w:rsidR="00C40CE1" w:rsidRPr="005B29CF" w:rsidRDefault="005B29CF" w:rsidP="005B29CF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0.9999</w:t>
            </w:r>
          </w:p>
        </w:tc>
      </w:tr>
    </w:tbl>
    <w:p w14:paraId="2A842A76" w14:textId="20BF01B0" w:rsidR="005B29CF" w:rsidRDefault="005B29CF" w:rsidP="005B29CF">
      <w:pPr>
        <w:rPr>
          <w:i/>
          <w:iCs/>
          <w:color w:val="000000" w:themeColor="text1"/>
          <w:sz w:val="32"/>
          <w:szCs w:val="32"/>
        </w:rPr>
      </w:pPr>
    </w:p>
    <w:p w14:paraId="5AB07EA6" w14:textId="0554EA7A" w:rsidR="005B29CF" w:rsidRDefault="005B29CF" w:rsidP="005B29CF">
      <w:pPr>
        <w:rPr>
          <w:b/>
          <w:bCs/>
          <w:color w:val="000000" w:themeColor="text1"/>
          <w:sz w:val="32"/>
          <w:szCs w:val="32"/>
        </w:rPr>
      </w:pPr>
      <w:r w:rsidRPr="005B29CF">
        <w:rPr>
          <w:b/>
          <w:bCs/>
          <w:color w:val="000000" w:themeColor="text1"/>
          <w:sz w:val="32"/>
          <w:szCs w:val="32"/>
        </w:rPr>
        <w:t>SUMMARY</w:t>
      </w:r>
    </w:p>
    <w:p w14:paraId="25B3F854" w14:textId="050476AE" w:rsidR="005B29CF" w:rsidRPr="005B29CF" w:rsidRDefault="005B29CF" w:rsidP="005B29C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Among the four </w:t>
      </w:r>
      <w:proofErr w:type="gramStart"/>
      <w:r>
        <w:rPr>
          <w:color w:val="000000" w:themeColor="text1"/>
          <w:sz w:val="32"/>
          <w:szCs w:val="32"/>
        </w:rPr>
        <w:t>models ,linear</w:t>
      </w:r>
      <w:proofErr w:type="gramEnd"/>
      <w:r>
        <w:rPr>
          <w:color w:val="000000" w:themeColor="text1"/>
          <w:sz w:val="32"/>
          <w:szCs w:val="32"/>
        </w:rPr>
        <w:t xml:space="preserve"> regression model and </w:t>
      </w:r>
      <w:proofErr w:type="spellStart"/>
      <w:r>
        <w:rPr>
          <w:color w:val="000000" w:themeColor="text1"/>
          <w:sz w:val="32"/>
          <w:szCs w:val="32"/>
        </w:rPr>
        <w:t>xgboost</w:t>
      </w:r>
      <w:proofErr w:type="spellEnd"/>
      <w:r>
        <w:rPr>
          <w:color w:val="000000" w:themeColor="text1"/>
          <w:sz w:val="32"/>
          <w:szCs w:val="32"/>
        </w:rPr>
        <w:t xml:space="preserve"> with hyper parameter optimization model  give good results as the </w:t>
      </w:r>
      <w:r w:rsidR="00231FC8">
        <w:rPr>
          <w:color w:val="000000" w:themeColor="text1"/>
          <w:sz w:val="32"/>
          <w:szCs w:val="32"/>
        </w:rPr>
        <w:t xml:space="preserve">mean absolute </w:t>
      </w:r>
      <w:r>
        <w:rPr>
          <w:color w:val="000000" w:themeColor="text1"/>
          <w:sz w:val="32"/>
          <w:szCs w:val="32"/>
        </w:rPr>
        <w:t>error was low and the r2 score was pretty good.</w:t>
      </w:r>
    </w:p>
    <w:p w14:paraId="06565A2C" w14:textId="4492CBB8" w:rsidR="005B29CF" w:rsidRPr="00231FC8" w:rsidRDefault="004D0059" w:rsidP="005B29C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But the best model to solve the given problem would be linear regression model because it consume less </w:t>
      </w:r>
      <w:proofErr w:type="gramStart"/>
      <w:r>
        <w:rPr>
          <w:color w:val="000000" w:themeColor="text1"/>
          <w:sz w:val="32"/>
          <w:szCs w:val="32"/>
        </w:rPr>
        <w:t>time</w:t>
      </w:r>
      <w:r w:rsidR="00231FC8">
        <w:rPr>
          <w:color w:val="000000" w:themeColor="text1"/>
          <w:sz w:val="32"/>
          <w:szCs w:val="32"/>
        </w:rPr>
        <w:t xml:space="preserve"> ,</w:t>
      </w:r>
      <w:proofErr w:type="gramEnd"/>
      <w:r w:rsidR="00231FC8">
        <w:rPr>
          <w:color w:val="000000" w:themeColor="text1"/>
          <w:sz w:val="32"/>
          <w:szCs w:val="32"/>
        </w:rPr>
        <w:t xml:space="preserve"> has good results</w:t>
      </w:r>
      <w:r>
        <w:rPr>
          <w:color w:val="000000" w:themeColor="text1"/>
          <w:sz w:val="32"/>
          <w:szCs w:val="32"/>
        </w:rPr>
        <w:t xml:space="preserve"> and is simple.</w:t>
      </w:r>
    </w:p>
    <w:p w14:paraId="4E9E241E" w14:textId="1AC2F478" w:rsidR="00231FC8" w:rsidRPr="00E76BB6" w:rsidRDefault="00231FC8" w:rsidP="005B29C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The decision tree model has low bias</w:t>
      </w:r>
      <w:r w:rsidR="007F1C5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(less training error) and high variance</w:t>
      </w:r>
      <w:r w:rsidR="007F1C5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(high test error) </w:t>
      </w:r>
      <w:proofErr w:type="gramStart"/>
      <w:r>
        <w:rPr>
          <w:color w:val="000000" w:themeColor="text1"/>
          <w:sz w:val="32"/>
          <w:szCs w:val="32"/>
        </w:rPr>
        <w:t>and  th</w:t>
      </w:r>
      <w:r w:rsidR="00E76BB6">
        <w:rPr>
          <w:color w:val="000000" w:themeColor="text1"/>
          <w:sz w:val="32"/>
          <w:szCs w:val="32"/>
        </w:rPr>
        <w:t>e</w:t>
      </w:r>
      <w:proofErr w:type="gramEnd"/>
      <w:r w:rsidR="00E76BB6">
        <w:rPr>
          <w:color w:val="000000" w:themeColor="text1"/>
          <w:sz w:val="32"/>
          <w:szCs w:val="32"/>
        </w:rPr>
        <w:t xml:space="preserve"> variance can be reduced by</w:t>
      </w:r>
      <w:r>
        <w:rPr>
          <w:color w:val="000000" w:themeColor="text1"/>
          <w:sz w:val="32"/>
          <w:szCs w:val="32"/>
        </w:rPr>
        <w:t xml:space="preserve"> </w:t>
      </w:r>
      <w:r w:rsidR="00E76BB6">
        <w:rPr>
          <w:color w:val="000000" w:themeColor="text1"/>
          <w:sz w:val="32"/>
          <w:szCs w:val="32"/>
        </w:rPr>
        <w:t xml:space="preserve">using </w:t>
      </w:r>
      <w:r>
        <w:rPr>
          <w:color w:val="000000" w:themeColor="text1"/>
          <w:sz w:val="32"/>
          <w:szCs w:val="32"/>
        </w:rPr>
        <w:t>some boosting techniques</w:t>
      </w:r>
      <w:r w:rsidR="00E76BB6">
        <w:rPr>
          <w:color w:val="000000" w:themeColor="text1"/>
          <w:sz w:val="32"/>
          <w:szCs w:val="32"/>
        </w:rPr>
        <w:t>.</w:t>
      </w:r>
    </w:p>
    <w:p w14:paraId="200B646E" w14:textId="085FDD0B" w:rsidR="00E76BB6" w:rsidRPr="00E76BB6" w:rsidRDefault="00E76BB6" w:rsidP="005B29C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With </w:t>
      </w:r>
      <w:proofErr w:type="spellStart"/>
      <w:r>
        <w:rPr>
          <w:color w:val="000000" w:themeColor="text1"/>
          <w:sz w:val="32"/>
          <w:szCs w:val="32"/>
        </w:rPr>
        <w:t>xgboost</w:t>
      </w:r>
      <w:proofErr w:type="spellEnd"/>
      <w:r>
        <w:rPr>
          <w:color w:val="000000" w:themeColor="text1"/>
          <w:sz w:val="32"/>
          <w:szCs w:val="32"/>
        </w:rPr>
        <w:t xml:space="preserve"> model we were able to reduce the </w:t>
      </w:r>
      <w:proofErr w:type="gramStart"/>
      <w:r>
        <w:rPr>
          <w:color w:val="000000" w:themeColor="text1"/>
          <w:sz w:val="32"/>
          <w:szCs w:val="32"/>
        </w:rPr>
        <w:t>variance ,but</w:t>
      </w:r>
      <w:proofErr w:type="gramEnd"/>
      <w:r>
        <w:rPr>
          <w:color w:val="000000" w:themeColor="text1"/>
          <w:sz w:val="32"/>
          <w:szCs w:val="32"/>
        </w:rPr>
        <w:t xml:space="preserve"> the variance was still high and hence we go for </w:t>
      </w:r>
      <w:proofErr w:type="spellStart"/>
      <w:r>
        <w:rPr>
          <w:color w:val="000000" w:themeColor="text1"/>
          <w:sz w:val="32"/>
          <w:szCs w:val="32"/>
        </w:rPr>
        <w:t>xgboost</w:t>
      </w:r>
      <w:proofErr w:type="spellEnd"/>
      <w:r>
        <w:rPr>
          <w:color w:val="000000" w:themeColor="text1"/>
          <w:sz w:val="32"/>
          <w:szCs w:val="32"/>
        </w:rPr>
        <w:t xml:space="preserve"> with hyperparameter optimization .</w:t>
      </w:r>
    </w:p>
    <w:p w14:paraId="60AFA518" w14:textId="09E1C5B9" w:rsidR="00E76BB6" w:rsidRPr="0079383B" w:rsidRDefault="00B205B4" w:rsidP="005B29C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With hyperparameter optimization we optimize the best parameter</w:t>
      </w:r>
      <w:r w:rsidR="0079383B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 xml:space="preserve"> and we trained the model with the best parameter</w:t>
      </w:r>
      <w:r w:rsidR="0079383B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 xml:space="preserve"> so as to get a generalized model.</w:t>
      </w:r>
    </w:p>
    <w:p w14:paraId="2B8030D1" w14:textId="7F250AE1" w:rsidR="0079383B" w:rsidRPr="00231FC8" w:rsidRDefault="0079383B" w:rsidP="005B29C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learning rate </w:t>
      </w:r>
      <w:proofErr w:type="spellStart"/>
      <w:r>
        <w:rPr>
          <w:color w:val="000000" w:themeColor="text1"/>
          <w:sz w:val="32"/>
          <w:szCs w:val="32"/>
        </w:rPr>
        <w:t>choosen</w:t>
      </w:r>
      <w:proofErr w:type="spellEnd"/>
      <w:r>
        <w:rPr>
          <w:color w:val="000000" w:themeColor="text1"/>
          <w:sz w:val="32"/>
          <w:szCs w:val="32"/>
        </w:rPr>
        <w:t xml:space="preserve"> were </w:t>
      </w:r>
      <w:r w:rsidRPr="0079383B">
        <w:rPr>
          <w:color w:val="000000" w:themeColor="text1"/>
          <w:sz w:val="32"/>
          <w:szCs w:val="32"/>
        </w:rPr>
        <w:t>0.05</w:t>
      </w:r>
      <w:r>
        <w:rPr>
          <w:color w:val="000000" w:themeColor="text1"/>
          <w:sz w:val="32"/>
          <w:szCs w:val="32"/>
        </w:rPr>
        <w:t xml:space="preserve"> </w:t>
      </w:r>
      <w:r w:rsidRPr="0079383B">
        <w:rPr>
          <w:color w:val="000000" w:themeColor="text1"/>
          <w:sz w:val="32"/>
          <w:szCs w:val="32"/>
        </w:rPr>
        <w:t>,0.1</w:t>
      </w:r>
      <w:r>
        <w:rPr>
          <w:color w:val="000000" w:themeColor="text1"/>
          <w:sz w:val="32"/>
          <w:szCs w:val="32"/>
        </w:rPr>
        <w:t xml:space="preserve"> </w:t>
      </w:r>
      <w:r w:rsidRPr="0079383B">
        <w:rPr>
          <w:color w:val="000000" w:themeColor="text1"/>
          <w:sz w:val="32"/>
          <w:szCs w:val="32"/>
        </w:rPr>
        <w:t>,0.15</w:t>
      </w:r>
      <w:r>
        <w:rPr>
          <w:color w:val="000000" w:themeColor="text1"/>
          <w:sz w:val="32"/>
          <w:szCs w:val="32"/>
        </w:rPr>
        <w:t xml:space="preserve"> </w:t>
      </w:r>
      <w:r w:rsidRPr="0079383B">
        <w:rPr>
          <w:color w:val="000000" w:themeColor="text1"/>
          <w:sz w:val="32"/>
          <w:szCs w:val="32"/>
        </w:rPr>
        <w:t>,0.20</w:t>
      </w:r>
      <w:r>
        <w:rPr>
          <w:color w:val="000000" w:themeColor="text1"/>
          <w:sz w:val="32"/>
          <w:szCs w:val="32"/>
        </w:rPr>
        <w:t xml:space="preserve"> and the best was 0.15.</w:t>
      </w:r>
    </w:p>
    <w:p w14:paraId="2C69ADEF" w14:textId="77777777" w:rsidR="00231FC8" w:rsidRPr="005B29CF" w:rsidRDefault="00231FC8" w:rsidP="00231FC8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080DAC39" w14:textId="0F94C6ED" w:rsidR="005B29CF" w:rsidRDefault="005B29CF" w:rsidP="005B29CF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59A018C2" w14:textId="77777777" w:rsidR="005B29CF" w:rsidRPr="005B29CF" w:rsidRDefault="005B29CF" w:rsidP="005B29CF">
      <w:pPr>
        <w:rPr>
          <w:b/>
          <w:bCs/>
          <w:color w:val="000000" w:themeColor="text1"/>
          <w:sz w:val="32"/>
          <w:szCs w:val="32"/>
        </w:rPr>
      </w:pPr>
    </w:p>
    <w:p w14:paraId="10FA3EAD" w14:textId="77777777" w:rsidR="00E34FA8" w:rsidRPr="001E4EA0" w:rsidRDefault="00E34FA8" w:rsidP="00E34FA8">
      <w:pPr>
        <w:pStyle w:val="ListParagraph"/>
        <w:rPr>
          <w:i/>
          <w:iCs/>
          <w:color w:val="000000" w:themeColor="text1"/>
          <w:sz w:val="40"/>
          <w:szCs w:val="40"/>
        </w:rPr>
      </w:pPr>
    </w:p>
    <w:p w14:paraId="38EEE836" w14:textId="77777777" w:rsidR="001E4EA0" w:rsidRPr="001E4EA0" w:rsidRDefault="001E4EA0" w:rsidP="001E4EA0">
      <w:pPr>
        <w:rPr>
          <w:b/>
          <w:bCs/>
          <w:color w:val="000000" w:themeColor="text1"/>
          <w:sz w:val="28"/>
          <w:szCs w:val="28"/>
        </w:rPr>
      </w:pPr>
    </w:p>
    <w:p w14:paraId="51B131A9" w14:textId="5779B9EF" w:rsidR="001E4EA0" w:rsidRDefault="001E4EA0" w:rsidP="001E4EA0">
      <w:pPr>
        <w:jc w:val="center"/>
        <w:rPr>
          <w:b/>
          <w:bCs/>
          <w:i/>
          <w:iCs/>
          <w:color w:val="000000" w:themeColor="text1"/>
          <w:sz w:val="32"/>
          <w:szCs w:val="32"/>
        </w:rPr>
      </w:pPr>
    </w:p>
    <w:p w14:paraId="73DED7F1" w14:textId="77777777" w:rsidR="00E34FA8" w:rsidRPr="001E4EA0" w:rsidRDefault="00E34FA8" w:rsidP="001E4EA0">
      <w:pPr>
        <w:jc w:val="center"/>
        <w:rPr>
          <w:b/>
          <w:bCs/>
          <w:i/>
          <w:iCs/>
          <w:color w:val="000000" w:themeColor="text1"/>
          <w:sz w:val="32"/>
          <w:szCs w:val="32"/>
        </w:rPr>
      </w:pPr>
    </w:p>
    <w:sectPr w:rsidR="00E34FA8" w:rsidRPr="001E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A661C"/>
    <w:multiLevelType w:val="hybridMultilevel"/>
    <w:tmpl w:val="13AE4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C354B"/>
    <w:multiLevelType w:val="hybridMultilevel"/>
    <w:tmpl w:val="6E961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0089C"/>
    <w:multiLevelType w:val="hybridMultilevel"/>
    <w:tmpl w:val="E01E8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41350"/>
    <w:multiLevelType w:val="hybridMultilevel"/>
    <w:tmpl w:val="2110D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6C4C"/>
    <w:rsid w:val="001E4EA0"/>
    <w:rsid w:val="00231FC8"/>
    <w:rsid w:val="004D0059"/>
    <w:rsid w:val="005B29CF"/>
    <w:rsid w:val="00771CF0"/>
    <w:rsid w:val="0079383B"/>
    <w:rsid w:val="007F1C5C"/>
    <w:rsid w:val="00B205B4"/>
    <w:rsid w:val="00B318E7"/>
    <w:rsid w:val="00BC6C4C"/>
    <w:rsid w:val="00C40CE1"/>
    <w:rsid w:val="00E34FA8"/>
    <w:rsid w:val="00E7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919F"/>
  <w15:chartTrackingRefBased/>
  <w15:docId w15:val="{B9106409-E568-4ED8-B5DF-C15A29DF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A0"/>
    <w:pPr>
      <w:ind w:left="720"/>
      <w:contextualSpacing/>
    </w:pPr>
  </w:style>
  <w:style w:type="table" w:styleId="TableGrid">
    <w:name w:val="Table Grid"/>
    <w:basedOn w:val="TableNormal"/>
    <w:uiPriority w:val="59"/>
    <w:rsid w:val="00C40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Eldhose Varghese</dc:creator>
  <cp:keywords/>
  <dc:description/>
  <cp:lastModifiedBy>Eldhose Varghese</cp:lastModifiedBy>
  <cp:revision>4</cp:revision>
  <dcterms:created xsi:type="dcterms:W3CDTF">2021-07-10T14:11:00Z</dcterms:created>
  <dcterms:modified xsi:type="dcterms:W3CDTF">2021-07-11T00:57:00Z</dcterms:modified>
</cp:coreProperties>
</file>