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A4A4BD" w14:textId="6EAD2973" w:rsidR="0098370A" w:rsidRPr="0098370A" w:rsidRDefault="0098370A" w:rsidP="004A10B3">
      <w:pPr>
        <w:spacing w:after="0" w:line="240" w:lineRule="auto"/>
        <w:jc w:val="center"/>
        <w:rPr>
          <w:rFonts w:eastAsia="Times New Roman" w:cs="Arial"/>
          <w:b/>
          <w:bCs/>
          <w:color w:val="000000"/>
          <w:sz w:val="40"/>
          <w:szCs w:val="40"/>
          <w:u w:val="single"/>
          <w:shd w:val="clear" w:color="auto" w:fill="FFFFFF"/>
        </w:rPr>
      </w:pPr>
      <w:r>
        <w:rPr>
          <w:rFonts w:eastAsia="Times New Roman" w:cs="Arial"/>
          <w:b/>
          <w:bCs/>
          <w:color w:val="000000"/>
          <w:sz w:val="40"/>
          <w:szCs w:val="40"/>
          <w:u w:val="single"/>
          <w:shd w:val="clear" w:color="auto" w:fill="FFFFFF"/>
        </w:rPr>
        <w:t xml:space="preserve">Naïve Bayes Twitter </w:t>
      </w:r>
      <w:r w:rsidRPr="0098370A">
        <w:rPr>
          <w:rFonts w:eastAsia="Times New Roman" w:cs="Arial"/>
          <w:b/>
          <w:bCs/>
          <w:color w:val="000000"/>
          <w:sz w:val="40"/>
          <w:szCs w:val="40"/>
          <w:u w:val="single"/>
          <w:shd w:val="clear" w:color="auto" w:fill="FFFFFF"/>
        </w:rPr>
        <w:t>Sentiment Analysis</w:t>
      </w:r>
    </w:p>
    <w:p w14:paraId="16F0EB83" w14:textId="4CD3C3D4" w:rsidR="0098370A" w:rsidRDefault="0098370A" w:rsidP="004A10B3">
      <w:pPr>
        <w:spacing w:after="0" w:line="240" w:lineRule="auto"/>
        <w:jc w:val="center"/>
        <w:rPr>
          <w:rFonts w:eastAsia="Times New Roman" w:cs="Arial"/>
          <w:b/>
          <w:bCs/>
          <w:color w:val="000000"/>
          <w:sz w:val="28"/>
          <w:szCs w:val="28"/>
          <w:u w:val="single"/>
          <w:shd w:val="clear" w:color="auto" w:fill="FFFFFF"/>
        </w:rPr>
      </w:pPr>
    </w:p>
    <w:p w14:paraId="7DE0EA98" w14:textId="7CEDDFD5" w:rsidR="00E10189" w:rsidRDefault="00E10189" w:rsidP="004A10B3">
      <w:pPr>
        <w:spacing w:after="0" w:line="240" w:lineRule="auto"/>
        <w:jc w:val="center"/>
        <w:rPr>
          <w:rFonts w:eastAsia="Times New Roman" w:cs="Arial"/>
          <w:b/>
          <w:bCs/>
          <w:color w:val="000000"/>
          <w:sz w:val="28"/>
          <w:szCs w:val="28"/>
          <w:u w:val="single"/>
          <w:shd w:val="clear" w:color="auto" w:fill="FFFFFF"/>
        </w:rPr>
      </w:pPr>
    </w:p>
    <w:p w14:paraId="058D96DE" w14:textId="77777777" w:rsidR="0098370A" w:rsidRDefault="0098370A" w:rsidP="004A10B3">
      <w:pPr>
        <w:spacing w:after="0" w:line="240" w:lineRule="auto"/>
        <w:jc w:val="center"/>
        <w:rPr>
          <w:rFonts w:eastAsia="Times New Roman" w:cs="Arial"/>
          <w:b/>
          <w:bCs/>
          <w:color w:val="000000"/>
          <w:sz w:val="28"/>
          <w:szCs w:val="28"/>
          <w:u w:val="single"/>
          <w:shd w:val="clear" w:color="auto" w:fill="FFFFFF"/>
        </w:rPr>
        <w:sectPr w:rsidR="0098370A" w:rsidSect="0098370A">
          <w:headerReference w:type="default" r:id="rId8"/>
          <w:pgSz w:w="12240" w:h="15840"/>
          <w:pgMar w:top="1440" w:right="1440" w:bottom="1440" w:left="1440" w:header="720" w:footer="720" w:gutter="0"/>
          <w:cols w:space="720"/>
          <w:docGrid w:linePitch="360"/>
        </w:sectPr>
      </w:pPr>
    </w:p>
    <w:p w14:paraId="09F8DE41" w14:textId="3150D87A"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Introduction</w:t>
      </w:r>
    </w:p>
    <w:p w14:paraId="2B732733" w14:textId="77777777" w:rsidR="004A10B3" w:rsidRPr="004A10B3" w:rsidRDefault="004A10B3" w:rsidP="004A10B3">
      <w:pPr>
        <w:spacing w:after="0" w:line="240" w:lineRule="auto"/>
        <w:jc w:val="center"/>
        <w:rPr>
          <w:rFonts w:eastAsia="Times New Roman" w:cs="Times New Roman"/>
          <w:sz w:val="24"/>
          <w:szCs w:val="24"/>
        </w:rPr>
      </w:pPr>
    </w:p>
    <w:p w14:paraId="7BB3A338" w14:textId="097AAFD3"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rPr>
        <w:t>Sentiment Analysis, simply put, analyzes a String and tells whether or not that String has a positive or negative connotation attached to it.</w:t>
      </w:r>
    </w:p>
    <w:p w14:paraId="3589976D" w14:textId="04313D9E" w:rsidR="004A10B3" w:rsidRPr="004A10B3" w:rsidRDefault="004A10B3" w:rsidP="004A10B3">
      <w:pPr>
        <w:spacing w:after="0" w:line="240" w:lineRule="auto"/>
        <w:rPr>
          <w:rFonts w:eastAsia="Times New Roman" w:cs="Times New Roman"/>
          <w:sz w:val="24"/>
          <w:szCs w:val="24"/>
        </w:rPr>
      </w:pPr>
    </w:p>
    <w:p w14:paraId="7A8302A4" w14:textId="4F7ADA64" w:rsidR="004A10B3" w:rsidRPr="004A10B3" w:rsidRDefault="00077BB4" w:rsidP="004A10B3">
      <w:pPr>
        <w:spacing w:after="0" w:line="240" w:lineRule="auto"/>
        <w:rPr>
          <w:rFonts w:eastAsia="Times New Roman" w:cs="Times New Roman"/>
          <w:sz w:val="24"/>
          <w:szCs w:val="24"/>
        </w:rPr>
      </w:pPr>
      <w:r w:rsidRPr="00E10189">
        <w:rPr>
          <w:rFonts w:eastAsia="Times New Roman" w:cs="Arial"/>
          <w:b/>
          <w:bCs/>
          <w:noProof/>
          <w:color w:val="000000"/>
          <w:sz w:val="28"/>
          <w:szCs w:val="28"/>
          <w:u w:val="single"/>
          <w:shd w:val="clear" w:color="auto" w:fill="FFFFFF"/>
        </w:rPr>
        <mc:AlternateContent>
          <mc:Choice Requires="wps">
            <w:drawing>
              <wp:anchor distT="91440" distB="91440" distL="114300" distR="114300" simplePos="0" relativeHeight="251660800" behindDoc="0" locked="0" layoutInCell="1" allowOverlap="1" wp14:anchorId="5B0C0CA7" wp14:editId="53B3C4A4">
                <wp:simplePos x="0" y="0"/>
                <wp:positionH relativeFrom="page">
                  <wp:posOffset>4276090</wp:posOffset>
                </wp:positionH>
                <wp:positionV relativeFrom="paragraph">
                  <wp:posOffset>660400</wp:posOffset>
                </wp:positionV>
                <wp:extent cx="2524125" cy="561975"/>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561975"/>
                        </a:xfrm>
                        <a:prstGeom prst="rect">
                          <a:avLst/>
                        </a:prstGeom>
                        <a:noFill/>
                        <a:ln w="9525">
                          <a:noFill/>
                          <a:miter lim="800000"/>
                          <a:headEnd/>
                          <a:tailEnd/>
                        </a:ln>
                      </wps:spPr>
                      <wps:txbx>
                        <w:txbxContent>
                          <w:p w14:paraId="56F6BE75" w14:textId="31488C86" w:rsidR="00E42543" w:rsidRPr="00E10189" w:rsidRDefault="00E42543" w:rsidP="00E42543">
                            <w:pPr>
                              <w:pBdr>
                                <w:top w:val="single" w:sz="24" w:space="8" w:color="5B9BD5" w:themeColor="accent1"/>
                                <w:bottom w:val="single" w:sz="24" w:space="8" w:color="5B9BD5" w:themeColor="accent1"/>
                              </w:pBdr>
                              <w:spacing w:after="0"/>
                              <w:jc w:val="center"/>
                              <w:rPr>
                                <w:iCs/>
                                <w:color w:val="5B9BD5" w:themeColor="accent1"/>
                                <w:sz w:val="24"/>
                              </w:rPr>
                            </w:pPr>
                            <w:r>
                              <w:rPr>
                                <w:iCs/>
                                <w:color w:val="5B9BD5" w:themeColor="accent1"/>
                                <w:sz w:val="24"/>
                                <w:szCs w:val="24"/>
                              </w:rPr>
                              <w:t>Methods used for Sentiment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0C0CA7" id="_x0000_t202" coordsize="21600,21600" o:spt="202" path="m,l,21600r21600,l21600,xe">
                <v:stroke joinstyle="miter"/>
                <v:path gradientshapeok="t" o:connecttype="rect"/>
              </v:shapetype>
              <v:shape id="Text Box 2" o:spid="_x0000_s1026" type="#_x0000_t202" style="position:absolute;margin-left:336.7pt;margin-top:52pt;width:198.75pt;height:44.25pt;z-index:25166080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" filled="f" stroked="f">
                <v:textbox>
                  <w:txbxContent>
                    <w:p w14:paraId="56F6BE75" w14:textId="31488C86" w:rsidR="00E42543" w:rsidRPr="00E10189" w:rsidRDefault="00E42543" w:rsidP="00E42543">
                      <w:pPr>
                        <w:pBdr>
                          <w:top w:val="single" w:sz="24" w:space="8" w:color="5B9BD5" w:themeColor="accent1"/>
                          <w:bottom w:val="single" w:sz="24" w:space="8" w:color="5B9BD5" w:themeColor="accent1"/>
                        </w:pBdr>
                        <w:spacing w:after="0"/>
                        <w:jc w:val="center"/>
                        <w:rPr>
                          <w:iCs/>
                          <w:color w:val="5B9BD5" w:themeColor="accent1"/>
                          <w:sz w:val="24"/>
                        </w:rPr>
                      </w:pPr>
                      <w:r>
                        <w:rPr>
                          <w:iCs/>
                          <w:color w:val="5B9BD5" w:themeColor="accent1"/>
                          <w:sz w:val="24"/>
                          <w:szCs w:val="24"/>
                        </w:rPr>
                        <w:t>Methods used for Sentiment Analysis</w:t>
                      </w:r>
                    </w:p>
                  </w:txbxContent>
                </v:textbox>
                <w10:wrap type="topAndBottom" anchorx="page"/>
              </v:shape>
            </w:pict>
          </mc:Fallback>
        </mc:AlternateContent>
      </w:r>
      <w:r w:rsidR="004A10B3" w:rsidRPr="004A10B3">
        <w:rPr>
          <w:rFonts w:eastAsia="Times New Roman" w:cs="Arial"/>
          <w:color w:val="000000"/>
          <w:sz w:val="24"/>
          <w:szCs w:val="24"/>
        </w:rPr>
        <w:t>This topic deserves attention because many companies use sentiment analysis tools on the web to track the public opinion of their products, services, or organization. Such tools could help businesses adjust and target markets where they do not have a strong foothold. In the end, knowing what tools to use and how to apply them could make or break a business.</w:t>
      </w:r>
    </w:p>
    <w:p w14:paraId="0F0949D0" w14:textId="55ECF103" w:rsidR="004A10B3" w:rsidRDefault="004A10B3" w:rsidP="004A10B3">
      <w:pPr>
        <w:spacing w:after="0" w:line="240" w:lineRule="auto"/>
        <w:rPr>
          <w:rFonts w:eastAsia="Times New Roman" w:cs="Times New Roman"/>
          <w:sz w:val="24"/>
          <w:szCs w:val="24"/>
        </w:rPr>
      </w:pPr>
    </w:p>
    <w:p w14:paraId="7DE6D6EE" w14:textId="68D4EA09" w:rsidR="00077BB4" w:rsidRDefault="00077BB4" w:rsidP="004A10B3">
      <w:pPr>
        <w:spacing w:after="0" w:line="240" w:lineRule="auto"/>
        <w:rPr>
          <w:rFonts w:eastAsia="Times New Roman" w:cs="Times New Roman"/>
          <w:sz w:val="24"/>
          <w:szCs w:val="24"/>
        </w:rPr>
      </w:pPr>
      <w:r>
        <w:rPr>
          <w:rFonts w:eastAsia="Times New Roman" w:cs="Times New Roman"/>
          <w:sz w:val="24"/>
          <w:szCs w:val="24"/>
        </w:rPr>
        <w:t>At first we looked into implementing a linear classifier, specifically, a neural network.</w:t>
      </w:r>
      <w:r>
        <w:rPr>
          <w:rStyle w:val="FootnoteReference"/>
          <w:rFonts w:eastAsia="Times New Roman" w:cs="Times New Roman"/>
          <w:sz w:val="24"/>
          <w:szCs w:val="24"/>
        </w:rPr>
        <w:footnoteReference w:id="1"/>
      </w:r>
      <w:r>
        <w:rPr>
          <w:rFonts w:eastAsia="Times New Roman" w:cs="Times New Roman"/>
          <w:sz w:val="24"/>
          <w:szCs w:val="24"/>
        </w:rPr>
        <w:t xml:space="preserve"> However, after doing research on the topic, we concluded that, given our time constraint and seeing as everyone on our team has some probabilistic and statistical background, it would be more reasonable for us to use a probabilistic approach and implement the Naïve Bayesian classifier.</w:t>
      </w:r>
    </w:p>
    <w:p w14:paraId="68711985" w14:textId="2568D63E" w:rsidR="00077BB4" w:rsidRPr="004A10B3" w:rsidRDefault="00077BB4" w:rsidP="004A10B3">
      <w:pPr>
        <w:spacing w:after="0" w:line="240" w:lineRule="auto"/>
        <w:rPr>
          <w:rFonts w:eastAsia="Times New Roman" w:cs="Times New Roman"/>
          <w:sz w:val="24"/>
          <w:szCs w:val="24"/>
        </w:rPr>
      </w:pPr>
    </w:p>
    <w:p w14:paraId="78D2F62D" w14:textId="28280ABF" w:rsidR="005055C5"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Using a supervised machine learning probabilistic classifier, our team shows that we are generally able to determine the sentiment of </w:t>
      </w:r>
      <w:r w:rsidR="00867A70">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 xml:space="preserve">. We say “generally” because no learning algorithm is 100% effective. That being said, our team trained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on datasets comprised of a two class, positive and negative, system. By extending the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Bayesian classifier to look at twitter we hope to find some clarity and determine the general consensus in the overabundance and oversaturation of news to which we are exposed. </w:t>
      </w:r>
    </w:p>
    <w:p w14:paraId="1E391A72" w14:textId="093689A5" w:rsidR="004A10B3" w:rsidRDefault="005055C5" w:rsidP="004A10B3">
      <w:pPr>
        <w:spacing w:after="0" w:line="240" w:lineRule="auto"/>
        <w:rPr>
          <w:rFonts w:eastAsia="Times New Roman" w:cs="Times New Roman"/>
          <w:sz w:val="24"/>
          <w:szCs w:val="24"/>
        </w:rPr>
      </w:pPr>
      <w:r>
        <w:rPr>
          <w:rFonts w:eastAsia="Times New Roman" w:cs="Times New Roman"/>
          <w:noProof/>
          <w:sz w:val="24"/>
          <w:szCs w:val="24"/>
        </w:rPr>
        <w:drawing>
          <wp:inline distT="0" distB="0" distL="0" distR="0" wp14:anchorId="14C12CB4" wp14:editId="748A6445">
            <wp:extent cx="2743200" cy="1788795"/>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s2.0-S2090447914000550-gr2.jpg"/>
                    <pic:cNvPicPr/>
                  </pic:nvPicPr>
                  <pic:blipFill>
                    <a:blip r:embed="rId9"/>
                    <a:stretch>
                      <a:fillRect/>
                    </a:stretch>
                  </pic:blipFill>
                  <pic:spPr>
                    <a:xfrm>
                      <a:off x="0" y="0"/>
                      <a:ext cx="2743200" cy="1788795"/>
                    </a:xfrm>
                    <a:prstGeom prst="rect">
                      <a:avLst/>
                    </a:prstGeom>
                  </pic:spPr>
                </pic:pic>
              </a:graphicData>
            </a:graphic>
          </wp:inline>
        </w:drawing>
      </w:r>
    </w:p>
    <w:p w14:paraId="3BEDDF11" w14:textId="5DC0E99F" w:rsidR="005055C5" w:rsidRDefault="005055C5" w:rsidP="004A10B3">
      <w:pPr>
        <w:spacing w:after="0" w:line="240" w:lineRule="auto"/>
        <w:rPr>
          <w:rFonts w:eastAsia="Times New Roman" w:cs="Times New Roman"/>
          <w:sz w:val="24"/>
          <w:szCs w:val="24"/>
        </w:rPr>
      </w:pPr>
    </w:p>
    <w:p w14:paraId="0FB839B2" w14:textId="54D344A7" w:rsidR="004A10B3" w:rsidRPr="004A10B3" w:rsidRDefault="006166D6" w:rsidP="004A10B3">
      <w:pPr>
        <w:spacing w:after="0" w:line="240" w:lineRule="auto"/>
        <w:jc w:val="center"/>
        <w:rPr>
          <w:rFonts w:eastAsia="Times New Roman" w:cs="Times New Roman"/>
          <w:sz w:val="28"/>
          <w:szCs w:val="28"/>
        </w:rPr>
      </w:pPr>
      <w:r>
        <w:rPr>
          <w:rFonts w:eastAsia="Times New Roman" w:cs="Arial"/>
          <w:b/>
          <w:bCs/>
          <w:color w:val="000000"/>
          <w:sz w:val="28"/>
          <w:szCs w:val="28"/>
          <w:u w:val="single"/>
          <w:shd w:val="clear" w:color="auto" w:fill="FFFFFF"/>
        </w:rPr>
        <w:t>Naïve</w:t>
      </w:r>
      <w:r w:rsidR="004A10B3" w:rsidRPr="004A10B3">
        <w:rPr>
          <w:rFonts w:eastAsia="Times New Roman" w:cs="Arial"/>
          <w:b/>
          <w:bCs/>
          <w:color w:val="000000"/>
          <w:sz w:val="28"/>
          <w:szCs w:val="28"/>
          <w:u w:val="single"/>
          <w:shd w:val="clear" w:color="auto" w:fill="FFFFFF"/>
        </w:rPr>
        <w:t xml:space="preserve"> Bayes</w:t>
      </w:r>
    </w:p>
    <w:p w14:paraId="298A1092" w14:textId="1DE982B0" w:rsidR="004A10B3" w:rsidRPr="004A10B3" w:rsidRDefault="004A10B3" w:rsidP="004A10B3">
      <w:pPr>
        <w:spacing w:after="0" w:line="240" w:lineRule="auto"/>
        <w:jc w:val="center"/>
        <w:rPr>
          <w:rFonts w:eastAsia="Times New Roman" w:cs="Times New Roman"/>
          <w:sz w:val="24"/>
          <w:szCs w:val="24"/>
        </w:rPr>
      </w:pPr>
    </w:p>
    <w:p w14:paraId="30AA7FA4" w14:textId="411C19D6"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A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works by applying Bayes Theorem in a supervised manner. The classifier is trained on a pre-classified dataset</w:t>
      </w:r>
      <w:r w:rsidR="00704C60">
        <w:rPr>
          <w:rFonts w:eastAsia="Times New Roman" w:cs="Arial"/>
          <w:color w:val="000000"/>
          <w:sz w:val="24"/>
          <w:szCs w:val="24"/>
          <w:shd w:val="clear" w:color="auto" w:fill="FFFFFF"/>
        </w:rPr>
        <w:t xml:space="preserve"> </w:t>
      </w:r>
      <w:r w:rsidRPr="004A10B3">
        <w:rPr>
          <w:rFonts w:eastAsia="Times New Roman" w:cs="Arial"/>
          <w:color w:val="000000"/>
          <w:sz w:val="24"/>
          <w:szCs w:val="24"/>
          <w:shd w:val="clear" w:color="auto" w:fill="FFFFFF"/>
        </w:rPr>
        <w:t xml:space="preserve">to allow the classifier to learn what words comprise a positive </w:t>
      </w:r>
      <w:r w:rsidR="003B1076">
        <w:rPr>
          <w:rFonts w:eastAsia="Times New Roman" w:cs="Arial"/>
          <w:color w:val="000000"/>
          <w:sz w:val="24"/>
          <w:szCs w:val="24"/>
          <w:shd w:val="clear" w:color="auto" w:fill="FFFFFF"/>
        </w:rPr>
        <w:t>block of text</w:t>
      </w:r>
      <w:r w:rsidR="003B1076" w:rsidRPr="004A10B3">
        <w:rPr>
          <w:rFonts w:eastAsia="Times New Roman" w:cs="Arial"/>
          <w:color w:val="000000"/>
          <w:sz w:val="24"/>
          <w:szCs w:val="24"/>
          <w:shd w:val="clear" w:color="auto" w:fill="FFFFFF"/>
        </w:rPr>
        <w:t xml:space="preserve"> </w:t>
      </w:r>
      <w:r w:rsidRPr="004A10B3">
        <w:rPr>
          <w:rFonts w:eastAsia="Times New Roman" w:cs="Arial"/>
          <w:color w:val="000000"/>
          <w:sz w:val="24"/>
          <w:szCs w:val="24"/>
          <w:shd w:val="clear" w:color="auto" w:fill="FFFFFF"/>
        </w:rPr>
        <w:t xml:space="preserve">and what words comprise a negative </w:t>
      </w:r>
      <w:r w:rsidR="003B1076">
        <w:rPr>
          <w:rFonts w:eastAsia="Times New Roman" w:cs="Arial"/>
          <w:color w:val="000000"/>
          <w:sz w:val="24"/>
          <w:szCs w:val="24"/>
          <w:shd w:val="clear" w:color="auto" w:fill="FFFFFF"/>
        </w:rPr>
        <w:t>block of text</w:t>
      </w:r>
      <w:r w:rsidRPr="004A10B3">
        <w:rPr>
          <w:rFonts w:eastAsia="Times New Roman" w:cs="Arial"/>
          <w:color w:val="000000"/>
          <w:sz w:val="24"/>
          <w:szCs w:val="24"/>
          <w:shd w:val="clear" w:color="auto" w:fill="FFFFFF"/>
        </w:rPr>
        <w:t xml:space="preserve">. These pre-classified samples allow us to build up a </w:t>
      </w:r>
      <w:r w:rsidR="00704C60">
        <w:rPr>
          <w:rFonts w:eastAsia="Times New Roman" w:cs="Arial"/>
          <w:color w:val="000000"/>
          <w:sz w:val="24"/>
          <w:szCs w:val="24"/>
          <w:shd w:val="clear" w:color="auto" w:fill="FFFFFF"/>
        </w:rPr>
        <w:t xml:space="preserve">bag </w:t>
      </w:r>
      <w:r w:rsidRPr="004A10B3">
        <w:rPr>
          <w:rFonts w:eastAsia="Times New Roman" w:cs="Arial"/>
          <w:color w:val="000000"/>
          <w:sz w:val="24"/>
          <w:szCs w:val="24"/>
          <w:shd w:val="clear" w:color="auto" w:fill="FFFFFF"/>
        </w:rPr>
        <w:t>of words for each class presented in the training set.</w:t>
      </w:r>
    </w:p>
    <w:p w14:paraId="17EF7ED0" w14:textId="5BC616DE" w:rsidR="004A10B3" w:rsidRPr="004A10B3" w:rsidRDefault="004A10B3" w:rsidP="004A10B3">
      <w:pPr>
        <w:spacing w:after="0" w:line="240" w:lineRule="auto"/>
        <w:rPr>
          <w:rFonts w:eastAsia="Times New Roman" w:cs="Times New Roman"/>
          <w:sz w:val="24"/>
          <w:szCs w:val="24"/>
        </w:rPr>
      </w:pPr>
    </w:p>
    <w:p w14:paraId="1ABDBB95" w14:textId="42A25A22" w:rsidR="004A10B3" w:rsidRDefault="004A10B3" w:rsidP="00567EBA">
      <w:pPr>
        <w:pStyle w:val="NormalWeb"/>
        <w:spacing w:before="0" w:beforeAutospacing="0" w:after="0" w:afterAutospacing="0"/>
        <w:rPr>
          <w:rFonts w:ascii="Garamond" w:hAnsi="Garamond" w:cs="Arial"/>
          <w:color w:val="000000"/>
          <w:shd w:val="clear" w:color="auto" w:fill="FFFFFF"/>
        </w:rPr>
      </w:pPr>
      <w:r w:rsidRPr="004A10B3">
        <w:rPr>
          <w:rFonts w:ascii="Garamond" w:hAnsi="Garamond" w:cs="Arial"/>
          <w:color w:val="000000"/>
          <w:shd w:val="clear" w:color="auto" w:fill="FFFFFF"/>
        </w:rPr>
        <w:t xml:space="preserve">Since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calculates the probability that a </w:t>
      </w:r>
      <w:r w:rsidR="007E2307">
        <w:rPr>
          <w:rFonts w:ascii="Garamond" w:hAnsi="Garamond" w:cs="Arial"/>
          <w:color w:val="000000"/>
          <w:shd w:val="clear" w:color="auto" w:fill="FFFFFF"/>
        </w:rPr>
        <w:t xml:space="preserve">given </w:t>
      </w:r>
      <w:r w:rsidRPr="004A10B3">
        <w:rPr>
          <w:rFonts w:ascii="Garamond" w:hAnsi="Garamond" w:cs="Arial"/>
          <w:color w:val="000000"/>
          <w:shd w:val="clear" w:color="auto" w:fill="FFFFFF"/>
        </w:rPr>
        <w:t xml:space="preserve">statement </w:t>
      </w:r>
      <w:r w:rsidR="007E2307">
        <w:rPr>
          <w:rFonts w:ascii="Garamond" w:hAnsi="Garamond" w:cs="Arial"/>
          <w:color w:val="000000"/>
          <w:shd w:val="clear" w:color="auto" w:fill="FFFFFF"/>
        </w:rPr>
        <w:t>belongs to each class</w:t>
      </w:r>
      <w:r w:rsidRPr="004A10B3">
        <w:rPr>
          <w:rFonts w:ascii="Garamond" w:hAnsi="Garamond" w:cs="Arial"/>
          <w:color w:val="000000"/>
          <w:shd w:val="clear" w:color="auto" w:fill="FFFFFF"/>
        </w:rPr>
        <w:t xml:space="preserve">, the position of the words in the </w:t>
      </w:r>
      <w:r w:rsidR="003B1076">
        <w:rPr>
          <w:rFonts w:ascii="Garamond" w:hAnsi="Garamond" w:cs="Arial"/>
          <w:color w:val="000000"/>
          <w:shd w:val="clear" w:color="auto" w:fill="FFFFFF"/>
        </w:rPr>
        <w:t>block of text</w:t>
      </w:r>
      <w:r w:rsidRPr="004A10B3">
        <w:rPr>
          <w:rFonts w:ascii="Garamond" w:hAnsi="Garamond" w:cs="Arial"/>
          <w:color w:val="000000"/>
          <w:shd w:val="clear" w:color="auto" w:fill="FFFFFF"/>
        </w:rPr>
        <w:t xml:space="preserve"> and its immediate context is negligible. Ignoring the word’s position in the </w:t>
      </w:r>
      <w:r w:rsidR="003B1076">
        <w:rPr>
          <w:rFonts w:ascii="Garamond" w:hAnsi="Garamond" w:cs="Arial"/>
          <w:color w:val="000000"/>
          <w:shd w:val="clear" w:color="auto" w:fill="FFFFFF"/>
        </w:rPr>
        <w:t>text</w:t>
      </w:r>
      <w:r w:rsidRPr="004A10B3">
        <w:rPr>
          <w:rFonts w:ascii="Garamond" w:hAnsi="Garamond" w:cs="Arial"/>
          <w:color w:val="000000"/>
          <w:shd w:val="clear" w:color="auto" w:fill="FFFFFF"/>
        </w:rPr>
        <w:t xml:space="preserve"> may seem counterintuitive, but this approach actually works quite well.</w:t>
      </w:r>
      <w:r w:rsidR="00CC2F2C" w:rsidRPr="00CC2F2C">
        <w:rPr>
          <w:rStyle w:val="FootnoteReference"/>
          <w:rFonts w:ascii="Garamond" w:hAnsi="Garamond" w:cs="Arial"/>
          <w:color w:val="000000"/>
          <w:shd w:val="clear" w:color="auto" w:fill="FFFFFF"/>
        </w:rPr>
        <w:t xml:space="preserve"> </w:t>
      </w:r>
      <w:r w:rsidR="00CC2F2C">
        <w:rPr>
          <w:rStyle w:val="FootnoteReference"/>
          <w:rFonts w:ascii="Garamond" w:hAnsi="Garamond" w:cs="Arial"/>
          <w:color w:val="000000"/>
          <w:shd w:val="clear" w:color="auto" w:fill="FFFFFF"/>
        </w:rPr>
        <w:footnoteReference w:id="2"/>
      </w:r>
      <w:r w:rsidRPr="004A10B3">
        <w:rPr>
          <w:rFonts w:ascii="Garamond" w:hAnsi="Garamond" w:cs="Arial"/>
          <w:color w:val="000000"/>
          <w:shd w:val="clear" w:color="auto" w:fill="FFFFFF"/>
        </w:rPr>
        <w:t xml:space="preserve"> Each word, given </w:t>
      </w:r>
      <w:r w:rsidR="003B1076">
        <w:rPr>
          <w:rFonts w:ascii="Garamond" w:hAnsi="Garamond" w:cs="Arial"/>
          <w:color w:val="000000"/>
          <w:shd w:val="clear" w:color="auto" w:fill="FFFFFF"/>
        </w:rPr>
        <w:t xml:space="preserve">a </w:t>
      </w:r>
      <w:r w:rsidRPr="004A10B3">
        <w:rPr>
          <w:rFonts w:ascii="Garamond" w:hAnsi="Garamond" w:cs="Arial"/>
          <w:color w:val="000000"/>
          <w:shd w:val="clear" w:color="auto" w:fill="FFFFFF"/>
        </w:rPr>
        <w:t>clas</w:t>
      </w:r>
      <w:r w:rsidR="003B1076">
        <w:rPr>
          <w:rFonts w:ascii="Garamond" w:hAnsi="Garamond" w:cs="Arial"/>
          <w:color w:val="000000"/>
          <w:shd w:val="clear" w:color="auto" w:fill="FFFFFF"/>
        </w:rPr>
        <w:t>s, gets assigned a probability.</w:t>
      </w:r>
    </w:p>
    <w:p w14:paraId="1194217D" w14:textId="77777777" w:rsidR="00077BB4" w:rsidRPr="004A10B3" w:rsidRDefault="00077BB4" w:rsidP="00567EBA">
      <w:pPr>
        <w:pStyle w:val="NormalWeb"/>
        <w:spacing w:before="0" w:beforeAutospacing="0" w:after="0" w:afterAutospacing="0"/>
      </w:pPr>
    </w:p>
    <w:p w14:paraId="7BD20609" w14:textId="28942291" w:rsidR="004A10B3" w:rsidRDefault="00077BB4" w:rsidP="004A10B3">
      <w:pPr>
        <w:spacing w:after="0" w:line="240" w:lineRule="auto"/>
        <w:rPr>
          <w:rFonts w:eastAsia="Times New Roman" w:cs="Times New Roman"/>
          <w:sz w:val="24"/>
          <w:szCs w:val="24"/>
        </w:rPr>
      </w:pPr>
      <w:r w:rsidRPr="00E10189">
        <w:rPr>
          <w:rFonts w:eastAsia="Times New Roman" w:cs="Arial"/>
          <w:b/>
          <w:bCs/>
          <w:noProof/>
          <w:color w:val="000000"/>
          <w:sz w:val="28"/>
          <w:szCs w:val="28"/>
          <w:u w:val="single"/>
          <w:shd w:val="clear" w:color="auto" w:fill="FFFFFF"/>
        </w:rPr>
        <w:lastRenderedPageBreak/>
        <mc:AlternateContent>
          <mc:Choice Requires="wps">
            <w:drawing>
              <wp:anchor distT="91440" distB="91440" distL="114300" distR="114300" simplePos="0" relativeHeight="251662848" behindDoc="0" locked="0" layoutInCell="1" allowOverlap="1" wp14:anchorId="0B3576C2" wp14:editId="656E715F">
                <wp:simplePos x="0" y="0"/>
                <wp:positionH relativeFrom="page">
                  <wp:posOffset>1032510</wp:posOffset>
                </wp:positionH>
                <wp:positionV relativeFrom="paragraph">
                  <wp:posOffset>937260</wp:posOffset>
                </wp:positionV>
                <wp:extent cx="2524125" cy="561975"/>
                <wp:effectExtent l="0" t="0" r="0" b="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561975"/>
                        </a:xfrm>
                        <a:prstGeom prst="rect">
                          <a:avLst/>
                        </a:prstGeom>
                        <a:noFill/>
                        <a:ln w="9525">
                          <a:noFill/>
                          <a:miter lim="800000"/>
                          <a:headEnd/>
                          <a:tailEnd/>
                        </a:ln>
                      </wps:spPr>
                      <wps:txbx>
                        <w:txbxContent>
                          <w:p w14:paraId="78FD71A8" w14:textId="0D4DFBFB" w:rsidR="00077BB4" w:rsidRPr="00E10189" w:rsidRDefault="00077BB4" w:rsidP="00077BB4">
                            <w:pPr>
                              <w:pBdr>
                                <w:top w:val="single" w:sz="24" w:space="8" w:color="5B9BD5" w:themeColor="accent1"/>
                                <w:bottom w:val="single" w:sz="24" w:space="8" w:color="5B9BD5" w:themeColor="accent1"/>
                              </w:pBdr>
                              <w:spacing w:after="0"/>
                              <w:jc w:val="center"/>
                              <w:rPr>
                                <w:iCs/>
                                <w:color w:val="5B9BD5" w:themeColor="accent1"/>
                                <w:sz w:val="24"/>
                              </w:rPr>
                            </w:pPr>
                            <w:r>
                              <w:rPr>
                                <w:iCs/>
                                <w:color w:val="5B9BD5" w:themeColor="accent1"/>
                                <w:sz w:val="24"/>
                                <w:szCs w:val="24"/>
                              </w:rPr>
                              <w:t>Naïve Bayes Formula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576C2" id="_x0000_s1027" type="#_x0000_t202" style="position:absolute;margin-left:81.3pt;margin-top:73.8pt;width:198.75pt;height:44.25pt;z-index:25166284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" filled="f" stroked="f">
                <v:textbox>
                  <w:txbxContent>
                    <w:p w14:paraId="78FD71A8" w14:textId="0D4DFBFB" w:rsidR="00077BB4" w:rsidRPr="00E10189" w:rsidRDefault="00077BB4" w:rsidP="00077BB4">
                      <w:pPr>
                        <w:pBdr>
                          <w:top w:val="single" w:sz="24" w:space="8" w:color="5B9BD5" w:themeColor="accent1"/>
                          <w:bottom w:val="single" w:sz="24" w:space="8" w:color="5B9BD5" w:themeColor="accent1"/>
                        </w:pBdr>
                        <w:spacing w:after="0"/>
                        <w:jc w:val="center"/>
                        <w:rPr>
                          <w:iCs/>
                          <w:color w:val="5B9BD5" w:themeColor="accent1"/>
                          <w:sz w:val="24"/>
                        </w:rPr>
                      </w:pPr>
                      <w:r>
                        <w:rPr>
                          <w:iCs/>
                          <w:color w:val="5B9BD5" w:themeColor="accent1"/>
                          <w:sz w:val="24"/>
                          <w:szCs w:val="24"/>
                        </w:rPr>
                        <w:t>Naïve Bayes Formula</w:t>
                      </w:r>
                    </w:p>
                  </w:txbxContent>
                </v:textbox>
                <w10:wrap type="topAndBottom" anchorx="page"/>
              </v:shape>
            </w:pict>
          </mc:Fallback>
        </mc:AlternateContent>
      </w:r>
      <w:r w:rsidR="004A10B3" w:rsidRPr="004A10B3">
        <w:rPr>
          <w:rFonts w:eastAsia="Times New Roman" w:cs="Arial"/>
          <w:noProof/>
          <w:color w:val="000000"/>
          <w:sz w:val="24"/>
          <w:szCs w:val="24"/>
          <w:shd w:val="clear" w:color="auto" w:fill="FFFFFF"/>
        </w:rPr>
        <w:drawing>
          <wp:inline distT="0" distB="0" distL="0" distR="0" wp14:anchorId="21599FC1" wp14:editId="2528D549">
            <wp:extent cx="2828925" cy="828675"/>
            <wp:effectExtent l="0" t="0" r="9525" b="9525"/>
            <wp:docPr id="2" name="Picture 2" descr="Screen Shot 2016-12-06 at 9.31.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6-12-06 at 9.31.09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925" cy="828675"/>
                    </a:xfrm>
                    <a:prstGeom prst="rect">
                      <a:avLst/>
                    </a:prstGeom>
                    <a:noFill/>
                    <a:ln>
                      <a:noFill/>
                    </a:ln>
                  </pic:spPr>
                </pic:pic>
              </a:graphicData>
            </a:graphic>
          </wp:inline>
        </w:drawing>
      </w:r>
    </w:p>
    <w:p w14:paraId="54EA28E7" w14:textId="77777777" w:rsidR="007B2AFA" w:rsidRDefault="007B2AFA" w:rsidP="004A10B3">
      <w:pPr>
        <w:spacing w:after="0" w:line="240" w:lineRule="auto"/>
        <w:rPr>
          <w:rFonts w:eastAsia="Times New Roman" w:cs="Arial"/>
          <w:color w:val="000000"/>
          <w:sz w:val="24"/>
          <w:szCs w:val="24"/>
          <w:shd w:val="clear" w:color="auto" w:fill="FFFFFF"/>
        </w:rPr>
      </w:pPr>
    </w:p>
    <w:p w14:paraId="433E8F57" w14:textId="7D482CC3"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Stated above is the general formula that is used to classify new data. In this formula, </w:t>
      </w:r>
      <w:r w:rsidRPr="004A10B3">
        <w:rPr>
          <w:rFonts w:eastAsia="Times New Roman" w:cs="Arial"/>
          <w:i/>
          <w:iCs/>
          <w:color w:val="000000"/>
          <w:sz w:val="24"/>
          <w:szCs w:val="24"/>
          <w:shd w:val="clear" w:color="auto" w:fill="FFFFFF"/>
        </w:rPr>
        <w:t>v</w:t>
      </w:r>
      <w:r w:rsidRPr="004A10B3">
        <w:rPr>
          <w:rFonts w:eastAsia="Times New Roman" w:cs="Arial"/>
          <w:color w:val="000000"/>
          <w:sz w:val="24"/>
          <w:szCs w:val="24"/>
          <w:shd w:val="clear" w:color="auto" w:fill="FFFFFF"/>
        </w:rPr>
        <w:t xml:space="preserve"> is the class (positive or negative) and </w:t>
      </w:r>
      <w:r w:rsidRPr="004A10B3">
        <w:rPr>
          <w:rFonts w:eastAsia="Times New Roman" w:cs="Arial"/>
          <w:i/>
          <w:iCs/>
          <w:color w:val="000000"/>
          <w:sz w:val="24"/>
          <w:szCs w:val="24"/>
          <w:shd w:val="clear" w:color="auto" w:fill="FFFFFF"/>
        </w:rPr>
        <w:t>w</w:t>
      </w:r>
      <w:r w:rsidRPr="004A10B3">
        <w:rPr>
          <w:rFonts w:eastAsia="Times New Roman" w:cs="Arial"/>
          <w:color w:val="000000"/>
          <w:sz w:val="24"/>
          <w:szCs w:val="24"/>
          <w:shd w:val="clear" w:color="auto" w:fill="FFFFFF"/>
        </w:rPr>
        <w:t xml:space="preserve"> is the word in </w:t>
      </w:r>
      <w:r w:rsidR="007E2307">
        <w:rPr>
          <w:rFonts w:eastAsia="Times New Roman" w:cs="Arial"/>
          <w:color w:val="000000"/>
          <w:sz w:val="24"/>
          <w:szCs w:val="24"/>
          <w:shd w:val="clear" w:color="auto" w:fill="FFFFFF"/>
        </w:rPr>
        <w:t xml:space="preserve">a given </w:t>
      </w:r>
      <w:r w:rsidR="003B1076">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 xml:space="preserve">. The value of the </w:t>
      </w:r>
      <w:r w:rsidR="003B1076">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 xml:space="preserve"> is thus classified by the </w:t>
      </w:r>
      <w:r w:rsidR="003B1076">
        <w:rPr>
          <w:rFonts w:eastAsia="Times New Roman" w:cs="Arial"/>
          <w:color w:val="000000"/>
          <w:sz w:val="24"/>
          <w:szCs w:val="24"/>
          <w:shd w:val="clear" w:color="auto" w:fill="FFFFFF"/>
        </w:rPr>
        <w:t>maximum, normalized, probability computed by aggregating the product of each word in the text, given each class.</w:t>
      </w:r>
    </w:p>
    <w:p w14:paraId="520DD10D" w14:textId="182565F4" w:rsidR="004A10B3" w:rsidRPr="004A10B3" w:rsidRDefault="004A10B3" w:rsidP="004A10B3">
      <w:pPr>
        <w:spacing w:after="0" w:line="240" w:lineRule="auto"/>
        <w:rPr>
          <w:rFonts w:eastAsia="Times New Roman" w:cs="Times New Roman"/>
          <w:sz w:val="24"/>
          <w:szCs w:val="24"/>
        </w:rPr>
      </w:pPr>
    </w:p>
    <w:p w14:paraId="7719AE65" w14:textId="503823BC"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We designed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to have a few more features than just </w:t>
      </w:r>
      <w:r w:rsidR="003B1076">
        <w:rPr>
          <w:rFonts w:eastAsia="Times New Roman" w:cs="Arial"/>
          <w:color w:val="000000"/>
          <w:sz w:val="24"/>
          <w:szCs w:val="24"/>
          <w:shd w:val="clear" w:color="auto" w:fill="FFFFFF"/>
        </w:rPr>
        <w:t>the</w:t>
      </w:r>
      <w:r w:rsidRPr="004A10B3">
        <w:rPr>
          <w:rFonts w:eastAsia="Times New Roman" w:cs="Arial"/>
          <w:color w:val="000000"/>
          <w:sz w:val="24"/>
          <w:szCs w:val="24"/>
          <w:shd w:val="clear" w:color="auto" w:fill="FFFFFF"/>
        </w:rPr>
        <w:t xml:space="preserve"> bare-bones classifier. We gave the user the option of choosing whether or not they want the classifier to continue learning, to discriminate between what it learns and what it does not learn, to use an English language stemmer</w:t>
      </w:r>
      <w:r w:rsidR="003B1076">
        <w:rPr>
          <w:rFonts w:eastAsia="Times New Roman" w:cs="Arial"/>
          <w:color w:val="000000"/>
          <w:sz w:val="24"/>
          <w:szCs w:val="24"/>
          <w:shd w:val="clear" w:color="auto" w:fill="FFFFFF"/>
        </w:rPr>
        <w:t>, or to write newly classified data back to its training set (so as to not lose any progress)</w:t>
      </w:r>
      <w:r w:rsidRPr="004A10B3">
        <w:rPr>
          <w:rFonts w:eastAsia="Times New Roman" w:cs="Arial"/>
          <w:color w:val="000000"/>
          <w:sz w:val="24"/>
          <w:szCs w:val="24"/>
          <w:shd w:val="clear" w:color="auto" w:fill="FFFFFF"/>
        </w:rPr>
        <w:t>.</w:t>
      </w:r>
    </w:p>
    <w:p w14:paraId="2F444E41" w14:textId="1FD6C075" w:rsidR="004A10B3" w:rsidRPr="004A10B3" w:rsidRDefault="004A10B3" w:rsidP="004A10B3">
      <w:pPr>
        <w:spacing w:after="0" w:line="240" w:lineRule="auto"/>
        <w:rPr>
          <w:rFonts w:eastAsia="Times New Roman" w:cs="Times New Roman"/>
          <w:sz w:val="24"/>
          <w:szCs w:val="24"/>
        </w:rPr>
      </w:pPr>
    </w:p>
    <w:p w14:paraId="6A7AED4D" w14:textId="1BCCFC88" w:rsidR="004A10B3" w:rsidRDefault="004A10B3" w:rsidP="004A10B3">
      <w:pPr>
        <w:pStyle w:val="NormalWeb"/>
        <w:spacing w:before="0" w:beforeAutospacing="0" w:after="0" w:afterAutospacing="0"/>
        <w:rPr>
          <w:rFonts w:ascii="Garamond" w:hAnsi="Garamond" w:cs="Arial"/>
          <w:color w:val="000000"/>
          <w:shd w:val="clear" w:color="auto" w:fill="FFFFFF"/>
        </w:rPr>
      </w:pPr>
      <w:r w:rsidRPr="004A10B3">
        <w:rPr>
          <w:rFonts w:ascii="Garamond" w:hAnsi="Garamond" w:cs="Arial"/>
          <w:color w:val="000000"/>
          <w:shd w:val="clear" w:color="auto" w:fill="FFFFFF"/>
        </w:rPr>
        <w:t xml:space="preserve">If the classifier continues learning, </w:t>
      </w:r>
      <w:r w:rsidR="003B1076">
        <w:rPr>
          <w:rFonts w:ascii="Garamond" w:hAnsi="Garamond" w:cs="Arial"/>
          <w:color w:val="000000"/>
          <w:shd w:val="clear" w:color="auto" w:fill="FFFFFF"/>
        </w:rPr>
        <w:t xml:space="preserve">each </w:t>
      </w:r>
      <w:r w:rsidRPr="004A10B3">
        <w:rPr>
          <w:rFonts w:ascii="Garamond" w:hAnsi="Garamond" w:cs="Arial"/>
          <w:color w:val="000000"/>
          <w:shd w:val="clear" w:color="auto" w:fill="FFFFFF"/>
        </w:rPr>
        <w:t xml:space="preserve">word </w:t>
      </w:r>
      <w:r w:rsidR="003B1076">
        <w:rPr>
          <w:rFonts w:ascii="Garamond" w:hAnsi="Garamond" w:cs="Arial"/>
          <w:color w:val="000000"/>
          <w:shd w:val="clear" w:color="auto" w:fill="FFFFFF"/>
        </w:rPr>
        <w:t xml:space="preserve">in </w:t>
      </w:r>
      <w:r w:rsidR="002768CF">
        <w:rPr>
          <w:rFonts w:ascii="Garamond" w:hAnsi="Garamond" w:cs="Arial"/>
          <w:color w:val="000000"/>
          <w:shd w:val="clear" w:color="auto" w:fill="FFFFFF"/>
        </w:rPr>
        <w:t xml:space="preserve">the block of text </w:t>
      </w:r>
      <w:r w:rsidRPr="004A10B3">
        <w:rPr>
          <w:rFonts w:ascii="Garamond" w:hAnsi="Garamond" w:cs="Arial"/>
          <w:color w:val="000000"/>
          <w:shd w:val="clear" w:color="auto" w:fill="FFFFFF"/>
        </w:rPr>
        <w:t xml:space="preserve">is added as a key value pair to the given class’s vocabulary. Therefore, if this word appears in a new </w:t>
      </w:r>
      <w:r w:rsidR="005F373D">
        <w:rPr>
          <w:rFonts w:ascii="Garamond" w:hAnsi="Garamond" w:cs="Arial"/>
          <w:color w:val="000000"/>
          <w:shd w:val="clear" w:color="auto" w:fill="FFFFFF"/>
        </w:rPr>
        <w:t>block of text</w:t>
      </w:r>
      <w:r w:rsidRPr="004A10B3">
        <w:rPr>
          <w:rFonts w:ascii="Garamond" w:hAnsi="Garamond" w:cs="Arial"/>
          <w:color w:val="000000"/>
          <w:shd w:val="clear" w:color="auto" w:fill="FFFFFF"/>
        </w:rPr>
        <w:t xml:space="preserve">, the newly learned context will add more weight to the given class. </w:t>
      </w:r>
      <w:r w:rsidR="002768CF">
        <w:rPr>
          <w:rFonts w:ascii="Garamond" w:hAnsi="Garamond" w:cs="Arial"/>
          <w:color w:val="000000"/>
          <w:shd w:val="clear" w:color="auto" w:fill="FFFFFF"/>
        </w:rPr>
        <w:t xml:space="preserve">As a safety measure, </w:t>
      </w:r>
      <w:r w:rsidRPr="004A10B3">
        <w:rPr>
          <w:rFonts w:ascii="Garamond" w:hAnsi="Garamond" w:cs="Arial"/>
          <w:color w:val="000000"/>
          <w:shd w:val="clear" w:color="auto" w:fill="FFFFFF"/>
        </w:rPr>
        <w:t xml:space="preserve">to minimize the chance of learning a word incorrectly (say a bad word is used in a positive context), we </w:t>
      </w:r>
      <w:r w:rsidR="002768CF">
        <w:rPr>
          <w:rFonts w:ascii="Garamond" w:hAnsi="Garamond" w:cs="Arial"/>
          <w:color w:val="000000"/>
          <w:shd w:val="clear" w:color="auto" w:fill="FFFFFF"/>
        </w:rPr>
        <w:t xml:space="preserve">decided to </w:t>
      </w:r>
      <w:r w:rsidRPr="004A10B3">
        <w:rPr>
          <w:rFonts w:ascii="Garamond" w:hAnsi="Garamond" w:cs="Arial"/>
          <w:color w:val="000000"/>
          <w:shd w:val="clear" w:color="auto" w:fill="FFFFFF"/>
        </w:rPr>
        <w:t xml:space="preserve">only add the word to the dictionary if the classifier is at least 90% certain of the classification. Our team chose 90% </w:t>
      </w:r>
      <w:r w:rsidR="002768CF">
        <w:rPr>
          <w:rFonts w:ascii="Garamond" w:hAnsi="Garamond" w:cs="Arial"/>
          <w:color w:val="000000"/>
          <w:shd w:val="clear" w:color="auto" w:fill="FFFFFF"/>
        </w:rPr>
        <w:t xml:space="preserve">since </w:t>
      </w:r>
      <w:r w:rsidRPr="004A10B3">
        <w:rPr>
          <w:rFonts w:ascii="Garamond" w:hAnsi="Garamond" w:cs="Arial"/>
          <w:color w:val="000000"/>
          <w:shd w:val="clear" w:color="auto" w:fill="FFFFFF"/>
        </w:rPr>
        <w:t>it was empirically the best choice. Anything less than or greater than 90%</w:t>
      </w:r>
      <w:r w:rsidR="002768CF">
        <w:rPr>
          <w:rFonts w:ascii="Garamond" w:hAnsi="Garamond" w:cs="Arial"/>
          <w:color w:val="000000"/>
          <w:shd w:val="clear" w:color="auto" w:fill="FFFFFF"/>
        </w:rPr>
        <w:t xml:space="preserve"> had diminishing returns</w:t>
      </w:r>
      <w:r w:rsidRPr="004A10B3">
        <w:rPr>
          <w:rFonts w:ascii="Garamond" w:hAnsi="Garamond" w:cs="Arial"/>
          <w:color w:val="000000"/>
          <w:shd w:val="clear" w:color="auto" w:fill="FFFFFF"/>
        </w:rPr>
        <w:t>.</w:t>
      </w:r>
    </w:p>
    <w:p w14:paraId="52B41CE3" w14:textId="67CCB39E" w:rsidR="005B726E" w:rsidRPr="004A10B3" w:rsidRDefault="005B726E" w:rsidP="004A10B3">
      <w:pPr>
        <w:pStyle w:val="NormalWeb"/>
        <w:spacing w:before="0" w:beforeAutospacing="0" w:after="0" w:afterAutospacing="0"/>
        <w:rPr>
          <w:rFonts w:ascii="Garamond" w:hAnsi="Garamond"/>
        </w:rPr>
      </w:pPr>
    </w:p>
    <w:p w14:paraId="42A6CD2C" w14:textId="6BB9F7D6" w:rsidR="004A10B3" w:rsidRDefault="004A10B3" w:rsidP="004A10B3">
      <w:pPr>
        <w:spacing w:after="0" w:line="240" w:lineRule="auto"/>
        <w:rPr>
          <w:rFonts w:eastAsia="Times New Roman" w:cs="Arial"/>
          <w:color w:val="000000"/>
          <w:sz w:val="24"/>
          <w:szCs w:val="24"/>
          <w:shd w:val="clear" w:color="auto" w:fill="FFFFFF"/>
        </w:rPr>
      </w:pPr>
      <w:r w:rsidRPr="004A10B3">
        <w:rPr>
          <w:rFonts w:eastAsia="Times New Roman" w:cs="Arial"/>
          <w:color w:val="000000"/>
          <w:sz w:val="24"/>
          <w:szCs w:val="24"/>
          <w:shd w:val="clear" w:color="auto" w:fill="FFFFFF"/>
        </w:rPr>
        <w:t>To deal with stop words and strange characters found in tweets, the classifier removes the stop words and symbols from the sentence so as to not skew the probability. Lastly, our team implemented an English language stemmer to converge multiple tenses of a given word to one word in the class vocabularies.</w:t>
      </w:r>
      <w:r w:rsidR="00CC2F2C" w:rsidRPr="00CC2F2C">
        <w:rPr>
          <w:rStyle w:val="FootnoteReference"/>
          <w:rFonts w:eastAsia="Times New Roman" w:cs="Arial"/>
          <w:color w:val="000000"/>
          <w:sz w:val="24"/>
          <w:szCs w:val="24"/>
          <w:shd w:val="clear" w:color="auto" w:fill="FFFFFF"/>
        </w:rPr>
        <w:t xml:space="preserve"> </w:t>
      </w:r>
      <w:r w:rsidR="00CC2F2C">
        <w:rPr>
          <w:rStyle w:val="FootnoteReference"/>
          <w:rFonts w:eastAsia="Times New Roman" w:cs="Arial"/>
          <w:color w:val="000000"/>
          <w:sz w:val="24"/>
          <w:szCs w:val="24"/>
          <w:shd w:val="clear" w:color="auto" w:fill="FFFFFF"/>
        </w:rPr>
        <w:footnoteReference w:id="3"/>
      </w:r>
      <w:r w:rsidRPr="004A10B3">
        <w:rPr>
          <w:rFonts w:eastAsia="Times New Roman" w:cs="Arial"/>
          <w:color w:val="000000"/>
          <w:sz w:val="24"/>
          <w:szCs w:val="24"/>
          <w:shd w:val="clear" w:color="auto" w:fill="FFFFFF"/>
        </w:rPr>
        <w:t xml:space="preserve"> This serves to strip away the unnecessary words, characters and suffixes to allow the vocabulary to only include relevant words.</w:t>
      </w:r>
    </w:p>
    <w:p w14:paraId="76CEB48D" w14:textId="77777777" w:rsidR="00077BB4" w:rsidRPr="004A10B3" w:rsidRDefault="00077BB4" w:rsidP="004A10B3">
      <w:pPr>
        <w:spacing w:after="0" w:line="240" w:lineRule="auto"/>
        <w:rPr>
          <w:rFonts w:eastAsia="Times New Roman" w:cs="Times New Roman"/>
          <w:sz w:val="24"/>
          <w:szCs w:val="24"/>
        </w:rPr>
      </w:pPr>
    </w:p>
    <w:p w14:paraId="7B60F4BF" w14:textId="6DC50DFD" w:rsidR="00E10189" w:rsidRDefault="00E42543" w:rsidP="004A10B3">
      <w:pPr>
        <w:spacing w:after="0" w:line="240" w:lineRule="auto"/>
        <w:jc w:val="center"/>
        <w:rPr>
          <w:rFonts w:eastAsia="Times New Roman" w:cs="Arial"/>
          <w:b/>
          <w:bCs/>
          <w:color w:val="000000"/>
          <w:sz w:val="28"/>
          <w:szCs w:val="28"/>
          <w:u w:val="single"/>
          <w:shd w:val="clear" w:color="auto" w:fill="FFFFFF"/>
        </w:rPr>
      </w:pPr>
      <w:r w:rsidRPr="00E10189">
        <w:rPr>
          <w:rFonts w:eastAsia="Times New Roman" w:cs="Arial"/>
          <w:b/>
          <w:bCs/>
          <w:noProof/>
          <w:color w:val="000000"/>
          <w:sz w:val="28"/>
          <w:szCs w:val="28"/>
          <w:u w:val="single"/>
          <w:shd w:val="clear" w:color="auto" w:fill="FFFFFF"/>
        </w:rPr>
        <mc:AlternateContent>
          <mc:Choice Requires="wps">
            <w:drawing>
              <wp:anchor distT="91440" distB="91440" distL="114300" distR="114300" simplePos="0" relativeHeight="251651584" behindDoc="0" locked="0" layoutInCell="1" allowOverlap="1" wp14:anchorId="6C012B67" wp14:editId="384015F4">
                <wp:simplePos x="0" y="0"/>
                <wp:positionH relativeFrom="page">
                  <wp:posOffset>4197350</wp:posOffset>
                </wp:positionH>
                <wp:positionV relativeFrom="paragraph">
                  <wp:posOffset>1414145</wp:posOffset>
                </wp:positionV>
                <wp:extent cx="2524125" cy="56197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561975"/>
                        </a:xfrm>
                        <a:prstGeom prst="rect">
                          <a:avLst/>
                        </a:prstGeom>
                        <a:noFill/>
                        <a:ln w="9525">
                          <a:noFill/>
                          <a:miter lim="800000"/>
                          <a:headEnd/>
                          <a:tailEnd/>
                        </a:ln>
                      </wps:spPr>
                      <wps:txbx>
                        <w:txbxContent>
                          <w:p w14:paraId="1CDF7C1A" w14:textId="6F7E9B7E" w:rsidR="0092492B" w:rsidRPr="00E10189" w:rsidRDefault="0092492B" w:rsidP="00E10189">
                            <w:pPr>
                              <w:pBdr>
                                <w:top w:val="single" w:sz="24" w:space="8" w:color="5B9BD5" w:themeColor="accent1"/>
                                <w:bottom w:val="single" w:sz="24" w:space="8" w:color="5B9BD5" w:themeColor="accent1"/>
                              </w:pBdr>
                              <w:spacing w:after="0"/>
                              <w:jc w:val="center"/>
                              <w:rPr>
                                <w:iCs/>
                                <w:color w:val="5B9BD5" w:themeColor="accent1"/>
                                <w:sz w:val="24"/>
                              </w:rPr>
                            </w:pPr>
                            <w:r w:rsidRPr="00E10189">
                              <w:rPr>
                                <w:iCs/>
                                <w:color w:val="5B9BD5" w:themeColor="accent1"/>
                                <w:sz w:val="24"/>
                                <w:szCs w:val="24"/>
                              </w:rPr>
                              <w:t>Porter Stemmer Examples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12B67" id="_x0000_s1028" type="#_x0000_t202" style="position:absolute;left:0;text-align:left;margin-left:330.5pt;margin-top:111.35pt;width:198.75pt;height:44.25pt;z-index:25165158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" filled="f" stroked="f">
                <v:textbox>
                  <w:txbxContent>
                    <w:p w14:paraId="1CDF7C1A" w14:textId="6F7E9B7E" w:rsidR="0092492B" w:rsidRPr="00E10189" w:rsidRDefault="0092492B" w:rsidP="00E10189">
                      <w:pPr>
                        <w:pBdr>
                          <w:top w:val="single" w:sz="24" w:space="8" w:color="5B9BD5" w:themeColor="accent1"/>
                          <w:bottom w:val="single" w:sz="24" w:space="8" w:color="5B9BD5" w:themeColor="accent1"/>
                        </w:pBdr>
                        <w:spacing w:after="0"/>
                        <w:jc w:val="center"/>
                        <w:rPr>
                          <w:iCs/>
                          <w:color w:val="5B9BD5" w:themeColor="accent1"/>
                          <w:sz w:val="24"/>
                        </w:rPr>
                      </w:pPr>
                      <w:r w:rsidRPr="00E10189">
                        <w:rPr>
                          <w:iCs/>
                          <w:color w:val="5B9BD5" w:themeColor="accent1"/>
                          <w:sz w:val="24"/>
                          <w:szCs w:val="24"/>
                        </w:rPr>
                        <w:t>Porter Stemmer Examples</w:t>
                      </w:r>
                    </w:p>
                  </w:txbxContent>
                </v:textbox>
                <w10:wrap type="topAndBottom" anchorx="page"/>
              </v:shape>
            </w:pict>
          </mc:Fallback>
        </mc:AlternateContent>
      </w:r>
      <w:r w:rsidR="00065022" w:rsidRPr="002768CF">
        <w:rPr>
          <w:rFonts w:eastAsia="Times New Roman" w:cs="Times New Roman"/>
          <w:noProof/>
          <w:sz w:val="24"/>
          <w:szCs w:val="24"/>
        </w:rPr>
        <w:drawing>
          <wp:inline distT="0" distB="0" distL="0" distR="0" wp14:anchorId="2949B3A0" wp14:editId="0B7CC9CF">
            <wp:extent cx="2552700" cy="1149350"/>
            <wp:effectExtent l="76200" t="19050" r="95250" b="1460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1"/>
                    <a:srcRect b="79850"/>
                    <a:stretch/>
                  </pic:blipFill>
                  <pic:spPr bwMode="auto">
                    <a:xfrm>
                      <a:off x="0" y="0"/>
                      <a:ext cx="2552700" cy="1149350"/>
                    </a:xfrm>
                    <a:prstGeom prst="rect">
                      <a:avLst/>
                    </a:prstGeom>
                    <a:ln>
                      <a:noFill/>
                    </a:ln>
                    <a:effectLst>
                      <a:outerShdw blurRad="76200" dist="63500" dir="5040000" algn="tl" rotWithShape="0">
                        <a:srgbClr val="000000">
                          <a:alpha val="41000"/>
                        </a:srgbClr>
                      </a:outerShdw>
                    </a:effectLst>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E29AA70" w14:textId="4F482D85" w:rsidR="00870BC5" w:rsidRDefault="00870BC5" w:rsidP="00870BC5">
      <w:pPr>
        <w:spacing w:after="0" w:line="240" w:lineRule="auto"/>
        <w:rPr>
          <w:rFonts w:eastAsia="Times New Roman" w:cs="Arial"/>
          <w:bCs/>
          <w:color w:val="000000"/>
          <w:sz w:val="24"/>
          <w:szCs w:val="24"/>
          <w:shd w:val="clear" w:color="auto" w:fill="FFFFFF"/>
        </w:rPr>
      </w:pPr>
      <w:r>
        <w:rPr>
          <w:rFonts w:eastAsia="Times New Roman" w:cs="Arial"/>
          <w:bCs/>
          <w:color w:val="000000"/>
          <w:sz w:val="24"/>
          <w:szCs w:val="24"/>
          <w:shd w:val="clear" w:color="auto" w:fill="FFFFFF"/>
        </w:rPr>
        <w:t>This pre-processing of words greatly improved the accuracy of the classifier since the vocabulary was more revised.</w:t>
      </w:r>
    </w:p>
    <w:p w14:paraId="5F7C7190" w14:textId="77777777" w:rsidR="00870BC5" w:rsidRPr="00870BC5" w:rsidRDefault="00870BC5" w:rsidP="00870BC5">
      <w:pPr>
        <w:spacing w:after="0" w:line="240" w:lineRule="auto"/>
        <w:rPr>
          <w:rFonts w:eastAsia="Times New Roman" w:cs="Arial"/>
          <w:bCs/>
          <w:color w:val="000000"/>
          <w:sz w:val="24"/>
          <w:szCs w:val="24"/>
          <w:shd w:val="clear" w:color="auto" w:fill="FFFFFF"/>
        </w:rPr>
      </w:pPr>
    </w:p>
    <w:p w14:paraId="1419DE77" w14:textId="142C8F42"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Twitter Integration</w:t>
      </w:r>
    </w:p>
    <w:p w14:paraId="3F7827AA" w14:textId="78B44810" w:rsidR="004A10B3" w:rsidRPr="004A10B3" w:rsidRDefault="004A10B3" w:rsidP="004A10B3">
      <w:pPr>
        <w:spacing w:after="0" w:line="240" w:lineRule="auto"/>
        <w:jc w:val="center"/>
        <w:rPr>
          <w:rFonts w:eastAsia="Times New Roman" w:cs="Times New Roman"/>
          <w:sz w:val="24"/>
          <w:szCs w:val="24"/>
        </w:rPr>
      </w:pPr>
    </w:p>
    <w:p w14:paraId="04562025" w14:textId="2BE6DDD5" w:rsidR="0040643C" w:rsidRPr="0040643C" w:rsidRDefault="004A10B3" w:rsidP="0040643C">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The Sentiment Classifier is a standalone classifier that can work in many contexts. However, for this paper we integrated it with a simple PHP twitter aggregator, so that we have an easy way to collect relevant items to classify. </w:t>
      </w:r>
    </w:p>
    <w:p w14:paraId="7EF7FAD9" w14:textId="2C3D8CD4" w:rsidR="0040643C" w:rsidRPr="004A10B3" w:rsidRDefault="0040643C" w:rsidP="004A10B3">
      <w:pPr>
        <w:spacing w:after="0" w:line="240" w:lineRule="auto"/>
        <w:rPr>
          <w:rFonts w:eastAsia="Times New Roman" w:cs="Times New Roman"/>
          <w:sz w:val="24"/>
          <w:szCs w:val="24"/>
        </w:rPr>
      </w:pPr>
    </w:p>
    <w:p w14:paraId="46132897" w14:textId="049F6033" w:rsidR="00CA064D" w:rsidRDefault="004A10B3" w:rsidP="0098370A">
      <w:pPr>
        <w:pStyle w:val="NormalWeb"/>
        <w:spacing w:before="0" w:beforeAutospacing="0" w:after="0" w:afterAutospacing="0"/>
        <w:rPr>
          <w:rFonts w:ascii="Garamond" w:hAnsi="Garamond" w:cs="Arial"/>
          <w:color w:val="000000"/>
          <w:shd w:val="clear" w:color="auto" w:fill="FFFFFF"/>
        </w:rPr>
      </w:pPr>
      <w:r w:rsidRPr="004A10B3">
        <w:rPr>
          <w:rFonts w:ascii="Garamond" w:hAnsi="Garamond" w:cs="Arial"/>
          <w:color w:val="000000"/>
          <w:shd w:val="clear" w:color="auto" w:fill="FFFFFF"/>
        </w:rPr>
        <w:t xml:space="preserve">Using an open source PHP Twitter API Wrapper, we host a simple web app on an apache server to aggregate tweets by either a Twitter handle or Twitter </w:t>
      </w:r>
      <w:r>
        <w:rPr>
          <w:rFonts w:ascii="Garamond" w:hAnsi="Garamond" w:cs="Arial"/>
          <w:color w:val="000000"/>
          <w:shd w:val="clear" w:color="auto" w:fill="FFFFFF"/>
        </w:rPr>
        <w:t>hashtag.</w:t>
      </w:r>
      <w:r w:rsidR="00CC2F2C" w:rsidRPr="00CC2F2C">
        <w:rPr>
          <w:rStyle w:val="FootnoteReference"/>
          <w:rFonts w:ascii="Garamond" w:hAnsi="Garamond" w:cs="Arial"/>
          <w:color w:val="000000"/>
          <w:shd w:val="clear" w:color="auto" w:fill="FFFFFF"/>
        </w:rPr>
        <w:t xml:space="preserve"> </w:t>
      </w:r>
      <w:r w:rsidR="00CC2F2C">
        <w:rPr>
          <w:rStyle w:val="FootnoteReference"/>
          <w:rFonts w:ascii="Garamond" w:hAnsi="Garamond" w:cs="Arial"/>
          <w:color w:val="000000"/>
          <w:shd w:val="clear" w:color="auto" w:fill="FFFFFF"/>
        </w:rPr>
        <w:footnoteReference w:id="4"/>
      </w:r>
      <w:r w:rsidRPr="004A10B3">
        <w:rPr>
          <w:rFonts w:ascii="Garamond" w:hAnsi="Garamond" w:cs="Arial"/>
          <w:color w:val="000000"/>
          <w:shd w:val="clear" w:color="auto" w:fill="FFFFFF"/>
        </w:rPr>
        <w:t xml:space="preserve"> Along with choosing to search by</w:t>
      </w:r>
      <w:r w:rsidR="00A94AF5">
        <w:rPr>
          <w:rFonts w:ascii="Garamond" w:hAnsi="Garamond" w:cs="Arial"/>
          <w:color w:val="000000"/>
          <w:shd w:val="clear" w:color="auto" w:fill="FFFFFF"/>
        </w:rPr>
        <w:t xml:space="preserve"> a</w:t>
      </w:r>
      <w:r w:rsidRPr="004A10B3">
        <w:rPr>
          <w:rFonts w:ascii="Garamond" w:hAnsi="Garamond" w:cs="Arial"/>
          <w:color w:val="000000"/>
          <w:shd w:val="clear" w:color="auto" w:fill="FFFFFF"/>
        </w:rPr>
        <w:t xml:space="preserve"> Twitter handle or hashtag, the user has the option to specify the number of tweets he or she wants sourced. </w:t>
      </w:r>
      <w:r w:rsidR="0040643C">
        <w:rPr>
          <w:rFonts w:ascii="Garamond" w:hAnsi="Garamond" w:cs="Arial"/>
          <w:color w:val="000000"/>
          <w:shd w:val="clear" w:color="auto" w:fill="FFFFFF"/>
        </w:rPr>
        <w:t xml:space="preserve">Via the twitter API, we </w:t>
      </w:r>
      <w:r w:rsidR="0066748A">
        <w:rPr>
          <w:rFonts w:ascii="Garamond" w:hAnsi="Garamond" w:cs="Arial"/>
          <w:color w:val="000000"/>
          <w:shd w:val="clear" w:color="auto" w:fill="FFFFFF"/>
        </w:rPr>
        <w:t>performed</w:t>
      </w:r>
      <w:r w:rsidR="0040643C">
        <w:rPr>
          <w:rFonts w:ascii="Garamond" w:hAnsi="Garamond" w:cs="Arial"/>
          <w:color w:val="000000"/>
          <w:shd w:val="clear" w:color="auto" w:fill="FFFFFF"/>
        </w:rPr>
        <w:t xml:space="preserve"> </w:t>
      </w:r>
      <w:r w:rsidR="0040643C">
        <w:rPr>
          <w:rFonts w:ascii="Garamond" w:hAnsi="Garamond" w:cs="Arial"/>
          <w:color w:val="000000"/>
          <w:shd w:val="clear" w:color="auto" w:fill="FFFFFF"/>
        </w:rPr>
        <w:lastRenderedPageBreak/>
        <w:t xml:space="preserve">data filtering to ensure that the tweets we source have enough content for us to classify. This preprocessing allowed </w:t>
      </w:r>
      <w:r w:rsidR="0066748A">
        <w:rPr>
          <w:rFonts w:ascii="Garamond" w:hAnsi="Garamond" w:cs="Arial"/>
          <w:color w:val="000000"/>
          <w:shd w:val="clear" w:color="auto" w:fill="FFFFFF"/>
        </w:rPr>
        <w:t xml:space="preserve">us to source tweets in English </w:t>
      </w:r>
      <w:r w:rsidR="0040643C">
        <w:rPr>
          <w:rFonts w:ascii="Garamond" w:hAnsi="Garamond" w:cs="Arial"/>
          <w:color w:val="000000"/>
          <w:shd w:val="clear" w:color="auto" w:fill="FFFFFF"/>
        </w:rPr>
        <w:t>that are mos</w:t>
      </w:r>
      <w:r w:rsidR="0066748A">
        <w:rPr>
          <w:rFonts w:ascii="Garamond" w:hAnsi="Garamond" w:cs="Arial"/>
          <w:color w:val="000000"/>
          <w:shd w:val="clear" w:color="auto" w:fill="FFFFFF"/>
        </w:rPr>
        <w:t>t relevant to the user’s query and ignore</w:t>
      </w:r>
      <w:r w:rsidR="0040643C">
        <w:rPr>
          <w:rFonts w:ascii="Garamond" w:hAnsi="Garamond" w:cs="Arial"/>
          <w:color w:val="000000"/>
          <w:shd w:val="clear" w:color="auto" w:fill="FFFFFF"/>
        </w:rPr>
        <w:t xml:space="preserve"> any </w:t>
      </w:r>
      <w:proofErr w:type="spellStart"/>
      <w:r w:rsidR="0040643C">
        <w:rPr>
          <w:rFonts w:ascii="Garamond" w:hAnsi="Garamond" w:cs="Arial"/>
          <w:color w:val="000000"/>
          <w:shd w:val="clear" w:color="auto" w:fill="FFFFFF"/>
        </w:rPr>
        <w:t>Emojis</w:t>
      </w:r>
      <w:proofErr w:type="spellEnd"/>
      <w:r w:rsidR="0066748A">
        <w:rPr>
          <w:rFonts w:ascii="Garamond" w:hAnsi="Garamond" w:cs="Arial"/>
          <w:color w:val="000000"/>
          <w:shd w:val="clear" w:color="auto" w:fill="FFFFFF"/>
        </w:rPr>
        <w:t>/symbols (i.e. non-English characters)</w:t>
      </w:r>
      <w:r w:rsidR="0040643C">
        <w:rPr>
          <w:rFonts w:ascii="Garamond" w:hAnsi="Garamond" w:cs="Arial"/>
          <w:color w:val="000000"/>
          <w:shd w:val="clear" w:color="auto" w:fill="FFFFFF"/>
        </w:rPr>
        <w:t xml:space="preserve">. </w:t>
      </w:r>
      <w:r w:rsidRPr="004A10B3">
        <w:rPr>
          <w:rFonts w:ascii="Garamond" w:hAnsi="Garamond" w:cs="Arial"/>
          <w:color w:val="000000"/>
          <w:shd w:val="clear" w:color="auto" w:fill="FFFFFF"/>
        </w:rPr>
        <w:t xml:space="preserve">Once Tweets are sourced via the query in a web GUI, we populate a text file with just the contents of the Tweets. This text file is then passed into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for classification.</w:t>
      </w:r>
    </w:p>
    <w:p w14:paraId="3D406943" w14:textId="0D970843" w:rsidR="00CA064D" w:rsidRDefault="00CA064D" w:rsidP="004A10B3">
      <w:pPr>
        <w:spacing w:after="0" w:line="240" w:lineRule="auto"/>
        <w:rPr>
          <w:rFonts w:eastAsia="Times New Roman" w:cs="Times New Roman"/>
          <w:sz w:val="24"/>
          <w:szCs w:val="24"/>
        </w:rPr>
      </w:pPr>
    </w:p>
    <w:p w14:paraId="7624A4EA" w14:textId="77777777" w:rsidR="00E42543" w:rsidRPr="004A10B3" w:rsidRDefault="00E42543" w:rsidP="004A10B3">
      <w:pPr>
        <w:spacing w:after="0" w:line="240" w:lineRule="auto"/>
        <w:rPr>
          <w:rFonts w:eastAsia="Times New Roman" w:cs="Times New Roman"/>
          <w:sz w:val="24"/>
          <w:szCs w:val="24"/>
        </w:rPr>
      </w:pPr>
    </w:p>
    <w:p w14:paraId="6EABF741"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Results</w:t>
      </w:r>
    </w:p>
    <w:p w14:paraId="5639699B" w14:textId="77777777" w:rsidR="004A10B3" w:rsidRPr="004A10B3" w:rsidRDefault="004A10B3" w:rsidP="004A10B3">
      <w:pPr>
        <w:spacing w:after="0" w:line="240" w:lineRule="auto"/>
        <w:jc w:val="center"/>
        <w:rPr>
          <w:rFonts w:eastAsia="Times New Roman" w:cs="Times New Roman"/>
          <w:sz w:val="24"/>
          <w:szCs w:val="24"/>
        </w:rPr>
      </w:pPr>
    </w:p>
    <w:p w14:paraId="739535D9" w14:textId="27045BA5"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After revising our original proposal, we settled on aiming for an accuracy of 65% when classifying statements. At first we were </w:t>
      </w:r>
      <w:r w:rsidR="00CA064D">
        <w:rPr>
          <w:rFonts w:eastAsia="Times New Roman" w:cs="Arial"/>
          <w:color w:val="000000"/>
          <w:sz w:val="24"/>
          <w:szCs w:val="24"/>
          <w:shd w:val="clear" w:color="auto" w:fill="FFFFFF"/>
        </w:rPr>
        <w:t>aiming</w:t>
      </w:r>
      <w:r w:rsidRPr="004A10B3">
        <w:rPr>
          <w:rFonts w:eastAsia="Times New Roman" w:cs="Arial"/>
          <w:color w:val="000000"/>
          <w:sz w:val="24"/>
          <w:szCs w:val="24"/>
          <w:shd w:val="clear" w:color="auto" w:fill="FFFFFF"/>
        </w:rPr>
        <w:t xml:space="preserve"> to accomplish at least 80%, but had no support to back up that claim.  After looking at similar projects and seeing how unrealistic our first goal was, we revised our definition of success.</w:t>
      </w:r>
      <w:r w:rsidR="00CA064D" w:rsidRPr="00CA064D">
        <w:rPr>
          <w:rStyle w:val="FootnoteReference"/>
          <w:rFonts w:eastAsia="Times New Roman" w:cs="Arial"/>
          <w:color w:val="000000"/>
          <w:sz w:val="24"/>
          <w:szCs w:val="24"/>
          <w:shd w:val="clear" w:color="auto" w:fill="FFFFFF"/>
        </w:rPr>
        <w:t xml:space="preserve"> </w:t>
      </w:r>
      <w:r w:rsidR="00CA064D">
        <w:rPr>
          <w:rStyle w:val="FootnoteReference"/>
          <w:rFonts w:eastAsia="Times New Roman" w:cs="Arial"/>
          <w:color w:val="000000"/>
          <w:sz w:val="24"/>
          <w:szCs w:val="24"/>
          <w:shd w:val="clear" w:color="auto" w:fill="FFFFFF"/>
        </w:rPr>
        <w:footnoteReference w:id="5"/>
      </w:r>
      <w:r w:rsidRPr="004A10B3">
        <w:rPr>
          <w:rFonts w:eastAsia="Times New Roman" w:cs="Arial"/>
          <w:color w:val="000000"/>
          <w:sz w:val="24"/>
          <w:szCs w:val="24"/>
          <w:shd w:val="clear" w:color="auto" w:fill="FFFFFF"/>
        </w:rPr>
        <w:t xml:space="preserve"> </w:t>
      </w:r>
    </w:p>
    <w:p w14:paraId="3E3FBE2B" w14:textId="77777777" w:rsidR="004A10B3" w:rsidRPr="004A10B3" w:rsidRDefault="004A10B3" w:rsidP="004A10B3">
      <w:pPr>
        <w:spacing w:after="0" w:line="240" w:lineRule="auto"/>
        <w:rPr>
          <w:rFonts w:eastAsia="Times New Roman" w:cs="Times New Roman"/>
          <w:sz w:val="24"/>
          <w:szCs w:val="24"/>
        </w:rPr>
      </w:pPr>
    </w:p>
    <w:p w14:paraId="2E6F46AC" w14:textId="67625AFB"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Under ideal circumstances, the classifier ha</w:t>
      </w:r>
      <w:r w:rsidR="00B6076C">
        <w:rPr>
          <w:rFonts w:eastAsia="Times New Roman" w:cs="Arial"/>
          <w:color w:val="000000"/>
          <w:sz w:val="24"/>
          <w:szCs w:val="24"/>
          <w:shd w:val="clear" w:color="auto" w:fill="FFFFFF"/>
        </w:rPr>
        <w:t xml:space="preserve">s the capability of achieving </w:t>
      </w:r>
      <w:r w:rsidR="00CA064D">
        <w:rPr>
          <w:rFonts w:eastAsia="Times New Roman" w:cs="Arial"/>
          <w:color w:val="000000"/>
          <w:sz w:val="24"/>
          <w:szCs w:val="24"/>
          <w:shd w:val="clear" w:color="auto" w:fill="FFFFFF"/>
        </w:rPr>
        <w:t>~</w:t>
      </w:r>
      <w:r w:rsidR="00B6076C">
        <w:rPr>
          <w:rFonts w:eastAsia="Times New Roman" w:cs="Arial"/>
          <w:color w:val="000000"/>
          <w:sz w:val="24"/>
          <w:szCs w:val="24"/>
          <w:shd w:val="clear" w:color="auto" w:fill="FFFFFF"/>
        </w:rPr>
        <w:t>77</w:t>
      </w:r>
      <w:r w:rsidRPr="004A10B3">
        <w:rPr>
          <w:rFonts w:eastAsia="Times New Roman" w:cs="Arial"/>
          <w:color w:val="000000"/>
          <w:sz w:val="24"/>
          <w:szCs w:val="24"/>
          <w:shd w:val="clear" w:color="auto" w:fill="FFFFFF"/>
        </w:rPr>
        <w:t xml:space="preserve">% accuracy. The set is ideal because it does not contain neutral </w:t>
      </w:r>
      <w:r w:rsidR="001B7F5E">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w:t>
      </w:r>
      <w:r w:rsidR="00CC2F2C" w:rsidRPr="00CC2F2C">
        <w:rPr>
          <w:rStyle w:val="FootnoteReference"/>
          <w:rFonts w:eastAsia="Times New Roman" w:cs="Arial"/>
          <w:color w:val="000000"/>
          <w:sz w:val="24"/>
          <w:szCs w:val="24"/>
          <w:shd w:val="clear" w:color="auto" w:fill="FFFFFF"/>
        </w:rPr>
        <w:t xml:space="preserve"> </w:t>
      </w:r>
      <w:r w:rsidR="00CC2F2C">
        <w:rPr>
          <w:rStyle w:val="FootnoteReference"/>
          <w:rFonts w:eastAsia="Times New Roman" w:cs="Arial"/>
          <w:color w:val="000000"/>
          <w:sz w:val="24"/>
          <w:szCs w:val="24"/>
          <w:shd w:val="clear" w:color="auto" w:fill="FFFFFF"/>
        </w:rPr>
        <w:footnoteReference w:id="6"/>
      </w:r>
      <w:r w:rsidRPr="004A10B3">
        <w:rPr>
          <w:rFonts w:eastAsia="Times New Roman" w:cs="Arial"/>
          <w:color w:val="000000"/>
          <w:sz w:val="24"/>
          <w:szCs w:val="24"/>
          <w:shd w:val="clear" w:color="auto" w:fill="FFFFFF"/>
        </w:rPr>
        <w:t xml:space="preserve"> Since the training set does not contain any neutral </w:t>
      </w:r>
      <w:r w:rsidR="001B7F5E">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 xml:space="preserve">, </w:t>
      </w:r>
      <w:r w:rsidR="00A94AF5">
        <w:rPr>
          <w:rFonts w:eastAsia="Times New Roman" w:cs="Arial"/>
          <w:color w:val="000000"/>
          <w:sz w:val="24"/>
          <w:szCs w:val="24"/>
          <w:shd w:val="clear" w:color="auto" w:fill="FFFFFF"/>
        </w:rPr>
        <w:t>our classifier can perform quite accurately. O</w:t>
      </w:r>
      <w:r w:rsidRPr="004A10B3">
        <w:rPr>
          <w:rFonts w:eastAsia="Times New Roman" w:cs="Arial"/>
          <w:color w:val="000000"/>
          <w:sz w:val="24"/>
          <w:szCs w:val="24"/>
          <w:shd w:val="clear" w:color="auto" w:fill="FFFFFF"/>
        </w:rPr>
        <w:t xml:space="preserve">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does not do well in the case where it is exposed to neutral text</w:t>
      </w:r>
      <w:r w:rsidR="00B10EA4">
        <w:rPr>
          <w:rFonts w:eastAsia="Times New Roman" w:cs="Arial"/>
          <w:color w:val="000000"/>
          <w:sz w:val="24"/>
          <w:szCs w:val="24"/>
          <w:shd w:val="clear" w:color="auto" w:fill="FFFFFF"/>
        </w:rPr>
        <w:t>s</w:t>
      </w:r>
      <w:r w:rsidR="00A94AF5">
        <w:rPr>
          <w:rFonts w:eastAsia="Times New Roman" w:cs="Arial"/>
          <w:color w:val="000000"/>
          <w:sz w:val="24"/>
          <w:szCs w:val="24"/>
          <w:shd w:val="clear" w:color="auto" w:fill="FFFFFF"/>
        </w:rPr>
        <w:t xml:space="preserve"> because we only consider the classifications of positive or negative</w:t>
      </w:r>
      <w:r w:rsidR="00CA064D">
        <w:rPr>
          <w:rFonts w:eastAsia="Times New Roman" w:cs="Arial"/>
          <w:color w:val="000000"/>
          <w:sz w:val="24"/>
          <w:szCs w:val="24"/>
          <w:shd w:val="clear" w:color="auto" w:fill="FFFFFF"/>
        </w:rPr>
        <w:t xml:space="preserve"> text</w:t>
      </w:r>
      <w:r w:rsidRPr="004A10B3">
        <w:rPr>
          <w:rFonts w:eastAsia="Times New Roman" w:cs="Arial"/>
          <w:color w:val="000000"/>
          <w:sz w:val="24"/>
          <w:szCs w:val="24"/>
          <w:shd w:val="clear" w:color="auto" w:fill="FFFFFF"/>
        </w:rPr>
        <w:t>. That is not to say that our classifier cannot handle the neutral class</w:t>
      </w:r>
      <w:r w:rsidR="00CA064D">
        <w:rPr>
          <w:rFonts w:eastAsia="Times New Roman" w:cs="Arial"/>
          <w:color w:val="000000"/>
          <w:sz w:val="24"/>
          <w:szCs w:val="24"/>
          <w:shd w:val="clear" w:color="auto" w:fill="FFFFFF"/>
        </w:rPr>
        <w:t xml:space="preserve"> </w:t>
      </w:r>
      <w:r w:rsidR="001B7F5E">
        <w:rPr>
          <w:rFonts w:eastAsia="Times New Roman" w:cs="Arial"/>
          <w:color w:val="000000"/>
          <w:sz w:val="24"/>
          <w:szCs w:val="24"/>
          <w:shd w:val="clear" w:color="auto" w:fill="FFFFFF"/>
        </w:rPr>
        <w:t>(</w:t>
      </w:r>
      <w:r w:rsidR="00CA064D">
        <w:rPr>
          <w:rFonts w:eastAsia="Times New Roman" w:cs="Arial"/>
          <w:color w:val="000000"/>
          <w:sz w:val="24"/>
          <w:szCs w:val="24"/>
          <w:shd w:val="clear" w:color="auto" w:fill="FFFFFF"/>
        </w:rPr>
        <w:t>given adequate data</w:t>
      </w:r>
      <w:r w:rsidR="001B7F5E">
        <w:rPr>
          <w:rFonts w:eastAsia="Times New Roman" w:cs="Arial"/>
          <w:color w:val="000000"/>
          <w:sz w:val="24"/>
          <w:szCs w:val="24"/>
          <w:shd w:val="clear" w:color="auto" w:fill="FFFFFF"/>
        </w:rPr>
        <w:t>)</w:t>
      </w:r>
      <w:r w:rsidRPr="004A10B3">
        <w:rPr>
          <w:rFonts w:eastAsia="Times New Roman" w:cs="Arial"/>
          <w:color w:val="000000"/>
          <w:sz w:val="24"/>
          <w:szCs w:val="24"/>
          <w:shd w:val="clear" w:color="auto" w:fill="FFFFFF"/>
        </w:rPr>
        <w:t xml:space="preserve">, but it has not been trained to do so. </w:t>
      </w:r>
    </w:p>
    <w:p w14:paraId="7DF70029" w14:textId="77777777" w:rsidR="004A10B3" w:rsidRPr="004A10B3" w:rsidRDefault="004A10B3" w:rsidP="004A10B3">
      <w:pPr>
        <w:spacing w:after="0" w:line="240" w:lineRule="auto"/>
        <w:rPr>
          <w:rFonts w:eastAsia="Times New Roman" w:cs="Times New Roman"/>
          <w:sz w:val="24"/>
          <w:szCs w:val="24"/>
        </w:rPr>
      </w:pPr>
    </w:p>
    <w:p w14:paraId="62C48627" w14:textId="77777777" w:rsidR="0092492B" w:rsidRDefault="004A10B3" w:rsidP="004A10B3">
      <w:pPr>
        <w:spacing w:after="0" w:line="240" w:lineRule="auto"/>
        <w:rPr>
          <w:rFonts w:eastAsia="Times New Roman" w:cs="Arial"/>
          <w:color w:val="000000"/>
          <w:sz w:val="24"/>
          <w:szCs w:val="24"/>
          <w:shd w:val="clear" w:color="auto" w:fill="FFFFFF"/>
        </w:rPr>
      </w:pPr>
      <w:r w:rsidRPr="004A10B3">
        <w:rPr>
          <w:rFonts w:eastAsia="Times New Roman" w:cs="Arial"/>
          <w:color w:val="000000"/>
          <w:sz w:val="24"/>
          <w:szCs w:val="24"/>
          <w:shd w:val="clear" w:color="auto" w:fill="FFFFFF"/>
        </w:rPr>
        <w:t>It is worth stating, for clarity, that we used two distinct datasets for training and testing. Each of these two sets are pre-cl</w:t>
      </w:r>
      <w:r w:rsidR="00CA064D">
        <w:rPr>
          <w:rFonts w:eastAsia="Times New Roman" w:cs="Arial"/>
          <w:color w:val="000000"/>
          <w:sz w:val="24"/>
          <w:szCs w:val="24"/>
          <w:shd w:val="clear" w:color="auto" w:fill="FFFFFF"/>
        </w:rPr>
        <w:t xml:space="preserve">assified in a consistent manner. Therefore, our classifier </w:t>
      </w:r>
      <w:r w:rsidRPr="004A10B3">
        <w:rPr>
          <w:rFonts w:eastAsia="Times New Roman" w:cs="Arial"/>
          <w:color w:val="000000"/>
          <w:sz w:val="24"/>
          <w:szCs w:val="24"/>
          <w:shd w:val="clear" w:color="auto" w:fill="FFFFFF"/>
        </w:rPr>
        <w:t>can immediately check the classifier’s efficacy.</w:t>
      </w:r>
    </w:p>
    <w:p w14:paraId="07CE1045" w14:textId="285B8493" w:rsidR="004A10B3" w:rsidRDefault="004A10B3" w:rsidP="004A10B3">
      <w:pPr>
        <w:spacing w:after="0" w:line="240" w:lineRule="auto"/>
        <w:rPr>
          <w:rFonts w:eastAsia="Times New Roman" w:cs="Arial"/>
          <w:color w:val="000000"/>
          <w:sz w:val="24"/>
          <w:szCs w:val="24"/>
          <w:shd w:val="clear" w:color="auto" w:fill="FFFFFF"/>
        </w:rPr>
      </w:pPr>
      <w:r w:rsidRPr="004A10B3">
        <w:rPr>
          <w:rFonts w:eastAsia="Times New Roman" w:cs="Arial"/>
          <w:color w:val="000000"/>
          <w:sz w:val="24"/>
          <w:szCs w:val="24"/>
          <w:shd w:val="clear" w:color="auto" w:fill="FFFFFF"/>
        </w:rPr>
        <w:t xml:space="preserve"> </w:t>
      </w:r>
    </w:p>
    <w:p w14:paraId="59F9BF49" w14:textId="3A1CBBB3" w:rsidR="0092492B" w:rsidRPr="004A10B3" w:rsidRDefault="0092492B" w:rsidP="004A10B3">
      <w:pPr>
        <w:spacing w:after="0" w:line="240" w:lineRule="auto"/>
        <w:rPr>
          <w:rFonts w:eastAsia="Times New Roman" w:cs="Times New Roman"/>
          <w:sz w:val="24"/>
          <w:szCs w:val="24"/>
        </w:rPr>
      </w:pPr>
      <w:r>
        <w:rPr>
          <w:rFonts w:eastAsia="Times New Roman" w:cs="Arial"/>
          <w:color w:val="000000"/>
          <w:sz w:val="24"/>
          <w:szCs w:val="24"/>
          <w:shd w:val="clear" w:color="auto" w:fill="FFFFFF"/>
        </w:rPr>
        <w:t xml:space="preserve">The training set consists of </w:t>
      </w:r>
      <w:r w:rsidRPr="0092492B">
        <w:rPr>
          <w:rFonts w:eastAsia="Times New Roman" w:cs="Arial"/>
          <w:color w:val="000000"/>
          <w:sz w:val="24"/>
          <w:szCs w:val="24"/>
          <w:shd w:val="clear" w:color="auto" w:fill="FFFFFF"/>
        </w:rPr>
        <w:t>3000</w:t>
      </w:r>
      <w:r>
        <w:rPr>
          <w:rFonts w:eastAsia="Times New Roman" w:cs="Arial"/>
          <w:color w:val="000000"/>
          <w:sz w:val="24"/>
          <w:szCs w:val="24"/>
          <w:shd w:val="clear" w:color="auto" w:fill="FFFFFF"/>
        </w:rPr>
        <w:t xml:space="preserve"> pre-classified </w:t>
      </w:r>
      <w:r w:rsidR="00E42543">
        <w:rPr>
          <w:rFonts w:eastAsia="Times New Roman" w:cs="Arial"/>
          <w:color w:val="000000"/>
          <w:sz w:val="24"/>
          <w:szCs w:val="24"/>
          <w:shd w:val="clear" w:color="auto" w:fill="FFFFFF"/>
        </w:rPr>
        <w:t xml:space="preserve">data points, </w:t>
      </w:r>
      <w:r>
        <w:rPr>
          <w:rFonts w:eastAsia="Times New Roman" w:cs="Arial"/>
          <w:color w:val="000000"/>
          <w:sz w:val="24"/>
          <w:szCs w:val="24"/>
          <w:shd w:val="clear" w:color="auto" w:fill="FFFFFF"/>
        </w:rPr>
        <w:t xml:space="preserve">mainly consisting of movie related </w:t>
      </w:r>
      <w:r>
        <w:rPr>
          <w:rFonts w:eastAsia="Times New Roman" w:cs="Arial"/>
          <w:color w:val="000000"/>
          <w:sz w:val="24"/>
          <w:szCs w:val="24"/>
          <w:shd w:val="clear" w:color="auto" w:fill="FFFFFF"/>
        </w:rPr>
        <w:t xml:space="preserve">sentences. Whereas the testing set used for our accuracy analysis has </w:t>
      </w:r>
      <w:r w:rsidRPr="0092492B">
        <w:rPr>
          <w:rFonts w:eastAsia="Times New Roman" w:cs="Arial"/>
          <w:color w:val="000000"/>
          <w:sz w:val="24"/>
          <w:szCs w:val="24"/>
          <w:shd w:val="clear" w:color="auto" w:fill="FFFFFF"/>
        </w:rPr>
        <w:t>7000</w:t>
      </w:r>
      <w:r>
        <w:rPr>
          <w:rFonts w:eastAsia="Times New Roman" w:cs="Arial"/>
          <w:color w:val="000000"/>
          <w:sz w:val="24"/>
          <w:szCs w:val="24"/>
          <w:shd w:val="clear" w:color="auto" w:fill="FFFFFF"/>
        </w:rPr>
        <w:t xml:space="preserve"> </w:t>
      </w:r>
      <w:r w:rsidR="00E42543">
        <w:rPr>
          <w:rFonts w:eastAsia="Times New Roman" w:cs="Arial"/>
          <w:color w:val="000000"/>
          <w:sz w:val="24"/>
          <w:szCs w:val="24"/>
          <w:shd w:val="clear" w:color="auto" w:fill="FFFFFF"/>
        </w:rPr>
        <w:t xml:space="preserve">pre-classified data points </w:t>
      </w:r>
      <w:r>
        <w:rPr>
          <w:rFonts w:eastAsia="Times New Roman" w:cs="Arial"/>
          <w:color w:val="000000"/>
          <w:sz w:val="24"/>
          <w:szCs w:val="24"/>
          <w:shd w:val="clear" w:color="auto" w:fill="FFFFFF"/>
        </w:rPr>
        <w:t>lines.</w:t>
      </w:r>
    </w:p>
    <w:p w14:paraId="0752E5C9" w14:textId="77777777" w:rsidR="004A10B3" w:rsidRPr="004A10B3" w:rsidRDefault="004A10B3" w:rsidP="004A10B3">
      <w:pPr>
        <w:spacing w:after="0" w:line="240" w:lineRule="auto"/>
        <w:rPr>
          <w:rFonts w:eastAsia="Times New Roman" w:cs="Times New Roman"/>
          <w:sz w:val="24"/>
          <w:szCs w:val="24"/>
        </w:rPr>
      </w:pPr>
    </w:p>
    <w:p w14:paraId="124604C6" w14:textId="0938BF94" w:rsidR="004A10B3" w:rsidRDefault="004A10B3" w:rsidP="004A10B3">
      <w:pPr>
        <w:pStyle w:val="NormalWeb"/>
        <w:spacing w:before="0" w:beforeAutospacing="0" w:after="0" w:afterAutospacing="0"/>
        <w:rPr>
          <w:rFonts w:ascii="Garamond" w:hAnsi="Garamond" w:cs="Arial"/>
          <w:color w:val="000000"/>
          <w:shd w:val="clear" w:color="auto" w:fill="FFFFFF"/>
        </w:rPr>
      </w:pPr>
      <w:r w:rsidRPr="004A10B3">
        <w:rPr>
          <w:rFonts w:ascii="Garamond" w:hAnsi="Garamond" w:cs="Arial"/>
          <w:color w:val="000000"/>
          <w:shd w:val="clear" w:color="auto" w:fill="FFFFFF"/>
        </w:rPr>
        <w:t>Checking the classifier’s efficacy against Twitter data is slightly more challenging</w:t>
      </w:r>
      <w:r w:rsidR="005F373D">
        <w:rPr>
          <w:rFonts w:ascii="Garamond" w:hAnsi="Garamond" w:cs="Arial"/>
          <w:color w:val="000000"/>
          <w:shd w:val="clear" w:color="auto" w:fill="FFFFFF"/>
        </w:rPr>
        <w:t xml:space="preserve">. In real life, not every block of text can be neatly categorized as either positive or negative. There are many </w:t>
      </w:r>
      <w:r w:rsidR="001B7F5E">
        <w:rPr>
          <w:rFonts w:ascii="Garamond" w:hAnsi="Garamond" w:cs="Arial"/>
          <w:color w:val="000000"/>
          <w:shd w:val="clear" w:color="auto" w:fill="FFFFFF"/>
        </w:rPr>
        <w:t>degrees</w:t>
      </w:r>
      <w:r w:rsidR="005F373D">
        <w:rPr>
          <w:rFonts w:ascii="Garamond" w:hAnsi="Garamond" w:cs="Arial"/>
          <w:color w:val="000000"/>
          <w:shd w:val="clear" w:color="auto" w:fill="FFFFFF"/>
        </w:rPr>
        <w:t xml:space="preserve"> between the two.</w:t>
      </w:r>
      <w:r w:rsidRPr="004A10B3">
        <w:rPr>
          <w:rFonts w:ascii="Garamond" w:hAnsi="Garamond" w:cs="Arial"/>
          <w:color w:val="000000"/>
          <w:shd w:val="clear" w:color="auto" w:fill="FFFFFF"/>
        </w:rPr>
        <w:t xml:space="preserve"> That being said, our implementation of the </w:t>
      </w:r>
      <w:r w:rsidR="006166D6">
        <w:rPr>
          <w:rFonts w:ascii="Garamond" w:hAnsi="Garamond" w:cs="Arial"/>
          <w:color w:val="000000"/>
          <w:shd w:val="clear" w:color="auto" w:fill="FFFFFF"/>
        </w:rPr>
        <w:t>Naïve</w:t>
      </w:r>
      <w:r w:rsidR="005F373D">
        <w:rPr>
          <w:rFonts w:ascii="Garamond" w:hAnsi="Garamond" w:cs="Arial"/>
          <w:color w:val="000000"/>
          <w:shd w:val="clear" w:color="auto" w:fill="FFFFFF"/>
        </w:rPr>
        <w:t xml:space="preserve"> Bayes classifier seems to empirically</w:t>
      </w:r>
      <w:r w:rsidRPr="004A10B3">
        <w:rPr>
          <w:rFonts w:ascii="Garamond" w:hAnsi="Garamond" w:cs="Arial"/>
          <w:color w:val="000000"/>
          <w:shd w:val="clear" w:color="auto" w:fill="FFFFFF"/>
        </w:rPr>
        <w:t xml:space="preserve"> meet our goal of reaching at least 65% accuracy. Furthermore, we noticed that our classifier is more effective and accurate when it is set to the </w:t>
      </w:r>
      <w:r w:rsidR="005F373D">
        <w:rPr>
          <w:rFonts w:ascii="Garamond" w:hAnsi="Garamond" w:cs="Arial"/>
          <w:color w:val="000000"/>
          <w:shd w:val="clear" w:color="auto" w:fill="FFFFFF"/>
        </w:rPr>
        <w:t>learning mode</w:t>
      </w:r>
      <w:r w:rsidRPr="004A10B3">
        <w:rPr>
          <w:rFonts w:ascii="Garamond" w:hAnsi="Garamond" w:cs="Arial"/>
          <w:color w:val="000000"/>
          <w:shd w:val="clear" w:color="auto" w:fill="FFFFFF"/>
        </w:rPr>
        <w:t>.</w:t>
      </w:r>
    </w:p>
    <w:p w14:paraId="0C775465" w14:textId="77777777" w:rsidR="00870BC5" w:rsidRDefault="00870BC5" w:rsidP="004A10B3">
      <w:pPr>
        <w:pStyle w:val="NormalWeb"/>
        <w:spacing w:before="0" w:beforeAutospacing="0" w:after="0" w:afterAutospacing="0"/>
        <w:rPr>
          <w:rFonts w:ascii="Garamond" w:hAnsi="Garamond" w:cs="Arial"/>
          <w:color w:val="000000"/>
          <w:shd w:val="clear" w:color="auto" w:fill="FFFFFF"/>
        </w:rPr>
      </w:pPr>
    </w:p>
    <w:p w14:paraId="0CABD213" w14:textId="5FD370B5" w:rsidR="00065022" w:rsidRDefault="00870BC5" w:rsidP="004A10B3">
      <w:pPr>
        <w:pStyle w:val="NormalWeb"/>
        <w:spacing w:before="0" w:beforeAutospacing="0" w:after="0" w:afterAutospacing="0"/>
        <w:rPr>
          <w:rFonts w:ascii="Garamond" w:hAnsi="Garamond" w:cs="Arial"/>
          <w:color w:val="000000"/>
          <w:shd w:val="clear" w:color="auto" w:fill="FFFFFF"/>
        </w:rPr>
      </w:pPr>
      <w:r>
        <w:rPr>
          <w:rFonts w:ascii="Garamond" w:hAnsi="Garamond" w:cs="Arial"/>
          <w:color w:val="000000"/>
          <w:shd w:val="clear" w:color="auto" w:fill="FFFFFF"/>
        </w:rPr>
        <w:t>When using the classifier the user has the option to allow the classifier to keep learning as it encounters new sentences. It will update the probabilities for words already in it’s vocabulary</w:t>
      </w:r>
      <w:r w:rsidR="00E42543">
        <w:rPr>
          <w:rFonts w:ascii="Garamond" w:hAnsi="Garamond" w:cs="Arial"/>
          <w:color w:val="000000"/>
          <w:shd w:val="clear" w:color="auto" w:fill="FFFFFF"/>
        </w:rPr>
        <w:t>.</w:t>
      </w:r>
      <w:r>
        <w:rPr>
          <w:rFonts w:ascii="Garamond" w:hAnsi="Garamond" w:cs="Arial"/>
          <w:color w:val="000000"/>
          <w:shd w:val="clear" w:color="auto" w:fill="FFFFFF"/>
        </w:rPr>
        <w:t xml:space="preserve"> </w:t>
      </w:r>
      <w:r w:rsidR="00E42543">
        <w:rPr>
          <w:rFonts w:ascii="Garamond" w:hAnsi="Garamond" w:cs="Arial"/>
          <w:color w:val="000000"/>
          <w:shd w:val="clear" w:color="auto" w:fill="FFFFFF"/>
        </w:rPr>
        <w:t>I</w:t>
      </w:r>
      <w:r>
        <w:rPr>
          <w:rFonts w:ascii="Garamond" w:hAnsi="Garamond" w:cs="Arial"/>
          <w:color w:val="000000"/>
          <w:shd w:val="clear" w:color="auto" w:fill="FFFFFF"/>
        </w:rPr>
        <w:t>f new words reach a confidence threshold value</w:t>
      </w:r>
      <w:r w:rsidR="00E42543">
        <w:rPr>
          <w:rFonts w:ascii="Garamond" w:hAnsi="Garamond" w:cs="Arial"/>
          <w:color w:val="000000"/>
          <w:shd w:val="clear" w:color="auto" w:fill="FFFFFF"/>
        </w:rPr>
        <w:t>,</w:t>
      </w:r>
      <w:r>
        <w:rPr>
          <w:rFonts w:ascii="Garamond" w:hAnsi="Garamond" w:cs="Arial"/>
          <w:color w:val="000000"/>
          <w:shd w:val="clear" w:color="auto" w:fill="FFFFFF"/>
        </w:rPr>
        <w:t xml:space="preserve"> they will be added </w:t>
      </w:r>
      <w:r w:rsidR="00E42543">
        <w:rPr>
          <w:rFonts w:ascii="Garamond" w:hAnsi="Garamond" w:cs="Arial"/>
          <w:color w:val="000000"/>
          <w:shd w:val="clear" w:color="auto" w:fill="FFFFFF"/>
        </w:rPr>
        <w:t xml:space="preserve">to </w:t>
      </w:r>
      <w:r>
        <w:rPr>
          <w:rFonts w:ascii="Garamond" w:hAnsi="Garamond" w:cs="Arial"/>
          <w:color w:val="000000"/>
          <w:shd w:val="clear" w:color="auto" w:fill="FFFFFF"/>
        </w:rPr>
        <w:t>the vocabulary too. As you can see below</w:t>
      </w:r>
      <w:r w:rsidR="00E42543">
        <w:rPr>
          <w:rFonts w:ascii="Garamond" w:hAnsi="Garamond" w:cs="Arial"/>
          <w:color w:val="000000"/>
          <w:shd w:val="clear" w:color="auto" w:fill="FFFFFF"/>
        </w:rPr>
        <w:t>,</w:t>
      </w:r>
      <w:r>
        <w:rPr>
          <w:rFonts w:ascii="Garamond" w:hAnsi="Garamond" w:cs="Arial"/>
          <w:color w:val="000000"/>
          <w:shd w:val="clear" w:color="auto" w:fill="FFFFFF"/>
        </w:rPr>
        <w:t xml:space="preserve"> the continued learning does improve </w:t>
      </w:r>
      <w:r w:rsidR="00E42543">
        <w:rPr>
          <w:rFonts w:ascii="Garamond" w:hAnsi="Garamond" w:cs="Arial"/>
          <w:color w:val="000000"/>
          <w:shd w:val="clear" w:color="auto" w:fill="FFFFFF"/>
        </w:rPr>
        <w:t xml:space="preserve">proficiency </w:t>
      </w:r>
      <w:r>
        <w:rPr>
          <w:rFonts w:ascii="Garamond" w:hAnsi="Garamond" w:cs="Arial"/>
          <w:color w:val="000000"/>
          <w:shd w:val="clear" w:color="auto" w:fill="FFFFFF"/>
        </w:rPr>
        <w:t xml:space="preserve">slightly and </w:t>
      </w:r>
      <w:r w:rsidR="00E42543">
        <w:rPr>
          <w:rFonts w:ascii="Garamond" w:hAnsi="Garamond" w:cs="Arial"/>
          <w:color w:val="000000"/>
          <w:shd w:val="clear" w:color="auto" w:fill="FFFFFF"/>
        </w:rPr>
        <w:t xml:space="preserve">works </w:t>
      </w:r>
      <w:r>
        <w:rPr>
          <w:rFonts w:ascii="Garamond" w:hAnsi="Garamond" w:cs="Arial"/>
          <w:color w:val="000000"/>
          <w:shd w:val="clear" w:color="auto" w:fill="FFFFFF"/>
        </w:rPr>
        <w:t xml:space="preserve">better </w:t>
      </w:r>
      <w:r w:rsidR="00E42543">
        <w:rPr>
          <w:rFonts w:ascii="Garamond" w:hAnsi="Garamond" w:cs="Arial"/>
          <w:color w:val="000000"/>
          <w:shd w:val="clear" w:color="auto" w:fill="FFFFFF"/>
        </w:rPr>
        <w:t xml:space="preserve">as </w:t>
      </w:r>
      <w:r>
        <w:rPr>
          <w:rFonts w:ascii="Garamond" w:hAnsi="Garamond" w:cs="Arial"/>
          <w:color w:val="000000"/>
          <w:shd w:val="clear" w:color="auto" w:fill="FFFFFF"/>
        </w:rPr>
        <w:t>testing sets</w:t>
      </w:r>
      <w:r w:rsidR="00E42543">
        <w:rPr>
          <w:rFonts w:ascii="Garamond" w:hAnsi="Garamond" w:cs="Arial"/>
          <w:color w:val="000000"/>
          <w:shd w:val="clear" w:color="auto" w:fill="FFFFFF"/>
        </w:rPr>
        <w:t xml:space="preserve"> become larger</w:t>
      </w:r>
      <w:r>
        <w:rPr>
          <w:rFonts w:ascii="Garamond" w:hAnsi="Garamond" w:cs="Arial"/>
          <w:color w:val="000000"/>
          <w:shd w:val="clear" w:color="auto" w:fill="FFFFFF"/>
        </w:rPr>
        <w:t>.</w:t>
      </w:r>
    </w:p>
    <w:p w14:paraId="4A3DD391" w14:textId="77777777" w:rsidR="00065022" w:rsidRDefault="00065022" w:rsidP="004A10B3">
      <w:pPr>
        <w:pStyle w:val="NormalWeb"/>
        <w:spacing w:before="0" w:beforeAutospacing="0" w:after="0" w:afterAutospacing="0"/>
        <w:rPr>
          <w:rFonts w:ascii="Garamond" w:hAnsi="Garamond" w:cs="Arial"/>
          <w:color w:val="000000"/>
          <w:shd w:val="clear" w:color="auto" w:fill="FFFFFF"/>
        </w:rPr>
      </w:pPr>
    </w:p>
    <w:p w14:paraId="38841049" w14:textId="77777777" w:rsidR="00065022" w:rsidRDefault="00065022" w:rsidP="00065022">
      <w:pPr>
        <w:spacing w:after="0" w:line="240" w:lineRule="auto"/>
        <w:rPr>
          <w:rFonts w:eastAsia="Times New Roman" w:cs="Times New Roman"/>
          <w:sz w:val="24"/>
          <w:szCs w:val="24"/>
        </w:rPr>
      </w:pPr>
      <w:r>
        <w:rPr>
          <w:noProof/>
        </w:rPr>
        <w:drawing>
          <wp:inline distT="0" distB="0" distL="0" distR="0" wp14:anchorId="01540810" wp14:editId="2D99E36D">
            <wp:extent cx="2743200" cy="2679700"/>
            <wp:effectExtent l="0" t="0" r="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0ADACD" w14:textId="77777777" w:rsidR="00065022" w:rsidRDefault="00065022" w:rsidP="00065022">
      <w:pPr>
        <w:spacing w:after="0" w:line="240" w:lineRule="auto"/>
        <w:rPr>
          <w:rFonts w:eastAsia="Times New Roman" w:cs="Times New Roman"/>
          <w:sz w:val="24"/>
          <w:szCs w:val="24"/>
        </w:rPr>
      </w:pPr>
    </w:p>
    <w:p w14:paraId="098EDE05" w14:textId="3D71926B" w:rsidR="00065022" w:rsidRDefault="00065022" w:rsidP="00065022">
      <w:pPr>
        <w:spacing w:after="0" w:line="240" w:lineRule="auto"/>
        <w:rPr>
          <w:rFonts w:eastAsia="Times New Roman" w:cs="Times New Roman"/>
          <w:sz w:val="24"/>
          <w:szCs w:val="24"/>
        </w:rPr>
      </w:pPr>
      <w:r>
        <w:rPr>
          <w:rFonts w:eastAsia="Times New Roman" w:cs="Times New Roman"/>
          <w:sz w:val="24"/>
          <w:szCs w:val="24"/>
        </w:rPr>
        <w:t xml:space="preserve">The base case for testing accuracy was after training the classifier with the original training </w:t>
      </w:r>
      <w:r>
        <w:rPr>
          <w:rFonts w:eastAsia="Times New Roman" w:cs="Times New Roman"/>
          <w:sz w:val="24"/>
          <w:szCs w:val="24"/>
        </w:rPr>
        <w:lastRenderedPageBreak/>
        <w:t xml:space="preserve">set, and evaluating the testing set with learning off. This configuration achieved a 75.90% accuracy. When this same test was performed with learning was turned on, we obtained an accuracy of 77.08%. Likewise, performing the same experiment after running hundreds of tweets through the classifier we achieved an accuracy of 77.25%. </w:t>
      </w:r>
    </w:p>
    <w:p w14:paraId="2331CE9D" w14:textId="7637E9E7" w:rsidR="004A10B3" w:rsidRPr="004A10B3" w:rsidRDefault="004A10B3" w:rsidP="004A10B3">
      <w:pPr>
        <w:spacing w:after="0" w:line="240" w:lineRule="auto"/>
        <w:rPr>
          <w:rFonts w:eastAsia="Times New Roman" w:cs="Times New Roman"/>
          <w:sz w:val="24"/>
          <w:szCs w:val="24"/>
        </w:rPr>
      </w:pPr>
    </w:p>
    <w:p w14:paraId="48D016BB" w14:textId="5297E673" w:rsidR="004A10B3" w:rsidRPr="004A10B3" w:rsidRDefault="004A10B3" w:rsidP="004A10B3">
      <w:pPr>
        <w:spacing w:after="0" w:line="240" w:lineRule="auto"/>
        <w:jc w:val="center"/>
        <w:rPr>
          <w:rFonts w:eastAsia="Times New Roman" w:cs="Times New Roman"/>
          <w:b/>
          <w:sz w:val="28"/>
          <w:szCs w:val="28"/>
          <w:u w:val="single"/>
        </w:rPr>
      </w:pPr>
      <w:r>
        <w:rPr>
          <w:rFonts w:eastAsia="Times New Roman" w:cs="Times New Roman"/>
          <w:b/>
          <w:sz w:val="28"/>
          <w:szCs w:val="28"/>
          <w:u w:val="single"/>
        </w:rPr>
        <w:t>Project Evolution</w:t>
      </w:r>
    </w:p>
    <w:p w14:paraId="7204D886" w14:textId="77777777" w:rsidR="004A10B3" w:rsidRPr="004A10B3" w:rsidRDefault="004A10B3" w:rsidP="004A10B3">
      <w:pPr>
        <w:spacing w:after="0" w:line="240" w:lineRule="auto"/>
        <w:rPr>
          <w:rFonts w:eastAsia="Times New Roman" w:cs="Times New Roman"/>
          <w:sz w:val="24"/>
          <w:szCs w:val="24"/>
        </w:rPr>
      </w:pPr>
    </w:p>
    <w:p w14:paraId="3E8A114F" w14:textId="3AF23C05" w:rsidR="004C0BDC" w:rsidRDefault="004A10B3" w:rsidP="004A10B3">
      <w:pPr>
        <w:spacing w:after="0" w:line="240" w:lineRule="auto"/>
        <w:rPr>
          <w:rFonts w:eastAsia="Times New Roman" w:cs="Arial"/>
          <w:color w:val="000000"/>
          <w:sz w:val="24"/>
          <w:szCs w:val="24"/>
          <w:shd w:val="clear" w:color="auto" w:fill="FFFFFF"/>
        </w:rPr>
      </w:pPr>
      <w:r w:rsidRPr="004A10B3">
        <w:rPr>
          <w:rFonts w:eastAsia="Times New Roman" w:cs="Arial"/>
          <w:color w:val="000000"/>
          <w:sz w:val="24"/>
          <w:szCs w:val="24"/>
          <w:shd w:val="clear" w:color="auto" w:fill="FFFFFF"/>
        </w:rPr>
        <w:t xml:space="preserve">Currently,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is only being trained on a two-class system - positive and negative. Koppel and </w:t>
      </w:r>
      <w:proofErr w:type="spellStart"/>
      <w:r w:rsidRPr="004A10B3">
        <w:rPr>
          <w:rFonts w:eastAsia="Times New Roman" w:cs="Arial"/>
          <w:color w:val="000000"/>
          <w:sz w:val="24"/>
          <w:szCs w:val="24"/>
          <w:shd w:val="clear" w:color="auto" w:fill="FFFFFF"/>
        </w:rPr>
        <w:t>Schler</w:t>
      </w:r>
      <w:proofErr w:type="spellEnd"/>
      <w:r w:rsidRPr="004A10B3">
        <w:rPr>
          <w:rFonts w:eastAsia="Times New Roman" w:cs="Arial"/>
          <w:color w:val="000000"/>
          <w:sz w:val="24"/>
          <w:szCs w:val="24"/>
          <w:shd w:val="clear" w:color="auto" w:fill="FFFFFF"/>
        </w:rPr>
        <w:t xml:space="preserve"> (2006) in a research paper presented their findings that a neutral class can improve overall accuracy of a cla</w:t>
      </w:r>
      <w:r>
        <w:rPr>
          <w:rFonts w:eastAsia="Times New Roman" w:cs="Arial"/>
          <w:color w:val="000000"/>
          <w:sz w:val="24"/>
          <w:szCs w:val="24"/>
          <w:shd w:val="clear" w:color="auto" w:fill="FFFFFF"/>
        </w:rPr>
        <w:t>ssifier conducting sentiment analysis.</w:t>
      </w:r>
      <w:r w:rsidR="00CC2F2C" w:rsidRPr="00CC2F2C">
        <w:rPr>
          <w:rStyle w:val="FootnoteReference"/>
          <w:rFonts w:eastAsia="Times New Roman" w:cs="Arial"/>
          <w:color w:val="000000"/>
          <w:sz w:val="24"/>
          <w:szCs w:val="24"/>
          <w:shd w:val="clear" w:color="auto" w:fill="FFFFFF"/>
        </w:rPr>
        <w:t xml:space="preserve"> </w:t>
      </w:r>
      <w:r w:rsidR="00CC2F2C">
        <w:rPr>
          <w:rStyle w:val="FootnoteReference"/>
          <w:rFonts w:eastAsia="Times New Roman" w:cs="Arial"/>
          <w:color w:val="000000"/>
          <w:sz w:val="24"/>
          <w:szCs w:val="24"/>
          <w:shd w:val="clear" w:color="auto" w:fill="FFFFFF"/>
        </w:rPr>
        <w:footnoteReference w:id="7"/>
      </w:r>
      <w:r>
        <w:rPr>
          <w:rFonts w:eastAsia="Times New Roman" w:cs="Arial"/>
          <w:color w:val="000000"/>
          <w:sz w:val="24"/>
          <w:szCs w:val="24"/>
          <w:shd w:val="clear" w:color="auto" w:fill="FFFFFF"/>
        </w:rPr>
        <w:t xml:space="preserve"> Therefore</w:t>
      </w:r>
      <w:r w:rsidRPr="004A10B3">
        <w:rPr>
          <w:rFonts w:eastAsia="Times New Roman" w:cs="Arial"/>
          <w:color w:val="000000"/>
          <w:sz w:val="24"/>
          <w:szCs w:val="24"/>
          <w:shd w:val="clear" w:color="auto" w:fill="FFFFFF"/>
        </w:rPr>
        <w:t xml:space="preserve">, </w:t>
      </w:r>
      <w:r>
        <w:rPr>
          <w:rFonts w:eastAsia="Times New Roman" w:cs="Arial"/>
          <w:color w:val="000000"/>
          <w:sz w:val="24"/>
          <w:szCs w:val="24"/>
          <w:shd w:val="clear" w:color="auto" w:fill="FFFFFF"/>
        </w:rPr>
        <w:t xml:space="preserve">in the future, </w:t>
      </w:r>
      <w:r w:rsidRPr="004A10B3">
        <w:rPr>
          <w:rFonts w:eastAsia="Times New Roman" w:cs="Arial"/>
          <w:color w:val="000000"/>
          <w:sz w:val="24"/>
          <w:szCs w:val="24"/>
          <w:shd w:val="clear" w:color="auto" w:fill="FFFFFF"/>
        </w:rPr>
        <w:t xml:space="preserve">we would invest </w:t>
      </w:r>
      <w:r w:rsidR="006166D6">
        <w:rPr>
          <w:rFonts w:eastAsia="Times New Roman" w:cs="Arial"/>
          <w:color w:val="000000"/>
          <w:sz w:val="24"/>
          <w:szCs w:val="24"/>
          <w:shd w:val="clear" w:color="auto" w:fill="FFFFFF"/>
        </w:rPr>
        <w:t xml:space="preserve">more resources into vetting more training data </w:t>
      </w:r>
      <w:r w:rsidRPr="004A10B3">
        <w:rPr>
          <w:rFonts w:eastAsia="Times New Roman" w:cs="Arial"/>
          <w:color w:val="000000"/>
          <w:sz w:val="24"/>
          <w:szCs w:val="24"/>
          <w:shd w:val="clear" w:color="auto" w:fill="FFFFFF"/>
        </w:rPr>
        <w:t xml:space="preserve">to </w:t>
      </w:r>
      <w:r w:rsidR="006166D6">
        <w:rPr>
          <w:rFonts w:eastAsia="Times New Roman" w:cs="Arial"/>
          <w:color w:val="000000"/>
          <w:sz w:val="24"/>
          <w:szCs w:val="24"/>
          <w:shd w:val="clear" w:color="auto" w:fill="FFFFFF"/>
        </w:rPr>
        <w:t>cover</w:t>
      </w:r>
      <w:r w:rsidRPr="004A10B3">
        <w:rPr>
          <w:rFonts w:eastAsia="Times New Roman" w:cs="Arial"/>
          <w:color w:val="000000"/>
          <w:sz w:val="24"/>
          <w:szCs w:val="24"/>
          <w:shd w:val="clear" w:color="auto" w:fill="FFFFFF"/>
        </w:rPr>
        <w:t xml:space="preserve"> all edge cases </w:t>
      </w:r>
      <w:r w:rsidR="006166D6">
        <w:rPr>
          <w:rFonts w:eastAsia="Times New Roman" w:cs="Arial"/>
          <w:color w:val="000000"/>
          <w:sz w:val="24"/>
          <w:szCs w:val="24"/>
          <w:shd w:val="clear" w:color="auto" w:fill="FFFFFF"/>
        </w:rPr>
        <w:t xml:space="preserve">and incorporate all the classes necessary to </w:t>
      </w:r>
      <w:r w:rsidRPr="004A10B3">
        <w:rPr>
          <w:rFonts w:eastAsia="Times New Roman" w:cs="Arial"/>
          <w:color w:val="000000"/>
          <w:sz w:val="24"/>
          <w:szCs w:val="24"/>
          <w:shd w:val="clear" w:color="auto" w:fill="FFFFFF"/>
        </w:rPr>
        <w:t xml:space="preserve">adeptly </w:t>
      </w:r>
      <w:r w:rsidR="004C0DFA" w:rsidRPr="004A10B3">
        <w:rPr>
          <w:rFonts w:eastAsia="Times New Roman" w:cs="Arial"/>
          <w:color w:val="000000"/>
          <w:sz w:val="24"/>
          <w:szCs w:val="24"/>
          <w:shd w:val="clear" w:color="auto" w:fill="FFFFFF"/>
        </w:rPr>
        <w:t>represent</w:t>
      </w:r>
      <w:r w:rsidRPr="004A10B3">
        <w:rPr>
          <w:rFonts w:eastAsia="Times New Roman" w:cs="Arial"/>
          <w:color w:val="000000"/>
          <w:sz w:val="24"/>
          <w:szCs w:val="24"/>
          <w:shd w:val="clear" w:color="auto" w:fill="FFFFFF"/>
        </w:rPr>
        <w:t xml:space="preserve"> real-life situations.</w:t>
      </w:r>
      <w:r w:rsidR="004C0BDC">
        <w:rPr>
          <w:rFonts w:eastAsia="Times New Roman" w:cs="Arial"/>
          <w:color w:val="000000"/>
          <w:sz w:val="24"/>
          <w:szCs w:val="24"/>
          <w:shd w:val="clear" w:color="auto" w:fill="FFFFFF"/>
        </w:rPr>
        <w:t xml:space="preserve"> </w:t>
      </w:r>
      <w:r w:rsidR="00FB4D2C">
        <w:rPr>
          <w:rFonts w:eastAsia="Times New Roman" w:cs="Arial"/>
          <w:color w:val="000000"/>
          <w:sz w:val="24"/>
          <w:szCs w:val="24"/>
          <w:shd w:val="clear" w:color="auto" w:fill="FFFFFF"/>
        </w:rPr>
        <w:t xml:space="preserve">In addition to expanding our dataset to a three-class system, we would also spend time expanding our dataset to include </w:t>
      </w:r>
      <w:proofErr w:type="spellStart"/>
      <w:r w:rsidR="00FB4D2C">
        <w:rPr>
          <w:rFonts w:eastAsia="Times New Roman" w:cs="Arial"/>
          <w:color w:val="000000"/>
          <w:sz w:val="24"/>
          <w:szCs w:val="24"/>
          <w:shd w:val="clear" w:color="auto" w:fill="FFFFFF"/>
        </w:rPr>
        <w:t>Emojis</w:t>
      </w:r>
      <w:proofErr w:type="spellEnd"/>
      <w:r w:rsidR="00FB4D2C">
        <w:rPr>
          <w:rFonts w:eastAsia="Times New Roman" w:cs="Arial"/>
          <w:color w:val="000000"/>
          <w:sz w:val="24"/>
          <w:szCs w:val="24"/>
          <w:shd w:val="clear" w:color="auto" w:fill="FFFFFF"/>
        </w:rPr>
        <w:t xml:space="preserve">. Often times, </w:t>
      </w:r>
      <w:proofErr w:type="spellStart"/>
      <w:r w:rsidR="00FB4D2C">
        <w:rPr>
          <w:rFonts w:eastAsia="Times New Roman" w:cs="Arial"/>
          <w:color w:val="000000"/>
          <w:sz w:val="24"/>
          <w:szCs w:val="24"/>
          <w:shd w:val="clear" w:color="auto" w:fill="FFFFFF"/>
        </w:rPr>
        <w:t>Emojis</w:t>
      </w:r>
      <w:proofErr w:type="spellEnd"/>
      <w:r w:rsidR="00FB4D2C">
        <w:rPr>
          <w:rFonts w:eastAsia="Times New Roman" w:cs="Arial"/>
          <w:color w:val="000000"/>
          <w:sz w:val="24"/>
          <w:szCs w:val="24"/>
          <w:shd w:val="clear" w:color="auto" w:fill="FFFFFF"/>
        </w:rPr>
        <w:t xml:space="preserve"> are used to express sentiment more so than words. That being said, there are libraries that parse </w:t>
      </w:r>
      <w:proofErr w:type="spellStart"/>
      <w:r w:rsidR="00FB4D2C">
        <w:rPr>
          <w:rFonts w:eastAsia="Times New Roman" w:cs="Arial"/>
          <w:color w:val="000000"/>
          <w:sz w:val="24"/>
          <w:szCs w:val="24"/>
          <w:shd w:val="clear" w:color="auto" w:fill="FFFFFF"/>
        </w:rPr>
        <w:t>Emojis</w:t>
      </w:r>
      <w:proofErr w:type="spellEnd"/>
      <w:r w:rsidR="00FB4D2C">
        <w:rPr>
          <w:rFonts w:eastAsia="Times New Roman" w:cs="Arial"/>
          <w:color w:val="000000"/>
          <w:sz w:val="24"/>
          <w:szCs w:val="24"/>
          <w:shd w:val="clear" w:color="auto" w:fill="FFFFFF"/>
        </w:rPr>
        <w:t xml:space="preserve"> </w:t>
      </w:r>
      <w:r w:rsidR="00065022">
        <w:rPr>
          <w:rFonts w:eastAsia="Times New Roman" w:cs="Arial"/>
          <w:color w:val="000000"/>
          <w:sz w:val="24"/>
          <w:szCs w:val="24"/>
          <w:shd w:val="clear" w:color="auto" w:fill="FFFFFF"/>
        </w:rPr>
        <w:t xml:space="preserve">into text </w:t>
      </w:r>
      <w:r w:rsidR="00FB4D2C">
        <w:rPr>
          <w:rFonts w:eastAsia="Times New Roman" w:cs="Arial"/>
          <w:color w:val="000000"/>
          <w:sz w:val="24"/>
          <w:szCs w:val="24"/>
          <w:shd w:val="clear" w:color="auto" w:fill="FFFFFF"/>
        </w:rPr>
        <w:t>so that we can process them in Java.</w:t>
      </w:r>
      <w:r w:rsidR="00FB4D2C">
        <w:rPr>
          <w:rStyle w:val="FootnoteReference"/>
          <w:rFonts w:eastAsia="Times New Roman" w:cs="Arial"/>
          <w:color w:val="000000"/>
          <w:sz w:val="24"/>
          <w:szCs w:val="24"/>
          <w:shd w:val="clear" w:color="auto" w:fill="FFFFFF"/>
        </w:rPr>
        <w:footnoteReference w:id="8"/>
      </w:r>
      <w:r w:rsidR="002B0005">
        <w:rPr>
          <w:rFonts w:eastAsia="Times New Roman" w:cs="Arial"/>
          <w:color w:val="000000"/>
          <w:sz w:val="24"/>
          <w:szCs w:val="24"/>
          <w:shd w:val="clear" w:color="auto" w:fill="FFFFFF"/>
        </w:rPr>
        <w:t xml:space="preserve"> </w:t>
      </w:r>
      <w:r w:rsidR="00FB4D2C">
        <w:rPr>
          <w:rFonts w:eastAsia="Times New Roman" w:cs="Arial"/>
          <w:color w:val="000000"/>
          <w:sz w:val="24"/>
          <w:szCs w:val="24"/>
          <w:shd w:val="clear" w:color="auto" w:fill="FFFFFF"/>
        </w:rPr>
        <w:t>Therefore, o</w:t>
      </w:r>
      <w:r w:rsidR="004C0BDC">
        <w:rPr>
          <w:rFonts w:eastAsia="Times New Roman" w:cs="Arial"/>
          <w:color w:val="000000"/>
          <w:sz w:val="24"/>
          <w:szCs w:val="24"/>
          <w:shd w:val="clear" w:color="auto" w:fill="FFFFFF"/>
        </w:rPr>
        <w:t xml:space="preserve">n the </w:t>
      </w:r>
      <w:r w:rsidR="00FB4D2C">
        <w:rPr>
          <w:rFonts w:eastAsia="Times New Roman" w:cs="Arial"/>
          <w:color w:val="000000"/>
          <w:sz w:val="24"/>
          <w:szCs w:val="24"/>
          <w:shd w:val="clear" w:color="auto" w:fill="FFFFFF"/>
        </w:rPr>
        <w:t>T</w:t>
      </w:r>
      <w:r w:rsidR="004C0BDC">
        <w:rPr>
          <w:rFonts w:eastAsia="Times New Roman" w:cs="Arial"/>
          <w:color w:val="000000"/>
          <w:sz w:val="24"/>
          <w:szCs w:val="24"/>
          <w:shd w:val="clear" w:color="auto" w:fill="FFFFFF"/>
        </w:rPr>
        <w:t xml:space="preserve">witter </w:t>
      </w:r>
      <w:r w:rsidR="00FB4D2C">
        <w:rPr>
          <w:rFonts w:eastAsia="Times New Roman" w:cs="Arial"/>
          <w:color w:val="000000"/>
          <w:sz w:val="24"/>
          <w:szCs w:val="24"/>
          <w:shd w:val="clear" w:color="auto" w:fill="FFFFFF"/>
        </w:rPr>
        <w:t xml:space="preserve">interface portion </w:t>
      </w:r>
      <w:r w:rsidR="004C0BDC">
        <w:rPr>
          <w:rFonts w:eastAsia="Times New Roman" w:cs="Arial"/>
          <w:color w:val="000000"/>
          <w:sz w:val="24"/>
          <w:szCs w:val="24"/>
          <w:shd w:val="clear" w:color="auto" w:fill="FFFFFF"/>
        </w:rPr>
        <w:t>of this project</w:t>
      </w:r>
      <w:r w:rsidR="00FB4D2C">
        <w:rPr>
          <w:rFonts w:eastAsia="Times New Roman" w:cs="Arial"/>
          <w:color w:val="000000"/>
          <w:sz w:val="24"/>
          <w:szCs w:val="24"/>
          <w:shd w:val="clear" w:color="auto" w:fill="FFFFFF"/>
        </w:rPr>
        <w:t>,</w:t>
      </w:r>
      <w:r w:rsidR="004C0BDC">
        <w:rPr>
          <w:rFonts w:eastAsia="Times New Roman" w:cs="Arial"/>
          <w:color w:val="000000"/>
          <w:sz w:val="24"/>
          <w:szCs w:val="24"/>
          <w:shd w:val="clear" w:color="auto" w:fill="FFFFFF"/>
        </w:rPr>
        <w:t xml:space="preserve"> our</w:t>
      </w:r>
      <w:r w:rsidR="00FB4D2C">
        <w:rPr>
          <w:rFonts w:eastAsia="Times New Roman" w:cs="Arial"/>
          <w:color w:val="000000"/>
          <w:sz w:val="24"/>
          <w:szCs w:val="24"/>
          <w:shd w:val="clear" w:color="auto" w:fill="FFFFFF"/>
        </w:rPr>
        <w:t xml:space="preserve"> next step would be to include </w:t>
      </w:r>
      <w:proofErr w:type="spellStart"/>
      <w:r w:rsidR="00FB4D2C">
        <w:rPr>
          <w:rFonts w:eastAsia="Times New Roman" w:cs="Arial"/>
          <w:color w:val="000000"/>
          <w:sz w:val="24"/>
          <w:szCs w:val="24"/>
          <w:shd w:val="clear" w:color="auto" w:fill="FFFFFF"/>
        </w:rPr>
        <w:t>E</w:t>
      </w:r>
      <w:r w:rsidR="004C0BDC">
        <w:rPr>
          <w:rFonts w:eastAsia="Times New Roman" w:cs="Arial"/>
          <w:color w:val="000000"/>
          <w:sz w:val="24"/>
          <w:szCs w:val="24"/>
          <w:shd w:val="clear" w:color="auto" w:fill="FFFFFF"/>
        </w:rPr>
        <w:t>mojis</w:t>
      </w:r>
      <w:proofErr w:type="spellEnd"/>
      <w:r w:rsidR="004C0BDC">
        <w:rPr>
          <w:rFonts w:eastAsia="Times New Roman" w:cs="Arial"/>
          <w:color w:val="000000"/>
          <w:sz w:val="24"/>
          <w:szCs w:val="24"/>
          <w:shd w:val="clear" w:color="auto" w:fill="FFFFFF"/>
        </w:rPr>
        <w:t xml:space="preserve"> in the </w:t>
      </w:r>
      <w:r w:rsidR="00FB4D2C">
        <w:rPr>
          <w:rFonts w:eastAsia="Times New Roman" w:cs="Arial"/>
          <w:color w:val="000000"/>
          <w:sz w:val="24"/>
          <w:szCs w:val="24"/>
          <w:shd w:val="clear" w:color="auto" w:fill="FFFFFF"/>
        </w:rPr>
        <w:t>filtering</w:t>
      </w:r>
      <w:r w:rsidR="004C0BDC">
        <w:rPr>
          <w:rFonts w:eastAsia="Times New Roman" w:cs="Arial"/>
          <w:color w:val="000000"/>
          <w:sz w:val="24"/>
          <w:szCs w:val="24"/>
          <w:shd w:val="clear" w:color="auto" w:fill="FFFFFF"/>
        </w:rPr>
        <w:t xml:space="preserve">. </w:t>
      </w:r>
    </w:p>
    <w:p w14:paraId="35930DF4" w14:textId="6F0B18DC" w:rsidR="00FB4D2C" w:rsidRDefault="00FB4D2C" w:rsidP="004A10B3">
      <w:pPr>
        <w:spacing w:after="0" w:line="240" w:lineRule="auto"/>
        <w:rPr>
          <w:rFonts w:eastAsia="Times New Roman" w:cs="Arial"/>
          <w:color w:val="000000"/>
          <w:sz w:val="24"/>
          <w:szCs w:val="24"/>
          <w:shd w:val="clear" w:color="auto" w:fill="FFFFFF"/>
        </w:rPr>
      </w:pPr>
    </w:p>
    <w:p w14:paraId="17C5930E" w14:textId="61C50C0C" w:rsidR="00FB4D2C" w:rsidRPr="00FB4D2C" w:rsidRDefault="00FB4D2C" w:rsidP="004A10B3">
      <w:pPr>
        <w:spacing w:after="0" w:line="240" w:lineRule="auto"/>
        <w:rPr>
          <w:rFonts w:eastAsia="Times New Roman" w:cs="Arial"/>
          <w:color w:val="000000"/>
          <w:sz w:val="24"/>
          <w:szCs w:val="24"/>
          <w:shd w:val="clear" w:color="auto" w:fill="FFFFFF"/>
        </w:rPr>
      </w:pPr>
      <w:r>
        <w:rPr>
          <w:rFonts w:eastAsia="Times New Roman" w:cs="Arial"/>
          <w:color w:val="000000"/>
          <w:sz w:val="24"/>
          <w:szCs w:val="24"/>
          <w:shd w:val="clear" w:color="auto" w:fill="FFFFFF"/>
        </w:rPr>
        <w:t xml:space="preserve">Rather than improving on our Naïve Bayes classifier, our team could abandon the probabilistic approach and take the linear classifier approach instead. </w:t>
      </w:r>
      <w:r>
        <w:rPr>
          <w:rFonts w:eastAsia="Times New Roman" w:cs="Arial"/>
          <w:i/>
          <w:color w:val="000000"/>
          <w:sz w:val="24"/>
          <w:szCs w:val="24"/>
          <w:shd w:val="clear" w:color="auto" w:fill="FFFFFF"/>
        </w:rPr>
        <w:t>The Stanford Natural Language Processing Group</w:t>
      </w:r>
      <w:r>
        <w:rPr>
          <w:rFonts w:eastAsia="Times New Roman" w:cs="Arial"/>
          <w:color w:val="000000"/>
          <w:sz w:val="24"/>
          <w:szCs w:val="24"/>
          <w:shd w:val="clear" w:color="auto" w:fill="FFFFFF"/>
        </w:rPr>
        <w:t xml:space="preserve"> achieved 85.4% accuracy using the same two-class (positive/negative) system that our team used, but implemented a Recursive Neural Tensor Network.</w:t>
      </w:r>
      <w:r w:rsidR="00CC2F2C" w:rsidRPr="00CC2F2C">
        <w:rPr>
          <w:rStyle w:val="FootnoteReference"/>
          <w:rFonts w:eastAsia="Times New Roman" w:cs="Arial"/>
          <w:color w:val="000000"/>
          <w:sz w:val="24"/>
          <w:szCs w:val="24"/>
          <w:shd w:val="clear" w:color="auto" w:fill="FFFFFF"/>
        </w:rPr>
        <w:t xml:space="preserve"> </w:t>
      </w:r>
      <w:r w:rsidR="00CC2F2C">
        <w:rPr>
          <w:rStyle w:val="FootnoteReference"/>
          <w:rFonts w:eastAsia="Times New Roman" w:cs="Arial"/>
          <w:color w:val="000000"/>
          <w:sz w:val="24"/>
          <w:szCs w:val="24"/>
          <w:shd w:val="clear" w:color="auto" w:fill="FFFFFF"/>
        </w:rPr>
        <w:footnoteReference w:id="9"/>
      </w:r>
    </w:p>
    <w:p w14:paraId="7A57D45C" w14:textId="52F238AB" w:rsidR="0098370A" w:rsidRDefault="0098370A" w:rsidP="004A10B3">
      <w:pPr>
        <w:spacing w:after="0" w:line="240" w:lineRule="auto"/>
        <w:rPr>
          <w:rFonts w:eastAsia="Times New Roman" w:cs="Arial"/>
          <w:color w:val="000000"/>
          <w:sz w:val="24"/>
          <w:szCs w:val="24"/>
          <w:shd w:val="clear" w:color="auto" w:fill="FFFFFF"/>
        </w:rPr>
      </w:pPr>
    </w:p>
    <w:p w14:paraId="3174D6E8" w14:textId="6A655380" w:rsidR="00F31F60" w:rsidRDefault="00F31F60" w:rsidP="004A10B3">
      <w:pPr>
        <w:spacing w:after="0" w:line="240" w:lineRule="auto"/>
        <w:rPr>
          <w:rFonts w:eastAsia="Times New Roman" w:cs="Arial"/>
          <w:color w:val="000000"/>
          <w:sz w:val="24"/>
          <w:szCs w:val="24"/>
          <w:shd w:val="clear" w:color="auto" w:fill="FFFFFF"/>
        </w:rPr>
      </w:pPr>
    </w:p>
    <w:p w14:paraId="4C4151CE" w14:textId="77777777" w:rsidR="00F31F60" w:rsidRDefault="00F31F60" w:rsidP="004A10B3">
      <w:pPr>
        <w:spacing w:after="0" w:line="240" w:lineRule="auto"/>
        <w:rPr>
          <w:rFonts w:eastAsia="Times New Roman" w:cs="Arial"/>
          <w:color w:val="000000"/>
          <w:sz w:val="24"/>
          <w:szCs w:val="24"/>
          <w:shd w:val="clear" w:color="auto" w:fill="FFFFFF"/>
        </w:rPr>
      </w:pPr>
      <w:bookmarkStart w:id="0" w:name="_GoBack"/>
      <w:bookmarkEnd w:id="0"/>
    </w:p>
    <w:p w14:paraId="08DC5247"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Conclusions</w:t>
      </w:r>
    </w:p>
    <w:p w14:paraId="074D2385" w14:textId="77777777" w:rsidR="004A10B3" w:rsidRPr="004A10B3" w:rsidRDefault="004A10B3" w:rsidP="004A10B3">
      <w:pPr>
        <w:spacing w:after="0" w:line="240" w:lineRule="auto"/>
        <w:rPr>
          <w:rFonts w:eastAsia="Times New Roman" w:cs="Times New Roman"/>
          <w:sz w:val="24"/>
          <w:szCs w:val="24"/>
        </w:rPr>
      </w:pPr>
    </w:p>
    <w:p w14:paraId="22569721" w14:textId="490D0293" w:rsidR="005B4D16" w:rsidRDefault="006166D6" w:rsidP="004A10B3">
      <w:pPr>
        <w:rPr>
          <w:sz w:val="24"/>
          <w:szCs w:val="24"/>
        </w:rPr>
      </w:pPr>
      <w:r w:rsidRPr="00A94AF5">
        <w:rPr>
          <w:sz w:val="24"/>
          <w:szCs w:val="24"/>
        </w:rPr>
        <w:t xml:space="preserve">In conclusion, </w:t>
      </w:r>
      <w:r w:rsidR="005B4D16" w:rsidRPr="00A94AF5">
        <w:rPr>
          <w:sz w:val="24"/>
          <w:szCs w:val="24"/>
        </w:rPr>
        <w:t xml:space="preserve">there </w:t>
      </w:r>
      <w:r w:rsidR="005B4D16">
        <w:rPr>
          <w:sz w:val="24"/>
          <w:szCs w:val="24"/>
        </w:rPr>
        <w:t xml:space="preserve">still is room for improvement. The main areas that we could focus on improving are </w:t>
      </w:r>
      <w:r w:rsidR="005B4D16" w:rsidRPr="00A94AF5">
        <w:rPr>
          <w:sz w:val="24"/>
          <w:szCs w:val="24"/>
        </w:rPr>
        <w:t xml:space="preserve">adding </w:t>
      </w:r>
      <w:proofErr w:type="spellStart"/>
      <w:r w:rsidR="005B4D16">
        <w:rPr>
          <w:sz w:val="24"/>
          <w:szCs w:val="24"/>
        </w:rPr>
        <w:t>Emojis</w:t>
      </w:r>
      <w:proofErr w:type="spellEnd"/>
      <w:r w:rsidR="005B4D16">
        <w:rPr>
          <w:sz w:val="24"/>
          <w:szCs w:val="24"/>
        </w:rPr>
        <w:t xml:space="preserve"> and </w:t>
      </w:r>
      <w:r w:rsidR="005B4D16" w:rsidRPr="00A94AF5">
        <w:rPr>
          <w:sz w:val="24"/>
          <w:szCs w:val="24"/>
        </w:rPr>
        <w:t>a neutral class to the training set</w:t>
      </w:r>
      <w:r w:rsidR="005B4D16">
        <w:rPr>
          <w:sz w:val="24"/>
          <w:szCs w:val="24"/>
        </w:rPr>
        <w:t>.</w:t>
      </w:r>
      <w:r w:rsidR="005B4D16" w:rsidRPr="00A94AF5">
        <w:rPr>
          <w:sz w:val="24"/>
          <w:szCs w:val="24"/>
        </w:rPr>
        <w:t xml:space="preserve"> </w:t>
      </w:r>
      <w:r w:rsidR="005B4D16">
        <w:rPr>
          <w:sz w:val="24"/>
          <w:szCs w:val="24"/>
        </w:rPr>
        <w:t>However, since our goal is to maximize performance in sentiment analysis, adopting other approaches, such as linear classifiers (e.g. Artificial Neural Networks, Support Vector Machines), would yield better results.</w:t>
      </w:r>
    </w:p>
    <w:p w14:paraId="3951851A" w14:textId="52CE2950" w:rsidR="002A4353" w:rsidRDefault="005B4D16" w:rsidP="004A10B3">
      <w:pPr>
        <w:rPr>
          <w:sz w:val="24"/>
          <w:szCs w:val="24"/>
        </w:rPr>
      </w:pPr>
      <w:r>
        <w:rPr>
          <w:sz w:val="24"/>
          <w:szCs w:val="24"/>
        </w:rPr>
        <w:t xml:space="preserve">With that said, </w:t>
      </w:r>
      <w:r w:rsidRPr="00A94AF5">
        <w:rPr>
          <w:sz w:val="24"/>
          <w:szCs w:val="24"/>
        </w:rPr>
        <w:t>our team was able to successfully create a Naïve Bayes classifier to accurately classify text in an ideal environment and adeptly classify text in a non-ideal environment, such as Twitter.</w:t>
      </w:r>
      <w:r>
        <w:rPr>
          <w:sz w:val="24"/>
          <w:szCs w:val="24"/>
        </w:rPr>
        <w:t xml:space="preserve"> We did so, surpassing our expectation</w:t>
      </w:r>
      <w:r w:rsidRPr="00A94AF5">
        <w:rPr>
          <w:sz w:val="24"/>
          <w:szCs w:val="24"/>
        </w:rPr>
        <w:t xml:space="preserve"> of 65% by </w:t>
      </w:r>
      <w:r>
        <w:rPr>
          <w:sz w:val="24"/>
          <w:szCs w:val="24"/>
        </w:rPr>
        <w:t xml:space="preserve">~12% (i.e. </w:t>
      </w:r>
      <w:r w:rsidRPr="00A94AF5">
        <w:rPr>
          <w:sz w:val="24"/>
          <w:szCs w:val="24"/>
        </w:rPr>
        <w:t>ac</w:t>
      </w:r>
      <w:r>
        <w:rPr>
          <w:sz w:val="24"/>
          <w:szCs w:val="24"/>
        </w:rPr>
        <w:t>hieving an accuracy score of ~77</w:t>
      </w:r>
      <w:r w:rsidRPr="00A94AF5">
        <w:rPr>
          <w:sz w:val="24"/>
          <w:szCs w:val="24"/>
        </w:rPr>
        <w:t>%</w:t>
      </w:r>
      <w:r>
        <w:rPr>
          <w:sz w:val="24"/>
          <w:szCs w:val="24"/>
        </w:rPr>
        <w:t>)</w:t>
      </w:r>
      <w:r w:rsidRPr="00A94AF5">
        <w:rPr>
          <w:sz w:val="24"/>
          <w:szCs w:val="24"/>
        </w:rPr>
        <w:t xml:space="preserve"> on a dataset from a University of Michigan</w:t>
      </w:r>
      <w:r>
        <w:rPr>
          <w:sz w:val="24"/>
          <w:szCs w:val="24"/>
        </w:rPr>
        <w:t xml:space="preserve"> sentiment analysis competition</w:t>
      </w:r>
      <w:r w:rsidR="00677F76">
        <w:rPr>
          <w:sz w:val="24"/>
          <w:szCs w:val="24"/>
        </w:rPr>
        <w:t>.</w:t>
      </w:r>
    </w:p>
    <w:p w14:paraId="076C1742" w14:textId="77777777" w:rsidR="002A4353" w:rsidRDefault="002A4353" w:rsidP="004A10B3">
      <w:pPr>
        <w:rPr>
          <w:sz w:val="24"/>
          <w:szCs w:val="24"/>
        </w:rPr>
      </w:pPr>
    </w:p>
    <w:p w14:paraId="58C4E62A" w14:textId="77777777" w:rsidR="002A4353" w:rsidRDefault="002A4353" w:rsidP="004A10B3">
      <w:pPr>
        <w:rPr>
          <w:sz w:val="24"/>
          <w:szCs w:val="24"/>
        </w:rPr>
      </w:pPr>
    </w:p>
    <w:p w14:paraId="14BEB306" w14:textId="77777777" w:rsidR="002A4353" w:rsidRDefault="002A4353" w:rsidP="004A10B3">
      <w:pPr>
        <w:rPr>
          <w:sz w:val="24"/>
          <w:szCs w:val="24"/>
        </w:rPr>
      </w:pPr>
    </w:p>
    <w:p w14:paraId="72E6B7E1" w14:textId="77777777" w:rsidR="002A4353" w:rsidRDefault="002A4353" w:rsidP="004A10B3">
      <w:pPr>
        <w:rPr>
          <w:sz w:val="24"/>
          <w:szCs w:val="24"/>
        </w:rPr>
      </w:pPr>
    </w:p>
    <w:p w14:paraId="19D86DB6" w14:textId="0BE32112" w:rsidR="002A4353" w:rsidRDefault="002A4353">
      <w:pPr>
        <w:rPr>
          <w:sz w:val="24"/>
          <w:szCs w:val="24"/>
        </w:rPr>
      </w:pPr>
      <w:r>
        <w:rPr>
          <w:sz w:val="24"/>
          <w:szCs w:val="24"/>
        </w:rPr>
        <w:br w:type="page"/>
      </w:r>
    </w:p>
    <w:p w14:paraId="515B5C7B" w14:textId="77777777" w:rsidR="002A4353" w:rsidRDefault="002A4353" w:rsidP="004A10B3">
      <w:pPr>
        <w:rPr>
          <w:sz w:val="24"/>
          <w:szCs w:val="24"/>
        </w:rPr>
      </w:pPr>
    </w:p>
    <w:p w14:paraId="619ADDC6" w14:textId="77777777" w:rsidR="002A4353" w:rsidRDefault="002A4353" w:rsidP="004A10B3">
      <w:pPr>
        <w:rPr>
          <w:sz w:val="24"/>
          <w:szCs w:val="24"/>
        </w:rPr>
      </w:pPr>
    </w:p>
    <w:p w14:paraId="31816570" w14:textId="77777777" w:rsidR="002A4353" w:rsidRDefault="002A4353" w:rsidP="004A10B3">
      <w:pPr>
        <w:rPr>
          <w:sz w:val="24"/>
          <w:szCs w:val="24"/>
        </w:rPr>
        <w:sectPr w:rsidR="002A4353" w:rsidSect="0098370A">
          <w:type w:val="continuous"/>
          <w:pgSz w:w="12240" w:h="15840"/>
          <w:pgMar w:top="1440" w:right="1440" w:bottom="1440" w:left="1440" w:header="720" w:footer="720" w:gutter="0"/>
          <w:cols w:num="2" w:space="720"/>
          <w:docGrid w:linePitch="360"/>
        </w:sectPr>
      </w:pPr>
    </w:p>
    <w:p w14:paraId="1810EFF0" w14:textId="69C77B0F" w:rsidR="002A4353" w:rsidRDefault="002A4353" w:rsidP="002A4353">
      <w:pPr>
        <w:jc w:val="center"/>
        <w:rPr>
          <w:b/>
          <w:sz w:val="24"/>
          <w:szCs w:val="24"/>
          <w:u w:val="single"/>
        </w:rPr>
      </w:pPr>
      <w:r w:rsidRPr="002A4353">
        <w:rPr>
          <w:b/>
          <w:sz w:val="24"/>
          <w:szCs w:val="24"/>
          <w:u w:val="single"/>
        </w:rPr>
        <w:t>Appendix</w:t>
      </w:r>
    </w:p>
    <w:p w14:paraId="24C8E55D" w14:textId="77777777" w:rsidR="002A4353" w:rsidRDefault="002A4353" w:rsidP="002A4353">
      <w:pPr>
        <w:jc w:val="center"/>
        <w:rPr>
          <w:b/>
          <w:sz w:val="24"/>
          <w:szCs w:val="24"/>
          <w:u w:val="single"/>
        </w:rPr>
      </w:pPr>
    </w:p>
    <w:p w14:paraId="659742B9" w14:textId="77777777" w:rsidR="002F74D5" w:rsidRDefault="002A4353" w:rsidP="002F74D5">
      <w:pPr>
        <w:pStyle w:val="ListParagraph"/>
        <w:numPr>
          <w:ilvl w:val="0"/>
          <w:numId w:val="1"/>
        </w:numPr>
        <w:rPr>
          <w:sz w:val="24"/>
          <w:szCs w:val="24"/>
        </w:rPr>
      </w:pPr>
      <w:proofErr w:type="spellStart"/>
      <w:r w:rsidRPr="002F74D5">
        <w:rPr>
          <w:sz w:val="24"/>
          <w:szCs w:val="24"/>
        </w:rPr>
        <w:t>Abbeel</w:t>
      </w:r>
      <w:proofErr w:type="spellEnd"/>
      <w:r w:rsidRPr="002F74D5">
        <w:rPr>
          <w:sz w:val="24"/>
          <w:szCs w:val="24"/>
        </w:rPr>
        <w:t xml:space="preserve">, Pieter. “Lecture20: Machine Learning: Naive Bayes.” CS188Spring2013. </w:t>
      </w:r>
      <w:proofErr w:type="spellStart"/>
      <w:r w:rsidRPr="002F74D5">
        <w:rPr>
          <w:sz w:val="24"/>
          <w:szCs w:val="24"/>
        </w:rPr>
        <w:t>Youtube</w:t>
      </w:r>
      <w:proofErr w:type="spellEnd"/>
      <w:r w:rsidRPr="002F74D5">
        <w:rPr>
          <w:sz w:val="24"/>
          <w:szCs w:val="24"/>
        </w:rPr>
        <w:t xml:space="preserve">. 10 April, 2013, accessed on 20 November 2016. </w:t>
      </w:r>
    </w:p>
    <w:p w14:paraId="4A13DE60" w14:textId="46A5E332" w:rsidR="002A4353" w:rsidRPr="002F74D5" w:rsidRDefault="00A66F41" w:rsidP="002F74D5">
      <w:pPr>
        <w:pStyle w:val="ListParagraph"/>
        <w:ind w:firstLine="720"/>
        <w:rPr>
          <w:sz w:val="24"/>
          <w:szCs w:val="24"/>
        </w:rPr>
      </w:pPr>
      <w:hyperlink r:id="rId13" w:history="1">
        <w:r w:rsidR="002F74D5" w:rsidRPr="00DB3907">
          <w:rPr>
            <w:rStyle w:val="Hyperlink"/>
            <w:sz w:val="24"/>
            <w:szCs w:val="24"/>
          </w:rPr>
          <w:t>https://www.youtube.com/watch?v=DNvwfNEiKvw&amp;t=438s</w:t>
        </w:r>
      </w:hyperlink>
    </w:p>
    <w:p w14:paraId="408DA9F9" w14:textId="77777777" w:rsidR="002F74D5" w:rsidRDefault="002F74D5" w:rsidP="002A4353">
      <w:pPr>
        <w:ind w:left="720" w:hanging="720"/>
        <w:rPr>
          <w:sz w:val="24"/>
          <w:szCs w:val="24"/>
        </w:rPr>
      </w:pPr>
    </w:p>
    <w:p w14:paraId="3077648C" w14:textId="0B70BC29" w:rsidR="002A4353" w:rsidRPr="002F74D5" w:rsidRDefault="002F74D5" w:rsidP="002F74D5">
      <w:pPr>
        <w:pStyle w:val="ListParagraph"/>
        <w:numPr>
          <w:ilvl w:val="0"/>
          <w:numId w:val="1"/>
        </w:numPr>
        <w:rPr>
          <w:color w:val="000000"/>
          <w:sz w:val="24"/>
          <w:szCs w:val="24"/>
          <w:shd w:val="clear" w:color="auto" w:fill="FFFFFF"/>
        </w:rPr>
      </w:pPr>
      <w:proofErr w:type="spellStart"/>
      <w:r w:rsidRPr="002F74D5">
        <w:rPr>
          <w:color w:val="000000"/>
          <w:sz w:val="24"/>
          <w:szCs w:val="24"/>
          <w:shd w:val="clear" w:color="auto" w:fill="FFFFFF"/>
        </w:rPr>
        <w:t>Durmont</w:t>
      </w:r>
      <w:proofErr w:type="spellEnd"/>
      <w:r w:rsidRPr="002F74D5">
        <w:rPr>
          <w:color w:val="000000"/>
          <w:sz w:val="24"/>
          <w:szCs w:val="24"/>
          <w:shd w:val="clear" w:color="auto" w:fill="FFFFFF"/>
        </w:rPr>
        <w:t>, Vincent. "</w:t>
      </w:r>
      <w:proofErr w:type="spellStart"/>
      <w:r w:rsidRPr="002F74D5">
        <w:rPr>
          <w:color w:val="000000"/>
          <w:sz w:val="24"/>
          <w:szCs w:val="24"/>
          <w:shd w:val="clear" w:color="auto" w:fill="FFFFFF"/>
        </w:rPr>
        <w:t>Vdurmont</w:t>
      </w:r>
      <w:proofErr w:type="spellEnd"/>
      <w:r w:rsidRPr="002F74D5">
        <w:rPr>
          <w:color w:val="000000"/>
          <w:sz w:val="24"/>
          <w:szCs w:val="24"/>
          <w:shd w:val="clear" w:color="auto" w:fill="FFFFFF"/>
        </w:rPr>
        <w:t>/emoji-java."</w:t>
      </w:r>
      <w:r w:rsidRPr="002F74D5">
        <w:rPr>
          <w:rStyle w:val="apple-converted-space"/>
          <w:color w:val="000000"/>
          <w:sz w:val="24"/>
          <w:szCs w:val="24"/>
          <w:shd w:val="clear" w:color="auto" w:fill="FFFFFF"/>
        </w:rPr>
        <w:t> </w:t>
      </w:r>
      <w:r w:rsidRPr="002F74D5">
        <w:rPr>
          <w:i/>
          <w:iCs/>
          <w:color w:val="000000"/>
          <w:sz w:val="24"/>
          <w:szCs w:val="24"/>
          <w:shd w:val="clear" w:color="auto" w:fill="FFFFFF"/>
        </w:rPr>
        <w:t>GitHub</w:t>
      </w:r>
      <w:r w:rsidRPr="002F74D5">
        <w:rPr>
          <w:color w:val="000000"/>
          <w:sz w:val="24"/>
          <w:szCs w:val="24"/>
          <w:shd w:val="clear" w:color="auto" w:fill="FFFFFF"/>
        </w:rPr>
        <w:t xml:space="preserve">. </w:t>
      </w:r>
      <w:proofErr w:type="spellStart"/>
      <w:r w:rsidRPr="002F74D5">
        <w:rPr>
          <w:color w:val="000000"/>
          <w:sz w:val="24"/>
          <w:szCs w:val="24"/>
          <w:shd w:val="clear" w:color="auto" w:fill="FFFFFF"/>
        </w:rPr>
        <w:t>N.p</w:t>
      </w:r>
      <w:proofErr w:type="spellEnd"/>
      <w:r w:rsidRPr="002F74D5">
        <w:rPr>
          <w:color w:val="000000"/>
          <w:sz w:val="24"/>
          <w:szCs w:val="24"/>
          <w:shd w:val="clear" w:color="auto" w:fill="FFFFFF"/>
        </w:rPr>
        <w:t>., 15 Nov. 2016. Web. 16 Dec. 2016.</w:t>
      </w:r>
    </w:p>
    <w:p w14:paraId="7EEF3813" w14:textId="4A3FAC65" w:rsidR="002F74D5" w:rsidRPr="002F74D5" w:rsidRDefault="00A66F41" w:rsidP="002F74D5">
      <w:pPr>
        <w:pStyle w:val="ListParagraph"/>
        <w:ind w:left="1440"/>
        <w:rPr>
          <w:sz w:val="24"/>
          <w:szCs w:val="24"/>
        </w:rPr>
      </w:pPr>
      <w:hyperlink r:id="rId14" w:history="1">
        <w:r w:rsidR="002F74D5" w:rsidRPr="002F74D5">
          <w:rPr>
            <w:rStyle w:val="Hyperlink"/>
            <w:sz w:val="24"/>
            <w:szCs w:val="24"/>
          </w:rPr>
          <w:t>https://github.com/vdurmont/emoji-java</w:t>
        </w:r>
      </w:hyperlink>
    </w:p>
    <w:p w14:paraId="3B6371A0" w14:textId="77777777" w:rsidR="002F74D5" w:rsidRDefault="002F74D5" w:rsidP="002F74D5">
      <w:pPr>
        <w:ind w:left="720"/>
        <w:rPr>
          <w:sz w:val="24"/>
          <w:szCs w:val="24"/>
        </w:rPr>
      </w:pPr>
    </w:p>
    <w:p w14:paraId="60667180" w14:textId="77777777" w:rsidR="002F74D5" w:rsidRPr="002F74D5" w:rsidRDefault="001D6C9C" w:rsidP="002F74D5">
      <w:pPr>
        <w:pStyle w:val="ListParagraph"/>
        <w:numPr>
          <w:ilvl w:val="0"/>
          <w:numId w:val="1"/>
        </w:numPr>
        <w:rPr>
          <w:rStyle w:val="Hyperlink"/>
          <w:color w:val="auto"/>
          <w:sz w:val="24"/>
          <w:szCs w:val="24"/>
          <w:u w:val="none"/>
        </w:rPr>
      </w:pPr>
      <w:r w:rsidRPr="002F74D5">
        <w:rPr>
          <w:sz w:val="24"/>
          <w:szCs w:val="24"/>
        </w:rPr>
        <w:t xml:space="preserve">Porter. M.F. “An algorithm for suffix stripping.” Version 3. 1980. Online. </w:t>
      </w:r>
      <w:hyperlink r:id="rId15" w:history="1">
        <w:r w:rsidRPr="002F74D5">
          <w:rPr>
            <w:rStyle w:val="Hyperlink"/>
            <w:sz w:val="24"/>
            <w:szCs w:val="24"/>
          </w:rPr>
          <w:t>https://tartarus.org/martin/PorterStemmer/def.txt</w:t>
        </w:r>
      </w:hyperlink>
    </w:p>
    <w:p w14:paraId="59C26584" w14:textId="77777777" w:rsidR="002F74D5" w:rsidRPr="002F74D5" w:rsidRDefault="002F74D5" w:rsidP="002F74D5">
      <w:pPr>
        <w:pStyle w:val="ListParagraph"/>
        <w:rPr>
          <w:rStyle w:val="Hyperlink"/>
          <w:color w:val="auto"/>
          <w:sz w:val="24"/>
          <w:szCs w:val="24"/>
          <w:u w:val="none"/>
        </w:rPr>
      </w:pPr>
    </w:p>
    <w:p w14:paraId="26E31AF8" w14:textId="551D2287" w:rsidR="002F74D5" w:rsidRPr="002F74D5" w:rsidRDefault="00874750" w:rsidP="002F74D5">
      <w:pPr>
        <w:pStyle w:val="ListParagraph"/>
        <w:numPr>
          <w:ilvl w:val="0"/>
          <w:numId w:val="1"/>
        </w:numPr>
        <w:rPr>
          <w:sz w:val="24"/>
          <w:szCs w:val="24"/>
        </w:rPr>
      </w:pPr>
      <w:proofErr w:type="spellStart"/>
      <w:r w:rsidRPr="002F74D5">
        <w:rPr>
          <w:sz w:val="24"/>
          <w:szCs w:val="24"/>
        </w:rPr>
        <w:t>Mallison</w:t>
      </w:r>
      <w:proofErr w:type="spellEnd"/>
      <w:r w:rsidRPr="002F74D5">
        <w:rPr>
          <w:sz w:val="24"/>
          <w:szCs w:val="24"/>
        </w:rPr>
        <w:t>, James, “Simple PHP Wrapper for Twitter API v1.1 calls” (2015), GitHub repository</w:t>
      </w:r>
    </w:p>
    <w:p w14:paraId="1A442B91" w14:textId="32C767BA" w:rsidR="00874750" w:rsidRPr="002F74D5" w:rsidRDefault="00A66F41" w:rsidP="002F74D5">
      <w:pPr>
        <w:pStyle w:val="ListParagraph"/>
        <w:ind w:firstLine="720"/>
        <w:rPr>
          <w:rStyle w:val="Hyperlink"/>
          <w:sz w:val="24"/>
          <w:szCs w:val="24"/>
        </w:rPr>
      </w:pPr>
      <w:hyperlink r:id="rId16" w:history="1">
        <w:r w:rsidR="00874750" w:rsidRPr="002F74D5">
          <w:rPr>
            <w:rStyle w:val="Hyperlink"/>
            <w:sz w:val="24"/>
            <w:szCs w:val="24"/>
          </w:rPr>
          <w:t>https://github.com/J7mbo/twitter-api-php</w:t>
        </w:r>
      </w:hyperlink>
    </w:p>
    <w:p w14:paraId="38BE4827" w14:textId="76E2CD6A" w:rsidR="00077BB4" w:rsidRDefault="00077BB4" w:rsidP="002A4353">
      <w:pPr>
        <w:ind w:left="720" w:hanging="720"/>
        <w:rPr>
          <w:rStyle w:val="Hyperlink"/>
          <w:sz w:val="24"/>
          <w:szCs w:val="24"/>
        </w:rPr>
      </w:pPr>
    </w:p>
    <w:p w14:paraId="75EF661F" w14:textId="6E29D1AC" w:rsidR="00077BB4" w:rsidRPr="002F74D5" w:rsidRDefault="00077BB4" w:rsidP="002F74D5">
      <w:pPr>
        <w:pStyle w:val="ListParagraph"/>
        <w:numPr>
          <w:ilvl w:val="0"/>
          <w:numId w:val="1"/>
        </w:numPr>
        <w:rPr>
          <w:sz w:val="24"/>
          <w:szCs w:val="24"/>
        </w:rPr>
      </w:pPr>
      <w:proofErr w:type="spellStart"/>
      <w:r w:rsidRPr="002F74D5">
        <w:rPr>
          <w:color w:val="000000"/>
          <w:sz w:val="24"/>
          <w:szCs w:val="24"/>
          <w:shd w:val="clear" w:color="auto" w:fill="FFFFFF"/>
        </w:rPr>
        <w:t>Medhat</w:t>
      </w:r>
      <w:proofErr w:type="spellEnd"/>
      <w:r w:rsidRPr="002F74D5">
        <w:rPr>
          <w:color w:val="000000"/>
          <w:sz w:val="24"/>
          <w:szCs w:val="24"/>
          <w:shd w:val="clear" w:color="auto" w:fill="FFFFFF"/>
        </w:rPr>
        <w:t xml:space="preserve">, </w:t>
      </w:r>
      <w:proofErr w:type="spellStart"/>
      <w:r w:rsidRPr="002F74D5">
        <w:rPr>
          <w:color w:val="000000"/>
          <w:sz w:val="24"/>
          <w:szCs w:val="24"/>
          <w:shd w:val="clear" w:color="auto" w:fill="FFFFFF"/>
        </w:rPr>
        <w:t>Walaa</w:t>
      </w:r>
      <w:proofErr w:type="spellEnd"/>
      <w:r w:rsidRPr="002F74D5">
        <w:rPr>
          <w:color w:val="000000"/>
          <w:sz w:val="24"/>
          <w:szCs w:val="24"/>
          <w:shd w:val="clear" w:color="auto" w:fill="FFFFFF"/>
        </w:rPr>
        <w:t xml:space="preserve">, Ahmed Hassan, and </w:t>
      </w:r>
      <w:proofErr w:type="spellStart"/>
      <w:r w:rsidRPr="002F74D5">
        <w:rPr>
          <w:color w:val="000000"/>
          <w:sz w:val="24"/>
          <w:szCs w:val="24"/>
          <w:shd w:val="clear" w:color="auto" w:fill="FFFFFF"/>
        </w:rPr>
        <w:t>Hoda</w:t>
      </w:r>
      <w:proofErr w:type="spellEnd"/>
      <w:r w:rsidRPr="002F74D5">
        <w:rPr>
          <w:color w:val="000000"/>
          <w:sz w:val="24"/>
          <w:szCs w:val="24"/>
          <w:shd w:val="clear" w:color="auto" w:fill="FFFFFF"/>
        </w:rPr>
        <w:t xml:space="preserve"> </w:t>
      </w:r>
      <w:proofErr w:type="spellStart"/>
      <w:r w:rsidRPr="002F74D5">
        <w:rPr>
          <w:color w:val="000000"/>
          <w:sz w:val="24"/>
          <w:szCs w:val="24"/>
          <w:shd w:val="clear" w:color="auto" w:fill="FFFFFF"/>
        </w:rPr>
        <w:t>Korashy</w:t>
      </w:r>
      <w:proofErr w:type="spellEnd"/>
      <w:r w:rsidRPr="002F74D5">
        <w:rPr>
          <w:color w:val="000000"/>
          <w:sz w:val="24"/>
          <w:szCs w:val="24"/>
          <w:shd w:val="clear" w:color="auto" w:fill="FFFFFF"/>
        </w:rPr>
        <w:t>. "Sentiment Analysis Algorithms and Applications: A Survey."</w:t>
      </w:r>
      <w:r w:rsidRPr="002F74D5">
        <w:rPr>
          <w:rStyle w:val="apple-converted-space"/>
          <w:color w:val="000000"/>
          <w:sz w:val="24"/>
          <w:szCs w:val="24"/>
          <w:shd w:val="clear" w:color="auto" w:fill="FFFFFF"/>
        </w:rPr>
        <w:t> </w:t>
      </w:r>
      <w:r w:rsidRPr="002F74D5">
        <w:rPr>
          <w:i/>
          <w:iCs/>
          <w:color w:val="000000"/>
          <w:sz w:val="24"/>
          <w:szCs w:val="24"/>
          <w:shd w:val="clear" w:color="auto" w:fill="FFFFFF"/>
        </w:rPr>
        <w:t>Sentiment Analysis Algorithms and Applications: A Survey</w:t>
      </w:r>
      <w:r w:rsidRPr="002F74D5">
        <w:rPr>
          <w:color w:val="000000"/>
          <w:sz w:val="24"/>
          <w:szCs w:val="24"/>
          <w:shd w:val="clear" w:color="auto" w:fill="FFFFFF"/>
        </w:rPr>
        <w:t>. Ain Shams Engineering Journal, 27 May 2014. Web. 16 Dec. 2016.</w:t>
      </w:r>
    </w:p>
    <w:p w14:paraId="71EB8D84" w14:textId="46CFD3B4" w:rsidR="00874750" w:rsidRPr="002F74D5" w:rsidRDefault="002F74D5" w:rsidP="002F74D5">
      <w:pPr>
        <w:pStyle w:val="ListParagraph"/>
        <w:rPr>
          <w:sz w:val="24"/>
          <w:szCs w:val="24"/>
        </w:rPr>
      </w:pPr>
      <w:r w:rsidRPr="002F74D5">
        <w:rPr>
          <w:sz w:val="24"/>
          <w:szCs w:val="24"/>
        </w:rPr>
        <w:tab/>
      </w:r>
      <w:hyperlink r:id="rId17" w:history="1">
        <w:r w:rsidRPr="002F74D5">
          <w:rPr>
            <w:rStyle w:val="Hyperlink"/>
            <w:sz w:val="24"/>
            <w:szCs w:val="24"/>
          </w:rPr>
          <w:t>http://www.sciencedirect.com/science/article/pii/S2090447914000550</w:t>
        </w:r>
      </w:hyperlink>
    </w:p>
    <w:p w14:paraId="5870E87B" w14:textId="77777777" w:rsidR="002F74D5" w:rsidRDefault="002F74D5" w:rsidP="00874750">
      <w:pPr>
        <w:ind w:left="720" w:hanging="720"/>
        <w:rPr>
          <w:sz w:val="24"/>
          <w:szCs w:val="24"/>
        </w:rPr>
      </w:pPr>
    </w:p>
    <w:p w14:paraId="1A36CA8A" w14:textId="77777777" w:rsidR="002F74D5" w:rsidRPr="002F74D5" w:rsidRDefault="00874750" w:rsidP="002F74D5">
      <w:pPr>
        <w:pStyle w:val="ListParagraph"/>
        <w:numPr>
          <w:ilvl w:val="0"/>
          <w:numId w:val="1"/>
        </w:numPr>
        <w:rPr>
          <w:rStyle w:val="Hyperlink"/>
          <w:color w:val="auto"/>
          <w:sz w:val="24"/>
          <w:szCs w:val="24"/>
          <w:u w:val="none"/>
        </w:rPr>
      </w:pPr>
      <w:proofErr w:type="spellStart"/>
      <w:r w:rsidRPr="002F74D5">
        <w:rPr>
          <w:sz w:val="24"/>
          <w:szCs w:val="24"/>
        </w:rPr>
        <w:t>Kouloumpis</w:t>
      </w:r>
      <w:proofErr w:type="spellEnd"/>
      <w:r w:rsidRPr="002F74D5">
        <w:rPr>
          <w:sz w:val="24"/>
          <w:szCs w:val="24"/>
        </w:rPr>
        <w:t xml:space="preserve">, </w:t>
      </w:r>
      <w:proofErr w:type="spellStart"/>
      <w:r w:rsidRPr="002F74D5">
        <w:rPr>
          <w:sz w:val="24"/>
          <w:szCs w:val="24"/>
        </w:rPr>
        <w:t>Efthymios</w:t>
      </w:r>
      <w:proofErr w:type="spellEnd"/>
      <w:r w:rsidRPr="002F74D5">
        <w:rPr>
          <w:sz w:val="24"/>
          <w:szCs w:val="24"/>
        </w:rPr>
        <w:t xml:space="preserve">. Wilson, Theresa. and Moore, Johanna. “Twitter Sentiment Analysis: The Good the Bad and the OMG!” 2011. Proceedings of the Fifth International AAAI Conference on Weblogs and Social Media. Online. </w:t>
      </w:r>
      <w:hyperlink r:id="rId18" w:history="1">
        <w:r w:rsidRPr="002F74D5">
          <w:rPr>
            <w:rStyle w:val="Hyperlink"/>
            <w:sz w:val="24"/>
            <w:szCs w:val="24"/>
          </w:rPr>
          <w:t>http://www.aaai.org/ocs/index.php/ICWSM/ICWSM11/paper/viewFile/2857/3251</w:t>
        </w:r>
      </w:hyperlink>
    </w:p>
    <w:p w14:paraId="2BA288E2" w14:textId="77777777" w:rsidR="002F74D5" w:rsidRPr="002F74D5" w:rsidRDefault="002F74D5" w:rsidP="002F74D5">
      <w:pPr>
        <w:pStyle w:val="ListParagraph"/>
        <w:rPr>
          <w:rStyle w:val="Hyperlink"/>
          <w:color w:val="auto"/>
          <w:sz w:val="24"/>
          <w:szCs w:val="24"/>
          <w:u w:val="none"/>
        </w:rPr>
      </w:pPr>
    </w:p>
    <w:p w14:paraId="63649A14" w14:textId="4304D66A" w:rsidR="002F74D5" w:rsidRPr="002F74D5" w:rsidRDefault="00874750" w:rsidP="002F74D5">
      <w:pPr>
        <w:pStyle w:val="ListParagraph"/>
        <w:numPr>
          <w:ilvl w:val="0"/>
          <w:numId w:val="1"/>
        </w:numPr>
        <w:rPr>
          <w:sz w:val="24"/>
          <w:szCs w:val="24"/>
        </w:rPr>
      </w:pPr>
      <w:r w:rsidRPr="002F74D5">
        <w:rPr>
          <w:sz w:val="24"/>
          <w:szCs w:val="24"/>
        </w:rPr>
        <w:t>Training Set, UMICH SI650 - Sentiment Classification, 20</w:t>
      </w:r>
      <w:r w:rsidR="002F74D5" w:rsidRPr="002F74D5">
        <w:rPr>
          <w:sz w:val="24"/>
          <w:szCs w:val="24"/>
        </w:rPr>
        <w:t>11, Online. Michigan University</w:t>
      </w:r>
    </w:p>
    <w:p w14:paraId="395C08EA" w14:textId="5D9CCCAB" w:rsidR="00874750" w:rsidRPr="002F74D5" w:rsidRDefault="00A66F41" w:rsidP="002F74D5">
      <w:pPr>
        <w:pStyle w:val="ListParagraph"/>
        <w:ind w:firstLine="720"/>
        <w:rPr>
          <w:rStyle w:val="Hyperlink"/>
          <w:sz w:val="24"/>
          <w:szCs w:val="24"/>
        </w:rPr>
      </w:pPr>
      <w:hyperlink r:id="rId19" w:history="1">
        <w:r w:rsidR="00874750" w:rsidRPr="002F74D5">
          <w:rPr>
            <w:rStyle w:val="Hyperlink"/>
            <w:sz w:val="24"/>
            <w:szCs w:val="24"/>
          </w:rPr>
          <w:t>https://inclass.kaggle.com/c/si650winter11/data</w:t>
        </w:r>
      </w:hyperlink>
    </w:p>
    <w:p w14:paraId="4E137C70" w14:textId="5C99C5E7" w:rsidR="002F74D5" w:rsidRDefault="002F74D5" w:rsidP="00874750">
      <w:pPr>
        <w:ind w:left="720" w:hanging="720"/>
        <w:rPr>
          <w:rStyle w:val="Hyperlink"/>
          <w:sz w:val="24"/>
          <w:szCs w:val="24"/>
        </w:rPr>
      </w:pPr>
    </w:p>
    <w:p w14:paraId="124A1A5E" w14:textId="0D1A8041" w:rsidR="002F74D5" w:rsidRPr="002F74D5" w:rsidRDefault="002F74D5" w:rsidP="002F74D5">
      <w:pPr>
        <w:pStyle w:val="ListParagraph"/>
        <w:numPr>
          <w:ilvl w:val="0"/>
          <w:numId w:val="1"/>
        </w:numPr>
        <w:rPr>
          <w:sz w:val="24"/>
          <w:szCs w:val="24"/>
        </w:rPr>
      </w:pPr>
      <w:proofErr w:type="spellStart"/>
      <w:r w:rsidRPr="002F74D5">
        <w:rPr>
          <w:color w:val="000000"/>
          <w:sz w:val="24"/>
          <w:szCs w:val="24"/>
          <w:shd w:val="clear" w:color="auto" w:fill="FFFFFF"/>
        </w:rPr>
        <w:t>Socher</w:t>
      </w:r>
      <w:proofErr w:type="spellEnd"/>
      <w:r w:rsidRPr="002F74D5">
        <w:rPr>
          <w:color w:val="000000"/>
          <w:sz w:val="24"/>
          <w:szCs w:val="24"/>
          <w:shd w:val="clear" w:color="auto" w:fill="FFFFFF"/>
        </w:rPr>
        <w:t xml:space="preserve">, Richard, Alex </w:t>
      </w:r>
      <w:proofErr w:type="spellStart"/>
      <w:r w:rsidRPr="002F74D5">
        <w:rPr>
          <w:color w:val="000000"/>
          <w:sz w:val="24"/>
          <w:szCs w:val="24"/>
          <w:shd w:val="clear" w:color="auto" w:fill="FFFFFF"/>
        </w:rPr>
        <w:t>Perelygin</w:t>
      </w:r>
      <w:proofErr w:type="spellEnd"/>
      <w:r w:rsidRPr="002F74D5">
        <w:rPr>
          <w:color w:val="000000"/>
          <w:sz w:val="24"/>
          <w:szCs w:val="24"/>
          <w:shd w:val="clear" w:color="auto" w:fill="FFFFFF"/>
        </w:rPr>
        <w:t>, Jean Wu, Jason Chuang, Christopher Manning, Andrew Ng, and Christopher Potts. "Deeply Moving: Deep Learning for Sentiment Analysis."</w:t>
      </w:r>
      <w:r w:rsidRPr="002F74D5">
        <w:rPr>
          <w:rStyle w:val="apple-converted-space"/>
          <w:color w:val="000000"/>
          <w:sz w:val="24"/>
          <w:szCs w:val="24"/>
          <w:shd w:val="clear" w:color="auto" w:fill="FFFFFF"/>
        </w:rPr>
        <w:t> </w:t>
      </w:r>
      <w:r w:rsidRPr="002F74D5">
        <w:rPr>
          <w:i/>
          <w:iCs/>
          <w:color w:val="000000"/>
          <w:sz w:val="24"/>
          <w:szCs w:val="24"/>
          <w:shd w:val="clear" w:color="auto" w:fill="FFFFFF"/>
        </w:rPr>
        <w:t>Deeply Moving: Deep Learning for Sentiment Analysis</w:t>
      </w:r>
      <w:r w:rsidRPr="002F74D5">
        <w:rPr>
          <w:color w:val="000000"/>
          <w:sz w:val="24"/>
          <w:szCs w:val="24"/>
          <w:shd w:val="clear" w:color="auto" w:fill="FFFFFF"/>
        </w:rPr>
        <w:t>. Stanford, Aug. 2013. Web. 16 Dec. 2016.</w:t>
      </w:r>
    </w:p>
    <w:p w14:paraId="4AE3B4CE" w14:textId="0C06D3DE" w:rsidR="00F909A9" w:rsidRPr="002F74D5" w:rsidRDefault="002F74D5" w:rsidP="002F74D5">
      <w:pPr>
        <w:pStyle w:val="ListParagraph"/>
        <w:rPr>
          <w:sz w:val="24"/>
          <w:szCs w:val="24"/>
        </w:rPr>
      </w:pPr>
      <w:r w:rsidRPr="002F74D5">
        <w:rPr>
          <w:sz w:val="24"/>
          <w:szCs w:val="24"/>
        </w:rPr>
        <w:tab/>
      </w:r>
      <w:hyperlink r:id="rId20" w:history="1">
        <w:r w:rsidRPr="002F74D5">
          <w:rPr>
            <w:rStyle w:val="Hyperlink"/>
            <w:sz w:val="24"/>
            <w:szCs w:val="24"/>
          </w:rPr>
          <w:t>http://nlp.stanford.edu/sentiment/</w:t>
        </w:r>
      </w:hyperlink>
    </w:p>
    <w:p w14:paraId="7D051820" w14:textId="77777777" w:rsidR="002F74D5" w:rsidRDefault="002F74D5" w:rsidP="00874750">
      <w:pPr>
        <w:ind w:left="720" w:hanging="720"/>
        <w:rPr>
          <w:sz w:val="24"/>
          <w:szCs w:val="24"/>
        </w:rPr>
      </w:pPr>
    </w:p>
    <w:p w14:paraId="1CCF63BA" w14:textId="3533CAAB" w:rsidR="00F909A9" w:rsidRPr="002F74D5" w:rsidRDefault="00F909A9" w:rsidP="002F74D5">
      <w:pPr>
        <w:pStyle w:val="ListParagraph"/>
        <w:numPr>
          <w:ilvl w:val="0"/>
          <w:numId w:val="1"/>
        </w:numPr>
        <w:rPr>
          <w:sz w:val="24"/>
          <w:szCs w:val="24"/>
        </w:rPr>
      </w:pPr>
      <w:proofErr w:type="spellStart"/>
      <w:r w:rsidRPr="002F74D5">
        <w:rPr>
          <w:sz w:val="24"/>
          <w:szCs w:val="24"/>
        </w:rPr>
        <w:t>Vryniotis</w:t>
      </w:r>
      <w:proofErr w:type="spellEnd"/>
      <w:r w:rsidRPr="002F74D5">
        <w:rPr>
          <w:sz w:val="24"/>
          <w:szCs w:val="24"/>
        </w:rPr>
        <w:t xml:space="preserve">, Vasilis. "The Importance of Neutral Class in Sentiment Analysis." Machine Learning Blog &amp; Software Development News. </w:t>
      </w:r>
      <w:proofErr w:type="spellStart"/>
      <w:r w:rsidRPr="002F74D5">
        <w:rPr>
          <w:sz w:val="24"/>
          <w:szCs w:val="24"/>
        </w:rPr>
        <w:t>N.p</w:t>
      </w:r>
      <w:proofErr w:type="spellEnd"/>
      <w:r w:rsidRPr="002F74D5">
        <w:rPr>
          <w:sz w:val="24"/>
          <w:szCs w:val="24"/>
        </w:rPr>
        <w:t xml:space="preserve">., 23 Sept. 2013. Web. </w:t>
      </w:r>
      <w:hyperlink r:id="rId21" w:history="1">
        <w:r w:rsidRPr="002F74D5">
          <w:rPr>
            <w:rStyle w:val="Hyperlink"/>
            <w:sz w:val="24"/>
            <w:szCs w:val="24"/>
          </w:rPr>
          <w:t>http://blog.datumbox.com/the-importance-of-neutral-class-in-sentiment-analysis/</w:t>
        </w:r>
      </w:hyperlink>
    </w:p>
    <w:p w14:paraId="4D4C6B2B" w14:textId="77777777" w:rsidR="00F909A9" w:rsidRPr="00F909A9" w:rsidRDefault="00F909A9" w:rsidP="00F909A9">
      <w:pPr>
        <w:ind w:left="720" w:hanging="720"/>
        <w:rPr>
          <w:sz w:val="24"/>
          <w:szCs w:val="24"/>
        </w:rPr>
      </w:pPr>
    </w:p>
    <w:p w14:paraId="1C9C1230" w14:textId="77777777" w:rsidR="00F909A9" w:rsidRDefault="00F909A9" w:rsidP="00874750">
      <w:pPr>
        <w:ind w:left="720" w:hanging="720"/>
        <w:rPr>
          <w:sz w:val="24"/>
          <w:szCs w:val="24"/>
        </w:rPr>
      </w:pPr>
    </w:p>
    <w:p w14:paraId="67A85ED0" w14:textId="77777777" w:rsidR="00874750" w:rsidRPr="002A4353" w:rsidRDefault="00874750" w:rsidP="00874750">
      <w:pPr>
        <w:ind w:left="720" w:hanging="720"/>
        <w:rPr>
          <w:sz w:val="24"/>
          <w:szCs w:val="24"/>
        </w:rPr>
      </w:pPr>
    </w:p>
    <w:sectPr w:rsidR="00874750" w:rsidRPr="002A4353" w:rsidSect="002A435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C0CD24" w14:textId="77777777" w:rsidR="00A66F41" w:rsidRDefault="00A66F41" w:rsidP="004A10B3">
      <w:pPr>
        <w:spacing w:after="0" w:line="240" w:lineRule="auto"/>
      </w:pPr>
      <w:r>
        <w:separator/>
      </w:r>
    </w:p>
  </w:endnote>
  <w:endnote w:type="continuationSeparator" w:id="0">
    <w:p w14:paraId="66F7D5F2" w14:textId="77777777" w:rsidR="00A66F41" w:rsidRDefault="00A66F41" w:rsidP="004A1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BFBB5D" w14:textId="77777777" w:rsidR="00A66F41" w:rsidRDefault="00A66F41" w:rsidP="004A10B3">
      <w:pPr>
        <w:spacing w:after="0" w:line="240" w:lineRule="auto"/>
      </w:pPr>
      <w:r>
        <w:separator/>
      </w:r>
    </w:p>
  </w:footnote>
  <w:footnote w:type="continuationSeparator" w:id="0">
    <w:p w14:paraId="79510122" w14:textId="77777777" w:rsidR="00A66F41" w:rsidRDefault="00A66F41" w:rsidP="004A10B3">
      <w:pPr>
        <w:spacing w:after="0" w:line="240" w:lineRule="auto"/>
      </w:pPr>
      <w:r>
        <w:continuationSeparator/>
      </w:r>
    </w:p>
  </w:footnote>
  <w:footnote w:id="1">
    <w:p w14:paraId="228BD344" w14:textId="77777777" w:rsidR="00077BB4" w:rsidRPr="007B57FC" w:rsidRDefault="00077BB4" w:rsidP="00077BB4">
      <w:pPr>
        <w:pStyle w:val="FootnoteText"/>
        <w:rPr>
          <w:sz w:val="14"/>
          <w:szCs w:val="14"/>
        </w:rPr>
      </w:pPr>
      <w:r>
        <w:rPr>
          <w:rStyle w:val="FootnoteReference"/>
        </w:rPr>
        <w:footnoteRef/>
      </w:r>
      <w:r>
        <w:t xml:space="preserve"> </w:t>
      </w:r>
      <w:hyperlink r:id="rId1" w:history="1">
        <w:r w:rsidRPr="00567EBA">
          <w:rPr>
            <w:rStyle w:val="Hyperlink"/>
            <w:sz w:val="24"/>
            <w:szCs w:val="24"/>
          </w:rPr>
          <w:t>Sentiment Analysis Approaches</w:t>
        </w:r>
      </w:hyperlink>
    </w:p>
  </w:footnote>
  <w:footnote w:id="2">
    <w:p w14:paraId="76A56861" w14:textId="77777777" w:rsidR="00CC2F2C" w:rsidRDefault="00CC2F2C" w:rsidP="00CC2F2C">
      <w:pPr>
        <w:pStyle w:val="FootnoteText"/>
      </w:pPr>
      <w:r>
        <w:rPr>
          <w:rStyle w:val="FootnoteReference"/>
        </w:rPr>
        <w:footnoteRef/>
      </w:r>
      <w:r>
        <w:t xml:space="preserve"> </w:t>
      </w:r>
      <w:hyperlink r:id="rId2" w:history="1">
        <w:r w:rsidRPr="00567EBA">
          <w:rPr>
            <w:rStyle w:val="Hyperlink"/>
            <w:sz w:val="24"/>
            <w:szCs w:val="24"/>
          </w:rPr>
          <w:t>CS 188 Lecture</w:t>
        </w:r>
      </w:hyperlink>
      <w:r>
        <w:t xml:space="preserve"> </w:t>
      </w:r>
    </w:p>
  </w:footnote>
  <w:footnote w:id="3">
    <w:p w14:paraId="694A8AC1" w14:textId="77777777" w:rsidR="00CC2F2C" w:rsidRDefault="00CC2F2C" w:rsidP="00CC2F2C">
      <w:pPr>
        <w:pStyle w:val="FootnoteText"/>
      </w:pPr>
      <w:r>
        <w:rPr>
          <w:rStyle w:val="FootnoteReference"/>
        </w:rPr>
        <w:footnoteRef/>
      </w:r>
      <w:r>
        <w:t xml:space="preserve"> </w:t>
      </w:r>
      <w:hyperlink r:id="rId3" w:history="1">
        <w:r>
          <w:rPr>
            <w:rFonts w:eastAsia="Times New Roman" w:cs="Arial"/>
            <w:color w:val="1155CC"/>
            <w:sz w:val="24"/>
            <w:szCs w:val="24"/>
            <w:u w:val="single"/>
            <w:shd w:val="clear" w:color="auto" w:fill="FFFFFF"/>
          </w:rPr>
          <w:t>Porter Stemmer</w:t>
        </w:r>
      </w:hyperlink>
    </w:p>
  </w:footnote>
  <w:footnote w:id="4">
    <w:p w14:paraId="0EA5AB0A" w14:textId="77777777" w:rsidR="00CC2F2C" w:rsidRDefault="00CC2F2C" w:rsidP="00CC2F2C">
      <w:pPr>
        <w:pStyle w:val="FootnoteText"/>
      </w:pPr>
      <w:r>
        <w:rPr>
          <w:rStyle w:val="FootnoteReference"/>
        </w:rPr>
        <w:footnoteRef/>
      </w:r>
      <w:r>
        <w:t xml:space="preserve"> </w:t>
      </w:r>
      <w:hyperlink r:id="rId4" w:history="1">
        <w:r>
          <w:rPr>
            <w:rFonts w:eastAsia="Times New Roman" w:cs="Arial"/>
            <w:color w:val="1155CC"/>
            <w:sz w:val="24"/>
            <w:szCs w:val="24"/>
            <w:u w:val="single"/>
            <w:shd w:val="clear" w:color="auto" w:fill="FFFFFF"/>
          </w:rPr>
          <w:t>Twitter API PHP</w:t>
        </w:r>
      </w:hyperlink>
    </w:p>
  </w:footnote>
  <w:footnote w:id="5">
    <w:p w14:paraId="1F7001DE" w14:textId="77777777" w:rsidR="0092492B" w:rsidRDefault="0092492B" w:rsidP="00CA064D">
      <w:pPr>
        <w:pStyle w:val="FootnoteText"/>
      </w:pPr>
      <w:r>
        <w:rPr>
          <w:rStyle w:val="FootnoteReference"/>
        </w:rPr>
        <w:footnoteRef/>
      </w:r>
      <w:r>
        <w:t xml:space="preserve"> </w:t>
      </w:r>
      <w:hyperlink r:id="rId5" w:history="1">
        <w:r w:rsidRPr="004D50E4">
          <w:rPr>
            <w:rStyle w:val="Hyperlink"/>
            <w:sz w:val="24"/>
            <w:szCs w:val="24"/>
          </w:rPr>
          <w:t>Twitter Sentiment Analysis</w:t>
        </w:r>
      </w:hyperlink>
    </w:p>
  </w:footnote>
  <w:footnote w:id="6">
    <w:p w14:paraId="066EE560" w14:textId="77777777" w:rsidR="00CC2F2C" w:rsidRDefault="00CC2F2C" w:rsidP="00CC2F2C">
      <w:pPr>
        <w:pStyle w:val="FootnoteText"/>
      </w:pPr>
      <w:r>
        <w:rPr>
          <w:rStyle w:val="FootnoteReference"/>
        </w:rPr>
        <w:footnoteRef/>
      </w:r>
      <w:r>
        <w:t xml:space="preserve"> </w:t>
      </w:r>
      <w:r w:rsidRPr="006166D6">
        <w:rPr>
          <w:sz w:val="24"/>
          <w:szCs w:val="24"/>
        </w:rPr>
        <w:t xml:space="preserve">Dataset is from </w:t>
      </w:r>
      <w:hyperlink r:id="rId6" w:history="1">
        <w:proofErr w:type="spellStart"/>
        <w:r w:rsidRPr="006166D6">
          <w:rPr>
            <w:rStyle w:val="Hyperlink"/>
            <w:sz w:val="24"/>
            <w:szCs w:val="24"/>
          </w:rPr>
          <w:t>UMichigan</w:t>
        </w:r>
        <w:proofErr w:type="spellEnd"/>
      </w:hyperlink>
    </w:p>
  </w:footnote>
  <w:footnote w:id="7">
    <w:p w14:paraId="1F2DCBDA" w14:textId="77777777" w:rsidR="00CC2F2C" w:rsidRDefault="00CC2F2C" w:rsidP="00CC2F2C">
      <w:pPr>
        <w:pStyle w:val="FootnoteText"/>
      </w:pPr>
      <w:r>
        <w:rPr>
          <w:rStyle w:val="FootnoteReference"/>
        </w:rPr>
        <w:footnoteRef/>
      </w:r>
      <w:r>
        <w:t xml:space="preserve"> </w:t>
      </w:r>
      <w:hyperlink r:id="rId7" w:history="1">
        <w:r>
          <w:rPr>
            <w:rFonts w:eastAsia="Times New Roman" w:cs="Arial"/>
            <w:color w:val="1155CC"/>
            <w:sz w:val="24"/>
            <w:szCs w:val="24"/>
            <w:u w:val="single"/>
            <w:shd w:val="clear" w:color="auto" w:fill="FFFFFF"/>
          </w:rPr>
          <w:t>Neutral Class - Sentiment Analysis</w:t>
        </w:r>
      </w:hyperlink>
    </w:p>
  </w:footnote>
  <w:footnote w:id="8">
    <w:p w14:paraId="319DFDB2" w14:textId="53BD5C5F" w:rsidR="00FB4D2C" w:rsidRDefault="00FB4D2C">
      <w:pPr>
        <w:pStyle w:val="FootnoteText"/>
      </w:pPr>
      <w:r>
        <w:rPr>
          <w:rStyle w:val="FootnoteReference"/>
        </w:rPr>
        <w:footnoteRef/>
      </w:r>
      <w:r>
        <w:t xml:space="preserve"> </w:t>
      </w:r>
      <w:hyperlink r:id="rId8" w:history="1">
        <w:r w:rsidR="00567EBA" w:rsidRPr="00567EBA">
          <w:rPr>
            <w:rStyle w:val="Hyperlink"/>
            <w:sz w:val="24"/>
            <w:szCs w:val="24"/>
          </w:rPr>
          <w:t>Emoji Parser</w:t>
        </w:r>
      </w:hyperlink>
    </w:p>
  </w:footnote>
  <w:footnote w:id="9">
    <w:p w14:paraId="7035FA02" w14:textId="77777777" w:rsidR="00CC2F2C" w:rsidRDefault="00CC2F2C" w:rsidP="00CC2F2C">
      <w:pPr>
        <w:pStyle w:val="FootnoteText"/>
      </w:pPr>
      <w:r>
        <w:rPr>
          <w:rStyle w:val="FootnoteReference"/>
        </w:rPr>
        <w:footnoteRef/>
      </w:r>
      <w:r>
        <w:t xml:space="preserve"> </w:t>
      </w:r>
      <w:hyperlink r:id="rId9" w:history="1">
        <w:r w:rsidRPr="00567EBA">
          <w:rPr>
            <w:rStyle w:val="Hyperlink"/>
            <w:sz w:val="24"/>
            <w:szCs w:val="24"/>
          </w:rPr>
          <w:t>The Stanford Natural Language Processing Group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6E89F" w14:textId="2236688C" w:rsidR="0092492B" w:rsidRDefault="0092492B">
    <w:pPr>
      <w:pStyle w:val="Header"/>
    </w:pPr>
    <w:r>
      <w:t xml:space="preserve">Eldin </w:t>
    </w:r>
    <w:proofErr w:type="spellStart"/>
    <w:r>
      <w:t>Šahbaz</w:t>
    </w:r>
    <w:proofErr w:type="spellEnd"/>
    <w:r>
      <w:tab/>
      <w:t xml:space="preserve">Eli </w:t>
    </w:r>
    <w:proofErr w:type="spellStart"/>
    <w:r>
      <w:t>Goldweber</w:t>
    </w:r>
    <w:proofErr w:type="spellEnd"/>
    <w:r>
      <w:tab/>
    </w:r>
    <w:proofErr w:type="spellStart"/>
    <w:r>
      <w:t>Puhup</w:t>
    </w:r>
    <w:proofErr w:type="spellEnd"/>
    <w:r>
      <w:t xml:space="preserve"> </w:t>
    </w:r>
    <w:proofErr w:type="spellStart"/>
    <w:r>
      <w:t>Manas</w:t>
    </w:r>
    <w:proofErr w:type="spellEnd"/>
  </w:p>
  <w:p w14:paraId="463CED72" w14:textId="1A6130C6" w:rsidR="0092492B" w:rsidRDefault="0092492B">
    <w:pPr>
      <w:pStyle w:val="Header"/>
    </w:pPr>
    <w:r>
      <w:t>CIS 467</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908C3"/>
    <w:multiLevelType w:val="hybridMultilevel"/>
    <w:tmpl w:val="8BD87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6F6"/>
    <w:rsid w:val="00065022"/>
    <w:rsid w:val="00072C47"/>
    <w:rsid w:val="00077BB4"/>
    <w:rsid w:val="00094483"/>
    <w:rsid w:val="001B7F5E"/>
    <w:rsid w:val="001D152C"/>
    <w:rsid w:val="001D6C9C"/>
    <w:rsid w:val="002768CF"/>
    <w:rsid w:val="002A4353"/>
    <w:rsid w:val="002B0005"/>
    <w:rsid w:val="002C7194"/>
    <w:rsid w:val="002D744A"/>
    <w:rsid w:val="002F74D5"/>
    <w:rsid w:val="00327451"/>
    <w:rsid w:val="00383C91"/>
    <w:rsid w:val="003B1076"/>
    <w:rsid w:val="0040643C"/>
    <w:rsid w:val="00412D6C"/>
    <w:rsid w:val="004A10B3"/>
    <w:rsid w:val="004C0BDC"/>
    <w:rsid w:val="004C0DFA"/>
    <w:rsid w:val="004D50E4"/>
    <w:rsid w:val="00503366"/>
    <w:rsid w:val="005055C5"/>
    <w:rsid w:val="00542146"/>
    <w:rsid w:val="005656C2"/>
    <w:rsid w:val="00567EBA"/>
    <w:rsid w:val="0057555F"/>
    <w:rsid w:val="005B4D16"/>
    <w:rsid w:val="005B726E"/>
    <w:rsid w:val="005F1778"/>
    <w:rsid w:val="005F252F"/>
    <w:rsid w:val="005F373D"/>
    <w:rsid w:val="006166D6"/>
    <w:rsid w:val="0066748A"/>
    <w:rsid w:val="00677F76"/>
    <w:rsid w:val="006E66F6"/>
    <w:rsid w:val="00704C60"/>
    <w:rsid w:val="007B2AFA"/>
    <w:rsid w:val="007B57FC"/>
    <w:rsid w:val="007E2307"/>
    <w:rsid w:val="00867A70"/>
    <w:rsid w:val="00870BC5"/>
    <w:rsid w:val="00874750"/>
    <w:rsid w:val="008947E9"/>
    <w:rsid w:val="008F4848"/>
    <w:rsid w:val="009220DF"/>
    <w:rsid w:val="0092492B"/>
    <w:rsid w:val="00981053"/>
    <w:rsid w:val="0098370A"/>
    <w:rsid w:val="00A0634B"/>
    <w:rsid w:val="00A66F41"/>
    <w:rsid w:val="00A94AF5"/>
    <w:rsid w:val="00B10EA4"/>
    <w:rsid w:val="00B6076C"/>
    <w:rsid w:val="00B93F6C"/>
    <w:rsid w:val="00C4144F"/>
    <w:rsid w:val="00C438BB"/>
    <w:rsid w:val="00CA064D"/>
    <w:rsid w:val="00CC2F2C"/>
    <w:rsid w:val="00D170DC"/>
    <w:rsid w:val="00DD062F"/>
    <w:rsid w:val="00E10189"/>
    <w:rsid w:val="00E23EB0"/>
    <w:rsid w:val="00E42543"/>
    <w:rsid w:val="00EB2A2C"/>
    <w:rsid w:val="00F31F60"/>
    <w:rsid w:val="00F70F98"/>
    <w:rsid w:val="00F76BE5"/>
    <w:rsid w:val="00F909A9"/>
    <w:rsid w:val="00F91963"/>
    <w:rsid w:val="00FB2171"/>
    <w:rsid w:val="00FB4D2C"/>
    <w:rsid w:val="00FE6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C77562"/>
  <w15:docId w15:val="{E3E7D88C-DEA9-463D-8D76-7A4B64C3C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10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0B3"/>
    <w:rPr>
      <w:color w:val="0000FF"/>
      <w:u w:val="single"/>
    </w:rPr>
  </w:style>
  <w:style w:type="paragraph" w:styleId="Header">
    <w:name w:val="header"/>
    <w:basedOn w:val="Normal"/>
    <w:link w:val="HeaderChar"/>
    <w:uiPriority w:val="99"/>
    <w:unhideWhenUsed/>
    <w:rsid w:val="004A1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0B3"/>
  </w:style>
  <w:style w:type="paragraph" w:styleId="Footer">
    <w:name w:val="footer"/>
    <w:basedOn w:val="Normal"/>
    <w:link w:val="FooterChar"/>
    <w:uiPriority w:val="99"/>
    <w:unhideWhenUsed/>
    <w:rsid w:val="004A1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0B3"/>
  </w:style>
  <w:style w:type="paragraph" w:styleId="FootnoteText">
    <w:name w:val="footnote text"/>
    <w:basedOn w:val="Normal"/>
    <w:link w:val="FootnoteTextChar"/>
    <w:uiPriority w:val="99"/>
    <w:unhideWhenUsed/>
    <w:rsid w:val="004A10B3"/>
    <w:pPr>
      <w:spacing w:after="0" w:line="240" w:lineRule="auto"/>
    </w:pPr>
    <w:rPr>
      <w:sz w:val="20"/>
      <w:szCs w:val="20"/>
    </w:rPr>
  </w:style>
  <w:style w:type="character" w:customStyle="1" w:styleId="FootnoteTextChar">
    <w:name w:val="Footnote Text Char"/>
    <w:basedOn w:val="DefaultParagraphFont"/>
    <w:link w:val="FootnoteText"/>
    <w:uiPriority w:val="99"/>
    <w:rsid w:val="004A10B3"/>
    <w:rPr>
      <w:sz w:val="20"/>
      <w:szCs w:val="20"/>
    </w:rPr>
  </w:style>
  <w:style w:type="character" w:styleId="FootnoteReference">
    <w:name w:val="footnote reference"/>
    <w:basedOn w:val="DefaultParagraphFont"/>
    <w:uiPriority w:val="99"/>
    <w:unhideWhenUsed/>
    <w:rsid w:val="004A10B3"/>
    <w:rPr>
      <w:vertAlign w:val="superscript"/>
    </w:rPr>
  </w:style>
  <w:style w:type="paragraph" w:styleId="BalloonText">
    <w:name w:val="Balloon Text"/>
    <w:basedOn w:val="Normal"/>
    <w:link w:val="BalloonTextChar"/>
    <w:uiPriority w:val="99"/>
    <w:semiHidden/>
    <w:unhideWhenUsed/>
    <w:rsid w:val="00A94AF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4AF5"/>
    <w:rPr>
      <w:rFonts w:ascii="Lucida Grande" w:hAnsi="Lucida Grande"/>
      <w:sz w:val="18"/>
      <w:szCs w:val="18"/>
    </w:rPr>
  </w:style>
  <w:style w:type="character" w:styleId="FollowedHyperlink">
    <w:name w:val="FollowedHyperlink"/>
    <w:basedOn w:val="DefaultParagraphFont"/>
    <w:uiPriority w:val="99"/>
    <w:semiHidden/>
    <w:unhideWhenUsed/>
    <w:rsid w:val="002A4353"/>
    <w:rPr>
      <w:color w:val="954F72" w:themeColor="followedHyperlink"/>
      <w:u w:val="single"/>
    </w:rPr>
  </w:style>
  <w:style w:type="character" w:customStyle="1" w:styleId="apple-converted-space">
    <w:name w:val="apple-converted-space"/>
    <w:basedOn w:val="DefaultParagraphFont"/>
    <w:rsid w:val="00077BB4"/>
  </w:style>
  <w:style w:type="paragraph" w:styleId="ListParagraph">
    <w:name w:val="List Paragraph"/>
    <w:basedOn w:val="Normal"/>
    <w:uiPriority w:val="34"/>
    <w:qFormat/>
    <w:rsid w:val="002F7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1832">
      <w:bodyDiv w:val="1"/>
      <w:marLeft w:val="0"/>
      <w:marRight w:val="0"/>
      <w:marTop w:val="0"/>
      <w:marBottom w:val="0"/>
      <w:divBdr>
        <w:top w:val="none" w:sz="0" w:space="0" w:color="auto"/>
        <w:left w:val="none" w:sz="0" w:space="0" w:color="auto"/>
        <w:bottom w:val="none" w:sz="0" w:space="0" w:color="auto"/>
        <w:right w:val="none" w:sz="0" w:space="0" w:color="auto"/>
      </w:divBdr>
    </w:div>
    <w:div w:id="34740055">
      <w:bodyDiv w:val="1"/>
      <w:marLeft w:val="0"/>
      <w:marRight w:val="0"/>
      <w:marTop w:val="0"/>
      <w:marBottom w:val="0"/>
      <w:divBdr>
        <w:top w:val="none" w:sz="0" w:space="0" w:color="auto"/>
        <w:left w:val="none" w:sz="0" w:space="0" w:color="auto"/>
        <w:bottom w:val="none" w:sz="0" w:space="0" w:color="auto"/>
        <w:right w:val="none" w:sz="0" w:space="0" w:color="auto"/>
      </w:divBdr>
      <w:divsChild>
        <w:div w:id="1419641795">
          <w:marLeft w:val="0"/>
          <w:marRight w:val="0"/>
          <w:marTop w:val="0"/>
          <w:marBottom w:val="0"/>
          <w:divBdr>
            <w:top w:val="none" w:sz="0" w:space="0" w:color="auto"/>
            <w:left w:val="none" w:sz="0" w:space="0" w:color="auto"/>
            <w:bottom w:val="none" w:sz="0" w:space="0" w:color="auto"/>
            <w:right w:val="none" w:sz="0" w:space="0" w:color="auto"/>
          </w:divBdr>
        </w:div>
        <w:div w:id="1313951773">
          <w:marLeft w:val="0"/>
          <w:marRight w:val="0"/>
          <w:marTop w:val="0"/>
          <w:marBottom w:val="0"/>
          <w:divBdr>
            <w:top w:val="none" w:sz="0" w:space="0" w:color="auto"/>
            <w:left w:val="none" w:sz="0" w:space="0" w:color="auto"/>
            <w:bottom w:val="none" w:sz="0" w:space="0" w:color="auto"/>
            <w:right w:val="none" w:sz="0" w:space="0" w:color="auto"/>
          </w:divBdr>
        </w:div>
      </w:divsChild>
    </w:div>
    <w:div w:id="56319183">
      <w:bodyDiv w:val="1"/>
      <w:marLeft w:val="0"/>
      <w:marRight w:val="0"/>
      <w:marTop w:val="0"/>
      <w:marBottom w:val="0"/>
      <w:divBdr>
        <w:top w:val="none" w:sz="0" w:space="0" w:color="auto"/>
        <w:left w:val="none" w:sz="0" w:space="0" w:color="auto"/>
        <w:bottom w:val="none" w:sz="0" w:space="0" w:color="auto"/>
        <w:right w:val="none" w:sz="0" w:space="0" w:color="auto"/>
      </w:divBdr>
    </w:div>
    <w:div w:id="166025770">
      <w:bodyDiv w:val="1"/>
      <w:marLeft w:val="0"/>
      <w:marRight w:val="0"/>
      <w:marTop w:val="0"/>
      <w:marBottom w:val="0"/>
      <w:divBdr>
        <w:top w:val="none" w:sz="0" w:space="0" w:color="auto"/>
        <w:left w:val="none" w:sz="0" w:space="0" w:color="auto"/>
        <w:bottom w:val="none" w:sz="0" w:space="0" w:color="auto"/>
        <w:right w:val="none" w:sz="0" w:space="0" w:color="auto"/>
      </w:divBdr>
      <w:divsChild>
        <w:div w:id="699281863">
          <w:marLeft w:val="0"/>
          <w:marRight w:val="0"/>
          <w:marTop w:val="0"/>
          <w:marBottom w:val="0"/>
          <w:divBdr>
            <w:top w:val="none" w:sz="0" w:space="0" w:color="auto"/>
            <w:left w:val="none" w:sz="0" w:space="0" w:color="auto"/>
            <w:bottom w:val="none" w:sz="0" w:space="0" w:color="auto"/>
            <w:right w:val="none" w:sz="0" w:space="0" w:color="auto"/>
          </w:divBdr>
        </w:div>
        <w:div w:id="1179348660">
          <w:marLeft w:val="0"/>
          <w:marRight w:val="0"/>
          <w:marTop w:val="0"/>
          <w:marBottom w:val="0"/>
          <w:divBdr>
            <w:top w:val="none" w:sz="0" w:space="0" w:color="auto"/>
            <w:left w:val="none" w:sz="0" w:space="0" w:color="auto"/>
            <w:bottom w:val="none" w:sz="0" w:space="0" w:color="auto"/>
            <w:right w:val="none" w:sz="0" w:space="0" w:color="auto"/>
          </w:divBdr>
          <w:divsChild>
            <w:div w:id="728384815">
              <w:marLeft w:val="0"/>
              <w:marRight w:val="0"/>
              <w:marTop w:val="0"/>
              <w:marBottom w:val="0"/>
              <w:divBdr>
                <w:top w:val="none" w:sz="0" w:space="0" w:color="auto"/>
                <w:left w:val="none" w:sz="0" w:space="0" w:color="auto"/>
                <w:bottom w:val="none" w:sz="0" w:space="0" w:color="auto"/>
                <w:right w:val="none" w:sz="0" w:space="0" w:color="auto"/>
              </w:divBdr>
            </w:div>
            <w:div w:id="1191341597">
              <w:marLeft w:val="0"/>
              <w:marRight w:val="0"/>
              <w:marTop w:val="0"/>
              <w:marBottom w:val="0"/>
              <w:divBdr>
                <w:top w:val="none" w:sz="0" w:space="0" w:color="auto"/>
                <w:left w:val="none" w:sz="0" w:space="0" w:color="auto"/>
                <w:bottom w:val="none" w:sz="0" w:space="0" w:color="auto"/>
                <w:right w:val="none" w:sz="0" w:space="0" w:color="auto"/>
              </w:divBdr>
            </w:div>
            <w:div w:id="55976490">
              <w:marLeft w:val="0"/>
              <w:marRight w:val="0"/>
              <w:marTop w:val="0"/>
              <w:marBottom w:val="0"/>
              <w:divBdr>
                <w:top w:val="none" w:sz="0" w:space="0" w:color="auto"/>
                <w:left w:val="none" w:sz="0" w:space="0" w:color="auto"/>
                <w:bottom w:val="none" w:sz="0" w:space="0" w:color="auto"/>
                <w:right w:val="none" w:sz="0" w:space="0" w:color="auto"/>
              </w:divBdr>
            </w:div>
            <w:div w:id="852182662">
              <w:marLeft w:val="0"/>
              <w:marRight w:val="0"/>
              <w:marTop w:val="0"/>
              <w:marBottom w:val="0"/>
              <w:divBdr>
                <w:top w:val="none" w:sz="0" w:space="0" w:color="auto"/>
                <w:left w:val="none" w:sz="0" w:space="0" w:color="auto"/>
                <w:bottom w:val="none" w:sz="0" w:space="0" w:color="auto"/>
                <w:right w:val="none" w:sz="0" w:space="0" w:color="auto"/>
              </w:divBdr>
            </w:div>
            <w:div w:id="308437892">
              <w:marLeft w:val="0"/>
              <w:marRight w:val="0"/>
              <w:marTop w:val="0"/>
              <w:marBottom w:val="0"/>
              <w:divBdr>
                <w:top w:val="none" w:sz="0" w:space="0" w:color="auto"/>
                <w:left w:val="none" w:sz="0" w:space="0" w:color="auto"/>
                <w:bottom w:val="none" w:sz="0" w:space="0" w:color="auto"/>
                <w:right w:val="none" w:sz="0" w:space="0" w:color="auto"/>
              </w:divBdr>
            </w:div>
            <w:div w:id="1404109133">
              <w:marLeft w:val="0"/>
              <w:marRight w:val="0"/>
              <w:marTop w:val="0"/>
              <w:marBottom w:val="0"/>
              <w:divBdr>
                <w:top w:val="none" w:sz="0" w:space="0" w:color="auto"/>
                <w:left w:val="none" w:sz="0" w:space="0" w:color="auto"/>
                <w:bottom w:val="none" w:sz="0" w:space="0" w:color="auto"/>
                <w:right w:val="none" w:sz="0" w:space="0" w:color="auto"/>
              </w:divBdr>
            </w:div>
            <w:div w:id="2106801267">
              <w:marLeft w:val="0"/>
              <w:marRight w:val="0"/>
              <w:marTop w:val="0"/>
              <w:marBottom w:val="0"/>
              <w:divBdr>
                <w:top w:val="none" w:sz="0" w:space="0" w:color="auto"/>
                <w:left w:val="none" w:sz="0" w:space="0" w:color="auto"/>
                <w:bottom w:val="none" w:sz="0" w:space="0" w:color="auto"/>
                <w:right w:val="none" w:sz="0" w:space="0" w:color="auto"/>
              </w:divBdr>
            </w:div>
            <w:div w:id="386222645">
              <w:marLeft w:val="0"/>
              <w:marRight w:val="0"/>
              <w:marTop w:val="0"/>
              <w:marBottom w:val="0"/>
              <w:divBdr>
                <w:top w:val="none" w:sz="0" w:space="0" w:color="auto"/>
                <w:left w:val="none" w:sz="0" w:space="0" w:color="auto"/>
                <w:bottom w:val="none" w:sz="0" w:space="0" w:color="auto"/>
                <w:right w:val="none" w:sz="0" w:space="0" w:color="auto"/>
              </w:divBdr>
            </w:div>
            <w:div w:id="19352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8013">
      <w:bodyDiv w:val="1"/>
      <w:marLeft w:val="0"/>
      <w:marRight w:val="0"/>
      <w:marTop w:val="0"/>
      <w:marBottom w:val="0"/>
      <w:divBdr>
        <w:top w:val="none" w:sz="0" w:space="0" w:color="auto"/>
        <w:left w:val="none" w:sz="0" w:space="0" w:color="auto"/>
        <w:bottom w:val="none" w:sz="0" w:space="0" w:color="auto"/>
        <w:right w:val="none" w:sz="0" w:space="0" w:color="auto"/>
      </w:divBdr>
      <w:divsChild>
        <w:div w:id="420496152">
          <w:marLeft w:val="0"/>
          <w:marRight w:val="0"/>
          <w:marTop w:val="0"/>
          <w:marBottom w:val="0"/>
          <w:divBdr>
            <w:top w:val="none" w:sz="0" w:space="0" w:color="auto"/>
            <w:left w:val="none" w:sz="0" w:space="0" w:color="auto"/>
            <w:bottom w:val="none" w:sz="0" w:space="0" w:color="auto"/>
            <w:right w:val="none" w:sz="0" w:space="0" w:color="auto"/>
          </w:divBdr>
        </w:div>
        <w:div w:id="79723342">
          <w:marLeft w:val="0"/>
          <w:marRight w:val="0"/>
          <w:marTop w:val="0"/>
          <w:marBottom w:val="0"/>
          <w:divBdr>
            <w:top w:val="none" w:sz="0" w:space="0" w:color="auto"/>
            <w:left w:val="none" w:sz="0" w:space="0" w:color="auto"/>
            <w:bottom w:val="none" w:sz="0" w:space="0" w:color="auto"/>
            <w:right w:val="none" w:sz="0" w:space="0" w:color="auto"/>
          </w:divBdr>
        </w:div>
      </w:divsChild>
    </w:div>
    <w:div w:id="224218575">
      <w:bodyDiv w:val="1"/>
      <w:marLeft w:val="0"/>
      <w:marRight w:val="0"/>
      <w:marTop w:val="0"/>
      <w:marBottom w:val="0"/>
      <w:divBdr>
        <w:top w:val="none" w:sz="0" w:space="0" w:color="auto"/>
        <w:left w:val="none" w:sz="0" w:space="0" w:color="auto"/>
        <w:bottom w:val="none" w:sz="0" w:space="0" w:color="auto"/>
        <w:right w:val="none" w:sz="0" w:space="0" w:color="auto"/>
      </w:divBdr>
    </w:div>
    <w:div w:id="314260715">
      <w:bodyDiv w:val="1"/>
      <w:marLeft w:val="0"/>
      <w:marRight w:val="0"/>
      <w:marTop w:val="0"/>
      <w:marBottom w:val="0"/>
      <w:divBdr>
        <w:top w:val="none" w:sz="0" w:space="0" w:color="auto"/>
        <w:left w:val="none" w:sz="0" w:space="0" w:color="auto"/>
        <w:bottom w:val="none" w:sz="0" w:space="0" w:color="auto"/>
        <w:right w:val="none" w:sz="0" w:space="0" w:color="auto"/>
      </w:divBdr>
    </w:div>
    <w:div w:id="335812928">
      <w:bodyDiv w:val="1"/>
      <w:marLeft w:val="0"/>
      <w:marRight w:val="0"/>
      <w:marTop w:val="0"/>
      <w:marBottom w:val="0"/>
      <w:divBdr>
        <w:top w:val="none" w:sz="0" w:space="0" w:color="auto"/>
        <w:left w:val="none" w:sz="0" w:space="0" w:color="auto"/>
        <w:bottom w:val="none" w:sz="0" w:space="0" w:color="auto"/>
        <w:right w:val="none" w:sz="0" w:space="0" w:color="auto"/>
      </w:divBdr>
    </w:div>
    <w:div w:id="420107467">
      <w:bodyDiv w:val="1"/>
      <w:marLeft w:val="0"/>
      <w:marRight w:val="0"/>
      <w:marTop w:val="0"/>
      <w:marBottom w:val="0"/>
      <w:divBdr>
        <w:top w:val="none" w:sz="0" w:space="0" w:color="auto"/>
        <w:left w:val="none" w:sz="0" w:space="0" w:color="auto"/>
        <w:bottom w:val="none" w:sz="0" w:space="0" w:color="auto"/>
        <w:right w:val="none" w:sz="0" w:space="0" w:color="auto"/>
      </w:divBdr>
    </w:div>
    <w:div w:id="519659966">
      <w:bodyDiv w:val="1"/>
      <w:marLeft w:val="0"/>
      <w:marRight w:val="0"/>
      <w:marTop w:val="0"/>
      <w:marBottom w:val="0"/>
      <w:divBdr>
        <w:top w:val="none" w:sz="0" w:space="0" w:color="auto"/>
        <w:left w:val="none" w:sz="0" w:space="0" w:color="auto"/>
        <w:bottom w:val="none" w:sz="0" w:space="0" w:color="auto"/>
        <w:right w:val="none" w:sz="0" w:space="0" w:color="auto"/>
      </w:divBdr>
      <w:divsChild>
        <w:div w:id="1736775423">
          <w:marLeft w:val="0"/>
          <w:marRight w:val="0"/>
          <w:marTop w:val="0"/>
          <w:marBottom w:val="0"/>
          <w:divBdr>
            <w:top w:val="none" w:sz="0" w:space="0" w:color="auto"/>
            <w:left w:val="none" w:sz="0" w:space="0" w:color="auto"/>
            <w:bottom w:val="none" w:sz="0" w:space="0" w:color="auto"/>
            <w:right w:val="none" w:sz="0" w:space="0" w:color="auto"/>
          </w:divBdr>
        </w:div>
        <w:div w:id="1309093151">
          <w:marLeft w:val="0"/>
          <w:marRight w:val="0"/>
          <w:marTop w:val="0"/>
          <w:marBottom w:val="0"/>
          <w:divBdr>
            <w:top w:val="none" w:sz="0" w:space="0" w:color="auto"/>
            <w:left w:val="none" w:sz="0" w:space="0" w:color="auto"/>
            <w:bottom w:val="none" w:sz="0" w:space="0" w:color="auto"/>
            <w:right w:val="none" w:sz="0" w:space="0" w:color="auto"/>
          </w:divBdr>
        </w:div>
      </w:divsChild>
    </w:div>
    <w:div w:id="530148967">
      <w:bodyDiv w:val="1"/>
      <w:marLeft w:val="0"/>
      <w:marRight w:val="0"/>
      <w:marTop w:val="0"/>
      <w:marBottom w:val="0"/>
      <w:divBdr>
        <w:top w:val="none" w:sz="0" w:space="0" w:color="auto"/>
        <w:left w:val="none" w:sz="0" w:space="0" w:color="auto"/>
        <w:bottom w:val="none" w:sz="0" w:space="0" w:color="auto"/>
        <w:right w:val="none" w:sz="0" w:space="0" w:color="auto"/>
      </w:divBdr>
    </w:div>
    <w:div w:id="595132431">
      <w:bodyDiv w:val="1"/>
      <w:marLeft w:val="0"/>
      <w:marRight w:val="0"/>
      <w:marTop w:val="0"/>
      <w:marBottom w:val="0"/>
      <w:divBdr>
        <w:top w:val="none" w:sz="0" w:space="0" w:color="auto"/>
        <w:left w:val="none" w:sz="0" w:space="0" w:color="auto"/>
        <w:bottom w:val="none" w:sz="0" w:space="0" w:color="auto"/>
        <w:right w:val="none" w:sz="0" w:space="0" w:color="auto"/>
      </w:divBdr>
    </w:div>
    <w:div w:id="651717474">
      <w:bodyDiv w:val="1"/>
      <w:marLeft w:val="0"/>
      <w:marRight w:val="0"/>
      <w:marTop w:val="0"/>
      <w:marBottom w:val="0"/>
      <w:divBdr>
        <w:top w:val="none" w:sz="0" w:space="0" w:color="auto"/>
        <w:left w:val="none" w:sz="0" w:space="0" w:color="auto"/>
        <w:bottom w:val="none" w:sz="0" w:space="0" w:color="auto"/>
        <w:right w:val="none" w:sz="0" w:space="0" w:color="auto"/>
      </w:divBdr>
    </w:div>
    <w:div w:id="714617159">
      <w:bodyDiv w:val="1"/>
      <w:marLeft w:val="0"/>
      <w:marRight w:val="0"/>
      <w:marTop w:val="0"/>
      <w:marBottom w:val="0"/>
      <w:divBdr>
        <w:top w:val="none" w:sz="0" w:space="0" w:color="auto"/>
        <w:left w:val="none" w:sz="0" w:space="0" w:color="auto"/>
        <w:bottom w:val="none" w:sz="0" w:space="0" w:color="auto"/>
        <w:right w:val="none" w:sz="0" w:space="0" w:color="auto"/>
      </w:divBdr>
    </w:div>
    <w:div w:id="896281693">
      <w:bodyDiv w:val="1"/>
      <w:marLeft w:val="0"/>
      <w:marRight w:val="0"/>
      <w:marTop w:val="0"/>
      <w:marBottom w:val="0"/>
      <w:divBdr>
        <w:top w:val="none" w:sz="0" w:space="0" w:color="auto"/>
        <w:left w:val="none" w:sz="0" w:space="0" w:color="auto"/>
        <w:bottom w:val="none" w:sz="0" w:space="0" w:color="auto"/>
        <w:right w:val="none" w:sz="0" w:space="0" w:color="auto"/>
      </w:divBdr>
    </w:div>
    <w:div w:id="1020471174">
      <w:bodyDiv w:val="1"/>
      <w:marLeft w:val="0"/>
      <w:marRight w:val="0"/>
      <w:marTop w:val="0"/>
      <w:marBottom w:val="0"/>
      <w:divBdr>
        <w:top w:val="none" w:sz="0" w:space="0" w:color="auto"/>
        <w:left w:val="none" w:sz="0" w:space="0" w:color="auto"/>
        <w:bottom w:val="none" w:sz="0" w:space="0" w:color="auto"/>
        <w:right w:val="none" w:sz="0" w:space="0" w:color="auto"/>
      </w:divBdr>
    </w:div>
    <w:div w:id="1082989405">
      <w:bodyDiv w:val="1"/>
      <w:marLeft w:val="0"/>
      <w:marRight w:val="0"/>
      <w:marTop w:val="0"/>
      <w:marBottom w:val="0"/>
      <w:divBdr>
        <w:top w:val="none" w:sz="0" w:space="0" w:color="auto"/>
        <w:left w:val="none" w:sz="0" w:space="0" w:color="auto"/>
        <w:bottom w:val="none" w:sz="0" w:space="0" w:color="auto"/>
        <w:right w:val="none" w:sz="0" w:space="0" w:color="auto"/>
      </w:divBdr>
    </w:div>
    <w:div w:id="1157067839">
      <w:bodyDiv w:val="1"/>
      <w:marLeft w:val="0"/>
      <w:marRight w:val="0"/>
      <w:marTop w:val="0"/>
      <w:marBottom w:val="0"/>
      <w:divBdr>
        <w:top w:val="none" w:sz="0" w:space="0" w:color="auto"/>
        <w:left w:val="none" w:sz="0" w:space="0" w:color="auto"/>
        <w:bottom w:val="none" w:sz="0" w:space="0" w:color="auto"/>
        <w:right w:val="none" w:sz="0" w:space="0" w:color="auto"/>
      </w:divBdr>
    </w:div>
    <w:div w:id="1289042959">
      <w:bodyDiv w:val="1"/>
      <w:marLeft w:val="0"/>
      <w:marRight w:val="0"/>
      <w:marTop w:val="0"/>
      <w:marBottom w:val="0"/>
      <w:divBdr>
        <w:top w:val="none" w:sz="0" w:space="0" w:color="auto"/>
        <w:left w:val="none" w:sz="0" w:space="0" w:color="auto"/>
        <w:bottom w:val="none" w:sz="0" w:space="0" w:color="auto"/>
        <w:right w:val="none" w:sz="0" w:space="0" w:color="auto"/>
      </w:divBdr>
    </w:div>
    <w:div w:id="1324815202">
      <w:bodyDiv w:val="1"/>
      <w:marLeft w:val="0"/>
      <w:marRight w:val="0"/>
      <w:marTop w:val="0"/>
      <w:marBottom w:val="0"/>
      <w:divBdr>
        <w:top w:val="none" w:sz="0" w:space="0" w:color="auto"/>
        <w:left w:val="none" w:sz="0" w:space="0" w:color="auto"/>
        <w:bottom w:val="none" w:sz="0" w:space="0" w:color="auto"/>
        <w:right w:val="none" w:sz="0" w:space="0" w:color="auto"/>
      </w:divBdr>
    </w:div>
    <w:div w:id="1349600241">
      <w:bodyDiv w:val="1"/>
      <w:marLeft w:val="0"/>
      <w:marRight w:val="0"/>
      <w:marTop w:val="0"/>
      <w:marBottom w:val="0"/>
      <w:divBdr>
        <w:top w:val="none" w:sz="0" w:space="0" w:color="auto"/>
        <w:left w:val="none" w:sz="0" w:space="0" w:color="auto"/>
        <w:bottom w:val="none" w:sz="0" w:space="0" w:color="auto"/>
        <w:right w:val="none" w:sz="0" w:space="0" w:color="auto"/>
      </w:divBdr>
    </w:div>
    <w:div w:id="1378159028">
      <w:bodyDiv w:val="1"/>
      <w:marLeft w:val="0"/>
      <w:marRight w:val="0"/>
      <w:marTop w:val="0"/>
      <w:marBottom w:val="0"/>
      <w:divBdr>
        <w:top w:val="none" w:sz="0" w:space="0" w:color="auto"/>
        <w:left w:val="none" w:sz="0" w:space="0" w:color="auto"/>
        <w:bottom w:val="none" w:sz="0" w:space="0" w:color="auto"/>
        <w:right w:val="none" w:sz="0" w:space="0" w:color="auto"/>
      </w:divBdr>
    </w:div>
    <w:div w:id="1434739144">
      <w:bodyDiv w:val="1"/>
      <w:marLeft w:val="0"/>
      <w:marRight w:val="0"/>
      <w:marTop w:val="0"/>
      <w:marBottom w:val="0"/>
      <w:divBdr>
        <w:top w:val="none" w:sz="0" w:space="0" w:color="auto"/>
        <w:left w:val="none" w:sz="0" w:space="0" w:color="auto"/>
        <w:bottom w:val="none" w:sz="0" w:space="0" w:color="auto"/>
        <w:right w:val="none" w:sz="0" w:space="0" w:color="auto"/>
      </w:divBdr>
      <w:divsChild>
        <w:div w:id="1482841943">
          <w:marLeft w:val="0"/>
          <w:marRight w:val="0"/>
          <w:marTop w:val="0"/>
          <w:marBottom w:val="0"/>
          <w:divBdr>
            <w:top w:val="none" w:sz="0" w:space="0" w:color="auto"/>
            <w:left w:val="none" w:sz="0" w:space="0" w:color="auto"/>
            <w:bottom w:val="none" w:sz="0" w:space="0" w:color="auto"/>
            <w:right w:val="none" w:sz="0" w:space="0" w:color="auto"/>
          </w:divBdr>
        </w:div>
        <w:div w:id="582378014">
          <w:marLeft w:val="0"/>
          <w:marRight w:val="0"/>
          <w:marTop w:val="0"/>
          <w:marBottom w:val="0"/>
          <w:divBdr>
            <w:top w:val="none" w:sz="0" w:space="0" w:color="auto"/>
            <w:left w:val="none" w:sz="0" w:space="0" w:color="auto"/>
            <w:bottom w:val="none" w:sz="0" w:space="0" w:color="auto"/>
            <w:right w:val="none" w:sz="0" w:space="0" w:color="auto"/>
          </w:divBdr>
          <w:divsChild>
            <w:div w:id="621151807">
              <w:marLeft w:val="0"/>
              <w:marRight w:val="0"/>
              <w:marTop w:val="0"/>
              <w:marBottom w:val="0"/>
              <w:divBdr>
                <w:top w:val="none" w:sz="0" w:space="0" w:color="auto"/>
                <w:left w:val="none" w:sz="0" w:space="0" w:color="auto"/>
                <w:bottom w:val="none" w:sz="0" w:space="0" w:color="auto"/>
                <w:right w:val="none" w:sz="0" w:space="0" w:color="auto"/>
              </w:divBdr>
            </w:div>
            <w:div w:id="430316662">
              <w:marLeft w:val="0"/>
              <w:marRight w:val="0"/>
              <w:marTop w:val="0"/>
              <w:marBottom w:val="0"/>
              <w:divBdr>
                <w:top w:val="none" w:sz="0" w:space="0" w:color="auto"/>
                <w:left w:val="none" w:sz="0" w:space="0" w:color="auto"/>
                <w:bottom w:val="none" w:sz="0" w:space="0" w:color="auto"/>
                <w:right w:val="none" w:sz="0" w:space="0" w:color="auto"/>
              </w:divBdr>
            </w:div>
            <w:div w:id="1991446012">
              <w:marLeft w:val="0"/>
              <w:marRight w:val="0"/>
              <w:marTop w:val="0"/>
              <w:marBottom w:val="0"/>
              <w:divBdr>
                <w:top w:val="none" w:sz="0" w:space="0" w:color="auto"/>
                <w:left w:val="none" w:sz="0" w:space="0" w:color="auto"/>
                <w:bottom w:val="none" w:sz="0" w:space="0" w:color="auto"/>
                <w:right w:val="none" w:sz="0" w:space="0" w:color="auto"/>
              </w:divBdr>
            </w:div>
            <w:div w:id="443303325">
              <w:marLeft w:val="0"/>
              <w:marRight w:val="0"/>
              <w:marTop w:val="0"/>
              <w:marBottom w:val="0"/>
              <w:divBdr>
                <w:top w:val="none" w:sz="0" w:space="0" w:color="auto"/>
                <w:left w:val="none" w:sz="0" w:space="0" w:color="auto"/>
                <w:bottom w:val="none" w:sz="0" w:space="0" w:color="auto"/>
                <w:right w:val="none" w:sz="0" w:space="0" w:color="auto"/>
              </w:divBdr>
            </w:div>
            <w:div w:id="566572097">
              <w:marLeft w:val="0"/>
              <w:marRight w:val="0"/>
              <w:marTop w:val="0"/>
              <w:marBottom w:val="0"/>
              <w:divBdr>
                <w:top w:val="none" w:sz="0" w:space="0" w:color="auto"/>
                <w:left w:val="none" w:sz="0" w:space="0" w:color="auto"/>
                <w:bottom w:val="none" w:sz="0" w:space="0" w:color="auto"/>
                <w:right w:val="none" w:sz="0" w:space="0" w:color="auto"/>
              </w:divBdr>
            </w:div>
            <w:div w:id="973757239">
              <w:marLeft w:val="0"/>
              <w:marRight w:val="0"/>
              <w:marTop w:val="0"/>
              <w:marBottom w:val="0"/>
              <w:divBdr>
                <w:top w:val="none" w:sz="0" w:space="0" w:color="auto"/>
                <w:left w:val="none" w:sz="0" w:space="0" w:color="auto"/>
                <w:bottom w:val="none" w:sz="0" w:space="0" w:color="auto"/>
                <w:right w:val="none" w:sz="0" w:space="0" w:color="auto"/>
              </w:divBdr>
            </w:div>
            <w:div w:id="1834224517">
              <w:marLeft w:val="0"/>
              <w:marRight w:val="0"/>
              <w:marTop w:val="0"/>
              <w:marBottom w:val="0"/>
              <w:divBdr>
                <w:top w:val="none" w:sz="0" w:space="0" w:color="auto"/>
                <w:left w:val="none" w:sz="0" w:space="0" w:color="auto"/>
                <w:bottom w:val="none" w:sz="0" w:space="0" w:color="auto"/>
                <w:right w:val="none" w:sz="0" w:space="0" w:color="auto"/>
              </w:divBdr>
            </w:div>
            <w:div w:id="2121099745">
              <w:marLeft w:val="0"/>
              <w:marRight w:val="0"/>
              <w:marTop w:val="0"/>
              <w:marBottom w:val="0"/>
              <w:divBdr>
                <w:top w:val="none" w:sz="0" w:space="0" w:color="auto"/>
                <w:left w:val="none" w:sz="0" w:space="0" w:color="auto"/>
                <w:bottom w:val="none" w:sz="0" w:space="0" w:color="auto"/>
                <w:right w:val="none" w:sz="0" w:space="0" w:color="auto"/>
              </w:divBdr>
            </w:div>
            <w:div w:id="1987784554">
              <w:marLeft w:val="0"/>
              <w:marRight w:val="0"/>
              <w:marTop w:val="0"/>
              <w:marBottom w:val="0"/>
              <w:divBdr>
                <w:top w:val="none" w:sz="0" w:space="0" w:color="auto"/>
                <w:left w:val="none" w:sz="0" w:space="0" w:color="auto"/>
                <w:bottom w:val="none" w:sz="0" w:space="0" w:color="auto"/>
                <w:right w:val="none" w:sz="0" w:space="0" w:color="auto"/>
              </w:divBdr>
            </w:div>
            <w:div w:id="339816979">
              <w:marLeft w:val="0"/>
              <w:marRight w:val="0"/>
              <w:marTop w:val="0"/>
              <w:marBottom w:val="0"/>
              <w:divBdr>
                <w:top w:val="none" w:sz="0" w:space="0" w:color="auto"/>
                <w:left w:val="none" w:sz="0" w:space="0" w:color="auto"/>
                <w:bottom w:val="none" w:sz="0" w:space="0" w:color="auto"/>
                <w:right w:val="none" w:sz="0" w:space="0" w:color="auto"/>
              </w:divBdr>
            </w:div>
            <w:div w:id="411195874">
              <w:marLeft w:val="0"/>
              <w:marRight w:val="0"/>
              <w:marTop w:val="0"/>
              <w:marBottom w:val="0"/>
              <w:divBdr>
                <w:top w:val="none" w:sz="0" w:space="0" w:color="auto"/>
                <w:left w:val="none" w:sz="0" w:space="0" w:color="auto"/>
                <w:bottom w:val="none" w:sz="0" w:space="0" w:color="auto"/>
                <w:right w:val="none" w:sz="0" w:space="0" w:color="auto"/>
              </w:divBdr>
            </w:div>
            <w:div w:id="1232738544">
              <w:marLeft w:val="0"/>
              <w:marRight w:val="0"/>
              <w:marTop w:val="0"/>
              <w:marBottom w:val="0"/>
              <w:divBdr>
                <w:top w:val="none" w:sz="0" w:space="0" w:color="auto"/>
                <w:left w:val="none" w:sz="0" w:space="0" w:color="auto"/>
                <w:bottom w:val="none" w:sz="0" w:space="0" w:color="auto"/>
                <w:right w:val="none" w:sz="0" w:space="0" w:color="auto"/>
              </w:divBdr>
            </w:div>
            <w:div w:id="1209538210">
              <w:marLeft w:val="0"/>
              <w:marRight w:val="0"/>
              <w:marTop w:val="0"/>
              <w:marBottom w:val="0"/>
              <w:divBdr>
                <w:top w:val="none" w:sz="0" w:space="0" w:color="auto"/>
                <w:left w:val="none" w:sz="0" w:space="0" w:color="auto"/>
                <w:bottom w:val="none" w:sz="0" w:space="0" w:color="auto"/>
                <w:right w:val="none" w:sz="0" w:space="0" w:color="auto"/>
              </w:divBdr>
            </w:div>
            <w:div w:id="1471241302">
              <w:marLeft w:val="0"/>
              <w:marRight w:val="0"/>
              <w:marTop w:val="0"/>
              <w:marBottom w:val="0"/>
              <w:divBdr>
                <w:top w:val="none" w:sz="0" w:space="0" w:color="auto"/>
                <w:left w:val="none" w:sz="0" w:space="0" w:color="auto"/>
                <w:bottom w:val="none" w:sz="0" w:space="0" w:color="auto"/>
                <w:right w:val="none" w:sz="0" w:space="0" w:color="auto"/>
              </w:divBdr>
            </w:div>
            <w:div w:id="1922253505">
              <w:marLeft w:val="0"/>
              <w:marRight w:val="0"/>
              <w:marTop w:val="0"/>
              <w:marBottom w:val="0"/>
              <w:divBdr>
                <w:top w:val="none" w:sz="0" w:space="0" w:color="auto"/>
                <w:left w:val="none" w:sz="0" w:space="0" w:color="auto"/>
                <w:bottom w:val="none" w:sz="0" w:space="0" w:color="auto"/>
                <w:right w:val="none" w:sz="0" w:space="0" w:color="auto"/>
              </w:divBdr>
            </w:div>
            <w:div w:id="2044550782">
              <w:marLeft w:val="0"/>
              <w:marRight w:val="0"/>
              <w:marTop w:val="0"/>
              <w:marBottom w:val="0"/>
              <w:divBdr>
                <w:top w:val="none" w:sz="0" w:space="0" w:color="auto"/>
                <w:left w:val="none" w:sz="0" w:space="0" w:color="auto"/>
                <w:bottom w:val="none" w:sz="0" w:space="0" w:color="auto"/>
                <w:right w:val="none" w:sz="0" w:space="0" w:color="auto"/>
              </w:divBdr>
            </w:div>
            <w:div w:id="475804995">
              <w:marLeft w:val="0"/>
              <w:marRight w:val="0"/>
              <w:marTop w:val="0"/>
              <w:marBottom w:val="0"/>
              <w:divBdr>
                <w:top w:val="none" w:sz="0" w:space="0" w:color="auto"/>
                <w:left w:val="none" w:sz="0" w:space="0" w:color="auto"/>
                <w:bottom w:val="none" w:sz="0" w:space="0" w:color="auto"/>
                <w:right w:val="none" w:sz="0" w:space="0" w:color="auto"/>
              </w:divBdr>
            </w:div>
            <w:div w:id="1383165796">
              <w:marLeft w:val="0"/>
              <w:marRight w:val="0"/>
              <w:marTop w:val="0"/>
              <w:marBottom w:val="0"/>
              <w:divBdr>
                <w:top w:val="none" w:sz="0" w:space="0" w:color="auto"/>
                <w:left w:val="none" w:sz="0" w:space="0" w:color="auto"/>
                <w:bottom w:val="none" w:sz="0" w:space="0" w:color="auto"/>
                <w:right w:val="none" w:sz="0" w:space="0" w:color="auto"/>
              </w:divBdr>
            </w:div>
            <w:div w:id="147675857">
              <w:marLeft w:val="0"/>
              <w:marRight w:val="0"/>
              <w:marTop w:val="0"/>
              <w:marBottom w:val="0"/>
              <w:divBdr>
                <w:top w:val="none" w:sz="0" w:space="0" w:color="auto"/>
                <w:left w:val="none" w:sz="0" w:space="0" w:color="auto"/>
                <w:bottom w:val="none" w:sz="0" w:space="0" w:color="auto"/>
                <w:right w:val="none" w:sz="0" w:space="0" w:color="auto"/>
              </w:divBdr>
            </w:div>
          </w:divsChild>
        </w:div>
        <w:div w:id="1167750768">
          <w:marLeft w:val="0"/>
          <w:marRight w:val="0"/>
          <w:marTop w:val="0"/>
          <w:marBottom w:val="0"/>
          <w:divBdr>
            <w:top w:val="none" w:sz="0" w:space="0" w:color="auto"/>
            <w:left w:val="none" w:sz="0" w:space="0" w:color="auto"/>
            <w:bottom w:val="none" w:sz="0" w:space="0" w:color="auto"/>
            <w:right w:val="none" w:sz="0" w:space="0" w:color="auto"/>
          </w:divBdr>
        </w:div>
      </w:divsChild>
    </w:div>
    <w:div w:id="1480883502">
      <w:bodyDiv w:val="1"/>
      <w:marLeft w:val="0"/>
      <w:marRight w:val="0"/>
      <w:marTop w:val="0"/>
      <w:marBottom w:val="0"/>
      <w:divBdr>
        <w:top w:val="none" w:sz="0" w:space="0" w:color="auto"/>
        <w:left w:val="none" w:sz="0" w:space="0" w:color="auto"/>
        <w:bottom w:val="none" w:sz="0" w:space="0" w:color="auto"/>
        <w:right w:val="none" w:sz="0" w:space="0" w:color="auto"/>
      </w:divBdr>
    </w:div>
    <w:div w:id="1533685490">
      <w:bodyDiv w:val="1"/>
      <w:marLeft w:val="0"/>
      <w:marRight w:val="0"/>
      <w:marTop w:val="0"/>
      <w:marBottom w:val="0"/>
      <w:divBdr>
        <w:top w:val="none" w:sz="0" w:space="0" w:color="auto"/>
        <w:left w:val="none" w:sz="0" w:space="0" w:color="auto"/>
        <w:bottom w:val="none" w:sz="0" w:space="0" w:color="auto"/>
        <w:right w:val="none" w:sz="0" w:space="0" w:color="auto"/>
      </w:divBdr>
    </w:div>
    <w:div w:id="1564949306">
      <w:bodyDiv w:val="1"/>
      <w:marLeft w:val="0"/>
      <w:marRight w:val="0"/>
      <w:marTop w:val="0"/>
      <w:marBottom w:val="0"/>
      <w:divBdr>
        <w:top w:val="none" w:sz="0" w:space="0" w:color="auto"/>
        <w:left w:val="none" w:sz="0" w:space="0" w:color="auto"/>
        <w:bottom w:val="none" w:sz="0" w:space="0" w:color="auto"/>
        <w:right w:val="none" w:sz="0" w:space="0" w:color="auto"/>
      </w:divBdr>
      <w:divsChild>
        <w:div w:id="960693570">
          <w:marLeft w:val="0"/>
          <w:marRight w:val="0"/>
          <w:marTop w:val="0"/>
          <w:marBottom w:val="0"/>
          <w:divBdr>
            <w:top w:val="none" w:sz="0" w:space="0" w:color="auto"/>
            <w:left w:val="none" w:sz="0" w:space="0" w:color="auto"/>
            <w:bottom w:val="none" w:sz="0" w:space="0" w:color="auto"/>
            <w:right w:val="none" w:sz="0" w:space="0" w:color="auto"/>
          </w:divBdr>
        </w:div>
        <w:div w:id="1021249497">
          <w:marLeft w:val="0"/>
          <w:marRight w:val="0"/>
          <w:marTop w:val="0"/>
          <w:marBottom w:val="0"/>
          <w:divBdr>
            <w:top w:val="none" w:sz="0" w:space="0" w:color="auto"/>
            <w:left w:val="none" w:sz="0" w:space="0" w:color="auto"/>
            <w:bottom w:val="none" w:sz="0" w:space="0" w:color="auto"/>
            <w:right w:val="none" w:sz="0" w:space="0" w:color="auto"/>
          </w:divBdr>
        </w:div>
        <w:div w:id="139660698">
          <w:marLeft w:val="0"/>
          <w:marRight w:val="0"/>
          <w:marTop w:val="0"/>
          <w:marBottom w:val="0"/>
          <w:divBdr>
            <w:top w:val="none" w:sz="0" w:space="0" w:color="auto"/>
            <w:left w:val="none" w:sz="0" w:space="0" w:color="auto"/>
            <w:bottom w:val="none" w:sz="0" w:space="0" w:color="auto"/>
            <w:right w:val="none" w:sz="0" w:space="0" w:color="auto"/>
          </w:divBdr>
        </w:div>
        <w:div w:id="1539276458">
          <w:marLeft w:val="0"/>
          <w:marRight w:val="0"/>
          <w:marTop w:val="0"/>
          <w:marBottom w:val="0"/>
          <w:divBdr>
            <w:top w:val="none" w:sz="0" w:space="0" w:color="auto"/>
            <w:left w:val="none" w:sz="0" w:space="0" w:color="auto"/>
            <w:bottom w:val="none" w:sz="0" w:space="0" w:color="auto"/>
            <w:right w:val="none" w:sz="0" w:space="0" w:color="auto"/>
          </w:divBdr>
        </w:div>
      </w:divsChild>
    </w:div>
    <w:div w:id="1633823662">
      <w:bodyDiv w:val="1"/>
      <w:marLeft w:val="0"/>
      <w:marRight w:val="0"/>
      <w:marTop w:val="0"/>
      <w:marBottom w:val="0"/>
      <w:divBdr>
        <w:top w:val="none" w:sz="0" w:space="0" w:color="auto"/>
        <w:left w:val="none" w:sz="0" w:space="0" w:color="auto"/>
        <w:bottom w:val="none" w:sz="0" w:space="0" w:color="auto"/>
        <w:right w:val="none" w:sz="0" w:space="0" w:color="auto"/>
      </w:divBdr>
    </w:div>
    <w:div w:id="1682051610">
      <w:bodyDiv w:val="1"/>
      <w:marLeft w:val="0"/>
      <w:marRight w:val="0"/>
      <w:marTop w:val="0"/>
      <w:marBottom w:val="0"/>
      <w:divBdr>
        <w:top w:val="none" w:sz="0" w:space="0" w:color="auto"/>
        <w:left w:val="none" w:sz="0" w:space="0" w:color="auto"/>
        <w:bottom w:val="none" w:sz="0" w:space="0" w:color="auto"/>
        <w:right w:val="none" w:sz="0" w:space="0" w:color="auto"/>
      </w:divBdr>
      <w:divsChild>
        <w:div w:id="1420559044">
          <w:marLeft w:val="0"/>
          <w:marRight w:val="0"/>
          <w:marTop w:val="0"/>
          <w:marBottom w:val="0"/>
          <w:divBdr>
            <w:top w:val="none" w:sz="0" w:space="0" w:color="auto"/>
            <w:left w:val="none" w:sz="0" w:space="0" w:color="auto"/>
            <w:bottom w:val="none" w:sz="0" w:space="0" w:color="auto"/>
            <w:right w:val="none" w:sz="0" w:space="0" w:color="auto"/>
          </w:divBdr>
        </w:div>
        <w:div w:id="704136473">
          <w:marLeft w:val="0"/>
          <w:marRight w:val="0"/>
          <w:marTop w:val="0"/>
          <w:marBottom w:val="0"/>
          <w:divBdr>
            <w:top w:val="none" w:sz="0" w:space="0" w:color="auto"/>
            <w:left w:val="none" w:sz="0" w:space="0" w:color="auto"/>
            <w:bottom w:val="none" w:sz="0" w:space="0" w:color="auto"/>
            <w:right w:val="none" w:sz="0" w:space="0" w:color="auto"/>
          </w:divBdr>
        </w:div>
      </w:divsChild>
    </w:div>
    <w:div w:id="1727222959">
      <w:bodyDiv w:val="1"/>
      <w:marLeft w:val="0"/>
      <w:marRight w:val="0"/>
      <w:marTop w:val="0"/>
      <w:marBottom w:val="0"/>
      <w:divBdr>
        <w:top w:val="none" w:sz="0" w:space="0" w:color="auto"/>
        <w:left w:val="none" w:sz="0" w:space="0" w:color="auto"/>
        <w:bottom w:val="none" w:sz="0" w:space="0" w:color="auto"/>
        <w:right w:val="none" w:sz="0" w:space="0" w:color="auto"/>
      </w:divBdr>
    </w:div>
    <w:div w:id="1847164926">
      <w:bodyDiv w:val="1"/>
      <w:marLeft w:val="0"/>
      <w:marRight w:val="0"/>
      <w:marTop w:val="0"/>
      <w:marBottom w:val="0"/>
      <w:divBdr>
        <w:top w:val="none" w:sz="0" w:space="0" w:color="auto"/>
        <w:left w:val="none" w:sz="0" w:space="0" w:color="auto"/>
        <w:bottom w:val="none" w:sz="0" w:space="0" w:color="auto"/>
        <w:right w:val="none" w:sz="0" w:space="0" w:color="auto"/>
      </w:divBdr>
    </w:div>
    <w:div w:id="2024359403">
      <w:bodyDiv w:val="1"/>
      <w:marLeft w:val="0"/>
      <w:marRight w:val="0"/>
      <w:marTop w:val="0"/>
      <w:marBottom w:val="0"/>
      <w:divBdr>
        <w:top w:val="none" w:sz="0" w:space="0" w:color="auto"/>
        <w:left w:val="none" w:sz="0" w:space="0" w:color="auto"/>
        <w:bottom w:val="none" w:sz="0" w:space="0" w:color="auto"/>
        <w:right w:val="none" w:sz="0" w:space="0" w:color="auto"/>
      </w:divBdr>
      <w:divsChild>
        <w:div w:id="808523662">
          <w:marLeft w:val="0"/>
          <w:marRight w:val="0"/>
          <w:marTop w:val="0"/>
          <w:marBottom w:val="0"/>
          <w:divBdr>
            <w:top w:val="none" w:sz="0" w:space="0" w:color="auto"/>
            <w:left w:val="none" w:sz="0" w:space="0" w:color="auto"/>
            <w:bottom w:val="none" w:sz="0" w:space="0" w:color="auto"/>
            <w:right w:val="none" w:sz="0" w:space="0" w:color="auto"/>
          </w:divBdr>
        </w:div>
        <w:div w:id="525563984">
          <w:marLeft w:val="0"/>
          <w:marRight w:val="0"/>
          <w:marTop w:val="0"/>
          <w:marBottom w:val="0"/>
          <w:divBdr>
            <w:top w:val="none" w:sz="0" w:space="0" w:color="auto"/>
            <w:left w:val="none" w:sz="0" w:space="0" w:color="auto"/>
            <w:bottom w:val="none" w:sz="0" w:space="0" w:color="auto"/>
            <w:right w:val="none" w:sz="0" w:space="0" w:color="auto"/>
          </w:divBdr>
        </w:div>
        <w:div w:id="1011179059">
          <w:marLeft w:val="0"/>
          <w:marRight w:val="0"/>
          <w:marTop w:val="0"/>
          <w:marBottom w:val="0"/>
          <w:divBdr>
            <w:top w:val="none" w:sz="0" w:space="0" w:color="auto"/>
            <w:left w:val="none" w:sz="0" w:space="0" w:color="auto"/>
            <w:bottom w:val="none" w:sz="0" w:space="0" w:color="auto"/>
            <w:right w:val="none" w:sz="0" w:space="0" w:color="auto"/>
          </w:divBdr>
        </w:div>
      </w:divsChild>
    </w:div>
    <w:div w:id="2045713086">
      <w:bodyDiv w:val="1"/>
      <w:marLeft w:val="0"/>
      <w:marRight w:val="0"/>
      <w:marTop w:val="0"/>
      <w:marBottom w:val="0"/>
      <w:divBdr>
        <w:top w:val="none" w:sz="0" w:space="0" w:color="auto"/>
        <w:left w:val="none" w:sz="0" w:space="0" w:color="auto"/>
        <w:bottom w:val="none" w:sz="0" w:space="0" w:color="auto"/>
        <w:right w:val="none" w:sz="0" w:space="0" w:color="auto"/>
      </w:divBdr>
    </w:div>
    <w:div w:id="2102987143">
      <w:bodyDiv w:val="1"/>
      <w:marLeft w:val="0"/>
      <w:marRight w:val="0"/>
      <w:marTop w:val="0"/>
      <w:marBottom w:val="0"/>
      <w:divBdr>
        <w:top w:val="none" w:sz="0" w:space="0" w:color="auto"/>
        <w:left w:val="none" w:sz="0" w:space="0" w:color="auto"/>
        <w:bottom w:val="none" w:sz="0" w:space="0" w:color="auto"/>
        <w:right w:val="none" w:sz="0" w:space="0" w:color="auto"/>
      </w:divBdr>
      <w:divsChild>
        <w:div w:id="1369063654">
          <w:marLeft w:val="-225"/>
          <w:marRight w:val="-225"/>
          <w:marTop w:val="0"/>
          <w:marBottom w:val="0"/>
          <w:divBdr>
            <w:top w:val="none" w:sz="0" w:space="0" w:color="auto"/>
            <w:left w:val="none" w:sz="0" w:space="0" w:color="auto"/>
            <w:bottom w:val="none" w:sz="0" w:space="0" w:color="auto"/>
            <w:right w:val="none" w:sz="0" w:space="0" w:color="auto"/>
          </w:divBdr>
          <w:divsChild>
            <w:div w:id="1283149691">
              <w:marLeft w:val="0"/>
              <w:marRight w:val="0"/>
              <w:marTop w:val="0"/>
              <w:marBottom w:val="0"/>
              <w:divBdr>
                <w:top w:val="none" w:sz="0" w:space="0" w:color="auto"/>
                <w:left w:val="none" w:sz="0" w:space="0" w:color="auto"/>
                <w:bottom w:val="none" w:sz="0" w:space="0" w:color="auto"/>
                <w:right w:val="none" w:sz="0" w:space="0" w:color="auto"/>
              </w:divBdr>
            </w:div>
          </w:divsChild>
        </w:div>
        <w:div w:id="1585724610">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youtube.com/watch?v=DNvwfNEiKvw&amp;t=438s" TargetMode="External"/><Relationship Id="rId18" Type="http://schemas.openxmlformats.org/officeDocument/2006/relationships/hyperlink" Target="http://www.aaai.org/ocs/index.php/ICWSM/ICWSM11/paper/viewFile/2857/3251" TargetMode="External"/><Relationship Id="rId3" Type="http://schemas.openxmlformats.org/officeDocument/2006/relationships/styles" Target="styles.xml"/><Relationship Id="rId21" Type="http://schemas.openxmlformats.org/officeDocument/2006/relationships/hyperlink" Target="http://blog.datumbox.com/the-importance-of-neutral-class-in-sentiment-analysis/"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www.sciencedirect.com/science/article/pii/S2090447914000550" TargetMode="External"/><Relationship Id="rId2" Type="http://schemas.openxmlformats.org/officeDocument/2006/relationships/numbering" Target="numbering.xml"/><Relationship Id="rId16" Type="http://schemas.openxmlformats.org/officeDocument/2006/relationships/hyperlink" Target="https://github.com/J7mbo/twitter-api-php" TargetMode="External"/><Relationship Id="rId20" Type="http://schemas.openxmlformats.org/officeDocument/2006/relationships/hyperlink" Target="http://nlp.stanford.edu/senti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artarus.org/martin/PorterStemmer/def.txt"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inclass.kaggle.com/c/si650winter11/data"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github.com/vdurmont/emoji-java"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vdurmont/emoji-java" TargetMode="External"/><Relationship Id="rId3" Type="http://schemas.openxmlformats.org/officeDocument/2006/relationships/hyperlink" Target="http://www.tartarus.org/~martin/PorterStemmer/index.html" TargetMode="External"/><Relationship Id="rId7" Type="http://schemas.openxmlformats.org/officeDocument/2006/relationships/hyperlink" Target="http://blog.datumbox.com/the-importance-of-neutral-class-in-sentiment-analysis/" TargetMode="External"/><Relationship Id="rId2" Type="http://schemas.openxmlformats.org/officeDocument/2006/relationships/hyperlink" Target="https://www.youtube.com/watch?v=DNvwfNEiKvw&amp;t=438s" TargetMode="External"/><Relationship Id="rId1" Type="http://schemas.openxmlformats.org/officeDocument/2006/relationships/hyperlink" Target="http://www.sciencedirect.com/science/article/pii/S2090447914000550" TargetMode="External"/><Relationship Id="rId6" Type="http://schemas.openxmlformats.org/officeDocument/2006/relationships/hyperlink" Target="https://inclass.kaggle.com/c/si650winter11/data" TargetMode="External"/><Relationship Id="rId5" Type="http://schemas.openxmlformats.org/officeDocument/2006/relationships/hyperlink" Target="http://www.aaai.org/ocs/index.php/ICWSM/ICWSM11/paper/viewFile/2857/3251" TargetMode="External"/><Relationship Id="rId4" Type="http://schemas.openxmlformats.org/officeDocument/2006/relationships/hyperlink" Target="https://github.com/J7mbo/twitter-api-php" TargetMode="External"/><Relationship Id="rId9" Type="http://schemas.openxmlformats.org/officeDocument/2006/relationships/hyperlink" Target="http://nlp.stanford.edu/sentimen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barChart>
        <c:barDir val="col"/>
        <c:grouping val="clustered"/>
        <c:varyColors val="0"/>
        <c:ser>
          <c:idx val="0"/>
          <c:order val="0"/>
          <c:tx>
            <c:strRef>
              <c:f>Sheet1!$B$9</c:f>
              <c:strCache>
                <c:ptCount val="1"/>
                <c:pt idx="0">
                  <c:v>Evaluation Accuaracy with no Tweets</c:v>
                </c:pt>
              </c:strCache>
            </c:strRef>
          </c:tx>
          <c:invertIfNegative val="0"/>
          <c:cat>
            <c:strRef>
              <c:f>Sheet1!$A$10:$A$11</c:f>
              <c:strCache>
                <c:ptCount val="2"/>
                <c:pt idx="0">
                  <c:v>Learning Off</c:v>
                </c:pt>
                <c:pt idx="1">
                  <c:v>Learning On</c:v>
                </c:pt>
              </c:strCache>
            </c:strRef>
          </c:cat>
          <c:val>
            <c:numRef>
              <c:f>Sheet1!$B$10:$B$11</c:f>
              <c:numCache>
                <c:formatCode>General</c:formatCode>
                <c:ptCount val="2"/>
                <c:pt idx="0">
                  <c:v>75.896133220434592</c:v>
                </c:pt>
                <c:pt idx="1">
                  <c:v>77.081569291560797</c:v>
                </c:pt>
              </c:numCache>
            </c:numRef>
          </c:val>
          <c:extLst>
            <c:ext xmlns:c16="http://schemas.microsoft.com/office/drawing/2014/chart" uri="{C3380CC4-5D6E-409C-BE32-E72D297353CC}">
              <c16:uniqueId val="{00000000-681C-42A5-8999-11EBDE4CE86E}"/>
            </c:ext>
          </c:extLst>
        </c:ser>
        <c:dLbls>
          <c:showLegendKey val="0"/>
          <c:showVal val="0"/>
          <c:showCatName val="0"/>
          <c:showSerName val="0"/>
          <c:showPercent val="0"/>
          <c:showBubbleSize val="0"/>
        </c:dLbls>
        <c:gapWidth val="150"/>
        <c:axId val="2106163096"/>
        <c:axId val="2106068376"/>
      </c:barChart>
      <c:catAx>
        <c:axId val="2106163096"/>
        <c:scaling>
          <c:orientation val="minMax"/>
        </c:scaling>
        <c:delete val="0"/>
        <c:axPos val="b"/>
        <c:numFmt formatCode="General" sourceLinked="0"/>
        <c:majorTickMark val="out"/>
        <c:minorTickMark val="none"/>
        <c:tickLblPos val="nextTo"/>
        <c:crossAx val="2106068376"/>
        <c:crosses val="autoZero"/>
        <c:auto val="1"/>
        <c:lblAlgn val="ctr"/>
        <c:lblOffset val="100"/>
        <c:noMultiLvlLbl val="0"/>
      </c:catAx>
      <c:valAx>
        <c:axId val="2106068376"/>
        <c:scaling>
          <c:orientation val="minMax"/>
          <c:max val="80"/>
          <c:min val="50"/>
        </c:scaling>
        <c:delete val="0"/>
        <c:axPos val="l"/>
        <c:majorGridlines/>
        <c:title>
          <c:tx>
            <c:rich>
              <a:bodyPr rot="-5400000" vert="horz"/>
              <a:lstStyle/>
              <a:p>
                <a:pPr>
                  <a:defRPr/>
                </a:pPr>
                <a:r>
                  <a:rPr lang="en-US"/>
                  <a:t>Percentage</a:t>
                </a:r>
                <a:r>
                  <a:rPr lang="en-US" baseline="0"/>
                  <a:t> Correct</a:t>
                </a:r>
                <a:endParaRPr lang="en-US"/>
              </a:p>
            </c:rich>
          </c:tx>
          <c:overlay val="0"/>
        </c:title>
        <c:numFmt formatCode="General" sourceLinked="1"/>
        <c:majorTickMark val="out"/>
        <c:minorTickMark val="none"/>
        <c:tickLblPos val="nextTo"/>
        <c:crossAx val="21061630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1D28C-F96B-481C-BB03-D949D8A9C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Eldin Sahbaz</dc:creator>
  <cp:keywords/>
  <dc:description/>
  <cp:lastModifiedBy>Eldin Sahbaz</cp:lastModifiedBy>
  <cp:revision>2</cp:revision>
  <dcterms:created xsi:type="dcterms:W3CDTF">2016-12-16T21:35:00Z</dcterms:created>
  <dcterms:modified xsi:type="dcterms:W3CDTF">2016-12-16T21:35:00Z</dcterms:modified>
</cp:coreProperties>
</file>