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2EFF" w14:textId="53DF3435" w:rsidR="00D30241" w:rsidRPr="00412A10" w:rsidRDefault="00D30241" w:rsidP="00412A10">
      <w:pPr>
        <w:ind w:left="3540"/>
      </w:pPr>
      <w:r>
        <w:t>Marketplace</w:t>
      </w:r>
      <w:bookmarkStart w:id="0" w:name="_GoBack"/>
      <w:bookmarkEnd w:id="0"/>
    </w:p>
    <w:p w14:paraId="33F2B086" w14:textId="2446DE37" w:rsidR="00D30241" w:rsidRPr="00415C2C" w:rsidRDefault="00D30241">
      <w:pPr>
        <w:pStyle w:val="Cabealho4"/>
        <w:divId w:val="1990281233"/>
        <w:rPr>
          <w:rStyle w:val="nfaseIntenso"/>
          <w:sz w:val="32"/>
          <w:szCs w:val="32"/>
        </w:rPr>
      </w:pPr>
      <w:r w:rsidRPr="00415C2C">
        <w:rPr>
          <w:rStyle w:val="nfaseIntenso"/>
          <w:sz w:val="32"/>
          <w:szCs w:val="32"/>
        </w:rPr>
        <w:t xml:space="preserve"> </w:t>
      </w:r>
      <w:r w:rsidR="00415C2C" w:rsidRPr="00415C2C">
        <w:rPr>
          <w:rStyle w:val="nfaseIntenso"/>
          <w:sz w:val="32"/>
          <w:szCs w:val="32"/>
        </w:rPr>
        <w:t>Introdução</w:t>
      </w:r>
    </w:p>
    <w:p w14:paraId="70B3CFBA" w14:textId="77777777" w:rsidR="00415C2C" w:rsidRDefault="00415C2C" w:rsidP="00415C2C">
      <w:pPr>
        <w:pStyle w:val="NormalWeb"/>
        <w:divId w:val="1990281233"/>
      </w:pPr>
      <w:r>
        <w:t>A integração das Tecnologias de Informação e Comunicação (TIC) nas organizações tornou-se o pilar fundamental para a continuidade e eficiência dos processos operacionais. Computadores, impressoras, redes e sistemas constituem ativos críticos cuja operacionalidade dita a produtividade geral. Consequentemente, a gestão da manutenção preventiva e corretiva destes equipamentos exige rigor, rapidez e capacidade de planeamento por parte dos departamentos de suporte técnico.</w:t>
      </w:r>
    </w:p>
    <w:p w14:paraId="3D34F9F9" w14:textId="77777777" w:rsidR="00415C2C" w:rsidRDefault="00415C2C" w:rsidP="00415C2C">
      <w:pPr>
        <w:pStyle w:val="NormalWeb"/>
        <w:divId w:val="1990281233"/>
      </w:pPr>
      <w:r>
        <w:t>No entanto, observa-se frequentemente que o fluxo de reporte e atendimento de avarias ocorre de forma empírica e desestruturada — através de chamadas telefónicas informais, pedidos verbais ou mensagens instantâneas. Esta prática gera constrangimentos severos: ausência de registo histórico, incapacidade de medir o tempo médio de resolução de avarias (MTTR), sobrecarga dos técnicos de TI e insatisfação por parte dos utilizadores que desconhecem o estado do seu pedido.</w:t>
      </w:r>
    </w:p>
    <w:p w14:paraId="34669269" w14:textId="77777777" w:rsidR="00415C2C" w:rsidRDefault="00415C2C" w:rsidP="00415C2C">
      <w:pPr>
        <w:pStyle w:val="NormalWeb"/>
        <w:divId w:val="1990281233"/>
      </w:pPr>
      <w:r>
        <w:t xml:space="preserve">O projeto </w:t>
      </w:r>
      <w:r>
        <w:rPr>
          <w:rStyle w:val="Forte"/>
        </w:rPr>
        <w:t>TechCare</w:t>
      </w:r>
      <w:r>
        <w:t xml:space="preserve"> nasce da necessidade de sistematizar e automatizar este fluxo através de uma solução web moderna, intuitiva e acessível. Ao centralizar o atendimento numa única plataforma baseada em PHP e MySQL, o sistema promove a transparência operacional, assegura a integridade do histórico de manutenção do parque informático e encurta a distância entre o utilizador e o técnico responsável pela resolução da falha.</w:t>
      </w:r>
    </w:p>
    <w:p w14:paraId="2721A21A" w14:textId="77777777" w:rsidR="00536D90" w:rsidRDefault="00536D90">
      <w:pPr>
        <w:pStyle w:val="NormalWeb"/>
        <w:divId w:val="1990281233"/>
      </w:pPr>
    </w:p>
    <w:p w14:paraId="31816A11" w14:textId="5FAD8619" w:rsidR="00415C2C" w:rsidRPr="00415C2C" w:rsidRDefault="00415C2C" w:rsidP="00415C2C">
      <w:pPr>
        <w:pStyle w:val="Cabealho4"/>
        <w:divId w:val="1990281233"/>
        <w:rPr>
          <w:rStyle w:val="nfaseIntenso"/>
          <w:sz w:val="32"/>
          <w:szCs w:val="32"/>
        </w:rPr>
      </w:pPr>
      <w:r>
        <w:rPr>
          <w:rStyle w:val="nfaseIntenso"/>
          <w:sz w:val="32"/>
          <w:szCs w:val="32"/>
        </w:rPr>
        <w:t>Problema</w:t>
      </w:r>
    </w:p>
    <w:p w14:paraId="20E2E92E" w14:textId="77777777" w:rsidR="00415C2C" w:rsidRDefault="00415C2C" w:rsidP="00415C2C">
      <w:pPr>
        <w:pStyle w:val="NormalWeb"/>
        <w:divId w:val="1990281233"/>
      </w:pPr>
      <w:r>
        <w:t>Nas instituições que carecem de um sistema automatizado de gestão de suporte, o processo de reporte de avarias é caracterizado pela falta de formalismo e rastreabilidade. Quando um equipamento sofre uma falha, o utilizador recorre a canais informais. Isto acarreta a perda de pedidos, a duplicação de esforços técnicos, a impossibilidade de auditar o tempo de indisponibilidade do ativo e a total opacidade quanto ao progresso da reparação. Diante desta realidade empírica, formula-se o seguinte problema de investigação:</w:t>
      </w:r>
    </w:p>
    <w:p w14:paraId="3C183FCF" w14:textId="77777777" w:rsidR="00415C2C" w:rsidRDefault="00415C2C" w:rsidP="00415C2C">
      <w:pPr>
        <w:pStyle w:val="NormalWeb"/>
        <w:divId w:val="1990281233"/>
      </w:pPr>
      <w:r>
        <w:rPr>
          <w:rStyle w:val="nfase"/>
        </w:rPr>
        <w:t>De que modo a ausência de um sistema centralizado de atendimento e registo de ocorrências impacta negativamente a eficiência do suporte técnico e a rastreabilidade da manutenção do parque informático?</w:t>
      </w:r>
    </w:p>
    <w:p w14:paraId="1EFE5B9B" w14:textId="69EE78EB" w:rsidR="00415C2C" w:rsidRDefault="00415C2C" w:rsidP="00415C2C">
      <w:pPr>
        <w:pStyle w:val="Cabealho4"/>
        <w:divId w:val="1990281233"/>
        <w:rPr>
          <w:rStyle w:val="nfaseIntenso"/>
          <w:sz w:val="32"/>
          <w:szCs w:val="32"/>
        </w:rPr>
      </w:pPr>
      <w:r>
        <w:rPr>
          <w:rStyle w:val="nfaseIntenso"/>
          <w:sz w:val="32"/>
          <w:szCs w:val="32"/>
        </w:rPr>
        <w:t>Hipóteses</w:t>
      </w:r>
    </w:p>
    <w:p w14:paraId="7CA1B32C" w14:textId="77777777" w:rsidR="00415C2C" w:rsidRPr="00415C2C" w:rsidRDefault="00415C2C" w:rsidP="00415C2C">
      <w:pPr>
        <w:divId w:val="1990281233"/>
      </w:pPr>
    </w:p>
    <w:p w14:paraId="147981BD" w14:textId="57E18211" w:rsidR="00415C2C" w:rsidRDefault="00415C2C" w:rsidP="00415C2C">
      <w:pPr>
        <w:numPr>
          <w:ilvl w:val="0"/>
          <w:numId w:val="17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Hipótese Principal</w:t>
      </w:r>
      <w:r>
        <w:rPr>
          <w:rStyle w:val="Forte"/>
          <w:rFonts w:eastAsia="Times New Roman"/>
        </w:rPr>
        <w:t>:</w:t>
      </w:r>
      <w:r>
        <w:rPr>
          <w:rFonts w:eastAsia="Times New Roman"/>
        </w:rPr>
        <w:t xml:space="preserve"> A implementação de uma plataforma web centralizada, com perfis de acesso diferenciados e registo digital de ocorrências, reduz o tempo de resposta do suporte técnico e garante o controlo total sobre o ciclo de vida das avarias.</w:t>
      </w:r>
    </w:p>
    <w:p w14:paraId="1472E4A3" w14:textId="38DB6587" w:rsidR="00415C2C" w:rsidRDefault="00415C2C" w:rsidP="00415C2C">
      <w:pPr>
        <w:numPr>
          <w:ilvl w:val="0"/>
          <w:numId w:val="17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Hipótese Secundária</w:t>
      </w:r>
      <w:r>
        <w:rPr>
          <w:rStyle w:val="Forte"/>
          <w:rFonts w:eastAsia="Times New Roman"/>
        </w:rPr>
        <w:t>:</w:t>
      </w:r>
      <w:r>
        <w:rPr>
          <w:rFonts w:eastAsia="Times New Roman"/>
        </w:rPr>
        <w:t xml:space="preserve"> O armazenamento estruturado do histórico de intervenções e do parque de equipamentos numa base de dados relacional </w:t>
      </w:r>
      <w:r>
        <w:rPr>
          <w:rFonts w:eastAsia="Times New Roman"/>
        </w:rPr>
        <w:lastRenderedPageBreak/>
        <w:t>(MySQL) facilita a auditoria técnica e otimiza a tomada de decisões preventivas.</w:t>
      </w:r>
    </w:p>
    <w:p w14:paraId="16BA04CE" w14:textId="64AF24B1" w:rsidR="00415C2C" w:rsidRDefault="00415C2C" w:rsidP="00415C2C">
      <w:pPr>
        <w:pStyle w:val="Cabealho1"/>
        <w:divId w:val="1990281233"/>
        <w:rPr>
          <w:rFonts w:eastAsia="Times New Roman"/>
        </w:rPr>
      </w:pPr>
      <w:r>
        <w:rPr>
          <w:rFonts w:eastAsia="Times New Roman"/>
          <w:sz w:val="32"/>
          <w:szCs w:val="32"/>
        </w:rPr>
        <w:t>Questão Cinetífica</w:t>
      </w:r>
    </w:p>
    <w:p w14:paraId="7957002A" w14:textId="77777777" w:rsidR="00415C2C" w:rsidRDefault="00415C2C" w:rsidP="00415C2C">
      <w:pPr>
        <w:pStyle w:val="NormalWeb"/>
        <w:divId w:val="1990281233"/>
      </w:pPr>
      <w:r>
        <w:t>Como projetar e implementar uma arquitetura web baseada em PHP e MySQL que permita modelar eficazmente o fluxo de suporte técnico (</w:t>
      </w:r>
      <w:r>
        <w:rPr>
          <w:rStyle w:val="nfase"/>
        </w:rPr>
        <w:t>Help Desk</w:t>
      </w:r>
      <w:r>
        <w:t>), garantindo a separação segura de privilégios entre utilizadores comuns e técnicos de TI, bem como a persistência fiável do histórico de manutenção?</w:t>
      </w:r>
    </w:p>
    <w:p w14:paraId="19AE4757" w14:textId="47B85C9E" w:rsidR="00415C2C" w:rsidRDefault="00415C2C" w:rsidP="00415C2C">
      <w:pPr>
        <w:pStyle w:val="Cabealho1"/>
        <w:divId w:val="1990281233"/>
        <w:rPr>
          <w:rFonts w:eastAsia="Times New Roman"/>
        </w:rPr>
      </w:pPr>
      <w:r w:rsidRPr="00415C2C">
        <w:rPr>
          <w:rFonts w:eastAsia="Times New Roman"/>
          <w:sz w:val="32"/>
          <w:szCs w:val="32"/>
        </w:rPr>
        <w:t>D</w:t>
      </w:r>
      <w:r>
        <w:rPr>
          <w:rFonts w:eastAsia="Times New Roman"/>
          <w:sz w:val="32"/>
          <w:szCs w:val="32"/>
        </w:rPr>
        <w:t>elimitação de Estudo</w:t>
      </w:r>
    </w:p>
    <w:p w14:paraId="4DF3A6A7" w14:textId="77777777" w:rsidR="00415C2C" w:rsidRDefault="00415C2C" w:rsidP="00415C2C">
      <w:pPr>
        <w:pStyle w:val="NormalWeb"/>
        <w:divId w:val="1990281233"/>
      </w:pPr>
      <w:r>
        <w:t>O presente projeto encontra-se delimitado aos seguintes aspetos:</w:t>
      </w:r>
    </w:p>
    <w:p w14:paraId="174D2A8A" w14:textId="62639D16" w:rsidR="00415C2C" w:rsidRDefault="00415C2C" w:rsidP="00415C2C">
      <w:pPr>
        <w:numPr>
          <w:ilvl w:val="0"/>
          <w:numId w:val="18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Delimitação Temática:</w:t>
      </w:r>
      <w:r>
        <w:rPr>
          <w:rFonts w:eastAsia="Times New Roman"/>
        </w:rPr>
        <w:t xml:space="preserve"> Insere-se no domínio da Engenharia de Software, Desenvolvimento Web e Gestão de Serviços de TI (ITSM), focando-se especificamente nos módulos de </w:t>
      </w:r>
      <w:r>
        <w:rPr>
          <w:rStyle w:val="nfase"/>
          <w:rFonts w:eastAsia="Times New Roman"/>
        </w:rPr>
        <w:t>Help Desk</w:t>
      </w:r>
      <w:r>
        <w:rPr>
          <w:rFonts w:eastAsia="Times New Roman"/>
        </w:rPr>
        <w:t>, abertura de tickets, atribuição de técnicos e registo de diagnósticos.</w:t>
      </w:r>
    </w:p>
    <w:p w14:paraId="228E49CF" w14:textId="77777777" w:rsidR="00415C2C" w:rsidRDefault="00415C2C" w:rsidP="00415C2C">
      <w:pPr>
        <w:spacing w:before="100" w:beforeAutospacing="1" w:after="100" w:afterAutospacing="1" w:line="240" w:lineRule="auto"/>
        <w:ind w:left="720"/>
        <w:divId w:val="1990281233"/>
        <w:rPr>
          <w:rFonts w:eastAsia="Times New Roman"/>
        </w:rPr>
      </w:pPr>
    </w:p>
    <w:p w14:paraId="0ABCD1CD" w14:textId="7AA2759F" w:rsidR="00415C2C" w:rsidRDefault="00415C2C" w:rsidP="00415C2C">
      <w:pPr>
        <w:numPr>
          <w:ilvl w:val="0"/>
          <w:numId w:val="18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Delimitação Espacial e Tecnológica:</w:t>
      </w:r>
      <w:r>
        <w:rPr>
          <w:rFonts w:eastAsia="Times New Roman"/>
        </w:rPr>
        <w:t xml:space="preserve"> A solução foi concebida para ser executada em ambientes locais ou servidores web web-hosting, utilizando as linguagens HTML5, CSS3, JavaScript, PHP (procedural/orientado a objetos seguro) e o sistema de gestão de base de dados MySQL.</w:t>
      </w:r>
    </w:p>
    <w:p w14:paraId="4587436E" w14:textId="41BFB343" w:rsidR="00415C2C" w:rsidRPr="00415C2C" w:rsidRDefault="00415C2C" w:rsidP="00415C2C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052E1EBE" w14:textId="77777777" w:rsidR="00415C2C" w:rsidRDefault="00415C2C" w:rsidP="00415C2C">
      <w:pPr>
        <w:numPr>
          <w:ilvl w:val="0"/>
          <w:numId w:val="18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Delimitação Prática:</w:t>
      </w:r>
      <w:r>
        <w:rPr>
          <w:rFonts w:eastAsia="Times New Roman"/>
        </w:rPr>
        <w:t xml:space="preserve"> O sistema abrange a simulação de dois perfis de utilizador principais (Cliente e Técnico/Administrador) para validar o fluxo completo de atendimento, excluindo, nesta fase inicial, a integração com APIs de notificações externas via SMS ou centrais telefónicas automáticas.</w:t>
      </w:r>
    </w:p>
    <w:p w14:paraId="555E1964" w14:textId="4EC15E90" w:rsidR="00415C2C" w:rsidRDefault="00415C2C" w:rsidP="00415C2C">
      <w:pPr>
        <w:pStyle w:val="Cabealho1"/>
        <w:divId w:val="1990281233"/>
        <w:rPr>
          <w:rFonts w:eastAsia="Times New Roman"/>
        </w:rPr>
      </w:pPr>
      <w:r>
        <w:rPr>
          <w:rFonts w:eastAsia="Times New Roman"/>
          <w:sz w:val="32"/>
          <w:szCs w:val="32"/>
        </w:rPr>
        <w:t>O</w:t>
      </w:r>
      <w:r>
        <w:rPr>
          <w:rFonts w:eastAsia="Times New Roman"/>
        </w:rPr>
        <w:t>bjectivo geral</w:t>
      </w:r>
    </w:p>
    <w:p w14:paraId="1600FE47" w14:textId="77777777" w:rsidR="00415C2C" w:rsidRDefault="00415C2C" w:rsidP="00415C2C">
      <w:pPr>
        <w:pStyle w:val="NormalWeb"/>
        <w:divId w:val="1990281233"/>
      </w:pPr>
      <w:r>
        <w:t xml:space="preserve">Desenvolver a plataforma web </w:t>
      </w:r>
      <w:r>
        <w:rPr>
          <w:rStyle w:val="Forte"/>
        </w:rPr>
        <w:t>TechCare</w:t>
      </w:r>
      <w:r>
        <w:t xml:space="preserve"> de gestão de suporte técnico e manutenção de equipamentos de TI, utilizando HTML5, CSS3, JavaScript, PHP e MySQL, com vista à automatização do fluxo de reporte de avarias, triagem de tickets e monitorização do estado de reparações.</w:t>
      </w:r>
    </w:p>
    <w:p w14:paraId="3F27A151" w14:textId="5F2007C0" w:rsidR="00415C2C" w:rsidRDefault="00415C2C" w:rsidP="00415C2C">
      <w:pPr>
        <w:pStyle w:val="Cabealho1"/>
        <w:divId w:val="1990281233"/>
        <w:rPr>
          <w:rFonts w:eastAsia="Times New Roman"/>
        </w:rPr>
      </w:pPr>
      <w:r>
        <w:rPr>
          <w:rFonts w:eastAsia="Times New Roman"/>
          <w:sz w:val="32"/>
          <w:szCs w:val="32"/>
        </w:rPr>
        <w:t>O</w:t>
      </w:r>
      <w:r>
        <w:rPr>
          <w:rFonts w:eastAsia="Times New Roman"/>
        </w:rPr>
        <w:t>bjectivos espevíficos</w:t>
      </w:r>
    </w:p>
    <w:p w14:paraId="6E646AC1" w14:textId="77777777" w:rsidR="00415C2C" w:rsidRDefault="00415C2C" w:rsidP="00415C2C">
      <w:pPr>
        <w:numPr>
          <w:ilvl w:val="0"/>
          <w:numId w:val="19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Levantar e Analisar Requisitos:</w:t>
      </w:r>
      <w:r>
        <w:rPr>
          <w:rFonts w:eastAsia="Times New Roman"/>
        </w:rPr>
        <w:t xml:space="preserve"> Identificar as necessidades funcionais e não funcionais do processo de suporte técnico, definindo os papéis de utilizador e as regras de negócio associadas.</w:t>
      </w:r>
    </w:p>
    <w:p w14:paraId="1D604F26" w14:textId="77777777" w:rsidR="00415C2C" w:rsidRDefault="00415C2C" w:rsidP="00415C2C">
      <w:pPr>
        <w:numPr>
          <w:ilvl w:val="0"/>
          <w:numId w:val="19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lastRenderedPageBreak/>
        <w:t>Prototipar a Interface (UX/UI):</w:t>
      </w:r>
      <w:r>
        <w:rPr>
          <w:rFonts w:eastAsia="Times New Roman"/>
        </w:rPr>
        <w:t xml:space="preserve"> Conceber no Figma protótipos de alta fidelidade para os ecrãs de autenticação, painel do cliente, formulário de abertura de tickets e painel de controlo do técnico.</w:t>
      </w:r>
    </w:p>
    <w:p w14:paraId="12C920FA" w14:textId="77777777" w:rsidR="00415C2C" w:rsidRDefault="00415C2C" w:rsidP="00415C2C">
      <w:pPr>
        <w:numPr>
          <w:ilvl w:val="0"/>
          <w:numId w:val="19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Modelar a Base de Dados Relacional:</w:t>
      </w:r>
      <w:r>
        <w:rPr>
          <w:rFonts w:eastAsia="Times New Roman"/>
        </w:rPr>
        <w:t xml:space="preserve"> Projetar a estrutura lógica e física no MySQL (tabelas de utilizadores, equipamentos, tickets e histórico de estados), assegurando a integridade referencial através de chaves estrangeiras.</w:t>
      </w:r>
    </w:p>
    <w:p w14:paraId="4902C4D3" w14:textId="77777777" w:rsidR="00415C2C" w:rsidRDefault="00415C2C" w:rsidP="00415C2C">
      <w:pPr>
        <w:numPr>
          <w:ilvl w:val="0"/>
          <w:numId w:val="19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Implementar o Sistema (Backend e Frontend):</w:t>
      </w:r>
      <w:r>
        <w:rPr>
          <w:rFonts w:eastAsia="Times New Roman"/>
        </w:rPr>
        <w:t xml:space="preserve"> Codificar a lógica de negócio em PHP (gestão de sessões seguras, autenticação, processamento de formulários e upload de ficheiros) e a interatividade em JavaScript.</w:t>
      </w:r>
    </w:p>
    <w:p w14:paraId="0A45C0BA" w14:textId="77777777" w:rsidR="00415C2C" w:rsidRDefault="00415C2C" w:rsidP="00415C2C">
      <w:pPr>
        <w:numPr>
          <w:ilvl w:val="0"/>
          <w:numId w:val="19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Validar e Documentar o Projeto:</w:t>
      </w:r>
      <w:r>
        <w:rPr>
          <w:rFonts w:eastAsia="Times New Roman"/>
        </w:rPr>
        <w:t xml:space="preserve"> Efetuar testes funcionais exaustivos do fluxo de atendimento e estruturar a documentação técnica e o código-fonte no repositório GitHub.</w:t>
      </w:r>
    </w:p>
    <w:p w14:paraId="30FF4C87" w14:textId="02F1845B" w:rsidR="00415C2C" w:rsidRDefault="00415C2C" w:rsidP="00415C2C">
      <w:pPr>
        <w:pStyle w:val="Cabealho1"/>
        <w:divId w:val="1990281233"/>
        <w:rPr>
          <w:rFonts w:eastAsia="Times New Roman"/>
        </w:rPr>
      </w:pPr>
      <w:r>
        <w:rPr>
          <w:rFonts w:eastAsia="Times New Roman"/>
        </w:rPr>
        <w:t>Justificativa</w:t>
      </w:r>
    </w:p>
    <w:p w14:paraId="4D27B048" w14:textId="77777777" w:rsidR="00415C2C" w:rsidRDefault="00415C2C" w:rsidP="00415C2C">
      <w:pPr>
        <w:pStyle w:val="NormalWeb"/>
        <w:divId w:val="1990281233"/>
      </w:pPr>
      <w:r>
        <w:t xml:space="preserve">A escolha do tema </w:t>
      </w:r>
      <w:r>
        <w:rPr>
          <w:rStyle w:val="Forte"/>
        </w:rPr>
        <w:t>TechCare</w:t>
      </w:r>
      <w:r>
        <w:t xml:space="preserve"> justifica-se sob três vertentes principais:</w:t>
      </w:r>
    </w:p>
    <w:p w14:paraId="4F6BD375" w14:textId="0FCAE608" w:rsidR="00415C2C" w:rsidRDefault="00415C2C" w:rsidP="00415C2C">
      <w:pPr>
        <w:numPr>
          <w:ilvl w:val="0"/>
          <w:numId w:val="20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Vertente Prática e Operacional:</w:t>
      </w:r>
      <w:r>
        <w:rPr>
          <w:rFonts w:eastAsia="Times New Roman"/>
        </w:rPr>
        <w:t xml:space="preserve"> A aplicação resolve um problema real e quotidiano — a desorganização no atendimento a avarias informáticas. Em ambientes empresariais ou académicos, a otimização do tempo de resolução de problemas traduz-se diretamente</w:t>
      </w:r>
      <w:r w:rsidR="00FD70C0">
        <w:rPr>
          <w:rFonts w:eastAsia="Times New Roman"/>
        </w:rPr>
        <w:t xml:space="preserve"> em menor tempo de inatividade</w:t>
      </w:r>
      <w:r>
        <w:rPr>
          <w:rFonts w:eastAsia="Times New Roman"/>
        </w:rPr>
        <w:t xml:space="preserve"> e maior produtividade dos trabalhadores ou estudantes.</w:t>
      </w:r>
    </w:p>
    <w:p w14:paraId="15683A48" w14:textId="77777777" w:rsidR="00415C2C" w:rsidRPr="00415C2C" w:rsidRDefault="00415C2C" w:rsidP="00415C2C">
      <w:pPr>
        <w:spacing w:before="100" w:beforeAutospacing="1" w:after="100" w:afterAutospacing="1" w:line="240" w:lineRule="auto"/>
        <w:ind w:left="720"/>
        <w:divId w:val="1990281233"/>
        <w:rPr>
          <w:rFonts w:eastAsia="Times New Roman"/>
        </w:rPr>
      </w:pPr>
    </w:p>
    <w:p w14:paraId="27FFF932" w14:textId="769C0C56" w:rsidR="00415C2C" w:rsidRDefault="00415C2C" w:rsidP="00415C2C">
      <w:pPr>
        <w:numPr>
          <w:ilvl w:val="0"/>
          <w:numId w:val="20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Vertente Académica e Profissional:</w:t>
      </w:r>
      <w:r>
        <w:rPr>
          <w:rFonts w:eastAsia="Times New Roman"/>
        </w:rPr>
        <w:t xml:space="preserve"> Para o autor, o desenvolvimento deste projeto constitui a consolidação prática das competências adquiridas ao longo da formação em Informática. Permite aplicar conhecimentos avançados de desenvolvimento </w:t>
      </w:r>
      <w:r>
        <w:rPr>
          <w:rStyle w:val="nfase"/>
          <w:rFonts w:eastAsia="Times New Roman"/>
        </w:rPr>
        <w:t>full-stack</w:t>
      </w:r>
      <w:r>
        <w:rPr>
          <w:rFonts w:eastAsia="Times New Roman"/>
        </w:rPr>
        <w:t xml:space="preserve"> web (PHP e MySQL), modelação de bases de dados relacionais, segurança no tratamento de dados e design de interfaces.</w:t>
      </w:r>
    </w:p>
    <w:p w14:paraId="5B924177" w14:textId="6600722B" w:rsidR="00415C2C" w:rsidRDefault="00415C2C" w:rsidP="00415C2C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2207BE65" w14:textId="77777777" w:rsidR="00415C2C" w:rsidRDefault="00415C2C" w:rsidP="00415C2C">
      <w:pPr>
        <w:numPr>
          <w:ilvl w:val="0"/>
          <w:numId w:val="20"/>
        </w:num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Style w:val="Forte"/>
          <w:rFonts w:eastAsia="Times New Roman"/>
        </w:rPr>
        <w:t>Vertente Tecnológica:</w:t>
      </w:r>
      <w:r>
        <w:rPr>
          <w:rFonts w:eastAsia="Times New Roman"/>
        </w:rPr>
        <w:t xml:space="preserve"> O projeto demonstra que é possível desenvolver soluções robustas, escaláveis e de baixo custo utilizando tecnologias de código aberto amplamente consolidadas no mercado de trabalho atual, servindo como base sólida para futuras expansões e melhorias tecnológicas.</w:t>
      </w:r>
    </w:p>
    <w:p w14:paraId="55780B68" w14:textId="0F25B86E" w:rsidR="003321ED" w:rsidRPr="00FB47FC" w:rsidRDefault="00D30241" w:rsidP="003321ED">
      <w:pPr>
        <w:pStyle w:val="Cabealho4"/>
        <w:divId w:val="1990281233"/>
        <w:rPr>
          <w:rFonts w:eastAsia="Times New Roman"/>
        </w:rPr>
      </w:pPr>
      <w:r w:rsidRPr="00FB47FC">
        <w:rPr>
          <w:rStyle w:val="nfaseIntenso"/>
        </w:rPr>
        <w:t>Entidades e Stakeholders</w:t>
      </w:r>
    </w:p>
    <w:p w14:paraId="212C8F14" w14:textId="65CCA9E4" w:rsidR="003321ED" w:rsidRDefault="003321ED">
      <w:pPr>
        <w:pStyle w:val="NormalWeb"/>
        <w:divId w:val="237712375"/>
      </w:pPr>
      <w:r>
        <w:t xml:space="preserve">Um stakeholder é </w:t>
      </w:r>
      <w:r>
        <w:rPr>
          <w:rStyle w:val="Forte"/>
        </w:rPr>
        <w:t>qualquer pessoa, grupo ou entidade que afeta o projeto ou é afetado por ele</w:t>
      </w:r>
      <w:r>
        <w:t xml:space="preserve"> (direta ou indiretamente). No caso do teu marketplace de proximidade, o ecossistema é mais rico e envolve várias frentes.</w:t>
      </w:r>
    </w:p>
    <w:p w14:paraId="4579AB49" w14:textId="37ED0010" w:rsidR="003321ED" w:rsidRPr="00FB47FC" w:rsidRDefault="00FB47FC">
      <w:pPr>
        <w:pStyle w:val="Cabealho3"/>
        <w:divId w:val="237712375"/>
        <w:rPr>
          <w:rFonts w:eastAsia="Times New Roman"/>
          <w:i/>
        </w:rPr>
      </w:pPr>
      <w:r>
        <w:rPr>
          <w:rFonts w:eastAsia="Times New Roman"/>
        </w:rPr>
        <w:lastRenderedPageBreak/>
        <w:t xml:space="preserve"> </w:t>
      </w:r>
      <w:r w:rsidR="003321ED" w:rsidRPr="00FB47FC">
        <w:rPr>
          <w:rStyle w:val="nfaseIntenso"/>
          <w:i w:val="0"/>
        </w:rPr>
        <w:t>Stakeholders Diretos / Internos (Operam a plataforma)</w:t>
      </w:r>
    </w:p>
    <w:p w14:paraId="22F3128F" w14:textId="77777777" w:rsidR="00415C2C" w:rsidRPr="00415C2C" w:rsidRDefault="00415C2C" w:rsidP="00415C2C">
      <w:pPr>
        <w:spacing w:before="100" w:beforeAutospacing="1" w:after="100" w:afterAutospacing="1" w:line="240" w:lineRule="auto"/>
        <w:divId w:val="237712375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415C2C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415C2C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415C2C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Utilizador</w:t>
      </w:r>
      <w:proofErr w:type="gramEnd"/>
      <w:r w:rsidRPr="00415C2C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 xml:space="preserve"> Final / Cliente (Funcionário ou Aluno):</w:t>
      </w:r>
      <w:r w:rsidRPr="00415C2C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Utilizador que necessita de reportar avarias nos seus equipamentos de trabalho/estudo e acompanhar o estado do atendimento.</w:t>
      </w:r>
    </w:p>
    <w:p w14:paraId="621BAAD3" w14:textId="77777777" w:rsidR="00415C2C" w:rsidRPr="00415C2C" w:rsidRDefault="00415C2C" w:rsidP="00415C2C">
      <w:pPr>
        <w:spacing w:before="100" w:beforeAutospacing="1" w:after="100" w:afterAutospacing="1" w:line="240" w:lineRule="auto"/>
        <w:divId w:val="237712375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415C2C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415C2C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415C2C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Técnico</w:t>
      </w:r>
      <w:proofErr w:type="gramEnd"/>
      <w:r w:rsidRPr="00415C2C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 xml:space="preserve"> de TI (Suporte Técnico):</w:t>
      </w:r>
      <w:r w:rsidRPr="00415C2C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Profissional responsável por analisar os tickets recebidos, efetuar diagnósticos, atualizar estados e executar as reparações necessárias.</w:t>
      </w:r>
    </w:p>
    <w:p w14:paraId="5A75474E" w14:textId="77777777" w:rsidR="00415C2C" w:rsidRPr="00415C2C" w:rsidRDefault="00415C2C" w:rsidP="00415C2C">
      <w:pPr>
        <w:spacing w:before="100" w:beforeAutospacing="1" w:after="100" w:afterAutospacing="1" w:line="240" w:lineRule="auto"/>
        <w:divId w:val="237712375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415C2C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415C2C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415C2C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Administrador</w:t>
      </w:r>
      <w:proofErr w:type="gramEnd"/>
      <w:r w:rsidRPr="00415C2C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 xml:space="preserve"> do Sistema:</w:t>
      </w:r>
      <w:r w:rsidRPr="00415C2C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Gestor com privilégios totais para gerir contas de utilizadores, atribuir papéis, monitorizar métricas globais e assegurar a integridade da plataforma.</w:t>
      </w:r>
    </w:p>
    <w:p w14:paraId="10091A9C" w14:textId="77777777" w:rsidR="00116D18" w:rsidRPr="00BB7693" w:rsidRDefault="00116D18" w:rsidP="00116D18">
      <w:pPr>
        <w:spacing w:before="100" w:beforeAutospacing="1" w:after="100" w:afterAutospacing="1" w:line="240" w:lineRule="auto"/>
        <w:ind w:left="1440"/>
        <w:divId w:val="237712375"/>
        <w:rPr>
          <w:rFonts w:eastAsia="Times New Roman"/>
        </w:rPr>
      </w:pPr>
    </w:p>
    <w:p w14:paraId="1CF6040F" w14:textId="47022959" w:rsidR="00D30241" w:rsidRPr="00BB7693" w:rsidRDefault="00D30241" w:rsidP="00BB7693">
      <w:pPr>
        <w:spacing w:before="100" w:beforeAutospacing="1" w:after="100" w:afterAutospacing="1" w:line="240" w:lineRule="auto"/>
        <w:divId w:val="1990281233"/>
        <w:rPr>
          <w:rFonts w:eastAsia="Times New Roman"/>
          <w:color w:val="0F9ED5" w:themeColor="accent4"/>
        </w:rPr>
      </w:pPr>
      <w:r w:rsidRPr="00BB7693">
        <w:rPr>
          <w:rStyle w:val="nfaseIntenso"/>
          <w:i w:val="0"/>
        </w:rPr>
        <w:t>Fluxo da Plataforma (Como Funciona)</w:t>
      </w:r>
    </w:p>
    <w:p w14:paraId="3AF0B07B" w14:textId="77777777" w:rsidR="00F90ED7" w:rsidRDefault="00F90ED7" w:rsidP="00536D90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32212562" w14:textId="7ABCE02A" w:rsidR="00536D90" w:rsidRDefault="00536D90" w:rsidP="00536D90">
      <w:pPr>
        <w:spacing w:before="100" w:beforeAutospacing="1" w:after="100" w:afterAutospacing="1" w:line="240" w:lineRule="auto"/>
        <w:divId w:val="1990281233"/>
        <w:rPr>
          <w:rFonts w:eastAsia="Times New Roman"/>
          <w:b/>
        </w:rPr>
      </w:pPr>
      <w:r w:rsidRPr="00536D90">
        <w:rPr>
          <w:rFonts w:eastAsia="Times New Roman"/>
          <w:b/>
        </w:rPr>
        <w:t>Requisitos Funcionais(RF</w:t>
      </w:r>
      <w:r>
        <w:rPr>
          <w:rFonts w:eastAsia="Times New Roman"/>
          <w:b/>
        </w:rPr>
        <w:t>):</w:t>
      </w:r>
    </w:p>
    <w:p w14:paraId="19031D05" w14:textId="30F460EC" w:rsidR="00536D90" w:rsidRDefault="00956F3A" w:rsidP="00536D90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Fonts w:eastAsia="Times New Roman"/>
        </w:rPr>
        <w:t>É tudo que aquilo que o sistema ou plataforma se propõe a resolver.</w:t>
      </w:r>
    </w:p>
    <w:p w14:paraId="2A36FDA6" w14:textId="6C851C16" w:rsidR="00956F3A" w:rsidRDefault="00956F3A" w:rsidP="00536D90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49936B62" w14:textId="52AD2F47" w:rsidR="00956F3A" w:rsidRDefault="00956F3A" w:rsidP="00341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DD873" w:themeFill="accent6" w:themeFillTint="99"/>
        <w:spacing w:before="100" w:beforeAutospacing="1" w:after="100" w:afterAutospacing="1" w:line="240" w:lineRule="auto"/>
        <w:jc w:val="center"/>
        <w:divId w:val="1990281233"/>
        <w:rPr>
          <w:rFonts w:eastAsia="Times New Roman"/>
        </w:rPr>
      </w:pPr>
      <w:r>
        <w:rPr>
          <w:rFonts w:eastAsia="Times New Roman"/>
        </w:rPr>
        <w:t>Requisitos Funcioanis</w:t>
      </w:r>
    </w:p>
    <w:p w14:paraId="1199939E" w14:textId="0B6CDF68" w:rsidR="00956F3A" w:rsidRDefault="00FD70C0" w:rsidP="00341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DD873" w:themeFill="accent6" w:themeFillTint="99"/>
        <w:spacing w:before="100" w:beforeAutospacing="1" w:after="100" w:afterAutospacing="1" w:line="240" w:lineRule="auto"/>
        <w:divId w:val="1990281233"/>
        <w:rPr>
          <w:rFonts w:eastAsia="Times New Roman"/>
        </w:rPr>
      </w:pPr>
      <w:r w:rsidRPr="00FD70C0">
        <w:rPr>
          <w:bCs/>
        </w:rPr>
        <w:t>RF01 - Gestão de Contas</w:t>
      </w:r>
      <w:r>
        <w:rPr>
          <w:b/>
          <w:bCs/>
        </w:rPr>
        <w:t>:</w:t>
      </w:r>
      <w:r>
        <w:t xml:space="preserve"> O sistema deve permitir o registo de novos utilizadores e a autenticação segura (Login/Logout) com encriptação de palavras-passe na base de dados.</w:t>
      </w:r>
    </w:p>
    <w:p w14:paraId="0418B72A" w14:textId="3540A0FD" w:rsidR="00956F3A" w:rsidRDefault="00FD70C0" w:rsidP="00341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DD873" w:themeFill="accent6" w:themeFillTint="99"/>
        <w:spacing w:before="100" w:beforeAutospacing="1" w:after="100" w:afterAutospacing="1" w:line="240" w:lineRule="auto"/>
        <w:divId w:val="1990281233"/>
        <w:rPr>
          <w:rFonts w:eastAsia="Times New Roman"/>
        </w:rPr>
      </w:pPr>
      <w:r w:rsidRPr="00FD70C0">
        <w:rPr>
          <w:bCs/>
        </w:rPr>
        <w:t>RF02 - Abertura de Ocorrências:</w:t>
      </w:r>
      <w:r w:rsidRPr="00FD70C0">
        <w:t xml:space="preserve"> </w:t>
      </w:r>
      <w:r>
        <w:t>O cliente deve conseguir preencher um formulário para abrir um novo ticket, especificando o título, a categoria da avaria (Hardware, Software, Rede), a descrição detalhada e o envio opcional de uma imagem comprobatória</w:t>
      </w:r>
    </w:p>
    <w:p w14:paraId="446F2851" w14:textId="6AC355EC" w:rsidR="00956F3A" w:rsidRDefault="00FD70C0" w:rsidP="00341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DD873" w:themeFill="accent6" w:themeFillTint="99"/>
        <w:spacing w:before="100" w:beforeAutospacing="1" w:after="100" w:afterAutospacing="1" w:line="240" w:lineRule="auto"/>
        <w:divId w:val="1990281233"/>
      </w:pPr>
      <w:r w:rsidRPr="00FD70C0">
        <w:rPr>
          <w:bCs/>
        </w:rPr>
        <w:t>RF03 - Listagem e Filtragem de Tickets</w:t>
      </w:r>
      <w:r>
        <w:rPr>
          <w:b/>
          <w:bCs/>
        </w:rPr>
        <w:t>:</w:t>
      </w:r>
      <w:r>
        <w:t xml:space="preserve"> O cliente deve visualizar uma tabela com o histórico dos seus próprios pedidos e respetivos estados. O técnico deve visualizar a fila global de todos os tickets pendentes e ativos.</w:t>
      </w:r>
    </w:p>
    <w:p w14:paraId="62C420F7" w14:textId="00D9E13D" w:rsidR="00FD70C0" w:rsidRDefault="00FD70C0" w:rsidP="00341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DD873" w:themeFill="accent6" w:themeFillTint="99"/>
        <w:spacing w:before="100" w:beforeAutospacing="1" w:after="100" w:afterAutospacing="1" w:line="240" w:lineRule="auto"/>
        <w:divId w:val="1990281233"/>
      </w:pPr>
      <w:r w:rsidRPr="00FD70C0">
        <w:rPr>
          <w:bCs/>
        </w:rPr>
        <w:t>RF04 - Atualização de Estados e Diagnóstico:</w:t>
      </w:r>
      <w:r w:rsidRPr="00FD70C0">
        <w:t xml:space="preserve"> </w:t>
      </w:r>
      <w:r>
        <w:t>O técnico deve dispor de uma interface de detalhe para alterar o estado de um ticket, atribuir prioridades e inserir notas de diagnóstico técnico.</w:t>
      </w:r>
    </w:p>
    <w:p w14:paraId="41A289FF" w14:textId="539D912A" w:rsidR="00FD70C0" w:rsidRDefault="00FD70C0" w:rsidP="003417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DD873" w:themeFill="accent6" w:themeFillTint="99"/>
        <w:spacing w:before="100" w:beforeAutospacing="1" w:after="100" w:afterAutospacing="1" w:line="240" w:lineRule="auto"/>
        <w:divId w:val="1990281233"/>
        <w:rPr>
          <w:rFonts w:eastAsia="Times New Roman"/>
        </w:rPr>
      </w:pPr>
      <w:r w:rsidRPr="00FD70C0">
        <w:rPr>
          <w:bCs/>
        </w:rPr>
        <w:t>RF06 - Painel de Métricas (Dashboard):</w:t>
      </w:r>
      <w:r>
        <w:t xml:space="preserve"> O sistema deve calcular e apresentar indicadores visuais resumidos (total de tickets abertos, em andamento, resolvidos e taxa de atendimento).</w:t>
      </w:r>
    </w:p>
    <w:p w14:paraId="21A07D36" w14:textId="63439089" w:rsidR="00956F3A" w:rsidRDefault="00956F3A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320CC83D" w14:textId="2F6A984A" w:rsidR="00FD70C0" w:rsidRDefault="00FD70C0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27611757" w14:textId="52C930E2" w:rsidR="00FD70C0" w:rsidRDefault="00FD70C0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0B65247F" w14:textId="4235E02C" w:rsidR="00FD70C0" w:rsidRDefault="00FD70C0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27E5CF21" w14:textId="3647E1FB" w:rsidR="00FD70C0" w:rsidRDefault="00FD70C0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7EB52E79" w14:textId="07C4E56D" w:rsidR="00FD70C0" w:rsidRDefault="00FD70C0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27A237AD" w14:textId="153EC0B7" w:rsidR="00FD70C0" w:rsidRDefault="00FD70C0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2373F04B" w14:textId="31D62F7C" w:rsidR="00FD70C0" w:rsidRDefault="00FD70C0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00E87168" w14:textId="70534F96" w:rsidR="00FD70C0" w:rsidRDefault="00FD70C0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47211F29" w14:textId="77777777" w:rsidR="00FD70C0" w:rsidRDefault="00FD70C0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1CAA0CAE" w14:textId="0596C375" w:rsidR="0034179C" w:rsidRDefault="0034179C" w:rsidP="00956F3A">
      <w:pPr>
        <w:spacing w:before="100" w:beforeAutospacing="1" w:after="100" w:afterAutospacing="1" w:line="240" w:lineRule="auto"/>
        <w:divId w:val="1990281233"/>
        <w:rPr>
          <w:rFonts w:eastAsia="Times New Roman"/>
          <w:b/>
        </w:rPr>
      </w:pPr>
      <w:r w:rsidRPr="0034179C">
        <w:rPr>
          <w:rFonts w:eastAsia="Times New Roman"/>
          <w:b/>
        </w:rPr>
        <w:t>Requisitos não-funcionais(RNF)</w:t>
      </w:r>
      <w:r>
        <w:rPr>
          <w:rFonts w:eastAsia="Times New Roman"/>
          <w:b/>
        </w:rPr>
        <w:t>:</w:t>
      </w:r>
    </w:p>
    <w:p w14:paraId="36B92FDB" w14:textId="2CF64261" w:rsidR="00B322B0" w:rsidRDefault="0034179C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rFonts w:eastAsia="Times New Roman"/>
        </w:rPr>
        <w:t>Descrever caractéristic</w:t>
      </w:r>
      <w:r w:rsidR="009F3B30">
        <w:rPr>
          <w:rFonts w:eastAsia="Times New Roman"/>
        </w:rPr>
        <w:t>as,restrições e condições de qualidade do sistema.</w:t>
      </w:r>
    </w:p>
    <w:p w14:paraId="40F9ADBF" w14:textId="77777777" w:rsidR="009F3B30" w:rsidRDefault="009F3B30" w:rsidP="00956F3A">
      <w:pPr>
        <w:spacing w:before="100" w:beforeAutospacing="1" w:after="100" w:afterAutospacing="1" w:line="240" w:lineRule="auto"/>
        <w:divId w:val="1990281233"/>
        <w:rPr>
          <w:rFonts w:eastAsia="Times New Roman"/>
        </w:rPr>
      </w:pPr>
    </w:p>
    <w:p w14:paraId="68AD6A1B" w14:textId="11B6836B" w:rsidR="0034179C" w:rsidRDefault="0034179C" w:rsidP="009F3B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3CAEB" w:themeFill="accent1" w:themeFillTint="66"/>
        <w:spacing w:before="100" w:beforeAutospacing="1" w:after="100" w:afterAutospacing="1" w:line="240" w:lineRule="auto"/>
        <w:jc w:val="center"/>
        <w:divId w:val="1990281233"/>
        <w:rPr>
          <w:rFonts w:eastAsia="Times New Roman"/>
        </w:rPr>
      </w:pPr>
      <w:r>
        <w:rPr>
          <w:rFonts w:eastAsia="Times New Roman"/>
        </w:rPr>
        <w:t>Requisitos não-funcionais</w:t>
      </w:r>
    </w:p>
    <w:p w14:paraId="7250D0F2" w14:textId="45AD2D03" w:rsidR="009F3B30" w:rsidRDefault="00FD70C0" w:rsidP="009F3B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3CAEB" w:themeFill="accent1" w:themeFillTint="66"/>
        <w:spacing w:before="100" w:beforeAutospacing="1" w:after="100" w:afterAutospacing="1" w:line="240" w:lineRule="auto"/>
        <w:divId w:val="1990281233"/>
        <w:rPr>
          <w:rFonts w:eastAsia="Times New Roman"/>
        </w:rPr>
      </w:pPr>
      <w:r w:rsidRPr="00FD70C0">
        <w:rPr>
          <w:bCs/>
        </w:rPr>
        <w:t>RNF01 - Usabilidade e Responsividade</w:t>
      </w:r>
      <w:r>
        <w:rPr>
          <w:b/>
          <w:bCs/>
        </w:rPr>
        <w:t>:</w:t>
      </w:r>
      <w:r>
        <w:t xml:space="preserve"> A interface gráfica deve ser intuitiva, limpa e responsiva, adaptando-se corretamente a diferentes tamanhos de ecrã (computadores, tablets e smartphones), utilizando frameworks de estilização CSS.</w:t>
      </w:r>
    </w:p>
    <w:p w14:paraId="2393F54D" w14:textId="1B187608" w:rsidR="00C02729" w:rsidRDefault="00FD70C0" w:rsidP="009F3B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3CAEB" w:themeFill="accent1" w:themeFillTint="66"/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bCs/>
        </w:rPr>
        <w:t>RNF02</w:t>
      </w:r>
      <w:r w:rsidRPr="00FD70C0">
        <w:rPr>
          <w:bCs/>
        </w:rPr>
        <w:t xml:space="preserve"> - Segurança de Dados:</w:t>
      </w:r>
      <w:r w:rsidRPr="00FD70C0">
        <w:t xml:space="preserve"> As palavras-passe dos utilizadores devem ser armazenadas com funções de hash seguras em PHP (</w:t>
      </w:r>
      <w:r w:rsidRPr="00FD70C0">
        <w:rPr>
          <w:rFonts w:ascii="Courier New" w:hAnsi="Courier New" w:cs="Courier New"/>
          <w:sz w:val="20"/>
          <w:szCs w:val="20"/>
        </w:rPr>
        <w:t>password_hash</w:t>
      </w:r>
      <w:r w:rsidRPr="00FD70C0">
        <w:t xml:space="preserve">). O sistema deve prevenir ataques comuns de injeção de código, utilizando </w:t>
      </w:r>
      <w:r w:rsidRPr="00FD70C0">
        <w:rPr>
          <w:i/>
          <w:iCs/>
        </w:rPr>
        <w:t>Prepared Statements</w:t>
      </w:r>
      <w:r w:rsidRPr="00FD70C0">
        <w:t xml:space="preserve"> (PDO) nas consultas MySQL.</w:t>
      </w:r>
    </w:p>
    <w:p w14:paraId="2083BAFB" w14:textId="0FCB3637" w:rsidR="00FD70C0" w:rsidRDefault="00FD70C0" w:rsidP="009F3B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3CAEB" w:themeFill="accent1" w:themeFillTint="66"/>
        <w:spacing w:before="100" w:beforeAutospacing="1" w:after="100" w:afterAutospacing="1" w:line="240" w:lineRule="auto"/>
        <w:divId w:val="1990281233"/>
      </w:pPr>
      <w:r>
        <w:rPr>
          <w:bCs/>
        </w:rPr>
        <w:t>RNF03</w:t>
      </w:r>
      <w:r w:rsidRPr="00FD70C0">
        <w:rPr>
          <w:bCs/>
        </w:rPr>
        <w:t xml:space="preserve"> - Confiabilidade:</w:t>
      </w:r>
      <w:r w:rsidRPr="00FD70C0">
        <w:t xml:space="preserve"> </w:t>
      </w:r>
      <w:r>
        <w:t>A base de dados relacional deve garantir restrições de integridade referencial (</w:t>
      </w:r>
      <w:r>
        <w:rPr>
          <w:i/>
          <w:iCs/>
        </w:rPr>
        <w:t>Foreign Keys</w:t>
      </w:r>
      <w:r>
        <w:t>), evitando dados órfãos em caso de eliminação de registos.</w:t>
      </w:r>
    </w:p>
    <w:p w14:paraId="01EB8798" w14:textId="2ED92A0C" w:rsidR="00B41912" w:rsidRPr="00B41912" w:rsidRDefault="00B41912" w:rsidP="009F3B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3CAEB" w:themeFill="accent1" w:themeFillTint="66"/>
        <w:spacing w:before="100" w:beforeAutospacing="1" w:after="100" w:afterAutospacing="1" w:line="240" w:lineRule="auto"/>
        <w:divId w:val="1990281233"/>
        <w:rPr>
          <w:rFonts w:eastAsia="Times New Roman"/>
        </w:rPr>
      </w:pPr>
      <w:r>
        <w:rPr>
          <w:bCs/>
        </w:rPr>
        <w:t>RNF04</w:t>
      </w:r>
      <w:r w:rsidRPr="00B41912">
        <w:rPr>
          <w:bCs/>
        </w:rPr>
        <w:t xml:space="preserve"> — Manutenibilidade e Estruturação de Código:</w:t>
      </w:r>
      <w:r w:rsidRPr="00B41912">
        <w:t xml:space="preserve"> O código fonte da aplicação deve ser desenvolvido com base numa arquitetura modular limpa (separando a lógica de negócio das vistas HTML/CSS), utilizando convenções claras de nomenclatura de variáveis e ficheiros, facilitando futuras atualizações ou expansões do software.</w:t>
      </w:r>
    </w:p>
    <w:p w14:paraId="585735D1" w14:textId="77777777" w:rsidR="00C02729" w:rsidRPr="00C02729" w:rsidRDefault="00C02729" w:rsidP="00C02729">
      <w:pPr>
        <w:rPr>
          <w:rFonts w:eastAsia="Times New Roman"/>
        </w:rPr>
      </w:pPr>
    </w:p>
    <w:p w14:paraId="50EA0D41" w14:textId="0FCF972D" w:rsidR="00FD70C0" w:rsidRDefault="00FD70C0" w:rsidP="00FD70C0">
      <w:pPr>
        <w:pStyle w:val="Cabealho2"/>
      </w:pPr>
      <w:r>
        <w:lastRenderedPageBreak/>
        <w:t xml:space="preserve">Regras de Negócio </w:t>
      </w:r>
    </w:p>
    <w:p w14:paraId="3E0B5FE3" w14:textId="77777777" w:rsidR="00FD70C0" w:rsidRDefault="00FD70C0" w:rsidP="00FD70C0">
      <w:pPr>
        <w:pStyle w:val="NormalWeb"/>
      </w:pPr>
      <w:r>
        <w:t>As regras de negócio definem as políticas, restrições e o comportamento operacional que o sistema deve garantir de forma automática:</w:t>
      </w:r>
    </w:p>
    <w:p w14:paraId="556A692C" w14:textId="7338F913" w:rsidR="00FD70C0" w:rsidRDefault="00FD70C0" w:rsidP="00FD70C0">
      <w:pPr>
        <w:pStyle w:val="NormalWeb"/>
        <w:numPr>
          <w:ilvl w:val="0"/>
          <w:numId w:val="21"/>
        </w:numPr>
      </w:pPr>
      <w:r>
        <w:rPr>
          <w:b/>
          <w:bCs/>
        </w:rPr>
        <w:t>RN01 - Autenticação por Papéis:</w:t>
      </w:r>
      <w:r>
        <w:t xml:space="preserve"> O acesso à plataforma é estritamente condicionado por autenticação. O sistema deve redirecionar o utilizador para o seu respetivo painel com base no seu papel (</w:t>
      </w:r>
      <w:r>
        <w:rPr>
          <w:rStyle w:val="CdigoHTML"/>
        </w:rPr>
        <w:t>cliente</w:t>
      </w:r>
      <w:r>
        <w:t xml:space="preserve">, </w:t>
      </w:r>
      <w:r>
        <w:rPr>
          <w:rStyle w:val="CdigoHTML"/>
        </w:rPr>
        <w:t>tecnico</w:t>
      </w:r>
      <w:r>
        <w:t xml:space="preserve"> ou </w:t>
      </w:r>
      <w:r>
        <w:rPr>
          <w:rStyle w:val="CdigoHTML"/>
        </w:rPr>
        <w:t>admin</w:t>
      </w:r>
      <w:r>
        <w:t>).</w:t>
      </w:r>
    </w:p>
    <w:p w14:paraId="6BB831C8" w14:textId="77777777" w:rsidR="00FD70C0" w:rsidRDefault="00FD70C0" w:rsidP="00FD70C0">
      <w:pPr>
        <w:pStyle w:val="NormalWeb"/>
        <w:ind w:left="720"/>
      </w:pPr>
    </w:p>
    <w:p w14:paraId="6E51916D" w14:textId="145AA472" w:rsidR="00FD70C0" w:rsidRDefault="00FD70C0" w:rsidP="00FD70C0">
      <w:pPr>
        <w:pStyle w:val="NormalWeb"/>
        <w:numPr>
          <w:ilvl w:val="0"/>
          <w:numId w:val="21"/>
        </w:numPr>
      </w:pPr>
      <w:r>
        <w:rPr>
          <w:b/>
          <w:bCs/>
        </w:rPr>
        <w:t>RN02 - Ciclo de Vida do Ticket:</w:t>
      </w:r>
      <w:r>
        <w:t xml:space="preserve"> Um ticket recém-criado deve assumir obrigatoriamente o estado inicial de </w:t>
      </w:r>
      <w:r>
        <w:rPr>
          <w:i/>
          <w:iCs/>
        </w:rPr>
        <w:t>"Aberto"</w:t>
      </w:r>
      <w:r>
        <w:t xml:space="preserve">. O seu estado só pode progredir de forma lógica (ex: </w:t>
      </w:r>
      <w:r>
        <w:rPr>
          <w:i/>
          <w:iCs/>
        </w:rPr>
        <w:t>Aberto</w:t>
      </w:r>
      <w:r>
        <w:t xml:space="preserve"> </w:t>
      </w:r>
      <w:r>
        <w:rPr>
          <w:rStyle w:val="math-inline"/>
        </w:rPr>
        <w:t>\</w:t>
      </w:r>
      <w:r>
        <w:t xml:space="preserve"> </w:t>
      </w:r>
      <w:r>
        <w:rPr>
          <w:i/>
          <w:iCs/>
        </w:rPr>
        <w:t>Em Análise</w:t>
      </w:r>
      <w:r>
        <w:t xml:space="preserve"> </w:t>
      </w:r>
      <w:r>
        <w:rPr>
          <w:rStyle w:val="math-inline"/>
        </w:rPr>
        <w:t>\</w:t>
      </w:r>
      <w:r>
        <w:t xml:space="preserve"> </w:t>
      </w:r>
      <w:r>
        <w:rPr>
          <w:i/>
          <w:iCs/>
        </w:rPr>
        <w:t>Em Reparação</w:t>
      </w:r>
      <w:r>
        <w:t xml:space="preserve"> </w:t>
      </w:r>
      <w:r>
        <w:rPr>
          <w:rStyle w:val="math-inline"/>
        </w:rPr>
        <w:t>\</w:t>
      </w:r>
      <w:r>
        <w:t xml:space="preserve"> </w:t>
      </w:r>
      <w:r>
        <w:rPr>
          <w:i/>
          <w:iCs/>
        </w:rPr>
        <w:t>Resolvido</w:t>
      </w:r>
      <w:r>
        <w:t xml:space="preserve"> </w:t>
      </w:r>
      <w:r>
        <w:rPr>
          <w:rStyle w:val="math-inline"/>
        </w:rPr>
        <w:t>\</w:t>
      </w:r>
      <w:r>
        <w:t xml:space="preserve"> </w:t>
      </w:r>
      <w:r>
        <w:rPr>
          <w:i/>
          <w:iCs/>
        </w:rPr>
        <w:t>Fechado</w:t>
      </w:r>
      <w:r>
        <w:t>).</w:t>
      </w:r>
    </w:p>
    <w:p w14:paraId="74635458" w14:textId="3A2DA85B" w:rsidR="00FD70C0" w:rsidRDefault="00FD70C0" w:rsidP="00FD70C0">
      <w:pPr>
        <w:pStyle w:val="NormalWeb"/>
      </w:pPr>
    </w:p>
    <w:p w14:paraId="4A44F7A3" w14:textId="04A074F1" w:rsidR="00FD70C0" w:rsidRDefault="00FD70C0" w:rsidP="00FD70C0">
      <w:pPr>
        <w:pStyle w:val="NormalWeb"/>
        <w:numPr>
          <w:ilvl w:val="0"/>
          <w:numId w:val="21"/>
        </w:numPr>
      </w:pPr>
      <w:r>
        <w:rPr>
          <w:b/>
          <w:bCs/>
        </w:rPr>
        <w:t>RN03 - Obrigatoriedade de Atribuição:</w:t>
      </w:r>
      <w:r>
        <w:t xml:space="preserve"> Um ticket em estado de resolução ativa deve estar associado a um técnico responsável.</w:t>
      </w:r>
    </w:p>
    <w:p w14:paraId="1AB2F8C7" w14:textId="6836C8E7" w:rsidR="00FD70C0" w:rsidRDefault="00FD70C0" w:rsidP="00FD70C0">
      <w:pPr>
        <w:pStyle w:val="NormalWeb"/>
      </w:pPr>
    </w:p>
    <w:p w14:paraId="52DCF790" w14:textId="77777777" w:rsidR="00FD70C0" w:rsidRDefault="00FD70C0" w:rsidP="00FD70C0">
      <w:pPr>
        <w:pStyle w:val="NormalWeb"/>
        <w:numPr>
          <w:ilvl w:val="0"/>
          <w:numId w:val="21"/>
        </w:numPr>
      </w:pPr>
      <w:r>
        <w:rPr>
          <w:b/>
          <w:bCs/>
        </w:rPr>
        <w:t>RN04 - Validação de Anexos:</w:t>
      </w:r>
      <w:r>
        <w:t xml:space="preserve"> O upload de imagens ou capturas de ecrã no reporte de avarias deve restringir-se a formatos seguros (ex: </w:t>
      </w:r>
      <w:r>
        <w:rPr>
          <w:rStyle w:val="CdigoHTML"/>
        </w:rPr>
        <w:t>.jpg</w:t>
      </w:r>
      <w:r>
        <w:t xml:space="preserve">, </w:t>
      </w:r>
      <w:r>
        <w:rPr>
          <w:rStyle w:val="CdigoHTML"/>
        </w:rPr>
        <w:t>.png</w:t>
      </w:r>
      <w:r>
        <w:t xml:space="preserve">, </w:t>
      </w:r>
      <w:r>
        <w:rPr>
          <w:rStyle w:val="CdigoHTML"/>
        </w:rPr>
        <w:t>.jpeg</w:t>
      </w:r>
      <w:r>
        <w:t>) e limitar o tamanho máximo para evitar sobrecarga no servidor.</w:t>
      </w:r>
    </w:p>
    <w:p w14:paraId="021236DE" w14:textId="77777777" w:rsidR="00FD70C0" w:rsidRDefault="00FD70C0" w:rsidP="00FD70C0">
      <w:pPr>
        <w:pStyle w:val="NormalWeb"/>
        <w:numPr>
          <w:ilvl w:val="0"/>
          <w:numId w:val="21"/>
        </w:numPr>
      </w:pPr>
      <w:r>
        <w:rPr>
          <w:b/>
          <w:bCs/>
        </w:rPr>
        <w:t>RN05 - Integridade do Histórico:</w:t>
      </w:r>
      <w:r>
        <w:t xml:space="preserve"> Qualquer alteração de estado num ticket deve registar automaticamente o autor da modificação, a data/hora e o comentário técnico correspondente, garantindo uma auditoria imutável.</w:t>
      </w:r>
    </w:p>
    <w:p w14:paraId="491427B4" w14:textId="66C3503A" w:rsidR="00C02729" w:rsidRPr="00207AB0" w:rsidRDefault="00C02729" w:rsidP="00207AB0">
      <w:pPr>
        <w:rPr>
          <w:rStyle w:val="nfaseIntenso"/>
          <w:i w:val="0"/>
          <w:iCs w:val="0"/>
          <w:color w:val="1F1F1F"/>
        </w:rPr>
      </w:pPr>
      <w:r>
        <w:rPr>
          <w:color w:val="1F1F1F"/>
        </w:rPr>
        <w:br/>
      </w:r>
      <w:r w:rsidRPr="00F90ED7">
        <w:rPr>
          <w:rStyle w:val="nfaseIntenso"/>
        </w:rPr>
        <w:t>Qual problema o projeto pretende resolver?</w:t>
      </w:r>
    </w:p>
    <w:p w14:paraId="3B1B5F03" w14:textId="167BDAC9" w:rsidR="00C02729" w:rsidRDefault="00B41912" w:rsidP="00C02729">
      <w:pPr>
        <w:rPr>
          <w:color w:val="1F1F1F"/>
        </w:rPr>
      </w:pPr>
      <w:r>
        <w:t xml:space="preserve">O projeto resolve a </w:t>
      </w:r>
      <w:r>
        <w:rPr>
          <w:b/>
          <w:bCs/>
        </w:rPr>
        <w:t>desorganização, o atraso e a falta de rastreabilidade</w:t>
      </w:r>
      <w:r>
        <w:t xml:space="preserve"> no registo, acompanhamento e resolução de avarias e solicitações de suporte técnico de TI numa organização ou instituição. Atualmente, os pedidos de assistência perdem-se em canais informais (como chamadas telefónicas, mensagens perdidas ou pedidos verbais sem registo), o que impede o controlo centralizado do parque informático.</w:t>
      </w:r>
      <w:r w:rsidR="00C02729">
        <w:rPr>
          <w:color w:val="1F1F1F"/>
        </w:rPr>
        <w:br/>
      </w:r>
    </w:p>
    <w:p w14:paraId="2418D7A6" w14:textId="2A8D9CF7" w:rsidR="00C02729" w:rsidRPr="00F90ED7" w:rsidRDefault="00C02729" w:rsidP="00C02729">
      <w:pPr>
        <w:pStyle w:val="Cabealho3"/>
        <w:spacing w:after="0"/>
        <w:rPr>
          <w:rStyle w:val="nfaseIntenso"/>
        </w:rPr>
      </w:pPr>
      <w:r w:rsidRPr="00F90ED7">
        <w:rPr>
          <w:rStyle w:val="nfaseIntenso"/>
        </w:rPr>
        <w:t>Por que esse problema precisa ser resolvido?</w:t>
      </w:r>
    </w:p>
    <w:p w14:paraId="25B91F7B" w14:textId="2FCC6D21" w:rsidR="00C02729" w:rsidRDefault="00B41912" w:rsidP="00C02729">
      <w:pPr>
        <w:rPr>
          <w:color w:val="1F1F1F"/>
        </w:rPr>
      </w:pPr>
      <w:r>
        <w:t xml:space="preserve">Porque a ineficiência no suporte técnico provoca </w:t>
      </w:r>
      <w:r>
        <w:rPr>
          <w:b/>
          <w:bCs/>
        </w:rPr>
        <w:t>paragens prolongadas nos equipamentos de trabalho</w:t>
      </w:r>
      <w:r>
        <w:t xml:space="preserve">, perda de produtividade dos colaboradores e frustração nos clientes ou departamentos requerentes. Sem um sistema centralizado, a gestão de prioridades torna-se impossível, levando a que avarias críticas fiquem esquecidas enquanto problemas menores são atendidos por ordem de chegada </w:t>
      </w:r>
      <w:r>
        <w:lastRenderedPageBreak/>
        <w:t>informal.</w:t>
      </w:r>
      <w:r w:rsidR="00C02729">
        <w:rPr>
          <w:color w:val="1F1F1F"/>
        </w:rPr>
        <w:br/>
      </w:r>
    </w:p>
    <w:p w14:paraId="49F98022" w14:textId="5853BAFC" w:rsidR="00C02729" w:rsidRPr="00F90ED7" w:rsidRDefault="00C02729" w:rsidP="00C02729">
      <w:pPr>
        <w:pStyle w:val="Cabealho3"/>
        <w:spacing w:after="0"/>
        <w:rPr>
          <w:rStyle w:val="nfaseIntenso"/>
        </w:rPr>
      </w:pPr>
      <w:r w:rsidRPr="00F90ED7">
        <w:rPr>
          <w:rStyle w:val="nfaseIntenso"/>
        </w:rPr>
        <w:t>Como esse problema é resolvido atualmente?</w:t>
      </w:r>
    </w:p>
    <w:p w14:paraId="4B10114F" w14:textId="64D9E040" w:rsidR="00B41912" w:rsidRPr="00B41912" w:rsidRDefault="00B41912" w:rsidP="00B41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A</w:t>
      </w:r>
      <w:r w:rsidRPr="00B41912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tualmente, o processo é maioritariamente </w:t>
      </w:r>
      <w:r w:rsidRPr="00B41912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manual e descentralizado</w:t>
      </w:r>
      <w:r w:rsidRPr="00B41912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:</w:t>
      </w:r>
    </w:p>
    <w:p w14:paraId="4274D54C" w14:textId="64BEC7A2" w:rsidR="00B41912" w:rsidRDefault="00B41912" w:rsidP="00B419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41912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O utilizador avisa o técnico verbalmente, por chamadas telefónicas ou por aplicações de mensagens</w:t>
      </w:r>
      <w:r w:rsid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instantâneas (como o WhatsApp);</w:t>
      </w:r>
    </w:p>
    <w:p w14:paraId="05FD6F4B" w14:textId="77777777" w:rsidR="00194B03" w:rsidRPr="00B41912" w:rsidRDefault="00194B03" w:rsidP="00194B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</w:p>
    <w:p w14:paraId="17279709" w14:textId="77777777" w:rsidR="00B41912" w:rsidRPr="00B41912" w:rsidRDefault="00B41912" w:rsidP="00B419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B41912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O técnico anota o pedido num bloco de notas de papel, em post-its ou na memória, sem qualquer histórico digital centralizado, o que gera falhas de comunicação e esquecimentos.</w:t>
      </w:r>
    </w:p>
    <w:p w14:paraId="63F027B4" w14:textId="77777777" w:rsidR="00C02729" w:rsidRDefault="00C02729" w:rsidP="00C02729">
      <w:pPr>
        <w:rPr>
          <w:color w:val="1F1F1F"/>
        </w:rPr>
      </w:pPr>
      <w:r>
        <w:rPr>
          <w:color w:val="1F1F1F"/>
        </w:rPr>
        <w:br/>
      </w:r>
    </w:p>
    <w:p w14:paraId="0F300666" w14:textId="06690371" w:rsidR="00C02729" w:rsidRPr="00F90ED7" w:rsidRDefault="00C02729" w:rsidP="00C02729">
      <w:pPr>
        <w:pStyle w:val="Cabealho3"/>
        <w:spacing w:after="0"/>
        <w:rPr>
          <w:rStyle w:val="nfaseIntenso"/>
        </w:rPr>
      </w:pPr>
      <w:r w:rsidRPr="00F90ED7">
        <w:rPr>
          <w:rStyle w:val="nfaseIntenso"/>
        </w:rPr>
        <w:t>Quais são as dificuldades do processo atual?</w:t>
      </w:r>
    </w:p>
    <w:p w14:paraId="51C5ECDB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Ausência</w:t>
      </w:r>
      <w:proofErr w:type="gramEnd"/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 xml:space="preserve"> de Histórico: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Não existe registo do histórico de manutenções anteriores de cada equipamento.</w:t>
      </w:r>
    </w:p>
    <w:p w14:paraId="311C5FC2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Falta</w:t>
      </w:r>
      <w:proofErr w:type="gramEnd"/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 xml:space="preserve"> de Transparência: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O utilizador não sabe o estado real do seu pedido (se já foi visto, se está em análise ou se aguarda peças).</w:t>
      </w:r>
    </w:p>
    <w:p w14:paraId="289252EB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Desorganização</w:t>
      </w:r>
      <w:proofErr w:type="gramEnd"/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 xml:space="preserve"> de Prioridades: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É difícil distinguir quais os equipamentos que estão parados há mais tempo ou quais as avarias mais urgentes.</w:t>
      </w:r>
    </w:p>
    <w:p w14:paraId="1083D91E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Perda</w:t>
      </w:r>
      <w:proofErr w:type="gramEnd"/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 xml:space="preserve"> de Informação: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Pedidos comunicados verbalmente acabam frequentemente por ser esquecidos ou mal interpretados.</w:t>
      </w:r>
    </w:p>
    <w:p w14:paraId="14D606BD" w14:textId="77777777" w:rsidR="00C02729" w:rsidRDefault="00C02729" w:rsidP="00C02729">
      <w:pPr>
        <w:spacing w:before="100" w:beforeAutospacing="1"/>
        <w:ind w:left="720"/>
        <w:rPr>
          <w:color w:val="1F1F1F"/>
        </w:rPr>
      </w:pPr>
    </w:p>
    <w:p w14:paraId="71CD2E10" w14:textId="7114A2F0" w:rsidR="00C02729" w:rsidRDefault="00C02729" w:rsidP="00C02729">
      <w:pPr>
        <w:pStyle w:val="Cabealho5"/>
      </w:pPr>
      <w:r>
        <w:t>O que acontece se o problema não for resolvido?</w:t>
      </w:r>
    </w:p>
    <w:p w14:paraId="3F2B3A6F" w14:textId="659B9843" w:rsidR="00C02729" w:rsidRDefault="00194B03" w:rsidP="00C02729">
      <w:pPr>
        <w:rPr>
          <w:color w:val="1F1F1F"/>
        </w:rPr>
      </w:pPr>
      <w:r>
        <w:t>Mantém-se a inoperância operacional: os computadores e equipamentos continuam sem manutenção preventiva ou corretiva eficiente, o tempo de inatividade das ferramentas de trabalho aumenta, a carga de trabalho dos técnicos torna-se caótica e a instituição continua a sofrer prejuízos contínuos devido à falta de controlo e auditoria do suporte técnico.</w:t>
      </w:r>
    </w:p>
    <w:p w14:paraId="786D8206" w14:textId="588E21EB" w:rsidR="00C02729" w:rsidRPr="00F90ED7" w:rsidRDefault="00C02729" w:rsidP="00C02729">
      <w:pPr>
        <w:pStyle w:val="Cabealho5"/>
        <w:rPr>
          <w:rStyle w:val="nfaseIntenso"/>
        </w:rPr>
      </w:pPr>
      <w:r w:rsidRPr="00F90ED7">
        <w:rPr>
          <w:rStyle w:val="nfaseIntenso"/>
        </w:rPr>
        <w:t>Qual é o objetivo principal do sistema?</w:t>
      </w:r>
    </w:p>
    <w:p w14:paraId="60952B90" w14:textId="6EB93D46" w:rsidR="00C02729" w:rsidRDefault="00194B03" w:rsidP="00C02729">
      <w:pPr>
        <w:rPr>
          <w:color w:val="1F1F1F"/>
        </w:rPr>
      </w:pPr>
      <w:r>
        <w:t xml:space="preserve">Desenvolver e implementar uma </w:t>
      </w:r>
      <w:r>
        <w:rPr>
          <w:b/>
          <w:bCs/>
        </w:rPr>
        <w:t>plataforma web centralizada de gestão de suporte técnico e manutenção de TI (TechCare)</w:t>
      </w:r>
      <w:r>
        <w:t>, capaz de automatizar o ciclo de vida dos chamados de assistência desde a sua abertura pelo cliente até ao diagnóstico, reparação e fecho por parte da equipa técnica.</w:t>
      </w:r>
      <w:r w:rsidR="00C02729">
        <w:rPr>
          <w:color w:val="1F1F1F"/>
        </w:rPr>
        <w:br/>
      </w:r>
    </w:p>
    <w:p w14:paraId="55B51192" w14:textId="5E259E4C" w:rsidR="00C02729" w:rsidRPr="00F90ED7" w:rsidRDefault="00C02729" w:rsidP="00C02729">
      <w:pPr>
        <w:pStyle w:val="Cabealho5"/>
        <w:rPr>
          <w:rStyle w:val="nfaseIntenso"/>
        </w:rPr>
      </w:pPr>
      <w:r w:rsidRPr="00F90ED7">
        <w:rPr>
          <w:rStyle w:val="nfaseIntenso"/>
        </w:rPr>
        <w:lastRenderedPageBreak/>
        <w:t>Quais resultados são esperados?</w:t>
      </w:r>
    </w:p>
    <w:p w14:paraId="26F5BD5B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Um</w:t>
      </w:r>
      <w:proofErr w:type="gramEnd"/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portal web funcional e responsivo para submissão e gestão de tickets.</w:t>
      </w:r>
    </w:p>
    <w:p w14:paraId="3C6E1052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Centralização</w:t>
      </w:r>
      <w:proofErr w:type="gramEnd"/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segura de todos os dados de avarias numa base de dados relacional </w:t>
      </w:r>
      <w:proofErr w:type="spellStart"/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MySQL</w:t>
      </w:r>
      <w:proofErr w:type="spellEnd"/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.</w:t>
      </w:r>
    </w:p>
    <w:p w14:paraId="6574DF78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Redução</w:t>
      </w:r>
      <w:proofErr w:type="gramEnd"/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significativa no tempo de resposta e resolução das avarias reportadas.</w:t>
      </w:r>
    </w:p>
    <w:p w14:paraId="4FADFBF3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Garantia</w:t>
      </w:r>
      <w:proofErr w:type="gramEnd"/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de transparência e rastreabilidade total através de registos de estados e relatórios técnicos.</w:t>
      </w:r>
    </w:p>
    <w:p w14:paraId="6C3C4A2A" w14:textId="77777777" w:rsidR="00C02729" w:rsidRDefault="00C02729" w:rsidP="00C02729">
      <w:pPr>
        <w:spacing w:before="100" w:beforeAutospacing="1"/>
        <w:ind w:left="720"/>
        <w:rPr>
          <w:color w:val="1F1F1F"/>
        </w:rPr>
      </w:pPr>
    </w:p>
    <w:p w14:paraId="5FF62511" w14:textId="021A5D5B" w:rsidR="00C02729" w:rsidRPr="00F90ED7" w:rsidRDefault="00C02729" w:rsidP="00C02729">
      <w:pPr>
        <w:pStyle w:val="Cabealho5"/>
        <w:rPr>
          <w:rStyle w:val="nfaseIntenso"/>
        </w:rPr>
      </w:pPr>
      <w:r w:rsidRPr="00F90ED7">
        <w:rPr>
          <w:rStyle w:val="nfaseIntenso"/>
        </w:rPr>
        <w:t>Como será medido o sucesso do projeto?</w:t>
      </w:r>
    </w:p>
    <w:p w14:paraId="4C0A4A70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O sucesso do projeto será medido através de:</w:t>
      </w:r>
    </w:p>
    <w:p w14:paraId="41D684D4" w14:textId="77777777" w:rsidR="00194B03" w:rsidRPr="00194B03" w:rsidRDefault="00194B03" w:rsidP="00194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Testes Práticos de Validação (Dual Role):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Capacidade de um único utilizador alternar com sucesso entre as visões de Cliente (abrir tickets e ver estados) e de Técnico (atualizar estados, atribuir diagnósticos e fechar chamadas).</w:t>
      </w:r>
    </w:p>
    <w:p w14:paraId="5DB28032" w14:textId="77777777" w:rsidR="00194B03" w:rsidRPr="00194B03" w:rsidRDefault="00194B03" w:rsidP="00194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Cumprimento dos Requisitos: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Validação de que todos os requisitos funcionais e não funcionais especificados no TCC foram integralmente implementados e testados sem erros críticos.</w:t>
      </w:r>
    </w:p>
    <w:p w14:paraId="6CD55BDA" w14:textId="120544B1" w:rsidR="00F90ED7" w:rsidRPr="00194B03" w:rsidRDefault="00194B03" w:rsidP="00194B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Usabilidade: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Avaliação da fluidez de navegação na interface e conformidade com os padrões de segurança e validação de dados em PHP/</w:t>
      </w:r>
      <w:proofErr w:type="spellStart"/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MySQL</w:t>
      </w:r>
      <w:proofErr w:type="spellEnd"/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.</w:t>
      </w:r>
    </w:p>
    <w:p w14:paraId="7440965D" w14:textId="77777777" w:rsidR="00F90ED7" w:rsidRPr="00F90ED7" w:rsidRDefault="00F90ED7" w:rsidP="00F90ED7">
      <w:pPr>
        <w:spacing w:before="100" w:beforeAutospacing="1" w:after="0" w:line="240" w:lineRule="auto"/>
        <w:ind w:left="720"/>
        <w:rPr>
          <w:color w:val="1F1F1F"/>
        </w:rPr>
      </w:pPr>
    </w:p>
    <w:p w14:paraId="6EFE59E0" w14:textId="149CC1AA" w:rsidR="00C02729" w:rsidRPr="00F90ED7" w:rsidRDefault="00C02729" w:rsidP="00C02729">
      <w:pPr>
        <w:pStyle w:val="Cabealho5"/>
        <w:rPr>
          <w:rStyle w:val="nfaseIntenso"/>
        </w:rPr>
      </w:pPr>
      <w:r w:rsidRPr="00F90ED7">
        <w:rPr>
          <w:rStyle w:val="nfaseIntenso"/>
        </w:rPr>
        <w:t>Quais benefícios o sistema deve trazer?</w:t>
      </w:r>
    </w:p>
    <w:p w14:paraId="3620B178" w14:textId="5AF7D34B" w:rsidR="00194B03" w:rsidRPr="00194B03" w:rsidRDefault="00194B03" w:rsidP="00194B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Para</w:t>
      </w:r>
      <w:proofErr w:type="gramEnd"/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 xml:space="preserve"> os Utilizadores (Clientes):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Facilidade e rapidez na abertura de pedidos de suporte e acompanhamento claro do estado da reparação em tempo real.</w:t>
      </w:r>
    </w:p>
    <w:p w14:paraId="38A8E09F" w14:textId="677D881E" w:rsidR="00194B03" w:rsidRPr="00194B03" w:rsidRDefault="00194B03" w:rsidP="00194B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Para</w:t>
      </w:r>
      <w:proofErr w:type="gramEnd"/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 xml:space="preserve"> os Técnicos / Administradores: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Organização eficiente do fluxo de trabalho, eliminação de papéis desnecessários, acesso imediato ao histórico de cada equipamento e maior agilidade na tomada de decisões.</w:t>
      </w:r>
    </w:p>
    <w:p w14:paraId="780FFF6B" w14:textId="77777777" w:rsidR="00194B03" w:rsidRPr="00194B03" w:rsidRDefault="00194B03" w:rsidP="00194B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Para</w:t>
      </w:r>
      <w:proofErr w:type="gramEnd"/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 xml:space="preserve"> a Instituição: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Melhor aproveitamento do parque informático, redução de custos com reparações tardias e otimização geral da produtividade.</w:t>
      </w:r>
    </w:p>
    <w:p w14:paraId="2BB00A2A" w14:textId="73544C67" w:rsidR="00F90ED7" w:rsidRDefault="00F90ED7" w:rsidP="00194B03">
      <w:pPr>
        <w:spacing w:before="100" w:beforeAutospacing="1" w:after="0" w:line="240" w:lineRule="auto"/>
        <w:rPr>
          <w:color w:val="1F1F1F"/>
        </w:rPr>
      </w:pPr>
      <w:r w:rsidRPr="00F90ED7">
        <w:rPr>
          <w:color w:val="1F1F1F"/>
        </w:rPr>
        <w:br/>
      </w:r>
      <w:r w:rsidRPr="00F90ED7">
        <w:rPr>
          <w:rStyle w:val="nfaseIntenso"/>
        </w:rPr>
        <w:t>Quem irá utilizar o sistema?</w:t>
      </w:r>
    </w:p>
    <w:p w14:paraId="7F3D285E" w14:textId="35B4C2F0" w:rsidR="00F90ED7" w:rsidRDefault="00194B03" w:rsidP="00F90ED7">
      <w:pPr>
        <w:rPr>
          <w:color w:val="1F1F1F"/>
        </w:rPr>
      </w:pPr>
      <w:r>
        <w:t>O sistema destina-se a colaboradores, funcionários ou elementos de uma organização (escola, empresa ou departamento) que necessitem de reportar avarias técnicas, bem como aos profissionais responsáveis pela manutenção e suporte de TI.</w:t>
      </w:r>
      <w:r w:rsidR="00F90ED7">
        <w:rPr>
          <w:color w:val="1F1F1F"/>
        </w:rPr>
        <w:br/>
      </w:r>
    </w:p>
    <w:p w14:paraId="6842A039" w14:textId="5A0EBCDA" w:rsidR="00F90ED7" w:rsidRPr="00F90ED7" w:rsidRDefault="00F90ED7" w:rsidP="00F90ED7">
      <w:pPr>
        <w:pStyle w:val="Cabealho3"/>
        <w:spacing w:after="0"/>
        <w:rPr>
          <w:rStyle w:val="nfaseIntenso"/>
        </w:rPr>
      </w:pPr>
      <w:r w:rsidRPr="00F90ED7">
        <w:rPr>
          <w:rStyle w:val="nfaseIntenso"/>
        </w:rPr>
        <w:lastRenderedPageBreak/>
        <w:t>Quantos tipos de utilizadores existirão?</w:t>
      </w:r>
    </w:p>
    <w:p w14:paraId="2F08CE56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O sistema terá </w:t>
      </w: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dois tipos principais de utilizadores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(com perfis distintos geridos na base de dados):</w:t>
      </w:r>
    </w:p>
    <w:p w14:paraId="7FE0807F" w14:textId="77777777" w:rsidR="00194B03" w:rsidRPr="00194B03" w:rsidRDefault="00194B03" w:rsidP="00194B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Cliente / Requerente: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O utilizador comum que reporta avarias e consulta o estado dos seus pedidos.</w:t>
      </w:r>
    </w:p>
    <w:p w14:paraId="62AE7E5F" w14:textId="77777777" w:rsidR="00194B03" w:rsidRPr="00194B03" w:rsidRDefault="00194B03" w:rsidP="00194B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Técnico / Administrador: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O profissional de TI responsável por gerir, diagnosticar, atualizar e resolver os tickets submetidos.</w:t>
      </w:r>
    </w:p>
    <w:p w14:paraId="09E8BC0D" w14:textId="77777777" w:rsidR="00F90ED7" w:rsidRDefault="00F90ED7" w:rsidP="00F90ED7">
      <w:pPr>
        <w:spacing w:before="100" w:beforeAutospacing="1"/>
        <w:ind w:left="720"/>
        <w:rPr>
          <w:color w:val="1F1F1F"/>
        </w:rPr>
      </w:pPr>
    </w:p>
    <w:p w14:paraId="4082EE61" w14:textId="31D0B814" w:rsidR="00F90ED7" w:rsidRPr="00F90ED7" w:rsidRDefault="00F90ED7" w:rsidP="00F90ED7">
      <w:pPr>
        <w:pStyle w:val="Cabealho3"/>
        <w:spacing w:after="0"/>
        <w:rPr>
          <w:rStyle w:val="nfaseIntenso"/>
        </w:rPr>
      </w:pPr>
      <w:r w:rsidRPr="00F90ED7">
        <w:rPr>
          <w:rStyle w:val="nfaseIntenso"/>
        </w:rPr>
        <w:t>Quais serão as responsabilidades de cada utilizador?</w:t>
      </w:r>
    </w:p>
    <w:p w14:paraId="5FD8DF14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Cliente</w:t>
      </w:r>
      <w:proofErr w:type="gramEnd"/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Registar-se na plataforma, criar novos pedidos de suporte detalhando o equipamento e a falha, anexar imagens comprobatórias (quando necessário) e consultar o histórico de reparações dos seus equipamentos.</w:t>
      </w:r>
    </w:p>
    <w:p w14:paraId="1DF2E1E0" w14:textId="77777777" w:rsidR="00194B03" w:rsidRPr="00194B03" w:rsidRDefault="00194B03" w:rsidP="00194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</w:pPr>
      <w:proofErr w:type="gramStart"/>
      <w:r w:rsidRPr="00194B03">
        <w:rPr>
          <w:rFonts w:ascii="Times New Roman" w:eastAsia="Times New Roman" w:hAnsi="Symbol" w:cs="Times New Roman"/>
          <w:kern w:val="0"/>
          <w:lang w:val="pt-PT" w:eastAsia="pt-PT"/>
          <w14:ligatures w14:val="none"/>
        </w:rPr>
        <w:t>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 </w:t>
      </w:r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>Técnico</w:t>
      </w:r>
      <w:proofErr w:type="gramEnd"/>
      <w:r w:rsidRPr="00194B03">
        <w:rPr>
          <w:rFonts w:ascii="Times New Roman" w:eastAsia="Times New Roman" w:hAnsi="Times New Roman" w:cs="Times New Roman"/>
          <w:b/>
          <w:bCs/>
          <w:kern w:val="0"/>
          <w:lang w:val="pt-PT" w:eastAsia="pt-PT"/>
          <w14:ligatures w14:val="none"/>
        </w:rPr>
        <w:t xml:space="preserve"> / Administrador: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Aceder ao painel de controlo geral, visualizar todos os tickets pendentes, alterar o estado das ocorrências (</w:t>
      </w:r>
      <w:proofErr w:type="spellStart"/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ex</w:t>
      </w:r>
      <w:proofErr w:type="spellEnd"/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: de </w:t>
      </w:r>
      <w:r w:rsidRPr="00194B03">
        <w:rPr>
          <w:rFonts w:ascii="Times New Roman" w:eastAsia="Times New Roman" w:hAnsi="Times New Roman" w:cs="Times New Roman"/>
          <w:i/>
          <w:iCs/>
          <w:kern w:val="0"/>
          <w:lang w:val="pt-PT" w:eastAsia="pt-PT"/>
          <w14:ligatures w14:val="none"/>
        </w:rPr>
        <w:t>Pendente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para </w:t>
      </w:r>
      <w:r w:rsidRPr="00194B03">
        <w:rPr>
          <w:rFonts w:ascii="Times New Roman" w:eastAsia="Times New Roman" w:hAnsi="Times New Roman" w:cs="Times New Roman"/>
          <w:i/>
          <w:iCs/>
          <w:kern w:val="0"/>
          <w:lang w:val="pt-PT" w:eastAsia="pt-PT"/>
          <w14:ligatures w14:val="none"/>
        </w:rPr>
        <w:t>Em Análise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 xml:space="preserve"> e depois para </w:t>
      </w:r>
      <w:r w:rsidRPr="00194B03">
        <w:rPr>
          <w:rFonts w:ascii="Times New Roman" w:eastAsia="Times New Roman" w:hAnsi="Times New Roman" w:cs="Times New Roman"/>
          <w:i/>
          <w:iCs/>
          <w:kern w:val="0"/>
          <w:lang w:val="pt-PT" w:eastAsia="pt-PT"/>
          <w14:ligatures w14:val="none"/>
        </w:rPr>
        <w:t>Resolvido</w:t>
      </w:r>
      <w:r w:rsidRPr="00194B03">
        <w:rPr>
          <w:rFonts w:ascii="Times New Roman" w:eastAsia="Times New Roman" w:hAnsi="Times New Roman" w:cs="Times New Roman"/>
          <w:kern w:val="0"/>
          <w:lang w:val="pt-PT" w:eastAsia="pt-PT"/>
          <w14:ligatures w14:val="none"/>
        </w:rPr>
        <w:t>), escrever diagnósticos técnicos e fechar os chamados concluídos.</w:t>
      </w:r>
    </w:p>
    <w:p w14:paraId="50AF2699" w14:textId="77777777" w:rsidR="00F90ED7" w:rsidRDefault="00F90ED7" w:rsidP="00F90ED7">
      <w:pPr>
        <w:spacing w:before="100" w:beforeAutospacing="1"/>
        <w:ind w:left="720"/>
        <w:rPr>
          <w:color w:val="1F1F1F"/>
        </w:rPr>
      </w:pPr>
    </w:p>
    <w:p w14:paraId="6A68A860" w14:textId="5800C442" w:rsidR="00F90ED7" w:rsidRPr="00F90ED7" w:rsidRDefault="00F90ED7" w:rsidP="00F90ED7">
      <w:pPr>
        <w:pStyle w:val="Cabealho3"/>
        <w:spacing w:after="0"/>
        <w:rPr>
          <w:rStyle w:val="nfaseIntenso"/>
        </w:rPr>
      </w:pPr>
      <w:r w:rsidRPr="00F90ED7">
        <w:rPr>
          <w:rStyle w:val="nfaseIntenso"/>
        </w:rPr>
        <w:t>Os utilizadores possuem conhecimentos tecnológicos suficientes?</w:t>
      </w:r>
    </w:p>
    <w:p w14:paraId="52960859" w14:textId="34FF93B3" w:rsidR="00361009" w:rsidRPr="00F90ED7" w:rsidRDefault="00194B03" w:rsidP="00194B03">
      <w:pPr>
        <w:rPr>
          <w:color w:val="1F1F1F"/>
        </w:rPr>
      </w:pPr>
      <w:r>
        <w:t xml:space="preserve">Sim. A interface do </w:t>
      </w:r>
      <w:r>
        <w:rPr>
          <w:b/>
          <w:bCs/>
        </w:rPr>
        <w:t>TechCare</w:t>
      </w:r>
      <w:r>
        <w:t xml:space="preserve"> foi desenhada de forma intuitiva, limpa e guiada por botões claros, exigindo apenas conhecimentos básicos de navegação web (semelhantes aos de qualquer portal corporativo ou serviço online), o que assegura uma curva de aprendizagem imediata para ambos os perfis de utilizadores.</w:t>
      </w:r>
    </w:p>
    <w:sectPr w:rsidR="00361009" w:rsidRPr="00F90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B058D"/>
    <w:multiLevelType w:val="multilevel"/>
    <w:tmpl w:val="379C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45F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C3E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D7C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42C52"/>
    <w:multiLevelType w:val="multilevel"/>
    <w:tmpl w:val="127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54F4D"/>
    <w:multiLevelType w:val="multilevel"/>
    <w:tmpl w:val="1D88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81A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8259E"/>
    <w:multiLevelType w:val="multilevel"/>
    <w:tmpl w:val="C5A6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E5A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C7DD5"/>
    <w:multiLevelType w:val="multilevel"/>
    <w:tmpl w:val="44D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35F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048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824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605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723AF"/>
    <w:multiLevelType w:val="multilevel"/>
    <w:tmpl w:val="5252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B3236"/>
    <w:multiLevelType w:val="multilevel"/>
    <w:tmpl w:val="22A4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D3F61"/>
    <w:multiLevelType w:val="multilevel"/>
    <w:tmpl w:val="72B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251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711285"/>
    <w:multiLevelType w:val="multilevel"/>
    <w:tmpl w:val="481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465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8445E"/>
    <w:multiLevelType w:val="multilevel"/>
    <w:tmpl w:val="F700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60CA7"/>
    <w:multiLevelType w:val="multilevel"/>
    <w:tmpl w:val="4E54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341E28"/>
    <w:multiLevelType w:val="multilevel"/>
    <w:tmpl w:val="44E2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902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10"/>
  </w:num>
  <w:num w:numId="5">
    <w:abstractNumId w:val="23"/>
  </w:num>
  <w:num w:numId="6">
    <w:abstractNumId w:val="8"/>
  </w:num>
  <w:num w:numId="7">
    <w:abstractNumId w:val="1"/>
  </w:num>
  <w:num w:numId="8">
    <w:abstractNumId w:val="19"/>
  </w:num>
  <w:num w:numId="9">
    <w:abstractNumId w:val="4"/>
  </w:num>
  <w:num w:numId="10">
    <w:abstractNumId w:val="16"/>
  </w:num>
  <w:num w:numId="11">
    <w:abstractNumId w:val="5"/>
  </w:num>
  <w:num w:numId="12">
    <w:abstractNumId w:val="15"/>
  </w:num>
  <w:num w:numId="13">
    <w:abstractNumId w:val="0"/>
  </w:num>
  <w:num w:numId="14">
    <w:abstractNumId w:val="9"/>
  </w:num>
  <w:num w:numId="15">
    <w:abstractNumId w:val="22"/>
  </w:num>
  <w:num w:numId="16">
    <w:abstractNumId w:val="7"/>
  </w:num>
  <w:num w:numId="1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0"/>
  </w:num>
  <w:num w:numId="22">
    <w:abstractNumId w:val="14"/>
  </w:num>
  <w:num w:numId="23">
    <w:abstractNumId w:val="18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75"/>
    <w:rsid w:val="00116D18"/>
    <w:rsid w:val="00194B03"/>
    <w:rsid w:val="001F1C32"/>
    <w:rsid w:val="00207AB0"/>
    <w:rsid w:val="003043E1"/>
    <w:rsid w:val="003321ED"/>
    <w:rsid w:val="0034179C"/>
    <w:rsid w:val="00361009"/>
    <w:rsid w:val="00412A10"/>
    <w:rsid w:val="00415C2C"/>
    <w:rsid w:val="00431D8A"/>
    <w:rsid w:val="00536D90"/>
    <w:rsid w:val="005920E7"/>
    <w:rsid w:val="00732506"/>
    <w:rsid w:val="00733B93"/>
    <w:rsid w:val="00853675"/>
    <w:rsid w:val="008A49BD"/>
    <w:rsid w:val="00956F3A"/>
    <w:rsid w:val="009F3B30"/>
    <w:rsid w:val="00A9002A"/>
    <w:rsid w:val="00AC7FBF"/>
    <w:rsid w:val="00B322B0"/>
    <w:rsid w:val="00B41912"/>
    <w:rsid w:val="00BB7693"/>
    <w:rsid w:val="00C02729"/>
    <w:rsid w:val="00C17FAA"/>
    <w:rsid w:val="00D13CBB"/>
    <w:rsid w:val="00D30241"/>
    <w:rsid w:val="00DD7977"/>
    <w:rsid w:val="00E538C4"/>
    <w:rsid w:val="00F343AE"/>
    <w:rsid w:val="00F90ED7"/>
    <w:rsid w:val="00FB47FC"/>
    <w:rsid w:val="00FD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871C9"/>
  <w15:chartTrackingRefBased/>
  <w15:docId w15:val="{DB1929A8-659C-1140-943B-847FE9EA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85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abealho2">
    <w:name w:val="heading 2"/>
    <w:basedOn w:val="Normal"/>
    <w:next w:val="Normal"/>
    <w:link w:val="Cabealho2Carter"/>
    <w:uiPriority w:val="9"/>
    <w:semiHidden/>
    <w:unhideWhenUsed/>
    <w:qFormat/>
    <w:rsid w:val="0085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853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abealho4">
    <w:name w:val="heading 4"/>
    <w:basedOn w:val="Normal"/>
    <w:next w:val="Normal"/>
    <w:link w:val="Cabealho4Carter"/>
    <w:uiPriority w:val="9"/>
    <w:unhideWhenUsed/>
    <w:qFormat/>
    <w:rsid w:val="0085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abealho5">
    <w:name w:val="heading 5"/>
    <w:basedOn w:val="Normal"/>
    <w:next w:val="Normal"/>
    <w:link w:val="Cabealho5Carter"/>
    <w:uiPriority w:val="9"/>
    <w:unhideWhenUsed/>
    <w:qFormat/>
    <w:rsid w:val="00853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abealho6">
    <w:name w:val="heading 6"/>
    <w:basedOn w:val="Normal"/>
    <w:next w:val="Normal"/>
    <w:link w:val="Cabealho6Carter"/>
    <w:uiPriority w:val="9"/>
    <w:semiHidden/>
    <w:unhideWhenUsed/>
    <w:qFormat/>
    <w:rsid w:val="0085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abealho7">
    <w:name w:val="heading 7"/>
    <w:basedOn w:val="Normal"/>
    <w:next w:val="Normal"/>
    <w:link w:val="Cabealho7Carter"/>
    <w:uiPriority w:val="9"/>
    <w:semiHidden/>
    <w:unhideWhenUsed/>
    <w:qFormat/>
    <w:rsid w:val="0085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abealho8">
    <w:name w:val="heading 8"/>
    <w:basedOn w:val="Normal"/>
    <w:next w:val="Normal"/>
    <w:link w:val="Cabealho8Carter"/>
    <w:uiPriority w:val="9"/>
    <w:semiHidden/>
    <w:unhideWhenUsed/>
    <w:qFormat/>
    <w:rsid w:val="0085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85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853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abealho2Carter">
    <w:name w:val="Cabeçalho 2 Caráter"/>
    <w:basedOn w:val="Tipodeletrapredefinidodopargrafo"/>
    <w:link w:val="Cabealho2"/>
    <w:uiPriority w:val="9"/>
    <w:semiHidden/>
    <w:rsid w:val="00853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abealho3Carter">
    <w:name w:val="Cabeçalho 3 Caráter"/>
    <w:basedOn w:val="Tipodeletrapredefinidodopargrafo"/>
    <w:link w:val="Cabealho3"/>
    <w:uiPriority w:val="9"/>
    <w:semiHidden/>
    <w:rsid w:val="00853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sid w:val="00853675"/>
    <w:rPr>
      <w:rFonts w:eastAsiaTheme="majorEastAsia" w:cstheme="majorBidi"/>
      <w:i/>
      <w:iCs/>
      <w:color w:val="0F4761" w:themeColor="accent1" w:themeShade="BF"/>
    </w:rPr>
  </w:style>
  <w:style w:type="character" w:customStyle="1" w:styleId="Cabealho5Carter">
    <w:name w:val="Cabeçalho 5 Caráter"/>
    <w:basedOn w:val="Tipodeletrapredefinidodopargrafo"/>
    <w:link w:val="Cabealho5"/>
    <w:uiPriority w:val="9"/>
    <w:rsid w:val="00853675"/>
    <w:rPr>
      <w:rFonts w:eastAsiaTheme="majorEastAsia" w:cstheme="majorBidi"/>
      <w:color w:val="0F4761" w:themeColor="accent1" w:themeShade="BF"/>
    </w:rPr>
  </w:style>
  <w:style w:type="character" w:customStyle="1" w:styleId="Cabealho6Carter">
    <w:name w:val="Cabeçalho 6 Caráter"/>
    <w:basedOn w:val="Tipodeletrapredefinidodopargrafo"/>
    <w:link w:val="Cabealho6"/>
    <w:uiPriority w:val="9"/>
    <w:semiHidden/>
    <w:rsid w:val="00853675"/>
    <w:rPr>
      <w:rFonts w:eastAsiaTheme="majorEastAsia" w:cstheme="majorBidi"/>
      <w:i/>
      <w:iCs/>
      <w:color w:val="595959" w:themeColor="text1" w:themeTint="A6"/>
    </w:rPr>
  </w:style>
  <w:style w:type="character" w:customStyle="1" w:styleId="Cabealho7Carter">
    <w:name w:val="Cabeçalho 7 Caráter"/>
    <w:basedOn w:val="Tipodeletrapredefinidodopargrafo"/>
    <w:link w:val="Cabealho7"/>
    <w:uiPriority w:val="9"/>
    <w:semiHidden/>
    <w:rsid w:val="00853675"/>
    <w:rPr>
      <w:rFonts w:eastAsiaTheme="majorEastAsia" w:cstheme="majorBidi"/>
      <w:color w:val="595959" w:themeColor="text1" w:themeTint="A6"/>
    </w:rPr>
  </w:style>
  <w:style w:type="character" w:customStyle="1" w:styleId="Cabealho8Carter">
    <w:name w:val="Cabeçalho 8 Caráter"/>
    <w:basedOn w:val="Tipodeletrapredefinidodopargrafo"/>
    <w:link w:val="Cabealho8"/>
    <w:uiPriority w:val="9"/>
    <w:semiHidden/>
    <w:rsid w:val="00853675"/>
    <w:rPr>
      <w:rFonts w:eastAsiaTheme="majorEastAsia" w:cstheme="majorBidi"/>
      <w:i/>
      <w:iCs/>
      <w:color w:val="272727" w:themeColor="text1" w:themeTint="D8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8536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5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5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5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5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5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536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3675"/>
    <w:pPr>
      <w:ind w:left="720"/>
      <w:contextualSpacing/>
    </w:pPr>
  </w:style>
  <w:style w:type="character" w:styleId="nfaseIntenso">
    <w:name w:val="Intense Emphasis"/>
    <w:basedOn w:val="Tipodeletrapredefinidodopargrafo"/>
    <w:uiPriority w:val="21"/>
    <w:qFormat/>
    <w:rsid w:val="008536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53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5367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536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024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nfase">
    <w:name w:val="Emphasis"/>
    <w:basedOn w:val="Tipodeletrapredefinidodopargrafo"/>
    <w:uiPriority w:val="20"/>
    <w:qFormat/>
    <w:rsid w:val="00D30241"/>
    <w:rPr>
      <w:i/>
      <w:iCs/>
    </w:rPr>
  </w:style>
  <w:style w:type="character" w:styleId="Forte">
    <w:name w:val="Strong"/>
    <w:basedOn w:val="Tipodeletrapredefinidodopargrafo"/>
    <w:uiPriority w:val="22"/>
    <w:qFormat/>
    <w:rsid w:val="00D30241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D30241"/>
    <w:rPr>
      <w:rFonts w:ascii="Courier New" w:eastAsiaTheme="minorEastAsia" w:hAnsi="Courier New" w:cs="Courier New"/>
      <w:sz w:val="20"/>
      <w:szCs w:val="20"/>
    </w:rPr>
  </w:style>
  <w:style w:type="character" w:customStyle="1" w:styleId="math-inline">
    <w:name w:val="math-inline"/>
    <w:basedOn w:val="Tipodeletrapredefinidodopargrafo"/>
    <w:rsid w:val="00FD7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9</Pages>
  <Words>2525</Words>
  <Characters>13637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Eldivânio Domingos Tavares Capitango</dc:creator>
  <cp:keywords/>
  <dc:description/>
  <cp:lastModifiedBy>ELDIVÂNIO TAVARES</cp:lastModifiedBy>
  <cp:revision>12</cp:revision>
  <dcterms:created xsi:type="dcterms:W3CDTF">2026-10-21T05:03:00Z</dcterms:created>
  <dcterms:modified xsi:type="dcterms:W3CDTF">2026-10-28T04:32:00Z</dcterms:modified>
</cp:coreProperties>
</file>