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360"/>
        <w:jc w:val="center"/>
      </w:pPr>
      <w:r>
        <w:rPr>
          <w:rFonts w:ascii="Calibri" w:hAnsi="Calibri" w:eastAsia="Calibri"/>
          <w:b/>
          <w:color w:val="2E74B5"/>
          <w:sz w:val="20"/>
        </w:rPr>
        <w:t>POSITIONING STRATEGY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203748"/>
          <w:sz w:val="60"/>
        </w:rPr>
        <w:t>Eldiyar as an AI-Native</w:t>
        <w:br/>
        <w:t>Product Engineer</w:t>
      </w:r>
    </w:p>
    <w:p>
      <w:pPr>
        <w:spacing w:after="480"/>
        <w:jc w:val="center"/>
      </w:pPr>
      <w:r>
        <w:rPr>
          <w:rFonts w:ascii="Calibri" w:hAnsi="Calibri" w:eastAsia="Calibri"/>
          <w:color w:val="666666"/>
          <w:sz w:val="28"/>
        </w:rPr>
        <w:t>From 0→1 product ownership to production, paying customers and repeatable AI-enabled delivery</w:t>
      </w:r>
    </w:p>
    <w:p>
      <w:pPr>
        <w:spacing w:before="840" w:after="80"/>
        <w:jc w:val="center"/>
      </w:pPr>
      <w:r>
        <w:rPr>
          <w:rFonts w:ascii="Calibri" w:hAnsi="Calibri" w:eastAsia="Calibri"/>
          <w:b/>
          <w:color w:val="203748"/>
          <w:sz w:val="22"/>
        </w:rPr>
        <w:t>Market and CV audit</w:t>
      </w:r>
    </w:p>
    <w:p>
      <w:pPr>
        <w:jc w:val="center"/>
      </w:pPr>
      <w:r>
        <w:rPr>
          <w:rFonts w:ascii="Calibri" w:hAnsi="Calibri" w:eastAsia="Calibri"/>
          <w:i/>
          <w:color w:val="666666"/>
          <w:sz w:val="20"/>
        </w:rPr>
        <w:t>Prepared 28 August 2026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Прямой ответ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Вам не нужно добавлять в CV ещё один длинный список AI-инструментов. Вам нужно сменить продаваемую категорию.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Сейчас публичное резюме продаёт «Senior Backend Software Engineer с широким стеком». Рынок видит сильного архитектора и backend-инженера, но почти не видит человека, который способен выбрать проблему, сформировать продукт, построить интерфейс и backend, выпустить его, поговорить с пользователями и довести до выручки.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Рекомендуемая категория:</w:t>
      </w:r>
    </w:p>
    <w:p>
      <w:pPr>
        <w:pStyle w:val="LeadCallout"/>
      </w:pPr>
      <w:r>
        <w:rPr>
          <w:rFonts w:ascii="Calibri" w:hAnsi="Calibri" w:eastAsia="Calibri"/>
          <w:b/>
        </w:rPr>
        <w:t>AI-Native Product Engineer | 0→1 Products, High-Stakes Backend, Web3 / FinTech / Realtime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Короткое обещание:</w:t>
      </w:r>
    </w:p>
    <w:p>
      <w:pPr>
        <w:pStyle w:val="LeadCallout"/>
      </w:pPr>
      <w:r>
        <w:rPr>
          <w:rFonts w:ascii="Calibri" w:hAnsi="Calibri" w:eastAsia="Calibri"/>
          <w:b/>
        </w:rPr>
        <w:t>I turn ambiguous ideas into products users can buy — from discovery and specification to UX, full-stack implementation, production reliability, launch, and iteration.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Ваше отличие — не «я знаю больше инструментов». Оно состоит из четырёх одновременно доказуемых частей: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вы выпускали продукты с нуля и можете показать коммерческий результат;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вы способны работать по всей цепочке: discovery → PRD/SDD → дизайн → full stack → production → продажи/итерации;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у вас есть редкая глубина в системах, где ошибка стоит денег: Web3, fintech, trading, realtime и highload;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вы используете AI как управляемую производственную систему с quality gates, а не как генератор случайного кода.</w:t>
      </w:r>
    </w:p>
    <w:p>
      <w:pPr>
        <w:pStyle w:val="Heading1"/>
      </w:pPr>
      <w:r>
        <w:rPr>
          <w:rFonts w:ascii="Calibri" w:hAnsi="Calibri" w:eastAsia="Calibri"/>
        </w:rPr>
        <w:t>Что рынок покупает в 2026 году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Свежие вакансии Product Engineer показывают устойчивый паттерн. Y Combinator ищет инженера, который берёт новый продукт от 0→1, полностью владеет developer/user experience, использует AI-native stack, принимает продуктовые решения и общается с нетехническими участниками. Granola требует end-to-end ownership, 0→1 prototyping, работу с LLM, прямые разговоры с пользователями, скорость, надёжность и масштабирование. Kestra прямо формулирует запрос как «взять AI use case и построить его end to end, от движка до UI, быстро показать пользователям». У Cortea и других ранних AI-компаний повторяется та же модель: UI → API → data model → tests → rollout.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Это означает, что название Product Engineer уместно, но только если CV показывает пять видов доказательств: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</w:rPr>
        <w:t>Product judgment:</w:t>
      </w:r>
      <w:r>
        <w:rPr>
          <w:rFonts w:ascii="Calibri" w:hAnsi="Calibri" w:eastAsia="Calibri"/>
        </w:rPr>
        <w:t xml:space="preserve"> какую проблему и для кого решали, что не стали строить и почему.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</w:rPr>
        <w:t>Customer contact:</w:t>
      </w:r>
      <w:r>
        <w:rPr>
          <w:rFonts w:ascii="Calibri" w:hAnsi="Calibri" w:eastAsia="Calibri"/>
        </w:rPr>
        <w:t xml:space="preserve"> интервью, демо, feedback loops, onboarding, support или продажи.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</w:rPr>
        <w:t>End-to-end shipping:</w:t>
      </w:r>
      <w:r>
        <w:rPr>
          <w:rFonts w:ascii="Calibri" w:hAnsi="Calibri" w:eastAsia="Calibri"/>
        </w:rPr>
        <w:t xml:space="preserve"> от идеи и UX до backend, данных, deployment и эксплуатации.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</w:rPr>
        <w:t>Business impact:</w:t>
      </w:r>
      <w:r>
        <w:rPr>
          <w:rFonts w:ascii="Calibri" w:hAnsi="Calibri" w:eastAsia="Calibri"/>
        </w:rPr>
        <w:t xml:space="preserve"> revenue, paid customers, conversion, time-to-market, cost, retention или risk reduction.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</w:rPr>
        <w:t>Engineering judgment:</w:t>
      </w:r>
      <w:r>
        <w:rPr>
          <w:rFonts w:ascii="Calibri" w:hAnsi="Calibri" w:eastAsia="Calibri"/>
        </w:rPr>
        <w:t xml:space="preserve"> тесты, observability, security, rollback, cost control и работа с отказами.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AI-навыки действительно усиливают найм: эксперимент с 1 700 рекрутерами в США и Великобритании показал рост вероятности приглашения на интервью примерно на 8–15 процентных пунктов при наличии AI skills. Но AI также вызывает недоверие. В Stack Overflow Developer Survey 2025 больше разработчиков не доверяли точности AI-выводов, чем доверяли; главной проблемой были решения «почти правильные», а безопасность и приватность оставались массовым опасением. Поэтому «я быстро пишу много кода с AI» — слабый сигнал. «Я ускоряю delivery, сохраняя проверяемость и ответственность» — сильный.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Microsoft в Work Trend Index 2026 называет зрелым не просто частое использование AI, а перестройку повторяемых workflows, документированные handoffs и standards of quality. Anthropic показывает, что опытные пользователи AI берутся за более ценные задачи и чаще получают успешный результат; их исследование собственной инженерной организации также отмечает, что AI делает инженеров более full-stack. Рынок движется от prompt engineering к context engineering, агентной оркестрации, evals, security и управляемому AI delivery.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Для вашего отраслевого фокуса сильнее всего выглядит не «любой продукт в любой сфере», а клин:</w:t>
      </w:r>
    </w:p>
    <w:p>
      <w:pPr>
        <w:pStyle w:val="LeadCallout"/>
      </w:pPr>
      <w:r>
        <w:rPr>
          <w:rFonts w:ascii="Calibri" w:hAnsi="Calibri" w:eastAsia="Calibri"/>
          <w:b/>
        </w:rPr>
        <w:t>AI-native 0→1 product delivery for products with complex backend, money flows, realtime data, or high operational risk.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Web3 стоит оставить как доказанную вертикаль, особенно stablecoin/payment infrastructure, custody, wallets, exchanges и on-chain automation. Не следует делать его единственной идентичностью: более широкая категория Product Engineer увеличивает рынок, а Web3/FinTech/Realtime создают доверие к вашей технической глубине.</w:t>
      </w:r>
    </w:p>
    <w:p>
      <w:pPr>
        <w:pStyle w:val="Heading1"/>
      </w:pPr>
      <w:r>
        <w:rPr>
          <w:rFonts w:ascii="Calibri" w:hAnsi="Calibri" w:eastAsia="Calibri"/>
        </w:rPr>
        <w:t>Аудит текущего CV</w:t>
      </w:r>
    </w:p>
    <w:p>
      <w:pPr>
        <w:pStyle w:val="Heading2"/>
      </w:pPr>
      <w:r>
        <w:rPr>
          <w:rFonts w:ascii="Calibri" w:hAnsi="Calibri" w:eastAsia="Calibri"/>
        </w:rPr>
        <w:t>Что уже очень сильное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Метрики уровня production: 100M+ requests/day, 3,000+ RPS, 3M+ wallets, 99.99% uptime, 10,000+ WebSocket connections, до 60,000 RPS.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Работа в сложных доменах: custody, payments, KYC/AML, trading risk, multichain processing, low-latency streaming.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Реальный диапазон: Node.js/TypeScript, React/React Native, Golang, инфраструктура, данные и observability.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Несколько эпизодов полного запуска: HRM с backend/web/mobile, OTC-платформа, realtime AI translation, торговая система.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Способность связывать технический результат с деньгами: снижение on-chain fees, API cost, database load и processing time.</w:t>
      </w:r>
    </w:p>
    <w:p>
      <w:pPr>
        <w:pStyle w:val="Heading2"/>
      </w:pPr>
      <w:r>
        <w:rPr>
          <w:rFonts w:ascii="Calibri" w:hAnsi="Calibri" w:eastAsia="Calibri"/>
        </w:rPr>
        <w:t>Что снижает продаваемость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/>
        </w:rPr>
        <w:t>Title фиксирует вас в старой категории.</w:t>
      </w:r>
      <w:r>
        <w:rPr>
          <w:rFonts w:ascii="Calibri" w:hAnsi="Calibri" w:eastAsia="Calibri"/>
        </w:rPr>
        <w:t xml:space="preserve"> В заголовке и первом экране везде Senior Backend Software Engineer. Рекрутер не обязан самостоятельно догадаться, что вы Product Engineer.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  <w:b/>
        </w:rPr>
        <w:t>Profile начинается с архитектуры, а не с продукта.</w:t>
      </w:r>
      <w:r>
        <w:rPr>
          <w:rFonts w:ascii="Calibri" w:hAnsi="Calibri" w:eastAsia="Calibri"/>
        </w:rPr>
        <w:t xml:space="preserve"> Он отвечает «какие системы вы умеете строить», но не «какой бизнес-результат вы берёте на себя».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  <w:b/>
        </w:rPr>
        <w:t>Нет видимых коммерческих кейсов собственных продуктов.</w:t>
      </w:r>
      <w:r>
        <w:rPr>
          <w:rFonts w:ascii="Calibri" w:hAnsi="Calibri" w:eastAsia="Calibri"/>
        </w:rPr>
        <w:t xml:space="preserve"> Пользователь сообщает, что создавал продукты с нуля и успешно продавал их, но публичное CV не показывает название/категорию продукта, ICP, время до запуска, первого платного клиента, revenue или вашу роль в продаже.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</w:rPr>
        <w:t>Independent IT Contractor скрывает контекст.</w:t>
      </w:r>
      <w:r>
        <w:rPr>
          <w:rFonts w:ascii="Calibri" w:hAnsi="Calibri" w:eastAsia="Calibri"/>
        </w:rPr>
        <w:t xml:space="preserve"> Несколько последовательных записей выглядят как временные подрядные роли. Если это собственные продукты, founder-led delivery или коммерческие запуски, их нужно назвать именно так.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  <w:b/>
        </w:rPr>
        <w:t>AI находится в секции Arsenal, а не в способе работы.</w:t>
      </w:r>
      <w:r>
        <w:rPr>
          <w:rFonts w:ascii="Calibri" w:hAnsi="Calibri" w:eastAsia="Calibri"/>
        </w:rPr>
        <w:t xml:space="preserve"> OpenAI, OpenRouter, TimeGPT, n8n и Multi-Agent AI выглядят как ещё четыре технологии. Не видно, как они сокращают цикл discovery-to-production.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b/>
        </w:rPr>
        <w:t>Каталог stack.eldiyar.dev пока доказывает любознательность, но не преимущество.</w:t>
      </w:r>
      <w:r>
        <w:rPr>
          <w:rFonts w:ascii="Calibri" w:hAnsi="Calibri" w:eastAsia="Calibri"/>
        </w:rPr>
        <w:t xml:space="preserve"> В нём 17 инструментов со статусами in use/testing; разделы Skills, Prompts, Stacks, Ideas/notes и Guides пока пусты. Для бизнеса это directory, а не operating system и не case study.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b/>
        </w:rPr>
        <w:t>Skill bars не проверяемы.</w:t>
      </w:r>
      <w:r>
        <w:rPr>
          <w:rFonts w:ascii="Calibri" w:hAnsi="Calibri" w:eastAsia="Calibri"/>
        </w:rPr>
        <w:t xml:space="preserve"> Полосы ████████ создают визуальный шум, но ничего не говорят о масштабе ответственности или последних результатах. Для ATS и руководителя полезнее capability groups и evidence.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>Слишком широкая декларация может звучать как отсутствие фокуса.</w:t>
      </w:r>
      <w:r>
        <w:rPr>
          <w:rFonts w:ascii="Calibri" w:hAnsi="Calibri" w:eastAsia="Calibri"/>
        </w:rPr>
        <w:t xml:space="preserve"> «Web3, blockchain, streaming, frontend, backend, mobile и многое другое» воспринимается слабее, чем «строю 0→1 продукты; особенно силён там, где есть деньги, realtime и сложный backend».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</w:rPr>
        <w:t>Terminal-дизайн запоминается, но не оптимален как единственный режим.</w:t>
      </w:r>
      <w:r>
        <w:rPr>
          <w:rFonts w:ascii="Calibri" w:hAnsi="Calibri" w:eastAsia="Calibri"/>
        </w:rPr>
        <w:t xml:space="preserve"> Он хорош как personal brand для технической аудитории. Нужны также clean recruiter view и одностраничный PDF без boot-log декора.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  <w:b/>
        </w:rPr>
        <w:t>Несогласован стаж.</w:t>
      </w:r>
      <w:r>
        <w:rPr>
          <w:rFonts w:ascii="Calibri" w:hAnsi="Calibri" w:eastAsia="Calibri"/>
        </w:rPr>
        <w:t xml:space="preserve"> На публичном CV указано 6+ years, в локальном сервисном тексте — 7+ years. На 28 августа 2026 года от ноября 2019 прошло менее семи лет; безопасная формулировка — 6+ до ноября 2026.</w:t>
      </w:r>
    </w:p>
    <w:p>
      <w:pPr>
        <w:pStyle w:val="Heading1"/>
      </w:pPr>
      <w:r>
        <w:rPr>
          <w:rFonts w:ascii="Calibri" w:hAnsi="Calibri" w:eastAsia="Calibri"/>
        </w:rPr>
        <w:t>Новое позиционирование</w:t>
      </w:r>
    </w:p>
    <w:p>
      <w:pPr>
        <w:pStyle w:val="Heading2"/>
      </w:pPr>
      <w:r>
        <w:rPr>
          <w:rFonts w:ascii="Calibri" w:hAnsi="Calibri" w:eastAsia="Calibri"/>
        </w:rPr>
        <w:t>Primary title</w:t>
      </w:r>
    </w:p>
    <w:p>
      <w:pPr>
        <w:pStyle w:val="LeadCallout"/>
      </w:pPr>
      <w:r>
        <w:rPr>
          <w:rFonts w:ascii="Calibri" w:hAnsi="Calibri" w:eastAsia="Calibri"/>
          <w:b/>
        </w:rPr>
        <w:t>AI-Native Product Engineer — 0→1 Products, High-Stakes Backend, Web3 / FinTech / Realtime</w:t>
      </w:r>
    </w:p>
    <w:p>
      <w:pPr>
        <w:pStyle w:val="Heading2"/>
      </w:pPr>
      <w:r>
        <w:rPr>
          <w:rFonts w:ascii="Calibri" w:hAnsi="Calibri" w:eastAsia="Calibri"/>
        </w:rPr>
        <w:t>Альтернативы по контексту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 xml:space="preserve">Для Seed/Series A: </w:t>
      </w:r>
      <w:r>
        <w:rPr>
          <w:rFonts w:ascii="Calibri" w:hAnsi="Calibri" w:eastAsia="Calibri"/>
          <w:b/>
        </w:rPr>
        <w:t>Founding Product Engineer | Full-Stack + AI-Native Delivery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 xml:space="preserve">Для технической вакансии: </w:t>
      </w:r>
      <w:r>
        <w:rPr>
          <w:rFonts w:ascii="Calibri" w:hAnsi="Calibri" w:eastAsia="Calibri"/>
          <w:b/>
        </w:rPr>
        <w:t>Senior Product Engineer (Backend-Leaning Full Stack)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 xml:space="preserve">Для клиентов: </w:t>
      </w:r>
      <w:r>
        <w:rPr>
          <w:rFonts w:ascii="Calibri" w:hAnsi="Calibri" w:eastAsia="Calibri"/>
          <w:b/>
        </w:rPr>
        <w:t>Fractional Founding Engineer for AI, FinTech and Web3 Products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 xml:space="preserve">Для узкого Web3-поиска: </w:t>
      </w:r>
      <w:r>
        <w:rPr>
          <w:rFonts w:ascii="Calibri" w:hAnsi="Calibri" w:eastAsia="Calibri"/>
          <w:b/>
        </w:rPr>
        <w:t>Product Engineer — Stablecoins, Wallet Infrastructure and Realtime Trading Systems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Не использовать основным title «Full-Stack Developer», «AI Expert», «Prompt Engineer», «Vibe Coder» или «Fractional CTO». Первые три слишком общие, vibe coding снижает доверие, а CTO требует отдельного доказательства найма, управления организацией, бюджета и стратегии.</w:t>
      </w:r>
    </w:p>
    <w:p>
      <w:pPr>
        <w:pStyle w:val="Heading2"/>
      </w:pPr>
      <w:r>
        <w:rPr>
          <w:rFonts w:ascii="Calibri" w:hAnsi="Calibri" w:eastAsia="Calibri"/>
        </w:rPr>
        <w:t>Рекомендуемый hero на английском</w:t>
      </w:r>
    </w:p>
    <w:p>
      <w:pPr>
        <w:pStyle w:val="LeadCallout"/>
      </w:pPr>
      <w:r>
        <w:rPr>
          <w:rFonts w:ascii="Calibri" w:hAnsi="Calibri" w:eastAsia="Calibri"/>
          <w:b/>
        </w:rPr>
        <w:t>I build and launch products from zero to production — and from production to paying customers.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&gt;</w:t>
      </w:r>
    </w:p>
    <w:p>
      <w:pPr>
        <w:pStyle w:val="LeadCallout"/>
      </w:pPr>
      <w:r>
        <w:rPr>
          <w:rFonts w:ascii="Calibri" w:hAnsi="Calibri" w:eastAsia="Calibri"/>
        </w:rPr>
        <w:t>AI-native Product Engineer with 6+ years across Web3, FinTech, realtime streaming, backend, web and mobile. I own the full path: discovery, PRD and spec-driven development, product and brand design, full-stack implementation, security, deployment, analytics, launch and iteration. My edge is combining startup speed with production judgment proven on systems handling 100M+ requests/day, 3M+ wallets and 10,000+ realtime connections.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Кнопки: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View shipped products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See my AI delivery system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Hire me / Discuss a product</w:t>
      </w:r>
    </w:p>
    <w:p>
      <w:pPr>
        <w:pStyle w:val="Heading2"/>
      </w:pPr>
      <w:r>
        <w:rPr>
          <w:rFonts w:ascii="Calibri" w:hAnsi="Calibri" w:eastAsia="Calibri"/>
        </w:rPr>
        <w:t>Рекомендуемый hero на русском</w:t>
      </w:r>
    </w:p>
    <w:p>
      <w:pPr>
        <w:pStyle w:val="LeadCallout"/>
      </w:pPr>
      <w:r>
        <w:rPr>
          <w:rFonts w:ascii="Calibri" w:hAnsi="Calibri" w:eastAsia="Calibri"/>
          <w:b/>
        </w:rPr>
        <w:t>Создаю и запускаю продукты с нуля — от идеи и спецификации до продакшена и первых продаж.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&gt;</w:t>
      </w:r>
    </w:p>
    <w:p>
      <w:pPr>
        <w:pStyle w:val="LeadCallout"/>
      </w:pPr>
      <w:r>
        <w:rPr>
          <w:rFonts w:ascii="Calibri" w:hAnsi="Calibri" w:eastAsia="Calibri"/>
        </w:rPr>
        <w:t>AI-native Product Engineer с 6+ годами опыта в Web3, FinTech, realtime, backend, web и mobile. Беру на себя discovery, PRD/SDD, продуктовый и бренд-дизайн, full-stack реализацию, безопасность, деплой, аналитику, запуск и итерации. Моя сильная сторона — скорость стартапа без потери production-качества.</w:t>
      </w:r>
    </w:p>
    <w:p>
      <w:pPr>
        <w:pStyle w:val="Heading1"/>
      </w:pPr>
      <w:r>
        <w:rPr>
          <w:rFonts w:ascii="Calibri" w:hAnsi="Calibri" w:eastAsia="Calibri"/>
        </w:rPr>
        <w:t>Как продавать AI-стек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Показывать нужно не список vendor names, а систему управления delivery. Рекомендуемое название раздела:</w:t>
      </w:r>
    </w:p>
    <w:p>
      <w:pPr>
        <w:pStyle w:val="LeadCallout"/>
      </w:pPr>
      <w:r>
        <w:rPr>
          <w:rFonts w:ascii="Calibri" w:hAnsi="Calibri" w:eastAsia="Calibri"/>
          <w:b/>
        </w:rPr>
        <w:t>AI-Native Product Delivery System</w:t>
      </w:r>
    </w:p>
    <w:p>
      <w:pPr>
        <w:pStyle w:val="Heading2"/>
      </w:pPr>
      <w:r>
        <w:rPr>
          <w:rFonts w:ascii="Calibri" w:hAnsi="Calibri" w:eastAsia="Calibri"/>
        </w:rPr>
        <w:t>1. Discovery and product definition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конкурентное и пользовательское исследование с проверяемыми источниками;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формулировка ICP, JTBD, value proposition и riskiest assumptions;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PRD, PRP, user stories, acceptance criteria и experiment plan;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прототипирование нескольких вариантов до дорогой реализации;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decision log: что строим, чего не строим и почему.</w:t>
      </w:r>
    </w:p>
    <w:p>
      <w:pPr>
        <w:pStyle w:val="Heading2"/>
      </w:pPr>
      <w:r>
        <w:rPr>
          <w:rFonts w:ascii="Calibri" w:hAnsi="Calibri" w:eastAsia="Calibri"/>
        </w:rPr>
        <w:t>2. Specification-driven execution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SDD: constitution → specification → clarification → plan → tasks → implementation → convergence;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requirements traceability: requirement → task → code → test → release evidence;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ADR, API contracts, schemas, state machines и failure scenarios;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human review gates между spec, plan, implementation и release;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фиксация scope, non-goals и критериев приёмки.</w:t>
      </w:r>
    </w:p>
    <w:p>
      <w:pPr>
        <w:pStyle w:val="Heading2"/>
      </w:pPr>
      <w:r>
        <w:rPr>
          <w:rFonts w:ascii="Calibri" w:hAnsi="Calibri" w:eastAsia="Calibri"/>
        </w:rPr>
        <w:t>3. Agent orchestration and context engineering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Claude Code, Codex и специализированные agents для независимых workstreams;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параллельная работа через isolated worktrees с review каждого diff;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codebase memory/knowledge graph, documentation retrieval и MCP;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task routing по модели, стоимости, latency и уровню риска;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reusable skills, prompts, project rules и long-running agent harnesses.</w:t>
      </w:r>
    </w:p>
    <w:p>
      <w:pPr>
        <w:pStyle w:val="Heading2"/>
      </w:pPr>
      <w:r>
        <w:rPr>
          <w:rFonts w:ascii="Calibri" w:hAnsi="Calibri" w:eastAsia="Calibri"/>
        </w:rPr>
        <w:t>4. Full-stack product construction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UX flows, design system, React/Next.js и React Native/Expo;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Node.js/TypeScript backend, APIs, realtime, data models и integrations;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AI features: RAG, tool use, structured outputs, agents, speech/streaming;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payments/Web3, event-driven workflows, automation и deployment;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design/brand assets, product demo, landing page и launch materials.</w:t>
      </w:r>
    </w:p>
    <w:p>
      <w:pPr>
        <w:pStyle w:val="Heading2"/>
      </w:pPr>
      <w:r>
        <w:rPr>
          <w:rFonts w:ascii="Calibri" w:hAnsi="Calibri" w:eastAsia="Calibri"/>
        </w:rPr>
        <w:t>5. Verification and AI safety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TDD, contract, integration, E2E и load tests;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eval datasets, regression suites, model/provider comparison и prompt versioning;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security scanning, secret handling, dependency checks и prompt-injection boundaries;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deterministic logic around money, permissions, execution and risk;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human approval for irreversible or high-impact actions.</w:t>
      </w:r>
    </w:p>
    <w:p>
      <w:pPr>
        <w:pStyle w:val="Heading2"/>
      </w:pPr>
      <w:r>
        <w:rPr>
          <w:rFonts w:ascii="Calibri" w:hAnsi="Calibri" w:eastAsia="Calibri"/>
        </w:rPr>
        <w:t>6. Production and economics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CI/CD, preview environments, feature flags, migration and rollback plans;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observability for application and agents: logs, traces, metrics, audit trail;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latency, token and provider cost budgets; caching, routing and fallbacks;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incident response, backup/restore, runbooks and post-launch iteration;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product analytics and feedback loops tied to business metrics.</w:t>
      </w:r>
    </w:p>
    <w:p>
      <w:pPr>
        <w:pStyle w:val="Heading2"/>
      </w:pPr>
      <w:r>
        <w:rPr>
          <w:rFonts w:ascii="Calibri" w:hAnsi="Calibri" w:eastAsia="Calibri"/>
        </w:rPr>
        <w:t>7. Go-to-market enablement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Добавлять только там, где есть реальный опыт: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naming, positioning and brand direction;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landing page, demo script, onboarding and sales collateral;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pricing hypothesis, analytics funnel and launch experiment;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customer demos, objection log, feedback synthesis and roadmap updates;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automation of lead research, CRM hygiene and content repurposing.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Формулировка для CV:</w:t>
      </w:r>
    </w:p>
    <w:p>
      <w:pPr>
        <w:pStyle w:val="LeadCallout"/>
      </w:pPr>
      <w:r>
        <w:rPr>
          <w:rFonts w:ascii="Calibri" w:hAnsi="Calibri" w:eastAsia="Calibri"/>
          <w:b/>
        </w:rPr>
        <w:t>Built an AI-native product delivery system spanning research, PRD/SDD, multi-agent implementation, design, testing, security, deployment and launch. It uses explicit review gates, evals and production telemetry so AI increases throughput without outsourcing engineering judgment.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Важно: PRP, ECC, Claude Design, Context7, codebase-memory и другие названия можно показать на отдельной странице. В основном CV достаточно 5–8 узнаваемых инструментов и ссылки на workflow. Названия быстро устаревают; capability и результат сохраняют ценность.</w:t>
      </w:r>
    </w:p>
    <w:p>
      <w:pPr>
        <w:pStyle w:val="Heading1"/>
      </w:pPr>
      <w:r>
        <w:rPr>
          <w:rFonts w:ascii="Calibri" w:hAnsi="Calibri" w:eastAsia="Calibri"/>
        </w:rPr>
        <w:t>Как перестроить сайт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Нужны две отдельные пользовательские дорожки, потому что «нанять сотрудника» и «купить результат» — разные решения.</w:t>
      </w:r>
    </w:p>
    <w:p>
      <w:pPr>
        <w:pStyle w:val="Heading2"/>
      </w:pPr>
      <w:r>
        <w:rPr>
          <w:rFonts w:ascii="Calibri" w:hAnsi="Calibri" w:eastAsia="Calibri"/>
        </w:rPr>
        <w:t>Дорожка Hire me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Hero с title Product Engineer и 0→1 обещанием.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Три featured case studies с коммерческим и техническим результатом.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Product ownership: discovery, users, UX, launch, analytics.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Engineering depth: money flows, realtime, highload, security.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AI Delivery System с артефактами и quality gates.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Experience в сокращённом виде.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Availability, timezone, languages, work authorization/contracting.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CTA: interview / product discussion.</w:t>
      </w:r>
    </w:p>
    <w:p>
      <w:pPr>
        <w:pStyle w:val="Heading2"/>
      </w:pPr>
      <w:r>
        <w:rPr>
          <w:rFonts w:ascii="Calibri" w:hAnsi="Calibri" w:eastAsia="Calibri"/>
        </w:rPr>
        <w:t>Дорожка Buy an outcome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Сохранить сильную логику из LANDING_SERVICES_RU.md, но добавить 0→1 формат выше production readiness review: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0→1 Product Sprint:</w:t>
      </w:r>
      <w:r>
        <w:rPr>
          <w:rFonts w:ascii="Calibri" w:hAnsi="Calibri" w:eastAsia="Calibri"/>
        </w:rPr>
        <w:t xml:space="preserve"> от validated problem и scope до production MVP и первых user demos;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Launch / Rescue Sprint:</w:t>
      </w:r>
      <w:r>
        <w:rPr>
          <w:rFonts w:ascii="Calibri" w:hAnsi="Calibri" w:eastAsia="Calibri"/>
        </w:rPr>
        <w:t xml:space="preserve"> доведение AI-прототипа до надёжного запуска;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Fractional Founding Engineer:</w:t>
      </w:r>
      <w:r>
        <w:rPr>
          <w:rFonts w:ascii="Calibri" w:hAnsi="Calibri" w:eastAsia="Calibri"/>
        </w:rPr>
        <w:t xml:space="preserve"> техническая и продуктовая целостность без полной команды;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High-Stakes Module:</w:t>
      </w:r>
      <w:r>
        <w:rPr>
          <w:rFonts w:ascii="Calibri" w:hAnsi="Calibri" w:eastAsia="Calibri"/>
        </w:rPr>
        <w:t xml:space="preserve"> payments, Web3, realtime, AI agents, security или data pipelines.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На сервисном лендинге не смешивать трудоустройство, почасовую разработку и аудит за $99 в одном CTA. На первом экране должен быть один покупаемый следующий шаг.</w:t>
      </w:r>
    </w:p>
    <w:p>
      <w:pPr>
        <w:pStyle w:val="Heading2"/>
      </w:pPr>
      <w:r>
        <w:rPr>
          <w:rFonts w:ascii="Calibri" w:hAnsi="Calibri" w:eastAsia="Calibri"/>
        </w:rPr>
        <w:t>Страница stack.eldiyar.dev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Перестроить из directory в доказательство системы: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Workflow map:</w:t>
      </w:r>
      <w:r>
        <w:rPr>
          <w:rFonts w:ascii="Calibri" w:hAnsi="Calibri" w:eastAsia="Calibri"/>
        </w:rPr>
        <w:t xml:space="preserve"> Idea → Evidence → PRD → Spec → Prototype → Build → Verify → Deploy → Sell → Learn.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Artifacts:</w:t>
      </w:r>
      <w:r>
        <w:rPr>
          <w:rFonts w:ascii="Calibri" w:hAnsi="Calibri" w:eastAsia="Calibri"/>
        </w:rPr>
        <w:t xml:space="preserve"> обезличенные PRD, spec, ADR, eval report, threat model, launch checklist и postmortem.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Case evidence:</w:t>
      </w:r>
      <w:r>
        <w:rPr>
          <w:rFonts w:ascii="Calibri" w:hAnsi="Calibri" w:eastAsia="Calibri"/>
        </w:rPr>
        <w:t xml:space="preserve"> для каждого инструмента — где применён и что изменил.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Benchmarks:</w:t>
      </w:r>
      <w:r>
        <w:rPr>
          <w:rFonts w:ascii="Calibri" w:hAnsi="Calibri" w:eastAsia="Calibri"/>
        </w:rPr>
        <w:t xml:space="preserve"> cycle time, escaped defects, test coverage, AI cost, review acceptance rate, lead time to production.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Status:</w:t>
      </w:r>
      <w:r>
        <w:rPr>
          <w:rFonts w:ascii="Calibri" w:hAnsi="Calibri" w:eastAsia="Calibri"/>
        </w:rPr>
        <w:t xml:space="preserve"> production-proven / used / evaluating. Убрать queued-инструменты с главного пути.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</w:rPr>
        <w:t>Guides:</w:t>
      </w:r>
      <w:r>
        <w:rPr>
          <w:rFonts w:ascii="Calibri" w:hAnsi="Calibri" w:eastAsia="Calibri"/>
        </w:rPr>
        <w:t xml:space="preserve"> 3–5 собственных заметок, показывающих judgment, а не коллекционирование ссылок.</w:t>
      </w:r>
    </w:p>
    <w:p>
      <w:pPr>
        <w:pStyle w:val="Heading1"/>
      </w:pPr>
      <w:r>
        <w:rPr>
          <w:rFonts w:ascii="Calibri" w:hAnsi="Calibri" w:eastAsia="Calibri"/>
        </w:rPr>
        <w:t>Обязательные case studies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Каждый продукт, который вы создали и продали, должен стать отдельным кейсом. Если действует NDA, используйте категорию и диапазоны.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Структура карточки: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</w:rPr>
        <w:t>Product / ICP:</w:t>
      </w:r>
      <w:r>
        <w:rPr>
          <w:rFonts w:ascii="Calibri" w:hAnsi="Calibri" w:eastAsia="Calibri"/>
        </w:rPr>
        <w:t xml:space="preserve"> что это и кто платит.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</w:rPr>
        <w:t>Problem:</w:t>
      </w:r>
      <w:r>
        <w:rPr>
          <w:rFonts w:ascii="Calibri" w:hAnsi="Calibri" w:eastAsia="Calibri"/>
        </w:rPr>
        <w:t xml:space="preserve"> дорогая или срочная проблема покупателя.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</w:rPr>
        <w:t>From zero:</w:t>
      </w:r>
      <w:r>
        <w:rPr>
          <w:rFonts w:ascii="Calibri" w:hAnsi="Calibri" w:eastAsia="Calibri"/>
        </w:rPr>
        <w:t xml:space="preserve"> с чего началась работа и какие гипотезы были неизвестны.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</w:rPr>
        <w:t>My ownership:</w:t>
      </w:r>
      <w:r>
        <w:rPr>
          <w:rFonts w:ascii="Calibri" w:hAnsi="Calibri" w:eastAsia="Calibri"/>
        </w:rPr>
        <w:t xml:space="preserve"> discovery, PRD, UX, brand, frontend, backend, infra, launch, sales.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</w:rPr>
        <w:t>Time to value:</w:t>
      </w:r>
      <w:r>
        <w:rPr>
          <w:rFonts w:ascii="Calibri" w:hAnsi="Calibri" w:eastAsia="Calibri"/>
        </w:rPr>
        <w:t xml:space="preserve"> идея → prototype → production → first paid customer.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</w:rPr>
        <w:t>Commercial proof:</w:t>
      </w:r>
      <w:r>
        <w:rPr>
          <w:rFonts w:ascii="Calibri" w:hAnsi="Calibri" w:eastAsia="Calibri"/>
        </w:rPr>
        <w:t xml:space="preserve"> цена, количество paid customers, revenue/ARR/MRR или диапазон, conversion, retention.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</w:rPr>
        <w:t>Engineering proof:</w:t>
      </w:r>
      <w:r>
        <w:rPr>
          <w:rFonts w:ascii="Calibri" w:hAnsi="Calibri" w:eastAsia="Calibri"/>
        </w:rPr>
        <w:t xml:space="preserve"> нагрузка, latency, uptime, cost, security, failure handling.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</w:rPr>
        <w:t>AI leverage:</w:t>
      </w:r>
      <w:r>
        <w:rPr>
          <w:rFonts w:ascii="Calibri" w:hAnsi="Calibri" w:eastAsia="Calibri"/>
        </w:rPr>
        <w:t xml:space="preserve"> что делали agents, какие gates применялись, какой цикл ускорился.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</w:rPr>
        <w:t>Evidence:</w:t>
      </w:r>
      <w:r>
        <w:rPr>
          <w:rFonts w:ascii="Calibri" w:hAnsi="Calibri" w:eastAsia="Calibri"/>
        </w:rPr>
        <w:t xml:space="preserve"> live product, 90-second demo, screenshots, architecture diagram, customer quote.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Минимальный заголовок сильного кейса:</w:t>
      </w:r>
    </w:p>
    <w:p>
      <w:pPr>
        <w:pStyle w:val="LeadCallout"/>
      </w:pPr>
      <w:r>
        <w:rPr>
          <w:rFonts w:ascii="Calibri" w:hAnsi="Calibri" w:eastAsia="Calibri"/>
          <w:b/>
        </w:rPr>
        <w:t>From idea to first paid customer in [X] weeks — built product, brand, full stack, infrastructure and launch motion as a solo AI-native Product Engineer.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Не публиковать «успешно вывел в продажу» без хотя бы одного числа. Если revenue конфиденциален, использовать «[N] paid B2B customers», «$X–Y ACV», «first contract signed in week N» или «revenue-generating since Month YYYY».</w:t>
      </w:r>
    </w:p>
    <w:p>
      <w:pPr>
        <w:pStyle w:val="Heading1"/>
      </w:pPr>
      <w:r>
        <w:rPr>
          <w:rFonts w:ascii="Calibri" w:hAnsi="Calibri" w:eastAsia="Calibri"/>
        </w:rPr>
        <w:t>Как переписать опыт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 xml:space="preserve">Для собственных/контрактных продуктов использовать формат </w:t>
      </w:r>
      <w:r>
        <w:rPr>
          <w:rFonts w:ascii="Calibri" w:hAnsi="Calibri" w:eastAsia="Calibri"/>
          <w:b/>
        </w:rPr>
        <w:t>Problem → Ownership → Outcome</w:t>
      </w:r>
      <w:r>
        <w:rPr>
          <w:rFonts w:ascii="Calibri" w:hAnsi="Calibri" w:eastAsia="Calibri"/>
        </w:rPr>
        <w:t>, а не восемь технических bullets подряд.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Пример:</w:t>
      </w:r>
    </w:p>
    <w:p>
      <w:pPr>
        <w:pStyle w:val="LeadCallout"/>
      </w:pPr>
      <w:r>
        <w:rPr>
          <w:rFonts w:ascii="Calibri" w:hAnsi="Calibri" w:eastAsia="Calibri"/>
          <w:b/>
        </w:rPr>
        <w:t>Founding Product Engineer — AI Trading Analytics Product | 2026–present</w:t>
      </w:r>
    </w:p>
    <w:p>
      <w:pPr>
        <w:pStyle w:val="LeadCallout"/>
      </w:pPr>
      <w:r>
        <w:rPr>
          <w:rFonts w:ascii="Calibri" w:hAnsi="Calibri" w:eastAsia="Calibri"/>
        </w:rPr>
        <w:t>Took the product from market thesis and PRD to production, brand, operator UX and customer demos. Built a deterministic execution core and used multi-agent AI only for probabilistic research and analysis, with auditable handoffs and risk gates. Shipped a 12-service realtime platform that cut report latency from 30–60 minutes to 10–15 seconds and reduced false signals by 50%. [Добавить: время до запуска, paid users/revenue, ваша роль в продаже.]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Для каждой записи оставить 3–5 bullets: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business problem / user;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scope and ownership;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commercial or operational result;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hardest engineering proof;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collaboration/leadership, если существенно.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Stack переносится в одну компактную строку. Повторяющиеся технологии не дублируются в каждом bullet.</w:t>
      </w:r>
    </w:p>
    <w:p>
      <w:pPr>
        <w:pStyle w:val="Heading1"/>
      </w:pPr>
      <w:r>
        <w:rPr>
          <w:rFonts w:ascii="Calibri" w:hAnsi="Calibri" w:eastAsia="Calibri"/>
        </w:rPr>
        <w:t>Что добавить в CV немедленно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Product Engineer / Founding Product Engineer в title и metadata страницы.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Одно предложение о products from idea to paying customers.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Featured Products выше полной Experience.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Явные customer discovery, demos, onboarding, pricing, launch и analytics — только подтверждённые.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AI-Native Delivery System как 6–8 capabilities, а не 40 repositories.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GitHub Spec Kit / SDD, context engineering, multi-agent orchestration, MCP, evals, agent security, observability и cost control.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Ссылки на live demos и 90-секундные walkthroughs.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Clean PDF / recruiter mode и terminal mode как брендовый вариант.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Русскую и английскую версии с одинаковыми цифрами, датами и title.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Availability: target role, employment/contract, geography, timezone overlap.</w:t>
      </w:r>
    </w:p>
    <w:p>
      <w:pPr>
        <w:pStyle w:val="Heading1"/>
      </w:pPr>
      <w:r>
        <w:rPr>
          <w:rFonts w:ascii="Calibri" w:hAnsi="Calibri" w:eastAsia="Calibri"/>
        </w:rPr>
        <w:t>Что не добавлять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«Могу сделать любой продукт» — заменить на ясную модель ownership и отраслевой клин.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Десятки названий экспериментальных инструментов в основном CV.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«10x engineer» или «заменяю команду из 20 человек» без собственного измерения.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«AI expert» без deployed AI product, evals и production telemetry.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«Sales» без роли в pipeline и коммерческих метрик.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«7+ years» до фактической даты.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Непроверяемые проценты и uptime без контекста измерения.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Vibe coding как профессиональную методологию.</w:t>
      </w:r>
    </w:p>
    <w:p>
      <w:pPr>
        <w:pStyle w:val="Heading1"/>
      </w:pPr>
      <w:r>
        <w:rPr>
          <w:rFonts w:ascii="Calibri" w:hAnsi="Calibri" w:eastAsia="Calibri"/>
        </w:rPr>
        <w:t>30-дневный план упаковки</w:t>
      </w:r>
    </w:p>
    <w:p>
      <w:pPr>
        <w:pStyle w:val="Heading2"/>
      </w:pPr>
      <w:r>
        <w:rPr>
          <w:rFonts w:ascii="Calibri" w:hAnsi="Calibri" w:eastAsia="Calibri"/>
        </w:rPr>
        <w:t>Неделя 1 — доказательства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собрать данные по 3 продуктам: timeline, paid customers, revenue range, conversion, cost, uptime;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зафиксировать личный вклад и разрешённый уровень раскрытия;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выбрать один главный кейс для hero;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синхронизировать даты и метрики.</w:t>
      </w:r>
    </w:p>
    <w:p>
      <w:pPr>
        <w:pStyle w:val="Heading2"/>
      </w:pPr>
      <w:r>
        <w:rPr>
          <w:rFonts w:ascii="Calibri" w:hAnsi="Calibri" w:eastAsia="Calibri"/>
        </w:rPr>
        <w:t>Неделя 2 — новое CV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сменить title и переписать profile;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добавить Featured Products;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сократить Arsenal до capabilities;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переписать последние три роли в Product/Ownership/Outcome;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сделать clean PDF на 1–2 страницы.</w:t>
      </w:r>
    </w:p>
    <w:p>
      <w:pPr>
        <w:pStyle w:val="Heading2"/>
      </w:pPr>
      <w:r>
        <w:rPr>
          <w:rFonts w:ascii="Calibri" w:hAnsi="Calibri" w:eastAsia="Calibri"/>
        </w:rPr>
        <w:t>Неделя 3 — proof assets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записать 3 walkthrough-видео по 60–90 секунд;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опубликовать по одному артефакту PRD/SDD, architecture и eval/security;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превратить stack-site в workflow map;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добавить английский demo/script, чтобы доказать коммуникацию уровня B2.</w:t>
      </w:r>
    </w:p>
    <w:p>
      <w:pPr>
        <w:pStyle w:val="Heading2"/>
      </w:pPr>
      <w:r>
        <w:rPr>
          <w:rFonts w:ascii="Calibri" w:hAnsi="Calibri" w:eastAsia="Calibri"/>
        </w:rPr>
        <w:t>Неделя 4 — рынок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подготовить две версии outreach: Founding Product Engineer и Fractional Founding Engineer;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выбрать 30 компаний, где ценны TypeScript, realtime, fintech/Web3 или AI workflows;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писать founder-led сообщения через конкретную проблему и релевантный кейс;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измерять reply rate, interviews, paid calls и причины отказа;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раз в неделю корректировать headline и proof, а не бесконечно расширять stack.</w:t>
      </w:r>
    </w:p>
    <w:p>
      <w:pPr>
        <w:pStyle w:val="Heading1"/>
      </w:pPr>
      <w:r>
        <w:rPr>
          <w:rFonts w:ascii="Calibri" w:hAnsi="Calibri" w:eastAsia="Calibri"/>
        </w:rPr>
        <w:t>Критерий готовности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Через 30 секунд после открытия сайта founder или CTO должен понять: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какой продуктовый результат вы берёте на себя;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почему вы способны выпустить весь продукт, а не только backend;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в каких сложных доменах вам можно доверить деньги, данные и realtime;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как AI ускоряет работу без потери качества;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какие продукты вы уже довели до платящих клиентов;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какой следующий шаг: нанять вас или купить конкретный результат.</w:t>
      </w:r>
    </w:p>
    <w:p>
      <w:pPr>
        <w:pStyle w:val="Heading1"/>
      </w:pPr>
      <w:r>
        <w:rPr>
          <w:rFonts w:ascii="Calibri" w:hAnsi="Calibri" w:eastAsia="Calibri"/>
        </w:rPr>
        <w:t>Ограничения исследования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География пользователя не была уточнена; рекомендации оптимизированы под международные стартапы и remote/Europe, с учётом того, что часть самых высокооплачиваемых Product Engineer ролей в 2026 году требует присутствия в SF, London или Berlin.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Коммерческие метрики собственных продуктов не были предоставлены, поэтому в готовых формулировках оставлены поля для подтверждённых данных.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Исследование вакансий показывает текущие сигналы спроса, но не является полной статистической выборкой рынка.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Эксперимент о влиянии AI skills опубликован как research preprint; его следует считать сильным направляющим сигналом, а не окончательным законом рынка.</w:t>
      </w:r>
    </w:p>
    <w:p>
      <w:pPr>
        <w:pStyle w:val="Heading1"/>
      </w:pPr>
      <w:r>
        <w:rPr>
          <w:rFonts w:ascii="Calibri" w:hAnsi="Calibri" w:eastAsia="Calibri"/>
        </w:rPr>
        <w:t>Источники и ledger утверждений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Eldiyar — Senior Backend / Node.js Engineer.</w:t>
      </w:r>
      <w:r>
        <w:rPr>
          <w:rFonts w:ascii="Calibri" w:hAnsi="Calibri" w:eastAsia="Calibri"/>
        </w:rPr>
        <w:t xml:space="preserve"> Публичное CV, доступ 28.08.2026. </w:t>
      </w:r>
      <w:hyperlink r:id="rId11">
        <w:r>
          <w:rPr>
            <w:color w:val="2E74B5"/>
            <w:u w:val="none"/>
            <w:rFonts w:ascii="Calibri" w:hAnsi="Calibri"/>
          </w:rPr>
          <w:t>cv.eldiyar.dev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eldiyar.stack — personal AI agent tooling directory.</w:t>
      </w:r>
      <w:r>
        <w:rPr>
          <w:rFonts w:ascii="Calibri" w:hAnsi="Calibri" w:eastAsia="Calibri"/>
        </w:rPr>
        <w:t xml:space="preserve"> Публичный сайт, доступ 28.08.2026. </w:t>
      </w:r>
      <w:hyperlink r:id="rId12">
        <w:r>
          <w:rPr>
            <w:color w:val="2E74B5"/>
            <w:u w:val="none"/>
            <w:rFonts w:ascii="Calibri" w:hAnsi="Calibri"/>
          </w:rPr>
          <w:t>stack.eldiyar.dev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Product Engineer, New Products.</w:t>
      </w:r>
      <w:r>
        <w:rPr>
          <w:rFonts w:ascii="Calibri" w:hAnsi="Calibri" w:eastAsia="Calibri"/>
        </w:rPr>
        <w:t xml:space="preserve"> Y Combinator, доступ 28.08.2026. </w:t>
      </w:r>
      <w:hyperlink r:id="rId13">
        <w:r>
          <w:rPr>
            <w:color w:val="2E74B5"/>
            <w:u w:val="none"/>
            <w:rFonts w:ascii="Calibri" w:hAnsi="Calibri"/>
          </w:rPr>
          <w:t>ycombinator.com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Product Engineer (Full Stack).</w:t>
      </w:r>
      <w:r>
        <w:rPr>
          <w:rFonts w:ascii="Calibri" w:hAnsi="Calibri" w:eastAsia="Calibri"/>
        </w:rPr>
        <w:t xml:space="preserve"> Granola / Index Ventures, updated 19.08.2026. </w:t>
      </w:r>
      <w:hyperlink r:id="rId14">
        <w:r>
          <w:rPr>
            <w:color w:val="2E74B5"/>
            <w:u w:val="none"/>
            <w:rFonts w:ascii="Calibri" w:hAnsi="Calibri"/>
          </w:rPr>
          <w:t>indexventures.com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Product Engineer, AI.</w:t>
      </w:r>
      <w:r>
        <w:rPr>
          <w:rFonts w:ascii="Calibri" w:hAnsi="Calibri" w:eastAsia="Calibri"/>
        </w:rPr>
        <w:t xml:space="preserve"> Kestra, доступ 28.08.2026. </w:t>
      </w:r>
      <w:hyperlink r:id="rId15">
        <w:r>
          <w:rPr>
            <w:color w:val="2E74B5"/>
            <w:u w:val="none"/>
            <w:rFonts w:ascii="Calibri" w:hAnsi="Calibri"/>
          </w:rPr>
          <w:t>jobs.ashbyhq.com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Founding Product Engineer.</w:t>
      </w:r>
      <w:r>
        <w:rPr>
          <w:rFonts w:ascii="Calibri" w:hAnsi="Calibri" w:eastAsia="Calibri"/>
        </w:rPr>
        <w:t xml:space="preserve"> Cortea AI, доступ 28.08.2026. </w:t>
      </w:r>
      <w:hyperlink r:id="rId16">
        <w:r>
          <w:rPr>
            <w:color w:val="2E74B5"/>
            <w:u w:val="none"/>
            <w:rFonts w:ascii="Calibri" w:hAnsi="Calibri"/>
          </w:rPr>
          <w:t>jobs.ashbyhq.com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Founding Full-Stack Product Engineer.</w:t>
      </w:r>
      <w:r>
        <w:rPr>
          <w:rFonts w:ascii="Calibri" w:hAnsi="Calibri" w:eastAsia="Calibri"/>
        </w:rPr>
        <w:t xml:space="preserve"> SteelTree, 12.05.2026. </w:t>
      </w:r>
      <w:hyperlink r:id="rId17">
        <w:r>
          <w:rPr>
            <w:color w:val="2E74B5"/>
            <w:u w:val="none"/>
            <w:rFonts w:ascii="Calibri" w:hAnsi="Calibri"/>
          </w:rPr>
          <w:t>steeltree.ai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AI | 2025 Stack Overflow Developer Survey.</w:t>
      </w:r>
      <w:r>
        <w:rPr>
          <w:rFonts w:ascii="Calibri" w:hAnsi="Calibri" w:eastAsia="Calibri"/>
        </w:rPr>
        <w:t xml:space="preserve"> Stack Overflow, 2025. </w:t>
      </w:r>
      <w:hyperlink r:id="rId18">
        <w:r>
          <w:rPr>
            <w:color w:val="2E74B5"/>
            <w:u w:val="none"/>
            <w:rFonts w:ascii="Calibri" w:hAnsi="Calibri"/>
          </w:rPr>
          <w:t>survey.stackoverflow.co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AI Skills Improve Job Prospects: Causal Evidence from a Hiring Experiment.</w:t>
      </w:r>
      <w:r>
        <w:rPr>
          <w:rFonts w:ascii="Calibri" w:hAnsi="Calibri" w:eastAsia="Calibri"/>
        </w:rPr>
        <w:t xml:space="preserve"> Fabian Stephany, Ole Teutloff, Angelo Leone, 19.01.2026. </w:t>
      </w:r>
      <w:hyperlink r:id="rId19">
        <w:r>
          <w:rPr>
            <w:color w:val="2E74B5"/>
            <w:u w:val="none"/>
            <w:rFonts w:ascii="Calibri" w:hAnsi="Calibri"/>
          </w:rPr>
          <w:t>arxiv.org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2026 Work Trend Index Annual Report.</w:t>
      </w:r>
      <w:r>
        <w:rPr>
          <w:rFonts w:ascii="Calibri" w:hAnsi="Calibri" w:eastAsia="Calibri"/>
        </w:rPr>
        <w:t xml:space="preserve"> Microsoft, 05.05.2026. </w:t>
      </w:r>
      <w:hyperlink r:id="rId20">
        <w:r>
          <w:rPr>
            <w:color w:val="2E74B5"/>
            <w:u w:val="none"/>
            <w:rFonts w:ascii="Calibri" w:hAnsi="Calibri"/>
          </w:rPr>
          <w:t>microsoft.com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Anthropic Economic Index: Learning curves.</w:t>
      </w:r>
      <w:r>
        <w:rPr>
          <w:rFonts w:ascii="Calibri" w:hAnsi="Calibri" w:eastAsia="Calibri"/>
        </w:rPr>
        <w:t xml:space="preserve"> Anthropic, 24.03.2026. </w:t>
      </w:r>
      <w:hyperlink r:id="rId21">
        <w:r>
          <w:rPr>
            <w:color w:val="2E74B5"/>
            <w:u w:val="none"/>
            <w:rFonts w:ascii="Calibri" w:hAnsi="Calibri"/>
          </w:rPr>
          <w:t>anthropic.com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How AI is transforming work at Anthropic.</w:t>
      </w:r>
      <w:r>
        <w:rPr>
          <w:rFonts w:ascii="Calibri" w:hAnsi="Calibri" w:eastAsia="Calibri"/>
        </w:rPr>
        <w:t xml:space="preserve"> Anthropic, 02.12.2025. </w:t>
      </w:r>
      <w:hyperlink r:id="rId22">
        <w:r>
          <w:rPr>
            <w:color w:val="2E74B5"/>
            <w:u w:val="none"/>
            <w:rFonts w:ascii="Calibri" w:hAnsi="Calibri"/>
          </w:rPr>
          <w:t>anthropic.com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Effective context engineering for AI agents.</w:t>
      </w:r>
      <w:r>
        <w:rPr>
          <w:rFonts w:ascii="Calibri" w:hAnsi="Calibri" w:eastAsia="Calibri"/>
        </w:rPr>
        <w:t xml:space="preserve"> Anthropic, 29.09.2025. </w:t>
      </w:r>
      <w:hyperlink r:id="rId23">
        <w:r>
          <w:rPr>
            <w:color w:val="2E74B5"/>
            <w:u w:val="none"/>
            <w:rFonts w:ascii="Calibri" w:hAnsi="Calibri"/>
          </w:rPr>
          <w:t>anthropic.com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Introducing the Codex app.</w:t>
      </w:r>
      <w:r>
        <w:rPr>
          <w:rFonts w:ascii="Calibri" w:hAnsi="Calibri" w:eastAsia="Calibri"/>
        </w:rPr>
        <w:t xml:space="preserve"> OpenAI, 02.02.2026, Windows update 04.03.2026. </w:t>
      </w:r>
      <w:hyperlink r:id="rId24">
        <w:r>
          <w:rPr>
            <w:color w:val="2E74B5"/>
            <w:u w:val="none"/>
            <w:rFonts w:ascii="Calibri" w:hAnsi="Calibri"/>
          </w:rPr>
          <w:t>openai.com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How agents are transforming work.</w:t>
      </w:r>
      <w:r>
        <w:rPr>
          <w:rFonts w:ascii="Calibri" w:hAnsi="Calibri" w:eastAsia="Calibri"/>
        </w:rPr>
        <w:t xml:space="preserve"> OpenAI, 25.06.2026. </w:t>
      </w:r>
      <w:hyperlink r:id="rId25">
        <w:r>
          <w:rPr>
            <w:color w:val="2E74B5"/>
            <w:u w:val="none"/>
            <w:rFonts w:ascii="Calibri" w:hAnsi="Calibri"/>
          </w:rPr>
          <w:t>openai.com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github/spec-kit.</w:t>
      </w:r>
      <w:r>
        <w:rPr>
          <w:rFonts w:ascii="Calibri" w:hAnsi="Calibri" w:eastAsia="Calibri"/>
        </w:rPr>
        <w:t xml:space="preserve"> GitHub, accessed 28.08.2026. </w:t>
      </w:r>
      <w:hyperlink r:id="rId26">
        <w:r>
          <w:rPr>
            <w:color w:val="2E74B5"/>
            <w:u w:val="none"/>
            <w:rFonts w:ascii="Calibri" w:hAnsi="Calibri"/>
          </w:rPr>
          <w:t>github.com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Future of Jobs Report 2025.</w:t>
      </w:r>
      <w:r>
        <w:rPr>
          <w:rFonts w:ascii="Calibri" w:hAnsi="Calibri" w:eastAsia="Calibri"/>
        </w:rPr>
        <w:t xml:space="preserve"> World Economic Forum, 2025. </w:t>
      </w:r>
      <w:hyperlink r:id="rId27">
        <w:r>
          <w:rPr>
            <w:color w:val="2E74B5"/>
            <w:u w:val="none"/>
            <w:rFonts w:ascii="Calibri" w:hAnsi="Calibri"/>
          </w:rPr>
          <w:t>weforum.org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State of Crypto 2025.</w:t>
      </w:r>
      <w:r>
        <w:rPr>
          <w:rFonts w:ascii="Calibri" w:hAnsi="Calibri" w:eastAsia="Calibri"/>
        </w:rPr>
        <w:t xml:space="preserve"> a16z crypto, 22.10.2025. </w:t>
      </w:r>
      <w:hyperlink r:id="rId28">
        <w:r>
          <w:rPr>
            <w:color w:val="2E74B5"/>
            <w:u w:val="none"/>
            <w:rFonts w:ascii="Calibri" w:hAnsi="Calibri"/>
          </w:rPr>
          <w:t>a16zcrypto.com</w:t>
        </w:r>
      </w:hyperlink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</w:rPr>
        <w:t>Developer Report — About &amp; Methodology.</w:t>
      </w:r>
      <w:r>
        <w:rPr>
          <w:rFonts w:ascii="Calibri" w:hAnsi="Calibri" w:eastAsia="Calibri"/>
        </w:rPr>
        <w:t xml:space="preserve"> Electric Capital, accessed 28.08.2026. </w:t>
      </w:r>
      <w:hyperlink r:id="rId29">
        <w:r>
          <w:rPr>
            <w:color w:val="2E74B5"/>
            <w:u w:val="none"/>
            <w:rFonts w:ascii="Calibri" w:hAnsi="Calibri"/>
          </w:rPr>
          <w:t>developerreport.com</w:t>
        </w:r>
      </w:hyperlink>
    </w:p>
    <w:p>
      <w:pPr>
        <w:spacing w:before="0" w:after="120" w:line="300" w:lineRule="auto"/>
      </w:pPr>
      <w:r>
        <w:rPr>
          <w:rFonts w:ascii="Calibri" w:hAnsi="Calibri" w:eastAsia="Calibri"/>
        </w:rPr>
        <w:t>Исследование остановлено после того, как ключевые разделы — роль Product Engineer, ценность AI skills, требования к trust/governance, специфика AI-native workflows и отраслевой клин — получили первичные или прямые рыночные источники, а дополнительные поиски начали повторять уже подтверждённые паттерны.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666666"/>
        <w:sz w:val="17"/>
      </w:rPr>
      <w:t>ELDIYAR  |  AI-NATIVE PRODUCT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20" w:after="200" w:line="300" w:lineRule="auto"/>
      <w:ind w:left="360" w:right="360"/>
    </w:pPr>
    <w:rPr>
      <w:rFonts w:ascii="Calibri" w:hAnsi="Calibri"/>
      <w:i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v.eldiyar.dev/" TargetMode="External"/><Relationship Id="rId12" Type="http://schemas.openxmlformats.org/officeDocument/2006/relationships/hyperlink" Target="https://stack.eldiyar.dev/" TargetMode="External"/><Relationship Id="rId13" Type="http://schemas.openxmlformats.org/officeDocument/2006/relationships/hyperlink" Target="https://www.ycombinator.com/companies/y-combinator/jobs/cpEymTr-product-engineer-new-products" TargetMode="External"/><Relationship Id="rId14" Type="http://schemas.openxmlformats.org/officeDocument/2006/relationships/hyperlink" Target="https://www.indexventures.com/startup-jobs/granola/product-engineer-full-stack/" TargetMode="External"/><Relationship Id="rId15" Type="http://schemas.openxmlformats.org/officeDocument/2006/relationships/hyperlink" Target="https://jobs.ashbyhq.com/kestra/e90677e6-784b-41e0-aa65-299da93994b5" TargetMode="External"/><Relationship Id="rId16" Type="http://schemas.openxmlformats.org/officeDocument/2006/relationships/hyperlink" Target="https://jobs.ashbyhq.com/cortea/e6a58e74-6659-42af-a441-94a3c4435449" TargetMode="External"/><Relationship Id="rId17" Type="http://schemas.openxmlformats.org/officeDocument/2006/relationships/hyperlink" Target="https://steeltree.ai/careers/founding-full-stack-product-engineer" TargetMode="External"/><Relationship Id="rId18" Type="http://schemas.openxmlformats.org/officeDocument/2006/relationships/hyperlink" Target="https://survey.stackoverflow.co/2025/ai" TargetMode="External"/><Relationship Id="rId19" Type="http://schemas.openxmlformats.org/officeDocument/2006/relationships/hyperlink" Target="https://arxiv.org/abs/2601.13286" TargetMode="External"/><Relationship Id="rId20" Type="http://schemas.openxmlformats.org/officeDocument/2006/relationships/hyperlink" Target="https://www.microsoft.com/en-us/worklab/work-trend-index/agents-human-agency-and-the-opportunity-for-every-organization" TargetMode="External"/><Relationship Id="rId21" Type="http://schemas.openxmlformats.org/officeDocument/2006/relationships/hyperlink" Target="https://www.anthropic.com/research/economic-index-march-2026-report" TargetMode="External"/><Relationship Id="rId22" Type="http://schemas.openxmlformats.org/officeDocument/2006/relationships/hyperlink" Target="https://www.anthropic.com/research/how-ai-is-transforming-work-at-anthropic" TargetMode="External"/><Relationship Id="rId23" Type="http://schemas.openxmlformats.org/officeDocument/2006/relationships/hyperlink" Target="https://www.anthropic.com/engineering/effective-context-engineering-for-ai-agents" TargetMode="External"/><Relationship Id="rId24" Type="http://schemas.openxmlformats.org/officeDocument/2006/relationships/hyperlink" Target="https://openai.com/index/introducing-the-codex-app/" TargetMode="External"/><Relationship Id="rId25" Type="http://schemas.openxmlformats.org/officeDocument/2006/relationships/hyperlink" Target="https://openai.com/index/how-agents-are-transforming-work/" TargetMode="External"/><Relationship Id="rId26" Type="http://schemas.openxmlformats.org/officeDocument/2006/relationships/hyperlink" Target="https://github.com/github/spec-kit" TargetMode="External"/><Relationship Id="rId27" Type="http://schemas.openxmlformats.org/officeDocument/2006/relationships/hyperlink" Target="https://www.weforum.org/publications/the-future-of-jobs-report-2025/in-full/3-skills-outlook/" TargetMode="External"/><Relationship Id="rId28" Type="http://schemas.openxmlformats.org/officeDocument/2006/relationships/hyperlink" Target="https://a16zcrypto.com/posts/article/state-of-crypto-report-2025/" TargetMode="External"/><Relationship Id="rId29" Type="http://schemas.openxmlformats.org/officeDocument/2006/relationships/hyperlink" Target="https://www.developerreport.com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Eldiyar as an AI-Native Product Engineer</dc:title>
  <dc:subject>CV, positioning and market strategy as of 28 August 2026</dc:subject>
  <dc:creator>Eldiyar</dc:creator>
  <cp:keywords>Product Engineer, AI-native, 0 to 1, Web3, FinTech, realtime, SDD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