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6"/>
          <w:szCs w:val="36"/>
        </w:rPr>
        <w:t xml:space="preserve">XARIDLAR.UZ</w:t>
      </w:r>
    </w:p>
    <w:p>
      <w:pPr>
        <w:spacing w:after="120"/>
        <w:jc w:val="center"/>
      </w:pPr>
      <w:r>
        <w:rPr>
          <w:rFonts w:ascii="Times New Roman" w:cs="Times New Roman" w:eastAsia="Times New Roman" w:hAnsi="Times New Roman"/>
          <w:sz w:val="20"/>
          <w:szCs w:val="20"/>
        </w:rPr>
        <w:t xml:space="preserve">AI EXECUTIVE PLATFORM · HR BILIM BAZASI</w:t>
      </w:r>
    </w:p>
    <w:p>
      <w:pPr>
        <w:spacing w:after="200" w:before="400"/>
        <w:jc w:val="center"/>
      </w:pPr>
      <w:r>
        <w:rPr>
          <w:rFonts w:ascii="Times New Roman" w:cs="Times New Roman" w:eastAsia="Times New Roman" w:hAnsi="Times New Roman"/>
          <w:b/>
          <w:bCs/>
          <w:sz w:val="28"/>
          <w:szCs w:val="28"/>
        </w:rPr>
        <w:t xml:space="preserve">AQ-HR-03</w:t>
      </w:r>
    </w:p>
    <w:p>
      <w:pPr>
        <w:spacing w:after="200"/>
        <w:jc w:val="center"/>
      </w:pPr>
      <w:r>
        <w:rPr>
          <w:rFonts w:ascii="Times New Roman" w:cs="Times New Roman" w:eastAsia="Times New Roman" w:hAnsi="Times New Roman"/>
          <w:b/>
          <w:bCs/>
          <w:sz w:val="40"/>
          <w:szCs w:val="40"/>
        </w:rPr>
        <w:t xml:space="preserve">Xodimlarni Boshqarish va Performance</w:t>
      </w:r>
    </w:p>
    <w:p>
      <w:pPr>
        <w:spacing w:after="400"/>
        <w:jc w:val="center"/>
      </w:pPr>
      <w:r>
        <w:rPr>
          <w:rFonts w:ascii="Times New Roman" w:cs="Times New Roman" w:eastAsia="Times New Roman" w:hAnsi="Times New Roman"/>
          <w:i/>
          <w:iCs/>
          <w:sz w:val="24"/>
          <w:szCs w:val="24"/>
        </w:rPr>
        <w:t xml:space="preserve">Amaliy qo'llanma · Xaridlar.uz</w:t>
      </w:r>
    </w:p>
    <w:p>
      <w:pPr>
        <w:spacing w:after="160" w:line="276"/>
      </w:pPr>
      <w:r>
        <w:rPr>
          <w:rFonts w:ascii="Times New Roman" w:cs="Times New Roman" w:eastAsia="Times New Roman" w:hAnsi="Times New Roman"/>
          <w:sz w:val="22"/>
          <w:szCs w:val="22"/>
        </w:rPr>
        <w:t xml:space="preserve">Versiya: 1.0</w:t>
      </w:r>
    </w:p>
    <w:p>
      <w:pPr>
        <w:spacing w:after="160" w:line="276"/>
      </w:pPr>
      <w:r>
        <w:rPr>
          <w:rFonts w:ascii="Times New Roman" w:cs="Times New Roman" w:eastAsia="Times New Roman" w:hAnsi="Times New Roman"/>
          <w:sz w:val="22"/>
          <w:szCs w:val="22"/>
        </w:rPr>
        <w:t xml:space="preserve">Maqomi: Ichki foydalanish uchun · Direktor amaliy qo'llanmasi</w:t>
      </w:r>
    </w:p>
    <w:p>
      <w:pPr>
        <w:spacing w:after="160" w:line="276"/>
      </w:pPr>
      <w:r>
        <w:rPr>
          <w:rFonts w:ascii="Times New Roman" w:cs="Times New Roman" w:eastAsia="Times New Roman" w:hAnsi="Times New Roman"/>
          <w:sz w:val="22"/>
          <w:szCs w:val="22"/>
        </w:rPr>
        <w:t xml:space="preserve">Til: O'zbek (lotin)</w:t>
      </w:r>
    </w:p>
    <w:p>
      <w:pPr>
        <w:spacing w:after="160" w:line="276"/>
      </w:pPr>
      <w:r>
        <w:rPr>
          <w:rFonts w:ascii="Times New Roman" w:cs="Times New Roman" w:eastAsia="Times New Roman" w:hAnsi="Times New Roman"/>
          <w:sz w:val="22"/>
          <w:szCs w:val="22"/>
        </w:rPr>
        <w:t xml:space="preserve">Auditoriya: HR Direktori, HR BP, Team Lead, CEO</w:t>
      </w:r>
    </w:p>
    <w:p>
      <w:pPr>
        <w:spacing w:after="160" w:line="276"/>
      </w:pPr>
      <w:r>
        <w:rPr>
          <w:rFonts w:ascii="Times New Roman" w:cs="Times New Roman" w:eastAsia="Times New Roman" w:hAnsi="Times New Roman"/>
          <w:sz w:val="22"/>
          <w:szCs w:val="22"/>
        </w:rPr>
        <w:t xml:space="preserve">Eslatma: Ushbu hujjat AI HR Agent (Xodimlar agenti) knowledge bazasi uchun moslashtirilgan. Har bir bo'lim alohida chunk sifatida o'qilganda ham to'liq ma'no beradi.</w:t>
      </w:r>
    </w:p>
    <w:p>
      <w:pPr>
        <w:spacing w:after="160" w:line="276"/>
      </w:pPr>
      <w:r>
        <w:rPr>
          <w:rFonts w:ascii="Times New Roman" w:cs="Times New Roman" w:eastAsia="Times New Roman" w:hAnsi="Times New Roman"/>
          <w:sz w:val="22"/>
          <w:szCs w:val="22"/>
        </w:rPr>
        <w:t xml:space="preserve"/>
      </w:r>
    </w:p>
    <w:p>
      <w:pPr>
        <w:pStyle w:val="Heading1"/>
        <w:spacing w:after="200" w:before="320"/>
      </w:pPr>
      <w:r>
        <w:rPr>
          <w:rFonts w:ascii="Times New Roman" w:cs="Times New Roman" w:eastAsia="Times New Roman" w:hAnsi="Times New Roman"/>
          <w:b/>
          <w:bCs/>
          <w:sz w:val="32"/>
          <w:szCs w:val="32"/>
        </w:rPr>
        <w:t xml:space="preserve">Kirish</w:t>
      </w:r>
    </w:p>
    <w:p>
      <w:pPr>
        <w:spacing w:after="160" w:line="276"/>
      </w:pPr>
      <w:r>
        <w:rPr>
          <w:rFonts w:ascii="Times New Roman" w:cs="Times New Roman" w:eastAsia="Times New Roman" w:hAnsi="Times New Roman"/>
          <w:sz w:val="22"/>
          <w:szCs w:val="22"/>
        </w:rPr>
        <w:t xml:space="preserve">Ushbu qo'llanma performance, intizom, rivojlanish va baholashni Bitrix24 obyektlari bilan bog'lab, adolatli va o'lchovli tizim yaratadi.</w:t>
      </w:r>
    </w:p>
    <w:p>
      <w:pPr>
        <w:pStyle w:val="Heading2"/>
        <w:spacing w:after="160" w:before="280"/>
      </w:pPr>
      <w:r>
        <w:rPr>
          <w:rFonts w:ascii="Times New Roman" w:cs="Times New Roman" w:eastAsia="Times New Roman" w:hAnsi="Times New Roman"/>
          <w:b/>
          <w:bCs/>
          <w:sz w:val="26"/>
          <w:szCs w:val="26"/>
        </w:rPr>
        <w:t xml:space="preserve">1. Performance Management tizimi</w:t>
      </w:r>
    </w:p>
    <w:p>
      <w:pPr>
        <w:spacing w:after="160" w:line="276"/>
      </w:pPr>
      <w:r>
        <w:rPr>
          <w:rFonts w:ascii="Times New Roman" w:cs="Times New Roman" w:eastAsia="Times New Roman" w:hAnsi="Times New Roman"/>
          <w:sz w:val="22"/>
          <w:szCs w:val="22"/>
        </w:rPr>
        <w:t xml:space="preserve">Performance Management — maqsad qo'yish, kuzatish, baholash va rivojlantirish zanjiri. Bu jazo tizimi emas, natija tizimi.</w:t>
      </w:r>
    </w:p>
    <w:p>
      <w:pPr>
        <w:pStyle w:val="Heading3"/>
        <w:spacing w:after="120" w:before="220"/>
      </w:pPr>
      <w:r>
        <w:rPr>
          <w:rFonts w:ascii="Times New Roman" w:cs="Times New Roman" w:eastAsia="Times New Roman" w:hAnsi="Times New Roman"/>
          <w:b/>
          <w:bCs/>
          <w:sz w:val="24"/>
          <w:szCs w:val="24"/>
        </w:rPr>
        <w:t xml:space="preserve">Maqsad va natija</w:t>
      </w:r>
    </w:p>
    <w:p>
      <w:pPr>
        <w:spacing w:after="160" w:line="276"/>
      </w:pPr>
      <w:r>
        <w:rPr>
          <w:rFonts w:ascii="Times New Roman" w:cs="Times New Roman" w:eastAsia="Times New Roman" w:hAnsi="Times New Roman"/>
          <w:sz w:val="22"/>
          <w:szCs w:val="22"/>
        </w:rPr>
        <w:t xml:space="preserve">Ushbu bo'lim HR direktori va HR jamoasi uchun amaliy standart hisoblanadi. Natija: jarayon shaffof bo'lishi, mas'uliyat aniq bo'lishi va Bitrix24 da kuzatilishi mumkin bo'lgan ko'rsatkichlar shakllanishi.</w:t>
      </w:r>
    </w:p>
    <w:p>
      <w:pPr>
        <w:pStyle w:val="Heading3"/>
        <w:spacing w:after="120" w:before="220"/>
      </w:pPr>
      <w:r>
        <w:rPr>
          <w:rFonts w:ascii="Times New Roman" w:cs="Times New Roman" w:eastAsia="Times New Roman" w:hAnsi="Times New Roman"/>
          <w:b/>
          <w:bCs/>
          <w:sz w:val="24"/>
          <w:szCs w:val="24"/>
        </w:rPr>
        <w:t xml:space="preserve">Bitrix24 bilan bog'lanish</w:t>
      </w:r>
    </w:p>
    <w:p>
      <w:pPr>
        <w:spacing w:after="160" w:line="276"/>
      </w:pPr>
      <w:r>
        <w:rPr>
          <w:rFonts w:ascii="Times New Roman" w:cs="Times New Roman" w:eastAsia="Times New Roman" w:hAnsi="Times New Roman"/>
          <w:sz w:val="22"/>
          <w:szCs w:val="22"/>
        </w:rPr>
        <w:t xml:space="preserve">Quyidagi obyektlar orqali jarayon CRM/HR operatsiyalariga ulanadi: Performance, KPI, Task, Deadline, Employee, Activity.</w:t>
      </w:r>
    </w:p>
    <w:p>
      <w:pPr>
        <w:spacing w:after="80" w:line="276"/>
        <w:ind w:left="360"/>
      </w:pPr>
      <w:r>
        <w:rPr>
          <w:rFonts w:ascii="Times New Roman" w:cs="Times New Roman" w:eastAsia="Times New Roman" w:hAnsi="Times New Roman"/>
          <w:sz w:val="22"/>
          <w:szCs w:val="22"/>
        </w:rPr>
        <w:t xml:space="preserve">• Bitrix24 · Performance: mas'ul, muddat, status va izoh majburiy to'ldiriladi.</w:t>
      </w:r>
    </w:p>
    <w:p>
      <w:pPr>
        <w:spacing w:after="80" w:line="276"/>
        <w:ind w:left="360"/>
      </w:pPr>
      <w:r>
        <w:rPr>
          <w:rFonts w:ascii="Times New Roman" w:cs="Times New Roman" w:eastAsia="Times New Roman" w:hAnsi="Times New Roman"/>
          <w:sz w:val="22"/>
          <w:szCs w:val="22"/>
        </w:rPr>
        <w:t xml:space="preserve">• Bitrix24 · KPI: mas'ul, muddat, status va izoh majburiy to'ldiriladi.</w:t>
      </w:r>
    </w:p>
    <w:p>
      <w:pPr>
        <w:spacing w:after="80" w:line="276"/>
        <w:ind w:left="360"/>
      </w:pPr>
      <w:r>
        <w:rPr>
          <w:rFonts w:ascii="Times New Roman" w:cs="Times New Roman" w:eastAsia="Times New Roman" w:hAnsi="Times New Roman"/>
          <w:sz w:val="22"/>
          <w:szCs w:val="22"/>
        </w:rPr>
        <w:t xml:space="preserve">• Bitrix24 · Task: mas'ul, muddat, status va izoh majburiy to'ldiriladi.</w:t>
      </w:r>
    </w:p>
    <w:p>
      <w:pPr>
        <w:spacing w:after="80" w:line="276"/>
        <w:ind w:left="360"/>
      </w:pPr>
      <w:r>
        <w:rPr>
          <w:rFonts w:ascii="Times New Roman" w:cs="Times New Roman" w:eastAsia="Times New Roman" w:hAnsi="Times New Roman"/>
          <w:sz w:val="22"/>
          <w:szCs w:val="22"/>
        </w:rPr>
        <w:t xml:space="preserve">• Bitrix24 · Deadline: mas'ul, muddat, status va izoh majburiy to'ldiriladi.</w:t>
      </w:r>
    </w:p>
    <w:p>
      <w:pPr>
        <w:spacing w:after="80" w:line="276"/>
        <w:ind w:left="360"/>
      </w:pPr>
      <w:r>
        <w:rPr>
          <w:rFonts w:ascii="Times New Roman" w:cs="Times New Roman" w:eastAsia="Times New Roman" w:hAnsi="Times New Roman"/>
          <w:sz w:val="22"/>
          <w:szCs w:val="22"/>
        </w:rPr>
        <w:t xml:space="preserve">• Bitrix24 · Employee: mas'ul, muddat, status va izoh majburiy to'ldiriladi.</w:t>
      </w:r>
    </w:p>
    <w:p>
      <w:pPr>
        <w:spacing w:after="80" w:line="276"/>
        <w:ind w:left="360"/>
      </w:pPr>
      <w:r>
        <w:rPr>
          <w:rFonts w:ascii="Times New Roman" w:cs="Times New Roman" w:eastAsia="Times New Roman" w:hAnsi="Times New Roman"/>
          <w:sz w:val="22"/>
          <w:szCs w:val="22"/>
        </w:rPr>
        <w:t xml:space="preserve">• Bitrix24 · Activity: mas'ul, muddat, status va izoh majburiy to'ldiriladi.</w:t>
      </w:r>
    </w:p>
    <w:p>
      <w:pPr>
        <w:pStyle w:val="Heading3"/>
        <w:spacing w:after="120" w:before="220"/>
      </w:pPr>
      <w:r>
        <w:rPr>
          <w:rFonts w:ascii="Times New Roman" w:cs="Times New Roman" w:eastAsia="Times New Roman" w:hAnsi="Times New Roman"/>
          <w:b/>
          <w:bCs/>
          <w:sz w:val="24"/>
          <w:szCs w:val="24"/>
        </w:rPr>
        <w:t xml:space="preserve">Amaliy jarayon qadamlari</w:t>
      </w:r>
    </w:p>
    <w:p>
      <w:pPr>
        <w:spacing w:after="80" w:line="276"/>
        <w:ind w:left="360"/>
      </w:pPr>
      <w:r>
        <w:rPr>
          <w:rFonts w:ascii="Times New Roman" w:cs="Times New Roman" w:eastAsia="Times New Roman" w:hAnsi="Times New Roman"/>
          <w:sz w:val="22"/>
          <w:szCs w:val="22"/>
        </w:rPr>
        <w:t xml:space="preserve">1. Maqsadlar siklini belgilash (choraklik)</w:t>
      </w:r>
    </w:p>
    <w:p>
      <w:pPr>
        <w:spacing w:after="80" w:line="276"/>
        <w:ind w:left="360"/>
      </w:pPr>
      <w:r>
        <w:rPr>
          <w:rFonts w:ascii="Times New Roman" w:cs="Times New Roman" w:eastAsia="Times New Roman" w:hAnsi="Times New Roman"/>
          <w:sz w:val="22"/>
          <w:szCs w:val="22"/>
        </w:rPr>
        <w:t xml:space="preserve">2. Har xodimga 3–5 maqsad</w:t>
      </w:r>
    </w:p>
    <w:p>
      <w:pPr>
        <w:spacing w:after="80" w:line="276"/>
        <w:ind w:left="360"/>
      </w:pPr>
      <w:r>
        <w:rPr>
          <w:rFonts w:ascii="Times New Roman" w:cs="Times New Roman" w:eastAsia="Times New Roman" w:hAnsi="Times New Roman"/>
          <w:sz w:val="22"/>
          <w:szCs w:val="22"/>
        </w:rPr>
        <w:t xml:space="preserve">3. Haftalik progress Activity</w:t>
      </w:r>
    </w:p>
    <w:p>
      <w:pPr>
        <w:spacing w:after="80" w:line="276"/>
        <w:ind w:left="360"/>
      </w:pPr>
      <w:r>
        <w:rPr>
          <w:rFonts w:ascii="Times New Roman" w:cs="Times New Roman" w:eastAsia="Times New Roman" w:hAnsi="Times New Roman"/>
          <w:sz w:val="22"/>
          <w:szCs w:val="22"/>
        </w:rPr>
        <w:t xml:space="preserve">4. Oylik mini-review</w:t>
      </w:r>
    </w:p>
    <w:p>
      <w:pPr>
        <w:spacing w:after="80" w:line="276"/>
        <w:ind w:left="360"/>
      </w:pPr>
      <w:r>
        <w:rPr>
          <w:rFonts w:ascii="Times New Roman" w:cs="Times New Roman" w:eastAsia="Times New Roman" w:hAnsi="Times New Roman"/>
          <w:sz w:val="22"/>
          <w:szCs w:val="22"/>
        </w:rPr>
        <w:t xml:space="preserve">5. Choraklik rasmiy review</w:t>
      </w:r>
    </w:p>
    <w:p>
      <w:pPr>
        <w:spacing w:after="80" w:line="276"/>
        <w:ind w:left="360"/>
      </w:pPr>
      <w:r>
        <w:rPr>
          <w:rFonts w:ascii="Times New Roman" w:cs="Times New Roman" w:eastAsia="Times New Roman" w:hAnsi="Times New Roman"/>
          <w:sz w:val="22"/>
          <w:szCs w:val="22"/>
        </w:rPr>
        <w:t xml:space="preserve">6. Natijani rivojlanish rejasiga bog'lash</w:t>
      </w:r>
    </w:p>
    <w:p>
      <w:pPr>
        <w:pStyle w:val="Heading3"/>
        <w:spacing w:after="120" w:before="220"/>
      </w:pPr>
      <w:r>
        <w:rPr>
          <w:rFonts w:ascii="Times New Roman" w:cs="Times New Roman" w:eastAsia="Times New Roman" w:hAnsi="Times New Roman"/>
          <w:b/>
          <w:bCs/>
          <w:sz w:val="24"/>
          <w:szCs w:val="24"/>
        </w:rPr>
        <w:t xml:space="preserve">Amaliy misol</w:t>
      </w:r>
    </w:p>
    <w:p>
      <w:pPr>
        <w:spacing w:after="160" w:line="276"/>
      </w:pPr>
      <w:r>
        <w:rPr>
          <w:rFonts w:ascii="Times New Roman" w:cs="Times New Roman" w:eastAsia="Times New Roman" w:hAnsi="Times New Roman"/>
          <w:b/>
          <w:bCs/>
          <w:sz w:val="22"/>
          <w:szCs w:val="22"/>
        </w:rPr>
        <w:t xml:space="preserve">Keys: maqsadsiz «band» xodim</w:t>
      </w:r>
    </w:p>
    <w:p>
      <w:pPr>
        <w:spacing w:after="160" w:line="276"/>
      </w:pPr>
      <w:r>
        <w:rPr>
          <w:rFonts w:ascii="Times New Roman" w:cs="Times New Roman" w:eastAsia="Times New Roman" w:hAnsi="Times New Roman"/>
          <w:sz w:val="22"/>
          <w:szCs w:val="22"/>
        </w:rPr>
        <w:t xml:space="preserve">Xodim ko'p Task qiladi, lekin biznes natijasi past. PM tizimi Task sonini emas, outcome ni o'lchay boshladi.</w:t>
      </w:r>
    </w:p>
    <w:p>
      <w:pPr>
        <w:pStyle w:val="Heading3"/>
        <w:spacing w:after="120" w:before="220"/>
      </w:pPr>
      <w:r>
        <w:rPr>
          <w:rFonts w:ascii="Times New Roman" w:cs="Times New Roman" w:eastAsia="Times New Roman" w:hAnsi="Times New Roman"/>
          <w:b/>
          <w:bCs/>
          <w:sz w:val="24"/>
          <w:szCs w:val="24"/>
        </w:rPr>
        <w:t xml:space="preserve">KPI jadvali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Davriylik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Goals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Maqsadli xodim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100%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Review on-time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Subyektiv baho</w:t>
      </w:r>
    </w:p>
    <w:p>
      <w:pPr>
        <w:spacing w:after="80" w:line="276"/>
        <w:ind w:left="360"/>
      </w:pPr>
      <w:r>
        <w:rPr>
          <w:rFonts w:ascii="Times New Roman" w:cs="Times New Roman" w:eastAsia="Times New Roman" w:hAnsi="Times New Roman"/>
          <w:sz w:val="22"/>
          <w:szCs w:val="22"/>
        </w:rPr>
        <w:t xml:space="preserve">• Maqsad inflatsiyasi</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Yiliga bir marta baho</w:t>
      </w:r>
    </w:p>
    <w:p>
      <w:pPr>
        <w:spacing w:after="80" w:line="276"/>
        <w:ind w:left="360"/>
      </w:pPr>
      <w:r>
        <w:rPr>
          <w:rFonts w:ascii="Times New Roman" w:cs="Times New Roman" w:eastAsia="Times New Roman" w:hAnsi="Times New Roman"/>
          <w:sz w:val="22"/>
          <w:szCs w:val="22"/>
        </w:rPr>
        <w:t xml:space="preserve">• Faqat minuslarga e'tibor</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Sikl kalendari</w:t>
      </w:r>
    </w:p>
    <w:p>
      <w:pPr>
        <w:spacing w:after="80" w:line="276"/>
        <w:ind w:left="360"/>
      </w:pPr>
      <w:r>
        <w:rPr>
          <w:rFonts w:ascii="Times New Roman" w:cs="Times New Roman" w:eastAsia="Times New Roman" w:hAnsi="Times New Roman"/>
          <w:sz w:val="22"/>
          <w:szCs w:val="22"/>
        </w:rPr>
        <w:t xml:space="preserve">• ☐ Maqsad shabloni</w:t>
      </w:r>
    </w:p>
    <w:p>
      <w:pPr>
        <w:spacing w:after="80" w:line="276"/>
        <w:ind w:left="360"/>
      </w:pPr>
      <w:r>
        <w:rPr>
          <w:rFonts w:ascii="Times New Roman" w:cs="Times New Roman" w:eastAsia="Times New Roman" w:hAnsi="Times New Roman"/>
          <w:sz w:val="22"/>
          <w:szCs w:val="22"/>
        </w:rPr>
        <w:t xml:space="preserve">• ☐ Review shakli</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Kam maqsad, aniq o'lchov</w:t>
      </w:r>
    </w:p>
    <w:p>
      <w:pPr>
        <w:spacing w:after="80" w:line="276"/>
        <w:ind w:left="360"/>
      </w:pPr>
      <w:r>
        <w:rPr>
          <w:rFonts w:ascii="Times New Roman" w:cs="Times New Roman" w:eastAsia="Times New Roman" w:hAnsi="Times New Roman"/>
          <w:sz w:val="22"/>
          <w:szCs w:val="22"/>
        </w:rPr>
        <w:t xml:space="preserve">• Doimiy feedback</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Maqsadlar biznesga bog'langanmi?</w:t>
      </w:r>
    </w:p>
    <w:p>
      <w:pPr>
        <w:spacing w:after="80" w:line="276"/>
        <w:ind w:left="360"/>
      </w:pPr>
      <w:r>
        <w:rPr>
          <w:rFonts w:ascii="Times New Roman" w:cs="Times New Roman" w:eastAsia="Times New Roman" w:hAnsi="Times New Roman"/>
          <w:sz w:val="22"/>
          <w:szCs w:val="22"/>
        </w:rPr>
        <w:t xml:space="preserve">2. Kim review kechiktirmoqda?</w:t>
      </w:r>
    </w:p>
    <w:p>
      <w:pPr>
        <w:pStyle w:val="Heading3"/>
        <w:spacing w:after="120" w:before="220"/>
      </w:pPr>
      <w:r>
        <w:rPr>
          <w:rFonts w:ascii="Times New Roman" w:cs="Times New Roman" w:eastAsia="Times New Roman" w:hAnsi="Times New Roman"/>
          <w:b/>
          <w:bCs/>
          <w:sz w:val="24"/>
          <w:szCs w:val="24"/>
        </w:rPr>
        <w:t xml:space="preserve">Batafsil standart</w:t>
      </w:r>
    </w:p>
    <w:p>
      <w:pPr>
        <w:spacing w:after="160" w:line="276"/>
      </w:pPr>
      <w:r>
        <w:rPr>
          <w:rFonts w:ascii="Times New Roman" w:cs="Times New Roman" w:eastAsia="Times New Roman" w:hAnsi="Times New Roman"/>
          <w:sz w:val="22"/>
          <w:szCs w:val="22"/>
        </w:rPr>
        <w:t xml:space="preserve">PM sikli: Plan → Track → Review → Develop → Reward/Correct.</w:t>
      </w:r>
    </w:p>
    <w:p>
      <w:pPr>
        <w:spacing w:after="160" w:line="276"/>
      </w:pPr>
      <w:r>
        <w:rPr>
          <w:rFonts w:ascii="Times New Roman" w:cs="Times New Roman" w:eastAsia="Times New Roman" w:hAnsi="Times New Roman"/>
          <w:sz w:val="22"/>
          <w:szCs w:val="22"/>
        </w:rPr>
        <w:t xml:space="preserve">Har Department o'ziga xos KPI to'plamiga ega, lekin yagona baholash skalasi (1–5) saqlanadi.</w:t>
      </w:r>
    </w:p>
    <w:p>
      <w:pPr>
        <w:spacing w:after="160" w:line="276"/>
      </w:pPr>
      <w:r>
        <w:rPr>
          <w:rFonts w:ascii="Times New Roman" w:cs="Times New Roman" w:eastAsia="Times New Roman" w:hAnsi="Times New Roman"/>
          <w:sz w:val="22"/>
          <w:szCs w:val="22"/>
        </w:rPr>
        <w:t xml:space="preserve">Performance ma'lumotlari Bitrix24 Task bajarilishi, Deadline intizomi, Activity sifati va rahbar bahosi asosida yig'iladi. Ichki kodlar foydalanuvchiga chiqarilmaydi.</w:t>
      </w:r>
    </w:p>
    <w:p>
      <w:pPr>
        <w:pStyle w:val="Heading2"/>
        <w:spacing w:after="160" w:before="280"/>
      </w:pPr>
      <w:r>
        <w:rPr>
          <w:rFonts w:ascii="Times New Roman" w:cs="Times New Roman" w:eastAsia="Times New Roman" w:hAnsi="Times New Roman"/>
          <w:b/>
          <w:bCs/>
          <w:sz w:val="26"/>
          <w:szCs w:val="26"/>
        </w:rPr>
        <w:t xml:space="preserve">2. KPI va 3. OKR</w:t>
      </w:r>
    </w:p>
    <w:p>
      <w:pPr>
        <w:spacing w:after="160" w:line="276"/>
      </w:pPr>
      <w:r>
        <w:rPr>
          <w:rFonts w:ascii="Times New Roman" w:cs="Times New Roman" w:eastAsia="Times New Roman" w:hAnsi="Times New Roman"/>
          <w:sz w:val="22"/>
          <w:szCs w:val="22"/>
        </w:rPr>
        <w:t xml:space="preserve">KPI — barqaror o'lchov; OKR — o'sish maqsadi. Ikkalasi chalkashtirilmasligi kerak.</w:t>
      </w:r>
    </w:p>
    <w:p>
      <w:pPr>
        <w:pStyle w:val="Heading3"/>
        <w:spacing w:after="120" w:before="220"/>
      </w:pPr>
      <w:r>
        <w:rPr>
          <w:rFonts w:ascii="Times New Roman" w:cs="Times New Roman" w:eastAsia="Times New Roman" w:hAnsi="Times New Roman"/>
          <w:b/>
          <w:bCs/>
          <w:sz w:val="24"/>
          <w:szCs w:val="24"/>
        </w:rPr>
        <w:t xml:space="preserve">Maqsad va natija</w:t>
      </w:r>
    </w:p>
    <w:p>
      <w:pPr>
        <w:spacing w:after="160" w:line="276"/>
      </w:pPr>
      <w:r>
        <w:rPr>
          <w:rFonts w:ascii="Times New Roman" w:cs="Times New Roman" w:eastAsia="Times New Roman" w:hAnsi="Times New Roman"/>
          <w:sz w:val="22"/>
          <w:szCs w:val="22"/>
        </w:rPr>
        <w:t xml:space="preserve">Ushbu bo'lim HR direktori va HR jamoasi uchun amaliy standart hisoblanadi. Natija: jarayon shaffof bo'lishi, mas'uliyat aniq bo'lishi va Bitrix24 da kuzatilishi mumkin bo'lgan ko'rsatkichlar shakllanishi.</w:t>
      </w:r>
    </w:p>
    <w:p>
      <w:pPr>
        <w:pStyle w:val="Heading3"/>
        <w:spacing w:after="120" w:before="220"/>
      </w:pPr>
      <w:r>
        <w:rPr>
          <w:rFonts w:ascii="Times New Roman" w:cs="Times New Roman" w:eastAsia="Times New Roman" w:hAnsi="Times New Roman"/>
          <w:b/>
          <w:bCs/>
          <w:sz w:val="24"/>
          <w:szCs w:val="24"/>
        </w:rPr>
        <w:t xml:space="preserve">Bitrix24 bilan bog'lanish</w:t>
      </w:r>
    </w:p>
    <w:p>
      <w:pPr>
        <w:spacing w:after="160" w:line="276"/>
      </w:pPr>
      <w:r>
        <w:rPr>
          <w:rFonts w:ascii="Times New Roman" w:cs="Times New Roman" w:eastAsia="Times New Roman" w:hAnsi="Times New Roman"/>
          <w:sz w:val="22"/>
          <w:szCs w:val="22"/>
        </w:rPr>
        <w:t xml:space="preserve">Quyidagi obyektlar orqali jarayon CRM/HR operatsiyalariga ulanadi: KPI, Task, Performance, Employee.</w:t>
      </w:r>
    </w:p>
    <w:p>
      <w:pPr>
        <w:spacing w:after="80" w:line="276"/>
        <w:ind w:left="360"/>
      </w:pPr>
      <w:r>
        <w:rPr>
          <w:rFonts w:ascii="Times New Roman" w:cs="Times New Roman" w:eastAsia="Times New Roman" w:hAnsi="Times New Roman"/>
          <w:sz w:val="22"/>
          <w:szCs w:val="22"/>
        </w:rPr>
        <w:t xml:space="preserve">• Bitrix24 · KPI: mas'ul, muddat, status va izoh majburiy to'ldiriladi.</w:t>
      </w:r>
    </w:p>
    <w:p>
      <w:pPr>
        <w:spacing w:after="80" w:line="276"/>
        <w:ind w:left="360"/>
      </w:pPr>
      <w:r>
        <w:rPr>
          <w:rFonts w:ascii="Times New Roman" w:cs="Times New Roman" w:eastAsia="Times New Roman" w:hAnsi="Times New Roman"/>
          <w:sz w:val="22"/>
          <w:szCs w:val="22"/>
        </w:rPr>
        <w:t xml:space="preserve">• Bitrix24 · Task: mas'ul, muddat, status va izoh majburiy to'ldiriladi.</w:t>
      </w:r>
    </w:p>
    <w:p>
      <w:pPr>
        <w:spacing w:after="80" w:line="276"/>
        <w:ind w:left="360"/>
      </w:pPr>
      <w:r>
        <w:rPr>
          <w:rFonts w:ascii="Times New Roman" w:cs="Times New Roman" w:eastAsia="Times New Roman" w:hAnsi="Times New Roman"/>
          <w:sz w:val="22"/>
          <w:szCs w:val="22"/>
        </w:rPr>
        <w:t xml:space="preserve">• Bitrix24 · Performance: mas'ul, muddat, status va izoh majburiy to'ldiriladi.</w:t>
      </w:r>
    </w:p>
    <w:p>
      <w:pPr>
        <w:spacing w:after="80" w:line="276"/>
        <w:ind w:left="360"/>
      </w:pPr>
      <w:r>
        <w:rPr>
          <w:rFonts w:ascii="Times New Roman" w:cs="Times New Roman" w:eastAsia="Times New Roman" w:hAnsi="Times New Roman"/>
          <w:sz w:val="22"/>
          <w:szCs w:val="22"/>
        </w:rPr>
        <w:t xml:space="preserve">• Bitrix24 · Employee: mas'ul, muddat, status va izoh majburiy to'ldiriladi.</w:t>
      </w:r>
    </w:p>
    <w:p>
      <w:pPr>
        <w:pStyle w:val="Heading3"/>
        <w:spacing w:after="120" w:before="220"/>
      </w:pPr>
      <w:r>
        <w:rPr>
          <w:rFonts w:ascii="Times New Roman" w:cs="Times New Roman" w:eastAsia="Times New Roman" w:hAnsi="Times New Roman"/>
          <w:b/>
          <w:bCs/>
          <w:sz w:val="24"/>
          <w:szCs w:val="24"/>
        </w:rPr>
        <w:t xml:space="preserve">Amaliy jarayon qadamlari</w:t>
      </w:r>
    </w:p>
    <w:p>
      <w:pPr>
        <w:spacing w:after="80" w:line="276"/>
        <w:ind w:left="360"/>
      </w:pPr>
      <w:r>
        <w:rPr>
          <w:rFonts w:ascii="Times New Roman" w:cs="Times New Roman" w:eastAsia="Times New Roman" w:hAnsi="Times New Roman"/>
          <w:sz w:val="22"/>
          <w:szCs w:val="22"/>
        </w:rPr>
        <w:t xml:space="preserve">1. Rol bo'yicha KPI lug'ati</w:t>
      </w:r>
    </w:p>
    <w:p>
      <w:pPr>
        <w:spacing w:after="80" w:line="276"/>
        <w:ind w:left="360"/>
      </w:pPr>
      <w:r>
        <w:rPr>
          <w:rFonts w:ascii="Times New Roman" w:cs="Times New Roman" w:eastAsia="Times New Roman" w:hAnsi="Times New Roman"/>
          <w:sz w:val="22"/>
          <w:szCs w:val="22"/>
        </w:rPr>
        <w:t xml:space="preserve">2. OKR: Objective + 3–5 Key Results</w:t>
      </w:r>
    </w:p>
    <w:p>
      <w:pPr>
        <w:spacing w:after="80" w:line="276"/>
        <w:ind w:left="360"/>
      </w:pPr>
      <w:r>
        <w:rPr>
          <w:rFonts w:ascii="Times New Roman" w:cs="Times New Roman" w:eastAsia="Times New Roman" w:hAnsi="Times New Roman"/>
          <w:sz w:val="22"/>
          <w:szCs w:val="22"/>
        </w:rPr>
        <w:t xml:space="preserve">3. Og'irliklar (weight)</w:t>
      </w:r>
    </w:p>
    <w:p>
      <w:pPr>
        <w:spacing w:after="80" w:line="276"/>
        <w:ind w:left="360"/>
      </w:pPr>
      <w:r>
        <w:rPr>
          <w:rFonts w:ascii="Times New Roman" w:cs="Times New Roman" w:eastAsia="Times New Roman" w:hAnsi="Times New Roman"/>
          <w:sz w:val="22"/>
          <w:szCs w:val="22"/>
        </w:rPr>
        <w:t xml:space="preserve">4. Bitrix24 da kuzatish</w:t>
      </w:r>
    </w:p>
    <w:p>
      <w:pPr>
        <w:spacing w:after="80" w:line="276"/>
        <w:ind w:left="360"/>
      </w:pPr>
      <w:r>
        <w:rPr>
          <w:rFonts w:ascii="Times New Roman" w:cs="Times New Roman" w:eastAsia="Times New Roman" w:hAnsi="Times New Roman"/>
          <w:sz w:val="22"/>
          <w:szCs w:val="22"/>
        </w:rPr>
        <w:t xml:space="preserve">5. Oyda reja/fakt</w:t>
      </w:r>
    </w:p>
    <w:p>
      <w:pPr>
        <w:pStyle w:val="Heading3"/>
        <w:spacing w:after="120" w:before="220"/>
      </w:pPr>
      <w:r>
        <w:rPr>
          <w:rFonts w:ascii="Times New Roman" w:cs="Times New Roman" w:eastAsia="Times New Roman" w:hAnsi="Times New Roman"/>
          <w:b/>
          <w:bCs/>
          <w:sz w:val="24"/>
          <w:szCs w:val="24"/>
        </w:rPr>
        <w:t xml:space="preserve">Amaliy misol</w:t>
      </w:r>
    </w:p>
    <w:p>
      <w:pPr>
        <w:spacing w:after="160" w:line="276"/>
      </w:pPr>
      <w:r>
        <w:rPr>
          <w:rFonts w:ascii="Times New Roman" w:cs="Times New Roman" w:eastAsia="Times New Roman" w:hAnsi="Times New Roman"/>
          <w:b/>
          <w:bCs/>
          <w:sz w:val="22"/>
          <w:szCs w:val="22"/>
        </w:rPr>
        <w:t xml:space="preserve">Keys: OKR ni KPI o'rniga ishlatish</w:t>
      </w:r>
    </w:p>
    <w:p>
      <w:pPr>
        <w:spacing w:after="160" w:line="276"/>
      </w:pPr>
      <w:r>
        <w:rPr>
          <w:rFonts w:ascii="Times New Roman" w:cs="Times New Roman" w:eastAsia="Times New Roman" w:hAnsi="Times New Roman"/>
          <w:sz w:val="22"/>
          <w:szCs w:val="22"/>
        </w:rPr>
        <w:t xml:space="preserve">Har kuni o'zgaradigan narsa OKR qilindi — chalkashlik. Yechim: KPI doimiy, OKR choraklik stretch.</w:t>
      </w:r>
    </w:p>
    <w:p>
      <w:pPr>
        <w:pStyle w:val="Heading3"/>
        <w:spacing w:after="120" w:before="220"/>
      </w:pPr>
      <w:r>
        <w:rPr>
          <w:rFonts w:ascii="Times New Roman" w:cs="Times New Roman" w:eastAsia="Times New Roman" w:hAnsi="Times New Roman"/>
          <w:b/>
          <w:bCs/>
          <w:sz w:val="24"/>
          <w:szCs w:val="24"/>
        </w:rPr>
        <w:t xml:space="preserve">KPI jadvali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Davriylik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data completeness</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98%</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OKR progress</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70%</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Noto'g'ri formula</w:t>
      </w:r>
    </w:p>
    <w:p>
      <w:pPr>
        <w:spacing w:after="80" w:line="276"/>
        <w:ind w:left="360"/>
      </w:pPr>
      <w:r>
        <w:rPr>
          <w:rFonts w:ascii="Times New Roman" w:cs="Times New Roman" w:eastAsia="Times New Roman" w:hAnsi="Times New Roman"/>
          <w:sz w:val="22"/>
          <w:szCs w:val="22"/>
        </w:rPr>
        <w:t xml:space="preserve">• Gaming the metric</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10+ KPI</w:t>
      </w:r>
    </w:p>
    <w:p>
      <w:pPr>
        <w:spacing w:after="80" w:line="276"/>
        <w:ind w:left="360"/>
      </w:pPr>
      <w:r>
        <w:rPr>
          <w:rFonts w:ascii="Times New Roman" w:cs="Times New Roman" w:eastAsia="Times New Roman" w:hAnsi="Times New Roman"/>
          <w:sz w:val="22"/>
          <w:szCs w:val="22"/>
        </w:rPr>
        <w:t xml:space="preserve">• OKR ni bonusga to'g'ridan bog'lash</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KPI lug'ati</w:t>
      </w:r>
    </w:p>
    <w:p>
      <w:pPr>
        <w:spacing w:after="80" w:line="276"/>
        <w:ind w:left="360"/>
      </w:pPr>
      <w:r>
        <w:rPr>
          <w:rFonts w:ascii="Times New Roman" w:cs="Times New Roman" w:eastAsia="Times New Roman" w:hAnsi="Times New Roman"/>
          <w:sz w:val="22"/>
          <w:szCs w:val="22"/>
        </w:rPr>
        <w:t xml:space="preserve">• ☐ OKR board</w:t>
      </w:r>
    </w:p>
    <w:p>
      <w:pPr>
        <w:spacing w:after="80" w:line="276"/>
        <w:ind w:left="360"/>
      </w:pPr>
      <w:r>
        <w:rPr>
          <w:rFonts w:ascii="Times New Roman" w:cs="Times New Roman" w:eastAsia="Times New Roman" w:hAnsi="Times New Roman"/>
          <w:sz w:val="22"/>
          <w:szCs w:val="22"/>
        </w:rPr>
        <w:t xml:space="preserve">• ☐ Weight sum=100%</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Leading + lagging metrics</w:t>
      </w:r>
    </w:p>
    <w:p>
      <w:pPr>
        <w:spacing w:after="80" w:line="276"/>
        <w:ind w:left="360"/>
      </w:pPr>
      <w:r>
        <w:rPr>
          <w:rFonts w:ascii="Times New Roman" w:cs="Times New Roman" w:eastAsia="Times New Roman" w:hAnsi="Times New Roman"/>
          <w:sz w:val="22"/>
          <w:szCs w:val="22"/>
        </w:rPr>
        <w:t xml:space="preserve">• Formula yozma</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Qaysi KPI manipulate qilinishi mumkin?</w:t>
      </w:r>
    </w:p>
    <w:p>
      <w:pPr>
        <w:spacing w:after="80" w:line="276"/>
        <w:ind w:left="360"/>
      </w:pPr>
      <w:r>
        <w:rPr>
          <w:rFonts w:ascii="Times New Roman" w:cs="Times New Roman" w:eastAsia="Times New Roman" w:hAnsi="Times New Roman"/>
          <w:sz w:val="22"/>
          <w:szCs w:val="22"/>
        </w:rPr>
        <w:t xml:space="preserve">2. OKR stretch yetarlimi?</w:t>
      </w:r>
    </w:p>
    <w:p>
      <w:pPr>
        <w:pStyle w:val="Heading3"/>
        <w:spacing w:after="120" w:before="220"/>
      </w:pPr>
      <w:r>
        <w:rPr>
          <w:rFonts w:ascii="Times New Roman" w:cs="Times New Roman" w:eastAsia="Times New Roman" w:hAnsi="Times New Roman"/>
          <w:b/>
          <w:bCs/>
          <w:sz w:val="24"/>
          <w:szCs w:val="24"/>
        </w:rPr>
        <w:t xml:space="preserve">Batafsil standart</w:t>
      </w:r>
    </w:p>
    <w:p>
      <w:pPr>
        <w:spacing w:after="160" w:line="276"/>
      </w:pPr>
      <w:r>
        <w:rPr>
          <w:rFonts w:ascii="Times New Roman" w:cs="Times New Roman" w:eastAsia="Times New Roman" w:hAnsi="Times New Roman"/>
          <w:sz w:val="22"/>
          <w:szCs w:val="22"/>
        </w:rPr>
        <w:t xml:space="preserve">KPI formulalari misol: Task on-time = o'z vaqtida / jami; Conversion; Customer CSAT; Error rate.</w:t>
      </w:r>
    </w:p>
    <w:p>
      <w:pPr>
        <w:spacing w:after="160" w:line="276"/>
      </w:pPr>
      <w:r>
        <w:rPr>
          <w:rFonts w:ascii="Times New Roman" w:cs="Times New Roman" w:eastAsia="Times New Roman" w:hAnsi="Times New Roman"/>
          <w:sz w:val="22"/>
          <w:szCs w:val="22"/>
        </w:rPr>
        <w:t xml:space="preserve">OKR misol: «Onboarding sifatini oshirish» → KR1 Day-30 sat ≥4.2, KR2 Probation pass ≥92%.</w:t>
      </w:r>
    </w:p>
    <w:p>
      <w:pPr>
        <w:spacing w:after="160" w:line="276"/>
      </w:pPr>
      <w:r>
        <w:rPr>
          <w:rFonts w:ascii="Times New Roman" w:cs="Times New Roman" w:eastAsia="Times New Roman" w:hAnsi="Times New Roman"/>
          <w:sz w:val="22"/>
          <w:szCs w:val="22"/>
        </w:rPr>
        <w:t xml:space="preserve">Performance ma'lumotlari Bitrix24 Task bajarilishi, Deadline intizomi, Activity sifati va rahbar bahosi asosida yig'iladi. Ichki kodlar foydalanuvchiga chiqarilmaydi.</w:t>
      </w:r>
    </w:p>
    <w:p>
      <w:pPr>
        <w:pStyle w:val="Heading2"/>
        <w:spacing w:after="160" w:before="280"/>
      </w:pPr>
      <w:r>
        <w:rPr>
          <w:rFonts w:ascii="Times New Roman" w:cs="Times New Roman" w:eastAsia="Times New Roman" w:hAnsi="Times New Roman"/>
          <w:b/>
          <w:bCs/>
          <w:sz w:val="26"/>
          <w:szCs w:val="26"/>
        </w:rPr>
        <w:t xml:space="preserve">4. Performance Review va 5. 360 baholash</w:t>
      </w:r>
    </w:p>
    <w:p>
      <w:pPr>
        <w:spacing w:after="160" w:line="276"/>
      </w:pPr>
      <w:r>
        <w:rPr>
          <w:rFonts w:ascii="Times New Roman" w:cs="Times New Roman" w:eastAsia="Times New Roman" w:hAnsi="Times New Roman"/>
          <w:sz w:val="22"/>
          <w:szCs w:val="22"/>
        </w:rPr>
        <w:t xml:space="preserve">Review — rasmiy xulosa; 360 — ko'p manbali feedback (rahbar, hamkasb, bo'ysinuvchi, o'zini baholash).</w:t>
      </w:r>
    </w:p>
    <w:p>
      <w:pPr>
        <w:pStyle w:val="Heading3"/>
        <w:spacing w:after="120" w:before="220"/>
      </w:pPr>
      <w:r>
        <w:rPr>
          <w:rFonts w:ascii="Times New Roman" w:cs="Times New Roman" w:eastAsia="Times New Roman" w:hAnsi="Times New Roman"/>
          <w:b/>
          <w:bCs/>
          <w:sz w:val="24"/>
          <w:szCs w:val="24"/>
        </w:rPr>
        <w:t xml:space="preserve">Maqsad va natija</w:t>
      </w:r>
    </w:p>
    <w:p>
      <w:pPr>
        <w:spacing w:after="160" w:line="276"/>
      </w:pPr>
      <w:r>
        <w:rPr>
          <w:rFonts w:ascii="Times New Roman" w:cs="Times New Roman" w:eastAsia="Times New Roman" w:hAnsi="Times New Roman"/>
          <w:sz w:val="22"/>
          <w:szCs w:val="22"/>
        </w:rPr>
        <w:t xml:space="preserve">Ushbu bo'lim HR direktori va HR jamoasi uchun amaliy standart hisoblanadi. Natija: jarayon shaffof bo'lishi, mas'uliyat aniq bo'lishi va Bitrix24 da kuzatilishi mumkin bo'lgan ko'rsatkichlar shakllanishi.</w:t>
      </w:r>
    </w:p>
    <w:p>
      <w:pPr>
        <w:pStyle w:val="Heading3"/>
        <w:spacing w:after="120" w:before="220"/>
      </w:pPr>
      <w:r>
        <w:rPr>
          <w:rFonts w:ascii="Times New Roman" w:cs="Times New Roman" w:eastAsia="Times New Roman" w:hAnsi="Times New Roman"/>
          <w:b/>
          <w:bCs/>
          <w:sz w:val="24"/>
          <w:szCs w:val="24"/>
        </w:rPr>
        <w:t xml:space="preserve">Bitrix24 bilan bog'lanish</w:t>
      </w:r>
    </w:p>
    <w:p>
      <w:pPr>
        <w:spacing w:after="160" w:line="276"/>
      </w:pPr>
      <w:r>
        <w:rPr>
          <w:rFonts w:ascii="Times New Roman" w:cs="Times New Roman" w:eastAsia="Times New Roman" w:hAnsi="Times New Roman"/>
          <w:sz w:val="22"/>
          <w:szCs w:val="22"/>
        </w:rPr>
        <w:t xml:space="preserve">Quyidagi obyektlar orqali jarayon CRM/HR operatsiyalariga ulanadi: Performance, Activity, Employee, Department.</w:t>
      </w:r>
    </w:p>
    <w:p>
      <w:pPr>
        <w:spacing w:after="80" w:line="276"/>
        <w:ind w:left="360"/>
      </w:pPr>
      <w:r>
        <w:rPr>
          <w:rFonts w:ascii="Times New Roman" w:cs="Times New Roman" w:eastAsia="Times New Roman" w:hAnsi="Times New Roman"/>
          <w:sz w:val="22"/>
          <w:szCs w:val="22"/>
        </w:rPr>
        <w:t xml:space="preserve">• Bitrix24 · Performance: mas'ul, muddat, status va izoh majburiy to'ldiriladi.</w:t>
      </w:r>
    </w:p>
    <w:p>
      <w:pPr>
        <w:spacing w:after="80" w:line="276"/>
        <w:ind w:left="360"/>
      </w:pPr>
      <w:r>
        <w:rPr>
          <w:rFonts w:ascii="Times New Roman" w:cs="Times New Roman" w:eastAsia="Times New Roman" w:hAnsi="Times New Roman"/>
          <w:sz w:val="22"/>
          <w:szCs w:val="22"/>
        </w:rPr>
        <w:t xml:space="preserve">• Bitrix24 · Activity: mas'ul, muddat, status va izoh majburiy to'ldiriladi.</w:t>
      </w:r>
    </w:p>
    <w:p>
      <w:pPr>
        <w:spacing w:after="80" w:line="276"/>
        <w:ind w:left="360"/>
      </w:pPr>
      <w:r>
        <w:rPr>
          <w:rFonts w:ascii="Times New Roman" w:cs="Times New Roman" w:eastAsia="Times New Roman" w:hAnsi="Times New Roman"/>
          <w:sz w:val="22"/>
          <w:szCs w:val="22"/>
        </w:rPr>
        <w:t xml:space="preserve">• Bitrix24 · Employee: mas'ul, muddat, status va izoh majburiy to'ldiriladi.</w:t>
      </w:r>
    </w:p>
    <w:p>
      <w:pPr>
        <w:spacing w:after="80" w:line="276"/>
        <w:ind w:left="360"/>
      </w:pPr>
      <w:r>
        <w:rPr>
          <w:rFonts w:ascii="Times New Roman" w:cs="Times New Roman" w:eastAsia="Times New Roman" w:hAnsi="Times New Roman"/>
          <w:sz w:val="22"/>
          <w:szCs w:val="22"/>
        </w:rPr>
        <w:t xml:space="preserve">• Bitrix24 · Department: mas'ul, muddat, status va izoh majburiy to'ldiriladi.</w:t>
      </w:r>
    </w:p>
    <w:p>
      <w:pPr>
        <w:pStyle w:val="Heading3"/>
        <w:spacing w:after="120" w:before="220"/>
      </w:pPr>
      <w:r>
        <w:rPr>
          <w:rFonts w:ascii="Times New Roman" w:cs="Times New Roman" w:eastAsia="Times New Roman" w:hAnsi="Times New Roman"/>
          <w:b/>
          <w:bCs/>
          <w:sz w:val="24"/>
          <w:szCs w:val="24"/>
        </w:rPr>
        <w:t xml:space="preserve">Amaliy jarayon qadamlari</w:t>
      </w:r>
    </w:p>
    <w:p>
      <w:pPr>
        <w:spacing w:after="80" w:line="276"/>
        <w:ind w:left="360"/>
      </w:pPr>
      <w:r>
        <w:rPr>
          <w:rFonts w:ascii="Times New Roman" w:cs="Times New Roman" w:eastAsia="Times New Roman" w:hAnsi="Times New Roman"/>
          <w:sz w:val="22"/>
          <w:szCs w:val="22"/>
        </w:rPr>
        <w:t xml:space="preserve">1. Self-assessment</w:t>
      </w:r>
    </w:p>
    <w:p>
      <w:pPr>
        <w:spacing w:after="80" w:line="276"/>
        <w:ind w:left="360"/>
      </w:pPr>
      <w:r>
        <w:rPr>
          <w:rFonts w:ascii="Times New Roman" w:cs="Times New Roman" w:eastAsia="Times New Roman" w:hAnsi="Times New Roman"/>
          <w:sz w:val="22"/>
          <w:szCs w:val="22"/>
        </w:rPr>
        <w:t xml:space="preserve">2. Manager assessment</w:t>
      </w:r>
    </w:p>
    <w:p>
      <w:pPr>
        <w:spacing w:after="80" w:line="276"/>
        <w:ind w:left="360"/>
      </w:pPr>
      <w:r>
        <w:rPr>
          <w:rFonts w:ascii="Times New Roman" w:cs="Times New Roman" w:eastAsia="Times New Roman" w:hAnsi="Times New Roman"/>
          <w:sz w:val="22"/>
          <w:szCs w:val="22"/>
        </w:rPr>
        <w:t xml:space="preserve">3. 360 so'rov (ixtiyoriy/rolga qarab)</w:t>
      </w:r>
    </w:p>
    <w:p>
      <w:pPr>
        <w:spacing w:after="80" w:line="276"/>
        <w:ind w:left="360"/>
      </w:pPr>
      <w:r>
        <w:rPr>
          <w:rFonts w:ascii="Times New Roman" w:cs="Times New Roman" w:eastAsia="Times New Roman" w:hAnsi="Times New Roman"/>
          <w:sz w:val="22"/>
          <w:szCs w:val="22"/>
        </w:rPr>
        <w:t xml:space="preserve">4. Kalibratsiya sessiyasi</w:t>
      </w:r>
    </w:p>
    <w:p>
      <w:pPr>
        <w:spacing w:after="80" w:line="276"/>
        <w:ind w:left="360"/>
      </w:pPr>
      <w:r>
        <w:rPr>
          <w:rFonts w:ascii="Times New Roman" w:cs="Times New Roman" w:eastAsia="Times New Roman" w:hAnsi="Times New Roman"/>
          <w:sz w:val="22"/>
          <w:szCs w:val="22"/>
        </w:rPr>
        <w:t xml:space="preserve">5. Yakuniy ball va izoh</w:t>
      </w:r>
    </w:p>
    <w:p>
      <w:pPr>
        <w:spacing w:after="80" w:line="276"/>
        <w:ind w:left="360"/>
      </w:pPr>
      <w:r>
        <w:rPr>
          <w:rFonts w:ascii="Times New Roman" w:cs="Times New Roman" w:eastAsia="Times New Roman" w:hAnsi="Times New Roman"/>
          <w:sz w:val="22"/>
          <w:szCs w:val="22"/>
        </w:rPr>
        <w:t xml:space="preserve">6. IDP ga bog'lash</w:t>
      </w:r>
    </w:p>
    <w:p>
      <w:pPr>
        <w:pStyle w:val="Heading3"/>
        <w:spacing w:after="120" w:before="220"/>
      </w:pPr>
      <w:r>
        <w:rPr>
          <w:rFonts w:ascii="Times New Roman" w:cs="Times New Roman" w:eastAsia="Times New Roman" w:hAnsi="Times New Roman"/>
          <w:b/>
          <w:bCs/>
          <w:sz w:val="24"/>
          <w:szCs w:val="24"/>
        </w:rPr>
        <w:t xml:space="preserve">Amaliy misol</w:t>
      </w:r>
    </w:p>
    <w:p>
      <w:pPr>
        <w:spacing w:after="160" w:line="276"/>
      </w:pPr>
      <w:r>
        <w:rPr>
          <w:rFonts w:ascii="Times New Roman" w:cs="Times New Roman" w:eastAsia="Times New Roman" w:hAnsi="Times New Roman"/>
          <w:b/>
          <w:bCs/>
          <w:sz w:val="22"/>
          <w:szCs w:val="22"/>
        </w:rPr>
        <w:t xml:space="preserve">Keys: kalibratsiyasiz baho</w:t>
      </w:r>
    </w:p>
    <w:p>
      <w:pPr>
        <w:spacing w:after="160" w:line="276"/>
      </w:pPr>
      <w:r>
        <w:rPr>
          <w:rFonts w:ascii="Times New Roman" w:cs="Times New Roman" w:eastAsia="Times New Roman" w:hAnsi="Times New Roman"/>
          <w:sz w:val="22"/>
          <w:szCs w:val="22"/>
        </w:rPr>
        <w:t xml:space="preserve">Bir bo'limda hammaga 5, boshqasida 3. Kalibratsiya sessiyasi adolatni tikladi.</w:t>
      </w:r>
    </w:p>
    <w:p>
      <w:pPr>
        <w:pStyle w:val="Heading3"/>
        <w:spacing w:after="120" w:before="220"/>
      </w:pPr>
      <w:r>
        <w:rPr>
          <w:rFonts w:ascii="Times New Roman" w:cs="Times New Roman" w:eastAsia="Times New Roman" w:hAnsi="Times New Roman"/>
          <w:b/>
          <w:bCs/>
          <w:sz w:val="24"/>
          <w:szCs w:val="24"/>
        </w:rPr>
        <w:t xml:space="preserve">KPI jadvali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Davriylik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Review completion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100%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Calibration variance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Bo'limlar farqi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pasayish</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Halo effect</w:t>
      </w:r>
    </w:p>
    <w:p>
      <w:pPr>
        <w:spacing w:after="80" w:line="276"/>
        <w:ind w:left="360"/>
      </w:pPr>
      <w:r>
        <w:rPr>
          <w:rFonts w:ascii="Times New Roman" w:cs="Times New Roman" w:eastAsia="Times New Roman" w:hAnsi="Times New Roman"/>
          <w:sz w:val="22"/>
          <w:szCs w:val="22"/>
        </w:rPr>
        <w:t xml:space="preserve">• Revenge feedback</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Faqat yaqin kunlarni eslash</w:t>
      </w:r>
    </w:p>
    <w:p>
      <w:pPr>
        <w:spacing w:after="80" w:line="276"/>
        <w:ind w:left="360"/>
      </w:pPr>
      <w:r>
        <w:rPr>
          <w:rFonts w:ascii="Times New Roman" w:cs="Times New Roman" w:eastAsia="Times New Roman" w:hAnsi="Times New Roman"/>
          <w:sz w:val="22"/>
          <w:szCs w:val="22"/>
        </w:rPr>
        <w:t xml:space="preserve">• 360 ni anonim emas qilish kerak emas deb ochiq qilish</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Kalendar</w:t>
      </w:r>
    </w:p>
    <w:p>
      <w:pPr>
        <w:spacing w:after="80" w:line="276"/>
        <w:ind w:left="360"/>
      </w:pPr>
      <w:r>
        <w:rPr>
          <w:rFonts w:ascii="Times New Roman" w:cs="Times New Roman" w:eastAsia="Times New Roman" w:hAnsi="Times New Roman"/>
          <w:sz w:val="22"/>
          <w:szCs w:val="22"/>
        </w:rPr>
        <w:t xml:space="preserve">• ☐ Shakl</w:t>
      </w:r>
    </w:p>
    <w:p>
      <w:pPr>
        <w:spacing w:after="80" w:line="276"/>
        <w:ind w:left="360"/>
      </w:pPr>
      <w:r>
        <w:rPr>
          <w:rFonts w:ascii="Times New Roman" w:cs="Times New Roman" w:eastAsia="Times New Roman" w:hAnsi="Times New Roman"/>
          <w:sz w:val="22"/>
          <w:szCs w:val="22"/>
        </w:rPr>
        <w:t xml:space="preserve">• ☐ Kalibratsiya</w:t>
      </w:r>
    </w:p>
    <w:p>
      <w:pPr>
        <w:spacing w:after="80" w:line="276"/>
        <w:ind w:left="360"/>
      </w:pPr>
      <w:r>
        <w:rPr>
          <w:rFonts w:ascii="Times New Roman" w:cs="Times New Roman" w:eastAsia="Times New Roman" w:hAnsi="Times New Roman"/>
          <w:sz w:val="22"/>
          <w:szCs w:val="22"/>
        </w:rPr>
        <w:t xml:space="preserve">• ☐ Yozma xulosa</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Misollar bilan feedback</w:t>
      </w:r>
    </w:p>
    <w:p>
      <w:pPr>
        <w:spacing w:after="80" w:line="276"/>
        <w:ind w:left="360"/>
      </w:pPr>
      <w:r>
        <w:rPr>
          <w:rFonts w:ascii="Times New Roman" w:cs="Times New Roman" w:eastAsia="Times New Roman" w:hAnsi="Times New Roman"/>
          <w:sz w:val="22"/>
          <w:szCs w:val="22"/>
        </w:rPr>
        <w:t xml:space="preserve">• Rivojlanish tilida</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Kalibratsiya o'tdimi?</w:t>
      </w:r>
    </w:p>
    <w:p>
      <w:pPr>
        <w:spacing w:after="80" w:line="276"/>
        <w:ind w:left="360"/>
      </w:pPr>
      <w:r>
        <w:rPr>
          <w:rFonts w:ascii="Times New Roman" w:cs="Times New Roman" w:eastAsia="Times New Roman" w:hAnsi="Times New Roman"/>
          <w:sz w:val="22"/>
          <w:szCs w:val="22"/>
        </w:rPr>
        <w:t xml:space="preserve">2. 360 qamrovi yetarlimi?</w:t>
      </w:r>
    </w:p>
    <w:p>
      <w:pPr>
        <w:pStyle w:val="Heading3"/>
        <w:spacing w:after="120" w:before="220"/>
      </w:pPr>
      <w:r>
        <w:rPr>
          <w:rFonts w:ascii="Times New Roman" w:cs="Times New Roman" w:eastAsia="Times New Roman" w:hAnsi="Times New Roman"/>
          <w:b/>
          <w:bCs/>
          <w:sz w:val="24"/>
          <w:szCs w:val="24"/>
        </w:rPr>
        <w:t xml:space="preserve">Batafsil standart</w:t>
      </w:r>
    </w:p>
    <w:p>
      <w:pPr>
        <w:spacing w:after="160" w:line="276"/>
      </w:pPr>
      <w:r>
        <w:rPr>
          <w:rFonts w:ascii="Times New Roman" w:cs="Times New Roman" w:eastAsia="Times New Roman" w:hAnsi="Times New Roman"/>
          <w:sz w:val="22"/>
          <w:szCs w:val="22"/>
        </w:rPr>
        <w:t xml:space="preserve">Baho skalasi: 1 — kutishdan past, 3 — mos, 5 — namuna. Har ball uchun dalil majburiy.</w:t>
      </w:r>
    </w:p>
    <w:p>
      <w:pPr>
        <w:spacing w:after="160" w:line="276"/>
      </w:pPr>
      <w:r>
        <w:rPr>
          <w:rFonts w:ascii="Times New Roman" w:cs="Times New Roman" w:eastAsia="Times New Roman" w:hAnsi="Times New Roman"/>
          <w:sz w:val="22"/>
          <w:szCs w:val="22"/>
        </w:rPr>
        <w:t xml:space="preserve">Bitrix24 Activity da review meeting qayd etiladi.</w:t>
      </w:r>
    </w:p>
    <w:p>
      <w:pPr>
        <w:spacing w:after="160" w:line="276"/>
      </w:pPr>
      <w:r>
        <w:rPr>
          <w:rFonts w:ascii="Times New Roman" w:cs="Times New Roman" w:eastAsia="Times New Roman" w:hAnsi="Times New Roman"/>
          <w:sz w:val="22"/>
          <w:szCs w:val="22"/>
        </w:rPr>
        <w:t xml:space="preserve">Performance ma'lumotlari Bitrix24 Task bajarilishi, Deadline intizomi, Activity sifati va rahbar bahosi asosida yig'iladi. Ichki kodlar foydalanuvchiga chiqarilmaydi.</w:t>
      </w:r>
    </w:p>
    <w:p>
      <w:pPr>
        <w:pStyle w:val="Heading2"/>
        <w:spacing w:after="160" w:before="280"/>
      </w:pPr>
      <w:r>
        <w:rPr>
          <w:rFonts w:ascii="Times New Roman" w:cs="Times New Roman" w:eastAsia="Times New Roman" w:hAnsi="Times New Roman"/>
          <w:b/>
          <w:bCs/>
          <w:sz w:val="26"/>
          <w:szCs w:val="26"/>
        </w:rPr>
        <w:t xml:space="preserve">6. Vazifalar nazorati, 7. Intizom, 8. Rag'bat, 9. Jarimalar</w:t>
      </w:r>
    </w:p>
    <w:p>
      <w:pPr>
        <w:spacing w:after="160" w:line="276"/>
      </w:pPr>
      <w:r>
        <w:rPr>
          <w:rFonts w:ascii="Times New Roman" w:cs="Times New Roman" w:eastAsia="Times New Roman" w:hAnsi="Times New Roman"/>
          <w:sz w:val="22"/>
          <w:szCs w:val="22"/>
        </w:rPr>
        <w:t xml:space="preserve">Task nazorati — kundalik intizom. Rag'bat va jazo siyosati adolatli, yozma va izchil bo'lishi shart.</w:t>
      </w:r>
    </w:p>
    <w:p>
      <w:pPr>
        <w:pStyle w:val="Heading3"/>
        <w:spacing w:after="120" w:before="220"/>
      </w:pPr>
      <w:r>
        <w:rPr>
          <w:rFonts w:ascii="Times New Roman" w:cs="Times New Roman" w:eastAsia="Times New Roman" w:hAnsi="Times New Roman"/>
          <w:b/>
          <w:bCs/>
          <w:sz w:val="24"/>
          <w:szCs w:val="24"/>
        </w:rPr>
        <w:t xml:space="preserve">Maqsad va natija</w:t>
      </w:r>
    </w:p>
    <w:p>
      <w:pPr>
        <w:spacing w:after="160" w:line="276"/>
      </w:pPr>
      <w:r>
        <w:rPr>
          <w:rFonts w:ascii="Times New Roman" w:cs="Times New Roman" w:eastAsia="Times New Roman" w:hAnsi="Times New Roman"/>
          <w:sz w:val="22"/>
          <w:szCs w:val="22"/>
        </w:rPr>
        <w:t xml:space="preserve">Ushbu bo'lim HR direktori va HR jamoasi uchun amaliy standart hisoblanadi. Natija: jarayon shaffof bo'lishi, mas'uliyat aniq bo'lishi va Bitrix24 da kuzatilishi mumkin bo'lgan ko'rsatkichlar shakllanishi.</w:t>
      </w:r>
    </w:p>
    <w:p>
      <w:pPr>
        <w:pStyle w:val="Heading3"/>
        <w:spacing w:after="120" w:before="220"/>
      </w:pPr>
      <w:r>
        <w:rPr>
          <w:rFonts w:ascii="Times New Roman" w:cs="Times New Roman" w:eastAsia="Times New Roman" w:hAnsi="Times New Roman"/>
          <w:b/>
          <w:bCs/>
          <w:sz w:val="24"/>
          <w:szCs w:val="24"/>
        </w:rPr>
        <w:t xml:space="preserve">Bitrix24 bilan bog'lanish</w:t>
      </w:r>
    </w:p>
    <w:p>
      <w:pPr>
        <w:spacing w:after="160" w:line="276"/>
      </w:pPr>
      <w:r>
        <w:rPr>
          <w:rFonts w:ascii="Times New Roman" w:cs="Times New Roman" w:eastAsia="Times New Roman" w:hAnsi="Times New Roman"/>
          <w:sz w:val="22"/>
          <w:szCs w:val="22"/>
        </w:rPr>
        <w:t xml:space="preserve">Quyidagi obyektlar orqali jarayon CRM/HR operatsiyalariga ulanadi: Task, Deadline, Workload, Attendance, Employee, Activity.</w:t>
      </w:r>
    </w:p>
    <w:p>
      <w:pPr>
        <w:spacing w:after="80" w:line="276"/>
        <w:ind w:left="360"/>
      </w:pPr>
      <w:r>
        <w:rPr>
          <w:rFonts w:ascii="Times New Roman" w:cs="Times New Roman" w:eastAsia="Times New Roman" w:hAnsi="Times New Roman"/>
          <w:sz w:val="22"/>
          <w:szCs w:val="22"/>
        </w:rPr>
        <w:t xml:space="preserve">• Bitrix24 · Task: mas'ul, muddat, status va izoh majburiy to'ldiriladi.</w:t>
      </w:r>
    </w:p>
    <w:p>
      <w:pPr>
        <w:spacing w:after="80" w:line="276"/>
        <w:ind w:left="360"/>
      </w:pPr>
      <w:r>
        <w:rPr>
          <w:rFonts w:ascii="Times New Roman" w:cs="Times New Roman" w:eastAsia="Times New Roman" w:hAnsi="Times New Roman"/>
          <w:sz w:val="22"/>
          <w:szCs w:val="22"/>
        </w:rPr>
        <w:t xml:space="preserve">• Bitrix24 · Deadline: mas'ul, muddat, status va izoh majburiy to'ldiriladi.</w:t>
      </w:r>
    </w:p>
    <w:p>
      <w:pPr>
        <w:spacing w:after="80" w:line="276"/>
        <w:ind w:left="360"/>
      </w:pPr>
      <w:r>
        <w:rPr>
          <w:rFonts w:ascii="Times New Roman" w:cs="Times New Roman" w:eastAsia="Times New Roman" w:hAnsi="Times New Roman"/>
          <w:sz w:val="22"/>
          <w:szCs w:val="22"/>
        </w:rPr>
        <w:t xml:space="preserve">• Bitrix24 · Workload: mas'ul, muddat, status va izoh majburiy to'ldiriladi.</w:t>
      </w:r>
    </w:p>
    <w:p>
      <w:pPr>
        <w:spacing w:after="80" w:line="276"/>
        <w:ind w:left="360"/>
      </w:pPr>
      <w:r>
        <w:rPr>
          <w:rFonts w:ascii="Times New Roman" w:cs="Times New Roman" w:eastAsia="Times New Roman" w:hAnsi="Times New Roman"/>
          <w:sz w:val="22"/>
          <w:szCs w:val="22"/>
        </w:rPr>
        <w:t xml:space="preserve">• Bitrix24 · Attendance: mas'ul, muddat, status va izoh majburiy to'ldiriladi.</w:t>
      </w:r>
    </w:p>
    <w:p>
      <w:pPr>
        <w:spacing w:after="80" w:line="276"/>
        <w:ind w:left="360"/>
      </w:pPr>
      <w:r>
        <w:rPr>
          <w:rFonts w:ascii="Times New Roman" w:cs="Times New Roman" w:eastAsia="Times New Roman" w:hAnsi="Times New Roman"/>
          <w:sz w:val="22"/>
          <w:szCs w:val="22"/>
        </w:rPr>
        <w:t xml:space="preserve">• Bitrix24 · Employee: mas'ul, muddat, status va izoh majburiy to'ldiriladi.</w:t>
      </w:r>
    </w:p>
    <w:p>
      <w:pPr>
        <w:spacing w:after="80" w:line="276"/>
        <w:ind w:left="360"/>
      </w:pPr>
      <w:r>
        <w:rPr>
          <w:rFonts w:ascii="Times New Roman" w:cs="Times New Roman" w:eastAsia="Times New Roman" w:hAnsi="Times New Roman"/>
          <w:sz w:val="22"/>
          <w:szCs w:val="22"/>
        </w:rPr>
        <w:t xml:space="preserve">• Bitrix24 · Activity: mas'ul, muddat, status va izoh majburiy to'ldiriladi.</w:t>
      </w:r>
    </w:p>
    <w:p>
      <w:pPr>
        <w:pStyle w:val="Heading3"/>
        <w:spacing w:after="120" w:before="220"/>
      </w:pPr>
      <w:r>
        <w:rPr>
          <w:rFonts w:ascii="Times New Roman" w:cs="Times New Roman" w:eastAsia="Times New Roman" w:hAnsi="Times New Roman"/>
          <w:b/>
          <w:bCs/>
          <w:sz w:val="24"/>
          <w:szCs w:val="24"/>
        </w:rPr>
        <w:t xml:space="preserve">Amaliy jarayon qadamlari</w:t>
      </w:r>
    </w:p>
    <w:p>
      <w:pPr>
        <w:spacing w:after="80" w:line="276"/>
        <w:ind w:left="360"/>
      </w:pPr>
      <w:r>
        <w:rPr>
          <w:rFonts w:ascii="Times New Roman" w:cs="Times New Roman" w:eastAsia="Times New Roman" w:hAnsi="Times New Roman"/>
          <w:sz w:val="22"/>
          <w:szCs w:val="22"/>
        </w:rPr>
        <w:t xml:space="preserve">1. Task sifat standarti (Title, Deadline, Responsible)</w:t>
      </w:r>
    </w:p>
    <w:p>
      <w:pPr>
        <w:spacing w:after="80" w:line="276"/>
        <w:ind w:left="360"/>
      </w:pPr>
      <w:r>
        <w:rPr>
          <w:rFonts w:ascii="Times New Roman" w:cs="Times New Roman" w:eastAsia="Times New Roman" w:hAnsi="Times New Roman"/>
          <w:sz w:val="22"/>
          <w:szCs w:val="22"/>
        </w:rPr>
        <w:t xml:space="preserve">2. Kechikish eskalatsiyasi</w:t>
      </w:r>
    </w:p>
    <w:p>
      <w:pPr>
        <w:spacing w:after="80" w:line="276"/>
        <w:ind w:left="360"/>
      </w:pPr>
      <w:r>
        <w:rPr>
          <w:rFonts w:ascii="Times New Roman" w:cs="Times New Roman" w:eastAsia="Times New Roman" w:hAnsi="Times New Roman"/>
          <w:sz w:val="22"/>
          <w:szCs w:val="22"/>
        </w:rPr>
        <w:t xml:space="preserve">3. Ogohlantirish bosqichlari</w:t>
      </w:r>
    </w:p>
    <w:p>
      <w:pPr>
        <w:spacing w:after="80" w:line="276"/>
        <w:ind w:left="360"/>
      </w:pPr>
      <w:r>
        <w:rPr>
          <w:rFonts w:ascii="Times New Roman" w:cs="Times New Roman" w:eastAsia="Times New Roman" w:hAnsi="Times New Roman"/>
          <w:sz w:val="22"/>
          <w:szCs w:val="22"/>
        </w:rPr>
        <w:t xml:space="preserve">4. Rag'bat mezonlari</w:t>
      </w:r>
    </w:p>
    <w:p>
      <w:pPr>
        <w:spacing w:after="80" w:line="276"/>
        <w:ind w:left="360"/>
      </w:pPr>
      <w:r>
        <w:rPr>
          <w:rFonts w:ascii="Times New Roman" w:cs="Times New Roman" w:eastAsia="Times New Roman" w:hAnsi="Times New Roman"/>
          <w:sz w:val="22"/>
          <w:szCs w:val="22"/>
        </w:rPr>
        <w:t xml:space="preserve">5. Jarima/intizom protokoli (huquqiy mos)</w:t>
      </w:r>
    </w:p>
    <w:p>
      <w:pPr>
        <w:spacing w:after="80" w:line="276"/>
        <w:ind w:left="360"/>
      </w:pPr>
      <w:r>
        <w:rPr>
          <w:rFonts w:ascii="Times New Roman" w:cs="Times New Roman" w:eastAsia="Times New Roman" w:hAnsi="Times New Roman"/>
          <w:sz w:val="22"/>
          <w:szCs w:val="22"/>
        </w:rPr>
        <w:t xml:space="preserve">6. Yozuv Activity da</w:t>
      </w:r>
    </w:p>
    <w:p>
      <w:pPr>
        <w:pStyle w:val="Heading3"/>
        <w:spacing w:after="120" w:before="220"/>
      </w:pPr>
      <w:r>
        <w:rPr>
          <w:rFonts w:ascii="Times New Roman" w:cs="Times New Roman" w:eastAsia="Times New Roman" w:hAnsi="Times New Roman"/>
          <w:b/>
          <w:bCs/>
          <w:sz w:val="24"/>
          <w:szCs w:val="24"/>
        </w:rPr>
        <w:t xml:space="preserve">Amaliy misol</w:t>
      </w:r>
    </w:p>
    <w:p>
      <w:pPr>
        <w:spacing w:after="160" w:line="276"/>
      </w:pPr>
      <w:r>
        <w:rPr>
          <w:rFonts w:ascii="Times New Roman" w:cs="Times New Roman" w:eastAsia="Times New Roman" w:hAnsi="Times New Roman"/>
          <w:b/>
          <w:bCs/>
          <w:sz w:val="22"/>
          <w:szCs w:val="22"/>
        </w:rPr>
        <w:t xml:space="preserve">Keys: doimiy Deadline buzish</w:t>
      </w:r>
    </w:p>
    <w:p>
      <w:pPr>
        <w:spacing w:after="160" w:line="276"/>
      </w:pPr>
      <w:r>
        <w:rPr>
          <w:rFonts w:ascii="Times New Roman" w:cs="Times New Roman" w:eastAsia="Times New Roman" w:hAnsi="Times New Roman"/>
          <w:sz w:val="22"/>
          <w:szCs w:val="22"/>
        </w:rPr>
        <w:t xml:space="preserve">Xodim 4 marta Deadline buzdi. 1) ogohlantirish 2) yozma 3) PIP 4) qaror. Hammasi Activity da.</w:t>
      </w:r>
    </w:p>
    <w:p>
      <w:pPr>
        <w:pStyle w:val="Heading3"/>
        <w:spacing w:after="120" w:before="220"/>
      </w:pPr>
      <w:r>
        <w:rPr>
          <w:rFonts w:ascii="Times New Roman" w:cs="Times New Roman" w:eastAsia="Times New Roman" w:hAnsi="Times New Roman"/>
          <w:b/>
          <w:bCs/>
          <w:sz w:val="24"/>
          <w:szCs w:val="24"/>
        </w:rPr>
        <w:t xml:space="preserve">KPI jadvali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Davriylik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Task on-time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Discipline cases closed</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Noteng qo'llash</w:t>
      </w:r>
    </w:p>
    <w:p>
      <w:pPr>
        <w:spacing w:after="80" w:line="276"/>
        <w:ind w:left="360"/>
      </w:pPr>
      <w:r>
        <w:rPr>
          <w:rFonts w:ascii="Times New Roman" w:cs="Times New Roman" w:eastAsia="Times New Roman" w:hAnsi="Times New Roman"/>
          <w:sz w:val="22"/>
          <w:szCs w:val="22"/>
        </w:rPr>
        <w:t xml:space="preserve">• Hujjatsiz jazo</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Jamoa oldida sharmanda qilish</w:t>
      </w:r>
    </w:p>
    <w:p>
      <w:pPr>
        <w:spacing w:after="80" w:line="276"/>
        <w:ind w:left="360"/>
      </w:pPr>
      <w:r>
        <w:rPr>
          <w:rFonts w:ascii="Times New Roman" w:cs="Times New Roman" w:eastAsia="Times New Roman" w:hAnsi="Times New Roman"/>
          <w:sz w:val="22"/>
          <w:szCs w:val="22"/>
        </w:rPr>
        <w:t xml:space="preserve">• Rag'batni faqat maosh deb bilish</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Intizom siyosati</w:t>
      </w:r>
    </w:p>
    <w:p>
      <w:pPr>
        <w:spacing w:after="80" w:line="276"/>
        <w:ind w:left="360"/>
      </w:pPr>
      <w:r>
        <w:rPr>
          <w:rFonts w:ascii="Times New Roman" w:cs="Times New Roman" w:eastAsia="Times New Roman" w:hAnsi="Times New Roman"/>
          <w:sz w:val="22"/>
          <w:szCs w:val="22"/>
        </w:rPr>
        <w:t xml:space="preserve">• ☐ PIP shabloni</w:t>
      </w:r>
    </w:p>
    <w:p>
      <w:pPr>
        <w:spacing w:after="80" w:line="276"/>
        <w:ind w:left="360"/>
      </w:pPr>
      <w:r>
        <w:rPr>
          <w:rFonts w:ascii="Times New Roman" w:cs="Times New Roman" w:eastAsia="Times New Roman" w:hAnsi="Times New Roman"/>
          <w:sz w:val="22"/>
          <w:szCs w:val="22"/>
        </w:rPr>
        <w:t xml:space="preserve">• ☐ Rag'bat mezonlari</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Avval sababni toping</w:t>
      </w:r>
    </w:p>
    <w:p>
      <w:pPr>
        <w:spacing w:after="80" w:line="276"/>
        <w:ind w:left="360"/>
      </w:pPr>
      <w:r>
        <w:rPr>
          <w:rFonts w:ascii="Times New Roman" w:cs="Times New Roman" w:eastAsia="Times New Roman" w:hAnsi="Times New Roman"/>
          <w:sz w:val="22"/>
          <w:szCs w:val="22"/>
        </w:rPr>
        <w:t xml:space="preserve">• Ijobiy mustahkamlash</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Eskalatsiya bosqichi to'g'rimi?</w:t>
      </w:r>
    </w:p>
    <w:p>
      <w:pPr>
        <w:spacing w:after="80" w:line="276"/>
        <w:ind w:left="360"/>
      </w:pPr>
      <w:r>
        <w:rPr>
          <w:rFonts w:ascii="Times New Roman" w:cs="Times New Roman" w:eastAsia="Times New Roman" w:hAnsi="Times New Roman"/>
          <w:sz w:val="22"/>
          <w:szCs w:val="22"/>
        </w:rPr>
        <w:t xml:space="preserve">2. Dalil bormi?</w:t>
      </w:r>
    </w:p>
    <w:p>
      <w:pPr>
        <w:pStyle w:val="Heading3"/>
        <w:spacing w:after="120" w:before="220"/>
      </w:pPr>
      <w:r>
        <w:rPr>
          <w:rFonts w:ascii="Times New Roman" w:cs="Times New Roman" w:eastAsia="Times New Roman" w:hAnsi="Times New Roman"/>
          <w:b/>
          <w:bCs/>
          <w:sz w:val="24"/>
          <w:szCs w:val="24"/>
        </w:rPr>
        <w:t xml:space="preserve">Batafsil standart</w:t>
      </w:r>
    </w:p>
    <w:p>
      <w:pPr>
        <w:spacing w:after="160" w:line="276"/>
      </w:pPr>
      <w:r>
        <w:rPr>
          <w:rFonts w:ascii="Times New Roman" w:cs="Times New Roman" w:eastAsia="Times New Roman" w:hAnsi="Times New Roman"/>
          <w:sz w:val="22"/>
          <w:szCs w:val="22"/>
        </w:rPr>
        <w:t xml:space="preserve">PIP (Performance Improvement Plan): 30–60 kun, aniq maqsad, haftalik check-in, go/no-go.</w:t>
      </w:r>
    </w:p>
    <w:p>
      <w:pPr>
        <w:spacing w:after="160" w:line="276"/>
      </w:pPr>
      <w:r>
        <w:rPr>
          <w:rFonts w:ascii="Times New Roman" w:cs="Times New Roman" w:eastAsia="Times New Roman" w:hAnsi="Times New Roman"/>
          <w:sz w:val="22"/>
          <w:szCs w:val="22"/>
        </w:rPr>
        <w:t xml:space="preserve">Workload notekislik intizom muammosidan oldin tekshiriladi.</w:t>
      </w:r>
    </w:p>
    <w:p>
      <w:pPr>
        <w:spacing w:after="160" w:line="276"/>
      </w:pPr>
      <w:r>
        <w:rPr>
          <w:rFonts w:ascii="Times New Roman" w:cs="Times New Roman" w:eastAsia="Times New Roman" w:hAnsi="Times New Roman"/>
          <w:sz w:val="22"/>
          <w:szCs w:val="22"/>
        </w:rPr>
        <w:t xml:space="preserve">Performance ma'lumotlari Bitrix24 Task bajarilishi, Deadline intizomi, Activity sifati va rahbar bahosi asosida yig'iladi. Ichki kodlar foydalanuvchiga chiqarilmaydi.</w:t>
      </w:r>
    </w:p>
    <w:p>
      <w:pPr>
        <w:pStyle w:val="Heading2"/>
        <w:spacing w:after="160" w:before="280"/>
      </w:pPr>
      <w:r>
        <w:rPr>
          <w:rFonts w:ascii="Times New Roman" w:cs="Times New Roman" w:eastAsia="Times New Roman" w:hAnsi="Times New Roman"/>
          <w:b/>
          <w:bCs/>
          <w:sz w:val="26"/>
          <w:szCs w:val="26"/>
        </w:rPr>
        <w:t xml:space="preserve">10. Lavozim o'sishi, 11. IDP, 12. Coaching, 13. Feedback</w:t>
      </w:r>
    </w:p>
    <w:p>
      <w:pPr>
        <w:spacing w:after="160" w:line="276"/>
      </w:pPr>
      <w:r>
        <w:rPr>
          <w:rFonts w:ascii="Times New Roman" w:cs="Times New Roman" w:eastAsia="Times New Roman" w:hAnsi="Times New Roman"/>
          <w:sz w:val="22"/>
          <w:szCs w:val="22"/>
        </w:rPr>
        <w:t xml:space="preserve">Karyera yo'li va Individual Development Plan xodimni ushlab qolishning asosiy vositasi. Coaching va feedback — kundalik amaliyot.</w:t>
      </w:r>
    </w:p>
    <w:p>
      <w:pPr>
        <w:pStyle w:val="Heading3"/>
        <w:spacing w:after="120" w:before="220"/>
      </w:pPr>
      <w:r>
        <w:rPr>
          <w:rFonts w:ascii="Times New Roman" w:cs="Times New Roman" w:eastAsia="Times New Roman" w:hAnsi="Times New Roman"/>
          <w:b/>
          <w:bCs/>
          <w:sz w:val="24"/>
          <w:szCs w:val="24"/>
        </w:rPr>
        <w:t xml:space="preserve">Maqsad va natija</w:t>
      </w:r>
    </w:p>
    <w:p>
      <w:pPr>
        <w:spacing w:after="160" w:line="276"/>
      </w:pPr>
      <w:r>
        <w:rPr>
          <w:rFonts w:ascii="Times New Roman" w:cs="Times New Roman" w:eastAsia="Times New Roman" w:hAnsi="Times New Roman"/>
          <w:sz w:val="22"/>
          <w:szCs w:val="22"/>
        </w:rPr>
        <w:t xml:space="preserve">Ushbu bo'lim HR direktori va HR jamoasi uchun amaliy standart hisoblanadi. Natija: jarayon shaffof bo'lishi, mas'uliyat aniq bo'lishi va Bitrix24 da kuzatilishi mumkin bo'lgan ko'rsatkichlar shakllanishi.</w:t>
      </w:r>
    </w:p>
    <w:p>
      <w:pPr>
        <w:pStyle w:val="Heading3"/>
        <w:spacing w:after="120" w:before="220"/>
      </w:pPr>
      <w:r>
        <w:rPr>
          <w:rFonts w:ascii="Times New Roman" w:cs="Times New Roman" w:eastAsia="Times New Roman" w:hAnsi="Times New Roman"/>
          <w:b/>
          <w:bCs/>
          <w:sz w:val="24"/>
          <w:szCs w:val="24"/>
        </w:rPr>
        <w:t xml:space="preserve">Bitrix24 bilan bog'lanish</w:t>
      </w:r>
    </w:p>
    <w:p>
      <w:pPr>
        <w:spacing w:after="160" w:line="276"/>
      </w:pPr>
      <w:r>
        <w:rPr>
          <w:rFonts w:ascii="Times New Roman" w:cs="Times New Roman" w:eastAsia="Times New Roman" w:hAnsi="Times New Roman"/>
          <w:sz w:val="22"/>
          <w:szCs w:val="22"/>
        </w:rPr>
        <w:t xml:space="preserve">Quyidagi obyektlar orqali jarayon CRM/HR operatsiyalariga ulanadi: Employee, Performance, Task, Activity, KPI.</w:t>
      </w:r>
    </w:p>
    <w:p>
      <w:pPr>
        <w:spacing w:after="80" w:line="276"/>
        <w:ind w:left="360"/>
      </w:pPr>
      <w:r>
        <w:rPr>
          <w:rFonts w:ascii="Times New Roman" w:cs="Times New Roman" w:eastAsia="Times New Roman" w:hAnsi="Times New Roman"/>
          <w:sz w:val="22"/>
          <w:szCs w:val="22"/>
        </w:rPr>
        <w:t xml:space="preserve">• Bitrix24 · Employee: mas'ul, muddat, status va izoh majburiy to'ldiriladi.</w:t>
      </w:r>
    </w:p>
    <w:p>
      <w:pPr>
        <w:spacing w:after="80" w:line="276"/>
        <w:ind w:left="360"/>
      </w:pPr>
      <w:r>
        <w:rPr>
          <w:rFonts w:ascii="Times New Roman" w:cs="Times New Roman" w:eastAsia="Times New Roman" w:hAnsi="Times New Roman"/>
          <w:sz w:val="22"/>
          <w:szCs w:val="22"/>
        </w:rPr>
        <w:t xml:space="preserve">• Bitrix24 · Performance: mas'ul, muddat, status va izoh majburiy to'ldiriladi.</w:t>
      </w:r>
    </w:p>
    <w:p>
      <w:pPr>
        <w:spacing w:after="80" w:line="276"/>
        <w:ind w:left="360"/>
      </w:pPr>
      <w:r>
        <w:rPr>
          <w:rFonts w:ascii="Times New Roman" w:cs="Times New Roman" w:eastAsia="Times New Roman" w:hAnsi="Times New Roman"/>
          <w:sz w:val="22"/>
          <w:szCs w:val="22"/>
        </w:rPr>
        <w:t xml:space="preserve">• Bitrix24 · Task: mas'ul, muddat, status va izoh majburiy to'ldiriladi.</w:t>
      </w:r>
    </w:p>
    <w:p>
      <w:pPr>
        <w:spacing w:after="80" w:line="276"/>
        <w:ind w:left="360"/>
      </w:pPr>
      <w:r>
        <w:rPr>
          <w:rFonts w:ascii="Times New Roman" w:cs="Times New Roman" w:eastAsia="Times New Roman" w:hAnsi="Times New Roman"/>
          <w:sz w:val="22"/>
          <w:szCs w:val="22"/>
        </w:rPr>
        <w:t xml:space="preserve">• Bitrix24 · Activity: mas'ul, muddat, status va izoh majburiy to'ldiriladi.</w:t>
      </w:r>
    </w:p>
    <w:p>
      <w:pPr>
        <w:spacing w:after="80" w:line="276"/>
        <w:ind w:left="360"/>
      </w:pPr>
      <w:r>
        <w:rPr>
          <w:rFonts w:ascii="Times New Roman" w:cs="Times New Roman" w:eastAsia="Times New Roman" w:hAnsi="Times New Roman"/>
          <w:sz w:val="22"/>
          <w:szCs w:val="22"/>
        </w:rPr>
        <w:t xml:space="preserve">• Bitrix24 · KPI: mas'ul, muddat, status va izoh majburiy to'ldiriladi.</w:t>
      </w:r>
    </w:p>
    <w:p>
      <w:pPr>
        <w:pStyle w:val="Heading3"/>
        <w:spacing w:after="120" w:before="220"/>
      </w:pPr>
      <w:r>
        <w:rPr>
          <w:rFonts w:ascii="Times New Roman" w:cs="Times New Roman" w:eastAsia="Times New Roman" w:hAnsi="Times New Roman"/>
          <w:b/>
          <w:bCs/>
          <w:sz w:val="24"/>
          <w:szCs w:val="24"/>
        </w:rPr>
        <w:t xml:space="preserve">Amaliy jarayon qadamlari</w:t>
      </w:r>
    </w:p>
    <w:p>
      <w:pPr>
        <w:spacing w:after="80" w:line="276"/>
        <w:ind w:left="360"/>
      </w:pPr>
      <w:r>
        <w:rPr>
          <w:rFonts w:ascii="Times New Roman" w:cs="Times New Roman" w:eastAsia="Times New Roman" w:hAnsi="Times New Roman"/>
          <w:sz w:val="22"/>
          <w:szCs w:val="22"/>
        </w:rPr>
        <w:t xml:space="preserve">1. Lavozim darajalari (junior→lead) mezonlari</w:t>
      </w:r>
    </w:p>
    <w:p>
      <w:pPr>
        <w:spacing w:after="80" w:line="276"/>
        <w:ind w:left="360"/>
      </w:pPr>
      <w:r>
        <w:rPr>
          <w:rFonts w:ascii="Times New Roman" w:cs="Times New Roman" w:eastAsia="Times New Roman" w:hAnsi="Times New Roman"/>
          <w:sz w:val="22"/>
          <w:szCs w:val="22"/>
        </w:rPr>
        <w:t xml:space="preserve">2. Promo qarori kalibratsiyasi</w:t>
      </w:r>
    </w:p>
    <w:p>
      <w:pPr>
        <w:spacing w:after="80" w:line="276"/>
        <w:ind w:left="360"/>
      </w:pPr>
      <w:r>
        <w:rPr>
          <w:rFonts w:ascii="Times New Roman" w:cs="Times New Roman" w:eastAsia="Times New Roman" w:hAnsi="Times New Roman"/>
          <w:sz w:val="22"/>
          <w:szCs w:val="22"/>
        </w:rPr>
        <w:t xml:space="preserve">3. IDP: 2–3 rivojlanish maqsadi</w:t>
      </w:r>
    </w:p>
    <w:p>
      <w:pPr>
        <w:spacing w:after="80" w:line="276"/>
        <w:ind w:left="360"/>
      </w:pPr>
      <w:r>
        <w:rPr>
          <w:rFonts w:ascii="Times New Roman" w:cs="Times New Roman" w:eastAsia="Times New Roman" w:hAnsi="Times New Roman"/>
          <w:sz w:val="22"/>
          <w:szCs w:val="22"/>
        </w:rPr>
        <w:t xml:space="preserve">4. Coaching sessiyalari Task sifatida</w:t>
      </w:r>
    </w:p>
    <w:p>
      <w:pPr>
        <w:spacing w:after="80" w:line="276"/>
        <w:ind w:left="360"/>
      </w:pPr>
      <w:r>
        <w:rPr>
          <w:rFonts w:ascii="Times New Roman" w:cs="Times New Roman" w:eastAsia="Times New Roman" w:hAnsi="Times New Roman"/>
          <w:sz w:val="22"/>
          <w:szCs w:val="22"/>
        </w:rPr>
        <w:t xml:space="preserve">5. SBI feedback modeli (Situation-Behavior-Impact)</w:t>
      </w:r>
    </w:p>
    <w:p>
      <w:pPr>
        <w:spacing w:after="80" w:line="276"/>
        <w:ind w:left="360"/>
      </w:pPr>
      <w:r>
        <w:rPr>
          <w:rFonts w:ascii="Times New Roman" w:cs="Times New Roman" w:eastAsia="Times New Roman" w:hAnsi="Times New Roman"/>
          <w:sz w:val="22"/>
          <w:szCs w:val="22"/>
        </w:rPr>
        <w:t xml:space="preserve">6. 3 oyda IDP review</w:t>
      </w:r>
    </w:p>
    <w:p>
      <w:pPr>
        <w:pStyle w:val="Heading3"/>
        <w:spacing w:after="120" w:before="220"/>
      </w:pPr>
      <w:r>
        <w:rPr>
          <w:rFonts w:ascii="Times New Roman" w:cs="Times New Roman" w:eastAsia="Times New Roman" w:hAnsi="Times New Roman"/>
          <w:b/>
          <w:bCs/>
          <w:sz w:val="24"/>
          <w:szCs w:val="24"/>
        </w:rPr>
        <w:t xml:space="preserve">Amaliy misol</w:t>
      </w:r>
    </w:p>
    <w:p>
      <w:pPr>
        <w:spacing w:after="160" w:line="276"/>
      </w:pPr>
      <w:r>
        <w:rPr>
          <w:rFonts w:ascii="Times New Roman" w:cs="Times New Roman" w:eastAsia="Times New Roman" w:hAnsi="Times New Roman"/>
          <w:b/>
          <w:bCs/>
          <w:sz w:val="22"/>
          <w:szCs w:val="22"/>
        </w:rPr>
        <w:t xml:space="preserve">Keys: promo shaffof emas</w:t>
      </w:r>
    </w:p>
    <w:p>
      <w:pPr>
        <w:spacing w:after="160" w:line="276"/>
      </w:pPr>
      <w:r>
        <w:rPr>
          <w:rFonts w:ascii="Times New Roman" w:cs="Times New Roman" w:eastAsia="Times New Roman" w:hAnsi="Times New Roman"/>
          <w:sz w:val="22"/>
          <w:szCs w:val="22"/>
        </w:rPr>
        <w:t xml:space="preserve">Jamoa «adalat yo'q» dedi. Mezonlar e'lon qilindi, promo board joriy etildi.</w:t>
      </w:r>
    </w:p>
    <w:p>
      <w:pPr>
        <w:pStyle w:val="Heading3"/>
        <w:spacing w:after="120" w:before="220"/>
      </w:pPr>
      <w:r>
        <w:rPr>
          <w:rFonts w:ascii="Times New Roman" w:cs="Times New Roman" w:eastAsia="Times New Roman" w:hAnsi="Times New Roman"/>
          <w:b/>
          <w:bCs/>
          <w:sz w:val="24"/>
          <w:szCs w:val="24"/>
        </w:rPr>
        <w:t xml:space="preserve">KPI jadvali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Davriylik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IDP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80%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Internal promotion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Yillik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monitor</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Neopotizm idrokı</w:t>
      </w:r>
    </w:p>
    <w:p>
      <w:pPr>
        <w:spacing w:after="80" w:line="276"/>
        <w:ind w:left="360"/>
      </w:pPr>
      <w:r>
        <w:rPr>
          <w:rFonts w:ascii="Times New Roman" w:cs="Times New Roman" w:eastAsia="Times New Roman" w:hAnsi="Times New Roman"/>
          <w:sz w:val="22"/>
          <w:szCs w:val="22"/>
        </w:rPr>
        <w:t xml:space="preserve">• IDP qog'ozda qolishi</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Promo ni faqat stajga bog'lash</w:t>
      </w:r>
    </w:p>
    <w:p>
      <w:pPr>
        <w:spacing w:after="80" w:line="276"/>
        <w:ind w:left="360"/>
      </w:pPr>
      <w:r>
        <w:rPr>
          <w:rFonts w:ascii="Times New Roman" w:cs="Times New Roman" w:eastAsia="Times New Roman" w:hAnsi="Times New Roman"/>
          <w:sz w:val="22"/>
          <w:szCs w:val="22"/>
        </w:rPr>
        <w:t xml:space="preserve">• Feedbackni yiliga bir</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Daraja mezonlari</w:t>
      </w:r>
    </w:p>
    <w:p>
      <w:pPr>
        <w:spacing w:after="80" w:line="276"/>
        <w:ind w:left="360"/>
      </w:pPr>
      <w:r>
        <w:rPr>
          <w:rFonts w:ascii="Times New Roman" w:cs="Times New Roman" w:eastAsia="Times New Roman" w:hAnsi="Times New Roman"/>
          <w:sz w:val="22"/>
          <w:szCs w:val="22"/>
        </w:rPr>
        <w:t xml:space="preserve">• ☐ IDP shablon</w:t>
      </w:r>
    </w:p>
    <w:p>
      <w:pPr>
        <w:spacing w:after="80" w:line="276"/>
        <w:ind w:left="360"/>
      </w:pPr>
      <w:r>
        <w:rPr>
          <w:rFonts w:ascii="Times New Roman" w:cs="Times New Roman" w:eastAsia="Times New Roman" w:hAnsi="Times New Roman"/>
          <w:sz w:val="22"/>
          <w:szCs w:val="22"/>
        </w:rPr>
        <w:t xml:space="preserve">• ☐ Promo board</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Feedback 7 kunda kamida 1 marta</w:t>
      </w:r>
    </w:p>
    <w:p>
      <w:pPr>
        <w:spacing w:after="80" w:line="276"/>
        <w:ind w:left="360"/>
      </w:pPr>
      <w:r>
        <w:rPr>
          <w:rFonts w:ascii="Times New Roman" w:cs="Times New Roman" w:eastAsia="Times New Roman" w:hAnsi="Times New Roman"/>
          <w:sz w:val="22"/>
          <w:szCs w:val="22"/>
        </w:rPr>
        <w:t xml:space="preserve">• IDP ni Taskga bog'lang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Kim promo ga tayyor?</w:t>
      </w:r>
    </w:p>
    <w:p>
      <w:pPr>
        <w:spacing w:after="80" w:line="276"/>
        <w:ind w:left="360"/>
      </w:pPr>
      <w:r>
        <w:rPr>
          <w:rFonts w:ascii="Times New Roman" w:cs="Times New Roman" w:eastAsia="Times New Roman" w:hAnsi="Times New Roman"/>
          <w:sz w:val="22"/>
          <w:szCs w:val="22"/>
        </w:rPr>
        <w:t xml:space="preserve">2. IDP bajarilayaptimi?</w:t>
      </w:r>
    </w:p>
    <w:p>
      <w:pPr>
        <w:pStyle w:val="Heading3"/>
        <w:spacing w:after="120" w:before="220"/>
      </w:pPr>
      <w:r>
        <w:rPr>
          <w:rFonts w:ascii="Times New Roman" w:cs="Times New Roman" w:eastAsia="Times New Roman" w:hAnsi="Times New Roman"/>
          <w:b/>
          <w:bCs/>
          <w:sz w:val="24"/>
          <w:szCs w:val="24"/>
        </w:rPr>
        <w:t xml:space="preserve">Batafsil standart</w:t>
      </w:r>
    </w:p>
    <w:p>
      <w:pPr>
        <w:spacing w:after="160" w:line="276"/>
      </w:pPr>
      <w:r>
        <w:rPr>
          <w:rFonts w:ascii="Times New Roman" w:cs="Times New Roman" w:eastAsia="Times New Roman" w:hAnsi="Times New Roman"/>
          <w:sz w:val="22"/>
          <w:szCs w:val="22"/>
        </w:rPr>
        <w:t xml:space="preserve">Feedback qoidalari: tez, aniq, hurmatli, rivojlantiruvchi.</w:t>
      </w:r>
    </w:p>
    <w:p>
      <w:pPr>
        <w:spacing w:after="160" w:line="276"/>
      </w:pPr>
      <w:r>
        <w:rPr>
          <w:rFonts w:ascii="Times New Roman" w:cs="Times New Roman" w:eastAsia="Times New Roman" w:hAnsi="Times New Roman"/>
          <w:sz w:val="22"/>
          <w:szCs w:val="22"/>
        </w:rPr>
        <w:t xml:space="preserve">Coaching savollari: Maqsad nima? Nima to'sqinlik? Keyingi qadam?</w:t>
      </w:r>
    </w:p>
    <w:p>
      <w:pPr>
        <w:spacing w:after="160" w:line="276"/>
      </w:pPr>
      <w:r>
        <w:rPr>
          <w:rFonts w:ascii="Times New Roman" w:cs="Times New Roman" w:eastAsia="Times New Roman" w:hAnsi="Times New Roman"/>
          <w:sz w:val="22"/>
          <w:szCs w:val="22"/>
        </w:rPr>
        <w:t xml:space="preserve">Performance ma'lumotlari Bitrix24 Task bajarilishi, Deadline intizomi, Activity sifati va rahbar bahosi asosida yig'iladi. Ichki kodlar foydalanuvchiga chiqarilmaydi.</w:t>
      </w:r>
    </w:p>
    <w:p>
      <w:pPr>
        <w:pStyle w:val="Heading2"/>
        <w:spacing w:after="160" w:before="280"/>
      </w:pPr>
      <w:r>
        <w:rPr>
          <w:rFonts w:ascii="Times New Roman" w:cs="Times New Roman" w:eastAsia="Times New Roman" w:hAnsi="Times New Roman"/>
          <w:b/>
          <w:bCs/>
          <w:sz w:val="26"/>
          <w:szCs w:val="26"/>
        </w:rPr>
        <w:t xml:space="preserve">14. Samaradorlik tahlili, checklist va KPI formulalari</w:t>
      </w:r>
    </w:p>
    <w:p>
      <w:pPr>
        <w:spacing w:after="160" w:line="276"/>
      </w:pPr>
      <w:r>
        <w:rPr>
          <w:rFonts w:ascii="Times New Roman" w:cs="Times New Roman" w:eastAsia="Times New Roman" w:hAnsi="Times New Roman"/>
          <w:sz w:val="22"/>
          <w:szCs w:val="22"/>
        </w:rPr>
        <w:t xml:space="preserve">Samaradorlik — xodim, jamoa va Department kesimida. Formulalar yagona bo'lishi kerak.</w:t>
      </w:r>
    </w:p>
    <w:p>
      <w:pPr>
        <w:pStyle w:val="Heading3"/>
        <w:spacing w:after="120" w:before="220"/>
      </w:pPr>
      <w:r>
        <w:rPr>
          <w:rFonts w:ascii="Times New Roman" w:cs="Times New Roman" w:eastAsia="Times New Roman" w:hAnsi="Times New Roman"/>
          <w:b/>
          <w:bCs/>
          <w:sz w:val="24"/>
          <w:szCs w:val="24"/>
        </w:rPr>
        <w:t xml:space="preserve">Maqsad va natija</w:t>
      </w:r>
    </w:p>
    <w:p>
      <w:pPr>
        <w:spacing w:after="160" w:line="276"/>
      </w:pPr>
      <w:r>
        <w:rPr>
          <w:rFonts w:ascii="Times New Roman" w:cs="Times New Roman" w:eastAsia="Times New Roman" w:hAnsi="Times New Roman"/>
          <w:sz w:val="22"/>
          <w:szCs w:val="22"/>
        </w:rPr>
        <w:t xml:space="preserve">Ushbu bo'lim HR direktori va HR jamoasi uchun amaliy standart hisoblanadi. Natija: jarayon shaffof bo'lishi, mas'uliyat aniq bo'lishi va Bitrix24 da kuzatilishi mumkin bo'lgan ko'rsatkichlar shakllanishi.</w:t>
      </w:r>
    </w:p>
    <w:p>
      <w:pPr>
        <w:pStyle w:val="Heading3"/>
        <w:spacing w:after="120" w:before="220"/>
      </w:pPr>
      <w:r>
        <w:rPr>
          <w:rFonts w:ascii="Times New Roman" w:cs="Times New Roman" w:eastAsia="Times New Roman" w:hAnsi="Times New Roman"/>
          <w:b/>
          <w:bCs/>
          <w:sz w:val="24"/>
          <w:szCs w:val="24"/>
        </w:rPr>
        <w:t xml:space="preserve">Bitrix24 bilan bog'lanish</w:t>
      </w:r>
    </w:p>
    <w:p>
      <w:pPr>
        <w:spacing w:after="160" w:line="276"/>
      </w:pPr>
      <w:r>
        <w:rPr>
          <w:rFonts w:ascii="Times New Roman" w:cs="Times New Roman" w:eastAsia="Times New Roman" w:hAnsi="Times New Roman"/>
          <w:sz w:val="22"/>
          <w:szCs w:val="22"/>
        </w:rPr>
        <w:t xml:space="preserve">Quyidagi obyektlar orqali jarayon CRM/HR operatsiyalariga ulanadi: Performance, KPI, Workload, Task, Department.</w:t>
      </w:r>
    </w:p>
    <w:p>
      <w:pPr>
        <w:spacing w:after="80" w:line="276"/>
        <w:ind w:left="360"/>
      </w:pPr>
      <w:r>
        <w:rPr>
          <w:rFonts w:ascii="Times New Roman" w:cs="Times New Roman" w:eastAsia="Times New Roman" w:hAnsi="Times New Roman"/>
          <w:sz w:val="22"/>
          <w:szCs w:val="22"/>
        </w:rPr>
        <w:t xml:space="preserve">• Bitrix24 · Performance: mas'ul, muddat, status va izoh majburiy to'ldiriladi.</w:t>
      </w:r>
    </w:p>
    <w:p>
      <w:pPr>
        <w:spacing w:after="80" w:line="276"/>
        <w:ind w:left="360"/>
      </w:pPr>
      <w:r>
        <w:rPr>
          <w:rFonts w:ascii="Times New Roman" w:cs="Times New Roman" w:eastAsia="Times New Roman" w:hAnsi="Times New Roman"/>
          <w:sz w:val="22"/>
          <w:szCs w:val="22"/>
        </w:rPr>
        <w:t xml:space="preserve">• Bitrix24 · KPI: mas'ul, muddat, status va izoh majburiy to'ldiriladi.</w:t>
      </w:r>
    </w:p>
    <w:p>
      <w:pPr>
        <w:spacing w:after="80" w:line="276"/>
        <w:ind w:left="360"/>
      </w:pPr>
      <w:r>
        <w:rPr>
          <w:rFonts w:ascii="Times New Roman" w:cs="Times New Roman" w:eastAsia="Times New Roman" w:hAnsi="Times New Roman"/>
          <w:sz w:val="22"/>
          <w:szCs w:val="22"/>
        </w:rPr>
        <w:t xml:space="preserve">• Bitrix24 · Workload: mas'ul, muddat, status va izoh majburiy to'ldiriladi.</w:t>
      </w:r>
    </w:p>
    <w:p>
      <w:pPr>
        <w:spacing w:after="80" w:line="276"/>
        <w:ind w:left="360"/>
      </w:pPr>
      <w:r>
        <w:rPr>
          <w:rFonts w:ascii="Times New Roman" w:cs="Times New Roman" w:eastAsia="Times New Roman" w:hAnsi="Times New Roman"/>
          <w:sz w:val="22"/>
          <w:szCs w:val="22"/>
        </w:rPr>
        <w:t xml:space="preserve">• Bitrix24 · Task: mas'ul, muddat, status va izoh majburiy to'ldiriladi.</w:t>
      </w:r>
    </w:p>
    <w:p>
      <w:pPr>
        <w:spacing w:after="80" w:line="276"/>
        <w:ind w:left="360"/>
      </w:pPr>
      <w:r>
        <w:rPr>
          <w:rFonts w:ascii="Times New Roman" w:cs="Times New Roman" w:eastAsia="Times New Roman" w:hAnsi="Times New Roman"/>
          <w:sz w:val="22"/>
          <w:szCs w:val="22"/>
        </w:rPr>
        <w:t xml:space="preserve">• Bitrix24 · Department: mas'ul, muddat, status va izoh majburiy to'ldiriladi.</w:t>
      </w:r>
    </w:p>
    <w:p>
      <w:pPr>
        <w:pStyle w:val="Heading3"/>
        <w:spacing w:after="120" w:before="220"/>
      </w:pPr>
      <w:r>
        <w:rPr>
          <w:rFonts w:ascii="Times New Roman" w:cs="Times New Roman" w:eastAsia="Times New Roman" w:hAnsi="Times New Roman"/>
          <w:b/>
          <w:bCs/>
          <w:sz w:val="24"/>
          <w:szCs w:val="24"/>
        </w:rPr>
        <w:t xml:space="preserve">Amaliy jarayon qadamlari</w:t>
      </w:r>
    </w:p>
    <w:p>
      <w:pPr>
        <w:spacing w:after="80" w:line="276"/>
        <w:ind w:left="360"/>
      </w:pPr>
      <w:r>
        <w:rPr>
          <w:rFonts w:ascii="Times New Roman" w:cs="Times New Roman" w:eastAsia="Times New Roman" w:hAnsi="Times New Roman"/>
          <w:sz w:val="22"/>
          <w:szCs w:val="22"/>
        </w:rPr>
        <w:t xml:space="preserve">1. Individual scorecard</w:t>
      </w:r>
    </w:p>
    <w:p>
      <w:pPr>
        <w:spacing w:after="80" w:line="276"/>
        <w:ind w:left="360"/>
      </w:pPr>
      <w:r>
        <w:rPr>
          <w:rFonts w:ascii="Times New Roman" w:cs="Times New Roman" w:eastAsia="Times New Roman" w:hAnsi="Times New Roman"/>
          <w:sz w:val="22"/>
          <w:szCs w:val="22"/>
        </w:rPr>
        <w:t xml:space="preserve">2. Team aggregation</w:t>
      </w:r>
    </w:p>
    <w:p>
      <w:pPr>
        <w:spacing w:after="80" w:line="276"/>
        <w:ind w:left="360"/>
      </w:pPr>
      <w:r>
        <w:rPr>
          <w:rFonts w:ascii="Times New Roman" w:cs="Times New Roman" w:eastAsia="Times New Roman" w:hAnsi="Times New Roman"/>
          <w:sz w:val="22"/>
          <w:szCs w:val="22"/>
        </w:rPr>
        <w:t xml:space="preserve">3. Outlier aniqlash</w:t>
      </w:r>
    </w:p>
    <w:p>
      <w:pPr>
        <w:spacing w:after="80" w:line="276"/>
        <w:ind w:left="360"/>
      </w:pPr>
      <w:r>
        <w:rPr>
          <w:rFonts w:ascii="Times New Roman" w:cs="Times New Roman" w:eastAsia="Times New Roman" w:hAnsi="Times New Roman"/>
          <w:sz w:val="22"/>
          <w:szCs w:val="22"/>
        </w:rPr>
        <w:t xml:space="preserve">4. Sabab tahlili</w:t>
      </w:r>
    </w:p>
    <w:p>
      <w:pPr>
        <w:spacing w:after="80" w:line="276"/>
        <w:ind w:left="360"/>
      </w:pPr>
      <w:r>
        <w:rPr>
          <w:rFonts w:ascii="Times New Roman" w:cs="Times New Roman" w:eastAsia="Times New Roman" w:hAnsi="Times New Roman"/>
          <w:sz w:val="22"/>
          <w:szCs w:val="22"/>
        </w:rPr>
        <w:t xml:space="preserve">5. Action plan</w:t>
      </w:r>
    </w:p>
    <w:p>
      <w:pPr>
        <w:pStyle w:val="Heading3"/>
        <w:spacing w:after="120" w:before="220"/>
      </w:pPr>
      <w:r>
        <w:rPr>
          <w:rFonts w:ascii="Times New Roman" w:cs="Times New Roman" w:eastAsia="Times New Roman" w:hAnsi="Times New Roman"/>
          <w:b/>
          <w:bCs/>
          <w:sz w:val="24"/>
          <w:szCs w:val="24"/>
        </w:rPr>
        <w:t xml:space="preserve">Amaliy misol</w:t>
      </w:r>
    </w:p>
    <w:p>
      <w:pPr>
        <w:spacing w:after="160" w:line="276"/>
      </w:pPr>
      <w:r>
        <w:rPr>
          <w:rFonts w:ascii="Times New Roman" w:cs="Times New Roman" w:eastAsia="Times New Roman" w:hAnsi="Times New Roman"/>
          <w:b/>
          <w:bCs/>
          <w:sz w:val="22"/>
          <w:szCs w:val="22"/>
        </w:rPr>
        <w:t xml:space="preserve">Keys: yuqori workload — past sifat</w:t>
      </w:r>
    </w:p>
    <w:p>
      <w:pPr>
        <w:spacing w:after="160" w:line="276"/>
      </w:pPr>
      <w:r>
        <w:rPr>
          <w:rFonts w:ascii="Times New Roman" w:cs="Times New Roman" w:eastAsia="Times New Roman" w:hAnsi="Times New Roman"/>
          <w:sz w:val="22"/>
          <w:szCs w:val="22"/>
        </w:rPr>
        <w:t xml:space="preserve">Workload 130% da xato ko'paydi. Hire + prioritizatsiya qilindi.</w:t>
      </w:r>
    </w:p>
    <w:p>
      <w:pPr>
        <w:pStyle w:val="Heading3"/>
        <w:spacing w:after="120" w:before="220"/>
      </w:pPr>
      <w:r>
        <w:rPr>
          <w:rFonts w:ascii="Times New Roman" w:cs="Times New Roman" w:eastAsia="Times New Roman" w:hAnsi="Times New Roman"/>
          <w:b/>
          <w:bCs/>
          <w:sz w:val="24"/>
          <w:szCs w:val="24"/>
        </w:rPr>
        <w:t xml:space="preserve">KPI jadvali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Davriylik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Output quality index</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xato/qayta ish</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Workload index</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Task/capacity</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0.8–1.1</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Noto'g'ri aggregation</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Faqat eng yaxshi/yomonni ko'rish</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Formula hujjati</w:t>
      </w:r>
    </w:p>
    <w:p>
      <w:pPr>
        <w:spacing w:after="80" w:line="276"/>
        <w:ind w:left="360"/>
      </w:pPr>
      <w:r>
        <w:rPr>
          <w:rFonts w:ascii="Times New Roman" w:cs="Times New Roman" w:eastAsia="Times New Roman" w:hAnsi="Times New Roman"/>
          <w:sz w:val="22"/>
          <w:szCs w:val="22"/>
        </w:rPr>
        <w:t xml:space="preserve">• ☐ Oylik tahlil</w:t>
      </w:r>
    </w:p>
    <w:p>
      <w:pPr>
        <w:spacing w:after="80" w:line="276"/>
        <w:ind w:left="360"/>
      </w:pPr>
      <w:r>
        <w:rPr>
          <w:rFonts w:ascii="Times New Roman" w:cs="Times New Roman" w:eastAsia="Times New Roman" w:hAnsi="Times New Roman"/>
          <w:sz w:val="22"/>
          <w:szCs w:val="22"/>
        </w:rPr>
        <w:t xml:space="preserve">• ☐ Action Task</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Context bilan baholang</w:t>
      </w:r>
    </w:p>
    <w:p>
      <w:pPr>
        <w:spacing w:after="80" w:line="276"/>
        <w:ind w:left="360"/>
      </w:pPr>
      <w:r>
        <w:rPr>
          <w:rFonts w:ascii="Times New Roman" w:cs="Times New Roman" w:eastAsia="Times New Roman" w:hAnsi="Times New Roman"/>
          <w:sz w:val="22"/>
          <w:szCs w:val="22"/>
        </w:rPr>
        <w:t xml:space="preserve">• Capacity ni unutmang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Outlier sababi nima?</w:t>
      </w:r>
    </w:p>
    <w:p>
      <w:pPr>
        <w:spacing w:after="80" w:line="276"/>
        <w:ind w:left="360"/>
      </w:pPr>
      <w:r>
        <w:rPr>
          <w:rFonts w:ascii="Times New Roman" w:cs="Times New Roman" w:eastAsia="Times New Roman" w:hAnsi="Times New Roman"/>
          <w:sz w:val="22"/>
          <w:szCs w:val="22"/>
        </w:rPr>
        <w:t xml:space="preserve">2. Jamoa trendi qanday?</w:t>
      </w:r>
    </w:p>
    <w:p>
      <w:pPr>
        <w:pStyle w:val="Heading3"/>
        <w:spacing w:after="120" w:before="220"/>
      </w:pPr>
      <w:r>
        <w:rPr>
          <w:rFonts w:ascii="Times New Roman" w:cs="Times New Roman" w:eastAsia="Times New Roman" w:hAnsi="Times New Roman"/>
          <w:b/>
          <w:bCs/>
          <w:sz w:val="24"/>
          <w:szCs w:val="24"/>
        </w:rPr>
        <w:t xml:space="preserve">Batafsil standart</w:t>
      </w:r>
    </w:p>
    <w:p>
      <w:pPr>
        <w:spacing w:after="160" w:line="276"/>
      </w:pPr>
      <w:r>
        <w:rPr>
          <w:rFonts w:ascii="Times New Roman" w:cs="Times New Roman" w:eastAsia="Times New Roman" w:hAnsi="Times New Roman"/>
          <w:sz w:val="22"/>
          <w:szCs w:val="22"/>
        </w:rPr>
        <w:t xml:space="preserve">Formula: Performance Score = Σ (KPI × weight). Har weight yozma tasdiqlanadi.</w:t>
      </w:r>
    </w:p>
    <w:p>
      <w:pPr>
        <w:spacing w:after="160" w:line="276"/>
      </w:pPr>
      <w:r>
        <w:rPr>
          <w:rFonts w:ascii="Times New Roman" w:cs="Times New Roman" w:eastAsia="Times New Roman" w:hAnsi="Times New Roman"/>
          <w:sz w:val="22"/>
          <w:szCs w:val="22"/>
        </w:rPr>
        <w:t xml:space="preserve">Department Analytics: o'rtacha ball, dispersion, qizil zona ulushi.</w:t>
      </w:r>
    </w:p>
    <w:p>
      <w:pPr>
        <w:spacing w:after="160" w:line="276"/>
      </w:pPr>
      <w:r>
        <w:rPr>
          <w:rFonts w:ascii="Times New Roman" w:cs="Times New Roman" w:eastAsia="Times New Roman" w:hAnsi="Times New Roman"/>
          <w:sz w:val="22"/>
          <w:szCs w:val="22"/>
        </w:rPr>
        <w:t xml:space="preserve">Performance ma'lumotlari Bitrix24 Task bajarilishi, Deadline intizomi, Activity sifati va rahbar bahosi asosida yig'iladi. Ichki kodlar foydalanuvchiga chiqarilmaydi.</w:t>
      </w:r>
    </w:p>
    <w:p>
      <w:pPr>
        <w:pStyle w:val="Heading1"/>
        <w:spacing w:after="200" w:before="320"/>
      </w:pPr>
      <w:r>
        <w:rPr>
          <w:rFonts w:ascii="Times New Roman" w:cs="Times New Roman" w:eastAsia="Times New Roman" w:hAnsi="Times New Roman"/>
          <w:b/>
          <w:bCs/>
          <w:sz w:val="32"/>
          <w:szCs w:val="32"/>
        </w:rPr>
        <w:t xml:space="preserve">KPI formulalari (master)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30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w:t>
            </w:r>
          </w:p>
        </w:tc>
        <w:tc>
          <w:tcPr>
            <w:tcW w:type="dxa" w:w="30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Izoh</w:t>
            </w:r>
          </w:p>
        </w:tc>
      </w:tr>
      <w:tr>
        <w:tc>
          <w:tcPr>
            <w:tcW w:type="dxa" w:w="30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Task on-time %</w:t>
            </w:r>
          </w:p>
        </w:tc>
        <w:tc>
          <w:tcPr>
            <w:tcW w:type="dxa" w:w="30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 Jami Task × 100</w:t>
            </w:r>
          </w:p>
        </w:tc>
        <w:tc>
          <w:tcPr>
            <w:tcW w:type="dxa" w:w="30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Deadline asosida</w:t>
            </w:r>
          </w:p>
        </w:tc>
      </w:tr>
      <w:tr>
        <w:tc>
          <w:tcPr>
            <w:tcW w:type="dxa" w:w="30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Goal attainment</w:t>
            </w:r>
          </w:p>
        </w:tc>
        <w:tc>
          <w:tcPr>
            <w:tcW w:type="dxa" w:w="30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Erishilgan maqsad / Jami</w:t>
            </w:r>
          </w:p>
        </w:tc>
        <w:tc>
          <w:tcPr>
            <w:tcW w:type="dxa" w:w="30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r>
      <w:tr>
        <w:tc>
          <w:tcPr>
            <w:tcW w:type="dxa" w:w="30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PIP success</w:t>
            </w:r>
          </w:p>
        </w:tc>
        <w:tc>
          <w:tcPr>
            <w:tcW w:type="dxa" w:w="30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Muvaffaqiyatli PIP / Jami PIP</w:t>
            </w:r>
          </w:p>
        </w:tc>
        <w:tc>
          <w:tcPr>
            <w:tcW w:type="dxa" w:w="30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Yillik</w:t>
            </w:r>
          </w:p>
        </w:tc>
      </w:tr>
      <w:tr>
        <w:tc>
          <w:tcPr>
            <w:tcW w:type="dxa" w:w="30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Promo readiness</w:t>
            </w:r>
          </w:p>
        </w:tc>
        <w:tc>
          <w:tcPr>
            <w:tcW w:type="dxa" w:w="30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Mezonlarni qondirganlar</w:t>
            </w:r>
          </w:p>
        </w:tc>
        <w:tc>
          <w:tcPr>
            <w:tcW w:type="dxa" w:w="30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Kalibratsiya</w:t>
            </w:r>
          </w:p>
        </w:tc>
      </w:tr>
    </w:tbl>
    <w:p>
      <w:pPr>
        <w:spacing w:after="160" w:line="276"/>
      </w:pPr>
      <w:r>
        <w:rPr>
          <w:rFonts w:ascii="Times New Roman" w:cs="Times New Roman" w:eastAsia="Times New Roman" w:hAnsi="Times New Roman"/>
          <w:sz w:val="22"/>
          <w:szCs w:val="22"/>
        </w:rPr>
        <w:t xml:space="preserve"/>
      </w:r>
    </w:p>
    <w:p>
      <w:pPr>
        <w:pStyle w:val="Heading2"/>
        <w:spacing w:after="160" w:before="280"/>
      </w:pPr>
      <w:r>
        <w:rPr>
          <w:rFonts w:ascii="Times New Roman" w:cs="Times New Roman" w:eastAsia="Times New Roman" w:hAnsi="Times New Roman"/>
          <w:b/>
          <w:bCs/>
          <w:sz w:val="26"/>
          <w:szCs w:val="26"/>
        </w:rPr>
        <w:t xml:space="preserve">Performance checklist</w:t>
      </w:r>
    </w:p>
    <w:p>
      <w:pPr>
        <w:spacing w:after="80" w:line="276"/>
        <w:ind w:left="360"/>
      </w:pPr>
      <w:r>
        <w:rPr>
          <w:rFonts w:ascii="Times New Roman" w:cs="Times New Roman" w:eastAsia="Times New Roman" w:hAnsi="Times New Roman"/>
          <w:sz w:val="22"/>
          <w:szCs w:val="22"/>
        </w:rPr>
        <w:t xml:space="preserve">• ☐ Maqsadlar yangilangan</w:t>
      </w:r>
    </w:p>
    <w:p>
      <w:pPr>
        <w:spacing w:after="80" w:line="276"/>
        <w:ind w:left="360"/>
      </w:pPr>
      <w:r>
        <w:rPr>
          <w:rFonts w:ascii="Times New Roman" w:cs="Times New Roman" w:eastAsia="Times New Roman" w:hAnsi="Times New Roman"/>
          <w:sz w:val="22"/>
          <w:szCs w:val="22"/>
        </w:rPr>
        <w:t xml:space="preserve">• ☐ Haftalik feedback bor</w:t>
      </w:r>
    </w:p>
    <w:p>
      <w:pPr>
        <w:spacing w:after="80" w:line="276"/>
        <w:ind w:left="360"/>
      </w:pPr>
      <w:r>
        <w:rPr>
          <w:rFonts w:ascii="Times New Roman" w:cs="Times New Roman" w:eastAsia="Times New Roman" w:hAnsi="Times New Roman"/>
          <w:sz w:val="22"/>
          <w:szCs w:val="22"/>
        </w:rPr>
        <w:t xml:space="preserve">• ☐ Review on-time</w:t>
      </w:r>
    </w:p>
    <w:p>
      <w:pPr>
        <w:spacing w:after="80" w:line="276"/>
        <w:ind w:left="360"/>
      </w:pPr>
      <w:r>
        <w:rPr>
          <w:rFonts w:ascii="Times New Roman" w:cs="Times New Roman" w:eastAsia="Times New Roman" w:hAnsi="Times New Roman"/>
          <w:sz w:val="22"/>
          <w:szCs w:val="22"/>
        </w:rPr>
        <w:t xml:space="preserve">• ☐ IDP mavjud</w:t>
      </w:r>
    </w:p>
    <w:p>
      <w:pPr>
        <w:spacing w:after="80" w:line="276"/>
        <w:ind w:left="360"/>
      </w:pPr>
      <w:r>
        <w:rPr>
          <w:rFonts w:ascii="Times New Roman" w:cs="Times New Roman" w:eastAsia="Times New Roman" w:hAnsi="Times New Roman"/>
          <w:sz w:val="22"/>
          <w:szCs w:val="22"/>
        </w:rPr>
        <w:t xml:space="preserve">• ☐ PIP kerak bo'lsa ochilgan</w:t>
      </w:r>
    </w:p>
    <w:p>
      <w:pPr>
        <w:pStyle w:val="Heading1"/>
        <w:spacing w:after="200" w:before="320"/>
      </w:pPr>
      <w:r>
        <w:rPr>
          <w:rFonts w:ascii="Times New Roman" w:cs="Times New Roman" w:eastAsia="Times New Roman" w:hAnsi="Times New Roman"/>
          <w:b/>
          <w:bCs/>
          <w:sz w:val="32"/>
          <w:szCs w:val="32"/>
        </w:rPr>
        <w:t xml:space="preserve">Yakuniy xulosa</w:t>
      </w:r>
    </w:p>
    <w:p>
      <w:pPr>
        <w:spacing w:after="160" w:line="276"/>
      </w:pPr>
      <w:r>
        <w:rPr>
          <w:rFonts w:ascii="Times New Roman" w:cs="Times New Roman" w:eastAsia="Times New Roman" w:hAnsi="Times New Roman"/>
          <w:sz w:val="22"/>
          <w:szCs w:val="22"/>
        </w:rPr>
        <w:t xml:space="preserve">Xodimlarni Boshqarish va Performance bo'yicha standartlar Xaridlar.uz HR tizimini barqaror, o'lchovli va Bitrix24 bilan uyg'un qilish uchun yaratilgan. Direktor har hafta KPI dashboardni ko'radi, og'ishlarni yozadi va rahbariyatga qisqa executive xulosa taqdim etadi.</w:t>
      </w:r>
    </w:p>
    <w:p>
      <w:pPr>
        <w:spacing w:after="160" w:line="276"/>
      </w:pPr>
      <w:r>
        <w:rPr>
          <w:rFonts w:ascii="Times New Roman" w:cs="Times New Roman" w:eastAsia="Times New Roman" w:hAnsi="Times New Roman"/>
          <w:sz w:val="22"/>
          <w:szCs w:val="22"/>
        </w:rPr>
        <w:t xml:space="preserve">Keyingi qadam: ushbu qo'llanmani HR siyosati, Bitrix24 maydonlari va bo'lim reglamentlari bilan birlashtirish; AI HR Agent indeksiga joylash.</w:t>
      </w:r>
    </w:p>
    <w:p>
      <w:pPr>
        <w:pStyle w:val="Heading2"/>
        <w:spacing w:after="160" w:before="280"/>
      </w:pPr>
      <w:r>
        <w:rPr>
          <w:rFonts w:ascii="Times New Roman" w:cs="Times New Roman" w:eastAsia="Times New Roman" w:hAnsi="Times New Roman"/>
          <w:b/>
          <w:bCs/>
          <w:sz w:val="26"/>
          <w:szCs w:val="26"/>
        </w:rPr>
        <w:t xml:space="preserve">Umumiy nazorat savollari</w:t>
      </w:r>
    </w:p>
    <w:p>
      <w:pPr>
        <w:spacing w:after="80" w:line="276"/>
        <w:ind w:left="360"/>
      </w:pPr>
      <w:r>
        <w:rPr>
          <w:rFonts w:ascii="Times New Roman" w:cs="Times New Roman" w:eastAsia="Times New Roman" w:hAnsi="Times New Roman"/>
          <w:sz w:val="22"/>
          <w:szCs w:val="22"/>
        </w:rPr>
        <w:t xml:space="preserve">1. Qaysi KPI qizil zonada va sababi nima?</w:t>
      </w:r>
    </w:p>
    <w:p>
      <w:pPr>
        <w:spacing w:after="80" w:line="276"/>
        <w:ind w:left="360"/>
      </w:pPr>
      <w:r>
        <w:rPr>
          <w:rFonts w:ascii="Times New Roman" w:cs="Times New Roman" w:eastAsia="Times New Roman" w:hAnsi="Times New Roman"/>
          <w:sz w:val="22"/>
          <w:szCs w:val="22"/>
        </w:rPr>
        <w:t xml:space="preserve">2. Bitrix24 da qaysi maydonlar to'liq to'ldirilmagan?</w:t>
      </w:r>
    </w:p>
    <w:p>
      <w:pPr>
        <w:spacing w:after="80" w:line="276"/>
        <w:ind w:left="360"/>
      </w:pPr>
      <w:r>
        <w:rPr>
          <w:rFonts w:ascii="Times New Roman" w:cs="Times New Roman" w:eastAsia="Times New Roman" w:hAnsi="Times New Roman"/>
          <w:sz w:val="22"/>
          <w:szCs w:val="22"/>
        </w:rPr>
        <w:t xml:space="preserve">3. Qaysi xodim/bo'limda eng katta risk bor?</w:t>
      </w:r>
    </w:p>
    <w:p>
      <w:pPr>
        <w:spacing w:after="80" w:line="276"/>
        <w:ind w:left="360"/>
      </w:pPr>
      <w:r>
        <w:rPr>
          <w:rFonts w:ascii="Times New Roman" w:cs="Times New Roman" w:eastAsia="Times New Roman" w:hAnsi="Times New Roman"/>
          <w:sz w:val="22"/>
          <w:szCs w:val="22"/>
        </w:rPr>
        <w:t xml:space="preserve">4. Keyingi 7 kunda qanday aniq choralar rejalashtirilgan?</w:t>
      </w:r>
    </w:p>
    <w:p>
      <w:pPr>
        <w:spacing w:after="80" w:line="276"/>
        <w:ind w:left="360"/>
      </w:pPr>
      <w:r>
        <w:rPr>
          <w:rFonts w:ascii="Times New Roman" w:cs="Times New Roman" w:eastAsia="Times New Roman" w:hAnsi="Times New Roman"/>
          <w:sz w:val="22"/>
          <w:szCs w:val="22"/>
        </w:rPr>
        <w:t xml:space="preserve">5. CEO ga qanday 1 sahifalik xulosa tayyor?</w:t>
      </w:r>
    </w:p>
    <w:p>
      <w:pPr>
        <w:pStyle w:val="Heading1"/>
        <w:spacing w:after="200" w:before="320"/>
      </w:pPr>
      <w:r>
        <w:rPr>
          <w:rFonts w:ascii="Times New Roman" w:cs="Times New Roman" w:eastAsia="Times New Roman" w:hAnsi="Times New Roman"/>
          <w:b/>
          <w:bCs/>
          <w:sz w:val="32"/>
          <w:szCs w:val="32"/>
        </w:rPr>
        <w:t xml:space="preserve">Qo'shimcha amaliy chuqurlashtirish</w:t>
      </w:r>
    </w:p>
    <w:p>
      <w:pPr>
        <w:spacing w:after="160" w:line="276"/>
      </w:pPr>
      <w:r>
        <w:rPr>
          <w:rFonts w:ascii="Times New Roman" w:cs="Times New Roman" w:eastAsia="Times New Roman" w:hAnsi="Times New Roman"/>
          <w:sz w:val="22"/>
          <w:szCs w:val="22"/>
        </w:rPr>
        <w:t xml:space="preserve">AQ-HR-03 asosiy boblaridan keyin ushbu qism kundalik ijro, o'qitish va audit uchun qo'shimcha chuqurlik beradi. Har bir mavzu AI knowledge retrieval uchun alohida sarlavha ostida yozilgan.</w:t>
      </w:r>
    </w:p>
    <w:p>
      <w:pPr>
        <w:spacing w:after="160" w:line="276"/>
      </w:pPr>
      <w:r>
        <w:rPr>
          <w:rFonts w:ascii="Times New Roman" w:cs="Times New Roman" w:eastAsia="Times New Roman" w:hAnsi="Times New Roman"/>
          <w:sz w:val="22"/>
          <w:szCs w:val="22"/>
        </w:rPr>
        <w:t xml:space="preserve">O'qish tartibi: avval asosiy bob, keyin shu yerda mos chuqurlashtirish, so'ng checklist bo'yicha Bitrix24 da Action oching.</w:t>
      </w:r>
    </w:p>
    <w:p>
      <w:pPr>
        <w:pStyle w:val="Heading2"/>
        <w:spacing w:after="160" w:before="280"/>
      </w:pPr>
      <w:r>
        <w:rPr>
          <w:rFonts w:ascii="Times New Roman" w:cs="Times New Roman" w:eastAsia="Times New Roman" w:hAnsi="Times New Roman"/>
          <w:b/>
          <w:bCs/>
          <w:sz w:val="26"/>
          <w:szCs w:val="26"/>
        </w:rPr>
        <w:t xml:space="preserve">Maqsad yozish seminar standarti</w:t>
      </w:r>
    </w:p>
    <w:p>
      <w:pPr>
        <w:spacing w:after="160" w:line="276"/>
      </w:pPr>
      <w:r>
        <w:rPr>
          <w:rFonts w:ascii="Times New Roman" w:cs="Times New Roman" w:eastAsia="Times New Roman" w:hAnsi="Times New Roman"/>
          <w:sz w:val="22"/>
          <w:szCs w:val="22"/>
        </w:rPr>
        <w:t xml:space="preserve">Maqsad yozish seminar standarti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maqsad yozish seminar standarti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maqsad yozish seminar standarti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Maqsad yozish seminar standarti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Maqsad yozish seminar standarti</w:t>
      </w:r>
    </w:p>
    <w:p>
      <w:pPr>
        <w:spacing w:after="160" w:line="276"/>
      </w:pPr>
      <w:r>
        <w:rPr>
          <w:rFonts w:ascii="Times New Roman" w:cs="Times New Roman" w:eastAsia="Times New Roman" w:hAnsi="Times New Roman"/>
          <w:sz w:val="22"/>
          <w:szCs w:val="22"/>
        </w:rPr>
        <w:t xml:space="preserve">Vaziyat: Maqsad yozish seminar standarti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maqsad yozish seminar standarti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Maqsad yozish seminar standarti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Maqsad yozish seminar standarti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Maqsad yozish seminar standarti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Maqsad yozish seminar standarti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Kalibratsiya sessiyasi protokoli</w:t>
      </w:r>
    </w:p>
    <w:p>
      <w:pPr>
        <w:spacing w:after="160" w:line="276"/>
      </w:pPr>
      <w:r>
        <w:rPr>
          <w:rFonts w:ascii="Times New Roman" w:cs="Times New Roman" w:eastAsia="Times New Roman" w:hAnsi="Times New Roman"/>
          <w:sz w:val="22"/>
          <w:szCs w:val="22"/>
        </w:rPr>
        <w:t xml:space="preserve">Kalibratsiya sessiyasi protokoli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kalibratsiya sessiyasi protokoli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kalibratsiya sessiyasi protokoli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Kalibratsiya sessiyasi protokoli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Kalibratsiya sessiyasi protokoli</w:t>
      </w:r>
    </w:p>
    <w:p>
      <w:pPr>
        <w:spacing w:after="160" w:line="276"/>
      </w:pPr>
      <w:r>
        <w:rPr>
          <w:rFonts w:ascii="Times New Roman" w:cs="Times New Roman" w:eastAsia="Times New Roman" w:hAnsi="Times New Roman"/>
          <w:sz w:val="22"/>
          <w:szCs w:val="22"/>
        </w:rPr>
        <w:t xml:space="preserve">Vaziyat: Kalibratsiya sessiyasi protokoli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kalibratsiya sessiyasi protokoli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Kalibratsiya sessiyasi protokoli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Kalibratsiya sessiyasi protokoli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Kalibratsiya sessiyasi protokoli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Kalibratsiya sessiyasi protokoli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PIP (Performance Improvement Plan) to'liq sikli</w:t>
      </w:r>
    </w:p>
    <w:p>
      <w:pPr>
        <w:spacing w:after="160" w:line="276"/>
      </w:pPr>
      <w:r>
        <w:rPr>
          <w:rFonts w:ascii="Times New Roman" w:cs="Times New Roman" w:eastAsia="Times New Roman" w:hAnsi="Times New Roman"/>
          <w:sz w:val="22"/>
          <w:szCs w:val="22"/>
        </w:rPr>
        <w:t xml:space="preserve">PIP (Performance Improvement Plan) to'liq sikli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pip (performance improvement plan) to'liq sikli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pip (performance improvement plan) to'liq sikli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PIP (Performance Improvement Plan) to'liq sikli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PIP (Performance Improvement Plan) to'liq sikli</w:t>
      </w:r>
    </w:p>
    <w:p>
      <w:pPr>
        <w:spacing w:after="160" w:line="276"/>
      </w:pPr>
      <w:r>
        <w:rPr>
          <w:rFonts w:ascii="Times New Roman" w:cs="Times New Roman" w:eastAsia="Times New Roman" w:hAnsi="Times New Roman"/>
          <w:sz w:val="22"/>
          <w:szCs w:val="22"/>
        </w:rPr>
        <w:t xml:space="preserve">Vaziyat: PIP (Performance Improvement Plan) to'liq sikli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pip (performance improvement plan) to'liq sikli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PIP (Performance Improvement Plan) to'liq sikli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PIP (Performance Improvement Plan) to'liq sikli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PIP (Performance Improvement Plan) to'liq sikli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PIP (Performance Improvement Plan) to'liq sikli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Underperformance erta ogohlantirish</w:t>
      </w:r>
    </w:p>
    <w:p>
      <w:pPr>
        <w:spacing w:after="160" w:line="276"/>
      </w:pPr>
      <w:r>
        <w:rPr>
          <w:rFonts w:ascii="Times New Roman" w:cs="Times New Roman" w:eastAsia="Times New Roman" w:hAnsi="Times New Roman"/>
          <w:sz w:val="22"/>
          <w:szCs w:val="22"/>
        </w:rPr>
        <w:t xml:space="preserve">Underperformance erta ogohlantirish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underperformance erta ogohlantirish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underperformance erta ogohlantirish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Underperformance erta ogohlantirish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Underperformance erta ogohlantirish</w:t>
      </w:r>
    </w:p>
    <w:p>
      <w:pPr>
        <w:spacing w:after="160" w:line="276"/>
      </w:pPr>
      <w:r>
        <w:rPr>
          <w:rFonts w:ascii="Times New Roman" w:cs="Times New Roman" w:eastAsia="Times New Roman" w:hAnsi="Times New Roman"/>
          <w:sz w:val="22"/>
          <w:szCs w:val="22"/>
        </w:rPr>
        <w:t xml:space="preserve">Vaziyat: Underperformance erta ogohlantirish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underperformance erta ogohlantirish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Underperformance erta ogohlantirish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Underperformance erta ogohlantirish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Underperformance erta ogohlantirish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Underperformance erta ogohlantirish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Yuqori potensial (HiPo) dasturi</w:t>
      </w:r>
    </w:p>
    <w:p>
      <w:pPr>
        <w:spacing w:after="160" w:line="276"/>
      </w:pPr>
      <w:r>
        <w:rPr>
          <w:rFonts w:ascii="Times New Roman" w:cs="Times New Roman" w:eastAsia="Times New Roman" w:hAnsi="Times New Roman"/>
          <w:sz w:val="22"/>
          <w:szCs w:val="22"/>
        </w:rPr>
        <w:t xml:space="preserve">Yuqori potensial (HiPo) dasturi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yuqori potensial (hipo) dasturi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yuqori potensial (hipo) dasturi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Yuqori potensial (HiPo) dasturi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Yuqori potensial (HiPo) dasturi</w:t>
      </w:r>
    </w:p>
    <w:p>
      <w:pPr>
        <w:spacing w:after="160" w:line="276"/>
      </w:pPr>
      <w:r>
        <w:rPr>
          <w:rFonts w:ascii="Times New Roman" w:cs="Times New Roman" w:eastAsia="Times New Roman" w:hAnsi="Times New Roman"/>
          <w:sz w:val="22"/>
          <w:szCs w:val="22"/>
        </w:rPr>
        <w:t xml:space="preserve">Vaziyat: Yuqori potensial (HiPo) dasturi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yuqori potensial (hipo) dasturi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Yuqori potensial (HiPo) dasturi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Yuqori potensial (HiPo) dasturi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Yuqori potensial (HiPo) dasturi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Yuqori potensial (HiPo) dasturi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Rahbar performance coaching</w:t>
      </w:r>
    </w:p>
    <w:p>
      <w:pPr>
        <w:spacing w:after="160" w:line="276"/>
      </w:pPr>
      <w:r>
        <w:rPr>
          <w:rFonts w:ascii="Times New Roman" w:cs="Times New Roman" w:eastAsia="Times New Roman" w:hAnsi="Times New Roman"/>
          <w:sz w:val="22"/>
          <w:szCs w:val="22"/>
        </w:rPr>
        <w:t xml:space="preserve">Rahbar performance coaching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rahbar performance coaching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rahbar performance coaching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Rahbar performance coaching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Rahbar performance coaching</w:t>
      </w:r>
    </w:p>
    <w:p>
      <w:pPr>
        <w:spacing w:after="160" w:line="276"/>
      </w:pPr>
      <w:r>
        <w:rPr>
          <w:rFonts w:ascii="Times New Roman" w:cs="Times New Roman" w:eastAsia="Times New Roman" w:hAnsi="Times New Roman"/>
          <w:sz w:val="22"/>
          <w:szCs w:val="22"/>
        </w:rPr>
        <w:t xml:space="preserve">Vaziyat: Rahbar performance coaching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rahbar performance coaching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Rahbar performance coaching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Rahbar performance coaching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Rahbar performance coaching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Rahbar performance coaching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Ish yuki (Workload) balanslash</w:t>
      </w:r>
    </w:p>
    <w:p>
      <w:pPr>
        <w:spacing w:after="160" w:line="276"/>
      </w:pPr>
      <w:r>
        <w:rPr>
          <w:rFonts w:ascii="Times New Roman" w:cs="Times New Roman" w:eastAsia="Times New Roman" w:hAnsi="Times New Roman"/>
          <w:sz w:val="22"/>
          <w:szCs w:val="22"/>
        </w:rPr>
        <w:t xml:space="preserve">Ish yuki (Workload) balanslash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ish yuki (workload) balanslash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ish yuki (workload) balanslash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Ish yuki (Workload) balanslash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Ish yuki (Workload) balanslash</w:t>
      </w:r>
    </w:p>
    <w:p>
      <w:pPr>
        <w:spacing w:after="160" w:line="276"/>
      </w:pPr>
      <w:r>
        <w:rPr>
          <w:rFonts w:ascii="Times New Roman" w:cs="Times New Roman" w:eastAsia="Times New Roman" w:hAnsi="Times New Roman"/>
          <w:sz w:val="22"/>
          <w:szCs w:val="22"/>
        </w:rPr>
        <w:t xml:space="preserve">Vaziyat: Ish yuki (Workload) balanslash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ish yuki (workload) balanslash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Ish yuki (Workload) balanslash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Ish yuki (Workload) balanslash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Ish yuki (Workload) balanslash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Ish yuki (Workload) balanslash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Natija asosida e'tirof tizimi</w:t>
      </w:r>
    </w:p>
    <w:p>
      <w:pPr>
        <w:spacing w:after="160" w:line="276"/>
      </w:pPr>
      <w:r>
        <w:rPr>
          <w:rFonts w:ascii="Times New Roman" w:cs="Times New Roman" w:eastAsia="Times New Roman" w:hAnsi="Times New Roman"/>
          <w:sz w:val="22"/>
          <w:szCs w:val="22"/>
        </w:rPr>
        <w:t xml:space="preserve">Natija asosida e'tirof tizimi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natija asosida e'tirof tizimi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natija asosida e'tirof tizimi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Natija asosida e'tirof tizimi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Natija asosida e'tirof tizimi</w:t>
      </w:r>
    </w:p>
    <w:p>
      <w:pPr>
        <w:spacing w:after="160" w:line="276"/>
      </w:pPr>
      <w:r>
        <w:rPr>
          <w:rFonts w:ascii="Times New Roman" w:cs="Times New Roman" w:eastAsia="Times New Roman" w:hAnsi="Times New Roman"/>
          <w:sz w:val="22"/>
          <w:szCs w:val="22"/>
        </w:rPr>
        <w:t xml:space="preserve">Vaziyat: Natija asosida e'tirof tizimi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natija asosida e'tirof tizimi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Natija asosida e'tirof tizimi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Natija asosida e'tirof tizimi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Natija asosida e'tirof tizimi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Natija asosida e'tirof tizimi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Team lead scorecard</w:t>
      </w:r>
    </w:p>
    <w:p>
      <w:pPr>
        <w:spacing w:after="160" w:line="276"/>
      </w:pPr>
      <w:r>
        <w:rPr>
          <w:rFonts w:ascii="Times New Roman" w:cs="Times New Roman" w:eastAsia="Times New Roman" w:hAnsi="Times New Roman"/>
          <w:sz w:val="22"/>
          <w:szCs w:val="22"/>
        </w:rPr>
        <w:t xml:space="preserve">Team lead scorecard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team lead scorecard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team lead scorecard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Team lead scorecard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Team lead scorecard</w:t>
      </w:r>
    </w:p>
    <w:p>
      <w:pPr>
        <w:spacing w:after="160" w:line="276"/>
      </w:pPr>
      <w:r>
        <w:rPr>
          <w:rFonts w:ascii="Times New Roman" w:cs="Times New Roman" w:eastAsia="Times New Roman" w:hAnsi="Times New Roman"/>
          <w:sz w:val="22"/>
          <w:szCs w:val="22"/>
        </w:rPr>
        <w:t xml:space="preserve">Vaziyat: Team lead scorecard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team lead scorecard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Team lead scorecard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Team lead scorecard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Team lead scorecard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Team lead scorecard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Performance va kompensatsiya bog'lanishi</w:t>
      </w:r>
    </w:p>
    <w:p>
      <w:pPr>
        <w:spacing w:after="160" w:line="276"/>
      </w:pPr>
      <w:r>
        <w:rPr>
          <w:rFonts w:ascii="Times New Roman" w:cs="Times New Roman" w:eastAsia="Times New Roman" w:hAnsi="Times New Roman"/>
          <w:sz w:val="22"/>
          <w:szCs w:val="22"/>
        </w:rPr>
        <w:t xml:space="preserve">Performance va kompensatsiya bog'lanishi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performance va kompensatsiya bog'lanishi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performance va kompensatsiya bog'lanishi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Performance va kompensatsiya bog'lanishi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Performance va kompensatsiya bog'lanishi</w:t>
      </w:r>
    </w:p>
    <w:p>
      <w:pPr>
        <w:spacing w:after="160" w:line="276"/>
      </w:pPr>
      <w:r>
        <w:rPr>
          <w:rFonts w:ascii="Times New Roman" w:cs="Times New Roman" w:eastAsia="Times New Roman" w:hAnsi="Times New Roman"/>
          <w:sz w:val="22"/>
          <w:szCs w:val="22"/>
        </w:rPr>
        <w:t xml:space="preserve">Vaziyat: Performance va kompensatsiya bog'lanishi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performance va kompensatsiya bog'lanishi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Performance va kompensatsiya bog'lanishi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Performance va kompensatsiya bog'lanishi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Performance va kompensatsiya bog'lanishi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Performance va kompensatsiya bog'lanishi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Quarterly business review (people qismi)</w:t>
      </w:r>
    </w:p>
    <w:p>
      <w:pPr>
        <w:spacing w:after="160" w:line="276"/>
      </w:pPr>
      <w:r>
        <w:rPr>
          <w:rFonts w:ascii="Times New Roman" w:cs="Times New Roman" w:eastAsia="Times New Roman" w:hAnsi="Times New Roman"/>
          <w:sz w:val="22"/>
          <w:szCs w:val="22"/>
        </w:rPr>
        <w:t xml:space="preserve">Quarterly business review (people qismi)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quarterly business review (people qismi)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quarterly business review (people qismi)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Quarterly business review (people qismi)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Quarterly business review (people qismi)</w:t>
      </w:r>
    </w:p>
    <w:p>
      <w:pPr>
        <w:spacing w:after="160" w:line="276"/>
      </w:pPr>
      <w:r>
        <w:rPr>
          <w:rFonts w:ascii="Times New Roman" w:cs="Times New Roman" w:eastAsia="Times New Roman" w:hAnsi="Times New Roman"/>
          <w:sz w:val="22"/>
          <w:szCs w:val="22"/>
        </w:rPr>
        <w:t xml:space="preserve">Vaziyat: Quarterly business review (people qismi)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quarterly business review (people qismi)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Quarterly business review (people qismi)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Quarterly business review (people qismi)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Quarterly business review (people qismi)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Quarterly business review (people qismi)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Role clarity va RACI xodim darajasida</w:t>
      </w:r>
    </w:p>
    <w:p>
      <w:pPr>
        <w:spacing w:after="160" w:line="276"/>
      </w:pPr>
      <w:r>
        <w:rPr>
          <w:rFonts w:ascii="Times New Roman" w:cs="Times New Roman" w:eastAsia="Times New Roman" w:hAnsi="Times New Roman"/>
          <w:sz w:val="22"/>
          <w:szCs w:val="22"/>
        </w:rPr>
        <w:t xml:space="preserve">Role clarity va RACI xodim darajasida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role clarity va raci xodim darajasida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role clarity va raci xodim darajasida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Role clarity va RACI xodim darajasida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Role clarity va RACI xodim darajasida</w:t>
      </w:r>
    </w:p>
    <w:p>
      <w:pPr>
        <w:spacing w:after="160" w:line="276"/>
      </w:pPr>
      <w:r>
        <w:rPr>
          <w:rFonts w:ascii="Times New Roman" w:cs="Times New Roman" w:eastAsia="Times New Roman" w:hAnsi="Times New Roman"/>
          <w:sz w:val="22"/>
          <w:szCs w:val="22"/>
        </w:rPr>
        <w:t xml:space="preserve">Vaziyat: Role clarity va RACI xodim darajasida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role clarity va raci xodim darajasida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Role clarity va RACI xodim darajasida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Role clarity va RACI xodim darajasida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Role clarity va RACI xodim darajasida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Role clarity va RACI xodim darajasida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Feedback culture o'rnatish</w:t>
      </w:r>
    </w:p>
    <w:p>
      <w:pPr>
        <w:spacing w:after="160" w:line="276"/>
      </w:pPr>
      <w:r>
        <w:rPr>
          <w:rFonts w:ascii="Times New Roman" w:cs="Times New Roman" w:eastAsia="Times New Roman" w:hAnsi="Times New Roman"/>
          <w:sz w:val="22"/>
          <w:szCs w:val="22"/>
        </w:rPr>
        <w:t xml:space="preserve">Feedback culture o'rnatish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feedback culture o'rnatish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feedback culture o'rnatish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Feedback culture o'rnatish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Feedback culture o'rnatish</w:t>
      </w:r>
    </w:p>
    <w:p>
      <w:pPr>
        <w:spacing w:after="160" w:line="276"/>
      </w:pPr>
      <w:r>
        <w:rPr>
          <w:rFonts w:ascii="Times New Roman" w:cs="Times New Roman" w:eastAsia="Times New Roman" w:hAnsi="Times New Roman"/>
          <w:sz w:val="22"/>
          <w:szCs w:val="22"/>
        </w:rPr>
        <w:t xml:space="preserve">Vaziyat: Feedback culture o'rnatish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feedback culture o'rnatish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Feedback culture o'rnatish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Feedback culture o'rnatish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Feedback culture o'rnatish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Feedback culture o'rnatish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Low performer vs wrong role diagnostikasi</w:t>
      </w:r>
    </w:p>
    <w:p>
      <w:pPr>
        <w:spacing w:after="160" w:line="276"/>
      </w:pPr>
      <w:r>
        <w:rPr>
          <w:rFonts w:ascii="Times New Roman" w:cs="Times New Roman" w:eastAsia="Times New Roman" w:hAnsi="Times New Roman"/>
          <w:sz w:val="22"/>
          <w:szCs w:val="22"/>
        </w:rPr>
        <w:t xml:space="preserve">Low performer vs wrong role diagnostikasi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low performer vs wrong role diagnostikasi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low performer vs wrong role diagnostikasi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Low performer vs wrong role diagnostikasi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Low performer vs wrong role diagnostikasi</w:t>
      </w:r>
    </w:p>
    <w:p>
      <w:pPr>
        <w:spacing w:after="160" w:line="276"/>
      </w:pPr>
      <w:r>
        <w:rPr>
          <w:rFonts w:ascii="Times New Roman" w:cs="Times New Roman" w:eastAsia="Times New Roman" w:hAnsi="Times New Roman"/>
          <w:sz w:val="22"/>
          <w:szCs w:val="22"/>
        </w:rPr>
        <w:t xml:space="preserve">Vaziyat: Low performer vs wrong role diagnostikasi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low performer vs wrong role diagnostikasi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Low performer vs wrong role diagnostikasi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Low performer vs wrong role diagnostikasi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Low performer vs wrong role diagnostikasi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Low performer vs wrong role diagnostikasi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Performance data ethics va maxfiylik</w:t>
      </w:r>
    </w:p>
    <w:p>
      <w:pPr>
        <w:spacing w:after="160" w:line="276"/>
      </w:pPr>
      <w:r>
        <w:rPr>
          <w:rFonts w:ascii="Times New Roman" w:cs="Times New Roman" w:eastAsia="Times New Roman" w:hAnsi="Times New Roman"/>
          <w:sz w:val="22"/>
          <w:szCs w:val="22"/>
        </w:rPr>
        <w:t xml:space="preserve">Performance data ethics va maxfiylik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performance data ethics va maxfiylik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performance data ethics va maxfiylik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Performance data ethics va maxfiylik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Performance data ethics va maxfiylik</w:t>
      </w:r>
    </w:p>
    <w:p>
      <w:pPr>
        <w:spacing w:after="160" w:line="276"/>
      </w:pPr>
      <w:r>
        <w:rPr>
          <w:rFonts w:ascii="Times New Roman" w:cs="Times New Roman" w:eastAsia="Times New Roman" w:hAnsi="Times New Roman"/>
          <w:sz w:val="22"/>
          <w:szCs w:val="22"/>
        </w:rPr>
        <w:t xml:space="preserve">Vaziyat: Performance data ethics va maxfiylik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performance data ethics va maxfiylik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Performance data ethics va maxfiylik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Performance data ethics va maxfiylik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Performance data ethics va maxfiylik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Performance data ethics va maxfiylik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1"/>
        <w:spacing w:after="200" w:before="320"/>
      </w:pPr>
      <w:r>
        <w:rPr>
          <w:rFonts w:ascii="Times New Roman" w:cs="Times New Roman" w:eastAsia="Times New Roman" w:hAnsi="Times New Roman"/>
          <w:b/>
          <w:bCs/>
          <w:sz w:val="32"/>
          <w:szCs w:val="32"/>
        </w:rPr>
        <w:t xml:space="preserve">Oylik HR Direktori kalendari</w:t>
      </w:r>
    </w:p>
    <w:p>
      <w:pPr>
        <w:spacing w:after="160" w:line="276"/>
      </w:pPr>
      <w:r>
        <w:rPr>
          <w:rFonts w:ascii="Times New Roman" w:cs="Times New Roman" w:eastAsia="Times New Roman" w:hAnsi="Times New Roman"/>
          <w:sz w:val="22"/>
          <w:szCs w:val="22"/>
        </w:rPr>
        <w:t xml:space="preserve">Kalendar — ritm. Ritm bo'lmasa, HR «reaktiv» holatga tushadi. Quyidagi jadval Bitrix24 Task sifatida shablonlashtiriladi.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Kun oralig'i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Fokus</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Bitrix24</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Asosiy chiqish</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1–5</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yig'ish va reconcile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Employee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Dashboard yangilanishi</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6–10</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Risk va performance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Task, Activity</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Action Tasklar</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11–15</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Rekruting/onboarding audit</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Task, Deadline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Funnel hisobot</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16–20</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Madaniyat va engagement</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Activity, Employee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1:1 / mini so'rov</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21–25</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L&amp;D va IDP</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Performance, Task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Rivojlanish rejasi</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26–oxiri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CEO Executive Report</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1–2 sahifa hisobot</w:t>
            </w:r>
          </w:p>
        </w:tc>
      </w:tr>
    </w:tbl>
    <w:p>
      <w:pPr>
        <w:spacing w:after="160" w:line="276"/>
      </w:pPr>
      <w:r>
        <w:rPr>
          <w:rFonts w:ascii="Times New Roman" w:cs="Times New Roman" w:eastAsia="Times New Roman" w:hAnsi="Times New Roman"/>
          <w:sz w:val="22"/>
          <w:szCs w:val="22"/>
        </w:rPr>
        <w:t xml:space="preserve"/>
      </w:r>
    </w:p>
    <w:p>
      <w:pPr>
        <w:pStyle w:val="Heading2"/>
        <w:spacing w:after="160" w:before="280"/>
      </w:pPr>
      <w:r>
        <w:rPr>
          <w:rFonts w:ascii="Times New Roman" w:cs="Times New Roman" w:eastAsia="Times New Roman" w:hAnsi="Times New Roman"/>
          <w:b/>
          <w:bCs/>
          <w:sz w:val="26"/>
          <w:szCs w:val="26"/>
        </w:rPr>
        <w:t xml:space="preserve">Haftalik ritm (batafsil)</w:t>
      </w:r>
    </w:p>
    <w:p>
      <w:pPr>
        <w:spacing w:after="80" w:line="276"/>
        <w:ind w:left="360"/>
      </w:pPr>
      <w:r>
        <w:rPr>
          <w:rFonts w:ascii="Times New Roman" w:cs="Times New Roman" w:eastAsia="Times New Roman" w:hAnsi="Times New Roman"/>
          <w:sz w:val="22"/>
          <w:szCs w:val="22"/>
        </w:rPr>
        <w:t xml:space="preserve">• Dushanba: Dashboard + kechikgan Tasklar + P1 vakansiyalar</w:t>
      </w:r>
    </w:p>
    <w:p>
      <w:pPr>
        <w:spacing w:after="80" w:line="276"/>
        <w:ind w:left="360"/>
      </w:pPr>
      <w:r>
        <w:rPr>
          <w:rFonts w:ascii="Times New Roman" w:cs="Times New Roman" w:eastAsia="Times New Roman" w:hAnsi="Times New Roman"/>
          <w:sz w:val="22"/>
          <w:szCs w:val="22"/>
        </w:rPr>
        <w:t xml:space="preserve">• Seshanba: Hiring pipeline va offer SLA</w:t>
      </w:r>
    </w:p>
    <w:p>
      <w:pPr>
        <w:spacing w:after="80" w:line="276"/>
        <w:ind w:left="360"/>
      </w:pPr>
      <w:r>
        <w:rPr>
          <w:rFonts w:ascii="Times New Roman" w:cs="Times New Roman" w:eastAsia="Times New Roman" w:hAnsi="Times New Roman"/>
          <w:sz w:val="22"/>
          <w:szCs w:val="22"/>
        </w:rPr>
        <w:t xml:space="preserve">• Chorshanba: Riskdagi xodimlar, burnout signallari, Attendance</w:t>
      </w:r>
    </w:p>
    <w:p>
      <w:pPr>
        <w:spacing w:after="80" w:line="276"/>
        <w:ind w:left="360"/>
      </w:pPr>
      <w:r>
        <w:rPr>
          <w:rFonts w:ascii="Times New Roman" w:cs="Times New Roman" w:eastAsia="Times New Roman" w:hAnsi="Times New Roman"/>
          <w:sz w:val="22"/>
          <w:szCs w:val="22"/>
        </w:rPr>
        <w:t xml:space="preserve">• Payshanba: Performance/IDP suhbatlari, rahbar coaching</w:t>
      </w:r>
    </w:p>
    <w:p>
      <w:pPr>
        <w:spacing w:after="80" w:line="276"/>
        <w:ind w:left="360"/>
      </w:pPr>
      <w:r>
        <w:rPr>
          <w:rFonts w:ascii="Times New Roman" w:cs="Times New Roman" w:eastAsia="Times New Roman" w:hAnsi="Times New Roman"/>
          <w:sz w:val="22"/>
          <w:szCs w:val="22"/>
        </w:rPr>
        <w:t xml:space="preserve">• Juma: CEO qisqa xulosa, keyingi hafta ustuvorliklari</w:t>
      </w:r>
    </w:p>
    <w:p>
      <w:pPr>
        <w:pStyle w:val="Heading2"/>
        <w:spacing w:after="160" w:before="280"/>
      </w:pPr>
      <w:r>
        <w:rPr>
          <w:rFonts w:ascii="Times New Roman" w:cs="Times New Roman" w:eastAsia="Times New Roman" w:hAnsi="Times New Roman"/>
          <w:b/>
          <w:bCs/>
          <w:sz w:val="26"/>
          <w:szCs w:val="26"/>
        </w:rPr>
        <w:t xml:space="preserve">O'qitish sessiyasi (90 daqiqa)</w:t>
      </w:r>
    </w:p>
    <w:p>
      <w:pPr>
        <w:spacing w:after="80" w:line="276"/>
        <w:ind w:left="360"/>
      </w:pPr>
      <w:r>
        <w:rPr>
          <w:rFonts w:ascii="Times New Roman" w:cs="Times New Roman" w:eastAsia="Times New Roman" w:hAnsi="Times New Roman"/>
          <w:sz w:val="22"/>
          <w:szCs w:val="22"/>
        </w:rPr>
        <w:t xml:space="preserve">1. 0–10: maqsad, KPI, muvaffaqiyat ta'rifi</w:t>
      </w:r>
    </w:p>
    <w:p>
      <w:pPr>
        <w:spacing w:after="80" w:line="276"/>
        <w:ind w:left="360"/>
      </w:pPr>
      <w:r>
        <w:rPr>
          <w:rFonts w:ascii="Times New Roman" w:cs="Times New Roman" w:eastAsia="Times New Roman" w:hAnsi="Times New Roman"/>
          <w:sz w:val="22"/>
          <w:szCs w:val="22"/>
        </w:rPr>
        <w:t xml:space="preserve">2. 10–40: amaliy keys (2 ssenariy)</w:t>
      </w:r>
    </w:p>
    <w:p>
      <w:pPr>
        <w:spacing w:after="80" w:line="276"/>
        <w:ind w:left="360"/>
      </w:pPr>
      <w:r>
        <w:rPr>
          <w:rFonts w:ascii="Times New Roman" w:cs="Times New Roman" w:eastAsia="Times New Roman" w:hAnsi="Times New Roman"/>
          <w:sz w:val="22"/>
          <w:szCs w:val="22"/>
        </w:rPr>
        <w:t xml:space="preserve">3. 40–70: Bitrix24 da mashq (Task/Activity)</w:t>
      </w:r>
    </w:p>
    <w:p>
      <w:pPr>
        <w:spacing w:after="80" w:line="276"/>
        <w:ind w:left="360"/>
      </w:pPr>
      <w:r>
        <w:rPr>
          <w:rFonts w:ascii="Times New Roman" w:cs="Times New Roman" w:eastAsia="Times New Roman" w:hAnsi="Times New Roman"/>
          <w:sz w:val="22"/>
          <w:szCs w:val="22"/>
        </w:rPr>
        <w:t xml:space="preserve">4. 70–85: tipik xatolar va risklar</w:t>
      </w:r>
    </w:p>
    <w:p>
      <w:pPr>
        <w:spacing w:after="80" w:line="276"/>
        <w:ind w:left="360"/>
      </w:pPr>
      <w:r>
        <w:rPr>
          <w:rFonts w:ascii="Times New Roman" w:cs="Times New Roman" w:eastAsia="Times New Roman" w:hAnsi="Times New Roman"/>
          <w:sz w:val="22"/>
          <w:szCs w:val="22"/>
        </w:rPr>
        <w:t xml:space="preserve">5. 85–90: checklist va shaxsiy Action</w:t>
      </w:r>
    </w:p>
    <w:p>
      <w:pPr>
        <w:pStyle w:val="Heading2"/>
        <w:spacing w:after="160" w:before="280"/>
      </w:pPr>
      <w:r>
        <w:rPr>
          <w:rFonts w:ascii="Times New Roman" w:cs="Times New Roman" w:eastAsia="Times New Roman" w:hAnsi="Times New Roman"/>
          <w:b/>
          <w:bCs/>
          <w:sz w:val="26"/>
          <w:szCs w:val="26"/>
        </w:rPr>
        <w:t xml:space="preserve">Sifat nazorati (Definition of Done)</w:t>
      </w:r>
    </w:p>
    <w:p>
      <w:pPr>
        <w:spacing w:after="80" w:line="276"/>
        <w:ind w:left="360"/>
      </w:pPr>
      <w:r>
        <w:rPr>
          <w:rFonts w:ascii="Times New Roman" w:cs="Times New Roman" w:eastAsia="Times New Roman" w:hAnsi="Times New Roman"/>
          <w:sz w:val="22"/>
          <w:szCs w:val="22"/>
        </w:rPr>
        <w:t xml:space="preserve">• ☐ Jarayon egasi aniq</w:t>
      </w:r>
    </w:p>
    <w:p>
      <w:pPr>
        <w:spacing w:after="80" w:line="276"/>
        <w:ind w:left="360"/>
      </w:pPr>
      <w:r>
        <w:rPr>
          <w:rFonts w:ascii="Times New Roman" w:cs="Times New Roman" w:eastAsia="Times New Roman" w:hAnsi="Times New Roman"/>
          <w:sz w:val="22"/>
          <w:szCs w:val="22"/>
        </w:rPr>
        <w:t xml:space="preserve">• ☐ Bitrix24 da kuzatuv bor</w:t>
      </w:r>
    </w:p>
    <w:p>
      <w:pPr>
        <w:spacing w:after="80" w:line="276"/>
        <w:ind w:left="360"/>
      </w:pPr>
      <w:r>
        <w:rPr>
          <w:rFonts w:ascii="Times New Roman" w:cs="Times New Roman" w:eastAsia="Times New Roman" w:hAnsi="Times New Roman"/>
          <w:sz w:val="22"/>
          <w:szCs w:val="22"/>
        </w:rPr>
        <w:t xml:space="preserve">• ☐ KPI formula yozilgan</w:t>
      </w:r>
    </w:p>
    <w:p>
      <w:pPr>
        <w:spacing w:after="80" w:line="276"/>
        <w:ind w:left="360"/>
      </w:pPr>
      <w:r>
        <w:rPr>
          <w:rFonts w:ascii="Times New Roman" w:cs="Times New Roman" w:eastAsia="Times New Roman" w:hAnsi="Times New Roman"/>
          <w:sz w:val="22"/>
          <w:szCs w:val="22"/>
        </w:rPr>
        <w:t xml:space="preserve">• ☐ Checklist ishlatiladi</w:t>
      </w:r>
    </w:p>
    <w:p>
      <w:pPr>
        <w:spacing w:after="80" w:line="276"/>
        <w:ind w:left="360"/>
      </w:pPr>
      <w:r>
        <w:rPr>
          <w:rFonts w:ascii="Times New Roman" w:cs="Times New Roman" w:eastAsia="Times New Roman" w:hAnsi="Times New Roman"/>
          <w:sz w:val="22"/>
          <w:szCs w:val="22"/>
        </w:rPr>
        <w:t xml:space="preserve">• ☐ CEO tilida 5 jumlalik xulosa chiqadi</w:t>
      </w:r>
    </w:p>
    <w:p>
      <w:pPr>
        <w:spacing w:after="80" w:line="276"/>
        <w:ind w:left="360"/>
      </w:pPr>
      <w:r>
        <w:rPr>
          <w:rFonts w:ascii="Times New Roman" w:cs="Times New Roman" w:eastAsia="Times New Roman" w:hAnsi="Times New Roman"/>
          <w:sz w:val="22"/>
          <w:szCs w:val="22"/>
        </w:rPr>
        <w:t xml:space="preserve">• ☐ Maxfiylik va adolat saqlangan</w:t>
      </w:r>
    </w:p>
    <w:p>
      <w:pPr>
        <w:pStyle w:val="Heading1"/>
        <w:spacing w:after="200" w:before="320"/>
      </w:pPr>
      <w:r>
        <w:rPr>
          <w:rFonts w:ascii="Times New Roman" w:cs="Times New Roman" w:eastAsia="Times New Roman" w:hAnsi="Times New Roman"/>
          <w:b/>
          <w:bCs/>
          <w:sz w:val="32"/>
          <w:szCs w:val="32"/>
        </w:rPr>
        <w:t xml:space="preserve">Yig'ma nazorat testi</w:t>
      </w:r>
    </w:p>
    <w:p>
      <w:pPr>
        <w:spacing w:after="80" w:line="276"/>
        <w:ind w:left="360"/>
      </w:pPr>
      <w:r>
        <w:rPr>
          <w:rFonts w:ascii="Times New Roman" w:cs="Times New Roman" w:eastAsia="Times New Roman" w:hAnsi="Times New Roman"/>
          <w:sz w:val="22"/>
          <w:szCs w:val="22"/>
        </w:rPr>
        <w:t xml:space="preserve">1. Qaysi 3 KPI shu oy qizil va nima uchun?</w:t>
      </w:r>
    </w:p>
    <w:p>
      <w:pPr>
        <w:spacing w:after="80" w:line="276"/>
        <w:ind w:left="360"/>
      </w:pPr>
      <w:r>
        <w:rPr>
          <w:rFonts w:ascii="Times New Roman" w:cs="Times New Roman" w:eastAsia="Times New Roman" w:hAnsi="Times New Roman"/>
          <w:sz w:val="22"/>
          <w:szCs w:val="22"/>
        </w:rPr>
        <w:t xml:space="preserve">2. Qaysi Department da Workload normadan chiqqan?</w:t>
      </w:r>
    </w:p>
    <w:p>
      <w:pPr>
        <w:spacing w:after="80" w:line="276"/>
        <w:ind w:left="360"/>
      </w:pPr>
      <w:r>
        <w:rPr>
          <w:rFonts w:ascii="Times New Roman" w:cs="Times New Roman" w:eastAsia="Times New Roman" w:hAnsi="Times New Roman"/>
          <w:sz w:val="22"/>
          <w:szCs w:val="22"/>
        </w:rPr>
        <w:t xml:space="preserve">3. Qaysi hire/onboarding bosqichida bottleneck bor?</w:t>
      </w:r>
    </w:p>
    <w:p>
      <w:pPr>
        <w:spacing w:after="80" w:line="276"/>
        <w:ind w:left="360"/>
      </w:pPr>
      <w:r>
        <w:rPr>
          <w:rFonts w:ascii="Times New Roman" w:cs="Times New Roman" w:eastAsia="Times New Roman" w:hAnsi="Times New Roman"/>
          <w:sz w:val="22"/>
          <w:szCs w:val="22"/>
        </w:rPr>
        <w:t xml:space="preserve">4. Qaysi madaniyat/engagement signal e'tiborsiz qolgan?</w:t>
      </w:r>
    </w:p>
    <w:p>
      <w:pPr>
        <w:spacing w:after="80" w:line="276"/>
        <w:ind w:left="360"/>
      </w:pPr>
      <w:r>
        <w:rPr>
          <w:rFonts w:ascii="Times New Roman" w:cs="Times New Roman" w:eastAsia="Times New Roman" w:hAnsi="Times New Roman"/>
          <w:sz w:val="22"/>
          <w:szCs w:val="22"/>
        </w:rPr>
        <w:t xml:space="preserve">5. CEO dan qanday aniq qaror so'raysiz?</w:t>
      </w:r>
    </w:p>
    <w:p>
      <w:pPr>
        <w:spacing w:after="160" w:line="276"/>
      </w:pPr>
      <w:r>
        <w:rPr>
          <w:rFonts w:ascii="Times New Roman" w:cs="Times New Roman" w:eastAsia="Times New Roman" w:hAnsi="Times New Roman"/>
          <w:sz w:val="22"/>
          <w:szCs w:val="22"/>
        </w:rPr>
        <w:t xml:space="preserve">Yakuniy eslatma: professional HR qo'llanmasi haftalik ijro uchun yozilgan. AI HR Agent shu matn asosida aniq, uydirmasiz, o'zbekcha javob beradi.</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2026-07-20T05:22:12.839Z</dcterms:created>
  <dcterms:modified xsi:type="dcterms:W3CDTF">2026-07-20T05:22:12.839Z</dcterms:modified>
</cp:coreProperties>
</file>

<file path=docProps/custom.xml><?xml version="1.0" encoding="utf-8"?>
<Properties xmlns="http://schemas.openxmlformats.org/officeDocument/2006/custom-properties" xmlns:vt="http://schemas.openxmlformats.org/officeDocument/2006/docPropsVTypes"/>
</file>