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Contra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Dr. Galloway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10-1-21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William Craddock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Last Week: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Assigned and started on different diagrams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Ethan: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Creational OO Design Pattern with documentation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Behavioral OO Design Pattern with documentation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Structural OO Design Pattern with documentation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Aman: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Requirement Traceability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developed scenarios for use cases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Diagram(s) 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Sequence Diagram(s) 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State Diagram(s) 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Component diagram(s)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Last Week: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have planned out most of the diagrams but some we haven’t completely finished yet. For an example the class diagram.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Craddock, Aman Patel, and Ethan Moore: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have worked on our own assigned diagrams, and have rough drafts of others.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This Week: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planned to work on the power point this week but haven’t gotten it completed. There are also some diagrams we need to finish up.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Week: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Finish up the diagrams and complete the power point presentation and be ready to present on Thursday.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We met on Tuesday over discord and Thursday in person to go over the diagrams, documentation and PowerPoint.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meetings in total lasted about one hour and an hour and a half for a total of around two and a half hours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problems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futkvBNvSseOfLOLgydIR9HSA==">AMUW2mX7gJFhm1JDi4wTxZcPyMtS5vXqT72BibM7GJxyRJKP955XuwUvKgpQj2dS/liyTpSLkkq+Us3v3NHMPsT5HK+OtnFRt5q+1NKVAL7XSMriNwmC8I8=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2021-10-01T20:49:00Z</dcterms:created>
  <dc:creator>Michael</dc:creator>
</cp:coreProperties>
</file>