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HC Finishing User Requirement Document (URD) V3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HC Finishing (SelectFlow)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  <w:t xml:space="preserve"> A Finish Intelligence Platform transforming builder order forms into branded assets, automated diagrams, and upsell recommendations.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The Four Engines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Finish Intake:</w:t>
      </w:r>
      <w:r w:rsidDel="00000000" w:rsidR="00000000" w:rsidRPr="00000000">
        <w:rPr>
          <w:rtl w:val="0"/>
        </w:rPr>
        <w:t xml:space="preserve"> OCR/PDF parsing of order forms into structured JSON.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Finish Presentation:</w:t>
      </w:r>
      <w:r w:rsidDel="00000000" w:rsidR="00000000" w:rsidRPr="00000000">
        <w:rPr>
          <w:rtl w:val="0"/>
        </w:rPr>
        <w:t xml:space="preserve"> Automated branded slide generation.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Finish Visualization:</w:t>
      </w:r>
      <w:r w:rsidDel="00000000" w:rsidR="00000000" w:rsidRPr="00000000">
        <w:rPr>
          <w:rtl w:val="0"/>
        </w:rPr>
        <w:t xml:space="preserve"> 3D scene enhancement and AI mood boards.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Finish Intelligence (Upsell Engine):</w:t>
      </w:r>
      <w:r w:rsidDel="00000000" w:rsidR="00000000" w:rsidRPr="00000000">
        <w:rPr>
          <w:rtl w:val="0"/>
        </w:rPr>
        <w:t xml:space="preserve"> AI-driven product recommendation engine for builder revenue growth.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Development Strategy: "Dogfooding"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 (Internal):</w:t>
      </w:r>
      <w:r w:rsidDel="00000000" w:rsidR="00000000" w:rsidRPr="00000000">
        <w:rPr>
          <w:rtl w:val="0"/>
        </w:rPr>
        <w:t xml:space="preserve"> HCFinishing is built for HCHC operations first. You are the guinea pig. Validate all engines on live internal builder data before external deployment.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III. Feature Mapping by Tier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Feature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Core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Pro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Studio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Intake/Parsing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Automated Presentation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Upsell Engine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Gemini Nano Visualization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IV. Sanity Gate Workflow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Strict Quality Control: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generates draft output → Human (User) performs visual/spec verification → AI renders Final PDF/Web Export.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document moves to client-ready status without manual sign-off.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