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5425B" w14:textId="248A1B7D" w:rsidR="0090067B" w:rsidRPr="0090067B" w:rsidRDefault="0090067B">
      <w:pPr>
        <w:rPr>
          <w:rFonts w:ascii="Poppins" w:hAnsi="Poppins" w:cs="Poppins"/>
        </w:rPr>
      </w:pPr>
    </w:p>
    <w:p w14:paraId="5D1D71C9" w14:textId="77777777" w:rsidR="0090067B" w:rsidRPr="0090067B" w:rsidRDefault="0090067B" w:rsidP="0090067B">
      <w:pPr>
        <w:jc w:val="center"/>
        <w:rPr>
          <w:rFonts w:ascii="Poppins" w:hAnsi="Poppins" w:cs="Poppins"/>
          <w:sz w:val="50"/>
          <w:szCs w:val="50"/>
        </w:rPr>
      </w:pPr>
    </w:p>
    <w:p w14:paraId="02021C26" w14:textId="77777777" w:rsidR="0090067B" w:rsidRPr="0090067B" w:rsidRDefault="0090067B" w:rsidP="0090067B">
      <w:pPr>
        <w:jc w:val="center"/>
        <w:rPr>
          <w:rFonts w:ascii="Poppins" w:hAnsi="Poppins" w:cs="Poppins"/>
          <w:sz w:val="50"/>
          <w:szCs w:val="50"/>
        </w:rPr>
      </w:pPr>
    </w:p>
    <w:p w14:paraId="6BC54718" w14:textId="6E5F67FB" w:rsidR="0090067B" w:rsidRDefault="0090067B" w:rsidP="0090067B">
      <w:pPr>
        <w:rPr>
          <w:rFonts w:ascii="Poppins" w:hAnsi="Poppins" w:cs="Poppins"/>
          <w:sz w:val="50"/>
          <w:szCs w:val="50"/>
        </w:rPr>
      </w:pPr>
    </w:p>
    <w:p w14:paraId="5D2508AF" w14:textId="77777777" w:rsidR="0090067B" w:rsidRPr="0090067B" w:rsidRDefault="0090067B" w:rsidP="0090067B">
      <w:pPr>
        <w:rPr>
          <w:rFonts w:ascii="Poppins" w:hAnsi="Poppins" w:cs="Poppins"/>
          <w:sz w:val="50"/>
          <w:szCs w:val="50"/>
        </w:rPr>
      </w:pPr>
    </w:p>
    <w:p w14:paraId="20E69FA1" w14:textId="77777777" w:rsidR="0090067B" w:rsidRPr="0090067B" w:rsidRDefault="0090067B" w:rsidP="0090067B">
      <w:pPr>
        <w:jc w:val="center"/>
        <w:rPr>
          <w:rFonts w:ascii="Poppins" w:hAnsi="Poppins" w:cs="Poppins"/>
          <w:sz w:val="50"/>
          <w:szCs w:val="50"/>
        </w:rPr>
      </w:pPr>
    </w:p>
    <w:p w14:paraId="614D4587" w14:textId="4A86947E" w:rsidR="0090067B" w:rsidRPr="0090067B" w:rsidRDefault="0090067B" w:rsidP="0090067B">
      <w:pPr>
        <w:jc w:val="center"/>
        <w:rPr>
          <w:rFonts w:ascii="Poppins" w:hAnsi="Poppins" w:cs="Poppins"/>
          <w:sz w:val="50"/>
          <w:szCs w:val="50"/>
        </w:rPr>
      </w:pPr>
      <w:r w:rsidRPr="0090067B">
        <w:rPr>
          <w:rFonts w:ascii="Poppins" w:hAnsi="Poppins" w:cs="Poppins"/>
          <w:sz w:val="50"/>
          <w:szCs w:val="50"/>
        </w:rPr>
        <w:t>LAB 2 : Asynchronous tasks and Sensors</w:t>
      </w:r>
    </w:p>
    <w:p w14:paraId="5377635F" w14:textId="262C0FE6" w:rsidR="0090067B" w:rsidRPr="0090067B" w:rsidRDefault="0090067B">
      <w:pPr>
        <w:rPr>
          <w:rFonts w:ascii="Poppins" w:hAnsi="Poppins" w:cs="Poppins"/>
        </w:rPr>
      </w:pPr>
    </w:p>
    <w:p w14:paraId="036AC2F9" w14:textId="75C053E5" w:rsidR="0090067B" w:rsidRPr="0090067B" w:rsidRDefault="0090067B" w:rsidP="0090067B">
      <w:pPr>
        <w:jc w:val="center"/>
        <w:rPr>
          <w:rFonts w:ascii="Poppins" w:hAnsi="Poppins" w:cs="Poppins"/>
        </w:rPr>
      </w:pPr>
      <w:r w:rsidRPr="0090067B">
        <w:rPr>
          <w:rFonts w:ascii="Poppins" w:hAnsi="Poppins" w:cs="Poppins"/>
        </w:rPr>
        <w:t>&gt;Link of the repo goes here&lt;</w:t>
      </w:r>
    </w:p>
    <w:p w14:paraId="28C87541" w14:textId="2D4705B9" w:rsidR="0090067B" w:rsidRPr="0090067B" w:rsidRDefault="0090067B">
      <w:pPr>
        <w:rPr>
          <w:rFonts w:ascii="Poppins" w:hAnsi="Poppins" w:cs="Poppins"/>
        </w:rPr>
      </w:pPr>
    </w:p>
    <w:p w14:paraId="18B34C26" w14:textId="317CFB4A" w:rsidR="0090067B" w:rsidRPr="0090067B" w:rsidRDefault="0090067B">
      <w:pPr>
        <w:rPr>
          <w:rFonts w:ascii="Poppins" w:hAnsi="Poppins" w:cs="Poppins"/>
        </w:rPr>
      </w:pPr>
    </w:p>
    <w:p w14:paraId="22C1032D" w14:textId="77777777" w:rsidR="0090067B" w:rsidRPr="0090067B" w:rsidRDefault="0090067B">
      <w:pPr>
        <w:rPr>
          <w:rFonts w:ascii="Poppins" w:hAnsi="Poppins" w:cs="Poppins"/>
        </w:rPr>
      </w:pPr>
    </w:p>
    <w:p w14:paraId="6AB658DB" w14:textId="77777777" w:rsidR="0090067B" w:rsidRPr="0090067B" w:rsidRDefault="0090067B">
      <w:pPr>
        <w:rPr>
          <w:rFonts w:ascii="Poppins" w:hAnsi="Poppins" w:cs="Poppins"/>
        </w:rPr>
      </w:pPr>
      <w:r w:rsidRPr="0090067B">
        <w:rPr>
          <w:rFonts w:ascii="Poppins" w:hAnsi="Poppins" w:cs="Poppins"/>
        </w:rPr>
        <w:br w:type="page"/>
      </w:r>
    </w:p>
    <w:p w14:paraId="76F52258" w14:textId="77777777" w:rsidR="00961CF5" w:rsidRDefault="00961CF5" w:rsidP="0090067B">
      <w:pPr>
        <w:jc w:val="both"/>
        <w:rPr>
          <w:rFonts w:ascii="Poppins" w:hAnsi="Poppins" w:cs="Poppins"/>
          <w:i/>
          <w:iCs/>
        </w:rPr>
      </w:pPr>
    </w:p>
    <w:p w14:paraId="1220D026" w14:textId="77777777" w:rsidR="00961CF5" w:rsidRDefault="00961CF5" w:rsidP="00510B5C">
      <w:pPr>
        <w:jc w:val="both"/>
        <w:rPr>
          <w:rFonts w:ascii="Poppins" w:hAnsi="Poppins" w:cs="Poppins"/>
          <w:i/>
          <w:iCs/>
        </w:rPr>
      </w:pPr>
    </w:p>
    <w:p w14:paraId="533F1742" w14:textId="3533751E" w:rsidR="0090067B" w:rsidRPr="00AB5481" w:rsidRDefault="0090067B" w:rsidP="00510B5C">
      <w:pPr>
        <w:jc w:val="both"/>
        <w:rPr>
          <w:rFonts w:ascii="Poppins" w:hAnsi="Poppins" w:cs="Poppins"/>
          <w:i/>
          <w:iCs/>
          <w:sz w:val="20"/>
          <w:szCs w:val="20"/>
        </w:rPr>
      </w:pPr>
      <w:r w:rsidRPr="00AB5481">
        <w:rPr>
          <w:rFonts w:ascii="Poppins" w:hAnsi="Poppins" w:cs="Poppins"/>
          <w:i/>
          <w:iCs/>
          <w:sz w:val="20"/>
          <w:szCs w:val="20"/>
        </w:rPr>
        <w:t>Note : This lab report only covers the questions 1 – 20 included. Facing technical difficulties combined to personal and understanding issues, I regret the fact that I must present to you an incomplete work, however I believe that the aspects that were explored work just fine :)</w:t>
      </w:r>
    </w:p>
    <w:p w14:paraId="6321D8E1" w14:textId="5BFB0E27" w:rsidR="000C04D8" w:rsidRPr="00961CF5" w:rsidRDefault="000C04D8" w:rsidP="00510B5C">
      <w:pPr>
        <w:jc w:val="both"/>
        <w:rPr>
          <w:rFonts w:ascii="Poppins" w:hAnsi="Poppins" w:cs="Poppins"/>
          <w:sz w:val="24"/>
          <w:szCs w:val="24"/>
        </w:rPr>
      </w:pPr>
    </w:p>
    <w:p w14:paraId="495AE35B" w14:textId="28F29B32" w:rsidR="0090067B" w:rsidRPr="00961CF5" w:rsidRDefault="0090067B" w:rsidP="00510B5C">
      <w:pPr>
        <w:jc w:val="both"/>
        <w:rPr>
          <w:rFonts w:ascii="Poppins" w:hAnsi="Poppins" w:cs="Poppins"/>
          <w:i/>
          <w:iCs/>
          <w:sz w:val="24"/>
          <w:szCs w:val="24"/>
        </w:rPr>
      </w:pPr>
      <w:r w:rsidRPr="00961CF5">
        <w:rPr>
          <w:rFonts w:ascii="Poppins" w:hAnsi="Poppins" w:cs="Poppins"/>
          <w:i/>
          <w:iCs/>
          <w:sz w:val="24"/>
          <w:szCs w:val="24"/>
        </w:rPr>
        <w:t xml:space="preserve">Q3 : Where is readStream()? </w:t>
      </w:r>
    </w:p>
    <w:p w14:paraId="7E389158" w14:textId="77777777" w:rsidR="00F8328D" w:rsidRPr="00961CF5" w:rsidRDefault="00F8328D" w:rsidP="00510B5C">
      <w:pPr>
        <w:jc w:val="both"/>
        <w:rPr>
          <w:rFonts w:ascii="Poppins" w:hAnsi="Poppins" w:cs="Poppins"/>
          <w:i/>
          <w:iCs/>
          <w:sz w:val="24"/>
          <w:szCs w:val="24"/>
        </w:rPr>
      </w:pPr>
    </w:p>
    <w:p w14:paraId="6A7C83EC" w14:textId="5B2CE869" w:rsidR="0090067B" w:rsidRPr="00961CF5" w:rsidRDefault="0090067B" w:rsidP="00510B5C">
      <w:pPr>
        <w:jc w:val="both"/>
        <w:rPr>
          <w:rFonts w:ascii="Poppins" w:hAnsi="Poppins" w:cs="Poppins"/>
          <w:sz w:val="24"/>
          <w:szCs w:val="24"/>
        </w:rPr>
      </w:pPr>
      <w:r w:rsidRPr="00961CF5">
        <w:rPr>
          <w:rFonts w:ascii="Poppins" w:hAnsi="Poppins" w:cs="Poppins"/>
          <w:sz w:val="24"/>
          <w:szCs w:val="24"/>
        </w:rPr>
        <w:t>At the beginning, nowhere : readStream is a user generated function that we must implement ourselves (thank you Stack Overflow). There are different ways to do it, and I have an alternate version in the second part for debugging purposes.</w:t>
      </w:r>
    </w:p>
    <w:p w14:paraId="64DCDF55" w14:textId="77777777" w:rsidR="00F8328D" w:rsidRPr="00961CF5" w:rsidRDefault="00F8328D" w:rsidP="00510B5C">
      <w:pPr>
        <w:jc w:val="both"/>
        <w:rPr>
          <w:rFonts w:ascii="Poppins" w:hAnsi="Poppins" w:cs="Poppins"/>
          <w:sz w:val="24"/>
          <w:szCs w:val="24"/>
        </w:rPr>
      </w:pPr>
    </w:p>
    <w:p w14:paraId="6F9AB7CB" w14:textId="08709BE5" w:rsidR="0090067B" w:rsidRPr="00961CF5" w:rsidRDefault="0090067B" w:rsidP="00510B5C">
      <w:pPr>
        <w:jc w:val="both"/>
        <w:rPr>
          <w:rFonts w:ascii="Poppins" w:hAnsi="Poppins" w:cs="Poppins"/>
          <w:i/>
          <w:iCs/>
          <w:sz w:val="24"/>
          <w:szCs w:val="24"/>
        </w:rPr>
      </w:pPr>
      <w:r w:rsidRPr="00961CF5">
        <w:rPr>
          <w:rFonts w:ascii="Poppins" w:hAnsi="Poppins" w:cs="Poppins"/>
          <w:i/>
          <w:iCs/>
          <w:sz w:val="24"/>
          <w:szCs w:val="24"/>
        </w:rPr>
        <w:t xml:space="preserve">Q4 : Where can we see compiling problems? </w:t>
      </w:r>
    </w:p>
    <w:p w14:paraId="631955C3" w14:textId="77777777" w:rsidR="00F8328D" w:rsidRPr="00961CF5" w:rsidRDefault="00F8328D" w:rsidP="00510B5C">
      <w:pPr>
        <w:jc w:val="both"/>
        <w:rPr>
          <w:rFonts w:ascii="Poppins" w:hAnsi="Poppins" w:cs="Poppins"/>
          <w:i/>
          <w:iCs/>
          <w:sz w:val="24"/>
          <w:szCs w:val="24"/>
        </w:rPr>
      </w:pPr>
    </w:p>
    <w:p w14:paraId="77CAA05A" w14:textId="5DFC152C" w:rsidR="0090067B" w:rsidRPr="00961CF5" w:rsidRDefault="0090067B" w:rsidP="00510B5C">
      <w:pPr>
        <w:jc w:val="both"/>
        <w:rPr>
          <w:rFonts w:ascii="Poppins" w:hAnsi="Poppins" w:cs="Poppins"/>
          <w:sz w:val="24"/>
          <w:szCs w:val="24"/>
        </w:rPr>
      </w:pPr>
      <w:r w:rsidRPr="00961CF5">
        <w:rPr>
          <w:rFonts w:ascii="Poppins" w:hAnsi="Poppins" w:cs="Poppins"/>
          <w:sz w:val="24"/>
          <w:szCs w:val="24"/>
        </w:rPr>
        <w:t>They are located in the build output</w:t>
      </w:r>
      <w:r w:rsidR="00F8328D" w:rsidRPr="00961CF5">
        <w:rPr>
          <w:rFonts w:ascii="Poppins" w:hAnsi="Poppins" w:cs="Poppins"/>
          <w:sz w:val="24"/>
          <w:szCs w:val="24"/>
        </w:rPr>
        <w:t xml:space="preserve">. For further information, the logcat output offers everything we need for debugging purposes. </w:t>
      </w:r>
    </w:p>
    <w:p w14:paraId="2AC51213" w14:textId="77777777" w:rsidR="00F8328D" w:rsidRPr="00961CF5" w:rsidRDefault="00F8328D" w:rsidP="00510B5C">
      <w:pPr>
        <w:jc w:val="both"/>
        <w:rPr>
          <w:rFonts w:ascii="Poppins" w:hAnsi="Poppins" w:cs="Poppins"/>
          <w:sz w:val="24"/>
          <w:szCs w:val="24"/>
        </w:rPr>
      </w:pPr>
    </w:p>
    <w:p w14:paraId="20A2B6B9" w14:textId="65533B9E" w:rsidR="00F8328D" w:rsidRPr="00961CF5" w:rsidRDefault="00F8328D" w:rsidP="00510B5C">
      <w:pPr>
        <w:jc w:val="both"/>
        <w:rPr>
          <w:rFonts w:ascii="Poppins" w:hAnsi="Poppins" w:cs="Poppins"/>
          <w:i/>
          <w:iCs/>
          <w:sz w:val="24"/>
          <w:szCs w:val="24"/>
        </w:rPr>
      </w:pPr>
      <w:r w:rsidRPr="00961CF5">
        <w:rPr>
          <w:rFonts w:ascii="Poppins" w:hAnsi="Poppins" w:cs="Poppins"/>
          <w:i/>
          <w:iCs/>
          <w:sz w:val="24"/>
          <w:szCs w:val="24"/>
        </w:rPr>
        <w:t>Q13 : Why extend AsyncTask</w:t>
      </w:r>
      <w:r w:rsidRPr="00961CF5">
        <w:rPr>
          <w:rFonts w:ascii="Poppins" w:hAnsi="Poppins" w:cs="Poppins"/>
          <w:i/>
          <w:iCs/>
          <w:sz w:val="24"/>
          <w:szCs w:val="24"/>
        </w:rPr>
        <w:t>&lt;String, Void, JSONObject&gt;</w:t>
      </w:r>
      <w:r w:rsidRPr="00961CF5">
        <w:rPr>
          <w:rFonts w:ascii="Poppins" w:hAnsi="Poppins" w:cs="Poppins"/>
          <w:i/>
          <w:iCs/>
          <w:sz w:val="24"/>
          <w:szCs w:val="24"/>
        </w:rPr>
        <w:t xml:space="preserve"> ? </w:t>
      </w:r>
    </w:p>
    <w:p w14:paraId="4522F8A3" w14:textId="77777777" w:rsidR="00F8328D" w:rsidRPr="00961CF5" w:rsidRDefault="00F8328D" w:rsidP="00510B5C">
      <w:pPr>
        <w:jc w:val="both"/>
        <w:rPr>
          <w:rFonts w:ascii="Poppins" w:hAnsi="Poppins" w:cs="Poppins"/>
          <w:i/>
          <w:iCs/>
          <w:sz w:val="24"/>
          <w:szCs w:val="24"/>
        </w:rPr>
      </w:pPr>
    </w:p>
    <w:p w14:paraId="2F66486D" w14:textId="6CA050DE" w:rsidR="00F8328D" w:rsidRPr="00961CF5" w:rsidRDefault="00F8328D" w:rsidP="00510B5C">
      <w:pPr>
        <w:jc w:val="both"/>
        <w:rPr>
          <w:rFonts w:ascii="Poppins" w:hAnsi="Poppins" w:cs="Poppins"/>
          <w:sz w:val="24"/>
          <w:szCs w:val="24"/>
        </w:rPr>
      </w:pPr>
      <w:r w:rsidRPr="00961CF5">
        <w:rPr>
          <w:rFonts w:ascii="Poppins" w:hAnsi="Poppins" w:cs="Poppins"/>
          <w:sz w:val="24"/>
          <w:szCs w:val="24"/>
        </w:rPr>
        <w:t xml:space="preserve">Here, String represents the parameter type sent to the task, void means that there is no progress publishing,  while JSONObject is the type of the result! </w:t>
      </w:r>
    </w:p>
    <w:p w14:paraId="5D4B330E" w14:textId="69A94FB1" w:rsidR="00F8328D" w:rsidRDefault="00F8328D" w:rsidP="00510B5C">
      <w:pPr>
        <w:jc w:val="both"/>
        <w:rPr>
          <w:rFonts w:ascii="Poppins" w:hAnsi="Poppins" w:cs="Poppins"/>
        </w:rPr>
      </w:pPr>
    </w:p>
    <w:p w14:paraId="1F632846" w14:textId="0E67B5A6" w:rsidR="00F8328D" w:rsidRDefault="00F8328D" w:rsidP="00510B5C">
      <w:pPr>
        <w:jc w:val="both"/>
        <w:rPr>
          <w:rFonts w:ascii="Poppins" w:hAnsi="Poppins" w:cs="Poppins"/>
        </w:rPr>
      </w:pPr>
    </w:p>
    <w:p w14:paraId="3BB0590D" w14:textId="775526F4" w:rsidR="00961CF5" w:rsidRDefault="00961CF5" w:rsidP="00510B5C">
      <w:pPr>
        <w:jc w:val="both"/>
        <w:rPr>
          <w:rFonts w:ascii="Poppins" w:hAnsi="Poppins" w:cs="Poppins"/>
        </w:rPr>
      </w:pPr>
    </w:p>
    <w:p w14:paraId="18C459AD" w14:textId="0FDE09E4" w:rsidR="00961CF5" w:rsidRDefault="00961CF5" w:rsidP="00510B5C">
      <w:pPr>
        <w:jc w:val="both"/>
        <w:rPr>
          <w:rFonts w:ascii="Poppins" w:hAnsi="Poppins" w:cs="Poppins"/>
        </w:rPr>
      </w:pPr>
    </w:p>
    <w:p w14:paraId="542E1943" w14:textId="078C0A57" w:rsidR="00961CF5" w:rsidRDefault="00961CF5" w:rsidP="00510B5C">
      <w:pPr>
        <w:jc w:val="both"/>
        <w:rPr>
          <w:rFonts w:ascii="Poppins" w:hAnsi="Poppins" w:cs="Poppins"/>
        </w:rPr>
      </w:pPr>
    </w:p>
    <w:p w14:paraId="043BB1C2" w14:textId="011F0B9D" w:rsidR="00961CF5" w:rsidRDefault="00961CF5" w:rsidP="00510B5C">
      <w:pPr>
        <w:jc w:val="both"/>
        <w:rPr>
          <w:rFonts w:ascii="Poppins" w:hAnsi="Poppins" w:cs="Poppins"/>
        </w:rPr>
      </w:pPr>
    </w:p>
    <w:p w14:paraId="1F0D38FD" w14:textId="14A1B355" w:rsidR="00961CF5" w:rsidRPr="00AB5481" w:rsidRDefault="00AB5481" w:rsidP="00510B5C">
      <w:pPr>
        <w:jc w:val="both"/>
        <w:rPr>
          <w:rFonts w:ascii="Poppins" w:hAnsi="Poppins" w:cs="Poppins"/>
          <w:sz w:val="28"/>
          <w:szCs w:val="28"/>
        </w:rPr>
      </w:pPr>
      <w:r w:rsidRPr="00AB5481">
        <w:rPr>
          <w:rFonts w:ascii="Poppins" w:hAnsi="Poppins" w:cs="Poppins"/>
          <w:sz w:val="28"/>
          <w:szCs w:val="28"/>
        </w:rPr>
        <w:lastRenderedPageBreak/>
        <w:t xml:space="preserve">Code Explanation : </w:t>
      </w:r>
    </w:p>
    <w:p w14:paraId="55D9C7D9" w14:textId="1ED4C433" w:rsidR="00AB5481" w:rsidRDefault="00AB5481" w:rsidP="00510B5C">
      <w:pPr>
        <w:jc w:val="both"/>
        <w:rPr>
          <w:rFonts w:ascii="Poppins" w:hAnsi="Poppins" w:cs="Poppins"/>
        </w:rPr>
      </w:pPr>
    </w:p>
    <w:p w14:paraId="63778F5F" w14:textId="2C618831" w:rsidR="00AB5481" w:rsidRDefault="00AB5481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In the first part of the lab, the interesting interaction is between the Thread we create and its body. It allows to circumvent limitations of Android and offers a clean </w:t>
      </w:r>
      <w:proofErr w:type="spellStart"/>
      <w:r>
        <w:rPr>
          <w:rFonts w:ascii="Poppins" w:hAnsi="Poppins" w:cs="Poppins"/>
        </w:rPr>
        <w:t>onCreate</w:t>
      </w:r>
      <w:proofErr w:type="spellEnd"/>
      <w:r>
        <w:rPr>
          <w:rFonts w:ascii="Poppins" w:hAnsi="Poppins" w:cs="Poppins"/>
        </w:rPr>
        <w:t xml:space="preserve">. </w:t>
      </w:r>
    </w:p>
    <w:p w14:paraId="6E7C91FE" w14:textId="17F18AFA" w:rsidR="00961CF5" w:rsidRDefault="00AB5481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4BAA6121" wp14:editId="1C258F44">
            <wp:extent cx="3586348" cy="1411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931" cy="15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FA1" w14:textId="1B94884A" w:rsidR="00AB5481" w:rsidRDefault="00AB5481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To access elements of the activity, we can look it up by </w:t>
      </w:r>
      <w:proofErr w:type="gramStart"/>
      <w:r>
        <w:rPr>
          <w:rFonts w:ascii="Poppins" w:hAnsi="Poppins" w:cs="Poppins"/>
        </w:rPr>
        <w:t>ID</w:t>
      </w:r>
      <w:proofErr w:type="gramEnd"/>
      <w:r>
        <w:rPr>
          <w:rFonts w:ascii="Poppins" w:hAnsi="Poppins" w:cs="Poppins"/>
        </w:rPr>
        <w:t xml:space="preserve"> </w:t>
      </w:r>
    </w:p>
    <w:p w14:paraId="31386DE5" w14:textId="72B585C6" w:rsidR="00AB5481" w:rsidRDefault="00AB5481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10C96DC2" wp14:editId="1A8464A6">
            <wp:extent cx="40767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EFF2" w14:textId="6EAC3F9B" w:rsidR="00AB5481" w:rsidRDefault="00AB5481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We also saw how to interpret a pseudo JSON sent by a website and how to transform it  (the buffered input is made into a true JSON from a string form)</w:t>
      </w:r>
    </w:p>
    <w:p w14:paraId="7B2C362B" w14:textId="0AED2595" w:rsidR="00AB5481" w:rsidRDefault="00AB5481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7E3E3642" wp14:editId="33B47165">
            <wp:extent cx="50387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6D37" w14:textId="7C25C042" w:rsidR="00AB5481" w:rsidRDefault="00AB5481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The use of permissions in the manifest is an interesting side note enabling communication with the </w:t>
      </w:r>
      <w:proofErr w:type="gramStart"/>
      <w:r>
        <w:rPr>
          <w:rFonts w:ascii="Poppins" w:hAnsi="Poppins" w:cs="Poppins"/>
        </w:rPr>
        <w:t>web</w:t>
      </w:r>
      <w:proofErr w:type="gramEnd"/>
      <w:r>
        <w:rPr>
          <w:rFonts w:ascii="Poppins" w:hAnsi="Poppins" w:cs="Poppins"/>
        </w:rPr>
        <w:t xml:space="preserve"> </w:t>
      </w:r>
    </w:p>
    <w:p w14:paraId="64F16703" w14:textId="53929579" w:rsidR="00AB5481" w:rsidRDefault="00AB5481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2A8CDAE8" wp14:editId="78B6BA76">
            <wp:extent cx="51339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79AD" w14:textId="77777777" w:rsidR="00AB5481" w:rsidRDefault="00AB5481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The second part is where we really get in the meat of the subject, with actual asynchronous structuration.</w:t>
      </w:r>
    </w:p>
    <w:p w14:paraId="672EEA0C" w14:textId="1722CA10" w:rsidR="00AB5481" w:rsidRDefault="00AB5481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C3DD5" wp14:editId="3CDD871D">
            <wp:simplePos x="0" y="0"/>
            <wp:positionH relativeFrom="column">
              <wp:posOffset>-56837</wp:posOffset>
            </wp:positionH>
            <wp:positionV relativeFrom="paragraph">
              <wp:posOffset>631412</wp:posOffset>
            </wp:positionV>
            <wp:extent cx="5760720" cy="871220"/>
            <wp:effectExtent l="0" t="0" r="0" b="5080"/>
            <wp:wrapTight wrapText="bothSides">
              <wp:wrapPolygon edited="0">
                <wp:start x="0" y="0"/>
                <wp:lineTo x="0" y="21254"/>
                <wp:lineTo x="21500" y="21254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</w:rPr>
        <w:t xml:space="preserve"> Both </w:t>
      </w:r>
      <w:proofErr w:type="spellStart"/>
      <w:r>
        <w:rPr>
          <w:rFonts w:ascii="Poppins" w:hAnsi="Poppins" w:cs="Poppins"/>
        </w:rPr>
        <w:t>AsyncBitmapDownloader</w:t>
      </w:r>
      <w:proofErr w:type="spellEnd"/>
      <w:r>
        <w:rPr>
          <w:rFonts w:ascii="Poppins" w:hAnsi="Poppins" w:cs="Poppins"/>
        </w:rPr>
        <w:t xml:space="preserve"> and </w:t>
      </w:r>
      <w:proofErr w:type="spellStart"/>
      <w:r>
        <w:rPr>
          <w:rFonts w:ascii="Poppins" w:hAnsi="Poppins" w:cs="Poppins"/>
        </w:rPr>
        <w:t>AsyncFlickrJSONData</w:t>
      </w:r>
      <w:proofErr w:type="spellEnd"/>
      <w:r>
        <w:rPr>
          <w:rFonts w:ascii="Poppins" w:hAnsi="Poppins" w:cs="Poppins"/>
        </w:rPr>
        <w:t xml:space="preserve"> are extending AsyncTask with their respective </w:t>
      </w:r>
      <w:r w:rsidR="00953D99">
        <w:rPr>
          <w:rFonts w:ascii="Poppins" w:hAnsi="Poppins" w:cs="Poppins"/>
        </w:rPr>
        <w:t>parameters and</w:t>
      </w:r>
      <w:r>
        <w:rPr>
          <w:rFonts w:ascii="Poppins" w:hAnsi="Poppins" w:cs="Poppins"/>
        </w:rPr>
        <w:t xml:space="preserve"> share the </w:t>
      </w:r>
      <w:proofErr w:type="spellStart"/>
      <w:r>
        <w:rPr>
          <w:rFonts w:ascii="Poppins" w:hAnsi="Poppins" w:cs="Poppins"/>
        </w:rPr>
        <w:t>internalm</w:t>
      </w:r>
      <w:proofErr w:type="spellEnd"/>
      <w:r>
        <w:rPr>
          <w:rFonts w:ascii="Poppins" w:hAnsi="Poppins" w:cs="Poppins"/>
        </w:rPr>
        <w:t xml:space="preserve"> structure bound to it. </w:t>
      </w:r>
    </w:p>
    <w:p w14:paraId="2E6FA77B" w14:textId="0C78E211" w:rsidR="009304F0" w:rsidRDefault="009304F0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 xml:space="preserve">They both use </w:t>
      </w:r>
      <w:proofErr w:type="spellStart"/>
      <w:r>
        <w:rPr>
          <w:rFonts w:ascii="Poppins" w:hAnsi="Poppins" w:cs="Poppins"/>
        </w:rPr>
        <w:t>doInBackground</w:t>
      </w:r>
      <w:proofErr w:type="spellEnd"/>
      <w:r>
        <w:rPr>
          <w:rFonts w:ascii="Poppins" w:hAnsi="Poppins" w:cs="Poppins"/>
        </w:rPr>
        <w:t xml:space="preserve"> an </w:t>
      </w:r>
      <w:proofErr w:type="spellStart"/>
      <w:r>
        <w:rPr>
          <w:rFonts w:ascii="Poppins" w:hAnsi="Poppins" w:cs="Poppins"/>
        </w:rPr>
        <w:t>onPostExecute</w:t>
      </w:r>
      <w:proofErr w:type="spellEnd"/>
      <w:r>
        <w:rPr>
          <w:rFonts w:ascii="Poppins" w:hAnsi="Poppins" w:cs="Poppins"/>
        </w:rPr>
        <w:t xml:space="preserve"> to manage the tasks (background for DOIB or at the end for OPE) </w:t>
      </w:r>
    </w:p>
    <w:p w14:paraId="3B0E3332" w14:textId="6ABC1468" w:rsidR="009304F0" w:rsidRDefault="009304F0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4C67B964" wp14:editId="4240027A">
            <wp:extent cx="437197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13D0" w14:textId="4F4C867E" w:rsidR="00AB5481" w:rsidRDefault="009304F0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The logical path in the program starts on the click, where we our custom </w:t>
      </w:r>
      <w:proofErr w:type="spellStart"/>
      <w:r>
        <w:rPr>
          <w:rFonts w:ascii="Poppins" w:hAnsi="Poppins" w:cs="Poppins"/>
        </w:rPr>
        <w:t>getImageOnClickListener</w:t>
      </w:r>
      <w:proofErr w:type="spellEnd"/>
      <w:r>
        <w:rPr>
          <w:rFonts w:ascii="Poppins" w:hAnsi="Poppins" w:cs="Poppins"/>
        </w:rPr>
        <w:t xml:space="preserve"> waits for the interaction. Within it, we create a new </w:t>
      </w:r>
      <w:proofErr w:type="spellStart"/>
      <w:r>
        <w:rPr>
          <w:rFonts w:ascii="Poppins" w:hAnsi="Poppins" w:cs="Poppins"/>
        </w:rPr>
        <w:t>AsyncFlikrJSONData</w:t>
      </w:r>
      <w:proofErr w:type="spellEnd"/>
      <w:r>
        <w:rPr>
          <w:rFonts w:ascii="Poppins" w:hAnsi="Poppins" w:cs="Poppins"/>
        </w:rPr>
        <w:t xml:space="preserve"> element that will do the actual communication with the API. </w:t>
      </w:r>
    </w:p>
    <w:p w14:paraId="412BD6B6" w14:textId="2868155E" w:rsidR="009304F0" w:rsidRDefault="009304F0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5B4BFA80" wp14:editId="0CD5F731">
            <wp:extent cx="421005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5CA" w14:textId="4FD7E2B5" w:rsidR="009304F0" w:rsidRDefault="009304F0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As seen in part one, we extract the JSON (but we have to trim it a bit because </w:t>
      </w:r>
      <w:proofErr w:type="spellStart"/>
      <w:r>
        <w:rPr>
          <w:rFonts w:ascii="Poppins" w:hAnsi="Poppins" w:cs="Poppins"/>
        </w:rPr>
        <w:t>Flikr</w:t>
      </w:r>
      <w:proofErr w:type="spellEnd"/>
      <w:r>
        <w:rPr>
          <w:rFonts w:ascii="Poppins" w:hAnsi="Poppins" w:cs="Poppins"/>
        </w:rPr>
        <w:t xml:space="preserve"> gives a pseudo JSON raw). </w:t>
      </w:r>
    </w:p>
    <w:p w14:paraId="28210E0D" w14:textId="3D134633" w:rsidR="009304F0" w:rsidRDefault="009304F0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7EB29086" wp14:editId="235F6209">
            <wp:extent cx="52959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51FC" w14:textId="6651916F" w:rsidR="009304F0" w:rsidRDefault="009304F0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Once we curated our data, AFJD can return it for the </w:t>
      </w:r>
      <w:proofErr w:type="spellStart"/>
      <w:r>
        <w:rPr>
          <w:rFonts w:ascii="Poppins" w:hAnsi="Poppins" w:cs="Poppins"/>
        </w:rPr>
        <w:t>onPostExecute</w:t>
      </w:r>
      <w:proofErr w:type="spellEnd"/>
      <w:r>
        <w:rPr>
          <w:rFonts w:ascii="Poppins" w:hAnsi="Poppins" w:cs="Poppins"/>
        </w:rPr>
        <w:t xml:space="preserve"> to use! It will extract the wanted part of the JSON (here the URL of the image) and update the </w:t>
      </w:r>
      <w:r w:rsidR="00953D99">
        <w:rPr>
          <w:rFonts w:ascii="Poppins" w:hAnsi="Poppins" w:cs="Poppins"/>
        </w:rPr>
        <w:t xml:space="preserve">activity. (Here, since I did not get to the end of image downloads, it only displays the URL in the app) </w:t>
      </w:r>
    </w:p>
    <w:p w14:paraId="72A70BFC" w14:textId="00FE9913" w:rsidR="00953D99" w:rsidRDefault="00953D99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1AAF54DA" wp14:editId="5734005B">
            <wp:extent cx="5760720" cy="412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3CE" w14:textId="63ED59E3" w:rsidR="00953D99" w:rsidRDefault="00953D99" w:rsidP="00510B5C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Finally, the last thing I did before not being able to go </w:t>
      </w:r>
      <w:proofErr w:type="spellStart"/>
      <w:r>
        <w:rPr>
          <w:rFonts w:ascii="Poppins" w:hAnsi="Poppins" w:cs="Poppins"/>
        </w:rPr>
        <w:t>fonward</w:t>
      </w:r>
      <w:proofErr w:type="spellEnd"/>
      <w:r>
        <w:rPr>
          <w:rFonts w:ascii="Poppins" w:hAnsi="Poppins" w:cs="Poppins"/>
        </w:rPr>
        <w:t xml:space="preserve"> was the new list activity, reachable for the user via a </w:t>
      </w:r>
      <w:proofErr w:type="gramStart"/>
      <w:r>
        <w:rPr>
          <w:rFonts w:ascii="Poppins" w:hAnsi="Poppins" w:cs="Poppins"/>
        </w:rPr>
        <w:t>button</w:t>
      </w:r>
      <w:proofErr w:type="gramEnd"/>
    </w:p>
    <w:p w14:paraId="129C73E2" w14:textId="6DD3FFED" w:rsidR="00953D99" w:rsidRDefault="00953D99" w:rsidP="00510B5C">
      <w:pPr>
        <w:jc w:val="both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6B04ED56" wp14:editId="121DC28D">
            <wp:extent cx="576072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3E55" w14:textId="77777777" w:rsidR="00510B5C" w:rsidRDefault="00510B5C" w:rsidP="00510B5C">
      <w:pPr>
        <w:jc w:val="both"/>
        <w:rPr>
          <w:rFonts w:ascii="Poppins" w:hAnsi="Poppins" w:cs="Poppins"/>
        </w:rPr>
      </w:pPr>
    </w:p>
    <w:p w14:paraId="790E1DC8" w14:textId="7597EE8B" w:rsidR="00953D99" w:rsidRPr="0090067B" w:rsidRDefault="00510B5C" w:rsidP="00510B5C">
      <w:pPr>
        <w:ind w:firstLine="72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In this lab I have learned to use asynchronous tasks to my advantage, notably to listen for specific events and use those to reach out to an external API. The JSON manipulations can be a bit finnicky and combined to the limitations of older android versions it was very challenging. However, it allowed me to get a better grasp on android development and the restrictions linked to its compatibility. </w:t>
      </w:r>
    </w:p>
    <w:sectPr w:rsidR="00953D99" w:rsidRPr="0090067B" w:rsidSect="0093757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8D1A" w14:textId="77777777" w:rsidR="00193845" w:rsidRDefault="00193845" w:rsidP="0090067B">
      <w:pPr>
        <w:spacing w:after="0" w:line="240" w:lineRule="auto"/>
      </w:pPr>
      <w:r>
        <w:separator/>
      </w:r>
    </w:p>
  </w:endnote>
  <w:endnote w:type="continuationSeparator" w:id="0">
    <w:p w14:paraId="62EED802" w14:textId="77777777" w:rsidR="00193845" w:rsidRDefault="00193845" w:rsidP="0090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B0A78" w14:textId="324B6B87" w:rsidR="0090067B" w:rsidRPr="0090067B" w:rsidRDefault="0090067B">
    <w:pPr>
      <w:pStyle w:val="Footer"/>
      <w:rPr>
        <w:rFonts w:ascii="Poppins" w:hAnsi="Poppins" w:cs="Poppins"/>
      </w:rPr>
    </w:pPr>
    <w:r w:rsidRPr="0090067B">
      <w:rPr>
        <w:rFonts w:ascii="Poppins" w:hAnsi="Poppins" w:cs="Poppins"/>
      </w:rPr>
      <w:t>ROSSO Daniil SE1</w:t>
    </w:r>
    <w:r w:rsidRPr="0090067B">
      <w:rPr>
        <w:rFonts w:ascii="Poppins" w:hAnsi="Poppins" w:cs="Poppins"/>
      </w:rPr>
      <w:tab/>
    </w:r>
    <w:r w:rsidRPr="0090067B">
      <w:rPr>
        <w:rFonts w:ascii="Poppins" w:hAnsi="Poppins" w:cs="Poppins"/>
      </w:rPr>
      <w:tab/>
      <w:t>26/02/2021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9717" w14:textId="77777777" w:rsidR="00193845" w:rsidRDefault="00193845" w:rsidP="0090067B">
      <w:pPr>
        <w:spacing w:after="0" w:line="240" w:lineRule="auto"/>
      </w:pPr>
      <w:r>
        <w:separator/>
      </w:r>
    </w:p>
  </w:footnote>
  <w:footnote w:type="continuationSeparator" w:id="0">
    <w:p w14:paraId="5F28173B" w14:textId="77777777" w:rsidR="00193845" w:rsidRDefault="00193845" w:rsidP="0090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DBC47" w14:textId="073491B5" w:rsidR="0090067B" w:rsidRDefault="0090067B">
    <w:pPr>
      <w:pStyle w:val="Header"/>
      <w:rPr>
        <w:rFonts w:ascii="Poppins" w:hAnsi="Poppins" w:cs="Poppins"/>
      </w:rPr>
    </w:pPr>
    <w:r w:rsidRPr="0090067B">
      <w:rPr>
        <w:rFonts w:ascii="Poppins" w:hAnsi="Poppins" w:cs="Poppins"/>
        <w:noProof/>
      </w:rPr>
      <w:drawing>
        <wp:anchor distT="0" distB="0" distL="114300" distR="114300" simplePos="0" relativeHeight="251659264" behindDoc="0" locked="0" layoutInCell="1" allowOverlap="1" wp14:anchorId="7AC00BBD" wp14:editId="13EB9073">
          <wp:simplePos x="0" y="0"/>
          <wp:positionH relativeFrom="column">
            <wp:posOffset>4700905</wp:posOffset>
          </wp:positionH>
          <wp:positionV relativeFrom="paragraph">
            <wp:posOffset>-392430</wp:posOffset>
          </wp:positionV>
          <wp:extent cx="1905635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63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067B">
      <w:rPr>
        <w:rFonts w:ascii="Poppins" w:hAnsi="Poppins" w:cs="Poppins"/>
      </w:rPr>
      <w:t>Android</w:t>
    </w:r>
    <w:r>
      <w:rPr>
        <w:rFonts w:ascii="Poppins" w:hAnsi="Poppins" w:cs="Poppins"/>
      </w:rPr>
      <w:t xml:space="preserve"> lab 2</w:t>
    </w:r>
  </w:p>
  <w:p w14:paraId="06C68DCC" w14:textId="77777777" w:rsidR="0090067B" w:rsidRPr="0090067B" w:rsidRDefault="0090067B">
    <w:pPr>
      <w:pStyle w:val="Header"/>
      <w:rPr>
        <w:rFonts w:ascii="Poppins" w:hAnsi="Poppins" w:cs="Poppi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3"/>
    <w:rsid w:val="000C04D8"/>
    <w:rsid w:val="00193845"/>
    <w:rsid w:val="002F4293"/>
    <w:rsid w:val="00510B5C"/>
    <w:rsid w:val="0090067B"/>
    <w:rsid w:val="009304F0"/>
    <w:rsid w:val="0093757E"/>
    <w:rsid w:val="00953D99"/>
    <w:rsid w:val="00961CF5"/>
    <w:rsid w:val="00AB5481"/>
    <w:rsid w:val="00B43529"/>
    <w:rsid w:val="00F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7255"/>
  <w15:chartTrackingRefBased/>
  <w15:docId w15:val="{71F5FAE7-F2E1-4465-BBBE-D7E67BA8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7B"/>
  </w:style>
  <w:style w:type="paragraph" w:styleId="Footer">
    <w:name w:val="footer"/>
    <w:basedOn w:val="Normal"/>
    <w:link w:val="FooterChar"/>
    <w:uiPriority w:val="99"/>
    <w:unhideWhenUsed/>
    <w:rsid w:val="00900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Rosso</dc:creator>
  <cp:keywords/>
  <dc:description/>
  <cp:lastModifiedBy>Daniil Rosso</cp:lastModifiedBy>
  <cp:revision>5</cp:revision>
  <dcterms:created xsi:type="dcterms:W3CDTF">2021-02-26T18:37:00Z</dcterms:created>
  <dcterms:modified xsi:type="dcterms:W3CDTF">2021-02-26T19:59:00Z</dcterms:modified>
</cp:coreProperties>
</file>