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C28DA" w:rsidRPr="00302F66" w:rsidRDefault="009C28DA" w:rsidP="00ED5D6B">
      <w:pPr>
        <w:pStyle w:val="af8"/>
        <w:spacing w:before="0" w:line="360" w:lineRule="auto"/>
        <w:jc w:val="center"/>
        <w:rPr>
          <w:rFonts w:ascii="Times New Roman" w:eastAsiaTheme="minorEastAsia" w:hAnsi="Times New Roman" w:cs="Times New Roman"/>
          <w:b/>
          <w:bCs/>
          <w:color w:val="auto"/>
          <w:sz w:val="28"/>
          <w:szCs w:val="28"/>
          <w:lang w:eastAsia="zh-CN"/>
        </w:rPr>
      </w:pPr>
      <w:r w:rsidRPr="00302F66">
        <w:rPr>
          <w:rFonts w:ascii="Times New Roman" w:eastAsiaTheme="minorEastAsia" w:hAnsi="Times New Roman" w:cs="Times New Roman"/>
          <w:b/>
          <w:bCs/>
          <w:color w:val="auto"/>
          <w:sz w:val="28"/>
          <w:szCs w:val="28"/>
          <w:lang w:eastAsia="zh-CN"/>
        </w:rPr>
        <w:t xml:space="preserve">МИНИСТЕРСТВО ИНОСТРАННЫХ ДЕЛ РЕСПУБЛИКИ УЗБЕКИСТАН </w:t>
      </w:r>
    </w:p>
    <w:p w:rsidR="009C28DA" w:rsidRPr="00302F66" w:rsidRDefault="009C28DA" w:rsidP="00ED5D6B">
      <w:pPr>
        <w:pStyle w:val="af8"/>
        <w:spacing w:before="0" w:line="360" w:lineRule="auto"/>
        <w:jc w:val="center"/>
        <w:rPr>
          <w:rFonts w:ascii="Times New Roman" w:eastAsiaTheme="minorEastAsia" w:hAnsi="Times New Roman" w:cs="Times New Roman"/>
          <w:b/>
          <w:bCs/>
          <w:color w:val="auto"/>
          <w:sz w:val="28"/>
          <w:szCs w:val="28"/>
          <w:lang w:eastAsia="zh-CN"/>
        </w:rPr>
      </w:pPr>
      <w:r w:rsidRPr="00302F66">
        <w:rPr>
          <w:rFonts w:ascii="Times New Roman" w:eastAsiaTheme="minorEastAsia" w:hAnsi="Times New Roman" w:cs="Times New Roman"/>
          <w:b/>
          <w:bCs/>
          <w:color w:val="auto"/>
          <w:sz w:val="28"/>
          <w:szCs w:val="28"/>
          <w:lang w:eastAsia="zh-CN"/>
        </w:rPr>
        <w:t xml:space="preserve">Университет мировой экономики и дипломатии </w:t>
      </w:r>
    </w:p>
    <w:p w:rsidR="009C28DA" w:rsidRPr="00302F66" w:rsidRDefault="009C28DA" w:rsidP="00ED5D6B">
      <w:pPr>
        <w:pStyle w:val="af8"/>
        <w:spacing w:before="0" w:line="360" w:lineRule="auto"/>
        <w:jc w:val="center"/>
        <w:rPr>
          <w:rFonts w:ascii="Times New Roman" w:eastAsiaTheme="minorEastAsia" w:hAnsi="Times New Roman" w:cs="Times New Roman"/>
          <w:color w:val="auto"/>
          <w:sz w:val="28"/>
          <w:szCs w:val="28"/>
          <w:lang w:eastAsia="zh-CN"/>
        </w:rPr>
      </w:pPr>
      <w:r w:rsidRPr="00302F66">
        <w:rPr>
          <w:rFonts w:ascii="Times New Roman" w:eastAsiaTheme="minorEastAsia" w:hAnsi="Times New Roman" w:cs="Times New Roman"/>
          <w:color w:val="auto"/>
          <w:sz w:val="28"/>
          <w:szCs w:val="28"/>
          <w:lang w:eastAsia="zh-CN"/>
        </w:rPr>
        <w:t xml:space="preserve">Факультет «Международная экономика и менеджмент» </w:t>
      </w:r>
    </w:p>
    <w:p w:rsidR="009C28DA" w:rsidRPr="00302F66" w:rsidRDefault="009C28DA" w:rsidP="00ED5D6B">
      <w:pPr>
        <w:pStyle w:val="af8"/>
        <w:spacing w:before="0" w:line="360" w:lineRule="auto"/>
        <w:jc w:val="center"/>
        <w:rPr>
          <w:rFonts w:ascii="Times New Roman" w:eastAsiaTheme="minorEastAsia" w:hAnsi="Times New Roman" w:cs="Times New Roman"/>
          <w:color w:val="auto"/>
          <w:sz w:val="28"/>
          <w:szCs w:val="28"/>
          <w:lang w:eastAsia="zh-CN"/>
        </w:rPr>
      </w:pPr>
      <w:r w:rsidRPr="00302F66">
        <w:rPr>
          <w:rFonts w:ascii="Times New Roman" w:eastAsiaTheme="minorEastAsia" w:hAnsi="Times New Roman" w:cs="Times New Roman"/>
          <w:color w:val="auto"/>
          <w:sz w:val="28"/>
          <w:szCs w:val="28"/>
          <w:lang w:eastAsia="zh-CN"/>
        </w:rPr>
        <w:t>Кафедра «Международные финансы и инвестиции»</w:t>
      </w:r>
    </w:p>
    <w:p w:rsidR="009C28DA" w:rsidRPr="00302F66" w:rsidRDefault="009C28DA" w:rsidP="00ED5D6B">
      <w:pPr>
        <w:pStyle w:val="af8"/>
        <w:spacing w:before="0" w:line="360" w:lineRule="auto"/>
        <w:rPr>
          <w:rFonts w:ascii="Times New Roman" w:eastAsiaTheme="minorEastAsia" w:hAnsi="Times New Roman" w:cs="Times New Roman"/>
          <w:color w:val="auto"/>
          <w:sz w:val="28"/>
          <w:szCs w:val="28"/>
          <w:lang w:eastAsia="zh-CN"/>
        </w:rPr>
      </w:pPr>
    </w:p>
    <w:p w:rsidR="009C28DA" w:rsidRPr="00302F66" w:rsidRDefault="009C28DA" w:rsidP="00ED5D6B">
      <w:pPr>
        <w:pStyle w:val="af8"/>
        <w:spacing w:before="0" w:line="360" w:lineRule="auto"/>
        <w:jc w:val="center"/>
        <w:rPr>
          <w:rFonts w:ascii="Times New Roman" w:eastAsiaTheme="minorEastAsia" w:hAnsi="Times New Roman" w:cs="Times New Roman"/>
          <w:b/>
          <w:bCs/>
          <w:color w:val="auto"/>
          <w:sz w:val="28"/>
          <w:szCs w:val="28"/>
          <w:lang w:eastAsia="zh-CN"/>
        </w:rPr>
      </w:pPr>
      <w:r w:rsidRPr="00302F66">
        <w:rPr>
          <w:rFonts w:ascii="Times New Roman" w:eastAsiaTheme="minorEastAsia" w:hAnsi="Times New Roman" w:cs="Times New Roman"/>
          <w:b/>
          <w:bCs/>
          <w:noProof/>
          <w:color w:val="auto"/>
          <w:sz w:val="28"/>
          <w:szCs w:val="28"/>
          <w:lang w:eastAsia="zh-CN"/>
        </w:rPr>
        <mc:AlternateContent>
          <mc:Choice Requires="wps">
            <w:drawing>
              <wp:anchor distT="0" distB="0" distL="114300" distR="114300" simplePos="0" relativeHeight="251659264" behindDoc="0" locked="0" layoutInCell="1" allowOverlap="1" wp14:anchorId="327D5388" wp14:editId="0CFA56C9">
                <wp:simplePos x="0" y="0"/>
                <wp:positionH relativeFrom="column">
                  <wp:posOffset>2836545</wp:posOffset>
                </wp:positionH>
                <wp:positionV relativeFrom="paragraph">
                  <wp:posOffset>9239250</wp:posOffset>
                </wp:positionV>
                <wp:extent cx="266700" cy="121920"/>
                <wp:effectExtent l="0" t="0" r="19050" b="11430"/>
                <wp:wrapNone/>
                <wp:docPr id="6" name="Прямоугольник 6"/>
                <wp:cNvGraphicFramePr/>
                <a:graphic xmlns:a="http://schemas.openxmlformats.org/drawingml/2006/main">
                  <a:graphicData uri="http://schemas.microsoft.com/office/word/2010/wordprocessingShape">
                    <wps:wsp>
                      <wps:cNvSpPr/>
                      <wps:spPr>
                        <a:xfrm>
                          <a:off x="0" y="0"/>
                          <a:ext cx="266700" cy="1219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996693" id="Прямоугольник 6" o:spid="_x0000_s1026" style="position:absolute;margin-left:223.35pt;margin-top:727.5pt;width:21pt;height: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" fillcolor="white [3212]" strokecolor="white [3212]" strokeweight="2pt"/>
            </w:pict>
          </mc:Fallback>
        </mc:AlternateContent>
      </w:r>
      <w:r w:rsidRPr="00302F66">
        <w:rPr>
          <w:rFonts w:ascii="Times New Roman" w:eastAsiaTheme="minorEastAsia" w:hAnsi="Times New Roman" w:cs="Times New Roman"/>
          <w:b/>
          <w:bCs/>
          <w:color w:val="auto"/>
          <w:sz w:val="28"/>
          <w:szCs w:val="28"/>
          <w:lang w:eastAsia="zh-CN"/>
        </w:rPr>
        <w:t xml:space="preserve">Икрамов Отабек </w:t>
      </w:r>
      <w:proofErr w:type="spellStart"/>
      <w:r w:rsidRPr="00302F66">
        <w:rPr>
          <w:rFonts w:ascii="Times New Roman" w:eastAsiaTheme="minorEastAsia" w:hAnsi="Times New Roman" w:cs="Times New Roman"/>
          <w:b/>
          <w:bCs/>
          <w:color w:val="auto"/>
          <w:sz w:val="28"/>
          <w:szCs w:val="28"/>
          <w:lang w:eastAsia="zh-CN"/>
        </w:rPr>
        <w:t>Илхом</w:t>
      </w:r>
      <w:proofErr w:type="spellEnd"/>
      <w:r w:rsidRPr="00302F66">
        <w:rPr>
          <w:rFonts w:ascii="Times New Roman" w:eastAsiaTheme="minorEastAsia" w:hAnsi="Times New Roman" w:cs="Times New Roman"/>
          <w:b/>
          <w:bCs/>
          <w:color w:val="auto"/>
          <w:sz w:val="28"/>
          <w:szCs w:val="28"/>
          <w:lang w:eastAsia="zh-CN"/>
        </w:rPr>
        <w:t xml:space="preserve"> угли</w:t>
      </w:r>
    </w:p>
    <w:p w:rsidR="009C28DA" w:rsidRPr="00302F66" w:rsidRDefault="009C28DA" w:rsidP="00ED5D6B">
      <w:pPr>
        <w:pStyle w:val="af8"/>
        <w:spacing w:before="0" w:line="360" w:lineRule="auto"/>
        <w:jc w:val="center"/>
        <w:rPr>
          <w:rFonts w:ascii="Times New Roman" w:eastAsiaTheme="minorEastAsia" w:hAnsi="Times New Roman" w:cs="Times New Roman"/>
          <w:b/>
          <w:bCs/>
          <w:color w:val="auto"/>
          <w:sz w:val="28"/>
          <w:szCs w:val="28"/>
          <w:lang w:eastAsia="zh-CN"/>
        </w:rPr>
      </w:pPr>
    </w:p>
    <w:p w:rsidR="009C28DA" w:rsidRPr="00302F66" w:rsidRDefault="009C28DA" w:rsidP="00ED5D6B">
      <w:pPr>
        <w:pStyle w:val="af8"/>
        <w:spacing w:before="0" w:line="360" w:lineRule="auto"/>
        <w:jc w:val="center"/>
        <w:rPr>
          <w:rFonts w:ascii="Times New Roman" w:eastAsiaTheme="minorEastAsia" w:hAnsi="Times New Roman" w:cs="Times New Roman"/>
          <w:b/>
          <w:bCs/>
          <w:color w:val="auto"/>
          <w:sz w:val="28"/>
          <w:szCs w:val="28"/>
          <w:lang w:eastAsia="zh-CN"/>
        </w:rPr>
      </w:pPr>
      <w:r w:rsidRPr="00302F66">
        <w:rPr>
          <w:rFonts w:ascii="Times New Roman" w:eastAsiaTheme="minorEastAsia" w:hAnsi="Times New Roman" w:cs="Times New Roman"/>
          <w:b/>
          <w:bCs/>
          <w:color w:val="auto"/>
          <w:sz w:val="28"/>
          <w:szCs w:val="28"/>
          <w:lang w:eastAsia="zh-CN"/>
        </w:rPr>
        <w:t>Тема: «</w:t>
      </w:r>
      <w:r w:rsidRPr="00302F66">
        <w:rPr>
          <w:rFonts w:ascii="Times New Roman" w:hAnsi="Times New Roman" w:cs="Times New Roman"/>
          <w:b/>
          <w:bCs/>
          <w:color w:val="auto"/>
          <w:sz w:val="28"/>
          <w:szCs w:val="28"/>
          <w:shd w:val="clear" w:color="auto" w:fill="FFFFFF"/>
        </w:rPr>
        <w:t>Роль технологий искусственного интеллекта на формирование инновационных бизнес-моделей в предпринимательстве. (международный опыт)</w:t>
      </w:r>
      <w:r w:rsidRPr="00302F66">
        <w:rPr>
          <w:rFonts w:ascii="Times New Roman" w:eastAsiaTheme="minorEastAsia" w:hAnsi="Times New Roman" w:cs="Times New Roman"/>
          <w:b/>
          <w:bCs/>
          <w:color w:val="auto"/>
          <w:sz w:val="28"/>
          <w:szCs w:val="28"/>
          <w:lang w:eastAsia="zh-CN"/>
        </w:rPr>
        <w:t>»</w:t>
      </w:r>
    </w:p>
    <w:p w:rsidR="009C28DA" w:rsidRPr="00302F66" w:rsidRDefault="009C28DA" w:rsidP="00ED5D6B">
      <w:pPr>
        <w:pStyle w:val="af8"/>
        <w:spacing w:before="0" w:line="360" w:lineRule="auto"/>
        <w:jc w:val="center"/>
        <w:rPr>
          <w:rFonts w:ascii="Times New Roman" w:eastAsiaTheme="minorEastAsia" w:hAnsi="Times New Roman" w:cs="Times New Roman"/>
          <w:b/>
          <w:bCs/>
          <w:color w:val="auto"/>
          <w:sz w:val="28"/>
          <w:szCs w:val="28"/>
          <w:lang w:eastAsia="zh-CN"/>
        </w:rPr>
      </w:pPr>
    </w:p>
    <w:p w:rsidR="009C28DA" w:rsidRPr="00302F66" w:rsidRDefault="009C28DA" w:rsidP="00ED5D6B">
      <w:pPr>
        <w:pStyle w:val="af8"/>
        <w:spacing w:before="0" w:line="360" w:lineRule="auto"/>
        <w:rPr>
          <w:rFonts w:ascii="Times New Roman" w:eastAsiaTheme="minorEastAsia" w:hAnsi="Times New Roman" w:cs="Times New Roman"/>
          <w:b/>
          <w:bCs/>
          <w:color w:val="auto"/>
          <w:sz w:val="28"/>
          <w:szCs w:val="28"/>
          <w:lang w:eastAsia="zh-CN"/>
        </w:rPr>
      </w:pPr>
    </w:p>
    <w:p w:rsidR="009C28DA" w:rsidRPr="00302F66" w:rsidRDefault="009C28DA" w:rsidP="00ED5D6B">
      <w:pPr>
        <w:spacing w:line="360" w:lineRule="auto"/>
        <w:rPr>
          <w:rFonts w:ascii="Times New Roman" w:hAnsi="Times New Roman" w:cs="Times New Roman"/>
          <w:lang w:val="ru-RU"/>
        </w:rPr>
      </w:pPr>
    </w:p>
    <w:p w:rsidR="009C28DA" w:rsidRPr="00302F66" w:rsidRDefault="009C28DA" w:rsidP="00ED5D6B">
      <w:pPr>
        <w:pStyle w:val="af8"/>
        <w:spacing w:before="0" w:line="360" w:lineRule="auto"/>
        <w:jc w:val="center"/>
        <w:rPr>
          <w:rFonts w:ascii="Times New Roman" w:eastAsiaTheme="minorEastAsia" w:hAnsi="Times New Roman" w:cs="Times New Roman"/>
          <w:color w:val="auto"/>
          <w:sz w:val="28"/>
          <w:szCs w:val="28"/>
          <w:lang w:eastAsia="zh-CN"/>
        </w:rPr>
      </w:pPr>
      <w:r w:rsidRPr="00302F66">
        <w:rPr>
          <w:rFonts w:ascii="Times New Roman" w:eastAsiaTheme="minorEastAsia" w:hAnsi="Times New Roman" w:cs="Times New Roman"/>
          <w:color w:val="auto"/>
          <w:sz w:val="28"/>
          <w:szCs w:val="28"/>
          <w:lang w:eastAsia="zh-CN"/>
        </w:rPr>
        <w:t>Выпускная квалификационная работа</w:t>
      </w:r>
    </w:p>
    <w:p w:rsidR="009C28DA" w:rsidRPr="00302F66" w:rsidRDefault="009C28DA" w:rsidP="00ED5D6B">
      <w:pPr>
        <w:pStyle w:val="af8"/>
        <w:spacing w:before="0" w:line="360" w:lineRule="auto"/>
        <w:jc w:val="center"/>
        <w:rPr>
          <w:rFonts w:ascii="Times New Roman" w:eastAsiaTheme="minorEastAsia" w:hAnsi="Times New Roman" w:cs="Times New Roman"/>
          <w:color w:val="auto"/>
          <w:sz w:val="28"/>
          <w:szCs w:val="28"/>
          <w:lang w:eastAsia="zh-CN"/>
        </w:rPr>
      </w:pPr>
      <w:r w:rsidRPr="00302F66">
        <w:rPr>
          <w:rFonts w:ascii="Times New Roman" w:eastAsiaTheme="minorEastAsia" w:hAnsi="Times New Roman" w:cs="Times New Roman"/>
          <w:color w:val="auto"/>
          <w:sz w:val="28"/>
          <w:szCs w:val="28"/>
          <w:lang w:eastAsia="zh-CN"/>
        </w:rPr>
        <w:t xml:space="preserve">для получения степени бакалавра по направлению </w:t>
      </w:r>
      <w:r w:rsidRPr="00A22E65">
        <w:rPr>
          <w:rFonts w:ascii="Times New Roman" w:eastAsiaTheme="minorEastAsia" w:hAnsi="Times New Roman" w:cs="Times New Roman"/>
          <w:b/>
          <w:bCs/>
          <w:color w:val="auto"/>
          <w:sz w:val="28"/>
          <w:szCs w:val="28"/>
          <w:lang w:eastAsia="zh-CN"/>
        </w:rPr>
        <w:t>60412000</w:t>
      </w:r>
      <w:r w:rsidRPr="00302F66">
        <w:rPr>
          <w:rFonts w:ascii="Times New Roman" w:eastAsiaTheme="minorEastAsia" w:hAnsi="Times New Roman" w:cs="Times New Roman"/>
          <w:color w:val="auto"/>
          <w:sz w:val="28"/>
          <w:szCs w:val="28"/>
          <w:lang w:eastAsia="zh-CN"/>
        </w:rPr>
        <w:t xml:space="preserve"> – Международная экономика и менеджмент (по регионам и</w:t>
      </w:r>
    </w:p>
    <w:p w:rsidR="009C28DA" w:rsidRPr="00302F66" w:rsidRDefault="009C28DA" w:rsidP="00ED5D6B">
      <w:pPr>
        <w:pStyle w:val="af8"/>
        <w:spacing w:before="0" w:line="360" w:lineRule="auto"/>
        <w:jc w:val="center"/>
        <w:rPr>
          <w:rFonts w:ascii="Times New Roman" w:eastAsiaTheme="minorEastAsia" w:hAnsi="Times New Roman" w:cs="Times New Roman"/>
          <w:color w:val="auto"/>
          <w:sz w:val="28"/>
          <w:szCs w:val="28"/>
          <w:lang w:eastAsia="zh-CN"/>
        </w:rPr>
      </w:pPr>
      <w:r w:rsidRPr="00302F66">
        <w:rPr>
          <w:rFonts w:ascii="Times New Roman" w:eastAsiaTheme="minorEastAsia" w:hAnsi="Times New Roman" w:cs="Times New Roman"/>
          <w:color w:val="auto"/>
          <w:sz w:val="28"/>
          <w:szCs w:val="28"/>
          <w:lang w:eastAsia="zh-CN"/>
        </w:rPr>
        <w:t>направлениям деятельности)</w:t>
      </w:r>
    </w:p>
    <w:p w:rsidR="009C28DA" w:rsidRPr="00302F66" w:rsidRDefault="009C28DA" w:rsidP="00ED5D6B">
      <w:pPr>
        <w:spacing w:line="360" w:lineRule="auto"/>
        <w:rPr>
          <w:rFonts w:ascii="Times New Roman" w:hAnsi="Times New Roman" w:cs="Times New Roman"/>
          <w:lang w:val="ru-RU"/>
        </w:rPr>
      </w:pPr>
    </w:p>
    <w:p w:rsidR="009C28DA" w:rsidRPr="00302F66" w:rsidRDefault="009C28DA" w:rsidP="00ED5D6B">
      <w:pPr>
        <w:spacing w:line="360" w:lineRule="auto"/>
        <w:rPr>
          <w:rFonts w:ascii="Times New Roman" w:hAnsi="Times New Roman" w:cs="Times New Roman"/>
          <w:lang w:val="ru-RU"/>
        </w:rPr>
      </w:pPr>
    </w:p>
    <w:p w:rsidR="009C28DA" w:rsidRPr="00302F66" w:rsidRDefault="009C28DA" w:rsidP="00ED5D6B">
      <w:pPr>
        <w:pStyle w:val="af8"/>
        <w:spacing w:before="0" w:line="360" w:lineRule="auto"/>
        <w:jc w:val="both"/>
        <w:rPr>
          <w:rFonts w:ascii="Times New Roman" w:eastAsiaTheme="minorEastAsia" w:hAnsi="Times New Roman" w:cs="Times New Roman"/>
          <w:color w:val="auto"/>
          <w:sz w:val="28"/>
          <w:szCs w:val="28"/>
          <w:lang w:eastAsia="zh-CN"/>
        </w:rPr>
      </w:pPr>
      <w:r w:rsidRPr="00302F66">
        <w:rPr>
          <w:rFonts w:ascii="Times New Roman" w:eastAsiaTheme="minorEastAsia" w:hAnsi="Times New Roman" w:cs="Times New Roman"/>
          <w:color w:val="auto"/>
          <w:sz w:val="28"/>
          <w:szCs w:val="28"/>
          <w:lang w:eastAsia="zh-CN"/>
        </w:rPr>
        <w:t>Работа рассмотрена и рекомендована к защите</w:t>
      </w:r>
    </w:p>
    <w:p w:rsidR="009C28DA" w:rsidRPr="00302F66" w:rsidRDefault="009C28DA" w:rsidP="00ED5D6B">
      <w:pPr>
        <w:spacing w:line="360" w:lineRule="auto"/>
        <w:rPr>
          <w:rFonts w:ascii="Times New Roman" w:hAnsi="Times New Roman" w:cs="Times New Roman"/>
          <w:sz w:val="28"/>
          <w:szCs w:val="28"/>
          <w:lang w:val="ru-RU"/>
        </w:rPr>
      </w:pPr>
    </w:p>
    <w:tbl>
      <w:tblPr>
        <w:tblStyle w:val="af9"/>
        <w:tblW w:w="0" w:type="auto"/>
        <w:tblLook w:val="04A0" w:firstRow="1" w:lastRow="0" w:firstColumn="1" w:lastColumn="0" w:noHBand="0" w:noVBand="1"/>
      </w:tblPr>
      <w:tblGrid>
        <w:gridCol w:w="3681"/>
        <w:gridCol w:w="3123"/>
      </w:tblGrid>
      <w:tr w:rsidR="00ED5D6B" w:rsidRPr="00302F66" w:rsidTr="009C28DA">
        <w:tc>
          <w:tcPr>
            <w:tcW w:w="3681" w:type="dxa"/>
            <w:tcBorders>
              <w:top w:val="nil"/>
              <w:left w:val="nil"/>
              <w:bottom w:val="nil"/>
              <w:right w:val="nil"/>
            </w:tcBorders>
          </w:tcPr>
          <w:p w:rsidR="009C28DA" w:rsidRPr="00302F66" w:rsidRDefault="009C28DA" w:rsidP="00ED5D6B">
            <w:pPr>
              <w:spacing w:line="360" w:lineRule="auto"/>
              <w:rPr>
                <w:rFonts w:ascii="Times New Roman" w:hAnsi="Times New Roman" w:cs="Times New Roman"/>
                <w:sz w:val="28"/>
                <w:szCs w:val="28"/>
              </w:rPr>
            </w:pPr>
            <w:r w:rsidRPr="00302F66">
              <w:rPr>
                <w:rFonts w:ascii="Times New Roman" w:hAnsi="Times New Roman" w:cs="Times New Roman"/>
                <w:sz w:val="28"/>
                <w:szCs w:val="28"/>
              </w:rPr>
              <w:t>Научный руководитель:</w:t>
            </w:r>
          </w:p>
          <w:p w:rsidR="009C28DA" w:rsidRPr="00302F66" w:rsidRDefault="009C28DA" w:rsidP="00ED5D6B">
            <w:pPr>
              <w:spacing w:line="360" w:lineRule="auto"/>
              <w:rPr>
                <w:rFonts w:ascii="Times New Roman" w:hAnsi="Times New Roman" w:cs="Times New Roman"/>
                <w:sz w:val="28"/>
                <w:szCs w:val="28"/>
              </w:rPr>
            </w:pPr>
            <w:r w:rsidRPr="00302F66">
              <w:rPr>
                <w:rFonts w:ascii="Times New Roman" w:hAnsi="Times New Roman" w:cs="Times New Roman"/>
                <w:sz w:val="28"/>
                <w:szCs w:val="28"/>
              </w:rPr>
              <w:t>преп. Шарипова У.А.</w:t>
            </w:r>
          </w:p>
        </w:tc>
        <w:tc>
          <w:tcPr>
            <w:tcW w:w="3123" w:type="dxa"/>
            <w:tcBorders>
              <w:top w:val="nil"/>
              <w:left w:val="nil"/>
              <w:right w:val="nil"/>
            </w:tcBorders>
          </w:tcPr>
          <w:p w:rsidR="009C28DA" w:rsidRPr="00302F66" w:rsidRDefault="009C28DA" w:rsidP="00ED5D6B">
            <w:pPr>
              <w:spacing w:line="360" w:lineRule="auto"/>
              <w:rPr>
                <w:rFonts w:ascii="Times New Roman" w:hAnsi="Times New Roman" w:cs="Times New Roman"/>
                <w:sz w:val="28"/>
                <w:szCs w:val="28"/>
              </w:rPr>
            </w:pPr>
          </w:p>
        </w:tc>
      </w:tr>
      <w:tr w:rsidR="00ED5D6B" w:rsidRPr="00302F66" w:rsidTr="009C28DA">
        <w:tc>
          <w:tcPr>
            <w:tcW w:w="3681" w:type="dxa"/>
            <w:tcBorders>
              <w:top w:val="nil"/>
              <w:left w:val="nil"/>
              <w:bottom w:val="nil"/>
              <w:right w:val="nil"/>
            </w:tcBorders>
          </w:tcPr>
          <w:p w:rsidR="009C28DA" w:rsidRPr="00302F66" w:rsidRDefault="009C28DA" w:rsidP="00ED5D6B">
            <w:pPr>
              <w:spacing w:line="360" w:lineRule="auto"/>
              <w:rPr>
                <w:rFonts w:ascii="Times New Roman" w:hAnsi="Times New Roman" w:cs="Times New Roman"/>
                <w:sz w:val="28"/>
                <w:szCs w:val="28"/>
              </w:rPr>
            </w:pPr>
          </w:p>
        </w:tc>
        <w:tc>
          <w:tcPr>
            <w:tcW w:w="3123" w:type="dxa"/>
            <w:tcBorders>
              <w:left w:val="nil"/>
              <w:bottom w:val="nil"/>
              <w:right w:val="nil"/>
            </w:tcBorders>
          </w:tcPr>
          <w:p w:rsidR="009C28DA" w:rsidRPr="00302F66" w:rsidRDefault="009C28DA" w:rsidP="00ED5D6B">
            <w:pPr>
              <w:spacing w:line="360" w:lineRule="auto"/>
              <w:rPr>
                <w:rFonts w:ascii="Times New Roman" w:hAnsi="Times New Roman" w:cs="Times New Roman"/>
                <w:sz w:val="28"/>
                <w:szCs w:val="28"/>
              </w:rPr>
            </w:pPr>
          </w:p>
        </w:tc>
      </w:tr>
      <w:tr w:rsidR="00ED5D6B" w:rsidRPr="00302F66" w:rsidTr="009C28DA">
        <w:tc>
          <w:tcPr>
            <w:tcW w:w="3681" w:type="dxa"/>
            <w:tcBorders>
              <w:top w:val="nil"/>
              <w:left w:val="nil"/>
              <w:bottom w:val="nil"/>
              <w:right w:val="nil"/>
            </w:tcBorders>
          </w:tcPr>
          <w:p w:rsidR="009C28DA" w:rsidRPr="00302F66" w:rsidRDefault="009C28DA" w:rsidP="00ED5D6B">
            <w:pPr>
              <w:spacing w:line="360" w:lineRule="auto"/>
              <w:rPr>
                <w:rFonts w:ascii="Times New Roman" w:hAnsi="Times New Roman" w:cs="Times New Roman"/>
                <w:sz w:val="28"/>
                <w:szCs w:val="28"/>
              </w:rPr>
            </w:pPr>
            <w:r w:rsidRPr="00302F66">
              <w:rPr>
                <w:rFonts w:ascii="Times New Roman" w:hAnsi="Times New Roman" w:cs="Times New Roman"/>
                <w:sz w:val="28"/>
                <w:szCs w:val="28"/>
              </w:rPr>
              <w:t>Заведующая кафедрой:</w:t>
            </w:r>
          </w:p>
          <w:p w:rsidR="009C28DA" w:rsidRPr="00302F66" w:rsidRDefault="009C28DA" w:rsidP="00ED5D6B">
            <w:pPr>
              <w:spacing w:line="360" w:lineRule="auto"/>
              <w:rPr>
                <w:rFonts w:ascii="Times New Roman" w:hAnsi="Times New Roman" w:cs="Times New Roman"/>
                <w:sz w:val="28"/>
                <w:szCs w:val="28"/>
              </w:rPr>
            </w:pPr>
            <w:r w:rsidRPr="00302F66">
              <w:rPr>
                <w:rFonts w:ascii="Times New Roman" w:hAnsi="Times New Roman" w:cs="Times New Roman"/>
                <w:sz w:val="28"/>
                <w:szCs w:val="28"/>
              </w:rPr>
              <w:t>д.э.н., проф. Шарипова У.А.</w:t>
            </w:r>
          </w:p>
        </w:tc>
        <w:tc>
          <w:tcPr>
            <w:tcW w:w="3123" w:type="dxa"/>
            <w:tcBorders>
              <w:top w:val="nil"/>
              <w:left w:val="nil"/>
              <w:right w:val="nil"/>
            </w:tcBorders>
          </w:tcPr>
          <w:p w:rsidR="009C28DA" w:rsidRPr="00302F66" w:rsidRDefault="009C28DA" w:rsidP="00ED5D6B">
            <w:pPr>
              <w:spacing w:line="360" w:lineRule="auto"/>
              <w:rPr>
                <w:rFonts w:ascii="Times New Roman" w:hAnsi="Times New Roman" w:cs="Times New Roman"/>
                <w:sz w:val="28"/>
                <w:szCs w:val="28"/>
              </w:rPr>
            </w:pPr>
          </w:p>
        </w:tc>
      </w:tr>
      <w:tr w:rsidR="00ED5D6B" w:rsidRPr="00302F66" w:rsidTr="009C28DA">
        <w:tc>
          <w:tcPr>
            <w:tcW w:w="3681" w:type="dxa"/>
            <w:tcBorders>
              <w:top w:val="nil"/>
              <w:left w:val="nil"/>
              <w:bottom w:val="nil"/>
              <w:right w:val="nil"/>
            </w:tcBorders>
          </w:tcPr>
          <w:p w:rsidR="009C28DA" w:rsidRPr="00302F66" w:rsidRDefault="009C28DA" w:rsidP="00ED5D6B">
            <w:pPr>
              <w:spacing w:line="360" w:lineRule="auto"/>
              <w:rPr>
                <w:rFonts w:ascii="Times New Roman" w:hAnsi="Times New Roman" w:cs="Times New Roman"/>
                <w:sz w:val="28"/>
                <w:szCs w:val="28"/>
              </w:rPr>
            </w:pPr>
          </w:p>
        </w:tc>
        <w:tc>
          <w:tcPr>
            <w:tcW w:w="3123" w:type="dxa"/>
            <w:tcBorders>
              <w:left w:val="nil"/>
              <w:bottom w:val="nil"/>
              <w:right w:val="nil"/>
            </w:tcBorders>
          </w:tcPr>
          <w:p w:rsidR="009C28DA" w:rsidRPr="00302F66" w:rsidRDefault="009C28DA" w:rsidP="00ED5D6B">
            <w:pPr>
              <w:spacing w:line="360" w:lineRule="auto"/>
              <w:rPr>
                <w:rFonts w:ascii="Times New Roman" w:hAnsi="Times New Roman" w:cs="Times New Roman"/>
                <w:sz w:val="28"/>
                <w:szCs w:val="28"/>
              </w:rPr>
            </w:pPr>
          </w:p>
        </w:tc>
      </w:tr>
    </w:tbl>
    <w:p w:rsidR="009C28DA" w:rsidRPr="00302F66" w:rsidRDefault="009C28DA" w:rsidP="00ED5D6B">
      <w:pPr>
        <w:spacing w:line="360" w:lineRule="auto"/>
        <w:jc w:val="right"/>
        <w:rPr>
          <w:rFonts w:ascii="Times New Roman" w:hAnsi="Times New Roman" w:cs="Times New Roman"/>
          <w:sz w:val="28"/>
          <w:szCs w:val="28"/>
          <w:lang w:val="ru-RU"/>
        </w:rPr>
      </w:pPr>
      <w:r w:rsidRPr="00302F66">
        <w:rPr>
          <w:rFonts w:ascii="Times New Roman" w:hAnsi="Times New Roman" w:cs="Times New Roman"/>
          <w:sz w:val="28"/>
          <w:szCs w:val="28"/>
          <w:lang w:val="ru-RU"/>
        </w:rPr>
        <w:t>«___» ___________ 2026 г.</w:t>
      </w:r>
    </w:p>
    <w:p w:rsidR="009C28DA" w:rsidRPr="00302F66" w:rsidRDefault="009C28DA" w:rsidP="00ED5D6B">
      <w:pPr>
        <w:spacing w:line="360" w:lineRule="auto"/>
        <w:rPr>
          <w:rFonts w:ascii="Times New Roman" w:hAnsi="Times New Roman" w:cs="Times New Roman"/>
          <w:sz w:val="28"/>
          <w:szCs w:val="28"/>
          <w:lang w:val="ru-RU"/>
        </w:rPr>
      </w:pPr>
    </w:p>
    <w:p w:rsidR="009C28DA" w:rsidRPr="00302F66" w:rsidRDefault="009C28DA" w:rsidP="00ED5D6B">
      <w:pPr>
        <w:spacing w:line="360" w:lineRule="auto"/>
        <w:jc w:val="center"/>
        <w:rPr>
          <w:rFonts w:ascii="Times New Roman" w:hAnsi="Times New Roman" w:cs="Times New Roman"/>
          <w:sz w:val="28"/>
          <w:szCs w:val="28"/>
          <w:lang w:val="ru-RU"/>
        </w:rPr>
      </w:pPr>
      <w:r w:rsidRPr="00302F66">
        <w:rPr>
          <w:rFonts w:ascii="Times New Roman" w:hAnsi="Times New Roman" w:cs="Times New Roman"/>
          <w:noProof/>
          <w:sz w:val="28"/>
          <w:szCs w:val="28"/>
          <w:lang w:val="ru-RU"/>
        </w:rPr>
        <mc:AlternateContent>
          <mc:Choice Requires="wps">
            <w:drawing>
              <wp:anchor distT="0" distB="0" distL="114300" distR="114300" simplePos="0" relativeHeight="251660288" behindDoc="0" locked="0" layoutInCell="1" allowOverlap="1" wp14:anchorId="7AE01058" wp14:editId="00DFEA12">
                <wp:simplePos x="0" y="0"/>
                <wp:positionH relativeFrom="column">
                  <wp:posOffset>2839932</wp:posOffset>
                </wp:positionH>
                <wp:positionV relativeFrom="paragraph">
                  <wp:posOffset>407035</wp:posOffset>
                </wp:positionV>
                <wp:extent cx="266700" cy="228600"/>
                <wp:effectExtent l="0" t="0" r="19050" b="19050"/>
                <wp:wrapNone/>
                <wp:docPr id="7" name="Прямоугольник 7"/>
                <wp:cNvGraphicFramePr/>
                <a:graphic xmlns:a="http://schemas.openxmlformats.org/drawingml/2006/main">
                  <a:graphicData uri="http://schemas.microsoft.com/office/word/2010/wordprocessingShape">
                    <wps:wsp>
                      <wps:cNvSpPr/>
                      <wps:spPr>
                        <a:xfrm>
                          <a:off x="0" y="0"/>
                          <a:ext cx="266700" cy="228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F70C17" id="Прямоугольник 7" o:spid="_x0000_s1026" style="position:absolute;margin-left:223.6pt;margin-top:32.05pt;width:21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" fillcolor="white [3212]" strokecolor="white [3212]" strokeweight="2pt"/>
            </w:pict>
          </mc:Fallback>
        </mc:AlternateContent>
      </w:r>
      <w:r w:rsidRPr="00302F66">
        <w:rPr>
          <w:rFonts w:ascii="Times New Roman" w:hAnsi="Times New Roman" w:cs="Times New Roman"/>
          <w:sz w:val="28"/>
          <w:szCs w:val="28"/>
          <w:lang w:val="ru-RU"/>
        </w:rPr>
        <w:t>Ташкент–2026</w:t>
      </w:r>
    </w:p>
    <w:p w:rsidR="00167BE3" w:rsidRPr="00302F66" w:rsidRDefault="00167BE3" w:rsidP="00167BE3">
      <w:pPr>
        <w:rPr>
          <w:rFonts w:ascii="Times New Roman" w:hAnsi="Times New Roman" w:cs="Times New Roman"/>
        </w:rPr>
      </w:pPr>
    </w:p>
    <w:sdt>
      <w:sdtPr>
        <w:rPr>
          <w:rFonts w:ascii="Times New Roman" w:eastAsia="Arial" w:hAnsi="Times New Roman" w:cs="Times New Roman"/>
          <w:color w:val="auto"/>
          <w:sz w:val="28"/>
          <w:szCs w:val="28"/>
          <w:lang w:val="ru"/>
        </w:rPr>
        <w:id w:val="1808121371"/>
        <w:docPartObj>
          <w:docPartGallery w:val="Table of Contents"/>
          <w:docPartUnique/>
        </w:docPartObj>
      </w:sdtPr>
      <w:sdtEndPr>
        <w:rPr>
          <w:b/>
          <w:bCs/>
        </w:rPr>
      </w:sdtEndPr>
      <w:sdtContent>
        <w:p w:rsidR="00F671A9" w:rsidRPr="00302F66" w:rsidRDefault="00F671A9" w:rsidP="00F671A9">
          <w:pPr>
            <w:pStyle w:val="af8"/>
            <w:jc w:val="center"/>
            <w:rPr>
              <w:rFonts w:ascii="Times New Roman" w:hAnsi="Times New Roman" w:cs="Times New Roman"/>
              <w:b/>
              <w:bCs/>
              <w:color w:val="000000" w:themeColor="text1"/>
              <w:sz w:val="28"/>
              <w:szCs w:val="28"/>
            </w:rPr>
          </w:pPr>
          <w:r w:rsidRPr="00302F66">
            <w:rPr>
              <w:rFonts w:ascii="Times New Roman" w:hAnsi="Times New Roman" w:cs="Times New Roman"/>
              <w:b/>
              <w:bCs/>
              <w:color w:val="000000" w:themeColor="text1"/>
              <w:sz w:val="28"/>
              <w:szCs w:val="28"/>
            </w:rPr>
            <w:t>Оглавление</w:t>
          </w:r>
        </w:p>
        <w:p w:rsidR="00F671A9" w:rsidRPr="00302F66" w:rsidRDefault="00F671A9">
          <w:pPr>
            <w:pStyle w:val="10"/>
            <w:tabs>
              <w:tab w:val="right" w:leader="dot" w:pos="9348"/>
            </w:tabs>
            <w:rPr>
              <w:rFonts w:ascii="Times New Roman" w:eastAsiaTheme="minorEastAsia" w:hAnsi="Times New Roman" w:cs="Times New Roman"/>
              <w:noProof/>
              <w:sz w:val="28"/>
              <w:szCs w:val="28"/>
              <w:lang w:val="ru-RU"/>
            </w:rPr>
          </w:pPr>
          <w:r w:rsidRPr="00302F66">
            <w:rPr>
              <w:rFonts w:ascii="Times New Roman" w:hAnsi="Times New Roman" w:cs="Times New Roman"/>
              <w:sz w:val="28"/>
              <w:szCs w:val="28"/>
            </w:rPr>
            <w:fldChar w:fldCharType="begin"/>
          </w:r>
          <w:r w:rsidRPr="00302F66">
            <w:rPr>
              <w:rFonts w:ascii="Times New Roman" w:hAnsi="Times New Roman" w:cs="Times New Roman"/>
              <w:sz w:val="28"/>
              <w:szCs w:val="28"/>
            </w:rPr>
            <w:instrText xml:space="preserve"> TOC \o "1-3" \h \z \u </w:instrText>
          </w:r>
          <w:r w:rsidRPr="00302F66">
            <w:rPr>
              <w:rFonts w:ascii="Times New Roman" w:hAnsi="Times New Roman" w:cs="Times New Roman"/>
              <w:sz w:val="28"/>
              <w:szCs w:val="28"/>
            </w:rPr>
            <w:fldChar w:fldCharType="separate"/>
          </w:r>
          <w:hyperlink w:anchor="_Toc229560607" w:history="1">
            <w:r w:rsidRPr="00302F66">
              <w:rPr>
                <w:rStyle w:val="aff"/>
                <w:rFonts w:ascii="Times New Roman" w:hAnsi="Times New Roman" w:cs="Times New Roman"/>
                <w:b/>
                <w:bCs/>
                <w:noProof/>
                <w:sz w:val="28"/>
                <w:szCs w:val="28"/>
              </w:rPr>
              <w:t>Введение</w:t>
            </w:r>
            <w:r w:rsidRPr="00302F66">
              <w:rPr>
                <w:rFonts w:ascii="Times New Roman" w:hAnsi="Times New Roman" w:cs="Times New Roman"/>
                <w:noProof/>
                <w:webHidden/>
                <w:sz w:val="28"/>
                <w:szCs w:val="28"/>
              </w:rPr>
              <w:tab/>
            </w:r>
            <w:r w:rsidRPr="00302F66">
              <w:rPr>
                <w:rFonts w:ascii="Times New Roman" w:hAnsi="Times New Roman" w:cs="Times New Roman"/>
                <w:noProof/>
                <w:webHidden/>
                <w:sz w:val="28"/>
                <w:szCs w:val="28"/>
              </w:rPr>
              <w:fldChar w:fldCharType="begin"/>
            </w:r>
            <w:r w:rsidRPr="00302F66">
              <w:rPr>
                <w:rFonts w:ascii="Times New Roman" w:hAnsi="Times New Roman" w:cs="Times New Roman"/>
                <w:noProof/>
                <w:webHidden/>
                <w:sz w:val="28"/>
                <w:szCs w:val="28"/>
              </w:rPr>
              <w:instrText xml:space="preserve"> PAGEREF _Toc229560607 \h </w:instrText>
            </w:r>
            <w:r w:rsidRPr="00302F66">
              <w:rPr>
                <w:rFonts w:ascii="Times New Roman" w:hAnsi="Times New Roman" w:cs="Times New Roman"/>
                <w:noProof/>
                <w:webHidden/>
                <w:sz w:val="28"/>
                <w:szCs w:val="28"/>
              </w:rPr>
            </w:r>
            <w:r w:rsidRPr="00302F66">
              <w:rPr>
                <w:rFonts w:ascii="Times New Roman" w:hAnsi="Times New Roman" w:cs="Times New Roman"/>
                <w:noProof/>
                <w:webHidden/>
                <w:sz w:val="28"/>
                <w:szCs w:val="28"/>
              </w:rPr>
              <w:fldChar w:fldCharType="separate"/>
            </w:r>
            <w:r w:rsidRPr="00302F66">
              <w:rPr>
                <w:rFonts w:ascii="Times New Roman" w:hAnsi="Times New Roman" w:cs="Times New Roman"/>
                <w:noProof/>
                <w:webHidden/>
                <w:sz w:val="28"/>
                <w:szCs w:val="28"/>
              </w:rPr>
              <w:t>2</w:t>
            </w:r>
            <w:r w:rsidRPr="00302F66">
              <w:rPr>
                <w:rFonts w:ascii="Times New Roman" w:hAnsi="Times New Roman" w:cs="Times New Roman"/>
                <w:noProof/>
                <w:webHidden/>
                <w:sz w:val="28"/>
                <w:szCs w:val="28"/>
              </w:rPr>
              <w:fldChar w:fldCharType="end"/>
            </w:r>
          </w:hyperlink>
        </w:p>
        <w:p w:rsidR="00F671A9" w:rsidRPr="00302F66" w:rsidRDefault="00214859">
          <w:pPr>
            <w:pStyle w:val="10"/>
            <w:tabs>
              <w:tab w:val="right" w:leader="dot" w:pos="9348"/>
            </w:tabs>
            <w:rPr>
              <w:rFonts w:ascii="Times New Roman" w:eastAsiaTheme="minorEastAsia" w:hAnsi="Times New Roman" w:cs="Times New Roman"/>
              <w:noProof/>
              <w:sz w:val="28"/>
              <w:szCs w:val="28"/>
              <w:lang w:val="ru-RU"/>
            </w:rPr>
          </w:pPr>
          <w:hyperlink w:anchor="_Toc229560608" w:history="1">
            <w:r w:rsidR="00F671A9" w:rsidRPr="00302F66">
              <w:rPr>
                <w:rStyle w:val="aff"/>
                <w:rFonts w:ascii="Times New Roman" w:hAnsi="Times New Roman" w:cs="Times New Roman"/>
                <w:b/>
                <w:bCs/>
                <w:noProof/>
                <w:sz w:val="28"/>
                <w:szCs w:val="28"/>
              </w:rPr>
              <w:t>ГЛАВА I. ТЕОРЕТИЧЕСКИЕ ОСНОВЫ ВЛИЯНИЯ ИСКУССТВЕННОГО ИНТЕЛЛЕКТА НА БИЗНЕС-МОДЕЛИ</w:t>
            </w:r>
            <w:r w:rsidR="00F671A9" w:rsidRPr="00302F66">
              <w:rPr>
                <w:rFonts w:ascii="Times New Roman" w:hAnsi="Times New Roman" w:cs="Times New Roman"/>
                <w:noProof/>
                <w:webHidden/>
                <w:sz w:val="28"/>
                <w:szCs w:val="28"/>
              </w:rPr>
              <w:tab/>
            </w:r>
            <w:r w:rsidR="00F671A9" w:rsidRPr="00302F66">
              <w:rPr>
                <w:rFonts w:ascii="Times New Roman" w:hAnsi="Times New Roman" w:cs="Times New Roman"/>
                <w:noProof/>
                <w:webHidden/>
                <w:sz w:val="28"/>
                <w:szCs w:val="28"/>
              </w:rPr>
              <w:fldChar w:fldCharType="begin"/>
            </w:r>
            <w:r w:rsidR="00F671A9" w:rsidRPr="00302F66">
              <w:rPr>
                <w:rFonts w:ascii="Times New Roman" w:hAnsi="Times New Roman" w:cs="Times New Roman"/>
                <w:noProof/>
                <w:webHidden/>
                <w:sz w:val="28"/>
                <w:szCs w:val="28"/>
              </w:rPr>
              <w:instrText xml:space="preserve"> PAGEREF _Toc229560608 \h </w:instrText>
            </w:r>
            <w:r w:rsidR="00F671A9" w:rsidRPr="00302F66">
              <w:rPr>
                <w:rFonts w:ascii="Times New Roman" w:hAnsi="Times New Roman" w:cs="Times New Roman"/>
                <w:noProof/>
                <w:webHidden/>
                <w:sz w:val="28"/>
                <w:szCs w:val="28"/>
              </w:rPr>
            </w:r>
            <w:r w:rsidR="00F671A9" w:rsidRPr="00302F66">
              <w:rPr>
                <w:rFonts w:ascii="Times New Roman" w:hAnsi="Times New Roman" w:cs="Times New Roman"/>
                <w:noProof/>
                <w:webHidden/>
                <w:sz w:val="28"/>
                <w:szCs w:val="28"/>
              </w:rPr>
              <w:fldChar w:fldCharType="separate"/>
            </w:r>
            <w:r w:rsidR="00F671A9" w:rsidRPr="00302F66">
              <w:rPr>
                <w:rFonts w:ascii="Times New Roman" w:hAnsi="Times New Roman" w:cs="Times New Roman"/>
                <w:noProof/>
                <w:webHidden/>
                <w:sz w:val="28"/>
                <w:szCs w:val="28"/>
              </w:rPr>
              <w:t>6</w:t>
            </w:r>
            <w:r w:rsidR="00F671A9" w:rsidRPr="00302F66">
              <w:rPr>
                <w:rFonts w:ascii="Times New Roman" w:hAnsi="Times New Roman" w:cs="Times New Roman"/>
                <w:noProof/>
                <w:webHidden/>
                <w:sz w:val="28"/>
                <w:szCs w:val="28"/>
              </w:rPr>
              <w:fldChar w:fldCharType="end"/>
            </w:r>
          </w:hyperlink>
        </w:p>
        <w:p w:rsidR="00F671A9" w:rsidRPr="00302F66" w:rsidRDefault="00214859">
          <w:pPr>
            <w:pStyle w:val="10"/>
            <w:tabs>
              <w:tab w:val="right" w:leader="dot" w:pos="9348"/>
            </w:tabs>
            <w:rPr>
              <w:rFonts w:ascii="Times New Roman" w:eastAsiaTheme="minorEastAsia" w:hAnsi="Times New Roman" w:cs="Times New Roman"/>
              <w:noProof/>
              <w:sz w:val="28"/>
              <w:szCs w:val="28"/>
              <w:lang w:val="ru-RU"/>
            </w:rPr>
          </w:pPr>
          <w:hyperlink w:anchor="_Toc229560609" w:history="1">
            <w:r w:rsidR="00F671A9" w:rsidRPr="00302F66">
              <w:rPr>
                <w:rStyle w:val="aff"/>
                <w:rFonts w:ascii="Times New Roman" w:hAnsi="Times New Roman" w:cs="Times New Roman"/>
                <w:b/>
                <w:bCs/>
                <w:noProof/>
                <w:sz w:val="28"/>
                <w:szCs w:val="28"/>
                <w:lang w:val="ru-RU"/>
              </w:rPr>
              <w:t xml:space="preserve">1.1 </w:t>
            </w:r>
            <w:r w:rsidR="00F671A9" w:rsidRPr="00302F66">
              <w:rPr>
                <w:rStyle w:val="aff"/>
                <w:rFonts w:ascii="Times New Roman" w:hAnsi="Times New Roman" w:cs="Times New Roman"/>
                <w:b/>
                <w:bCs/>
                <w:noProof/>
                <w:sz w:val="28"/>
                <w:szCs w:val="28"/>
              </w:rPr>
              <w:t>Понятие и эволюция бизнес-моделей в цифровой экономике</w:t>
            </w:r>
            <w:r w:rsidR="00F671A9" w:rsidRPr="00302F66">
              <w:rPr>
                <w:rFonts w:ascii="Times New Roman" w:hAnsi="Times New Roman" w:cs="Times New Roman"/>
                <w:noProof/>
                <w:webHidden/>
                <w:sz w:val="28"/>
                <w:szCs w:val="28"/>
              </w:rPr>
              <w:tab/>
            </w:r>
            <w:r w:rsidR="00F671A9" w:rsidRPr="00302F66">
              <w:rPr>
                <w:rFonts w:ascii="Times New Roman" w:hAnsi="Times New Roman" w:cs="Times New Roman"/>
                <w:noProof/>
                <w:webHidden/>
                <w:sz w:val="28"/>
                <w:szCs w:val="28"/>
              </w:rPr>
              <w:fldChar w:fldCharType="begin"/>
            </w:r>
            <w:r w:rsidR="00F671A9" w:rsidRPr="00302F66">
              <w:rPr>
                <w:rFonts w:ascii="Times New Roman" w:hAnsi="Times New Roman" w:cs="Times New Roman"/>
                <w:noProof/>
                <w:webHidden/>
                <w:sz w:val="28"/>
                <w:szCs w:val="28"/>
              </w:rPr>
              <w:instrText xml:space="preserve"> PAGEREF _Toc229560609 \h </w:instrText>
            </w:r>
            <w:r w:rsidR="00F671A9" w:rsidRPr="00302F66">
              <w:rPr>
                <w:rFonts w:ascii="Times New Roman" w:hAnsi="Times New Roman" w:cs="Times New Roman"/>
                <w:noProof/>
                <w:webHidden/>
                <w:sz w:val="28"/>
                <w:szCs w:val="28"/>
              </w:rPr>
            </w:r>
            <w:r w:rsidR="00F671A9" w:rsidRPr="00302F66">
              <w:rPr>
                <w:rFonts w:ascii="Times New Roman" w:hAnsi="Times New Roman" w:cs="Times New Roman"/>
                <w:noProof/>
                <w:webHidden/>
                <w:sz w:val="28"/>
                <w:szCs w:val="28"/>
              </w:rPr>
              <w:fldChar w:fldCharType="separate"/>
            </w:r>
            <w:r w:rsidR="00F671A9" w:rsidRPr="00302F66">
              <w:rPr>
                <w:rFonts w:ascii="Times New Roman" w:hAnsi="Times New Roman" w:cs="Times New Roman"/>
                <w:noProof/>
                <w:webHidden/>
                <w:sz w:val="28"/>
                <w:szCs w:val="28"/>
              </w:rPr>
              <w:t>6</w:t>
            </w:r>
            <w:r w:rsidR="00F671A9" w:rsidRPr="00302F66">
              <w:rPr>
                <w:rFonts w:ascii="Times New Roman" w:hAnsi="Times New Roman" w:cs="Times New Roman"/>
                <w:noProof/>
                <w:webHidden/>
                <w:sz w:val="28"/>
                <w:szCs w:val="28"/>
              </w:rPr>
              <w:fldChar w:fldCharType="end"/>
            </w:r>
          </w:hyperlink>
        </w:p>
        <w:p w:rsidR="00F671A9" w:rsidRPr="00302F66" w:rsidRDefault="00214859">
          <w:pPr>
            <w:pStyle w:val="10"/>
            <w:tabs>
              <w:tab w:val="right" w:leader="dot" w:pos="9348"/>
            </w:tabs>
            <w:rPr>
              <w:rFonts w:ascii="Times New Roman" w:eastAsiaTheme="minorEastAsia" w:hAnsi="Times New Roman" w:cs="Times New Roman"/>
              <w:noProof/>
              <w:sz w:val="28"/>
              <w:szCs w:val="28"/>
              <w:lang w:val="ru-RU"/>
            </w:rPr>
          </w:pPr>
          <w:hyperlink w:anchor="_Toc229560610" w:history="1">
            <w:r w:rsidR="00F671A9" w:rsidRPr="00302F66">
              <w:rPr>
                <w:rStyle w:val="aff"/>
                <w:rFonts w:ascii="Times New Roman" w:hAnsi="Times New Roman" w:cs="Times New Roman"/>
                <w:b/>
                <w:bCs/>
                <w:noProof/>
                <w:sz w:val="28"/>
                <w:szCs w:val="28"/>
              </w:rPr>
              <w:t>1.2 Технологии искусственного интеллекта и механизмы их влияния на развитие предпринимательства</w:t>
            </w:r>
            <w:r w:rsidR="00F671A9" w:rsidRPr="00302F66">
              <w:rPr>
                <w:rFonts w:ascii="Times New Roman" w:hAnsi="Times New Roman" w:cs="Times New Roman"/>
                <w:noProof/>
                <w:webHidden/>
                <w:sz w:val="28"/>
                <w:szCs w:val="28"/>
              </w:rPr>
              <w:tab/>
            </w:r>
            <w:r w:rsidR="00F671A9" w:rsidRPr="00302F66">
              <w:rPr>
                <w:rFonts w:ascii="Times New Roman" w:hAnsi="Times New Roman" w:cs="Times New Roman"/>
                <w:noProof/>
                <w:webHidden/>
                <w:sz w:val="28"/>
                <w:szCs w:val="28"/>
              </w:rPr>
              <w:fldChar w:fldCharType="begin"/>
            </w:r>
            <w:r w:rsidR="00F671A9" w:rsidRPr="00302F66">
              <w:rPr>
                <w:rFonts w:ascii="Times New Roman" w:hAnsi="Times New Roman" w:cs="Times New Roman"/>
                <w:noProof/>
                <w:webHidden/>
                <w:sz w:val="28"/>
                <w:szCs w:val="28"/>
              </w:rPr>
              <w:instrText xml:space="preserve"> PAGEREF _Toc229560610 \h </w:instrText>
            </w:r>
            <w:r w:rsidR="00F671A9" w:rsidRPr="00302F66">
              <w:rPr>
                <w:rFonts w:ascii="Times New Roman" w:hAnsi="Times New Roman" w:cs="Times New Roman"/>
                <w:noProof/>
                <w:webHidden/>
                <w:sz w:val="28"/>
                <w:szCs w:val="28"/>
              </w:rPr>
            </w:r>
            <w:r w:rsidR="00F671A9" w:rsidRPr="00302F66">
              <w:rPr>
                <w:rFonts w:ascii="Times New Roman" w:hAnsi="Times New Roman" w:cs="Times New Roman"/>
                <w:noProof/>
                <w:webHidden/>
                <w:sz w:val="28"/>
                <w:szCs w:val="28"/>
              </w:rPr>
              <w:fldChar w:fldCharType="separate"/>
            </w:r>
            <w:r w:rsidR="00F671A9" w:rsidRPr="00302F66">
              <w:rPr>
                <w:rFonts w:ascii="Times New Roman" w:hAnsi="Times New Roman" w:cs="Times New Roman"/>
                <w:noProof/>
                <w:webHidden/>
                <w:sz w:val="28"/>
                <w:szCs w:val="28"/>
              </w:rPr>
              <w:t>11</w:t>
            </w:r>
            <w:r w:rsidR="00F671A9" w:rsidRPr="00302F66">
              <w:rPr>
                <w:rFonts w:ascii="Times New Roman" w:hAnsi="Times New Roman" w:cs="Times New Roman"/>
                <w:noProof/>
                <w:webHidden/>
                <w:sz w:val="28"/>
                <w:szCs w:val="28"/>
              </w:rPr>
              <w:fldChar w:fldCharType="end"/>
            </w:r>
          </w:hyperlink>
        </w:p>
        <w:p w:rsidR="00F671A9" w:rsidRPr="00302F66" w:rsidRDefault="00214859">
          <w:pPr>
            <w:pStyle w:val="10"/>
            <w:tabs>
              <w:tab w:val="right" w:leader="dot" w:pos="9348"/>
            </w:tabs>
            <w:rPr>
              <w:rFonts w:ascii="Times New Roman" w:eastAsiaTheme="minorEastAsia" w:hAnsi="Times New Roman" w:cs="Times New Roman"/>
              <w:noProof/>
              <w:sz w:val="28"/>
              <w:szCs w:val="28"/>
              <w:lang w:val="ru-RU"/>
            </w:rPr>
          </w:pPr>
          <w:hyperlink w:anchor="_Toc229560628" w:history="1">
            <w:r w:rsidR="00F671A9" w:rsidRPr="00302F66">
              <w:rPr>
                <w:rStyle w:val="aff"/>
                <w:rFonts w:ascii="Times New Roman" w:hAnsi="Times New Roman" w:cs="Times New Roman"/>
                <w:b/>
                <w:bCs/>
                <w:noProof/>
                <w:sz w:val="28"/>
                <w:szCs w:val="28"/>
                <w:lang w:val="ru-RU"/>
              </w:rPr>
              <w:t xml:space="preserve">1.3 </w:t>
            </w:r>
            <w:r w:rsidR="00F671A9" w:rsidRPr="00302F66">
              <w:rPr>
                <w:rStyle w:val="aff"/>
                <w:rFonts w:ascii="Times New Roman" w:hAnsi="Times New Roman" w:cs="Times New Roman"/>
                <w:b/>
                <w:bCs/>
                <w:noProof/>
                <w:sz w:val="28"/>
                <w:szCs w:val="28"/>
              </w:rPr>
              <w:t>Экономический потенциал AI и барьеры его реализации в предпринимательстве</w:t>
            </w:r>
            <w:r w:rsidR="00F671A9" w:rsidRPr="00302F66">
              <w:rPr>
                <w:rFonts w:ascii="Times New Roman" w:hAnsi="Times New Roman" w:cs="Times New Roman"/>
                <w:noProof/>
                <w:webHidden/>
                <w:sz w:val="28"/>
                <w:szCs w:val="28"/>
              </w:rPr>
              <w:tab/>
            </w:r>
            <w:r w:rsidR="00F671A9" w:rsidRPr="00302F66">
              <w:rPr>
                <w:rFonts w:ascii="Times New Roman" w:hAnsi="Times New Roman" w:cs="Times New Roman"/>
                <w:noProof/>
                <w:webHidden/>
                <w:sz w:val="28"/>
                <w:szCs w:val="28"/>
              </w:rPr>
              <w:fldChar w:fldCharType="begin"/>
            </w:r>
            <w:r w:rsidR="00F671A9" w:rsidRPr="00302F66">
              <w:rPr>
                <w:rFonts w:ascii="Times New Roman" w:hAnsi="Times New Roman" w:cs="Times New Roman"/>
                <w:noProof/>
                <w:webHidden/>
                <w:sz w:val="28"/>
                <w:szCs w:val="28"/>
              </w:rPr>
              <w:instrText xml:space="preserve"> PAGEREF _Toc229560628 \h </w:instrText>
            </w:r>
            <w:r w:rsidR="00F671A9" w:rsidRPr="00302F66">
              <w:rPr>
                <w:rFonts w:ascii="Times New Roman" w:hAnsi="Times New Roman" w:cs="Times New Roman"/>
                <w:noProof/>
                <w:webHidden/>
                <w:sz w:val="28"/>
                <w:szCs w:val="28"/>
              </w:rPr>
            </w:r>
            <w:r w:rsidR="00F671A9" w:rsidRPr="00302F66">
              <w:rPr>
                <w:rFonts w:ascii="Times New Roman" w:hAnsi="Times New Roman" w:cs="Times New Roman"/>
                <w:noProof/>
                <w:webHidden/>
                <w:sz w:val="28"/>
                <w:szCs w:val="28"/>
              </w:rPr>
              <w:fldChar w:fldCharType="separate"/>
            </w:r>
            <w:r w:rsidR="00F671A9" w:rsidRPr="00302F66">
              <w:rPr>
                <w:rFonts w:ascii="Times New Roman" w:hAnsi="Times New Roman" w:cs="Times New Roman"/>
                <w:noProof/>
                <w:webHidden/>
                <w:sz w:val="28"/>
                <w:szCs w:val="28"/>
              </w:rPr>
              <w:t>14</w:t>
            </w:r>
            <w:r w:rsidR="00F671A9" w:rsidRPr="00302F66">
              <w:rPr>
                <w:rFonts w:ascii="Times New Roman" w:hAnsi="Times New Roman" w:cs="Times New Roman"/>
                <w:noProof/>
                <w:webHidden/>
                <w:sz w:val="28"/>
                <w:szCs w:val="28"/>
              </w:rPr>
              <w:fldChar w:fldCharType="end"/>
            </w:r>
          </w:hyperlink>
        </w:p>
        <w:p w:rsidR="00F671A9" w:rsidRPr="00302F66" w:rsidRDefault="00214859">
          <w:pPr>
            <w:pStyle w:val="10"/>
            <w:tabs>
              <w:tab w:val="right" w:leader="dot" w:pos="9348"/>
            </w:tabs>
            <w:rPr>
              <w:rFonts w:ascii="Times New Roman" w:eastAsiaTheme="minorEastAsia" w:hAnsi="Times New Roman" w:cs="Times New Roman"/>
              <w:noProof/>
              <w:sz w:val="28"/>
              <w:szCs w:val="28"/>
              <w:lang w:val="ru-RU"/>
            </w:rPr>
          </w:pPr>
          <w:hyperlink w:anchor="_Toc229560629" w:history="1">
            <w:r w:rsidR="00F671A9" w:rsidRPr="00302F66">
              <w:rPr>
                <w:rStyle w:val="aff"/>
                <w:rFonts w:ascii="Times New Roman" w:hAnsi="Times New Roman" w:cs="Times New Roman"/>
                <w:b/>
                <w:bCs/>
                <w:noProof/>
                <w:sz w:val="28"/>
                <w:szCs w:val="28"/>
              </w:rPr>
              <w:t>ГЛАВА II. МЕЖДУНАРОДНЫЙ ОПЫТ И АНАЛИЗ ВЛИЯНИЯ ИСКУССТВЕННОГО ИНТЕЛЛЕКТА НА БИЗНЕС-МОДЕЛИ</w:t>
            </w:r>
            <w:r w:rsidR="00F671A9" w:rsidRPr="00302F66">
              <w:rPr>
                <w:rFonts w:ascii="Times New Roman" w:hAnsi="Times New Roman" w:cs="Times New Roman"/>
                <w:noProof/>
                <w:webHidden/>
                <w:sz w:val="28"/>
                <w:szCs w:val="28"/>
              </w:rPr>
              <w:tab/>
            </w:r>
            <w:r w:rsidR="00F671A9" w:rsidRPr="00302F66">
              <w:rPr>
                <w:rFonts w:ascii="Times New Roman" w:hAnsi="Times New Roman" w:cs="Times New Roman"/>
                <w:noProof/>
                <w:webHidden/>
                <w:sz w:val="28"/>
                <w:szCs w:val="28"/>
              </w:rPr>
              <w:fldChar w:fldCharType="begin"/>
            </w:r>
            <w:r w:rsidR="00F671A9" w:rsidRPr="00302F66">
              <w:rPr>
                <w:rFonts w:ascii="Times New Roman" w:hAnsi="Times New Roman" w:cs="Times New Roman"/>
                <w:noProof/>
                <w:webHidden/>
                <w:sz w:val="28"/>
                <w:szCs w:val="28"/>
              </w:rPr>
              <w:instrText xml:space="preserve"> PAGEREF _Toc229560629 \h </w:instrText>
            </w:r>
            <w:r w:rsidR="00F671A9" w:rsidRPr="00302F66">
              <w:rPr>
                <w:rFonts w:ascii="Times New Roman" w:hAnsi="Times New Roman" w:cs="Times New Roman"/>
                <w:noProof/>
                <w:webHidden/>
                <w:sz w:val="28"/>
                <w:szCs w:val="28"/>
              </w:rPr>
            </w:r>
            <w:r w:rsidR="00F671A9" w:rsidRPr="00302F66">
              <w:rPr>
                <w:rFonts w:ascii="Times New Roman" w:hAnsi="Times New Roman" w:cs="Times New Roman"/>
                <w:noProof/>
                <w:webHidden/>
                <w:sz w:val="28"/>
                <w:szCs w:val="28"/>
              </w:rPr>
              <w:fldChar w:fldCharType="separate"/>
            </w:r>
            <w:r w:rsidR="00F671A9" w:rsidRPr="00302F66">
              <w:rPr>
                <w:rFonts w:ascii="Times New Roman" w:hAnsi="Times New Roman" w:cs="Times New Roman"/>
                <w:noProof/>
                <w:webHidden/>
                <w:sz w:val="28"/>
                <w:szCs w:val="28"/>
              </w:rPr>
              <w:t>18</w:t>
            </w:r>
            <w:r w:rsidR="00F671A9" w:rsidRPr="00302F66">
              <w:rPr>
                <w:rFonts w:ascii="Times New Roman" w:hAnsi="Times New Roman" w:cs="Times New Roman"/>
                <w:noProof/>
                <w:webHidden/>
                <w:sz w:val="28"/>
                <w:szCs w:val="28"/>
              </w:rPr>
              <w:fldChar w:fldCharType="end"/>
            </w:r>
          </w:hyperlink>
        </w:p>
        <w:p w:rsidR="00F671A9" w:rsidRPr="00302F66" w:rsidRDefault="00214859">
          <w:pPr>
            <w:pStyle w:val="10"/>
            <w:tabs>
              <w:tab w:val="right" w:leader="dot" w:pos="9348"/>
            </w:tabs>
            <w:rPr>
              <w:rFonts w:ascii="Times New Roman" w:eastAsiaTheme="minorEastAsia" w:hAnsi="Times New Roman" w:cs="Times New Roman"/>
              <w:noProof/>
              <w:sz w:val="28"/>
              <w:szCs w:val="28"/>
              <w:lang w:val="ru-RU"/>
            </w:rPr>
          </w:pPr>
          <w:hyperlink w:anchor="_Toc229560630" w:history="1">
            <w:r w:rsidR="00F671A9" w:rsidRPr="00302F66">
              <w:rPr>
                <w:rStyle w:val="aff"/>
                <w:rFonts w:ascii="Times New Roman" w:hAnsi="Times New Roman" w:cs="Times New Roman"/>
                <w:b/>
                <w:bCs/>
                <w:noProof/>
                <w:sz w:val="28"/>
                <w:szCs w:val="28"/>
              </w:rPr>
              <w:t>2.1. Международный опыт и глобальная конкуренция в сфере искусственного интеллекта</w:t>
            </w:r>
            <w:r w:rsidR="00F671A9" w:rsidRPr="00302F66">
              <w:rPr>
                <w:rFonts w:ascii="Times New Roman" w:hAnsi="Times New Roman" w:cs="Times New Roman"/>
                <w:noProof/>
                <w:webHidden/>
                <w:sz w:val="28"/>
                <w:szCs w:val="28"/>
              </w:rPr>
              <w:tab/>
            </w:r>
            <w:r w:rsidR="00F671A9" w:rsidRPr="00302F66">
              <w:rPr>
                <w:rFonts w:ascii="Times New Roman" w:hAnsi="Times New Roman" w:cs="Times New Roman"/>
                <w:noProof/>
                <w:webHidden/>
                <w:sz w:val="28"/>
                <w:szCs w:val="28"/>
              </w:rPr>
              <w:fldChar w:fldCharType="begin"/>
            </w:r>
            <w:r w:rsidR="00F671A9" w:rsidRPr="00302F66">
              <w:rPr>
                <w:rFonts w:ascii="Times New Roman" w:hAnsi="Times New Roman" w:cs="Times New Roman"/>
                <w:noProof/>
                <w:webHidden/>
                <w:sz w:val="28"/>
                <w:szCs w:val="28"/>
              </w:rPr>
              <w:instrText xml:space="preserve"> PAGEREF _Toc229560630 \h </w:instrText>
            </w:r>
            <w:r w:rsidR="00F671A9" w:rsidRPr="00302F66">
              <w:rPr>
                <w:rFonts w:ascii="Times New Roman" w:hAnsi="Times New Roman" w:cs="Times New Roman"/>
                <w:noProof/>
                <w:webHidden/>
                <w:sz w:val="28"/>
                <w:szCs w:val="28"/>
              </w:rPr>
            </w:r>
            <w:r w:rsidR="00F671A9" w:rsidRPr="00302F66">
              <w:rPr>
                <w:rFonts w:ascii="Times New Roman" w:hAnsi="Times New Roman" w:cs="Times New Roman"/>
                <w:noProof/>
                <w:webHidden/>
                <w:sz w:val="28"/>
                <w:szCs w:val="28"/>
              </w:rPr>
              <w:fldChar w:fldCharType="separate"/>
            </w:r>
            <w:r w:rsidR="00F671A9" w:rsidRPr="00302F66">
              <w:rPr>
                <w:rFonts w:ascii="Times New Roman" w:hAnsi="Times New Roman" w:cs="Times New Roman"/>
                <w:noProof/>
                <w:webHidden/>
                <w:sz w:val="28"/>
                <w:szCs w:val="28"/>
              </w:rPr>
              <w:t>18</w:t>
            </w:r>
            <w:r w:rsidR="00F671A9" w:rsidRPr="00302F66">
              <w:rPr>
                <w:rFonts w:ascii="Times New Roman" w:hAnsi="Times New Roman" w:cs="Times New Roman"/>
                <w:noProof/>
                <w:webHidden/>
                <w:sz w:val="28"/>
                <w:szCs w:val="28"/>
              </w:rPr>
              <w:fldChar w:fldCharType="end"/>
            </w:r>
          </w:hyperlink>
        </w:p>
        <w:p w:rsidR="00F671A9" w:rsidRPr="00302F66" w:rsidRDefault="00214859">
          <w:pPr>
            <w:pStyle w:val="10"/>
            <w:tabs>
              <w:tab w:val="right" w:leader="dot" w:pos="9348"/>
            </w:tabs>
            <w:rPr>
              <w:rFonts w:ascii="Times New Roman" w:eastAsiaTheme="minorEastAsia" w:hAnsi="Times New Roman" w:cs="Times New Roman"/>
              <w:noProof/>
              <w:sz w:val="28"/>
              <w:szCs w:val="28"/>
              <w:lang w:val="ru-RU"/>
            </w:rPr>
          </w:pPr>
          <w:hyperlink w:anchor="_Toc229560631" w:history="1">
            <w:r w:rsidR="00F671A9" w:rsidRPr="00302F66">
              <w:rPr>
                <w:rStyle w:val="aff"/>
                <w:rFonts w:ascii="Times New Roman" w:hAnsi="Times New Roman" w:cs="Times New Roman"/>
                <w:b/>
                <w:bCs/>
                <w:noProof/>
                <w:sz w:val="28"/>
                <w:szCs w:val="28"/>
              </w:rPr>
              <w:t>2.2 Анализ и сравнительная характеристика бизнес-моделей компаний Amazon и Alibaba на современном этапе</w:t>
            </w:r>
            <w:r w:rsidR="00F671A9" w:rsidRPr="00302F66">
              <w:rPr>
                <w:rFonts w:ascii="Times New Roman" w:hAnsi="Times New Roman" w:cs="Times New Roman"/>
                <w:noProof/>
                <w:webHidden/>
                <w:sz w:val="28"/>
                <w:szCs w:val="28"/>
              </w:rPr>
              <w:tab/>
            </w:r>
            <w:r w:rsidR="00F671A9" w:rsidRPr="00302F66">
              <w:rPr>
                <w:rFonts w:ascii="Times New Roman" w:hAnsi="Times New Roman" w:cs="Times New Roman"/>
                <w:noProof/>
                <w:webHidden/>
                <w:sz w:val="28"/>
                <w:szCs w:val="28"/>
              </w:rPr>
              <w:fldChar w:fldCharType="begin"/>
            </w:r>
            <w:r w:rsidR="00F671A9" w:rsidRPr="00302F66">
              <w:rPr>
                <w:rFonts w:ascii="Times New Roman" w:hAnsi="Times New Roman" w:cs="Times New Roman"/>
                <w:noProof/>
                <w:webHidden/>
                <w:sz w:val="28"/>
                <w:szCs w:val="28"/>
              </w:rPr>
              <w:instrText xml:space="preserve"> PAGEREF _Toc229560631 \h </w:instrText>
            </w:r>
            <w:r w:rsidR="00F671A9" w:rsidRPr="00302F66">
              <w:rPr>
                <w:rFonts w:ascii="Times New Roman" w:hAnsi="Times New Roman" w:cs="Times New Roman"/>
                <w:noProof/>
                <w:webHidden/>
                <w:sz w:val="28"/>
                <w:szCs w:val="28"/>
              </w:rPr>
            </w:r>
            <w:r w:rsidR="00F671A9" w:rsidRPr="00302F66">
              <w:rPr>
                <w:rFonts w:ascii="Times New Roman" w:hAnsi="Times New Roman" w:cs="Times New Roman"/>
                <w:noProof/>
                <w:webHidden/>
                <w:sz w:val="28"/>
                <w:szCs w:val="28"/>
              </w:rPr>
              <w:fldChar w:fldCharType="separate"/>
            </w:r>
            <w:r w:rsidR="00F671A9" w:rsidRPr="00302F66">
              <w:rPr>
                <w:rFonts w:ascii="Times New Roman" w:hAnsi="Times New Roman" w:cs="Times New Roman"/>
                <w:noProof/>
                <w:webHidden/>
                <w:sz w:val="28"/>
                <w:szCs w:val="28"/>
              </w:rPr>
              <w:t>26</w:t>
            </w:r>
            <w:r w:rsidR="00F671A9" w:rsidRPr="00302F66">
              <w:rPr>
                <w:rFonts w:ascii="Times New Roman" w:hAnsi="Times New Roman" w:cs="Times New Roman"/>
                <w:noProof/>
                <w:webHidden/>
                <w:sz w:val="28"/>
                <w:szCs w:val="28"/>
              </w:rPr>
              <w:fldChar w:fldCharType="end"/>
            </w:r>
          </w:hyperlink>
        </w:p>
        <w:p w:rsidR="00F671A9" w:rsidRPr="00302F66" w:rsidRDefault="00214859">
          <w:pPr>
            <w:pStyle w:val="10"/>
            <w:tabs>
              <w:tab w:val="right" w:leader="dot" w:pos="9348"/>
            </w:tabs>
            <w:rPr>
              <w:rFonts w:ascii="Times New Roman" w:eastAsiaTheme="minorEastAsia" w:hAnsi="Times New Roman" w:cs="Times New Roman"/>
              <w:noProof/>
              <w:sz w:val="28"/>
              <w:szCs w:val="28"/>
              <w:lang w:val="ru-RU"/>
            </w:rPr>
          </w:pPr>
          <w:hyperlink w:anchor="_Toc229560636" w:history="1">
            <w:r w:rsidR="00F671A9" w:rsidRPr="00302F66">
              <w:rPr>
                <w:rStyle w:val="aff"/>
                <w:rFonts w:ascii="Times New Roman" w:hAnsi="Times New Roman" w:cs="Times New Roman"/>
                <w:b/>
                <w:bCs/>
                <w:noProof/>
                <w:sz w:val="28"/>
                <w:szCs w:val="28"/>
              </w:rPr>
              <w:t>ГЛАВА III. ПЕРСПЕКТИВЫ И МЕХАНИЗМЫ ВНЕДРЕНИЯ ИСКУССТВЕННОГО ИНТЕЛЛЕКТА В ПРЕДПРИНИМАТЕЛЬСКУЮ СРЕДУ УЗБЕКИСТАНА</w:t>
            </w:r>
            <w:r w:rsidR="00F671A9" w:rsidRPr="00302F66">
              <w:rPr>
                <w:rFonts w:ascii="Times New Roman" w:hAnsi="Times New Roman" w:cs="Times New Roman"/>
                <w:noProof/>
                <w:webHidden/>
                <w:sz w:val="28"/>
                <w:szCs w:val="28"/>
              </w:rPr>
              <w:tab/>
            </w:r>
            <w:r w:rsidR="00F671A9" w:rsidRPr="00302F66">
              <w:rPr>
                <w:rFonts w:ascii="Times New Roman" w:hAnsi="Times New Roman" w:cs="Times New Roman"/>
                <w:noProof/>
                <w:webHidden/>
                <w:sz w:val="28"/>
                <w:szCs w:val="28"/>
              </w:rPr>
              <w:fldChar w:fldCharType="begin"/>
            </w:r>
            <w:r w:rsidR="00F671A9" w:rsidRPr="00302F66">
              <w:rPr>
                <w:rFonts w:ascii="Times New Roman" w:hAnsi="Times New Roman" w:cs="Times New Roman"/>
                <w:noProof/>
                <w:webHidden/>
                <w:sz w:val="28"/>
                <w:szCs w:val="28"/>
              </w:rPr>
              <w:instrText xml:space="preserve"> PAGEREF _Toc229560636 \h </w:instrText>
            </w:r>
            <w:r w:rsidR="00F671A9" w:rsidRPr="00302F66">
              <w:rPr>
                <w:rFonts w:ascii="Times New Roman" w:hAnsi="Times New Roman" w:cs="Times New Roman"/>
                <w:noProof/>
                <w:webHidden/>
                <w:sz w:val="28"/>
                <w:szCs w:val="28"/>
              </w:rPr>
            </w:r>
            <w:r w:rsidR="00F671A9" w:rsidRPr="00302F66">
              <w:rPr>
                <w:rFonts w:ascii="Times New Roman" w:hAnsi="Times New Roman" w:cs="Times New Roman"/>
                <w:noProof/>
                <w:webHidden/>
                <w:sz w:val="28"/>
                <w:szCs w:val="28"/>
              </w:rPr>
              <w:fldChar w:fldCharType="separate"/>
            </w:r>
            <w:r w:rsidR="00F671A9" w:rsidRPr="00302F66">
              <w:rPr>
                <w:rFonts w:ascii="Times New Roman" w:hAnsi="Times New Roman" w:cs="Times New Roman"/>
                <w:noProof/>
                <w:webHidden/>
                <w:sz w:val="28"/>
                <w:szCs w:val="28"/>
              </w:rPr>
              <w:t>45</w:t>
            </w:r>
            <w:r w:rsidR="00F671A9" w:rsidRPr="00302F66">
              <w:rPr>
                <w:rFonts w:ascii="Times New Roman" w:hAnsi="Times New Roman" w:cs="Times New Roman"/>
                <w:noProof/>
                <w:webHidden/>
                <w:sz w:val="28"/>
                <w:szCs w:val="28"/>
              </w:rPr>
              <w:fldChar w:fldCharType="end"/>
            </w:r>
          </w:hyperlink>
        </w:p>
        <w:p w:rsidR="00F671A9" w:rsidRPr="00302F66" w:rsidRDefault="00214859">
          <w:pPr>
            <w:pStyle w:val="10"/>
            <w:tabs>
              <w:tab w:val="right" w:leader="dot" w:pos="9348"/>
            </w:tabs>
            <w:rPr>
              <w:rFonts w:ascii="Times New Roman" w:eastAsiaTheme="minorEastAsia" w:hAnsi="Times New Roman" w:cs="Times New Roman"/>
              <w:noProof/>
              <w:sz w:val="28"/>
              <w:szCs w:val="28"/>
              <w:lang w:val="ru-RU"/>
            </w:rPr>
          </w:pPr>
          <w:hyperlink w:anchor="_Toc229560637" w:history="1">
            <w:r w:rsidR="00F671A9" w:rsidRPr="00302F66">
              <w:rPr>
                <w:rStyle w:val="aff"/>
                <w:rFonts w:ascii="Times New Roman" w:hAnsi="Times New Roman" w:cs="Times New Roman"/>
                <w:b/>
                <w:bCs/>
                <w:noProof/>
                <w:sz w:val="28"/>
                <w:szCs w:val="28"/>
              </w:rPr>
              <w:t>3.1 Адаптация международного опыта и механизмы внедрения технологий искусственного интеллекта в предпринимательскую деятельность (на примере Uzum)</w:t>
            </w:r>
            <w:r w:rsidR="00F671A9" w:rsidRPr="00302F66">
              <w:rPr>
                <w:rFonts w:ascii="Times New Roman" w:hAnsi="Times New Roman" w:cs="Times New Roman"/>
                <w:noProof/>
                <w:webHidden/>
                <w:sz w:val="28"/>
                <w:szCs w:val="28"/>
              </w:rPr>
              <w:tab/>
            </w:r>
            <w:r w:rsidR="00F671A9" w:rsidRPr="00302F66">
              <w:rPr>
                <w:rFonts w:ascii="Times New Roman" w:hAnsi="Times New Roman" w:cs="Times New Roman"/>
                <w:noProof/>
                <w:webHidden/>
                <w:sz w:val="28"/>
                <w:szCs w:val="28"/>
              </w:rPr>
              <w:fldChar w:fldCharType="begin"/>
            </w:r>
            <w:r w:rsidR="00F671A9" w:rsidRPr="00302F66">
              <w:rPr>
                <w:rFonts w:ascii="Times New Roman" w:hAnsi="Times New Roman" w:cs="Times New Roman"/>
                <w:noProof/>
                <w:webHidden/>
                <w:sz w:val="28"/>
                <w:szCs w:val="28"/>
              </w:rPr>
              <w:instrText xml:space="preserve"> PAGEREF _Toc229560637 \h </w:instrText>
            </w:r>
            <w:r w:rsidR="00F671A9" w:rsidRPr="00302F66">
              <w:rPr>
                <w:rFonts w:ascii="Times New Roman" w:hAnsi="Times New Roman" w:cs="Times New Roman"/>
                <w:noProof/>
                <w:webHidden/>
                <w:sz w:val="28"/>
                <w:szCs w:val="28"/>
              </w:rPr>
            </w:r>
            <w:r w:rsidR="00F671A9" w:rsidRPr="00302F66">
              <w:rPr>
                <w:rFonts w:ascii="Times New Roman" w:hAnsi="Times New Roman" w:cs="Times New Roman"/>
                <w:noProof/>
                <w:webHidden/>
                <w:sz w:val="28"/>
                <w:szCs w:val="28"/>
              </w:rPr>
              <w:fldChar w:fldCharType="separate"/>
            </w:r>
            <w:r w:rsidR="00F671A9" w:rsidRPr="00302F66">
              <w:rPr>
                <w:rFonts w:ascii="Times New Roman" w:hAnsi="Times New Roman" w:cs="Times New Roman"/>
                <w:noProof/>
                <w:webHidden/>
                <w:sz w:val="28"/>
                <w:szCs w:val="28"/>
              </w:rPr>
              <w:t>45</w:t>
            </w:r>
            <w:r w:rsidR="00F671A9" w:rsidRPr="00302F66">
              <w:rPr>
                <w:rFonts w:ascii="Times New Roman" w:hAnsi="Times New Roman" w:cs="Times New Roman"/>
                <w:noProof/>
                <w:webHidden/>
                <w:sz w:val="28"/>
                <w:szCs w:val="28"/>
              </w:rPr>
              <w:fldChar w:fldCharType="end"/>
            </w:r>
          </w:hyperlink>
        </w:p>
        <w:p w:rsidR="00F671A9" w:rsidRPr="00302F66" w:rsidRDefault="00214859">
          <w:pPr>
            <w:pStyle w:val="10"/>
            <w:tabs>
              <w:tab w:val="right" w:leader="dot" w:pos="9348"/>
            </w:tabs>
            <w:rPr>
              <w:rFonts w:ascii="Times New Roman" w:eastAsiaTheme="minorEastAsia" w:hAnsi="Times New Roman" w:cs="Times New Roman"/>
              <w:noProof/>
              <w:sz w:val="28"/>
              <w:szCs w:val="28"/>
              <w:lang w:val="ru-RU"/>
            </w:rPr>
          </w:pPr>
          <w:hyperlink w:anchor="_Toc229560638" w:history="1">
            <w:r w:rsidR="00F671A9" w:rsidRPr="00302F66">
              <w:rPr>
                <w:rStyle w:val="aff"/>
                <w:rFonts w:ascii="Times New Roman" w:hAnsi="Times New Roman" w:cs="Times New Roman"/>
                <w:b/>
                <w:bCs/>
                <w:noProof/>
                <w:sz w:val="28"/>
                <w:szCs w:val="28"/>
              </w:rPr>
              <w:t>3.2 Перспективы и оценка экономического эффекта внедрения искусственного интеллекта в Узбекистане</w:t>
            </w:r>
            <w:r w:rsidR="00F671A9" w:rsidRPr="00302F66">
              <w:rPr>
                <w:rFonts w:ascii="Times New Roman" w:hAnsi="Times New Roman" w:cs="Times New Roman"/>
                <w:noProof/>
                <w:webHidden/>
                <w:sz w:val="28"/>
                <w:szCs w:val="28"/>
              </w:rPr>
              <w:tab/>
            </w:r>
            <w:r w:rsidR="00F671A9" w:rsidRPr="00302F66">
              <w:rPr>
                <w:rFonts w:ascii="Times New Roman" w:hAnsi="Times New Roman" w:cs="Times New Roman"/>
                <w:noProof/>
                <w:webHidden/>
                <w:sz w:val="28"/>
                <w:szCs w:val="28"/>
              </w:rPr>
              <w:fldChar w:fldCharType="begin"/>
            </w:r>
            <w:r w:rsidR="00F671A9" w:rsidRPr="00302F66">
              <w:rPr>
                <w:rFonts w:ascii="Times New Roman" w:hAnsi="Times New Roman" w:cs="Times New Roman"/>
                <w:noProof/>
                <w:webHidden/>
                <w:sz w:val="28"/>
                <w:szCs w:val="28"/>
              </w:rPr>
              <w:instrText xml:space="preserve"> PAGEREF _Toc229560638 \h </w:instrText>
            </w:r>
            <w:r w:rsidR="00F671A9" w:rsidRPr="00302F66">
              <w:rPr>
                <w:rFonts w:ascii="Times New Roman" w:hAnsi="Times New Roman" w:cs="Times New Roman"/>
                <w:noProof/>
                <w:webHidden/>
                <w:sz w:val="28"/>
                <w:szCs w:val="28"/>
              </w:rPr>
            </w:r>
            <w:r w:rsidR="00F671A9" w:rsidRPr="00302F66">
              <w:rPr>
                <w:rFonts w:ascii="Times New Roman" w:hAnsi="Times New Roman" w:cs="Times New Roman"/>
                <w:noProof/>
                <w:webHidden/>
                <w:sz w:val="28"/>
                <w:szCs w:val="28"/>
              </w:rPr>
              <w:fldChar w:fldCharType="separate"/>
            </w:r>
            <w:r w:rsidR="00F671A9" w:rsidRPr="00302F66">
              <w:rPr>
                <w:rFonts w:ascii="Times New Roman" w:hAnsi="Times New Roman" w:cs="Times New Roman"/>
                <w:noProof/>
                <w:webHidden/>
                <w:sz w:val="28"/>
                <w:szCs w:val="28"/>
              </w:rPr>
              <w:t>55</w:t>
            </w:r>
            <w:r w:rsidR="00F671A9" w:rsidRPr="00302F66">
              <w:rPr>
                <w:rFonts w:ascii="Times New Roman" w:hAnsi="Times New Roman" w:cs="Times New Roman"/>
                <w:noProof/>
                <w:webHidden/>
                <w:sz w:val="28"/>
                <w:szCs w:val="28"/>
              </w:rPr>
              <w:fldChar w:fldCharType="end"/>
            </w:r>
          </w:hyperlink>
        </w:p>
        <w:p w:rsidR="00F671A9" w:rsidRPr="00302F66" w:rsidRDefault="00214859">
          <w:pPr>
            <w:pStyle w:val="10"/>
            <w:tabs>
              <w:tab w:val="right" w:leader="dot" w:pos="9348"/>
            </w:tabs>
            <w:rPr>
              <w:rFonts w:ascii="Times New Roman" w:eastAsiaTheme="minorEastAsia" w:hAnsi="Times New Roman" w:cs="Times New Roman"/>
              <w:noProof/>
              <w:sz w:val="28"/>
              <w:szCs w:val="28"/>
              <w:lang w:val="ru-RU"/>
            </w:rPr>
          </w:pPr>
          <w:hyperlink w:anchor="_Toc229560639" w:history="1">
            <w:r w:rsidR="00F671A9" w:rsidRPr="00302F66">
              <w:rPr>
                <w:rStyle w:val="aff"/>
                <w:rFonts w:ascii="Times New Roman" w:hAnsi="Times New Roman" w:cs="Times New Roman"/>
                <w:b/>
                <w:bCs/>
                <w:noProof/>
                <w:sz w:val="28"/>
                <w:szCs w:val="28"/>
              </w:rPr>
              <w:t>ЗАКЛЮЧЕНИЕ</w:t>
            </w:r>
            <w:r w:rsidR="00F671A9" w:rsidRPr="00302F66">
              <w:rPr>
                <w:rFonts w:ascii="Times New Roman" w:hAnsi="Times New Roman" w:cs="Times New Roman"/>
                <w:noProof/>
                <w:webHidden/>
                <w:sz w:val="28"/>
                <w:szCs w:val="28"/>
              </w:rPr>
              <w:tab/>
            </w:r>
            <w:r w:rsidR="00F671A9" w:rsidRPr="00302F66">
              <w:rPr>
                <w:rFonts w:ascii="Times New Roman" w:hAnsi="Times New Roman" w:cs="Times New Roman"/>
                <w:noProof/>
                <w:webHidden/>
                <w:sz w:val="28"/>
                <w:szCs w:val="28"/>
              </w:rPr>
              <w:fldChar w:fldCharType="begin"/>
            </w:r>
            <w:r w:rsidR="00F671A9" w:rsidRPr="00302F66">
              <w:rPr>
                <w:rFonts w:ascii="Times New Roman" w:hAnsi="Times New Roman" w:cs="Times New Roman"/>
                <w:noProof/>
                <w:webHidden/>
                <w:sz w:val="28"/>
                <w:szCs w:val="28"/>
              </w:rPr>
              <w:instrText xml:space="preserve"> PAGEREF _Toc229560639 \h </w:instrText>
            </w:r>
            <w:r w:rsidR="00F671A9" w:rsidRPr="00302F66">
              <w:rPr>
                <w:rFonts w:ascii="Times New Roman" w:hAnsi="Times New Roman" w:cs="Times New Roman"/>
                <w:noProof/>
                <w:webHidden/>
                <w:sz w:val="28"/>
                <w:szCs w:val="28"/>
              </w:rPr>
            </w:r>
            <w:r w:rsidR="00F671A9" w:rsidRPr="00302F66">
              <w:rPr>
                <w:rFonts w:ascii="Times New Roman" w:hAnsi="Times New Roman" w:cs="Times New Roman"/>
                <w:noProof/>
                <w:webHidden/>
                <w:sz w:val="28"/>
                <w:szCs w:val="28"/>
              </w:rPr>
              <w:fldChar w:fldCharType="separate"/>
            </w:r>
            <w:r w:rsidR="00F671A9" w:rsidRPr="00302F66">
              <w:rPr>
                <w:rFonts w:ascii="Times New Roman" w:hAnsi="Times New Roman" w:cs="Times New Roman"/>
                <w:noProof/>
                <w:webHidden/>
                <w:sz w:val="28"/>
                <w:szCs w:val="28"/>
              </w:rPr>
              <w:t>59</w:t>
            </w:r>
            <w:r w:rsidR="00F671A9" w:rsidRPr="00302F66">
              <w:rPr>
                <w:rFonts w:ascii="Times New Roman" w:hAnsi="Times New Roman" w:cs="Times New Roman"/>
                <w:noProof/>
                <w:webHidden/>
                <w:sz w:val="28"/>
                <w:szCs w:val="28"/>
              </w:rPr>
              <w:fldChar w:fldCharType="end"/>
            </w:r>
          </w:hyperlink>
        </w:p>
        <w:p w:rsidR="00F671A9" w:rsidRPr="00302F66" w:rsidRDefault="00F671A9">
          <w:pPr>
            <w:rPr>
              <w:rFonts w:ascii="Times New Roman" w:hAnsi="Times New Roman" w:cs="Times New Roman"/>
            </w:rPr>
          </w:pPr>
          <w:r w:rsidRPr="00302F66">
            <w:rPr>
              <w:rFonts w:ascii="Times New Roman" w:hAnsi="Times New Roman" w:cs="Times New Roman"/>
              <w:b/>
              <w:bCs/>
              <w:sz w:val="28"/>
              <w:szCs w:val="28"/>
            </w:rPr>
            <w:fldChar w:fldCharType="end"/>
          </w:r>
        </w:p>
      </w:sdtContent>
    </w:sdt>
    <w:p w:rsidR="00167BE3" w:rsidRPr="00302F66" w:rsidRDefault="00167BE3" w:rsidP="00167BE3">
      <w:pPr>
        <w:rPr>
          <w:rFonts w:ascii="Times New Roman" w:hAnsi="Times New Roman" w:cs="Times New Roman"/>
        </w:rPr>
      </w:pPr>
    </w:p>
    <w:p w:rsidR="0083466F" w:rsidRDefault="0083466F" w:rsidP="00E10C42">
      <w:pPr>
        <w:pStyle w:val="af4"/>
        <w:rPr>
          <w:b/>
          <w:bCs/>
          <w:sz w:val="28"/>
          <w:szCs w:val="28"/>
        </w:rPr>
      </w:pPr>
      <w:bookmarkStart w:id="0" w:name="_Toc229560607"/>
    </w:p>
    <w:p w:rsidR="0083466F" w:rsidRDefault="0083466F" w:rsidP="00E10C42">
      <w:pPr>
        <w:pStyle w:val="af4"/>
        <w:rPr>
          <w:b/>
          <w:bCs/>
          <w:sz w:val="28"/>
          <w:szCs w:val="28"/>
        </w:rPr>
      </w:pPr>
    </w:p>
    <w:p w:rsidR="0083466F" w:rsidRDefault="0083466F" w:rsidP="00E10C42">
      <w:pPr>
        <w:pStyle w:val="af4"/>
        <w:rPr>
          <w:b/>
          <w:bCs/>
          <w:sz w:val="28"/>
          <w:szCs w:val="28"/>
        </w:rPr>
      </w:pPr>
    </w:p>
    <w:p w:rsidR="0083466F" w:rsidRDefault="0083466F" w:rsidP="00E10C42">
      <w:pPr>
        <w:pStyle w:val="af4"/>
        <w:rPr>
          <w:b/>
          <w:bCs/>
          <w:sz w:val="28"/>
          <w:szCs w:val="28"/>
        </w:rPr>
      </w:pPr>
    </w:p>
    <w:p w:rsidR="0083466F" w:rsidRDefault="0083466F" w:rsidP="00E10C42">
      <w:pPr>
        <w:pStyle w:val="af4"/>
        <w:rPr>
          <w:b/>
          <w:bCs/>
          <w:sz w:val="28"/>
          <w:szCs w:val="28"/>
        </w:rPr>
      </w:pPr>
    </w:p>
    <w:p w:rsidR="001F2D3D" w:rsidRPr="00F62803" w:rsidRDefault="00A3648A" w:rsidP="00E10C42">
      <w:pPr>
        <w:pStyle w:val="af4"/>
        <w:rPr>
          <w:sz w:val="28"/>
          <w:szCs w:val="28"/>
        </w:rPr>
      </w:pPr>
      <w:r w:rsidRPr="00302F66">
        <w:rPr>
          <w:b/>
          <w:bCs/>
          <w:sz w:val="28"/>
          <w:szCs w:val="28"/>
        </w:rPr>
        <w:lastRenderedPageBreak/>
        <w:t>Введение</w:t>
      </w:r>
      <w:r w:rsidRPr="00302F66">
        <w:rPr>
          <w:b/>
          <w:bCs/>
        </w:rPr>
        <w:br/>
      </w:r>
      <w:r w:rsidR="00E10C42" w:rsidRPr="00F62803">
        <w:rPr>
          <w:sz w:val="28"/>
          <w:szCs w:val="28"/>
        </w:rPr>
        <w:t xml:space="preserve">По оценкам аналитиков </w:t>
      </w:r>
      <w:proofErr w:type="spellStart"/>
      <w:r w:rsidR="00E10C42" w:rsidRPr="00F62803">
        <w:rPr>
          <w:rStyle w:val="whitespace-normal"/>
          <w:sz w:val="28"/>
          <w:szCs w:val="28"/>
        </w:rPr>
        <w:t>PwC</w:t>
      </w:r>
      <w:proofErr w:type="spellEnd"/>
      <w:r w:rsidR="00E10C42" w:rsidRPr="00F62803">
        <w:rPr>
          <w:sz w:val="28"/>
          <w:szCs w:val="28"/>
        </w:rPr>
        <w:t>, к 2030 году искусственный интеллект может добавить мировой экономике около 15,7 трлн долларов</w:t>
      </w:r>
      <w:r w:rsidR="000C57BD" w:rsidRPr="00F62803">
        <w:rPr>
          <w:rStyle w:val="af7"/>
          <w:sz w:val="28"/>
          <w:szCs w:val="28"/>
        </w:rPr>
        <w:footnoteReference w:id="1"/>
      </w:r>
      <w:r w:rsidR="00C30C3F" w:rsidRPr="00F62803">
        <w:rPr>
          <w:sz w:val="28"/>
          <w:szCs w:val="28"/>
        </w:rPr>
        <w:t>.</w:t>
      </w:r>
      <w:r w:rsidR="00235D89" w:rsidRPr="00F62803">
        <w:rPr>
          <w:sz w:val="28"/>
          <w:szCs w:val="28"/>
        </w:rPr>
        <w:t xml:space="preserve"> </w:t>
      </w:r>
      <w:r w:rsidR="00E10C42" w:rsidRPr="00F62803">
        <w:rPr>
          <w:sz w:val="28"/>
          <w:szCs w:val="28"/>
        </w:rPr>
        <w:t>И это уже не выглядит как слишком смелый сценарий. Особенно если смотреть на темпы, с которыми растёт генеративный ИИ: его вклад в глобальный рынок сейчас оценивают в диапазоне от 2,6 до 4,4 трлн долларов ежегодно</w:t>
      </w:r>
      <w:r w:rsidR="000C57BD" w:rsidRPr="00F62803">
        <w:rPr>
          <w:rStyle w:val="af7"/>
          <w:sz w:val="28"/>
          <w:szCs w:val="28"/>
        </w:rPr>
        <w:footnoteReference w:id="2"/>
      </w:r>
      <w:r w:rsidR="00C30C3F" w:rsidRPr="00F62803">
        <w:rPr>
          <w:sz w:val="28"/>
          <w:szCs w:val="28"/>
        </w:rPr>
        <w:t>.</w:t>
      </w:r>
      <w:r w:rsidR="00235D89" w:rsidRPr="00F62803">
        <w:rPr>
          <w:sz w:val="28"/>
          <w:szCs w:val="28"/>
        </w:rPr>
        <w:t xml:space="preserve"> </w:t>
      </w:r>
      <w:r w:rsidR="00E10C42" w:rsidRPr="00F62803">
        <w:rPr>
          <w:sz w:val="28"/>
          <w:szCs w:val="28"/>
        </w:rPr>
        <w:t xml:space="preserve">Разброс большой, но сам масштаб показателен. </w:t>
      </w:r>
      <w:r w:rsidR="00E10C42" w:rsidRPr="00E10C42">
        <w:rPr>
          <w:sz w:val="28"/>
          <w:szCs w:val="28"/>
        </w:rPr>
        <w:t>Бизнес это почувствовал раньше регуляторов и академической среды. Крупные компании перестраивают процессы не потому, что «ИИ</w:t>
      </w:r>
      <w:r w:rsidR="00E10C42" w:rsidRPr="00F62803">
        <w:rPr>
          <w:sz w:val="28"/>
          <w:szCs w:val="28"/>
        </w:rPr>
        <w:t xml:space="preserve"> </w:t>
      </w:r>
      <w:proofErr w:type="gramStart"/>
      <w:r w:rsidR="00E10C42" w:rsidRPr="00F62803">
        <w:rPr>
          <w:sz w:val="28"/>
          <w:szCs w:val="28"/>
        </w:rPr>
        <w:t>- это</w:t>
      </w:r>
      <w:proofErr w:type="gramEnd"/>
      <w:r w:rsidR="00E10C42" w:rsidRPr="00F62803">
        <w:rPr>
          <w:sz w:val="28"/>
          <w:szCs w:val="28"/>
        </w:rPr>
        <w:t xml:space="preserve"> </w:t>
      </w:r>
      <w:r w:rsidR="00E10C42" w:rsidRPr="00E10C42">
        <w:rPr>
          <w:sz w:val="28"/>
          <w:szCs w:val="28"/>
        </w:rPr>
        <w:t xml:space="preserve">тренд», а потому что старые операционные модели начинают проигрывать по скорости и стоимости. Где-то это автоматизация поддержки, где-то аналитика, контент, внутренние </w:t>
      </w:r>
      <w:proofErr w:type="spellStart"/>
      <w:r w:rsidR="00E10C42" w:rsidRPr="00E10C42">
        <w:rPr>
          <w:sz w:val="28"/>
          <w:szCs w:val="28"/>
        </w:rPr>
        <w:t>workflow</w:t>
      </w:r>
      <w:proofErr w:type="spellEnd"/>
      <w:r w:rsidR="00E10C42" w:rsidRPr="00E10C42">
        <w:rPr>
          <w:sz w:val="28"/>
          <w:szCs w:val="28"/>
        </w:rPr>
        <w:t xml:space="preserve">. Иногда сразу всё </w:t>
      </w:r>
      <w:proofErr w:type="spellStart"/>
      <w:proofErr w:type="gramStart"/>
      <w:r w:rsidR="00E10C42" w:rsidRPr="00E10C42">
        <w:rPr>
          <w:sz w:val="28"/>
          <w:szCs w:val="28"/>
        </w:rPr>
        <w:t>вместе.Цифры</w:t>
      </w:r>
      <w:proofErr w:type="spellEnd"/>
      <w:proofErr w:type="gramEnd"/>
      <w:r w:rsidR="00E10C42" w:rsidRPr="00E10C42">
        <w:rPr>
          <w:sz w:val="28"/>
          <w:szCs w:val="28"/>
        </w:rPr>
        <w:t xml:space="preserve"> из </w:t>
      </w:r>
      <w:proofErr w:type="spellStart"/>
      <w:r w:rsidR="00E10C42" w:rsidRPr="00E10C42">
        <w:rPr>
          <w:sz w:val="28"/>
          <w:szCs w:val="28"/>
        </w:rPr>
        <w:t>Stanford</w:t>
      </w:r>
      <w:proofErr w:type="spellEnd"/>
      <w:r w:rsidR="00E10C42" w:rsidRPr="00E10C42">
        <w:rPr>
          <w:sz w:val="28"/>
          <w:szCs w:val="28"/>
        </w:rPr>
        <w:t xml:space="preserve"> AI </w:t>
      </w:r>
      <w:proofErr w:type="spellStart"/>
      <w:r w:rsidR="00E10C42" w:rsidRPr="00E10C42">
        <w:rPr>
          <w:sz w:val="28"/>
          <w:szCs w:val="28"/>
        </w:rPr>
        <w:t>Index</w:t>
      </w:r>
      <w:proofErr w:type="spellEnd"/>
      <w:r w:rsidR="00E10C42" w:rsidRPr="00E10C42">
        <w:rPr>
          <w:sz w:val="28"/>
          <w:szCs w:val="28"/>
        </w:rPr>
        <w:t xml:space="preserve"> </w:t>
      </w:r>
      <w:proofErr w:type="spellStart"/>
      <w:r w:rsidR="00E10C42" w:rsidRPr="00E10C42">
        <w:rPr>
          <w:sz w:val="28"/>
          <w:szCs w:val="28"/>
        </w:rPr>
        <w:t>Report</w:t>
      </w:r>
      <w:proofErr w:type="spellEnd"/>
      <w:r w:rsidR="00E10C42" w:rsidRPr="00E10C42">
        <w:rPr>
          <w:sz w:val="28"/>
          <w:szCs w:val="28"/>
        </w:rPr>
        <w:t xml:space="preserve"> 2025 это хорошо фиксируют. За последние семь лет уровень интеграции ИИ в бизнес-процессы вырос почти в четыре раза: примерно с 20% до 78% к началу 2025 года</w:t>
      </w:r>
      <w:r w:rsidR="000C57BD" w:rsidRPr="00F62803">
        <w:rPr>
          <w:rStyle w:val="af7"/>
          <w:sz w:val="28"/>
          <w:szCs w:val="28"/>
        </w:rPr>
        <w:footnoteReference w:id="3"/>
      </w:r>
      <w:r w:rsidR="00C30C3F" w:rsidRPr="00F62803">
        <w:rPr>
          <w:sz w:val="28"/>
          <w:szCs w:val="28"/>
        </w:rPr>
        <w:t>.</w:t>
      </w:r>
      <w:bookmarkEnd w:id="0"/>
      <w:r w:rsidR="00E10C42" w:rsidRPr="00F62803">
        <w:rPr>
          <w:sz w:val="28"/>
          <w:szCs w:val="28"/>
        </w:rPr>
        <w:t xml:space="preserve"> Фактически речь уже не о точечном внедрении технологий, а о переходе компаний в другую модель управления более </w:t>
      </w:r>
      <w:proofErr w:type="spellStart"/>
      <w:r w:rsidR="00E10C42" w:rsidRPr="00F62803">
        <w:rPr>
          <w:sz w:val="28"/>
          <w:szCs w:val="28"/>
        </w:rPr>
        <w:t>алгоритмизованную</w:t>
      </w:r>
      <w:proofErr w:type="spellEnd"/>
      <w:r w:rsidR="00E10C42" w:rsidRPr="00F62803">
        <w:rPr>
          <w:sz w:val="28"/>
          <w:szCs w:val="28"/>
        </w:rPr>
        <w:t>, с постоянной опорой на данные и автоматизированные решения.</w:t>
      </w:r>
    </w:p>
    <w:p w:rsidR="00E10C42" w:rsidRPr="00E10C42" w:rsidRDefault="00E10C42" w:rsidP="00E10C42">
      <w:pPr>
        <w:spacing w:before="100" w:beforeAutospacing="1" w:after="100" w:afterAutospacing="1" w:line="240" w:lineRule="auto"/>
        <w:rPr>
          <w:rFonts w:ascii="Times New Roman" w:eastAsia="Times New Roman" w:hAnsi="Times New Roman" w:cs="Times New Roman"/>
          <w:sz w:val="28"/>
          <w:szCs w:val="28"/>
          <w:lang w:val="ru-RU"/>
        </w:rPr>
      </w:pPr>
      <w:r w:rsidRPr="00E10C42">
        <w:rPr>
          <w:rFonts w:ascii="Times New Roman" w:eastAsia="Times New Roman" w:hAnsi="Times New Roman" w:cs="Times New Roman"/>
          <w:sz w:val="28"/>
          <w:szCs w:val="28"/>
          <w:lang w:val="ru-RU"/>
        </w:rPr>
        <w:t>Показательно, что эффект возникает не только из-за автоматизации отдельных задач. Алгоритмы постепенно меняют сам принцип создания стоимости внутри компаний. Раньше устойчивость бизнеса обычно упиралась в капитал, производственные мощности или доступ к сырью</w:t>
      </w:r>
      <w:r w:rsidR="0083466F">
        <w:rPr>
          <w:rFonts w:ascii="Times New Roman" w:eastAsia="Times New Roman" w:hAnsi="Times New Roman" w:cs="Times New Roman"/>
          <w:sz w:val="28"/>
          <w:szCs w:val="28"/>
          <w:lang w:val="ru-RU"/>
        </w:rPr>
        <w:t>, а с</w:t>
      </w:r>
      <w:r w:rsidRPr="00E10C42">
        <w:rPr>
          <w:rFonts w:ascii="Times New Roman" w:eastAsia="Times New Roman" w:hAnsi="Times New Roman" w:cs="Times New Roman"/>
          <w:sz w:val="28"/>
          <w:szCs w:val="28"/>
          <w:lang w:val="ru-RU"/>
        </w:rPr>
        <w:t>ейчас всё смещается в другую сторону: данные, скорость их обработки, способность быстро принимать решения на основе прогнозных моделей.</w:t>
      </w:r>
      <w:r w:rsidRPr="00F62803">
        <w:rPr>
          <w:rFonts w:ascii="Times New Roman" w:eastAsia="Times New Roman" w:hAnsi="Times New Roman" w:cs="Times New Roman"/>
          <w:sz w:val="28"/>
          <w:szCs w:val="28"/>
          <w:lang w:val="ru-RU"/>
        </w:rPr>
        <w:t xml:space="preserve"> </w:t>
      </w:r>
      <w:r w:rsidR="0083466F">
        <w:rPr>
          <w:rFonts w:ascii="Times New Roman" w:eastAsia="Times New Roman" w:hAnsi="Times New Roman" w:cs="Times New Roman"/>
          <w:sz w:val="28"/>
          <w:szCs w:val="28"/>
          <w:lang w:val="ru-RU"/>
        </w:rPr>
        <w:t>Это о</w:t>
      </w:r>
      <w:r w:rsidRPr="00E10C42">
        <w:rPr>
          <w:rFonts w:ascii="Times New Roman" w:eastAsia="Times New Roman" w:hAnsi="Times New Roman" w:cs="Times New Roman"/>
          <w:sz w:val="28"/>
          <w:szCs w:val="28"/>
          <w:lang w:val="ru-RU"/>
        </w:rPr>
        <w:t>собенно заметно это в электронной коммерции, цифровых платформах и облачных сервисах</w:t>
      </w:r>
      <w:r w:rsidR="0083466F">
        <w:rPr>
          <w:rFonts w:ascii="Times New Roman" w:eastAsia="Times New Roman" w:hAnsi="Times New Roman" w:cs="Times New Roman"/>
          <w:sz w:val="28"/>
          <w:szCs w:val="28"/>
          <w:lang w:val="ru-RU"/>
        </w:rPr>
        <w:t>, где</w:t>
      </w:r>
      <w:r w:rsidRPr="00E10C42">
        <w:rPr>
          <w:rFonts w:ascii="Times New Roman" w:eastAsia="Times New Roman" w:hAnsi="Times New Roman" w:cs="Times New Roman"/>
          <w:sz w:val="28"/>
          <w:szCs w:val="28"/>
          <w:lang w:val="ru-RU"/>
        </w:rPr>
        <w:t xml:space="preserve"> ИИ уже влияет не на отдельный участок работы, а практически на всю операционную архитектуру. </w:t>
      </w:r>
      <w:r w:rsidR="0083466F">
        <w:rPr>
          <w:rFonts w:ascii="Times New Roman" w:eastAsia="Times New Roman" w:hAnsi="Times New Roman" w:cs="Times New Roman"/>
          <w:sz w:val="28"/>
          <w:szCs w:val="28"/>
          <w:lang w:val="ru-RU"/>
        </w:rPr>
        <w:t>Важно отметить, что м</w:t>
      </w:r>
      <w:r w:rsidRPr="00E10C42">
        <w:rPr>
          <w:rFonts w:ascii="Times New Roman" w:eastAsia="Times New Roman" w:hAnsi="Times New Roman" w:cs="Times New Roman"/>
          <w:sz w:val="28"/>
          <w:szCs w:val="28"/>
          <w:lang w:val="ru-RU"/>
        </w:rPr>
        <w:t xml:space="preserve">еняется структура затрат, иначе строится персонализация, по-другому выстраивается коммуникация с клиентом. </w:t>
      </w:r>
      <w:r w:rsidR="0083466F">
        <w:rPr>
          <w:rFonts w:ascii="Times New Roman" w:eastAsia="Times New Roman" w:hAnsi="Times New Roman" w:cs="Times New Roman"/>
          <w:sz w:val="28"/>
          <w:szCs w:val="28"/>
          <w:lang w:val="ru-RU"/>
        </w:rPr>
        <w:t>В некоторых случаях</w:t>
      </w:r>
      <w:r w:rsidRPr="00E10C42">
        <w:rPr>
          <w:rFonts w:ascii="Times New Roman" w:eastAsia="Times New Roman" w:hAnsi="Times New Roman" w:cs="Times New Roman"/>
          <w:sz w:val="28"/>
          <w:szCs w:val="28"/>
          <w:lang w:val="ru-RU"/>
        </w:rPr>
        <w:t xml:space="preserve"> компании пересматривают сам продукт после внедрения ИИ, потому что старые модели взаимодействия начинают выглядеть слишком медленными.</w:t>
      </w:r>
    </w:p>
    <w:p w:rsidR="00E10C42" w:rsidRPr="00E10C42" w:rsidRDefault="00E10C42" w:rsidP="00E10C42">
      <w:pPr>
        <w:spacing w:before="100" w:beforeAutospacing="1" w:after="100" w:afterAutospacing="1" w:line="240" w:lineRule="auto"/>
        <w:rPr>
          <w:rFonts w:ascii="Times New Roman" w:eastAsia="Times New Roman" w:hAnsi="Times New Roman" w:cs="Times New Roman"/>
          <w:sz w:val="28"/>
          <w:szCs w:val="28"/>
          <w:lang w:val="ru-RU"/>
        </w:rPr>
      </w:pPr>
      <w:r w:rsidRPr="00E10C42">
        <w:rPr>
          <w:rFonts w:ascii="Times New Roman" w:eastAsia="Times New Roman" w:hAnsi="Times New Roman" w:cs="Times New Roman"/>
          <w:sz w:val="28"/>
          <w:szCs w:val="28"/>
          <w:lang w:val="ru-RU"/>
        </w:rPr>
        <w:t>В ходе анализа стало очевидно, что распространение ИИ-технологий происходит крайне неравномерно. Основные инвестиции, вычислительные мощности и специалисты по-прежнему концентрируются в США и Китае. Это уже сформировало заметный технологический разрыв, который со временем может только усилиться.</w:t>
      </w:r>
      <w:r w:rsidRPr="00F62803">
        <w:rPr>
          <w:rFonts w:ascii="Times New Roman" w:eastAsia="Times New Roman" w:hAnsi="Times New Roman" w:cs="Times New Roman"/>
          <w:sz w:val="28"/>
          <w:szCs w:val="28"/>
          <w:lang w:val="ru-RU"/>
        </w:rPr>
        <w:t xml:space="preserve"> </w:t>
      </w:r>
      <w:r w:rsidRPr="00E10C42">
        <w:rPr>
          <w:rFonts w:ascii="Times New Roman" w:eastAsia="Times New Roman" w:hAnsi="Times New Roman" w:cs="Times New Roman"/>
          <w:sz w:val="28"/>
          <w:szCs w:val="28"/>
          <w:lang w:val="ru-RU"/>
        </w:rPr>
        <w:t xml:space="preserve">Для развивающихся стран вопрос сейчас стоит немного иначе. Речь не о попытке конкурировать с </w:t>
      </w:r>
      <w:proofErr w:type="spellStart"/>
      <w:r w:rsidRPr="00E10C42">
        <w:rPr>
          <w:rFonts w:ascii="Times New Roman" w:eastAsia="Times New Roman" w:hAnsi="Times New Roman" w:cs="Times New Roman"/>
          <w:sz w:val="28"/>
          <w:szCs w:val="28"/>
          <w:lang w:val="ru-RU"/>
        </w:rPr>
        <w:t>OpenAI</w:t>
      </w:r>
      <w:proofErr w:type="spellEnd"/>
      <w:r w:rsidRPr="00E10C42">
        <w:rPr>
          <w:rFonts w:ascii="Times New Roman" w:eastAsia="Times New Roman" w:hAnsi="Times New Roman" w:cs="Times New Roman"/>
          <w:sz w:val="28"/>
          <w:szCs w:val="28"/>
          <w:lang w:val="ru-RU"/>
        </w:rPr>
        <w:t xml:space="preserve"> или </w:t>
      </w:r>
      <w:proofErr w:type="spellStart"/>
      <w:r w:rsidRPr="00E10C42">
        <w:rPr>
          <w:rFonts w:ascii="Times New Roman" w:eastAsia="Times New Roman" w:hAnsi="Times New Roman" w:cs="Times New Roman"/>
          <w:sz w:val="28"/>
          <w:szCs w:val="28"/>
          <w:lang w:val="ru-RU"/>
        </w:rPr>
        <w:t>Google</w:t>
      </w:r>
      <w:proofErr w:type="spellEnd"/>
      <w:r w:rsidRPr="00E10C42">
        <w:rPr>
          <w:rFonts w:ascii="Times New Roman" w:eastAsia="Times New Roman" w:hAnsi="Times New Roman" w:cs="Times New Roman"/>
          <w:sz w:val="28"/>
          <w:szCs w:val="28"/>
          <w:lang w:val="ru-RU"/>
        </w:rPr>
        <w:t xml:space="preserve"> </w:t>
      </w:r>
      <w:proofErr w:type="spellStart"/>
      <w:r w:rsidRPr="00E10C42">
        <w:rPr>
          <w:rFonts w:ascii="Times New Roman" w:eastAsia="Times New Roman" w:hAnsi="Times New Roman" w:cs="Times New Roman"/>
          <w:sz w:val="28"/>
          <w:szCs w:val="28"/>
          <w:lang w:val="ru-RU"/>
        </w:rPr>
        <w:t>DeepMind</w:t>
      </w:r>
      <w:proofErr w:type="spellEnd"/>
      <w:r w:rsidRPr="00E10C42">
        <w:rPr>
          <w:rFonts w:ascii="Times New Roman" w:eastAsia="Times New Roman" w:hAnsi="Times New Roman" w:cs="Times New Roman"/>
          <w:sz w:val="28"/>
          <w:szCs w:val="28"/>
          <w:lang w:val="ru-RU"/>
        </w:rPr>
        <w:t xml:space="preserve"> в создании фундаментальных моделей. Такой сценарий требует ресурсов, которыми обладают единицы. Намного практичнее выглядит </w:t>
      </w:r>
      <w:r w:rsidRPr="00E10C42">
        <w:rPr>
          <w:rFonts w:ascii="Times New Roman" w:eastAsia="Times New Roman" w:hAnsi="Times New Roman" w:cs="Times New Roman"/>
          <w:sz w:val="28"/>
          <w:szCs w:val="28"/>
          <w:lang w:val="ru-RU"/>
        </w:rPr>
        <w:lastRenderedPageBreak/>
        <w:t>адаптация уже существующих решений под локальные экономические условия, рынок труда и уровень цифровой инфраструктуры.</w:t>
      </w:r>
      <w:r w:rsidRPr="00F62803">
        <w:rPr>
          <w:rFonts w:ascii="Times New Roman" w:eastAsia="Times New Roman" w:hAnsi="Times New Roman" w:cs="Times New Roman"/>
          <w:sz w:val="28"/>
          <w:szCs w:val="28"/>
          <w:lang w:val="ru-RU"/>
        </w:rPr>
        <w:t xml:space="preserve"> </w:t>
      </w:r>
      <w:r w:rsidRPr="00E10C42">
        <w:rPr>
          <w:rFonts w:ascii="Times New Roman" w:eastAsia="Times New Roman" w:hAnsi="Times New Roman" w:cs="Times New Roman"/>
          <w:sz w:val="28"/>
          <w:szCs w:val="28"/>
          <w:lang w:val="ru-RU"/>
        </w:rPr>
        <w:t xml:space="preserve">И вот здесь начинается самое сложное. Какие модели внедрения ИИ действительно работают в экономиках с ограниченным капиталом, дорогими вычислительными ресурсами и фрагментированной цифровой средой? Универсального ответа пока нет. Даже успешные кейсы часто приходится </w:t>
      </w:r>
      <w:proofErr w:type="spellStart"/>
      <w:r w:rsidRPr="00E10C42">
        <w:rPr>
          <w:rFonts w:ascii="Times New Roman" w:eastAsia="Times New Roman" w:hAnsi="Times New Roman" w:cs="Times New Roman"/>
          <w:sz w:val="28"/>
          <w:szCs w:val="28"/>
          <w:lang w:val="ru-RU"/>
        </w:rPr>
        <w:t>пересобирать</w:t>
      </w:r>
      <w:proofErr w:type="spellEnd"/>
      <w:r w:rsidRPr="00E10C42">
        <w:rPr>
          <w:rFonts w:ascii="Times New Roman" w:eastAsia="Times New Roman" w:hAnsi="Times New Roman" w:cs="Times New Roman"/>
          <w:sz w:val="28"/>
          <w:szCs w:val="28"/>
          <w:lang w:val="ru-RU"/>
        </w:rPr>
        <w:t xml:space="preserve"> почти с нуля под конкретную страну или отрасль.</w:t>
      </w:r>
    </w:p>
    <w:p w:rsidR="00E10C42" w:rsidRPr="00E10C42" w:rsidRDefault="00E10C42" w:rsidP="00E10C42">
      <w:pPr>
        <w:spacing w:before="100" w:beforeAutospacing="1" w:after="100" w:afterAutospacing="1" w:line="240" w:lineRule="auto"/>
        <w:rPr>
          <w:rFonts w:ascii="Times New Roman" w:eastAsia="Times New Roman" w:hAnsi="Times New Roman" w:cs="Times New Roman"/>
          <w:sz w:val="28"/>
          <w:szCs w:val="28"/>
          <w:lang w:val="ru-RU"/>
        </w:rPr>
      </w:pPr>
      <w:r w:rsidRPr="00E10C42">
        <w:rPr>
          <w:rFonts w:ascii="Times New Roman" w:eastAsia="Times New Roman" w:hAnsi="Times New Roman" w:cs="Times New Roman"/>
          <w:sz w:val="28"/>
          <w:szCs w:val="28"/>
          <w:lang w:val="ru-RU"/>
        </w:rPr>
        <w:t xml:space="preserve">В современных исследованиях бизнес-модель всё чаще рассматривается не просто как способ получения прибыли, а как система создания и распределения ценности между участниками рынка. Особенно эта логика усилилась после появления платформенных моделей. Работы по концепции </w:t>
      </w:r>
      <w:proofErr w:type="spellStart"/>
      <w:r w:rsidRPr="00E10C42">
        <w:rPr>
          <w:rFonts w:ascii="Times New Roman" w:eastAsia="Times New Roman" w:hAnsi="Times New Roman" w:cs="Times New Roman"/>
          <w:sz w:val="28"/>
          <w:szCs w:val="28"/>
          <w:lang w:val="ru-RU"/>
        </w:rPr>
        <w:t>Business</w:t>
      </w:r>
      <w:proofErr w:type="spellEnd"/>
      <w:r w:rsidRPr="00E10C42">
        <w:rPr>
          <w:rFonts w:ascii="Times New Roman" w:eastAsia="Times New Roman" w:hAnsi="Times New Roman" w:cs="Times New Roman"/>
          <w:sz w:val="28"/>
          <w:szCs w:val="28"/>
          <w:lang w:val="ru-RU"/>
        </w:rPr>
        <w:t xml:space="preserve"> </w:t>
      </w:r>
      <w:proofErr w:type="spellStart"/>
      <w:r w:rsidRPr="00E10C42">
        <w:rPr>
          <w:rFonts w:ascii="Times New Roman" w:eastAsia="Times New Roman" w:hAnsi="Times New Roman" w:cs="Times New Roman"/>
          <w:sz w:val="28"/>
          <w:szCs w:val="28"/>
          <w:lang w:val="ru-RU"/>
        </w:rPr>
        <w:t>Model</w:t>
      </w:r>
      <w:proofErr w:type="spellEnd"/>
      <w:r w:rsidRPr="00E10C42">
        <w:rPr>
          <w:rFonts w:ascii="Times New Roman" w:eastAsia="Times New Roman" w:hAnsi="Times New Roman" w:cs="Times New Roman"/>
          <w:sz w:val="28"/>
          <w:szCs w:val="28"/>
          <w:lang w:val="ru-RU"/>
        </w:rPr>
        <w:t xml:space="preserve"> </w:t>
      </w:r>
      <w:proofErr w:type="spellStart"/>
      <w:r w:rsidRPr="00E10C42">
        <w:rPr>
          <w:rFonts w:ascii="Times New Roman" w:eastAsia="Times New Roman" w:hAnsi="Times New Roman" w:cs="Times New Roman"/>
          <w:sz w:val="28"/>
          <w:szCs w:val="28"/>
          <w:lang w:val="ru-RU"/>
        </w:rPr>
        <w:t>Canvas</w:t>
      </w:r>
      <w:proofErr w:type="spellEnd"/>
      <w:r w:rsidRPr="00E10C42">
        <w:rPr>
          <w:rFonts w:ascii="Times New Roman" w:eastAsia="Times New Roman" w:hAnsi="Times New Roman" w:cs="Times New Roman"/>
          <w:sz w:val="28"/>
          <w:szCs w:val="28"/>
          <w:lang w:val="ru-RU"/>
        </w:rPr>
        <w:t xml:space="preserve"> и исследования цифровых платформ показывают, что успех технологических компаний часто строится вокруг сетевых эффектов, удержания экосистемы и способности координировать большое количество участников внутри одной цифровой среды.</w:t>
      </w:r>
      <w:r w:rsidR="00F62803" w:rsidRPr="00F62803">
        <w:rPr>
          <w:rFonts w:ascii="Times New Roman" w:eastAsia="Times New Roman" w:hAnsi="Times New Roman" w:cs="Times New Roman"/>
          <w:sz w:val="28"/>
          <w:szCs w:val="28"/>
          <w:lang w:val="ru-RU"/>
        </w:rPr>
        <w:t xml:space="preserve"> </w:t>
      </w:r>
      <w:r w:rsidRPr="00E10C42">
        <w:rPr>
          <w:rFonts w:ascii="Times New Roman" w:eastAsia="Times New Roman" w:hAnsi="Times New Roman" w:cs="Times New Roman"/>
          <w:sz w:val="28"/>
          <w:szCs w:val="28"/>
          <w:lang w:val="ru-RU"/>
        </w:rPr>
        <w:t>Параллельно меняется и роль искусственного интеллекта. В ряде исследований ИИ уже рассматривается не как вспомогательная технология, а как инструмент, который снижает издержки на анализ данных, прогнозирование и принятие решений. Причём эффект заметен не только у крупных корпораций. Даже средний бизнес постепенно начинает использовать алгоритмы в логистике, маркетинге, клиентском сервисе и управлении спросом.</w:t>
      </w:r>
      <w:r w:rsidRPr="00F62803">
        <w:rPr>
          <w:rFonts w:ascii="Times New Roman" w:eastAsia="Times New Roman" w:hAnsi="Times New Roman" w:cs="Times New Roman"/>
          <w:sz w:val="28"/>
          <w:szCs w:val="28"/>
          <w:lang w:val="ru-RU"/>
        </w:rPr>
        <w:t xml:space="preserve"> </w:t>
      </w:r>
      <w:r w:rsidRPr="00E10C42">
        <w:rPr>
          <w:rFonts w:ascii="Times New Roman" w:eastAsia="Times New Roman" w:hAnsi="Times New Roman" w:cs="Times New Roman"/>
          <w:sz w:val="28"/>
          <w:szCs w:val="28"/>
          <w:lang w:val="ru-RU"/>
        </w:rPr>
        <w:t xml:space="preserve">Аналитические отчёты </w:t>
      </w:r>
      <w:proofErr w:type="spellStart"/>
      <w:r w:rsidRPr="00E10C42">
        <w:rPr>
          <w:rFonts w:ascii="Times New Roman" w:eastAsia="Times New Roman" w:hAnsi="Times New Roman" w:cs="Times New Roman"/>
          <w:sz w:val="28"/>
          <w:szCs w:val="28"/>
          <w:lang w:val="ru-RU"/>
        </w:rPr>
        <w:t>McKinsey</w:t>
      </w:r>
      <w:proofErr w:type="spellEnd"/>
      <w:r w:rsidRPr="00E10C42">
        <w:rPr>
          <w:rFonts w:ascii="Times New Roman" w:eastAsia="Times New Roman" w:hAnsi="Times New Roman" w:cs="Times New Roman"/>
          <w:sz w:val="28"/>
          <w:szCs w:val="28"/>
          <w:lang w:val="ru-RU"/>
        </w:rPr>
        <w:t xml:space="preserve"> &amp; </w:t>
      </w:r>
      <w:proofErr w:type="spellStart"/>
      <w:r w:rsidRPr="00E10C42">
        <w:rPr>
          <w:rFonts w:ascii="Times New Roman" w:eastAsia="Times New Roman" w:hAnsi="Times New Roman" w:cs="Times New Roman"/>
          <w:sz w:val="28"/>
          <w:szCs w:val="28"/>
          <w:lang w:val="ru-RU"/>
        </w:rPr>
        <w:t>Company</w:t>
      </w:r>
      <w:proofErr w:type="spellEnd"/>
      <w:r w:rsidRPr="00E10C42">
        <w:rPr>
          <w:rFonts w:ascii="Times New Roman" w:eastAsia="Times New Roman" w:hAnsi="Times New Roman" w:cs="Times New Roman"/>
          <w:sz w:val="28"/>
          <w:szCs w:val="28"/>
          <w:lang w:val="ru-RU"/>
        </w:rPr>
        <w:t xml:space="preserve">, </w:t>
      </w:r>
      <w:proofErr w:type="spellStart"/>
      <w:r w:rsidRPr="00E10C42">
        <w:rPr>
          <w:rFonts w:ascii="Times New Roman" w:eastAsia="Times New Roman" w:hAnsi="Times New Roman" w:cs="Times New Roman"/>
          <w:sz w:val="28"/>
          <w:szCs w:val="28"/>
          <w:lang w:val="ru-RU"/>
        </w:rPr>
        <w:t>Stanford</w:t>
      </w:r>
      <w:proofErr w:type="spellEnd"/>
      <w:r w:rsidRPr="00E10C42">
        <w:rPr>
          <w:rFonts w:ascii="Times New Roman" w:eastAsia="Times New Roman" w:hAnsi="Times New Roman" w:cs="Times New Roman"/>
          <w:sz w:val="28"/>
          <w:szCs w:val="28"/>
          <w:lang w:val="ru-RU"/>
        </w:rPr>
        <w:t xml:space="preserve"> HAI и </w:t>
      </w:r>
      <w:proofErr w:type="spellStart"/>
      <w:r w:rsidRPr="00E10C42">
        <w:rPr>
          <w:rFonts w:ascii="Times New Roman" w:eastAsia="Times New Roman" w:hAnsi="Times New Roman" w:cs="Times New Roman"/>
          <w:sz w:val="28"/>
          <w:szCs w:val="28"/>
          <w:lang w:val="ru-RU"/>
        </w:rPr>
        <w:t>PwC</w:t>
      </w:r>
      <w:proofErr w:type="spellEnd"/>
      <w:r w:rsidRPr="00E10C42">
        <w:rPr>
          <w:rFonts w:ascii="Times New Roman" w:eastAsia="Times New Roman" w:hAnsi="Times New Roman" w:cs="Times New Roman"/>
          <w:sz w:val="28"/>
          <w:szCs w:val="28"/>
          <w:lang w:val="ru-RU"/>
        </w:rPr>
        <w:t xml:space="preserve"> в основном концентрируются на масштабах инвестиций, скорости внедрения ИИ и трансформации цифровых рынков. Но в процессе анализа проявляется другая проблема. Механизмы адаптации подобных моделей для развивающихся стран пока исследованы довольно слабо. Особенно в экономиках, где рынок венчурного капитала всё ещё находится на раннем этапе формирования, а доступ к инфраструктуре и вычислительным ресурсам ограничен.</w:t>
      </w:r>
    </w:p>
    <w:p w:rsidR="00F62803" w:rsidRPr="00F62803" w:rsidRDefault="00F62803" w:rsidP="00F62803">
      <w:pPr>
        <w:spacing w:before="100" w:beforeAutospacing="1" w:after="100" w:afterAutospacing="1" w:line="240" w:lineRule="auto"/>
        <w:rPr>
          <w:rFonts w:ascii="Times New Roman" w:eastAsia="Times New Roman" w:hAnsi="Times New Roman" w:cs="Times New Roman"/>
          <w:sz w:val="28"/>
          <w:szCs w:val="28"/>
          <w:lang w:val="ru-RU"/>
        </w:rPr>
      </w:pPr>
      <w:r w:rsidRPr="00F62803">
        <w:rPr>
          <w:rFonts w:ascii="Times New Roman" w:eastAsia="Times New Roman" w:hAnsi="Times New Roman" w:cs="Times New Roman"/>
          <w:sz w:val="28"/>
          <w:szCs w:val="28"/>
          <w:lang w:val="ru-RU"/>
        </w:rPr>
        <w:t>Цель исследования состоит в том, чтобы проанализировать, как технологии искусственного интеллекта меняют современные бизнес-модели, и предложить практические рекомендации по их внедрению в предпринимательскую среду Узбекистана. Причём речь идёт не только о технологической стороне вопроса. Интерес представляет и экономический эффект: насколько подобные решения вообще способны работать в локальных условиях, где цифровой рынок всё ещё проходит этап активного формирования.</w:t>
      </w:r>
    </w:p>
    <w:p w:rsidR="00F62803" w:rsidRPr="00F62803" w:rsidRDefault="00F62803" w:rsidP="00F62803">
      <w:pPr>
        <w:spacing w:before="100" w:beforeAutospacing="1" w:after="100" w:afterAutospacing="1" w:line="240" w:lineRule="auto"/>
        <w:rPr>
          <w:rFonts w:ascii="Times New Roman" w:eastAsia="Times New Roman" w:hAnsi="Times New Roman" w:cs="Times New Roman"/>
          <w:sz w:val="28"/>
          <w:szCs w:val="28"/>
          <w:lang w:val="ru-RU"/>
        </w:rPr>
      </w:pPr>
      <w:r w:rsidRPr="00F62803">
        <w:rPr>
          <w:rFonts w:ascii="Times New Roman" w:eastAsia="Times New Roman" w:hAnsi="Times New Roman" w:cs="Times New Roman"/>
          <w:sz w:val="28"/>
          <w:szCs w:val="28"/>
          <w:lang w:val="ru-RU"/>
        </w:rPr>
        <w:t>В рамках исследования были поставлены несколько задач.</w:t>
      </w:r>
    </w:p>
    <w:p w:rsidR="00F62803" w:rsidRPr="00F62803" w:rsidRDefault="00F62803" w:rsidP="00F62803">
      <w:pPr>
        <w:pStyle w:val="afe"/>
        <w:numPr>
          <w:ilvl w:val="0"/>
          <w:numId w:val="20"/>
        </w:numPr>
        <w:spacing w:before="100" w:beforeAutospacing="1" w:after="100" w:afterAutospacing="1" w:line="240" w:lineRule="auto"/>
        <w:ind w:left="284"/>
        <w:rPr>
          <w:rFonts w:ascii="Times New Roman" w:eastAsia="Times New Roman" w:hAnsi="Times New Roman" w:cs="Times New Roman"/>
          <w:sz w:val="28"/>
          <w:szCs w:val="28"/>
          <w:lang w:val="ru-RU"/>
        </w:rPr>
      </w:pPr>
      <w:r w:rsidRPr="00F62803">
        <w:rPr>
          <w:rFonts w:ascii="Times New Roman" w:eastAsia="Times New Roman" w:hAnsi="Times New Roman" w:cs="Times New Roman"/>
          <w:sz w:val="28"/>
          <w:szCs w:val="28"/>
          <w:lang w:val="ru-RU"/>
        </w:rPr>
        <w:t xml:space="preserve">Сначала необходимо рассмотреть теоретическую основу развития бизнес-моделей в цифровой экономике и понять, как менялась логика создания ценности после распространения платформенных сервисов и </w:t>
      </w:r>
      <w:proofErr w:type="spellStart"/>
      <w:r w:rsidRPr="00F62803">
        <w:rPr>
          <w:rFonts w:ascii="Times New Roman" w:eastAsia="Times New Roman" w:hAnsi="Times New Roman" w:cs="Times New Roman"/>
          <w:sz w:val="28"/>
          <w:szCs w:val="28"/>
          <w:lang w:val="ru-RU"/>
        </w:rPr>
        <w:t>data-driven</w:t>
      </w:r>
      <w:proofErr w:type="spellEnd"/>
      <w:r w:rsidRPr="00F62803">
        <w:rPr>
          <w:rFonts w:ascii="Times New Roman" w:eastAsia="Times New Roman" w:hAnsi="Times New Roman" w:cs="Times New Roman"/>
          <w:sz w:val="28"/>
          <w:szCs w:val="28"/>
          <w:lang w:val="ru-RU"/>
        </w:rPr>
        <w:t xml:space="preserve"> подходов. Отдельное внимание уделяется ключевым технологиям </w:t>
      </w:r>
      <w:r w:rsidRPr="00F62803">
        <w:rPr>
          <w:rFonts w:ascii="Times New Roman" w:eastAsia="Times New Roman" w:hAnsi="Times New Roman" w:cs="Times New Roman"/>
          <w:sz w:val="28"/>
          <w:szCs w:val="28"/>
          <w:lang w:val="ru-RU"/>
        </w:rPr>
        <w:lastRenderedPageBreak/>
        <w:t>искусственного интеллекта и их влиянию на бизнес-процессы, от автоматизации операций до прогнозной аналитики.</w:t>
      </w:r>
    </w:p>
    <w:p w:rsidR="00F62803" w:rsidRPr="00F62803" w:rsidRDefault="00F62803" w:rsidP="00F62803">
      <w:pPr>
        <w:pStyle w:val="afe"/>
        <w:numPr>
          <w:ilvl w:val="0"/>
          <w:numId w:val="20"/>
        </w:numPr>
        <w:spacing w:before="100" w:beforeAutospacing="1" w:after="100" w:afterAutospacing="1" w:line="240" w:lineRule="auto"/>
        <w:ind w:left="284"/>
        <w:rPr>
          <w:rFonts w:ascii="Times New Roman" w:eastAsia="Times New Roman" w:hAnsi="Times New Roman" w:cs="Times New Roman"/>
          <w:sz w:val="28"/>
          <w:szCs w:val="28"/>
          <w:lang w:val="ru-RU"/>
        </w:rPr>
      </w:pPr>
      <w:r w:rsidRPr="00F62803">
        <w:rPr>
          <w:rFonts w:ascii="Times New Roman" w:eastAsia="Times New Roman" w:hAnsi="Times New Roman" w:cs="Times New Roman"/>
          <w:sz w:val="28"/>
          <w:szCs w:val="28"/>
          <w:lang w:val="ru-RU"/>
        </w:rPr>
        <w:t>Далее исследование концентрируется на экономическом потенциале ИИ и ограничениях, которые возникают при его внедрении. На практике компании сталкиваются не только с нехваткой инфраструктуры или специалистов. Часто проблема глубже: бизнесу сложно перестроить внутренние процессы под новые модели принятия решений.</w:t>
      </w:r>
    </w:p>
    <w:p w:rsidR="00F62803" w:rsidRPr="00F62803" w:rsidRDefault="00F62803" w:rsidP="00F62803">
      <w:pPr>
        <w:pStyle w:val="afe"/>
        <w:numPr>
          <w:ilvl w:val="0"/>
          <w:numId w:val="20"/>
        </w:numPr>
        <w:spacing w:before="100" w:beforeAutospacing="1" w:after="100" w:afterAutospacing="1" w:line="240" w:lineRule="auto"/>
        <w:ind w:left="284"/>
        <w:rPr>
          <w:rFonts w:ascii="Times New Roman" w:eastAsia="Times New Roman" w:hAnsi="Times New Roman" w:cs="Times New Roman"/>
          <w:sz w:val="28"/>
          <w:szCs w:val="28"/>
          <w:lang w:val="ru-RU"/>
        </w:rPr>
      </w:pPr>
      <w:r w:rsidRPr="00F62803">
        <w:rPr>
          <w:rFonts w:ascii="Times New Roman" w:eastAsia="Times New Roman" w:hAnsi="Times New Roman" w:cs="Times New Roman"/>
          <w:sz w:val="28"/>
          <w:szCs w:val="28"/>
          <w:lang w:val="ru-RU"/>
        </w:rPr>
        <w:t xml:space="preserve">Для прикладного анализа рассматривается опыт </w:t>
      </w:r>
      <w:proofErr w:type="spellStart"/>
      <w:r w:rsidRPr="00F62803">
        <w:rPr>
          <w:rFonts w:ascii="Times New Roman" w:eastAsia="Times New Roman" w:hAnsi="Times New Roman" w:cs="Times New Roman"/>
          <w:sz w:val="28"/>
          <w:szCs w:val="28"/>
          <w:lang w:val="ru-RU"/>
        </w:rPr>
        <w:t>Amazon</w:t>
      </w:r>
      <w:proofErr w:type="spellEnd"/>
      <w:r w:rsidRPr="00F62803">
        <w:rPr>
          <w:rFonts w:ascii="Times New Roman" w:eastAsia="Times New Roman" w:hAnsi="Times New Roman" w:cs="Times New Roman"/>
          <w:sz w:val="28"/>
          <w:szCs w:val="28"/>
          <w:lang w:val="ru-RU"/>
        </w:rPr>
        <w:t xml:space="preserve"> и </w:t>
      </w:r>
      <w:proofErr w:type="spellStart"/>
      <w:r w:rsidRPr="00F62803">
        <w:rPr>
          <w:rFonts w:ascii="Times New Roman" w:eastAsia="Times New Roman" w:hAnsi="Times New Roman" w:cs="Times New Roman"/>
          <w:sz w:val="28"/>
          <w:szCs w:val="28"/>
          <w:lang w:val="ru-RU"/>
        </w:rPr>
        <w:t>Alibaba</w:t>
      </w:r>
      <w:proofErr w:type="spellEnd"/>
      <w:r w:rsidRPr="00F62803">
        <w:rPr>
          <w:rFonts w:ascii="Times New Roman" w:eastAsia="Times New Roman" w:hAnsi="Times New Roman" w:cs="Times New Roman"/>
          <w:sz w:val="28"/>
          <w:szCs w:val="28"/>
          <w:lang w:val="ru-RU"/>
        </w:rPr>
        <w:t xml:space="preserve"> </w:t>
      </w:r>
      <w:proofErr w:type="spellStart"/>
      <w:r w:rsidRPr="00F62803">
        <w:rPr>
          <w:rFonts w:ascii="Times New Roman" w:eastAsia="Times New Roman" w:hAnsi="Times New Roman" w:cs="Times New Roman"/>
          <w:sz w:val="28"/>
          <w:szCs w:val="28"/>
          <w:lang w:val="ru-RU"/>
        </w:rPr>
        <w:t>Group</w:t>
      </w:r>
      <w:proofErr w:type="spellEnd"/>
      <w:r w:rsidRPr="00F62803">
        <w:rPr>
          <w:rFonts w:ascii="Times New Roman" w:eastAsia="Times New Roman" w:hAnsi="Times New Roman" w:cs="Times New Roman"/>
          <w:sz w:val="28"/>
          <w:szCs w:val="28"/>
          <w:lang w:val="ru-RU"/>
        </w:rPr>
        <w:t>. Их кейсы позволяют проследить, как искусственный интеллект используется в электронной коммерции, логистике, рекомендационных системах и управлении пользовательскими данными. После этого проводится сравнительный анализ их бизнес-моделей, уже с акцентом на механизмы масштабирования и цифровые экосистемы.</w:t>
      </w:r>
    </w:p>
    <w:p w:rsidR="00F62803" w:rsidRPr="00F62803" w:rsidRDefault="00F62803" w:rsidP="00F62803">
      <w:pPr>
        <w:pStyle w:val="afe"/>
        <w:numPr>
          <w:ilvl w:val="0"/>
          <w:numId w:val="20"/>
        </w:numPr>
        <w:spacing w:before="100" w:beforeAutospacing="1" w:after="100" w:afterAutospacing="1" w:line="240" w:lineRule="auto"/>
        <w:ind w:left="284"/>
        <w:rPr>
          <w:rFonts w:ascii="Times New Roman" w:eastAsia="Times New Roman" w:hAnsi="Times New Roman" w:cs="Times New Roman"/>
          <w:sz w:val="28"/>
          <w:szCs w:val="28"/>
          <w:lang w:val="ru-RU"/>
        </w:rPr>
      </w:pPr>
      <w:r w:rsidRPr="00F62803">
        <w:rPr>
          <w:rFonts w:ascii="Times New Roman" w:eastAsia="Times New Roman" w:hAnsi="Times New Roman" w:cs="Times New Roman"/>
          <w:sz w:val="28"/>
          <w:szCs w:val="28"/>
          <w:lang w:val="ru-RU"/>
        </w:rPr>
        <w:t xml:space="preserve">Отдельная часть посвящена Узбекистану. Исследуется текущее состояние цифровой экономики, развитие электронной коммерции и готовность локального рынка к интеграции ИИ-решений. В качестве практического примера рассматривается платформа </w:t>
      </w:r>
      <w:proofErr w:type="spellStart"/>
      <w:r w:rsidRPr="00F62803">
        <w:rPr>
          <w:rFonts w:ascii="Times New Roman" w:eastAsia="Times New Roman" w:hAnsi="Times New Roman" w:cs="Times New Roman"/>
          <w:sz w:val="28"/>
          <w:szCs w:val="28"/>
          <w:lang w:val="ru-RU"/>
        </w:rPr>
        <w:t>Uzum</w:t>
      </w:r>
      <w:proofErr w:type="spellEnd"/>
      <w:r w:rsidRPr="00F62803">
        <w:rPr>
          <w:rFonts w:ascii="Times New Roman" w:eastAsia="Times New Roman" w:hAnsi="Times New Roman" w:cs="Times New Roman"/>
          <w:sz w:val="28"/>
          <w:szCs w:val="28"/>
          <w:lang w:val="ru-RU"/>
        </w:rPr>
        <w:t>, на основе которой предлагаются возможные методы внедрения искусственного интеллекта в бизнес-процессы.</w:t>
      </w:r>
    </w:p>
    <w:p w:rsidR="00F62803" w:rsidRPr="00F62803" w:rsidRDefault="00F62803" w:rsidP="00F62803">
      <w:pPr>
        <w:pStyle w:val="afe"/>
        <w:numPr>
          <w:ilvl w:val="0"/>
          <w:numId w:val="20"/>
        </w:numPr>
        <w:spacing w:before="100" w:beforeAutospacing="1" w:after="100" w:afterAutospacing="1" w:line="240" w:lineRule="auto"/>
        <w:ind w:left="284"/>
        <w:rPr>
          <w:rFonts w:ascii="Times New Roman" w:eastAsia="Times New Roman" w:hAnsi="Times New Roman" w:cs="Times New Roman"/>
          <w:sz w:val="28"/>
          <w:szCs w:val="28"/>
          <w:lang w:val="ru-RU"/>
        </w:rPr>
      </w:pPr>
      <w:r w:rsidRPr="00F62803">
        <w:rPr>
          <w:rFonts w:ascii="Times New Roman" w:eastAsia="Times New Roman" w:hAnsi="Times New Roman" w:cs="Times New Roman"/>
          <w:sz w:val="28"/>
          <w:szCs w:val="28"/>
          <w:lang w:val="ru-RU"/>
        </w:rPr>
        <w:t>Финальный этап связан с оценкой экономической эффективности подобных решений. Насколько внедрение ИИ действительно способно снижать издержки, повышать скорость операций и создавать конкурентные преимущества для компаний в условиях узбекского рынка.</w:t>
      </w:r>
    </w:p>
    <w:p w:rsidR="00235D89" w:rsidRPr="00F62803" w:rsidRDefault="00235D89" w:rsidP="00B861D5">
      <w:pPr>
        <w:rPr>
          <w:rFonts w:ascii="Times New Roman" w:hAnsi="Times New Roman" w:cs="Times New Roman"/>
          <w:sz w:val="28"/>
          <w:szCs w:val="28"/>
        </w:rPr>
      </w:pPr>
      <w:r w:rsidRPr="00F62803">
        <w:rPr>
          <w:rFonts w:ascii="Times New Roman" w:hAnsi="Times New Roman" w:cs="Times New Roman"/>
          <w:sz w:val="28"/>
          <w:szCs w:val="28"/>
        </w:rPr>
        <w:t>Объект ВКР</w:t>
      </w:r>
      <w:r w:rsidR="00780888" w:rsidRPr="00F62803">
        <w:rPr>
          <w:rFonts w:ascii="Times New Roman" w:hAnsi="Times New Roman" w:cs="Times New Roman"/>
          <w:sz w:val="28"/>
          <w:szCs w:val="28"/>
          <w:lang w:val="ru-RU"/>
        </w:rPr>
        <w:t xml:space="preserve"> -</w:t>
      </w:r>
      <w:r w:rsidRPr="00F62803">
        <w:rPr>
          <w:rFonts w:ascii="Times New Roman" w:hAnsi="Times New Roman" w:cs="Times New Roman"/>
          <w:sz w:val="28"/>
          <w:szCs w:val="28"/>
        </w:rPr>
        <w:t xml:space="preserve"> являются </w:t>
      </w:r>
      <w:r w:rsidRPr="00F62803">
        <w:rPr>
          <w:rFonts w:ascii="Times New Roman" w:hAnsi="Times New Roman" w:cs="Times New Roman"/>
          <w:b/>
          <w:bCs/>
          <w:sz w:val="28"/>
          <w:szCs w:val="28"/>
        </w:rPr>
        <w:t>бизнес-модели компаний</w:t>
      </w:r>
      <w:r w:rsidRPr="00F62803">
        <w:rPr>
          <w:rFonts w:ascii="Times New Roman" w:hAnsi="Times New Roman" w:cs="Times New Roman"/>
          <w:sz w:val="28"/>
          <w:szCs w:val="28"/>
        </w:rPr>
        <w:t xml:space="preserve"> в условиях цифровой экономики.</w:t>
      </w:r>
    </w:p>
    <w:p w:rsidR="00235D89" w:rsidRPr="00F62803" w:rsidRDefault="00235D89" w:rsidP="00B861D5">
      <w:pPr>
        <w:rPr>
          <w:rFonts w:ascii="Times New Roman" w:hAnsi="Times New Roman" w:cs="Times New Roman"/>
          <w:sz w:val="28"/>
          <w:szCs w:val="28"/>
        </w:rPr>
      </w:pPr>
      <w:r w:rsidRPr="00F62803">
        <w:rPr>
          <w:rFonts w:ascii="Times New Roman" w:hAnsi="Times New Roman" w:cs="Times New Roman"/>
          <w:sz w:val="28"/>
          <w:szCs w:val="28"/>
        </w:rPr>
        <w:t>Предмет</w:t>
      </w:r>
      <w:r w:rsidR="00883E12" w:rsidRPr="00F62803">
        <w:rPr>
          <w:rFonts w:ascii="Times New Roman" w:hAnsi="Times New Roman" w:cs="Times New Roman"/>
          <w:sz w:val="28"/>
          <w:szCs w:val="28"/>
          <w:lang w:val="ru-RU"/>
        </w:rPr>
        <w:t xml:space="preserve"> </w:t>
      </w:r>
      <w:r w:rsidRPr="00F62803">
        <w:rPr>
          <w:rFonts w:ascii="Times New Roman" w:hAnsi="Times New Roman" w:cs="Times New Roman"/>
          <w:sz w:val="28"/>
          <w:szCs w:val="28"/>
        </w:rPr>
        <w:t>исследования</w:t>
      </w:r>
      <w:r w:rsidR="00780888" w:rsidRPr="00F62803">
        <w:rPr>
          <w:rFonts w:ascii="Times New Roman" w:hAnsi="Times New Roman" w:cs="Times New Roman"/>
          <w:sz w:val="28"/>
          <w:szCs w:val="28"/>
          <w:lang w:val="ru-RU"/>
        </w:rPr>
        <w:t xml:space="preserve"> –</w:t>
      </w:r>
      <w:r w:rsidRPr="00F62803">
        <w:rPr>
          <w:rFonts w:ascii="Times New Roman" w:hAnsi="Times New Roman" w:cs="Times New Roman"/>
          <w:sz w:val="28"/>
          <w:szCs w:val="28"/>
        </w:rPr>
        <w:t xml:space="preserve"> </w:t>
      </w:r>
      <w:r w:rsidR="00780888" w:rsidRPr="00F62803">
        <w:rPr>
          <w:rFonts w:ascii="Times New Roman" w:hAnsi="Times New Roman" w:cs="Times New Roman"/>
          <w:sz w:val="28"/>
          <w:szCs w:val="28"/>
          <w:lang w:val="ru-RU"/>
        </w:rPr>
        <w:t xml:space="preserve">это </w:t>
      </w:r>
      <w:r w:rsidRPr="00F62803">
        <w:rPr>
          <w:rFonts w:ascii="Times New Roman" w:hAnsi="Times New Roman" w:cs="Times New Roman"/>
          <w:b/>
          <w:bCs/>
          <w:sz w:val="28"/>
          <w:szCs w:val="28"/>
        </w:rPr>
        <w:t>механизмы трансформации бизнес-моделей</w:t>
      </w:r>
      <w:r w:rsidRPr="00F62803">
        <w:rPr>
          <w:rFonts w:ascii="Times New Roman" w:hAnsi="Times New Roman" w:cs="Times New Roman"/>
          <w:sz w:val="28"/>
          <w:szCs w:val="28"/>
        </w:rPr>
        <w:t xml:space="preserve"> под влиянием технологий искусственного интеллекта.</w:t>
      </w:r>
    </w:p>
    <w:p w:rsidR="00217763" w:rsidRPr="00F62803" w:rsidRDefault="00780888" w:rsidP="00B861D5">
      <w:pPr>
        <w:rPr>
          <w:rFonts w:ascii="Times New Roman" w:hAnsi="Times New Roman" w:cs="Times New Roman"/>
          <w:sz w:val="28"/>
          <w:szCs w:val="28"/>
        </w:rPr>
      </w:pPr>
      <w:r w:rsidRPr="00F62803">
        <w:rPr>
          <w:rFonts w:ascii="Times New Roman" w:hAnsi="Times New Roman" w:cs="Times New Roman"/>
          <w:sz w:val="28"/>
          <w:szCs w:val="28"/>
          <w:lang w:val="ru-RU"/>
        </w:rPr>
        <w:t>О</w:t>
      </w:r>
      <w:r w:rsidR="00217763" w:rsidRPr="00F62803">
        <w:rPr>
          <w:rFonts w:ascii="Times New Roman" w:hAnsi="Times New Roman" w:cs="Times New Roman"/>
          <w:sz w:val="28"/>
          <w:szCs w:val="28"/>
        </w:rPr>
        <w:t>снов</w:t>
      </w:r>
      <w:r w:rsidRPr="00F62803">
        <w:rPr>
          <w:rFonts w:ascii="Times New Roman" w:hAnsi="Times New Roman" w:cs="Times New Roman"/>
          <w:sz w:val="28"/>
          <w:szCs w:val="28"/>
          <w:lang w:val="ru-RU"/>
        </w:rPr>
        <w:t>а</w:t>
      </w:r>
      <w:r w:rsidR="00217763" w:rsidRPr="00F62803">
        <w:rPr>
          <w:rFonts w:ascii="Times New Roman" w:hAnsi="Times New Roman" w:cs="Times New Roman"/>
          <w:sz w:val="28"/>
          <w:szCs w:val="28"/>
        </w:rPr>
        <w:t xml:space="preserve"> методологии исследования </w:t>
      </w:r>
      <w:r w:rsidRPr="00F62803">
        <w:rPr>
          <w:rFonts w:ascii="Times New Roman" w:hAnsi="Times New Roman" w:cs="Times New Roman"/>
          <w:sz w:val="28"/>
          <w:szCs w:val="28"/>
          <w:lang w:val="ru-RU"/>
        </w:rPr>
        <w:t>состоит из</w:t>
      </w:r>
      <w:r w:rsidR="00217763" w:rsidRPr="00F62803">
        <w:rPr>
          <w:rFonts w:ascii="Times New Roman" w:hAnsi="Times New Roman" w:cs="Times New Roman"/>
          <w:sz w:val="28"/>
          <w:szCs w:val="28"/>
        </w:rPr>
        <w:t xml:space="preserve"> метод</w:t>
      </w:r>
      <w:proofErr w:type="spellStart"/>
      <w:r w:rsidRPr="00F62803">
        <w:rPr>
          <w:rFonts w:ascii="Times New Roman" w:hAnsi="Times New Roman" w:cs="Times New Roman"/>
          <w:sz w:val="28"/>
          <w:szCs w:val="28"/>
          <w:lang w:val="ru-RU"/>
        </w:rPr>
        <w:t>ов</w:t>
      </w:r>
      <w:proofErr w:type="spellEnd"/>
      <w:r w:rsidR="00217763" w:rsidRPr="00F62803">
        <w:rPr>
          <w:rFonts w:ascii="Times New Roman" w:hAnsi="Times New Roman" w:cs="Times New Roman"/>
          <w:sz w:val="28"/>
          <w:szCs w:val="28"/>
        </w:rPr>
        <w:t xml:space="preserve"> сравнительного анализа, системного подхода, экономико-статистического анализа</w:t>
      </w:r>
      <w:r w:rsidRPr="00F62803">
        <w:rPr>
          <w:rFonts w:ascii="Times New Roman" w:hAnsi="Times New Roman" w:cs="Times New Roman"/>
          <w:sz w:val="28"/>
          <w:szCs w:val="28"/>
          <w:lang w:val="ru-RU"/>
        </w:rPr>
        <w:t xml:space="preserve"> и</w:t>
      </w:r>
      <w:r w:rsidR="00217763" w:rsidRPr="00F62803">
        <w:rPr>
          <w:rFonts w:ascii="Times New Roman" w:hAnsi="Times New Roman" w:cs="Times New Roman"/>
          <w:sz w:val="28"/>
          <w:szCs w:val="28"/>
        </w:rPr>
        <w:t xml:space="preserve"> анализ кейсов международных компаний.</w:t>
      </w:r>
    </w:p>
    <w:p w:rsidR="00235D89" w:rsidRPr="00F62803" w:rsidRDefault="00217763" w:rsidP="00B861D5">
      <w:pPr>
        <w:rPr>
          <w:rFonts w:ascii="Times New Roman" w:hAnsi="Times New Roman" w:cs="Times New Roman"/>
          <w:sz w:val="28"/>
          <w:szCs w:val="28"/>
        </w:rPr>
      </w:pPr>
      <w:r w:rsidRPr="00F62803">
        <w:rPr>
          <w:rFonts w:ascii="Times New Roman" w:hAnsi="Times New Roman" w:cs="Times New Roman"/>
          <w:sz w:val="28"/>
          <w:szCs w:val="28"/>
        </w:rPr>
        <w:t>В работе</w:t>
      </w:r>
      <w:r w:rsidR="00780888" w:rsidRPr="00F62803">
        <w:rPr>
          <w:rFonts w:ascii="Times New Roman" w:hAnsi="Times New Roman" w:cs="Times New Roman"/>
          <w:sz w:val="28"/>
          <w:szCs w:val="28"/>
          <w:lang w:val="ru-RU"/>
        </w:rPr>
        <w:t xml:space="preserve"> ВКР</w:t>
      </w:r>
      <w:r w:rsidRPr="00F62803">
        <w:rPr>
          <w:rFonts w:ascii="Times New Roman" w:hAnsi="Times New Roman" w:cs="Times New Roman"/>
          <w:sz w:val="28"/>
          <w:szCs w:val="28"/>
        </w:rPr>
        <w:t xml:space="preserve"> были использованы отчёты международных организаций и аналитических центров</w:t>
      </w:r>
      <w:r w:rsidR="00780888" w:rsidRPr="00F62803">
        <w:rPr>
          <w:rFonts w:ascii="Times New Roman" w:hAnsi="Times New Roman" w:cs="Times New Roman"/>
          <w:sz w:val="28"/>
          <w:szCs w:val="28"/>
          <w:lang w:val="ru-RU"/>
        </w:rPr>
        <w:t xml:space="preserve">: </w:t>
      </w:r>
      <w:proofErr w:type="spellStart"/>
      <w:r w:rsidRPr="00F62803">
        <w:rPr>
          <w:rFonts w:ascii="Times New Roman" w:hAnsi="Times New Roman" w:cs="Times New Roman"/>
          <w:sz w:val="28"/>
          <w:szCs w:val="28"/>
        </w:rPr>
        <w:t>Stanford</w:t>
      </w:r>
      <w:proofErr w:type="spellEnd"/>
      <w:r w:rsidRPr="00F62803">
        <w:rPr>
          <w:rFonts w:ascii="Times New Roman" w:hAnsi="Times New Roman" w:cs="Times New Roman"/>
          <w:sz w:val="28"/>
          <w:szCs w:val="28"/>
        </w:rPr>
        <w:t xml:space="preserve"> AI </w:t>
      </w:r>
      <w:proofErr w:type="spellStart"/>
      <w:r w:rsidRPr="00F62803">
        <w:rPr>
          <w:rFonts w:ascii="Times New Roman" w:hAnsi="Times New Roman" w:cs="Times New Roman"/>
          <w:sz w:val="28"/>
          <w:szCs w:val="28"/>
        </w:rPr>
        <w:t>Index</w:t>
      </w:r>
      <w:proofErr w:type="spellEnd"/>
      <w:r w:rsidRPr="00F62803">
        <w:rPr>
          <w:rFonts w:ascii="Times New Roman" w:hAnsi="Times New Roman" w:cs="Times New Roman"/>
          <w:sz w:val="28"/>
          <w:szCs w:val="28"/>
        </w:rPr>
        <w:t xml:space="preserve">, </w:t>
      </w:r>
      <w:proofErr w:type="spellStart"/>
      <w:r w:rsidRPr="00F62803">
        <w:rPr>
          <w:rFonts w:ascii="Times New Roman" w:hAnsi="Times New Roman" w:cs="Times New Roman"/>
          <w:sz w:val="28"/>
          <w:szCs w:val="28"/>
        </w:rPr>
        <w:t>McKinsey</w:t>
      </w:r>
      <w:proofErr w:type="spellEnd"/>
      <w:r w:rsidRPr="00F62803">
        <w:rPr>
          <w:rFonts w:ascii="Times New Roman" w:hAnsi="Times New Roman" w:cs="Times New Roman"/>
          <w:sz w:val="28"/>
          <w:szCs w:val="28"/>
        </w:rPr>
        <w:t xml:space="preserve"> и </w:t>
      </w:r>
      <w:proofErr w:type="spellStart"/>
      <w:r w:rsidRPr="00F62803">
        <w:rPr>
          <w:rFonts w:ascii="Times New Roman" w:hAnsi="Times New Roman" w:cs="Times New Roman"/>
          <w:sz w:val="28"/>
          <w:szCs w:val="28"/>
        </w:rPr>
        <w:t>PwC</w:t>
      </w:r>
      <w:proofErr w:type="spellEnd"/>
      <w:r w:rsidR="00780888" w:rsidRPr="00F62803">
        <w:rPr>
          <w:rFonts w:ascii="Times New Roman" w:hAnsi="Times New Roman" w:cs="Times New Roman"/>
          <w:sz w:val="28"/>
          <w:szCs w:val="28"/>
          <w:lang w:val="ru-RU"/>
        </w:rPr>
        <w:t xml:space="preserve">, а также </w:t>
      </w:r>
      <w:r w:rsidRPr="00F62803">
        <w:rPr>
          <w:rFonts w:ascii="Times New Roman" w:hAnsi="Times New Roman" w:cs="Times New Roman"/>
          <w:sz w:val="28"/>
          <w:szCs w:val="28"/>
        </w:rPr>
        <w:t xml:space="preserve">официальные статистические материалы, данные IT </w:t>
      </w:r>
      <w:proofErr w:type="spellStart"/>
      <w:r w:rsidRPr="00F62803">
        <w:rPr>
          <w:rFonts w:ascii="Times New Roman" w:hAnsi="Times New Roman" w:cs="Times New Roman"/>
          <w:sz w:val="28"/>
          <w:szCs w:val="28"/>
        </w:rPr>
        <w:t>Park</w:t>
      </w:r>
      <w:proofErr w:type="spellEnd"/>
      <w:r w:rsidRPr="00F62803">
        <w:rPr>
          <w:rFonts w:ascii="Times New Roman" w:hAnsi="Times New Roman" w:cs="Times New Roman"/>
          <w:sz w:val="28"/>
          <w:szCs w:val="28"/>
        </w:rPr>
        <w:t xml:space="preserve"> </w:t>
      </w:r>
      <w:proofErr w:type="spellStart"/>
      <w:r w:rsidRPr="00F62803">
        <w:rPr>
          <w:rFonts w:ascii="Times New Roman" w:hAnsi="Times New Roman" w:cs="Times New Roman"/>
          <w:sz w:val="28"/>
          <w:szCs w:val="28"/>
        </w:rPr>
        <w:t>Uzbekistan</w:t>
      </w:r>
      <w:proofErr w:type="spellEnd"/>
      <w:r w:rsidRPr="00F62803">
        <w:rPr>
          <w:rFonts w:ascii="Times New Roman" w:hAnsi="Times New Roman" w:cs="Times New Roman"/>
          <w:sz w:val="28"/>
          <w:szCs w:val="28"/>
        </w:rPr>
        <w:t xml:space="preserve"> и корпоративная отчётность </w:t>
      </w:r>
      <w:proofErr w:type="spellStart"/>
      <w:r w:rsidRPr="00F62803">
        <w:rPr>
          <w:rFonts w:ascii="Times New Roman" w:hAnsi="Times New Roman" w:cs="Times New Roman"/>
          <w:sz w:val="28"/>
          <w:szCs w:val="28"/>
        </w:rPr>
        <w:t>Amazon</w:t>
      </w:r>
      <w:proofErr w:type="spellEnd"/>
      <w:r w:rsidRPr="00F62803">
        <w:rPr>
          <w:rFonts w:ascii="Times New Roman" w:hAnsi="Times New Roman" w:cs="Times New Roman"/>
          <w:sz w:val="28"/>
          <w:szCs w:val="28"/>
        </w:rPr>
        <w:t xml:space="preserve"> и </w:t>
      </w:r>
      <w:proofErr w:type="spellStart"/>
      <w:r w:rsidRPr="00F62803">
        <w:rPr>
          <w:rFonts w:ascii="Times New Roman" w:hAnsi="Times New Roman" w:cs="Times New Roman"/>
          <w:sz w:val="28"/>
          <w:szCs w:val="28"/>
        </w:rPr>
        <w:t>Alibaba</w:t>
      </w:r>
      <w:proofErr w:type="spellEnd"/>
      <w:r w:rsidR="000C57BD" w:rsidRPr="00F62803">
        <w:rPr>
          <w:rStyle w:val="af7"/>
          <w:rFonts w:ascii="Times New Roman" w:hAnsi="Times New Roman" w:cs="Times New Roman"/>
          <w:sz w:val="28"/>
          <w:szCs w:val="28"/>
        </w:rPr>
        <w:footnoteReference w:id="4"/>
      </w:r>
      <w:r w:rsidRPr="00F62803">
        <w:rPr>
          <w:rFonts w:ascii="Times New Roman" w:hAnsi="Times New Roman" w:cs="Times New Roman"/>
          <w:sz w:val="28"/>
          <w:szCs w:val="28"/>
        </w:rPr>
        <w:t>.</w:t>
      </w:r>
    </w:p>
    <w:p w:rsidR="00F62803" w:rsidRPr="00F62803" w:rsidRDefault="00F62803" w:rsidP="00F62803">
      <w:pPr>
        <w:spacing w:before="100" w:beforeAutospacing="1" w:after="100" w:afterAutospacing="1" w:line="240" w:lineRule="auto"/>
        <w:rPr>
          <w:rFonts w:ascii="Times New Roman" w:eastAsia="Times New Roman" w:hAnsi="Times New Roman" w:cs="Times New Roman"/>
          <w:sz w:val="28"/>
          <w:szCs w:val="28"/>
          <w:lang w:val="ru-RU"/>
        </w:rPr>
      </w:pPr>
      <w:r w:rsidRPr="00F62803">
        <w:rPr>
          <w:rFonts w:ascii="Times New Roman" w:eastAsia="Times New Roman" w:hAnsi="Times New Roman" w:cs="Times New Roman"/>
          <w:sz w:val="28"/>
          <w:szCs w:val="28"/>
          <w:lang w:val="ru-RU"/>
        </w:rPr>
        <w:t xml:space="preserve">Практическая значимость исследования связана прежде всего с попыткой перевести обсуждение искусственного интеллекта из теории в прикладную плоскость. В работе рассматриваются конкретные механизмы внедрения ИИ в бизнес-процессы платформ электронной коммерции, в частности на примере </w:t>
      </w:r>
      <w:proofErr w:type="spellStart"/>
      <w:r w:rsidRPr="00F62803">
        <w:rPr>
          <w:rFonts w:ascii="Times New Roman" w:eastAsia="Times New Roman" w:hAnsi="Times New Roman" w:cs="Times New Roman"/>
          <w:sz w:val="28"/>
          <w:szCs w:val="28"/>
          <w:lang w:val="ru-RU"/>
        </w:rPr>
        <w:t>Uzum</w:t>
      </w:r>
      <w:proofErr w:type="spellEnd"/>
      <w:r w:rsidRPr="00F62803">
        <w:rPr>
          <w:rFonts w:ascii="Times New Roman" w:eastAsia="Times New Roman" w:hAnsi="Times New Roman" w:cs="Times New Roman"/>
          <w:sz w:val="28"/>
          <w:szCs w:val="28"/>
          <w:lang w:val="ru-RU"/>
        </w:rPr>
        <w:t xml:space="preserve">. Речь идёт о системах рекомендаций, AI-рекламе, </w:t>
      </w:r>
      <w:r w:rsidRPr="00F62803">
        <w:rPr>
          <w:rFonts w:ascii="Times New Roman" w:eastAsia="Times New Roman" w:hAnsi="Times New Roman" w:cs="Times New Roman"/>
          <w:sz w:val="28"/>
          <w:szCs w:val="28"/>
          <w:lang w:val="ru-RU"/>
        </w:rPr>
        <w:lastRenderedPageBreak/>
        <w:t xml:space="preserve">автоматизации клиентского сервиса и аналитике пользовательского поведения. Отдельно оцениваются предполагаемые затраты на внедрение подобных решений и их потенциальная экономическая эффективность. Потому что в условиях развивающегося рынка вопрос стоимости внедрения часто становится важнее самой технологии. Многие компании понимают преимущества ИИ, но далеко не все готовы инвестировать в инфраструктуру без понятной модели окупаемости. В рамках исследования также была предпринята попытка определить возможные направления развития национальной системы искусственного интеллекта в условиях ограниченных финансовых ресурсов. Это принципиальный момент. Для стран вроде Узбекистана задача сейчас состоит не в создании собственных фундаментальных моделей мирового уровня, а в поиске практических сценариев применения уже существующих технологий внутри локальной экономики. Результаты исследования могут представлять практический интерес и для IT </w:t>
      </w:r>
      <w:proofErr w:type="spellStart"/>
      <w:r w:rsidRPr="00F62803">
        <w:rPr>
          <w:rFonts w:ascii="Times New Roman" w:eastAsia="Times New Roman" w:hAnsi="Times New Roman" w:cs="Times New Roman"/>
          <w:sz w:val="28"/>
          <w:szCs w:val="28"/>
          <w:lang w:val="ru-RU"/>
        </w:rPr>
        <w:t>Park</w:t>
      </w:r>
      <w:proofErr w:type="spellEnd"/>
      <w:r w:rsidRPr="00F62803">
        <w:rPr>
          <w:rFonts w:ascii="Times New Roman" w:eastAsia="Times New Roman" w:hAnsi="Times New Roman" w:cs="Times New Roman"/>
          <w:sz w:val="28"/>
          <w:szCs w:val="28"/>
          <w:lang w:val="ru-RU"/>
        </w:rPr>
        <w:t xml:space="preserve"> </w:t>
      </w:r>
      <w:proofErr w:type="spellStart"/>
      <w:r w:rsidRPr="00F62803">
        <w:rPr>
          <w:rFonts w:ascii="Times New Roman" w:eastAsia="Times New Roman" w:hAnsi="Times New Roman" w:cs="Times New Roman"/>
          <w:sz w:val="28"/>
          <w:szCs w:val="28"/>
          <w:lang w:val="ru-RU"/>
        </w:rPr>
        <w:t>Uzbekistan</w:t>
      </w:r>
      <w:proofErr w:type="spellEnd"/>
      <w:r w:rsidRPr="00F62803">
        <w:rPr>
          <w:rFonts w:ascii="Times New Roman" w:eastAsia="Times New Roman" w:hAnsi="Times New Roman" w:cs="Times New Roman"/>
          <w:sz w:val="28"/>
          <w:szCs w:val="28"/>
          <w:lang w:val="ru-RU"/>
        </w:rPr>
        <w:t xml:space="preserve">, особенно в части отбора и поддержки стартапов, работающих с прикладными AI-решениями. В первую очередь тех проектов, которые ориентированы на коммерческое внедрение, а не только на экспериментальные разработки. </w:t>
      </w:r>
    </w:p>
    <w:p w:rsidR="00F62803" w:rsidRPr="00F62803" w:rsidRDefault="00F62803" w:rsidP="00F62803">
      <w:pPr>
        <w:spacing w:before="100" w:beforeAutospacing="1" w:after="100" w:afterAutospacing="1" w:line="240" w:lineRule="auto"/>
        <w:rPr>
          <w:rFonts w:ascii="Times New Roman" w:eastAsia="Times New Roman" w:hAnsi="Times New Roman" w:cs="Times New Roman"/>
          <w:sz w:val="28"/>
          <w:szCs w:val="28"/>
          <w:lang w:val="ru-RU"/>
        </w:rPr>
      </w:pPr>
      <w:r w:rsidRPr="00F62803">
        <w:rPr>
          <w:rFonts w:ascii="Times New Roman" w:eastAsia="Times New Roman" w:hAnsi="Times New Roman" w:cs="Times New Roman"/>
          <w:sz w:val="28"/>
          <w:szCs w:val="28"/>
          <w:lang w:val="ru-RU"/>
        </w:rPr>
        <w:t xml:space="preserve">Структура работы выстроена в соответствии с поставленными целями и логикой исследования. Работа включает введение, три главы, заключение и список использованных источников. Первая глава посвящена теоретическим аспектам влияния искусственного интеллекта на современные бизнес-модели и цифровую экономику. Во второй главе анализируется международный опыт на примере </w:t>
      </w:r>
      <w:proofErr w:type="spellStart"/>
      <w:r w:rsidRPr="00F62803">
        <w:rPr>
          <w:rFonts w:ascii="Times New Roman" w:eastAsia="Times New Roman" w:hAnsi="Times New Roman" w:cs="Times New Roman"/>
          <w:sz w:val="28"/>
          <w:szCs w:val="28"/>
          <w:lang w:val="ru-RU"/>
        </w:rPr>
        <w:t>Amazon</w:t>
      </w:r>
      <w:proofErr w:type="spellEnd"/>
      <w:r w:rsidRPr="00F62803">
        <w:rPr>
          <w:rFonts w:ascii="Times New Roman" w:eastAsia="Times New Roman" w:hAnsi="Times New Roman" w:cs="Times New Roman"/>
          <w:sz w:val="28"/>
          <w:szCs w:val="28"/>
          <w:lang w:val="ru-RU"/>
        </w:rPr>
        <w:t xml:space="preserve"> и </w:t>
      </w:r>
      <w:proofErr w:type="spellStart"/>
      <w:r w:rsidRPr="00F62803">
        <w:rPr>
          <w:rFonts w:ascii="Times New Roman" w:eastAsia="Times New Roman" w:hAnsi="Times New Roman" w:cs="Times New Roman"/>
          <w:sz w:val="28"/>
          <w:szCs w:val="28"/>
          <w:lang w:val="ru-RU"/>
        </w:rPr>
        <w:t>Alibaba</w:t>
      </w:r>
      <w:proofErr w:type="spellEnd"/>
      <w:r w:rsidRPr="00F62803">
        <w:rPr>
          <w:rFonts w:ascii="Times New Roman" w:eastAsia="Times New Roman" w:hAnsi="Times New Roman" w:cs="Times New Roman"/>
          <w:sz w:val="28"/>
          <w:szCs w:val="28"/>
          <w:lang w:val="ru-RU"/>
        </w:rPr>
        <w:t xml:space="preserve"> </w:t>
      </w:r>
      <w:proofErr w:type="spellStart"/>
      <w:r w:rsidRPr="00F62803">
        <w:rPr>
          <w:rFonts w:ascii="Times New Roman" w:eastAsia="Times New Roman" w:hAnsi="Times New Roman" w:cs="Times New Roman"/>
          <w:sz w:val="28"/>
          <w:szCs w:val="28"/>
          <w:lang w:val="ru-RU"/>
        </w:rPr>
        <w:t>Group</w:t>
      </w:r>
      <w:proofErr w:type="spellEnd"/>
      <w:r w:rsidRPr="00F62803">
        <w:rPr>
          <w:rFonts w:ascii="Times New Roman" w:eastAsia="Times New Roman" w:hAnsi="Times New Roman" w:cs="Times New Roman"/>
          <w:sz w:val="28"/>
          <w:szCs w:val="28"/>
          <w:lang w:val="ru-RU"/>
        </w:rPr>
        <w:t xml:space="preserve">. Рассматривается, как эти компании интегрируют ИИ в электронную коммерцию, логистику, рекламу и управление экосистемами. Третья глава уже сфокусирована на Узбекистане. В ней исследуются возможности адаптации подобных подходов к локальному рынку и предлагаются практические методы внедрения искусственного интеллекта в бизнес-среду страны. Для анализа использовались корпоративные отчёты </w:t>
      </w:r>
      <w:proofErr w:type="spellStart"/>
      <w:r w:rsidRPr="00F62803">
        <w:rPr>
          <w:rFonts w:ascii="Times New Roman" w:eastAsia="Times New Roman" w:hAnsi="Times New Roman" w:cs="Times New Roman"/>
          <w:sz w:val="28"/>
          <w:szCs w:val="28"/>
          <w:lang w:val="ru-RU"/>
        </w:rPr>
        <w:t>Amazon</w:t>
      </w:r>
      <w:proofErr w:type="spellEnd"/>
      <w:r w:rsidRPr="00F62803">
        <w:rPr>
          <w:rFonts w:ascii="Times New Roman" w:eastAsia="Times New Roman" w:hAnsi="Times New Roman" w:cs="Times New Roman"/>
          <w:sz w:val="28"/>
          <w:szCs w:val="28"/>
          <w:lang w:val="ru-RU"/>
        </w:rPr>
        <w:t xml:space="preserve"> и </w:t>
      </w:r>
      <w:proofErr w:type="spellStart"/>
      <w:r w:rsidRPr="00F62803">
        <w:rPr>
          <w:rFonts w:ascii="Times New Roman" w:eastAsia="Times New Roman" w:hAnsi="Times New Roman" w:cs="Times New Roman"/>
          <w:sz w:val="28"/>
          <w:szCs w:val="28"/>
          <w:lang w:val="ru-RU"/>
        </w:rPr>
        <w:t>Alibaba</w:t>
      </w:r>
      <w:proofErr w:type="spellEnd"/>
      <w:r w:rsidRPr="00F62803">
        <w:rPr>
          <w:rFonts w:ascii="Times New Roman" w:eastAsia="Times New Roman" w:hAnsi="Times New Roman" w:cs="Times New Roman"/>
          <w:sz w:val="28"/>
          <w:szCs w:val="28"/>
          <w:lang w:val="ru-RU"/>
        </w:rPr>
        <w:t xml:space="preserve"> за 2025 год, а также материалы международных аналитических организаций и исследовательских центров.</w:t>
      </w:r>
    </w:p>
    <w:p w:rsidR="00ED5D6B" w:rsidRPr="00F62803" w:rsidRDefault="00ED5D6B" w:rsidP="00012708">
      <w:pPr>
        <w:rPr>
          <w:rFonts w:ascii="Times New Roman" w:hAnsi="Times New Roman" w:cs="Times New Roman"/>
          <w:lang w:val="ru-RU"/>
        </w:rPr>
      </w:pPr>
    </w:p>
    <w:p w:rsidR="00012708" w:rsidRPr="00302F66" w:rsidRDefault="00012708" w:rsidP="00012708">
      <w:pPr>
        <w:rPr>
          <w:rFonts w:ascii="Times New Roman" w:hAnsi="Times New Roman" w:cs="Times New Roman"/>
        </w:rPr>
      </w:pPr>
    </w:p>
    <w:p w:rsidR="00012708" w:rsidRPr="00302F66" w:rsidRDefault="00012708" w:rsidP="00012708">
      <w:pPr>
        <w:rPr>
          <w:rFonts w:ascii="Times New Roman" w:hAnsi="Times New Roman" w:cs="Times New Roman"/>
        </w:rPr>
      </w:pPr>
    </w:p>
    <w:p w:rsidR="00012708" w:rsidRPr="00302F66" w:rsidRDefault="00012708" w:rsidP="00012708">
      <w:pPr>
        <w:rPr>
          <w:rFonts w:ascii="Times New Roman" w:hAnsi="Times New Roman" w:cs="Times New Roman"/>
        </w:rPr>
      </w:pPr>
    </w:p>
    <w:p w:rsidR="00012708" w:rsidRPr="00302F66" w:rsidRDefault="00012708" w:rsidP="00012708">
      <w:pPr>
        <w:rPr>
          <w:rFonts w:ascii="Times New Roman" w:hAnsi="Times New Roman" w:cs="Times New Roman"/>
        </w:rPr>
      </w:pPr>
    </w:p>
    <w:p w:rsidR="00012708" w:rsidRPr="00302F66" w:rsidRDefault="00012708" w:rsidP="00012708">
      <w:pPr>
        <w:rPr>
          <w:rFonts w:ascii="Times New Roman" w:hAnsi="Times New Roman" w:cs="Times New Roman"/>
        </w:rPr>
      </w:pPr>
    </w:p>
    <w:p w:rsidR="00012708" w:rsidRPr="00302F66" w:rsidRDefault="00012708" w:rsidP="00012708">
      <w:pPr>
        <w:rPr>
          <w:rFonts w:ascii="Times New Roman" w:hAnsi="Times New Roman" w:cs="Times New Roman"/>
        </w:rPr>
      </w:pPr>
    </w:p>
    <w:p w:rsidR="00012708" w:rsidRPr="00302F66" w:rsidRDefault="00012708" w:rsidP="00012708">
      <w:pPr>
        <w:rPr>
          <w:rFonts w:ascii="Times New Roman" w:hAnsi="Times New Roman" w:cs="Times New Roman"/>
        </w:rPr>
      </w:pPr>
    </w:p>
    <w:p w:rsidR="00012708" w:rsidRPr="00302F66" w:rsidRDefault="00012708" w:rsidP="00012708">
      <w:pPr>
        <w:rPr>
          <w:rFonts w:ascii="Times New Roman" w:hAnsi="Times New Roman" w:cs="Times New Roman"/>
        </w:rPr>
      </w:pPr>
    </w:p>
    <w:p w:rsidR="00012708" w:rsidRPr="00302F66" w:rsidRDefault="00012708" w:rsidP="00012708">
      <w:pPr>
        <w:rPr>
          <w:rFonts w:ascii="Times New Roman" w:hAnsi="Times New Roman" w:cs="Times New Roman"/>
        </w:rPr>
      </w:pPr>
    </w:p>
    <w:p w:rsidR="00012708" w:rsidRPr="00302F66" w:rsidRDefault="00012708" w:rsidP="00012708">
      <w:pPr>
        <w:rPr>
          <w:rFonts w:ascii="Times New Roman" w:hAnsi="Times New Roman" w:cs="Times New Roman"/>
        </w:rPr>
      </w:pPr>
    </w:p>
    <w:p w:rsidR="00012708" w:rsidRPr="00302F66" w:rsidRDefault="00012708" w:rsidP="00012708">
      <w:pPr>
        <w:rPr>
          <w:rFonts w:ascii="Times New Roman" w:hAnsi="Times New Roman" w:cs="Times New Roman"/>
        </w:rPr>
      </w:pPr>
    </w:p>
    <w:p w:rsidR="00012708" w:rsidRPr="00302F66" w:rsidRDefault="00012708" w:rsidP="00012708">
      <w:pPr>
        <w:rPr>
          <w:rFonts w:ascii="Times New Roman" w:hAnsi="Times New Roman" w:cs="Times New Roman"/>
        </w:rPr>
      </w:pPr>
    </w:p>
    <w:p w:rsidR="00BB0A37" w:rsidRPr="00302F66" w:rsidRDefault="00FA027F" w:rsidP="00FA5AC7">
      <w:pPr>
        <w:pStyle w:val="1"/>
        <w:rPr>
          <w:rFonts w:ascii="Times New Roman" w:hAnsi="Times New Roman" w:cs="Times New Roman"/>
          <w:b/>
          <w:bCs/>
          <w:sz w:val="28"/>
          <w:szCs w:val="28"/>
        </w:rPr>
      </w:pPr>
      <w:bookmarkStart w:id="1" w:name="_Toc229560608"/>
      <w:r w:rsidRPr="00302F66">
        <w:rPr>
          <w:rFonts w:ascii="Times New Roman" w:hAnsi="Times New Roman" w:cs="Times New Roman"/>
          <w:b/>
          <w:bCs/>
          <w:sz w:val="28"/>
          <w:szCs w:val="28"/>
        </w:rPr>
        <w:lastRenderedPageBreak/>
        <w:t>ГЛАВА I. ТЕОРЕТИЧЕСКИЕ ОСНОВЫ ВЛИЯНИЯ ИСКУССТВЕННОГО ИНТЕЛЛЕКТА НА БИЗНЕС-МОДЕЛИ</w:t>
      </w:r>
      <w:bookmarkEnd w:id="1"/>
    </w:p>
    <w:p w:rsidR="00BB0A37" w:rsidRPr="00302F66" w:rsidRDefault="00FA5AC7" w:rsidP="00FA5AC7">
      <w:pPr>
        <w:pStyle w:val="1"/>
        <w:rPr>
          <w:rFonts w:ascii="Times New Roman" w:hAnsi="Times New Roman" w:cs="Times New Roman"/>
          <w:b/>
          <w:bCs/>
          <w:sz w:val="28"/>
          <w:szCs w:val="28"/>
        </w:rPr>
      </w:pPr>
      <w:bookmarkStart w:id="2" w:name="_Toc229560609"/>
      <w:r w:rsidRPr="00302F66">
        <w:rPr>
          <w:rFonts w:ascii="Times New Roman" w:hAnsi="Times New Roman" w:cs="Times New Roman"/>
          <w:b/>
          <w:bCs/>
          <w:sz w:val="28"/>
          <w:szCs w:val="28"/>
          <w:lang w:val="ru-RU"/>
        </w:rPr>
        <w:t xml:space="preserve">1.1 </w:t>
      </w:r>
      <w:r w:rsidR="00FA027F" w:rsidRPr="00302F66">
        <w:rPr>
          <w:rFonts w:ascii="Times New Roman" w:hAnsi="Times New Roman" w:cs="Times New Roman"/>
          <w:b/>
          <w:bCs/>
          <w:sz w:val="28"/>
          <w:szCs w:val="28"/>
        </w:rPr>
        <w:t>Понятие и эволюция бизнес-моделей в цифровой экономике</w:t>
      </w:r>
      <w:bookmarkEnd w:id="2"/>
    </w:p>
    <w:p w:rsidR="003F0D32" w:rsidRPr="003F0D32" w:rsidRDefault="003F0D32" w:rsidP="00056CFC">
      <w:pPr>
        <w:spacing w:line="360" w:lineRule="auto"/>
        <w:rPr>
          <w:rFonts w:ascii="Times New Roman" w:hAnsi="Times New Roman" w:cs="Times New Roman"/>
          <w:sz w:val="28"/>
          <w:szCs w:val="28"/>
        </w:rPr>
      </w:pPr>
      <w:r w:rsidRPr="003F0D32">
        <w:rPr>
          <w:rFonts w:ascii="Times New Roman" w:hAnsi="Times New Roman" w:cs="Times New Roman"/>
          <w:sz w:val="28"/>
          <w:szCs w:val="28"/>
        </w:rPr>
        <w:t>ИИ перестал быть просто удобной цифровой ширмой для автоматизации рутины. Сегодня он напрямую диктует компаниям, как зарабатывать деньги, глубоко внедряясь в архитектуру бизнес-процессов. В цифровой среде это заметно сильнее всего. Фирмы массово перекладывают на алгоритмы аналитику данных, коммуникацию с клиентами и урезание издержек. Однако покупка софта сама по себе ничего не решит бизнесу приходится полностью перекраивать свои базовые операционные модели.</w:t>
      </w:r>
    </w:p>
    <w:p w:rsidR="003F0D32" w:rsidRPr="003F0D32" w:rsidRDefault="003F0D32" w:rsidP="00056CFC">
      <w:pPr>
        <w:spacing w:line="360" w:lineRule="auto"/>
        <w:rPr>
          <w:rFonts w:ascii="Times New Roman" w:hAnsi="Times New Roman" w:cs="Times New Roman"/>
          <w:sz w:val="28"/>
          <w:szCs w:val="28"/>
        </w:rPr>
      </w:pPr>
      <w:r w:rsidRPr="003F0D32">
        <w:rPr>
          <w:rFonts w:ascii="Times New Roman" w:hAnsi="Times New Roman" w:cs="Times New Roman"/>
          <w:sz w:val="28"/>
          <w:szCs w:val="28"/>
        </w:rPr>
        <w:t>Если на заре цифровизации бизнес ограничивался автоматизацией рутины, то сегодня алгоритмы определяют конкурентоспособность предприятия. Компании сместили фокус на прогнозную аналитику, сквозную оптимизацию логистики и таргетированный маркетинг. Зачастую именно глубина анализа данных, а не владение материальными активами, гарантирует лидерство на рынке. Кейсы крупнейших цифровых платформ доказывают: скорость принятия решений на основе машинных данных становится главным стратегическим ресурсом компании.</w:t>
      </w:r>
    </w:p>
    <w:p w:rsidR="003F0D32" w:rsidRPr="003F0D32" w:rsidRDefault="003F0D32" w:rsidP="003F0D32">
      <w:pPr>
        <w:spacing w:line="240" w:lineRule="auto"/>
        <w:rPr>
          <w:rFonts w:ascii="Times New Roman" w:eastAsia="Times New Roman" w:hAnsi="Times New Roman" w:cs="Times New Roman"/>
          <w:sz w:val="28"/>
          <w:szCs w:val="28"/>
          <w:lang w:val="ru-RU"/>
        </w:rPr>
      </w:pPr>
      <w:r w:rsidRPr="003F0D32">
        <w:rPr>
          <w:rFonts w:ascii="Times New Roman" w:eastAsia="Times New Roman" w:hAnsi="Times New Roman" w:cs="Times New Roman"/>
          <w:sz w:val="28"/>
          <w:szCs w:val="28"/>
          <w:lang w:val="ru-RU"/>
        </w:rPr>
        <w:t xml:space="preserve">Понимание природы ИИ невозможно без анализа того, как он трансформирует классические экономические процессы. Вместо привычной линейной цепочки (производство </w:t>
      </w:r>
      <w:r w:rsidR="00056CFC">
        <w:rPr>
          <w:rFonts w:ascii="Times New Roman" w:eastAsia="Times New Roman" w:hAnsi="Times New Roman" w:cs="Times New Roman"/>
          <w:sz w:val="28"/>
          <w:szCs w:val="28"/>
          <w:lang w:val="ru-RU"/>
        </w:rPr>
        <w:t>-</w:t>
      </w:r>
      <w:r w:rsidRPr="003F0D32">
        <w:rPr>
          <w:rFonts w:ascii="Times New Roman" w:eastAsia="Times New Roman" w:hAnsi="Times New Roman" w:cs="Times New Roman"/>
          <w:sz w:val="28"/>
          <w:szCs w:val="28"/>
          <w:lang w:val="ru-RU"/>
        </w:rPr>
        <w:t xml:space="preserve"> реализация </w:t>
      </w:r>
      <w:r w:rsidR="00056CFC">
        <w:rPr>
          <w:rFonts w:ascii="Times New Roman" w:eastAsia="Times New Roman" w:hAnsi="Times New Roman" w:cs="Times New Roman"/>
          <w:sz w:val="28"/>
          <w:szCs w:val="28"/>
          <w:lang w:val="ru-RU"/>
        </w:rPr>
        <w:t>-</w:t>
      </w:r>
      <w:r w:rsidRPr="003F0D32">
        <w:rPr>
          <w:rFonts w:ascii="Times New Roman" w:eastAsia="Times New Roman" w:hAnsi="Times New Roman" w:cs="Times New Roman"/>
          <w:sz w:val="28"/>
          <w:szCs w:val="28"/>
          <w:lang w:val="ru-RU"/>
        </w:rPr>
        <w:t xml:space="preserve"> прибыль) современные алгоритмические и платформенные модели опираются на совершенно иные источники формирования стоимости. Сегодня её базисом выступают три элемента:</w:t>
      </w:r>
    </w:p>
    <w:p w:rsidR="003F0D32" w:rsidRPr="003F0D32" w:rsidRDefault="003F0D32" w:rsidP="00056CFC">
      <w:pPr>
        <w:spacing w:line="240" w:lineRule="auto"/>
        <w:rPr>
          <w:rFonts w:ascii="Times New Roman" w:eastAsia="Times New Roman" w:hAnsi="Times New Roman" w:cs="Times New Roman"/>
          <w:sz w:val="28"/>
          <w:szCs w:val="28"/>
          <w:lang w:val="ru-RU"/>
        </w:rPr>
      </w:pPr>
      <w:r w:rsidRPr="003F0D32">
        <w:rPr>
          <w:rFonts w:ascii="Times New Roman" w:eastAsia="Times New Roman" w:hAnsi="Times New Roman" w:cs="Times New Roman"/>
          <w:b/>
          <w:bCs/>
          <w:sz w:val="28"/>
          <w:szCs w:val="28"/>
          <w:lang w:val="ru-RU"/>
        </w:rPr>
        <w:t>Глубокая аналитика:</w:t>
      </w:r>
      <w:r w:rsidRPr="003F0D32">
        <w:rPr>
          <w:rFonts w:ascii="Times New Roman" w:eastAsia="Times New Roman" w:hAnsi="Times New Roman" w:cs="Times New Roman"/>
          <w:sz w:val="28"/>
          <w:szCs w:val="28"/>
          <w:lang w:val="ru-RU"/>
        </w:rPr>
        <w:t xml:space="preserve"> непрерывная обработка входящих массивов данных;</w:t>
      </w:r>
      <w:r w:rsidR="00056CFC">
        <w:rPr>
          <w:rFonts w:ascii="Times New Roman" w:eastAsia="Times New Roman" w:hAnsi="Times New Roman" w:cs="Times New Roman"/>
          <w:sz w:val="28"/>
          <w:szCs w:val="28"/>
          <w:lang w:val="ru-RU"/>
        </w:rPr>
        <w:t xml:space="preserve"> </w:t>
      </w:r>
      <w:r w:rsidRPr="003F0D32">
        <w:rPr>
          <w:rFonts w:ascii="Times New Roman" w:eastAsia="Times New Roman" w:hAnsi="Times New Roman" w:cs="Times New Roman"/>
          <w:b/>
          <w:bCs/>
          <w:sz w:val="28"/>
          <w:szCs w:val="28"/>
          <w:lang w:val="ru-RU"/>
        </w:rPr>
        <w:t>Пользовательское взаимодействие:</w:t>
      </w:r>
      <w:r w:rsidRPr="003F0D32">
        <w:rPr>
          <w:rFonts w:ascii="Times New Roman" w:eastAsia="Times New Roman" w:hAnsi="Times New Roman" w:cs="Times New Roman"/>
          <w:sz w:val="28"/>
          <w:szCs w:val="28"/>
          <w:lang w:val="ru-RU"/>
        </w:rPr>
        <w:t xml:space="preserve"> вовлеченность аудитории в экосистему;</w:t>
      </w:r>
      <w:r w:rsidR="00056CFC">
        <w:rPr>
          <w:rFonts w:ascii="Times New Roman" w:eastAsia="Times New Roman" w:hAnsi="Times New Roman" w:cs="Times New Roman"/>
          <w:sz w:val="28"/>
          <w:szCs w:val="28"/>
          <w:lang w:val="ru-RU"/>
        </w:rPr>
        <w:t xml:space="preserve"> </w:t>
      </w:r>
      <w:r w:rsidRPr="003F0D32">
        <w:rPr>
          <w:rFonts w:ascii="Times New Roman" w:eastAsia="Times New Roman" w:hAnsi="Times New Roman" w:cs="Times New Roman"/>
          <w:b/>
          <w:bCs/>
          <w:sz w:val="28"/>
          <w:szCs w:val="28"/>
          <w:lang w:val="ru-RU"/>
        </w:rPr>
        <w:t>Сетевые эффекты:</w:t>
      </w:r>
      <w:r w:rsidRPr="003F0D32">
        <w:rPr>
          <w:rFonts w:ascii="Times New Roman" w:eastAsia="Times New Roman" w:hAnsi="Times New Roman" w:cs="Times New Roman"/>
          <w:sz w:val="28"/>
          <w:szCs w:val="28"/>
          <w:lang w:val="ru-RU"/>
        </w:rPr>
        <w:t xml:space="preserve"> нелинейный рост ценности платформы при увеличении числа участников.</w:t>
      </w:r>
    </w:p>
    <w:p w:rsidR="003F0D32" w:rsidRPr="003F0D32" w:rsidRDefault="003F0D32" w:rsidP="00B861D5">
      <w:pPr>
        <w:rPr>
          <w:rFonts w:ascii="Times New Roman" w:hAnsi="Times New Roman" w:cs="Times New Roman"/>
          <w:sz w:val="28"/>
          <w:szCs w:val="28"/>
        </w:rPr>
      </w:pPr>
      <w:r w:rsidRPr="003F0D32">
        <w:rPr>
          <w:rFonts w:ascii="Times New Roman" w:hAnsi="Times New Roman" w:cs="Times New Roman"/>
          <w:sz w:val="28"/>
          <w:szCs w:val="28"/>
        </w:rPr>
        <w:t xml:space="preserve">В академической среде до сих пор нет консенсуса относительно того, как именно формируются современные бизнес-модели. Существующий пул исследований условно разделен: пока одни авторы фокусируются на внутренней архитектонике создания и распределения корпоративной ценности, другие смещают акцент на платформенную экономику и синергию участников цифровых экосистем. Параллельно развивается вектор, изучающий роль ИИ в оптимизации затрат и принятии управленческих </w:t>
      </w:r>
      <w:r w:rsidRPr="003F0D32">
        <w:rPr>
          <w:rFonts w:ascii="Times New Roman" w:hAnsi="Times New Roman" w:cs="Times New Roman"/>
          <w:sz w:val="28"/>
          <w:szCs w:val="28"/>
        </w:rPr>
        <w:lastRenderedPageBreak/>
        <w:t>решений. Сопоставление этих концепций доказывает, что экспансия алгоритмов деформирует не просто технологии, а саму организационную структуру капитала. Логика первой главы подчинена именно этому теоретическому базису: от осмысления природы бизнес-моделей и механизмов влияния ИИ на деловую активность мы переходим к оценке экономических эффектов от внедрения алгоритмов, что позволит далее предметно проанализировать международные кейсы.</w:t>
      </w:r>
    </w:p>
    <w:p w:rsidR="003F0D32" w:rsidRPr="003F0D32" w:rsidRDefault="003F0D32" w:rsidP="00B861D5">
      <w:pPr>
        <w:rPr>
          <w:rFonts w:ascii="Times New Roman" w:hAnsi="Times New Roman" w:cs="Times New Roman"/>
          <w:sz w:val="28"/>
          <w:szCs w:val="28"/>
        </w:rPr>
      </w:pPr>
      <w:r w:rsidRPr="003F0D32">
        <w:rPr>
          <w:rFonts w:ascii="Times New Roman" w:hAnsi="Times New Roman" w:cs="Times New Roman"/>
          <w:sz w:val="28"/>
          <w:szCs w:val="28"/>
        </w:rPr>
        <w:t>Экспансия искусственного интеллекта в рамки цифровой экономики продиктована не только эволюцией самих технологий, но и масштабной перестройкой корпоративного менеджмента. Вектор управленческого внимания окончательно сместился в сторону дата-</w:t>
      </w:r>
      <w:proofErr w:type="spellStart"/>
      <w:r w:rsidRPr="003F0D32">
        <w:rPr>
          <w:rFonts w:ascii="Times New Roman" w:hAnsi="Times New Roman" w:cs="Times New Roman"/>
          <w:sz w:val="28"/>
          <w:szCs w:val="28"/>
        </w:rPr>
        <w:t>центричности</w:t>
      </w:r>
      <w:proofErr w:type="spellEnd"/>
      <w:r w:rsidRPr="003F0D32">
        <w:rPr>
          <w:rFonts w:ascii="Times New Roman" w:hAnsi="Times New Roman" w:cs="Times New Roman"/>
          <w:sz w:val="28"/>
          <w:szCs w:val="28"/>
        </w:rPr>
        <w:t>. Прогнозная аналитика, моделирование потребительского поведения и алгоритмизация операционных решений превратили ИИ из прикладного сервиса поддержки в архитектурный базис для долгосрочного масштабирования и стратегического контроля бизнеса.</w:t>
      </w:r>
    </w:p>
    <w:p w:rsidR="003F0D32" w:rsidRPr="00AB0B18" w:rsidRDefault="003F0D32" w:rsidP="00B861D5">
      <w:pPr>
        <w:rPr>
          <w:rFonts w:ascii="Times New Roman" w:hAnsi="Times New Roman" w:cs="Times New Roman"/>
          <w:sz w:val="28"/>
          <w:szCs w:val="28"/>
        </w:rPr>
      </w:pPr>
      <w:r w:rsidRPr="00AB0B18">
        <w:rPr>
          <w:rFonts w:ascii="Times New Roman" w:hAnsi="Times New Roman" w:cs="Times New Roman"/>
          <w:sz w:val="28"/>
          <w:szCs w:val="28"/>
        </w:rPr>
        <w:t>Данный раздел посвящен верификации теоретических аспектов функционирования искусственного интеллекта и его детерминирующей роли в трансформации экономических процессов. Осмысление фундаментальных основ технологии выступает необходимым методологическим мостиком, позволяющим масштабировать исследование до уровня предметного анализа эволюции современных бизнес-моделей.</w:t>
      </w:r>
    </w:p>
    <w:p w:rsidR="00AB0B18" w:rsidRPr="00AB0B18" w:rsidRDefault="00AB0B18" w:rsidP="00B861D5">
      <w:pPr>
        <w:rPr>
          <w:rFonts w:ascii="Times New Roman" w:hAnsi="Times New Roman" w:cs="Times New Roman"/>
          <w:sz w:val="28"/>
          <w:szCs w:val="28"/>
        </w:rPr>
      </w:pPr>
      <w:r w:rsidRPr="00AB0B18">
        <w:rPr>
          <w:rStyle w:val="aff0"/>
          <w:rFonts w:ascii="Times New Roman" w:hAnsi="Times New Roman" w:cs="Times New Roman"/>
          <w:sz w:val="28"/>
          <w:szCs w:val="28"/>
        </w:rPr>
        <w:t>Первая фаза: эпоха линейного контроля.</w:t>
      </w:r>
      <w:r w:rsidRPr="00AB0B18">
        <w:rPr>
          <w:rFonts w:ascii="Times New Roman" w:hAnsi="Times New Roman" w:cs="Times New Roman"/>
          <w:sz w:val="28"/>
          <w:szCs w:val="28"/>
        </w:rPr>
        <w:t xml:space="preserve"> На ранних этапах бизнес функционировал в рамках жесткой и изолированной цепочки. Предприятие само разрабатывало продукт, само его продвигало и само продавало. Всё решали объемы выработки. Позиции на рынке удерживали за счет банального снижения себестоимости единицы товара. При этом клиент оставался слепой зоной: он платил деньги, но никак не влиял на параметры продукта. Расти в такой системе координат можно было только одним путем за счет постоянного вливания ресурсов. Больше станков, больше людей, больше капитала. Как </w:t>
      </w:r>
      <w:r w:rsidR="004C05E0" w:rsidRPr="00AB0B18">
        <w:rPr>
          <w:rFonts w:ascii="Times New Roman" w:hAnsi="Times New Roman" w:cs="Times New Roman"/>
          <w:sz w:val="28"/>
          <w:szCs w:val="28"/>
        </w:rPr>
        <w:t xml:space="preserve">результат </w:t>
      </w:r>
      <w:proofErr w:type="gramStart"/>
      <w:r w:rsidR="004C05E0">
        <w:rPr>
          <w:rFonts w:ascii="Times New Roman" w:hAnsi="Times New Roman" w:cs="Times New Roman"/>
          <w:sz w:val="28"/>
          <w:szCs w:val="28"/>
          <w:lang w:val="ru-RU"/>
        </w:rPr>
        <w:t>- это</w:t>
      </w:r>
      <w:proofErr w:type="gramEnd"/>
      <w:r w:rsidR="004C05E0">
        <w:rPr>
          <w:rFonts w:ascii="Times New Roman" w:hAnsi="Times New Roman" w:cs="Times New Roman"/>
          <w:sz w:val="28"/>
          <w:szCs w:val="28"/>
          <w:lang w:val="ru-RU"/>
        </w:rPr>
        <w:t xml:space="preserve"> </w:t>
      </w:r>
      <w:r w:rsidRPr="00AB0B18">
        <w:rPr>
          <w:rFonts w:ascii="Times New Roman" w:hAnsi="Times New Roman" w:cs="Times New Roman"/>
          <w:sz w:val="28"/>
          <w:szCs w:val="28"/>
        </w:rPr>
        <w:t>громоздкость структуры и колоссальные затраты на расширение. Этот тупик экстенсивного роста и заставил экономику эволюционировать в сторону гибких платформенных решений, работающих на базе данных.</w:t>
      </w:r>
    </w:p>
    <w:p w:rsidR="00BB0A37" w:rsidRPr="00AB0B18" w:rsidRDefault="00AB0B18" w:rsidP="00AB0B18">
      <w:pPr>
        <w:rPr>
          <w:rFonts w:ascii="Times New Roman" w:hAnsi="Times New Roman" w:cs="Times New Roman"/>
          <w:sz w:val="28"/>
          <w:szCs w:val="28"/>
        </w:rPr>
      </w:pPr>
      <w:r w:rsidRPr="00AB0B18">
        <w:rPr>
          <w:rStyle w:val="aff0"/>
          <w:rFonts w:ascii="Times New Roman" w:hAnsi="Times New Roman" w:cs="Times New Roman"/>
          <w:sz w:val="28"/>
          <w:szCs w:val="28"/>
        </w:rPr>
        <w:t>Платформенная трансформация бизнес-моделей.</w:t>
      </w:r>
      <w:r w:rsidRPr="00AB0B18">
        <w:rPr>
          <w:rFonts w:ascii="Times New Roman" w:hAnsi="Times New Roman" w:cs="Times New Roman"/>
          <w:sz w:val="28"/>
          <w:szCs w:val="28"/>
        </w:rPr>
        <w:t xml:space="preserve"> На смену жестким линейным цепочкам приходит платформенная концепция организации бизнеса. Корпорация трансформируется из изолированного производителя в модераторе и провайдера цифровой экосистемы. Фокус смещается с изготовления проприетарного продукта на проектирование интерактивной среды для прямой коммуникации независимых агентов, поставщиков и </w:t>
      </w:r>
      <w:r w:rsidRPr="00AB0B18">
        <w:rPr>
          <w:rFonts w:ascii="Times New Roman" w:hAnsi="Times New Roman" w:cs="Times New Roman"/>
          <w:sz w:val="28"/>
          <w:szCs w:val="28"/>
        </w:rPr>
        <w:lastRenderedPageBreak/>
        <w:t>контрагентов.</w:t>
      </w:r>
      <w:r w:rsidR="0090749C" w:rsidRPr="00AB0B18">
        <w:rPr>
          <w:rStyle w:val="af7"/>
          <w:rFonts w:ascii="Times New Roman" w:hAnsi="Times New Roman" w:cs="Times New Roman"/>
          <w:sz w:val="28"/>
          <w:szCs w:val="28"/>
        </w:rPr>
        <w:footnoteReference w:id="5"/>
      </w:r>
      <w:r w:rsidR="00FA027F" w:rsidRPr="00AB0B18">
        <w:rPr>
          <w:rFonts w:ascii="Times New Roman" w:hAnsi="Times New Roman" w:cs="Times New Roman"/>
          <w:sz w:val="28"/>
          <w:szCs w:val="28"/>
        </w:rPr>
        <w:t xml:space="preserve">. </w:t>
      </w:r>
      <w:r w:rsidRPr="00AB0B18">
        <w:rPr>
          <w:rFonts w:ascii="Times New Roman" w:hAnsi="Times New Roman" w:cs="Times New Roman"/>
          <w:sz w:val="28"/>
          <w:szCs w:val="28"/>
        </w:rPr>
        <w:t xml:space="preserve">Соответственно, видоизменяется и монетизация: выручка генерируется не за счет маржи от продаж, а путем администрирования транзакций и информационных потоков. Рост числа стейкхолдеров катализирует классический сетевой эффект, что обеспечивает нелинейное масштабирование капитала без эквивалентного расширения материально-технической базы. Международные кейсы таких структур, как </w:t>
      </w:r>
      <w:proofErr w:type="spellStart"/>
      <w:r w:rsidRPr="00AB0B18">
        <w:rPr>
          <w:rFonts w:ascii="Times New Roman" w:hAnsi="Times New Roman" w:cs="Times New Roman"/>
          <w:sz w:val="28"/>
          <w:szCs w:val="28"/>
        </w:rPr>
        <w:t>Uber</w:t>
      </w:r>
      <w:proofErr w:type="spellEnd"/>
      <w:r w:rsidRPr="00AB0B18">
        <w:rPr>
          <w:rFonts w:ascii="Times New Roman" w:hAnsi="Times New Roman" w:cs="Times New Roman"/>
          <w:sz w:val="28"/>
          <w:szCs w:val="28"/>
        </w:rPr>
        <w:t xml:space="preserve"> или </w:t>
      </w:r>
      <w:proofErr w:type="spellStart"/>
      <w:r w:rsidRPr="00AB0B18">
        <w:rPr>
          <w:rFonts w:ascii="Times New Roman" w:hAnsi="Times New Roman" w:cs="Times New Roman"/>
          <w:sz w:val="28"/>
          <w:szCs w:val="28"/>
        </w:rPr>
        <w:t>Alibaba</w:t>
      </w:r>
      <w:proofErr w:type="spellEnd"/>
      <w:r w:rsidRPr="00AB0B18">
        <w:rPr>
          <w:rFonts w:ascii="Times New Roman" w:hAnsi="Times New Roman" w:cs="Times New Roman"/>
          <w:sz w:val="28"/>
          <w:szCs w:val="28"/>
        </w:rPr>
        <w:t>, наглядно доказывают: долгосрочная конкурентоспособность определяется не балансовой стоимостью активов, а качеством алгоритмической координации пользовательского опыта</w:t>
      </w:r>
      <w:r w:rsidR="0090749C" w:rsidRPr="00AB0B18">
        <w:rPr>
          <w:rStyle w:val="af7"/>
          <w:rFonts w:ascii="Times New Roman" w:hAnsi="Times New Roman" w:cs="Times New Roman"/>
          <w:sz w:val="28"/>
          <w:szCs w:val="28"/>
        </w:rPr>
        <w:footnoteReference w:id="6"/>
      </w:r>
      <w:r w:rsidR="00EE26CC" w:rsidRPr="00AB0B18">
        <w:rPr>
          <w:rFonts w:ascii="Times New Roman" w:hAnsi="Times New Roman" w:cs="Times New Roman"/>
          <w:sz w:val="28"/>
          <w:szCs w:val="28"/>
        </w:rPr>
        <w:t>.</w:t>
      </w:r>
    </w:p>
    <w:p w:rsidR="00AB0B18" w:rsidRPr="00AB0B18" w:rsidRDefault="00AB0B18" w:rsidP="00AB0B18">
      <w:pPr>
        <w:rPr>
          <w:rFonts w:ascii="Times New Roman" w:hAnsi="Times New Roman" w:cs="Times New Roman"/>
          <w:sz w:val="28"/>
          <w:szCs w:val="28"/>
        </w:rPr>
      </w:pPr>
      <w:r w:rsidRPr="00AB0B18">
        <w:rPr>
          <w:rStyle w:val="aff0"/>
          <w:rFonts w:ascii="Times New Roman" w:hAnsi="Times New Roman" w:cs="Times New Roman"/>
          <w:sz w:val="28"/>
          <w:szCs w:val="28"/>
        </w:rPr>
        <w:t>Алгоритмический (ИИ-</w:t>
      </w:r>
      <w:proofErr w:type="spellStart"/>
      <w:r w:rsidRPr="00AB0B18">
        <w:rPr>
          <w:rStyle w:val="aff0"/>
          <w:rFonts w:ascii="Times New Roman" w:hAnsi="Times New Roman" w:cs="Times New Roman"/>
          <w:sz w:val="28"/>
          <w:szCs w:val="28"/>
        </w:rPr>
        <w:t>центричный</w:t>
      </w:r>
      <w:proofErr w:type="spellEnd"/>
      <w:r w:rsidRPr="00AB0B18">
        <w:rPr>
          <w:rStyle w:val="aff0"/>
          <w:rFonts w:ascii="Times New Roman" w:hAnsi="Times New Roman" w:cs="Times New Roman"/>
          <w:sz w:val="28"/>
          <w:szCs w:val="28"/>
        </w:rPr>
        <w:t>) этап эволюции.</w:t>
      </w:r>
      <w:r w:rsidRPr="00AB0B18">
        <w:rPr>
          <w:rFonts w:ascii="Times New Roman" w:hAnsi="Times New Roman" w:cs="Times New Roman"/>
          <w:sz w:val="28"/>
          <w:szCs w:val="28"/>
        </w:rPr>
        <w:t xml:space="preserve"> Высшая стадия трансформации бизнеса знаменует переход к автономным алгоритмическим моделям. Вектор капитализации смещается: если платформенная эпоха монетизировала сами сетевые связи и пул клиентов, то теперь главным стратегическим активом становятся их цифровые следы и динамические действия. ИИ здесь эволюционирует из поддерживающей системы в ключевой контур корпоративного менеджмента. Делегирование управленческих функций вычислениям происходит в реальном времени от предиктивного моделирования спроса до автоматической оптимизации операционных цепочек. Ярким подтверждением этой тенденции служат экосистемы </w:t>
      </w:r>
      <w:proofErr w:type="spellStart"/>
      <w:r w:rsidRPr="00AB0B18">
        <w:rPr>
          <w:rFonts w:ascii="Times New Roman" w:hAnsi="Times New Roman" w:cs="Times New Roman"/>
          <w:sz w:val="28"/>
          <w:szCs w:val="28"/>
        </w:rPr>
        <w:t>Amazon</w:t>
      </w:r>
      <w:proofErr w:type="spellEnd"/>
      <w:r w:rsidRPr="00AB0B18">
        <w:rPr>
          <w:rFonts w:ascii="Times New Roman" w:hAnsi="Times New Roman" w:cs="Times New Roman"/>
          <w:sz w:val="28"/>
          <w:szCs w:val="28"/>
        </w:rPr>
        <w:t xml:space="preserve"> и </w:t>
      </w:r>
      <w:proofErr w:type="spellStart"/>
      <w:r w:rsidRPr="00AB0B18">
        <w:rPr>
          <w:rFonts w:ascii="Times New Roman" w:hAnsi="Times New Roman" w:cs="Times New Roman"/>
          <w:sz w:val="28"/>
          <w:szCs w:val="28"/>
        </w:rPr>
        <w:t>Alibaba</w:t>
      </w:r>
      <w:proofErr w:type="spellEnd"/>
      <w:r w:rsidRPr="00AB0B18">
        <w:rPr>
          <w:rFonts w:ascii="Times New Roman" w:hAnsi="Times New Roman" w:cs="Times New Roman"/>
          <w:sz w:val="28"/>
          <w:szCs w:val="28"/>
        </w:rPr>
        <w:t>, где рекомендательные нейросети и логистические алгоритмы минимизируют человеческий фактор</w:t>
      </w:r>
      <w:r w:rsidR="0062781E" w:rsidRPr="00AB0B18">
        <w:rPr>
          <w:rStyle w:val="af7"/>
          <w:rFonts w:ascii="Times New Roman" w:eastAsia="Times New Roman" w:hAnsi="Times New Roman" w:cs="Times New Roman"/>
          <w:sz w:val="28"/>
          <w:szCs w:val="28"/>
        </w:rPr>
        <w:footnoteReference w:id="7"/>
      </w:r>
      <w:r w:rsidR="00EE26CC" w:rsidRPr="00AB0B18">
        <w:rPr>
          <w:rFonts w:ascii="Times New Roman" w:hAnsi="Times New Roman" w:cs="Times New Roman"/>
          <w:sz w:val="28"/>
          <w:szCs w:val="28"/>
          <w:lang w:val="ru-RU"/>
        </w:rPr>
        <w:t>.</w:t>
      </w:r>
      <w:r w:rsidR="00726231" w:rsidRPr="00AB0B18">
        <w:rPr>
          <w:rFonts w:ascii="Times New Roman" w:hAnsi="Times New Roman" w:cs="Times New Roman"/>
          <w:sz w:val="28"/>
          <w:szCs w:val="28"/>
          <w:lang w:val="ru-RU"/>
        </w:rPr>
        <w:t xml:space="preserve"> </w:t>
      </w:r>
      <w:r w:rsidRPr="00AB0B18">
        <w:rPr>
          <w:rFonts w:ascii="Times New Roman" w:hAnsi="Times New Roman" w:cs="Times New Roman"/>
          <w:sz w:val="28"/>
          <w:szCs w:val="28"/>
        </w:rPr>
        <w:t>Подобная синергия данных и кода обеспечивает нелинейную предельную доходность: масштабирование бизнеса освобождается от ограничений материального мира, а темпы роста определяются исключительно скоростью самообучения алгоритмов и объемом входящих дата-сетов.</w:t>
      </w:r>
    </w:p>
    <w:p w:rsidR="00AB0B18" w:rsidRDefault="00AB0B18" w:rsidP="00AB0B18"/>
    <w:p w:rsidR="004D2DB5" w:rsidRPr="00302F66" w:rsidRDefault="004D2DB5" w:rsidP="00AB0B18">
      <w:pPr>
        <w:jc w:val="right"/>
        <w:rPr>
          <w:rFonts w:ascii="Times New Roman" w:eastAsia="Times New Roman" w:hAnsi="Times New Roman" w:cs="Times New Roman"/>
          <w:b/>
          <w:bCs/>
          <w:sz w:val="28"/>
          <w:szCs w:val="28"/>
        </w:rPr>
      </w:pPr>
      <w:r w:rsidRPr="00302F66">
        <w:rPr>
          <w:rFonts w:ascii="Times New Roman" w:eastAsia="Times New Roman" w:hAnsi="Times New Roman" w:cs="Times New Roman"/>
          <w:b/>
          <w:bCs/>
          <w:sz w:val="28"/>
          <w:szCs w:val="28"/>
        </w:rPr>
        <w:t>Таблица 1.1</w:t>
      </w:r>
    </w:p>
    <w:p w:rsidR="008C1BFF" w:rsidRPr="00302F66" w:rsidRDefault="008C1BFF" w:rsidP="00B861D5">
      <w:pPr>
        <w:rPr>
          <w:rFonts w:ascii="Times New Roman" w:eastAsia="Times New Roman" w:hAnsi="Times New Roman" w:cs="Times New Roman"/>
          <w:b/>
          <w:bCs/>
          <w:sz w:val="28"/>
          <w:szCs w:val="28"/>
        </w:rPr>
      </w:pPr>
      <w:r w:rsidRPr="00302F66">
        <w:rPr>
          <w:rFonts w:ascii="Times New Roman" w:eastAsia="Times New Roman" w:hAnsi="Times New Roman" w:cs="Times New Roman"/>
          <w:b/>
          <w:bCs/>
          <w:sz w:val="28"/>
          <w:szCs w:val="28"/>
        </w:rPr>
        <w:t>Сравнительная характеристика эволюции парадигм бизнес-моделей</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31"/>
        <w:gridCol w:w="2374"/>
        <w:gridCol w:w="2289"/>
        <w:gridCol w:w="2331"/>
      </w:tblGrid>
      <w:tr w:rsidR="00ED5D6B" w:rsidRPr="00302F66" w:rsidTr="004D2DB5">
        <w:trPr>
          <w:trHeight w:val="324"/>
        </w:trPr>
        <w:tc>
          <w:tcPr>
            <w:tcW w:w="2031"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bookmarkStart w:id="3" w:name="_kwiwq8rw4dnn" w:colFirst="0" w:colLast="0"/>
            <w:bookmarkEnd w:id="3"/>
            <w:r w:rsidRPr="00302F66">
              <w:rPr>
                <w:rFonts w:ascii="Times New Roman" w:eastAsia="Times New Roman" w:hAnsi="Times New Roman" w:cs="Times New Roman"/>
                <w:b/>
                <w:bCs/>
                <w:sz w:val="24"/>
                <w:szCs w:val="24"/>
              </w:rPr>
              <w:t>Характеристика</w:t>
            </w:r>
          </w:p>
        </w:tc>
        <w:tc>
          <w:tcPr>
            <w:tcW w:w="2374"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r w:rsidRPr="00302F66">
              <w:rPr>
                <w:rFonts w:ascii="Times New Roman" w:eastAsia="Times New Roman" w:hAnsi="Times New Roman" w:cs="Times New Roman"/>
                <w:b/>
                <w:bCs/>
                <w:sz w:val="24"/>
                <w:szCs w:val="24"/>
              </w:rPr>
              <w:t>Традиционная (линейная) модель</w:t>
            </w:r>
          </w:p>
        </w:tc>
        <w:tc>
          <w:tcPr>
            <w:tcW w:w="2289"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r w:rsidRPr="00302F66">
              <w:rPr>
                <w:rFonts w:ascii="Times New Roman" w:eastAsia="Times New Roman" w:hAnsi="Times New Roman" w:cs="Times New Roman"/>
                <w:b/>
                <w:bCs/>
                <w:sz w:val="24"/>
                <w:szCs w:val="24"/>
              </w:rPr>
              <w:t>Платформенная (сетевая) модель</w:t>
            </w:r>
          </w:p>
        </w:tc>
        <w:tc>
          <w:tcPr>
            <w:tcW w:w="2331"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r w:rsidRPr="00302F66">
              <w:rPr>
                <w:rFonts w:ascii="Times New Roman" w:eastAsia="Times New Roman" w:hAnsi="Times New Roman" w:cs="Times New Roman"/>
                <w:b/>
                <w:bCs/>
                <w:sz w:val="24"/>
                <w:szCs w:val="24"/>
              </w:rPr>
              <w:t>Алгоритмическая модель</w:t>
            </w:r>
          </w:p>
        </w:tc>
      </w:tr>
      <w:tr w:rsidR="00ED5D6B" w:rsidRPr="00302F66" w:rsidTr="004D2DB5">
        <w:trPr>
          <w:trHeight w:val="182"/>
        </w:trPr>
        <w:tc>
          <w:tcPr>
            <w:tcW w:w="2031" w:type="dxa"/>
            <w:tcBorders>
              <w:top w:val="single" w:sz="4" w:space="0" w:color="auto"/>
              <w:left w:val="single" w:sz="5" w:space="0" w:color="000000"/>
              <w:bottom w:val="single" w:sz="5" w:space="0" w:color="000000"/>
              <w:right w:val="single" w:sz="5" w:space="0" w:color="000000"/>
            </w:tcBorders>
            <w:tcMar>
              <w:top w:w="100" w:type="dxa"/>
              <w:left w:w="100" w:type="dxa"/>
              <w:bottom w:w="100" w:type="dxa"/>
              <w:right w:w="100" w:type="dxa"/>
            </w:tcMar>
          </w:tcPr>
          <w:p w:rsidR="004D2DB5" w:rsidRPr="00302F66" w:rsidRDefault="004D2DB5" w:rsidP="00B861D5">
            <w:pP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1</w:t>
            </w:r>
          </w:p>
        </w:tc>
        <w:tc>
          <w:tcPr>
            <w:tcW w:w="2374" w:type="dxa"/>
            <w:tcBorders>
              <w:top w:val="single" w:sz="4" w:space="0" w:color="auto"/>
              <w:left w:val="single" w:sz="5" w:space="0" w:color="000000"/>
              <w:bottom w:val="single" w:sz="5" w:space="0" w:color="000000"/>
              <w:right w:val="single" w:sz="5" w:space="0" w:color="000000"/>
            </w:tcBorders>
            <w:tcMar>
              <w:top w:w="100" w:type="dxa"/>
              <w:left w:w="100" w:type="dxa"/>
              <w:bottom w:w="100" w:type="dxa"/>
              <w:right w:w="100" w:type="dxa"/>
            </w:tcMar>
          </w:tcPr>
          <w:p w:rsidR="004D2DB5" w:rsidRPr="00302F66" w:rsidRDefault="004D2DB5" w:rsidP="00B861D5">
            <w:pP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w:t>
            </w:r>
          </w:p>
        </w:tc>
        <w:tc>
          <w:tcPr>
            <w:tcW w:w="2289" w:type="dxa"/>
            <w:tcBorders>
              <w:top w:val="single" w:sz="4" w:space="0" w:color="auto"/>
              <w:left w:val="single" w:sz="5" w:space="0" w:color="000000"/>
              <w:bottom w:val="single" w:sz="5" w:space="0" w:color="000000"/>
              <w:right w:val="single" w:sz="5" w:space="0" w:color="000000"/>
            </w:tcBorders>
            <w:tcMar>
              <w:top w:w="100" w:type="dxa"/>
              <w:left w:w="100" w:type="dxa"/>
              <w:bottom w:w="100" w:type="dxa"/>
              <w:right w:w="100" w:type="dxa"/>
            </w:tcMar>
          </w:tcPr>
          <w:p w:rsidR="004D2DB5" w:rsidRPr="00302F66" w:rsidRDefault="004D2DB5" w:rsidP="00B861D5">
            <w:pP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3</w:t>
            </w:r>
          </w:p>
        </w:tc>
        <w:tc>
          <w:tcPr>
            <w:tcW w:w="2331" w:type="dxa"/>
            <w:tcBorders>
              <w:top w:val="single" w:sz="4" w:space="0" w:color="auto"/>
              <w:left w:val="single" w:sz="5" w:space="0" w:color="000000"/>
              <w:bottom w:val="single" w:sz="5" w:space="0" w:color="000000"/>
              <w:right w:val="single" w:sz="5" w:space="0" w:color="000000"/>
            </w:tcBorders>
            <w:tcMar>
              <w:top w:w="100" w:type="dxa"/>
              <w:left w:w="100" w:type="dxa"/>
              <w:bottom w:w="100" w:type="dxa"/>
              <w:right w:w="100" w:type="dxa"/>
            </w:tcMar>
          </w:tcPr>
          <w:p w:rsidR="004D2DB5" w:rsidRPr="00302F66" w:rsidRDefault="004D2DB5" w:rsidP="00B861D5">
            <w:pP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4</w:t>
            </w:r>
          </w:p>
        </w:tc>
      </w:tr>
      <w:tr w:rsidR="00ED5D6B" w:rsidRPr="00302F66">
        <w:trPr>
          <w:trHeight w:val="1085"/>
        </w:trPr>
        <w:tc>
          <w:tcPr>
            <w:tcW w:w="20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r w:rsidRPr="00302F66">
              <w:rPr>
                <w:rFonts w:ascii="Times New Roman" w:eastAsia="Times New Roman" w:hAnsi="Times New Roman" w:cs="Times New Roman"/>
                <w:b/>
                <w:bCs/>
                <w:sz w:val="24"/>
                <w:szCs w:val="24"/>
              </w:rPr>
              <w:t>Логика бизнеса</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Последовательная цепочка создания стоимости</w:t>
            </w:r>
          </w:p>
        </w:tc>
        <w:tc>
          <w:tcPr>
            <w:tcW w:w="22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Сетевое взаимодействие участников</w:t>
            </w:r>
          </w:p>
        </w:tc>
        <w:tc>
          <w:tcPr>
            <w:tcW w:w="23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Управление на основе данных и прогнозов</w:t>
            </w:r>
          </w:p>
        </w:tc>
      </w:tr>
      <w:tr w:rsidR="00ED5D6B" w:rsidRPr="00302F66" w:rsidTr="004D2DB5">
        <w:trPr>
          <w:trHeight w:val="901"/>
        </w:trPr>
        <w:tc>
          <w:tcPr>
            <w:tcW w:w="20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r w:rsidRPr="00302F66">
              <w:rPr>
                <w:rFonts w:ascii="Times New Roman" w:eastAsia="Times New Roman" w:hAnsi="Times New Roman" w:cs="Times New Roman"/>
                <w:b/>
                <w:bCs/>
                <w:sz w:val="24"/>
                <w:szCs w:val="24"/>
              </w:rPr>
              <w:lastRenderedPageBreak/>
              <w:t>Ключевой актив</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Физические средства производства (заводы, станки)</w:t>
            </w:r>
          </w:p>
        </w:tc>
        <w:tc>
          <w:tcPr>
            <w:tcW w:w="22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Пользовательская база и ИТ-инфраструктура</w:t>
            </w:r>
          </w:p>
        </w:tc>
        <w:tc>
          <w:tcPr>
            <w:tcW w:w="23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Алгоритмы и массивы данных</w:t>
            </w:r>
          </w:p>
        </w:tc>
      </w:tr>
      <w:tr w:rsidR="00ED5D6B" w:rsidRPr="00302F66" w:rsidTr="004D2DB5">
        <w:trPr>
          <w:trHeight w:val="876"/>
        </w:trPr>
        <w:tc>
          <w:tcPr>
            <w:tcW w:w="20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r w:rsidRPr="00302F66">
              <w:rPr>
                <w:rFonts w:ascii="Times New Roman" w:eastAsia="Times New Roman" w:hAnsi="Times New Roman" w:cs="Times New Roman"/>
                <w:b/>
                <w:bCs/>
                <w:sz w:val="24"/>
                <w:szCs w:val="24"/>
              </w:rPr>
              <w:t>Источник роста</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Эффект масштаба производства</w:t>
            </w:r>
          </w:p>
        </w:tc>
        <w:tc>
          <w:tcPr>
            <w:tcW w:w="22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Сетевой эффект (рост числа связей)</w:t>
            </w:r>
          </w:p>
        </w:tc>
        <w:tc>
          <w:tcPr>
            <w:tcW w:w="23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Эффект данных (рост точности решений)</w:t>
            </w:r>
          </w:p>
        </w:tc>
      </w:tr>
      <w:tr w:rsidR="00ED5D6B" w:rsidRPr="00302F66" w:rsidTr="004D2DB5">
        <w:trPr>
          <w:trHeight w:val="852"/>
        </w:trPr>
        <w:tc>
          <w:tcPr>
            <w:tcW w:w="20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r w:rsidRPr="00302F66">
              <w:rPr>
                <w:rFonts w:ascii="Times New Roman" w:eastAsia="Times New Roman" w:hAnsi="Times New Roman" w:cs="Times New Roman"/>
                <w:b/>
                <w:bCs/>
                <w:sz w:val="24"/>
                <w:szCs w:val="24"/>
              </w:rPr>
              <w:t>Пример</w:t>
            </w:r>
          </w:p>
        </w:tc>
        <w:tc>
          <w:tcPr>
            <w:tcW w:w="237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Автомобильный завод, ритейл-сеть</w:t>
            </w:r>
          </w:p>
        </w:tc>
        <w:tc>
          <w:tcPr>
            <w:tcW w:w="22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proofErr w:type="spellStart"/>
            <w:r w:rsidRPr="00302F66">
              <w:rPr>
                <w:rFonts w:ascii="Times New Roman" w:eastAsia="Times New Roman" w:hAnsi="Times New Roman" w:cs="Times New Roman"/>
                <w:sz w:val="24"/>
                <w:szCs w:val="24"/>
              </w:rPr>
              <w:t>Uber</w:t>
            </w:r>
            <w:proofErr w:type="spellEnd"/>
            <w:r w:rsidRPr="00302F66">
              <w:rPr>
                <w:rFonts w:ascii="Times New Roman" w:eastAsia="Times New Roman" w:hAnsi="Times New Roman" w:cs="Times New Roman"/>
                <w:sz w:val="24"/>
                <w:szCs w:val="24"/>
              </w:rPr>
              <w:t xml:space="preserve">, </w:t>
            </w:r>
            <w:proofErr w:type="spellStart"/>
            <w:r w:rsidRPr="00302F66">
              <w:rPr>
                <w:rFonts w:ascii="Times New Roman" w:eastAsia="Times New Roman" w:hAnsi="Times New Roman" w:cs="Times New Roman"/>
                <w:sz w:val="24"/>
                <w:szCs w:val="24"/>
              </w:rPr>
              <w:t>Airbnb</w:t>
            </w:r>
            <w:proofErr w:type="spellEnd"/>
            <w:r w:rsidRPr="00302F66">
              <w:rPr>
                <w:rFonts w:ascii="Times New Roman" w:eastAsia="Times New Roman" w:hAnsi="Times New Roman" w:cs="Times New Roman"/>
                <w:sz w:val="24"/>
                <w:szCs w:val="24"/>
              </w:rPr>
              <w:t>, классический маркетплейс</w:t>
            </w:r>
          </w:p>
        </w:tc>
        <w:tc>
          <w:tcPr>
            <w:tcW w:w="233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B861D5">
            <w:pPr>
              <w:rPr>
                <w:rFonts w:ascii="Times New Roman" w:eastAsia="Times New Roman" w:hAnsi="Times New Roman" w:cs="Times New Roman"/>
                <w:sz w:val="24"/>
                <w:szCs w:val="24"/>
              </w:rPr>
            </w:pPr>
            <w:proofErr w:type="spellStart"/>
            <w:r w:rsidRPr="00302F66">
              <w:rPr>
                <w:rFonts w:ascii="Times New Roman" w:eastAsia="Times New Roman" w:hAnsi="Times New Roman" w:cs="Times New Roman"/>
                <w:sz w:val="24"/>
                <w:szCs w:val="24"/>
              </w:rPr>
              <w:t>Netflix</w:t>
            </w:r>
            <w:proofErr w:type="spellEnd"/>
            <w:r w:rsidRPr="00302F66">
              <w:rPr>
                <w:rFonts w:ascii="Times New Roman" w:eastAsia="Times New Roman" w:hAnsi="Times New Roman" w:cs="Times New Roman"/>
                <w:sz w:val="24"/>
                <w:szCs w:val="24"/>
              </w:rPr>
              <w:t xml:space="preserve">, </w:t>
            </w:r>
            <w:proofErr w:type="spellStart"/>
            <w:r w:rsidRPr="00302F66">
              <w:rPr>
                <w:rFonts w:ascii="Times New Roman" w:eastAsia="Times New Roman" w:hAnsi="Times New Roman" w:cs="Times New Roman"/>
                <w:sz w:val="24"/>
                <w:szCs w:val="24"/>
              </w:rPr>
              <w:t>TikTok</w:t>
            </w:r>
            <w:proofErr w:type="spellEnd"/>
            <w:r w:rsidRPr="00302F66">
              <w:rPr>
                <w:rFonts w:ascii="Times New Roman" w:eastAsia="Times New Roman" w:hAnsi="Times New Roman" w:cs="Times New Roman"/>
                <w:sz w:val="24"/>
                <w:szCs w:val="24"/>
              </w:rPr>
              <w:t xml:space="preserve">, </w:t>
            </w:r>
            <w:proofErr w:type="spellStart"/>
            <w:r w:rsidRPr="00302F66">
              <w:rPr>
                <w:rFonts w:ascii="Times New Roman" w:eastAsia="Times New Roman" w:hAnsi="Times New Roman" w:cs="Times New Roman"/>
                <w:sz w:val="24"/>
                <w:szCs w:val="24"/>
              </w:rPr>
              <w:t>Amazon</w:t>
            </w:r>
            <w:proofErr w:type="spellEnd"/>
            <w:r w:rsidRPr="00302F66">
              <w:rPr>
                <w:rFonts w:ascii="Times New Roman" w:eastAsia="Times New Roman" w:hAnsi="Times New Roman" w:cs="Times New Roman"/>
                <w:sz w:val="24"/>
                <w:szCs w:val="24"/>
              </w:rPr>
              <w:t xml:space="preserve"> (с AI-рекомендациями)</w:t>
            </w:r>
          </w:p>
        </w:tc>
      </w:tr>
    </w:tbl>
    <w:p w:rsidR="00BB0A37" w:rsidRPr="00302F66" w:rsidRDefault="00FA027F" w:rsidP="00B861D5">
      <w:pPr>
        <w:rPr>
          <w:rFonts w:ascii="Times New Roman" w:eastAsia="Times New Roman" w:hAnsi="Times New Roman" w:cs="Times New Roman"/>
          <w:sz w:val="28"/>
          <w:szCs w:val="28"/>
        </w:rPr>
      </w:pPr>
      <w:bookmarkStart w:id="4" w:name="_e0q3z17uckop" w:colFirst="0" w:colLast="0"/>
      <w:bookmarkEnd w:id="4"/>
      <w:proofErr w:type="spellStart"/>
      <w:r w:rsidRPr="00302F66">
        <w:rPr>
          <w:rFonts w:ascii="Times New Roman" w:eastAsia="Times New Roman" w:hAnsi="Times New Roman" w:cs="Times New Roman"/>
          <w:sz w:val="28"/>
          <w:szCs w:val="28"/>
        </w:rPr>
        <w:t>Источни</w:t>
      </w:r>
      <w:proofErr w:type="spellEnd"/>
      <w:r w:rsidR="008C1BFF" w:rsidRPr="00302F66">
        <w:rPr>
          <w:rFonts w:ascii="Times New Roman" w:eastAsia="Times New Roman" w:hAnsi="Times New Roman" w:cs="Times New Roman"/>
          <w:sz w:val="28"/>
          <w:szCs w:val="28"/>
          <w:lang w:val="ru-RU"/>
        </w:rPr>
        <w:t>к -</w:t>
      </w:r>
      <w:r w:rsidRPr="00302F66">
        <w:rPr>
          <w:rFonts w:ascii="Times New Roman" w:eastAsia="Times New Roman" w:hAnsi="Times New Roman" w:cs="Times New Roman"/>
          <w:sz w:val="28"/>
          <w:szCs w:val="28"/>
        </w:rPr>
        <w:t xml:space="preserve"> составлено автором на основе</w:t>
      </w:r>
      <w:r w:rsidR="0062781E" w:rsidRPr="00302F66">
        <w:rPr>
          <w:rFonts w:ascii="Times New Roman" w:hAnsi="Times New Roman" w:cs="Times New Roman"/>
          <w:sz w:val="28"/>
          <w:szCs w:val="28"/>
        </w:rPr>
        <w:t xml:space="preserve"> исследований цифровых платформ и эволюции бизнес-моделей</w:t>
      </w:r>
      <w:r w:rsidRPr="00302F66">
        <w:rPr>
          <w:rFonts w:ascii="Times New Roman" w:eastAsia="Times New Roman" w:hAnsi="Times New Roman" w:cs="Times New Roman"/>
          <w:sz w:val="28"/>
          <w:szCs w:val="28"/>
        </w:rPr>
        <w:t>.</w:t>
      </w:r>
      <w:r w:rsidR="0062781E" w:rsidRPr="00302F66">
        <w:rPr>
          <w:rStyle w:val="af7"/>
          <w:rFonts w:ascii="Times New Roman" w:eastAsia="Times New Roman" w:hAnsi="Times New Roman" w:cs="Times New Roman"/>
          <w:sz w:val="28"/>
          <w:szCs w:val="28"/>
        </w:rPr>
        <w:footnoteReference w:id="8"/>
      </w:r>
    </w:p>
    <w:p w:rsidR="00012708" w:rsidRPr="00302F66" w:rsidRDefault="00012708" w:rsidP="00B861D5">
      <w:pPr>
        <w:rPr>
          <w:rFonts w:ascii="Times New Roman" w:eastAsia="Times New Roman" w:hAnsi="Times New Roman" w:cs="Times New Roman"/>
          <w:i/>
          <w:iCs/>
          <w:sz w:val="28"/>
          <w:szCs w:val="28"/>
        </w:rPr>
      </w:pPr>
    </w:p>
    <w:p w:rsidR="005D0F30" w:rsidRPr="005D0F30" w:rsidRDefault="005D0F30" w:rsidP="00B861D5">
      <w:pPr>
        <w:rPr>
          <w:rFonts w:ascii="Times New Roman" w:hAnsi="Times New Roman" w:cs="Times New Roman"/>
          <w:sz w:val="28"/>
          <w:szCs w:val="28"/>
        </w:rPr>
      </w:pPr>
      <w:r w:rsidRPr="005D0F30">
        <w:rPr>
          <w:rFonts w:ascii="Times New Roman" w:hAnsi="Times New Roman" w:cs="Times New Roman"/>
          <w:sz w:val="28"/>
          <w:szCs w:val="28"/>
        </w:rPr>
        <w:t xml:space="preserve">Компаративный анализ различных архитектур бизнеса доказывает, что их фундаментальное различие кроется не в </w:t>
      </w:r>
      <w:proofErr w:type="spellStart"/>
      <w:r w:rsidRPr="005D0F30">
        <w:rPr>
          <w:rFonts w:ascii="Times New Roman" w:hAnsi="Times New Roman" w:cs="Times New Roman"/>
          <w:sz w:val="28"/>
          <w:szCs w:val="28"/>
        </w:rPr>
        <w:t>оргструктуре</w:t>
      </w:r>
      <w:proofErr w:type="spellEnd"/>
      <w:r w:rsidRPr="005D0F30">
        <w:rPr>
          <w:rFonts w:ascii="Times New Roman" w:hAnsi="Times New Roman" w:cs="Times New Roman"/>
          <w:sz w:val="28"/>
          <w:szCs w:val="28"/>
        </w:rPr>
        <w:t>, а в имманентной логике генерирования ценности. Традиционный подход жестко сфокусирован на администрировании ресурсов и минимизации издержек. Платформенная парадигма смещает этот вектор в плоскость координации внешних агентов и нелинейного масштабирования через сетевые эффекты. В свою очередь, алгоритмизация радикально деформирует саму операционную доктрину. Управленческий цикл здесь полностью переносится на обработку массивов данных, а капитализация обеспечивается качественной эволюцией программного кода, а не экспансией материальных активов. Как результат</w:t>
      </w:r>
      <w:r w:rsidR="004C05E0">
        <w:rPr>
          <w:rFonts w:ascii="Times New Roman" w:hAnsi="Times New Roman" w:cs="Times New Roman"/>
          <w:sz w:val="28"/>
          <w:szCs w:val="28"/>
          <w:lang w:val="ru-RU"/>
        </w:rPr>
        <w:t xml:space="preserve"> эти </w:t>
      </w:r>
      <w:r w:rsidRPr="005D0F30">
        <w:rPr>
          <w:rFonts w:ascii="Times New Roman" w:hAnsi="Times New Roman" w:cs="Times New Roman"/>
          <w:sz w:val="28"/>
          <w:szCs w:val="28"/>
        </w:rPr>
        <w:t xml:space="preserve">предприятия получают способность к практически </w:t>
      </w:r>
      <w:r w:rsidR="00056CFC" w:rsidRPr="005D0F30">
        <w:rPr>
          <w:rFonts w:ascii="Times New Roman" w:hAnsi="Times New Roman" w:cs="Times New Roman"/>
          <w:sz w:val="28"/>
          <w:szCs w:val="28"/>
        </w:rPr>
        <w:t>без затратного тиражирования</w:t>
      </w:r>
      <w:r w:rsidRPr="005D0F30">
        <w:rPr>
          <w:rFonts w:ascii="Times New Roman" w:hAnsi="Times New Roman" w:cs="Times New Roman"/>
          <w:sz w:val="28"/>
          <w:szCs w:val="28"/>
        </w:rPr>
        <w:t xml:space="preserve"> своих бизнес-функций.</w:t>
      </w:r>
    </w:p>
    <w:p w:rsidR="00A3648A" w:rsidRPr="005D0F30" w:rsidRDefault="005D0F30" w:rsidP="005D0F30">
      <w:pPr>
        <w:spacing w:line="240" w:lineRule="auto"/>
        <w:rPr>
          <w:rFonts w:ascii="Times New Roman" w:eastAsia="Times New Roman" w:hAnsi="Times New Roman" w:cs="Times New Roman"/>
          <w:sz w:val="28"/>
          <w:szCs w:val="28"/>
          <w:lang w:val="ru-RU"/>
        </w:rPr>
      </w:pPr>
      <w:r w:rsidRPr="005D0F30">
        <w:rPr>
          <w:rFonts w:ascii="Times New Roman" w:eastAsia="Times New Roman" w:hAnsi="Times New Roman" w:cs="Times New Roman"/>
          <w:sz w:val="28"/>
          <w:szCs w:val="28"/>
          <w:lang w:val="ru-RU"/>
        </w:rPr>
        <w:t xml:space="preserve">Релевантность каждой из рассмотренных архитектур строго детерминирована спецификой рыночной среды. Линейный подход сохраняет устойчивость в традиционных, капиталоемких секторах промышленности, где базисом конкурентоспособности остаются физические мощности. Платформенные конфигурации наиболее продуктивны при наличии развитой ИТ-инфраструктуры и критической массы активных пользователей. Внедрение же алгоритмических моделей напрямую зависит от зрелости систем </w:t>
      </w:r>
      <w:proofErr w:type="spellStart"/>
      <w:r w:rsidRPr="005D0F30">
        <w:rPr>
          <w:rFonts w:ascii="Times New Roman" w:eastAsia="Times New Roman" w:hAnsi="Times New Roman" w:cs="Times New Roman"/>
          <w:sz w:val="28"/>
          <w:szCs w:val="28"/>
          <w:lang w:val="ru-RU"/>
        </w:rPr>
        <w:t>Big</w:t>
      </w:r>
      <w:proofErr w:type="spellEnd"/>
      <w:r w:rsidRPr="005D0F30">
        <w:rPr>
          <w:rFonts w:ascii="Times New Roman" w:eastAsia="Times New Roman" w:hAnsi="Times New Roman" w:cs="Times New Roman"/>
          <w:sz w:val="28"/>
          <w:szCs w:val="28"/>
          <w:lang w:val="ru-RU"/>
        </w:rPr>
        <w:t xml:space="preserve"> </w:t>
      </w:r>
      <w:proofErr w:type="spellStart"/>
      <w:r w:rsidRPr="005D0F30">
        <w:rPr>
          <w:rFonts w:ascii="Times New Roman" w:eastAsia="Times New Roman" w:hAnsi="Times New Roman" w:cs="Times New Roman"/>
          <w:sz w:val="28"/>
          <w:szCs w:val="28"/>
          <w:lang w:val="ru-RU"/>
        </w:rPr>
        <w:t>Data</w:t>
      </w:r>
      <w:proofErr w:type="spellEnd"/>
      <w:r w:rsidRPr="005D0F30">
        <w:rPr>
          <w:rFonts w:ascii="Times New Roman" w:eastAsia="Times New Roman" w:hAnsi="Times New Roman" w:cs="Times New Roman"/>
          <w:sz w:val="28"/>
          <w:szCs w:val="28"/>
          <w:lang w:val="ru-RU"/>
        </w:rPr>
        <w:t xml:space="preserve"> и предиктивной аналитики. Следовательно, выбор оптимальной бизнес-модели обусловлен не столько абстрактным уровнем технологического прогресса, сколько синергией доступных ресурсов, институциональной структуры рынка и плотности информационных потоков.</w:t>
      </w:r>
    </w:p>
    <w:p w:rsidR="00BB0A37" w:rsidRPr="00302F66" w:rsidRDefault="00FA027F" w:rsidP="00FA5AC7">
      <w:pPr>
        <w:pStyle w:val="1"/>
        <w:rPr>
          <w:rFonts w:ascii="Times New Roman" w:hAnsi="Times New Roman" w:cs="Times New Roman"/>
          <w:b/>
          <w:bCs/>
          <w:sz w:val="28"/>
          <w:szCs w:val="28"/>
        </w:rPr>
      </w:pPr>
      <w:bookmarkStart w:id="5" w:name="_Toc229560610"/>
      <w:r w:rsidRPr="00302F66">
        <w:rPr>
          <w:rFonts w:ascii="Times New Roman" w:hAnsi="Times New Roman" w:cs="Times New Roman"/>
          <w:b/>
          <w:bCs/>
          <w:sz w:val="28"/>
          <w:szCs w:val="28"/>
        </w:rPr>
        <w:lastRenderedPageBreak/>
        <w:t>1.2 Технологии искусственного интеллекта и механизмы их влияния на развитие предпринимательства</w:t>
      </w:r>
      <w:bookmarkEnd w:id="5"/>
      <w:r w:rsidRPr="00302F66">
        <w:rPr>
          <w:rFonts w:ascii="Times New Roman" w:hAnsi="Times New Roman" w:cs="Times New Roman"/>
          <w:b/>
          <w:bCs/>
          <w:sz w:val="28"/>
          <w:szCs w:val="28"/>
        </w:rPr>
        <w:t xml:space="preserve"> </w:t>
      </w:r>
    </w:p>
    <w:p w:rsidR="005D0F30" w:rsidRPr="004C05E0" w:rsidRDefault="005D0F30" w:rsidP="005D0F30">
      <w:pPr>
        <w:spacing w:line="240" w:lineRule="auto"/>
        <w:rPr>
          <w:rFonts w:ascii="Times New Roman" w:eastAsia="Times New Roman" w:hAnsi="Times New Roman" w:cs="Times New Roman"/>
          <w:sz w:val="28"/>
          <w:szCs w:val="28"/>
          <w:lang w:val="ru-RU"/>
        </w:rPr>
      </w:pPr>
      <w:bookmarkStart w:id="6" w:name="_49n18b4hk6a" w:colFirst="0" w:colLast="0"/>
      <w:bookmarkEnd w:id="6"/>
      <w:r w:rsidRPr="004C05E0">
        <w:rPr>
          <w:rFonts w:ascii="Times New Roman" w:eastAsia="Times New Roman" w:hAnsi="Times New Roman" w:cs="Times New Roman"/>
          <w:sz w:val="28"/>
          <w:szCs w:val="28"/>
          <w:lang w:val="ru-RU"/>
        </w:rPr>
        <w:t>Эволюция искусственного интеллекта обусловлена не столько техническим прогрессом, сколько становлением принципиально новой управленческой парадигмы. Традиционные подходы, опиравшиеся на материалоемкость и субъективный эмпирический опыт менеджмента, уступают место дата-</w:t>
      </w:r>
      <w:proofErr w:type="spellStart"/>
      <w:r w:rsidRPr="004C05E0">
        <w:rPr>
          <w:rFonts w:ascii="Times New Roman" w:eastAsia="Times New Roman" w:hAnsi="Times New Roman" w:cs="Times New Roman"/>
          <w:sz w:val="28"/>
          <w:szCs w:val="28"/>
          <w:lang w:val="ru-RU"/>
        </w:rPr>
        <w:t>центричным</w:t>
      </w:r>
      <w:proofErr w:type="spellEnd"/>
      <w:r w:rsidRPr="004C05E0">
        <w:rPr>
          <w:rFonts w:ascii="Times New Roman" w:eastAsia="Times New Roman" w:hAnsi="Times New Roman" w:cs="Times New Roman"/>
          <w:sz w:val="28"/>
          <w:szCs w:val="28"/>
          <w:lang w:val="ru-RU"/>
        </w:rPr>
        <w:t xml:space="preserve"> моделям. Использование алгоритмов сквозной обработки данных кардинально трансформирует как текущую операционную деятельность предприятий, так и вектор их долгосрочного стратегического планирования. Данный процесс знаменует не вытеснение человеческого капитала, а реконфигурацию антропотехнического взаимодействия. Происходит делегирование рутинных и вычислительно емких операций программному коду, тогда как за человеком закрепляется </w:t>
      </w:r>
      <w:proofErr w:type="spellStart"/>
      <w:r w:rsidRPr="004C05E0">
        <w:rPr>
          <w:rFonts w:ascii="Times New Roman" w:eastAsia="Times New Roman" w:hAnsi="Times New Roman" w:cs="Times New Roman"/>
          <w:sz w:val="28"/>
          <w:szCs w:val="28"/>
          <w:lang w:val="ru-RU"/>
        </w:rPr>
        <w:t>макроуправленческий</w:t>
      </w:r>
      <w:proofErr w:type="spellEnd"/>
      <w:r w:rsidRPr="004C05E0">
        <w:rPr>
          <w:rFonts w:ascii="Times New Roman" w:eastAsia="Times New Roman" w:hAnsi="Times New Roman" w:cs="Times New Roman"/>
          <w:sz w:val="28"/>
          <w:szCs w:val="28"/>
          <w:lang w:val="ru-RU"/>
        </w:rPr>
        <w:t xml:space="preserve"> контур. Тем не менее технологическая экспансия постепенно размывает эту жесткую демаркационную линию, усложняя баланс между автономными вычислениями и экспертными решениями.</w:t>
      </w:r>
    </w:p>
    <w:p w:rsidR="00BB0A37" w:rsidRPr="004C05E0" w:rsidRDefault="005D0F30" w:rsidP="00B861D5">
      <w:pPr>
        <w:rPr>
          <w:rFonts w:ascii="Times New Roman" w:eastAsia="Times New Roman" w:hAnsi="Times New Roman" w:cs="Times New Roman"/>
          <w:sz w:val="28"/>
          <w:szCs w:val="28"/>
          <w:lang w:val="ru-RU"/>
        </w:rPr>
      </w:pPr>
      <w:r w:rsidRPr="004C05E0">
        <w:rPr>
          <w:rFonts w:ascii="Times New Roman" w:hAnsi="Times New Roman" w:cs="Times New Roman"/>
          <w:sz w:val="28"/>
          <w:szCs w:val="28"/>
        </w:rPr>
        <w:t>Фундаментом для формирования всей цепочки управленческих решений выступает сквозная аналитика данных. Именно этот базис обеспечивает результативность механизмов автоматизации и кастомизации бизнес-процессов, предоставляя им верифицируемую информационную основу. Непрерывная обработка входящих потоков информации позволяет осуществлять предиктивное моделирование спроса, дешифровку паттернов потребительского поведения и динамическую оптимизацию товарной матрицы. Следовательно, корпоративный менеджмент совершает качественный переход от интуитивно-субъективных оценок к строго дата-</w:t>
      </w:r>
      <w:proofErr w:type="spellStart"/>
      <w:r w:rsidRPr="004C05E0">
        <w:rPr>
          <w:rFonts w:ascii="Times New Roman" w:hAnsi="Times New Roman" w:cs="Times New Roman"/>
          <w:sz w:val="28"/>
          <w:szCs w:val="28"/>
        </w:rPr>
        <w:t>центричной</w:t>
      </w:r>
      <w:proofErr w:type="spellEnd"/>
      <w:r w:rsidRPr="004C05E0">
        <w:rPr>
          <w:rFonts w:ascii="Times New Roman" w:hAnsi="Times New Roman" w:cs="Times New Roman"/>
          <w:sz w:val="28"/>
          <w:szCs w:val="28"/>
        </w:rPr>
        <w:t xml:space="preserve"> системе управления</w:t>
      </w:r>
      <w:r w:rsidR="0062781E" w:rsidRPr="004C05E0">
        <w:rPr>
          <w:rStyle w:val="af7"/>
          <w:rFonts w:ascii="Times New Roman" w:eastAsia="Times New Roman" w:hAnsi="Times New Roman" w:cs="Times New Roman"/>
          <w:sz w:val="28"/>
          <w:szCs w:val="28"/>
        </w:rPr>
        <w:footnoteReference w:id="9"/>
      </w:r>
      <w:r w:rsidR="0053170F" w:rsidRPr="004C05E0">
        <w:rPr>
          <w:rFonts w:ascii="Times New Roman" w:hAnsi="Times New Roman" w:cs="Times New Roman"/>
          <w:sz w:val="28"/>
          <w:szCs w:val="28"/>
          <w:lang w:val="ru-RU"/>
        </w:rPr>
        <w:t>.</w:t>
      </w:r>
      <w:r w:rsidR="00726231" w:rsidRPr="004C05E0">
        <w:rPr>
          <w:rFonts w:ascii="Times New Roman" w:hAnsi="Times New Roman" w:cs="Times New Roman"/>
          <w:sz w:val="28"/>
          <w:szCs w:val="28"/>
          <w:lang w:val="ru-RU"/>
        </w:rPr>
        <w:t xml:space="preserve"> </w:t>
      </w:r>
    </w:p>
    <w:p w:rsidR="005D0F30" w:rsidRPr="004C05E0" w:rsidRDefault="005D0F30" w:rsidP="00B861D5">
      <w:pPr>
        <w:rPr>
          <w:rFonts w:ascii="Times New Roman" w:hAnsi="Times New Roman" w:cs="Times New Roman"/>
          <w:sz w:val="28"/>
          <w:szCs w:val="28"/>
        </w:rPr>
      </w:pPr>
      <w:r w:rsidRPr="004C05E0">
        <w:rPr>
          <w:rFonts w:ascii="Times New Roman" w:hAnsi="Times New Roman" w:cs="Times New Roman"/>
          <w:sz w:val="28"/>
          <w:szCs w:val="28"/>
        </w:rPr>
        <w:t>Делегирование рутинных функций алгоритмическим системам выступает базовым драйвером оптимизации транзакционных издержек. Автоматизация процессов обработки заказов, контроля складских запасов и первичного администрирования клиентских запросов напрямую трансформируется в рост операционной рентабельности. Эмпирические данные подтверждают, что интеграция подобных систем обеспечивает снижение операционных расходов в среднем на 15–30%</w:t>
      </w:r>
      <w:r w:rsidR="0062781E" w:rsidRPr="004C05E0">
        <w:rPr>
          <w:rStyle w:val="af7"/>
          <w:rFonts w:ascii="Times New Roman" w:eastAsia="Times New Roman" w:hAnsi="Times New Roman" w:cs="Times New Roman"/>
          <w:sz w:val="28"/>
          <w:szCs w:val="28"/>
        </w:rPr>
        <w:footnoteReference w:id="10"/>
      </w:r>
      <w:r w:rsidR="0053170F" w:rsidRPr="004C05E0">
        <w:rPr>
          <w:rFonts w:ascii="Times New Roman" w:hAnsi="Times New Roman" w:cs="Times New Roman"/>
          <w:sz w:val="28"/>
          <w:szCs w:val="28"/>
          <w:lang w:val="ru-RU"/>
        </w:rPr>
        <w:t xml:space="preserve">. </w:t>
      </w:r>
      <w:r w:rsidRPr="004C05E0">
        <w:rPr>
          <w:rFonts w:ascii="Times New Roman" w:hAnsi="Times New Roman" w:cs="Times New Roman"/>
          <w:sz w:val="28"/>
          <w:szCs w:val="28"/>
        </w:rPr>
        <w:t>При этом даже парциальная автоматизация генерирует ощутимый экономический эффект за счет сокращения временного лага выполнения операций. В контуре высококонкурентных рынков именно скорость реализации бизнес-процессов детерминирует финальные рыночные позиции предприятия.</w:t>
      </w:r>
    </w:p>
    <w:p w:rsidR="005D0F30" w:rsidRPr="004C05E0" w:rsidRDefault="005D0F30" w:rsidP="00B861D5">
      <w:pPr>
        <w:rPr>
          <w:rFonts w:ascii="Times New Roman" w:hAnsi="Times New Roman" w:cs="Times New Roman"/>
          <w:sz w:val="28"/>
          <w:szCs w:val="28"/>
        </w:rPr>
      </w:pPr>
      <w:r w:rsidRPr="004C05E0">
        <w:rPr>
          <w:rFonts w:ascii="Times New Roman" w:hAnsi="Times New Roman" w:cs="Times New Roman"/>
          <w:sz w:val="28"/>
          <w:szCs w:val="28"/>
        </w:rPr>
        <w:t xml:space="preserve">Ключевым вектором алгоритмизации выступает </w:t>
      </w:r>
      <w:r w:rsidRPr="004C05E0">
        <w:rPr>
          <w:rFonts w:ascii="Times New Roman" w:hAnsi="Times New Roman" w:cs="Times New Roman"/>
          <w:b/>
          <w:bCs/>
          <w:sz w:val="28"/>
          <w:szCs w:val="28"/>
        </w:rPr>
        <w:t>кастомизация клиентского опыта</w:t>
      </w:r>
      <w:r w:rsidRPr="004C05E0">
        <w:rPr>
          <w:rFonts w:ascii="Times New Roman" w:hAnsi="Times New Roman" w:cs="Times New Roman"/>
          <w:sz w:val="28"/>
          <w:szCs w:val="28"/>
        </w:rPr>
        <w:t xml:space="preserve">. Прецизионный анализ пользовательских паттернов позволяет ИИ </w:t>
      </w:r>
      <w:r w:rsidRPr="004C05E0">
        <w:rPr>
          <w:rFonts w:ascii="Times New Roman" w:hAnsi="Times New Roman" w:cs="Times New Roman"/>
          <w:sz w:val="28"/>
          <w:szCs w:val="28"/>
        </w:rPr>
        <w:lastRenderedPageBreak/>
        <w:t>генерировать точечные предложения в режиме реального времени. В секторе электронной коммерции этот механизм реализуется посредством рекомендательных систем, ранжирующих ассортимент под латентные запросы конкретного потребителя</w:t>
      </w:r>
      <w:r w:rsidR="0062781E" w:rsidRPr="004C05E0">
        <w:rPr>
          <w:rStyle w:val="af7"/>
          <w:rFonts w:ascii="Times New Roman" w:eastAsia="Times New Roman" w:hAnsi="Times New Roman" w:cs="Times New Roman"/>
          <w:sz w:val="28"/>
          <w:szCs w:val="28"/>
        </w:rPr>
        <w:footnoteReference w:id="11"/>
      </w:r>
      <w:r w:rsidRPr="004C05E0">
        <w:rPr>
          <w:rFonts w:ascii="Times New Roman" w:hAnsi="Times New Roman" w:cs="Times New Roman"/>
          <w:sz w:val="28"/>
          <w:szCs w:val="28"/>
          <w:lang w:val="ru-RU"/>
        </w:rPr>
        <w:t xml:space="preserve">. </w:t>
      </w:r>
      <w:r w:rsidRPr="004C05E0">
        <w:rPr>
          <w:rFonts w:ascii="Times New Roman" w:hAnsi="Times New Roman" w:cs="Times New Roman"/>
          <w:sz w:val="28"/>
          <w:szCs w:val="28"/>
        </w:rPr>
        <w:t>Подобный подход напрямую катализирует показатели конверсии и максимизирует средний чек. Таким образом, совокупная потребительская ценность предложения детерминируется не только физическими свойствами продукта, но и релевантностью контекста его презентации.</w:t>
      </w:r>
    </w:p>
    <w:p w:rsidR="00FA5AC7" w:rsidRPr="004C05E0" w:rsidRDefault="005D0F30" w:rsidP="00B861D5">
      <w:pPr>
        <w:rPr>
          <w:rFonts w:ascii="Times New Roman" w:eastAsia="Times New Roman" w:hAnsi="Times New Roman" w:cs="Times New Roman"/>
          <w:b/>
          <w:bCs/>
          <w:sz w:val="28"/>
          <w:szCs w:val="28"/>
        </w:rPr>
      </w:pPr>
      <w:r w:rsidRPr="004C05E0">
        <w:rPr>
          <w:rFonts w:ascii="Times New Roman" w:hAnsi="Times New Roman" w:cs="Times New Roman"/>
          <w:b/>
          <w:bCs/>
          <w:sz w:val="28"/>
          <w:szCs w:val="28"/>
        </w:rPr>
        <w:t>Трансформация маркетинговых стратегий</w:t>
      </w:r>
      <w:r w:rsidRPr="004C05E0">
        <w:rPr>
          <w:rFonts w:ascii="Times New Roman" w:hAnsi="Times New Roman" w:cs="Times New Roman"/>
          <w:sz w:val="28"/>
          <w:szCs w:val="28"/>
        </w:rPr>
        <w:t xml:space="preserve"> в условиях алгоритмизации выражается в переходе от массовых коммуникаций к прецизионному таргетированию. Управление рекламными кампаниями в режиме реального времени минимизирует стоимость привлечения клиентов (CAC) при одновременном росте конверсии маркетинговых бюджетов. Параллельно ИИ выступает драйвером </w:t>
      </w:r>
      <w:r w:rsidRPr="004C05E0">
        <w:rPr>
          <w:rFonts w:ascii="Times New Roman" w:hAnsi="Times New Roman" w:cs="Times New Roman"/>
          <w:b/>
          <w:bCs/>
          <w:sz w:val="28"/>
          <w:szCs w:val="28"/>
        </w:rPr>
        <w:t>оптимизации логистического контура и операционной деятельности организации</w:t>
      </w:r>
      <w:r w:rsidRPr="004C05E0">
        <w:rPr>
          <w:rFonts w:ascii="Times New Roman" w:hAnsi="Times New Roman" w:cs="Times New Roman"/>
          <w:sz w:val="28"/>
          <w:szCs w:val="28"/>
        </w:rPr>
        <w:t>. Интеграция интеллектуальных систем в процессы маршрутизации, контроля складских остатков и координации поставок нивелирует риск сбоев в цепях поставок и сокращает накладные расходы. В данном контексте масштабирование операционной эффективности носит сугубо интенсивный характер: финансовые результаты растут за счет интеллектуального перераспределения внутренних ресурсов, а не экстенсивного расширения материальной базы.</w:t>
      </w:r>
    </w:p>
    <w:p w:rsidR="00330E8A" w:rsidRPr="00302F66" w:rsidRDefault="00330E8A" w:rsidP="00ED5D6B">
      <w:pPr>
        <w:spacing w:line="360" w:lineRule="auto"/>
        <w:jc w:val="right"/>
        <w:rPr>
          <w:rFonts w:ascii="Times New Roman" w:hAnsi="Times New Roman" w:cs="Times New Roman"/>
        </w:rPr>
      </w:pPr>
      <w:r w:rsidRPr="00302F66">
        <w:rPr>
          <w:rFonts w:ascii="Times New Roman" w:eastAsia="Times New Roman" w:hAnsi="Times New Roman" w:cs="Times New Roman"/>
          <w:b/>
          <w:bCs/>
          <w:sz w:val="28"/>
          <w:szCs w:val="28"/>
        </w:rPr>
        <w:t>Таблица 1.2</w:t>
      </w:r>
    </w:p>
    <w:p w:rsidR="008C1BFF" w:rsidRPr="00302F66" w:rsidRDefault="008C1BFF" w:rsidP="00ED5D6B">
      <w:pPr>
        <w:pStyle w:val="2"/>
        <w:keepNext w:val="0"/>
        <w:keepLines w:val="0"/>
        <w:spacing w:before="0" w:after="240" w:line="360" w:lineRule="auto"/>
        <w:jc w:val="center"/>
        <w:rPr>
          <w:rFonts w:ascii="Times New Roman" w:eastAsia="Times New Roman" w:hAnsi="Times New Roman" w:cs="Times New Roman"/>
          <w:b/>
          <w:bCs/>
          <w:sz w:val="28"/>
          <w:szCs w:val="28"/>
        </w:rPr>
      </w:pPr>
      <w:bookmarkStart w:id="7" w:name="_Toc229560611"/>
      <w:r w:rsidRPr="00302F66">
        <w:rPr>
          <w:rFonts w:ascii="Times New Roman" w:eastAsia="Times New Roman" w:hAnsi="Times New Roman" w:cs="Times New Roman"/>
          <w:b/>
          <w:bCs/>
          <w:sz w:val="28"/>
          <w:szCs w:val="28"/>
        </w:rPr>
        <w:t>Типология бизнес-моделей в сфере искусственного интеллекта</w:t>
      </w:r>
      <w:bookmarkEnd w:id="7"/>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59"/>
        <w:gridCol w:w="3138"/>
        <w:gridCol w:w="3528"/>
      </w:tblGrid>
      <w:tr w:rsidR="00ED5D6B" w:rsidRPr="00302F66" w:rsidTr="00330E8A">
        <w:trPr>
          <w:trHeight w:val="792"/>
        </w:trPr>
        <w:tc>
          <w:tcPr>
            <w:tcW w:w="2359"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rsidR="00BB0A37" w:rsidRPr="00056CFC" w:rsidRDefault="00FA027F" w:rsidP="00ED5D6B">
            <w:pPr>
              <w:pStyle w:val="2"/>
              <w:keepNext w:val="0"/>
              <w:keepLines w:val="0"/>
              <w:spacing w:before="0" w:after="0" w:line="360" w:lineRule="auto"/>
              <w:jc w:val="center"/>
              <w:rPr>
                <w:rFonts w:ascii="Times New Roman" w:eastAsia="Times New Roman" w:hAnsi="Times New Roman" w:cs="Times New Roman"/>
                <w:sz w:val="24"/>
                <w:szCs w:val="24"/>
              </w:rPr>
            </w:pPr>
            <w:bookmarkStart w:id="8" w:name="_Toc229560612"/>
            <w:r w:rsidRPr="00056CFC">
              <w:rPr>
                <w:rFonts w:ascii="Times New Roman" w:eastAsia="Times New Roman" w:hAnsi="Times New Roman" w:cs="Times New Roman"/>
                <w:b/>
                <w:bCs/>
                <w:sz w:val="24"/>
                <w:szCs w:val="24"/>
              </w:rPr>
              <w:t>Характеристика</w:t>
            </w:r>
            <w:bookmarkEnd w:id="8"/>
          </w:p>
        </w:tc>
        <w:tc>
          <w:tcPr>
            <w:tcW w:w="3138"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rsidR="00BB0A37" w:rsidRPr="00056CFC" w:rsidRDefault="00FA027F" w:rsidP="00ED5D6B">
            <w:pPr>
              <w:pStyle w:val="2"/>
              <w:keepNext w:val="0"/>
              <w:keepLines w:val="0"/>
              <w:spacing w:before="0" w:after="0" w:line="360" w:lineRule="auto"/>
              <w:jc w:val="center"/>
              <w:rPr>
                <w:rFonts w:ascii="Times New Roman" w:eastAsia="Times New Roman" w:hAnsi="Times New Roman" w:cs="Times New Roman"/>
                <w:sz w:val="24"/>
                <w:szCs w:val="24"/>
              </w:rPr>
            </w:pPr>
            <w:bookmarkStart w:id="9" w:name="_Toc229560613"/>
            <w:r w:rsidRPr="00056CFC">
              <w:rPr>
                <w:rFonts w:ascii="Times New Roman" w:eastAsia="Times New Roman" w:hAnsi="Times New Roman" w:cs="Times New Roman"/>
                <w:b/>
                <w:bCs/>
                <w:sz w:val="24"/>
                <w:szCs w:val="24"/>
              </w:rPr>
              <w:t>AI-</w:t>
            </w:r>
            <w:proofErr w:type="spellStart"/>
            <w:r w:rsidRPr="00056CFC">
              <w:rPr>
                <w:rFonts w:ascii="Times New Roman" w:eastAsia="Times New Roman" w:hAnsi="Times New Roman" w:cs="Times New Roman"/>
                <w:b/>
                <w:bCs/>
                <w:sz w:val="24"/>
                <w:szCs w:val="24"/>
              </w:rPr>
              <w:t>driven</w:t>
            </w:r>
            <w:proofErr w:type="spellEnd"/>
            <w:r w:rsidRPr="00056CFC">
              <w:rPr>
                <w:rFonts w:ascii="Times New Roman" w:eastAsia="Times New Roman" w:hAnsi="Times New Roman" w:cs="Times New Roman"/>
                <w:b/>
                <w:bCs/>
                <w:sz w:val="24"/>
                <w:szCs w:val="24"/>
              </w:rPr>
              <w:t xml:space="preserve"> модели (Основанные на ИИ)</w:t>
            </w:r>
            <w:bookmarkEnd w:id="9"/>
          </w:p>
        </w:tc>
        <w:tc>
          <w:tcPr>
            <w:tcW w:w="3528"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rsidR="00BB0A37" w:rsidRPr="00056CFC" w:rsidRDefault="00FA027F" w:rsidP="00ED5D6B">
            <w:pPr>
              <w:pStyle w:val="2"/>
              <w:keepNext w:val="0"/>
              <w:keepLines w:val="0"/>
              <w:spacing w:before="0" w:after="0" w:line="360" w:lineRule="auto"/>
              <w:jc w:val="center"/>
              <w:rPr>
                <w:rFonts w:ascii="Times New Roman" w:eastAsia="Times New Roman" w:hAnsi="Times New Roman" w:cs="Times New Roman"/>
                <w:sz w:val="24"/>
                <w:szCs w:val="24"/>
              </w:rPr>
            </w:pPr>
            <w:bookmarkStart w:id="10" w:name="_Toc229560614"/>
            <w:r w:rsidRPr="00056CFC">
              <w:rPr>
                <w:rFonts w:ascii="Times New Roman" w:eastAsia="Times New Roman" w:hAnsi="Times New Roman" w:cs="Times New Roman"/>
                <w:b/>
                <w:bCs/>
                <w:sz w:val="24"/>
                <w:szCs w:val="24"/>
              </w:rPr>
              <w:t>AI-</w:t>
            </w:r>
            <w:proofErr w:type="spellStart"/>
            <w:r w:rsidRPr="00056CFC">
              <w:rPr>
                <w:rFonts w:ascii="Times New Roman" w:eastAsia="Times New Roman" w:hAnsi="Times New Roman" w:cs="Times New Roman"/>
                <w:b/>
                <w:bCs/>
                <w:sz w:val="24"/>
                <w:szCs w:val="24"/>
              </w:rPr>
              <w:t>enabling</w:t>
            </w:r>
            <w:proofErr w:type="spellEnd"/>
            <w:r w:rsidRPr="00056CFC">
              <w:rPr>
                <w:rFonts w:ascii="Times New Roman" w:eastAsia="Times New Roman" w:hAnsi="Times New Roman" w:cs="Times New Roman"/>
                <w:b/>
                <w:bCs/>
                <w:sz w:val="24"/>
                <w:szCs w:val="24"/>
              </w:rPr>
              <w:t xml:space="preserve"> модели (Обеспечивающие ИИ)</w:t>
            </w:r>
            <w:bookmarkEnd w:id="10"/>
          </w:p>
        </w:tc>
      </w:tr>
      <w:tr w:rsidR="00ED5D6B" w:rsidRPr="00302F66" w:rsidTr="00330E8A">
        <w:trPr>
          <w:trHeight w:val="211"/>
        </w:trPr>
        <w:tc>
          <w:tcPr>
            <w:tcW w:w="2359" w:type="dxa"/>
            <w:tcBorders>
              <w:top w:val="single" w:sz="4" w:space="0" w:color="auto"/>
              <w:left w:val="single" w:sz="5" w:space="0" w:color="000000"/>
              <w:bottom w:val="single" w:sz="5" w:space="0" w:color="000000"/>
              <w:right w:val="single" w:sz="5" w:space="0" w:color="000000"/>
            </w:tcBorders>
            <w:tcMar>
              <w:top w:w="100" w:type="dxa"/>
              <w:left w:w="100" w:type="dxa"/>
              <w:bottom w:w="100" w:type="dxa"/>
              <w:right w:w="100" w:type="dxa"/>
            </w:tcMar>
          </w:tcPr>
          <w:p w:rsidR="00330E8A" w:rsidRPr="00056CFC" w:rsidRDefault="00330E8A" w:rsidP="00ED5D6B">
            <w:pPr>
              <w:pStyle w:val="2"/>
              <w:spacing w:before="0" w:after="0" w:line="360" w:lineRule="auto"/>
              <w:jc w:val="center"/>
              <w:rPr>
                <w:rFonts w:ascii="Times New Roman" w:eastAsia="Times New Roman" w:hAnsi="Times New Roman" w:cs="Times New Roman"/>
                <w:b/>
                <w:bCs/>
                <w:sz w:val="24"/>
                <w:szCs w:val="24"/>
                <w:lang w:val="ru-RU"/>
              </w:rPr>
            </w:pPr>
            <w:bookmarkStart w:id="11" w:name="_Toc229560615"/>
            <w:r w:rsidRPr="00056CFC">
              <w:rPr>
                <w:rFonts w:ascii="Times New Roman" w:eastAsia="Times New Roman" w:hAnsi="Times New Roman" w:cs="Times New Roman"/>
                <w:b/>
                <w:bCs/>
                <w:sz w:val="24"/>
                <w:szCs w:val="24"/>
                <w:lang w:val="ru-RU"/>
              </w:rPr>
              <w:t>1</w:t>
            </w:r>
            <w:bookmarkEnd w:id="11"/>
          </w:p>
        </w:tc>
        <w:tc>
          <w:tcPr>
            <w:tcW w:w="3138" w:type="dxa"/>
            <w:tcBorders>
              <w:top w:val="single" w:sz="4" w:space="0" w:color="auto"/>
              <w:left w:val="single" w:sz="5" w:space="0" w:color="000000"/>
              <w:bottom w:val="single" w:sz="5" w:space="0" w:color="000000"/>
              <w:right w:val="single" w:sz="5" w:space="0" w:color="000000"/>
            </w:tcBorders>
            <w:tcMar>
              <w:top w:w="100" w:type="dxa"/>
              <w:left w:w="100" w:type="dxa"/>
              <w:bottom w:w="100" w:type="dxa"/>
              <w:right w:w="100" w:type="dxa"/>
            </w:tcMar>
          </w:tcPr>
          <w:p w:rsidR="00330E8A" w:rsidRPr="00056CFC" w:rsidRDefault="00330E8A" w:rsidP="00ED5D6B">
            <w:pPr>
              <w:pStyle w:val="2"/>
              <w:spacing w:before="0" w:after="0" w:line="360" w:lineRule="auto"/>
              <w:jc w:val="center"/>
              <w:rPr>
                <w:rFonts w:ascii="Times New Roman" w:eastAsia="Times New Roman" w:hAnsi="Times New Roman" w:cs="Times New Roman"/>
                <w:b/>
                <w:bCs/>
                <w:sz w:val="24"/>
                <w:szCs w:val="24"/>
                <w:lang w:val="ru-RU"/>
              </w:rPr>
            </w:pPr>
            <w:bookmarkStart w:id="12" w:name="_Toc229560616"/>
            <w:r w:rsidRPr="00056CFC">
              <w:rPr>
                <w:rFonts w:ascii="Times New Roman" w:eastAsia="Times New Roman" w:hAnsi="Times New Roman" w:cs="Times New Roman"/>
                <w:b/>
                <w:bCs/>
                <w:sz w:val="24"/>
                <w:szCs w:val="24"/>
                <w:lang w:val="ru-RU"/>
              </w:rPr>
              <w:t>2</w:t>
            </w:r>
            <w:bookmarkEnd w:id="12"/>
          </w:p>
        </w:tc>
        <w:tc>
          <w:tcPr>
            <w:tcW w:w="3528" w:type="dxa"/>
            <w:tcBorders>
              <w:top w:val="single" w:sz="4" w:space="0" w:color="auto"/>
              <w:left w:val="single" w:sz="5" w:space="0" w:color="000000"/>
              <w:bottom w:val="single" w:sz="5" w:space="0" w:color="000000"/>
              <w:right w:val="single" w:sz="5" w:space="0" w:color="000000"/>
            </w:tcBorders>
            <w:tcMar>
              <w:top w:w="100" w:type="dxa"/>
              <w:left w:w="100" w:type="dxa"/>
              <w:bottom w:w="100" w:type="dxa"/>
              <w:right w:w="100" w:type="dxa"/>
            </w:tcMar>
          </w:tcPr>
          <w:p w:rsidR="00330E8A" w:rsidRPr="00056CFC" w:rsidRDefault="00330E8A" w:rsidP="00ED5D6B">
            <w:pPr>
              <w:pStyle w:val="2"/>
              <w:spacing w:before="0" w:after="0" w:line="360" w:lineRule="auto"/>
              <w:jc w:val="center"/>
              <w:rPr>
                <w:rFonts w:ascii="Times New Roman" w:eastAsia="Times New Roman" w:hAnsi="Times New Roman" w:cs="Times New Roman"/>
                <w:b/>
                <w:bCs/>
                <w:sz w:val="24"/>
                <w:szCs w:val="24"/>
                <w:lang w:val="ru-RU"/>
              </w:rPr>
            </w:pPr>
            <w:bookmarkStart w:id="13" w:name="_Toc229560617"/>
            <w:r w:rsidRPr="00056CFC">
              <w:rPr>
                <w:rFonts w:ascii="Times New Roman" w:eastAsia="Times New Roman" w:hAnsi="Times New Roman" w:cs="Times New Roman"/>
                <w:b/>
                <w:bCs/>
                <w:sz w:val="24"/>
                <w:szCs w:val="24"/>
                <w:lang w:val="ru-RU"/>
              </w:rPr>
              <w:t>3</w:t>
            </w:r>
            <w:bookmarkEnd w:id="13"/>
          </w:p>
        </w:tc>
      </w:tr>
      <w:tr w:rsidR="00ED5D6B" w:rsidRPr="00302F66">
        <w:trPr>
          <w:trHeight w:val="1085"/>
        </w:trPr>
        <w:tc>
          <w:tcPr>
            <w:tcW w:w="23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056CFC" w:rsidRDefault="00FA027F" w:rsidP="00ED5D6B">
            <w:pPr>
              <w:pStyle w:val="2"/>
              <w:keepNext w:val="0"/>
              <w:keepLines w:val="0"/>
              <w:spacing w:before="0" w:after="0" w:line="360" w:lineRule="auto"/>
              <w:jc w:val="center"/>
              <w:rPr>
                <w:rFonts w:ascii="Times New Roman" w:eastAsia="Times New Roman" w:hAnsi="Times New Roman" w:cs="Times New Roman"/>
                <w:sz w:val="24"/>
                <w:szCs w:val="24"/>
              </w:rPr>
            </w:pPr>
            <w:bookmarkStart w:id="14" w:name="_Toc229560618"/>
            <w:r w:rsidRPr="00056CFC">
              <w:rPr>
                <w:rFonts w:ascii="Times New Roman" w:eastAsia="Times New Roman" w:hAnsi="Times New Roman" w:cs="Times New Roman"/>
                <w:b/>
                <w:bCs/>
                <w:sz w:val="24"/>
                <w:szCs w:val="24"/>
              </w:rPr>
              <w:t>Роль ИИ в компании</w:t>
            </w:r>
            <w:bookmarkEnd w:id="14"/>
          </w:p>
        </w:tc>
        <w:tc>
          <w:tcPr>
            <w:tcW w:w="31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056CFC" w:rsidRDefault="00FA027F" w:rsidP="00ED5D6B">
            <w:pPr>
              <w:pStyle w:val="2"/>
              <w:keepNext w:val="0"/>
              <w:keepLines w:val="0"/>
              <w:spacing w:before="0" w:after="0" w:line="360" w:lineRule="auto"/>
              <w:jc w:val="center"/>
              <w:rPr>
                <w:rFonts w:ascii="Times New Roman" w:eastAsia="Times New Roman" w:hAnsi="Times New Roman" w:cs="Times New Roman"/>
                <w:sz w:val="24"/>
                <w:szCs w:val="24"/>
              </w:rPr>
            </w:pPr>
            <w:bookmarkStart w:id="15" w:name="_Toc229560619"/>
            <w:r w:rsidRPr="00056CFC">
              <w:rPr>
                <w:rFonts w:ascii="Times New Roman" w:eastAsia="Times New Roman" w:hAnsi="Times New Roman" w:cs="Times New Roman"/>
                <w:sz w:val="24"/>
                <w:szCs w:val="24"/>
              </w:rPr>
              <w:t>Внутренний инструмент для оптимизации своих процессов</w:t>
            </w:r>
            <w:bookmarkEnd w:id="15"/>
          </w:p>
        </w:tc>
        <w:tc>
          <w:tcPr>
            <w:tcW w:w="35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056CFC" w:rsidRDefault="00FA027F" w:rsidP="00ED5D6B">
            <w:pPr>
              <w:pStyle w:val="2"/>
              <w:keepNext w:val="0"/>
              <w:keepLines w:val="0"/>
              <w:spacing w:before="0" w:after="0" w:line="360" w:lineRule="auto"/>
              <w:jc w:val="center"/>
              <w:rPr>
                <w:rFonts w:ascii="Times New Roman" w:eastAsia="Times New Roman" w:hAnsi="Times New Roman" w:cs="Times New Roman"/>
                <w:sz w:val="24"/>
                <w:szCs w:val="24"/>
              </w:rPr>
            </w:pPr>
            <w:bookmarkStart w:id="16" w:name="_Toc229560620"/>
            <w:r w:rsidRPr="00056CFC">
              <w:rPr>
                <w:rFonts w:ascii="Times New Roman" w:eastAsia="Times New Roman" w:hAnsi="Times New Roman" w:cs="Times New Roman"/>
                <w:sz w:val="24"/>
                <w:szCs w:val="24"/>
              </w:rPr>
              <w:t>Внешний продукт или базовая инфраструктура для других</w:t>
            </w:r>
            <w:bookmarkEnd w:id="16"/>
          </w:p>
        </w:tc>
      </w:tr>
      <w:tr w:rsidR="00ED5D6B" w:rsidRPr="00302F66" w:rsidTr="00330E8A">
        <w:trPr>
          <w:trHeight w:val="595"/>
        </w:trPr>
        <w:tc>
          <w:tcPr>
            <w:tcW w:w="23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056CFC" w:rsidRDefault="00FA027F" w:rsidP="00ED5D6B">
            <w:pPr>
              <w:pStyle w:val="2"/>
              <w:keepNext w:val="0"/>
              <w:keepLines w:val="0"/>
              <w:spacing w:before="0" w:after="0" w:line="360" w:lineRule="auto"/>
              <w:jc w:val="center"/>
              <w:rPr>
                <w:rFonts w:ascii="Times New Roman" w:eastAsia="Times New Roman" w:hAnsi="Times New Roman" w:cs="Times New Roman"/>
                <w:sz w:val="24"/>
                <w:szCs w:val="24"/>
              </w:rPr>
            </w:pPr>
            <w:bookmarkStart w:id="17" w:name="_Toc229560621"/>
            <w:r w:rsidRPr="00056CFC">
              <w:rPr>
                <w:rFonts w:ascii="Times New Roman" w:eastAsia="Times New Roman" w:hAnsi="Times New Roman" w:cs="Times New Roman"/>
                <w:b/>
                <w:bCs/>
                <w:sz w:val="24"/>
                <w:szCs w:val="24"/>
              </w:rPr>
              <w:t>Как компания зарабатывает</w:t>
            </w:r>
            <w:bookmarkEnd w:id="17"/>
          </w:p>
        </w:tc>
        <w:tc>
          <w:tcPr>
            <w:tcW w:w="31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056CFC" w:rsidRDefault="00FA027F" w:rsidP="00ED5D6B">
            <w:pPr>
              <w:pStyle w:val="2"/>
              <w:keepNext w:val="0"/>
              <w:keepLines w:val="0"/>
              <w:spacing w:before="0" w:after="0" w:line="360" w:lineRule="auto"/>
              <w:jc w:val="center"/>
              <w:rPr>
                <w:rFonts w:ascii="Times New Roman" w:eastAsia="Times New Roman" w:hAnsi="Times New Roman" w:cs="Times New Roman"/>
                <w:sz w:val="24"/>
                <w:szCs w:val="24"/>
              </w:rPr>
            </w:pPr>
            <w:bookmarkStart w:id="18" w:name="_Toc229560622"/>
            <w:r w:rsidRPr="00056CFC">
              <w:rPr>
                <w:rFonts w:ascii="Times New Roman" w:eastAsia="Times New Roman" w:hAnsi="Times New Roman" w:cs="Times New Roman"/>
                <w:sz w:val="24"/>
                <w:szCs w:val="24"/>
              </w:rPr>
              <w:t>Косвенно: через снижение издержек и рост продаж (рекомендации)</w:t>
            </w:r>
            <w:bookmarkEnd w:id="18"/>
          </w:p>
        </w:tc>
        <w:tc>
          <w:tcPr>
            <w:tcW w:w="35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056CFC" w:rsidRDefault="00FA027F" w:rsidP="00ED5D6B">
            <w:pPr>
              <w:pStyle w:val="2"/>
              <w:keepNext w:val="0"/>
              <w:keepLines w:val="0"/>
              <w:spacing w:before="0" w:after="0" w:line="360" w:lineRule="auto"/>
              <w:jc w:val="center"/>
              <w:rPr>
                <w:rFonts w:ascii="Times New Roman" w:eastAsia="Times New Roman" w:hAnsi="Times New Roman" w:cs="Times New Roman"/>
                <w:sz w:val="24"/>
                <w:szCs w:val="24"/>
              </w:rPr>
            </w:pPr>
            <w:bookmarkStart w:id="19" w:name="_Toc229560623"/>
            <w:r w:rsidRPr="00056CFC">
              <w:rPr>
                <w:rFonts w:ascii="Times New Roman" w:eastAsia="Times New Roman" w:hAnsi="Times New Roman" w:cs="Times New Roman"/>
                <w:sz w:val="24"/>
                <w:szCs w:val="24"/>
              </w:rPr>
              <w:t>Прямо: через сдачу серверов в аренду и продажу доступа к алгоритму</w:t>
            </w:r>
            <w:bookmarkEnd w:id="19"/>
          </w:p>
        </w:tc>
      </w:tr>
      <w:tr w:rsidR="00ED5D6B" w:rsidRPr="00302F66">
        <w:trPr>
          <w:trHeight w:val="1085"/>
        </w:trPr>
        <w:tc>
          <w:tcPr>
            <w:tcW w:w="235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056CFC" w:rsidRDefault="00FA027F" w:rsidP="00ED5D6B">
            <w:pPr>
              <w:pStyle w:val="2"/>
              <w:keepNext w:val="0"/>
              <w:keepLines w:val="0"/>
              <w:spacing w:before="0" w:after="0" w:line="360" w:lineRule="auto"/>
              <w:jc w:val="center"/>
              <w:rPr>
                <w:rFonts w:ascii="Times New Roman" w:eastAsia="Times New Roman" w:hAnsi="Times New Roman" w:cs="Times New Roman"/>
                <w:sz w:val="24"/>
                <w:szCs w:val="24"/>
              </w:rPr>
            </w:pPr>
            <w:bookmarkStart w:id="20" w:name="_Toc229560624"/>
            <w:r w:rsidRPr="00056CFC">
              <w:rPr>
                <w:rFonts w:ascii="Times New Roman" w:eastAsia="Times New Roman" w:hAnsi="Times New Roman" w:cs="Times New Roman"/>
                <w:b/>
                <w:bCs/>
                <w:sz w:val="24"/>
                <w:szCs w:val="24"/>
              </w:rPr>
              <w:lastRenderedPageBreak/>
              <w:t>Главная стратегия</w:t>
            </w:r>
            <w:bookmarkEnd w:id="20"/>
          </w:p>
        </w:tc>
        <w:tc>
          <w:tcPr>
            <w:tcW w:w="31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056CFC" w:rsidRDefault="00FA027F" w:rsidP="00ED5D6B">
            <w:pPr>
              <w:pStyle w:val="2"/>
              <w:keepNext w:val="0"/>
              <w:keepLines w:val="0"/>
              <w:spacing w:before="0" w:after="0" w:line="360" w:lineRule="auto"/>
              <w:jc w:val="center"/>
              <w:rPr>
                <w:rFonts w:ascii="Times New Roman" w:eastAsia="Times New Roman" w:hAnsi="Times New Roman" w:cs="Times New Roman"/>
                <w:sz w:val="24"/>
                <w:szCs w:val="24"/>
              </w:rPr>
            </w:pPr>
            <w:bookmarkStart w:id="21" w:name="_Toc229560625"/>
            <w:r w:rsidRPr="00056CFC">
              <w:rPr>
                <w:rFonts w:ascii="Times New Roman" w:eastAsia="Times New Roman" w:hAnsi="Times New Roman" w:cs="Times New Roman"/>
                <w:sz w:val="24"/>
                <w:szCs w:val="24"/>
              </w:rPr>
              <w:t>Использовать алгоритмы для улучшения своего основного продукта</w:t>
            </w:r>
            <w:bookmarkEnd w:id="21"/>
          </w:p>
        </w:tc>
        <w:tc>
          <w:tcPr>
            <w:tcW w:w="35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056CFC" w:rsidRDefault="00FA027F" w:rsidP="00ED5D6B">
            <w:pPr>
              <w:pStyle w:val="2"/>
              <w:keepNext w:val="0"/>
              <w:keepLines w:val="0"/>
              <w:spacing w:before="0" w:after="0" w:line="360" w:lineRule="auto"/>
              <w:jc w:val="center"/>
              <w:rPr>
                <w:rFonts w:ascii="Times New Roman" w:eastAsia="Times New Roman" w:hAnsi="Times New Roman" w:cs="Times New Roman"/>
                <w:sz w:val="24"/>
                <w:szCs w:val="24"/>
              </w:rPr>
            </w:pPr>
            <w:bookmarkStart w:id="22" w:name="_Toc229560626"/>
            <w:r w:rsidRPr="00056CFC">
              <w:rPr>
                <w:rFonts w:ascii="Times New Roman" w:eastAsia="Times New Roman" w:hAnsi="Times New Roman" w:cs="Times New Roman"/>
                <w:sz w:val="24"/>
                <w:szCs w:val="24"/>
              </w:rPr>
              <w:t>Стать фундаментом, на котором строят бизнес другие компании</w:t>
            </w:r>
            <w:bookmarkEnd w:id="22"/>
          </w:p>
        </w:tc>
      </w:tr>
    </w:tbl>
    <w:p w:rsidR="00BB0A37" w:rsidRPr="004C05E0" w:rsidRDefault="00FA027F" w:rsidP="00302F66">
      <w:pPr>
        <w:rPr>
          <w:rFonts w:ascii="Times New Roman" w:eastAsia="Times New Roman" w:hAnsi="Times New Roman" w:cs="Times New Roman"/>
          <w:sz w:val="28"/>
          <w:szCs w:val="28"/>
          <w:lang w:val="ru-RU"/>
        </w:rPr>
      </w:pPr>
      <w:bookmarkStart w:id="23" w:name="_ukjpk1ueadqq" w:colFirst="0" w:colLast="0"/>
      <w:bookmarkStart w:id="24" w:name="_Toc229560627"/>
      <w:bookmarkEnd w:id="23"/>
      <w:r w:rsidRPr="00302F66">
        <w:rPr>
          <w:rFonts w:ascii="Times New Roman" w:eastAsia="Times New Roman" w:hAnsi="Times New Roman" w:cs="Times New Roman"/>
          <w:sz w:val="28"/>
          <w:szCs w:val="28"/>
        </w:rPr>
        <w:t>Источник</w:t>
      </w:r>
      <w:r w:rsidR="008C1BFF" w:rsidRPr="00302F66">
        <w:rPr>
          <w:rFonts w:ascii="Times New Roman" w:eastAsia="Times New Roman" w:hAnsi="Times New Roman" w:cs="Times New Roman"/>
          <w:sz w:val="28"/>
          <w:szCs w:val="28"/>
          <w:lang w:val="ru-RU"/>
        </w:rPr>
        <w:t xml:space="preserve"> -</w:t>
      </w:r>
      <w:r w:rsidRPr="00302F66">
        <w:rPr>
          <w:rFonts w:ascii="Times New Roman" w:eastAsia="Times New Roman" w:hAnsi="Times New Roman" w:cs="Times New Roman"/>
          <w:sz w:val="28"/>
          <w:szCs w:val="28"/>
        </w:rPr>
        <w:t xml:space="preserve"> </w:t>
      </w:r>
      <w:r w:rsidR="0062781E" w:rsidRPr="00302F66">
        <w:rPr>
          <w:rFonts w:ascii="Times New Roman" w:hAnsi="Times New Roman" w:cs="Times New Roman"/>
          <w:sz w:val="28"/>
          <w:szCs w:val="28"/>
        </w:rPr>
        <w:t>составлено автором на основе анализа инфраструктурных и экосистемных AI-моделей</w:t>
      </w:r>
      <w:r w:rsidR="0062781E" w:rsidRPr="00302F66">
        <w:rPr>
          <w:rFonts w:ascii="Times New Roman" w:hAnsi="Times New Roman" w:cs="Times New Roman"/>
          <w:sz w:val="28"/>
          <w:szCs w:val="28"/>
          <w:lang w:val="ru-RU"/>
        </w:rPr>
        <w:t>.</w:t>
      </w:r>
      <w:r w:rsidR="0062781E" w:rsidRPr="00302F66">
        <w:rPr>
          <w:rStyle w:val="af7"/>
          <w:rFonts w:ascii="Times New Roman" w:hAnsi="Times New Roman" w:cs="Times New Roman"/>
          <w:sz w:val="28"/>
          <w:szCs w:val="28"/>
          <w:lang w:val="ru-RU"/>
        </w:rPr>
        <w:footnoteReference w:id="12"/>
      </w:r>
      <w:bookmarkEnd w:id="24"/>
      <w:r w:rsidR="00302F66" w:rsidRPr="00302F66">
        <w:rPr>
          <w:rFonts w:ascii="Times New Roman" w:hAnsi="Times New Roman" w:cs="Times New Roman"/>
          <w:sz w:val="28"/>
          <w:szCs w:val="28"/>
          <w:lang w:val="ru-RU"/>
        </w:rPr>
        <w:br/>
      </w:r>
    </w:p>
    <w:p w:rsidR="004C05E0" w:rsidRPr="004C05E0" w:rsidRDefault="004C05E0" w:rsidP="00B861D5">
      <w:pPr>
        <w:rPr>
          <w:rFonts w:ascii="Times New Roman" w:hAnsi="Times New Roman" w:cs="Times New Roman"/>
          <w:sz w:val="28"/>
          <w:szCs w:val="28"/>
        </w:rPr>
      </w:pPr>
      <w:bookmarkStart w:id="25" w:name="_u958a1ocj090" w:colFirst="0" w:colLast="0"/>
      <w:bookmarkStart w:id="26" w:name="_fhhx5rd20od7" w:colFirst="0" w:colLast="0"/>
      <w:bookmarkEnd w:id="25"/>
      <w:bookmarkEnd w:id="26"/>
      <w:r w:rsidRPr="004C05E0">
        <w:rPr>
          <w:rFonts w:ascii="Times New Roman" w:hAnsi="Times New Roman" w:cs="Times New Roman"/>
          <w:sz w:val="28"/>
          <w:szCs w:val="28"/>
        </w:rPr>
        <w:t>Таким образом, выявлена тесная конвергенция всех вышеперечисленных инструментов, формирующая выраженный синергетический эффект. Сбор первичных данных закладывает базис для обучения алгоритмов, автоматизация минимизирует временной лаг операционных циклов, а кастомизация сервисов выступает непосредственным катализатором маржинальности. Подобный синтез трансформирует саму архитектонику современного бизнеса: ключевым стратегическим активом становится информационный капитал, а главным фактором конкурентоспособности</w:t>
      </w:r>
      <w:r>
        <w:rPr>
          <w:rFonts w:ascii="Times New Roman" w:hAnsi="Times New Roman" w:cs="Times New Roman"/>
          <w:sz w:val="28"/>
          <w:szCs w:val="28"/>
          <w:lang w:val="ru-RU"/>
        </w:rPr>
        <w:t xml:space="preserve"> </w:t>
      </w:r>
      <w:r w:rsidRPr="004C05E0">
        <w:rPr>
          <w:rFonts w:ascii="Times New Roman" w:hAnsi="Times New Roman" w:cs="Times New Roman"/>
          <w:sz w:val="28"/>
          <w:szCs w:val="28"/>
        </w:rPr>
        <w:t>глубина предиктивной аналитики.</w:t>
      </w:r>
    </w:p>
    <w:p w:rsidR="00E16C2C" w:rsidRPr="004C05E0" w:rsidRDefault="004C05E0" w:rsidP="004C05E0">
      <w:pPr>
        <w:spacing w:line="240" w:lineRule="auto"/>
        <w:rPr>
          <w:rFonts w:ascii="Times New Roman" w:eastAsia="Times New Roman" w:hAnsi="Times New Roman" w:cs="Times New Roman"/>
          <w:sz w:val="28"/>
          <w:szCs w:val="28"/>
          <w:lang w:val="ru-RU"/>
        </w:rPr>
      </w:pPr>
      <w:r w:rsidRPr="004C05E0">
        <w:rPr>
          <w:rFonts w:ascii="Times New Roman" w:eastAsia="Times New Roman" w:hAnsi="Times New Roman" w:cs="Times New Roman"/>
          <w:sz w:val="28"/>
          <w:szCs w:val="28"/>
          <w:lang w:val="ru-RU"/>
        </w:rPr>
        <w:t xml:space="preserve">Специфика данной архитектуры заключается в </w:t>
      </w:r>
      <w:proofErr w:type="spellStart"/>
      <w:r w:rsidRPr="004C05E0">
        <w:rPr>
          <w:rFonts w:ascii="Times New Roman" w:eastAsia="Times New Roman" w:hAnsi="Times New Roman" w:cs="Times New Roman"/>
          <w:sz w:val="28"/>
          <w:szCs w:val="28"/>
          <w:lang w:val="ru-RU"/>
        </w:rPr>
        <w:t>декуплировании</w:t>
      </w:r>
      <w:proofErr w:type="spellEnd"/>
      <w:r w:rsidRPr="004C05E0">
        <w:rPr>
          <w:rFonts w:ascii="Times New Roman" w:eastAsia="Times New Roman" w:hAnsi="Times New Roman" w:cs="Times New Roman"/>
          <w:sz w:val="28"/>
          <w:szCs w:val="28"/>
          <w:lang w:val="ru-RU"/>
        </w:rPr>
        <w:t xml:space="preserve"> процессов корпоративного роста от объемов физического капитала. Способность алгоритмов обрабатывать экспоненциально растущие массивы данных при минимальных предельных издержках обеспечивает практически неограниченную масштабируемость бизнеса. Это открывает перед компаниями новые стратегические горизонты, включая ускоренную географическую экспансию и диверсификацию рыночного присутствия. Глубокая интеграция искусственного интеллекта в бизнес-процессы формирует принципиально новые операционные стандарты, где ключевым ресурсом выступает глубина предиктивного анализа информации. Традиционные методы управления неизбежно уступают место автономным алгоритмическим системам, детерминирующим конкурентоспособность предприятия в условиях цифровой экономики.</w:t>
      </w:r>
    </w:p>
    <w:p w:rsidR="00E16C2C" w:rsidRPr="00302F66" w:rsidRDefault="00E16C2C" w:rsidP="00ED5D6B">
      <w:pPr>
        <w:pStyle w:val="2"/>
        <w:keepNext w:val="0"/>
        <w:keepLines w:val="0"/>
        <w:spacing w:before="240" w:after="240" w:line="360" w:lineRule="auto"/>
        <w:rPr>
          <w:rFonts w:ascii="Times New Roman" w:eastAsia="Times New Roman" w:hAnsi="Times New Roman" w:cs="Times New Roman"/>
          <w:b/>
          <w:bCs/>
          <w:sz w:val="28"/>
          <w:szCs w:val="28"/>
          <w:lang w:val="ru-RU"/>
        </w:rPr>
      </w:pPr>
    </w:p>
    <w:p w:rsidR="00E16C2C" w:rsidRPr="00302F66" w:rsidRDefault="00E16C2C" w:rsidP="00ED5D6B">
      <w:pPr>
        <w:pStyle w:val="2"/>
        <w:keepNext w:val="0"/>
        <w:keepLines w:val="0"/>
        <w:spacing w:before="240" w:after="240" w:line="360" w:lineRule="auto"/>
        <w:rPr>
          <w:rFonts w:ascii="Times New Roman" w:eastAsia="Times New Roman" w:hAnsi="Times New Roman" w:cs="Times New Roman"/>
          <w:b/>
          <w:bCs/>
          <w:sz w:val="28"/>
          <w:szCs w:val="28"/>
          <w:lang w:val="ru-RU"/>
        </w:rPr>
      </w:pPr>
    </w:p>
    <w:p w:rsidR="00302F66" w:rsidRPr="00302F66" w:rsidRDefault="00302F66" w:rsidP="00302F66">
      <w:pPr>
        <w:rPr>
          <w:rFonts w:ascii="Times New Roman" w:hAnsi="Times New Roman" w:cs="Times New Roman"/>
          <w:lang w:val="ru-RU"/>
        </w:rPr>
      </w:pPr>
      <w:bookmarkStart w:id="27" w:name="_Toc229560628"/>
    </w:p>
    <w:p w:rsidR="00056CFC" w:rsidRDefault="00056CFC" w:rsidP="00FA5AC7">
      <w:pPr>
        <w:pStyle w:val="1"/>
        <w:rPr>
          <w:rFonts w:ascii="Times New Roman" w:hAnsi="Times New Roman" w:cs="Times New Roman"/>
          <w:b/>
          <w:bCs/>
          <w:sz w:val="28"/>
          <w:szCs w:val="28"/>
          <w:lang w:val="ru-RU"/>
        </w:rPr>
      </w:pPr>
    </w:p>
    <w:p w:rsidR="00BB0A37" w:rsidRPr="00302F66" w:rsidRDefault="00E16C2C" w:rsidP="00FA5AC7">
      <w:pPr>
        <w:pStyle w:val="1"/>
        <w:rPr>
          <w:rFonts w:ascii="Times New Roman" w:hAnsi="Times New Roman" w:cs="Times New Roman"/>
          <w:b/>
          <w:bCs/>
          <w:sz w:val="28"/>
          <w:szCs w:val="28"/>
        </w:rPr>
      </w:pPr>
      <w:r w:rsidRPr="00302F66">
        <w:rPr>
          <w:rFonts w:ascii="Times New Roman" w:hAnsi="Times New Roman" w:cs="Times New Roman"/>
          <w:b/>
          <w:bCs/>
          <w:sz w:val="28"/>
          <w:szCs w:val="28"/>
          <w:lang w:val="ru-RU"/>
        </w:rPr>
        <w:t xml:space="preserve">1.3 </w:t>
      </w:r>
      <w:r w:rsidR="00FA027F" w:rsidRPr="00302F66">
        <w:rPr>
          <w:rFonts w:ascii="Times New Roman" w:hAnsi="Times New Roman" w:cs="Times New Roman"/>
          <w:b/>
          <w:bCs/>
          <w:sz w:val="28"/>
          <w:szCs w:val="28"/>
        </w:rPr>
        <w:t>Экономический потенциал AI и барьеры его реализации в предпринимательстве</w:t>
      </w:r>
      <w:bookmarkEnd w:id="27"/>
    </w:p>
    <w:p w:rsidR="00BB0A37" w:rsidRPr="00302F66" w:rsidRDefault="00D60D87" w:rsidP="00B861D5">
      <w:pPr>
        <w:rPr>
          <w:rFonts w:ascii="Times New Roman" w:hAnsi="Times New Roman" w:cs="Times New Roman"/>
          <w:sz w:val="28"/>
          <w:szCs w:val="28"/>
          <w:lang w:val="ru-RU"/>
        </w:rPr>
      </w:pPr>
      <w:r>
        <w:rPr>
          <w:rFonts w:ascii="Times New Roman" w:hAnsi="Times New Roman" w:cs="Times New Roman"/>
          <w:sz w:val="28"/>
          <w:szCs w:val="28"/>
          <w:lang w:val="ru-RU"/>
        </w:rPr>
        <w:t>Следовательно и</w:t>
      </w:r>
      <w:proofErr w:type="spellStart"/>
      <w:r w:rsidR="00322829" w:rsidRPr="00302F66">
        <w:rPr>
          <w:rFonts w:ascii="Times New Roman" w:hAnsi="Times New Roman" w:cs="Times New Roman"/>
          <w:sz w:val="28"/>
          <w:szCs w:val="28"/>
        </w:rPr>
        <w:t>скусственный</w:t>
      </w:r>
      <w:proofErr w:type="spellEnd"/>
      <w:r w:rsidR="00322829" w:rsidRPr="00302F66">
        <w:rPr>
          <w:rFonts w:ascii="Times New Roman" w:hAnsi="Times New Roman" w:cs="Times New Roman"/>
          <w:sz w:val="28"/>
          <w:szCs w:val="28"/>
        </w:rPr>
        <w:t xml:space="preserve"> интеллект представляет собой мощный инструмент, который может оказать значительное влияние на экономическое развитие. Он способен повысить эффективность работы предприятий и открыть новые перспективы для роста. В отличие от традиционных технологий, искусственный интеллект охватывает все аспекты бизнеса, начиная с операционной деятельности и заканчивая стратегическим планированием.</w:t>
      </w:r>
      <w:r w:rsidR="00322829" w:rsidRPr="00302F66">
        <w:rPr>
          <w:rFonts w:ascii="Times New Roman" w:hAnsi="Times New Roman" w:cs="Times New Roman"/>
          <w:sz w:val="28"/>
          <w:szCs w:val="28"/>
          <w:lang w:val="ru-RU"/>
        </w:rPr>
        <w:t xml:space="preserve"> </w:t>
      </w:r>
      <w:r w:rsidR="00322829" w:rsidRPr="00302F66">
        <w:rPr>
          <w:rFonts w:ascii="Times New Roman" w:hAnsi="Times New Roman" w:cs="Times New Roman"/>
          <w:sz w:val="28"/>
          <w:szCs w:val="28"/>
        </w:rPr>
        <w:t xml:space="preserve">Согласно прогнозам экспертов </w:t>
      </w:r>
      <w:proofErr w:type="spellStart"/>
      <w:r w:rsidR="00322829" w:rsidRPr="00302F66">
        <w:rPr>
          <w:rFonts w:ascii="Times New Roman" w:hAnsi="Times New Roman" w:cs="Times New Roman"/>
          <w:sz w:val="28"/>
          <w:szCs w:val="28"/>
        </w:rPr>
        <w:t>PwC</w:t>
      </w:r>
      <w:proofErr w:type="spellEnd"/>
      <w:r w:rsidR="00322829" w:rsidRPr="00302F66">
        <w:rPr>
          <w:rFonts w:ascii="Times New Roman" w:hAnsi="Times New Roman" w:cs="Times New Roman"/>
          <w:sz w:val="28"/>
          <w:szCs w:val="28"/>
        </w:rPr>
        <w:t>, внедрение искусственного интеллекта может привести к росту мирового ВВП на 15,7 трлн долларов США к 2030 году</w:t>
      </w:r>
      <w:r w:rsidR="0062781E" w:rsidRPr="00302F66">
        <w:rPr>
          <w:rStyle w:val="af7"/>
          <w:rFonts w:ascii="Times New Roman" w:eastAsia="Times New Roman" w:hAnsi="Times New Roman" w:cs="Times New Roman"/>
          <w:sz w:val="28"/>
          <w:szCs w:val="28"/>
        </w:rPr>
        <w:footnoteReference w:id="13"/>
      </w:r>
      <w:r w:rsidR="001147A8" w:rsidRPr="00302F66">
        <w:rPr>
          <w:rFonts w:ascii="Times New Roman" w:eastAsia="Times New Roman" w:hAnsi="Times New Roman" w:cs="Times New Roman"/>
          <w:sz w:val="28"/>
          <w:szCs w:val="28"/>
          <w:lang w:val="ru-RU"/>
        </w:rPr>
        <w:t>.</w:t>
      </w:r>
      <w:r w:rsidR="001147A8" w:rsidRPr="00302F66">
        <w:rPr>
          <w:rFonts w:ascii="Times New Roman" w:hAnsi="Times New Roman" w:cs="Times New Roman"/>
          <w:sz w:val="28"/>
          <w:szCs w:val="28"/>
        </w:rPr>
        <w:t xml:space="preserve"> Это свидетельствует о значительных изменениях, происходящих в мировой экономике.</w:t>
      </w:r>
      <w:r w:rsidR="001147A8" w:rsidRPr="00302F66">
        <w:rPr>
          <w:rFonts w:ascii="Times New Roman" w:hAnsi="Times New Roman" w:cs="Times New Roman"/>
          <w:sz w:val="28"/>
          <w:szCs w:val="28"/>
          <w:lang w:val="ru-RU"/>
        </w:rPr>
        <w:t xml:space="preserve"> </w:t>
      </w:r>
    </w:p>
    <w:p w:rsidR="00BB0A37" w:rsidRPr="00302F66" w:rsidRDefault="001147A8" w:rsidP="00B861D5">
      <w:pPr>
        <w:rPr>
          <w:rFonts w:ascii="Times New Roman" w:eastAsia="Times New Roman" w:hAnsi="Times New Roman" w:cs="Times New Roman"/>
          <w:sz w:val="28"/>
          <w:szCs w:val="28"/>
        </w:rPr>
      </w:pPr>
      <w:r w:rsidRPr="00302F66">
        <w:rPr>
          <w:rFonts w:ascii="Times New Roman" w:hAnsi="Times New Roman" w:cs="Times New Roman"/>
          <w:sz w:val="28"/>
          <w:szCs w:val="28"/>
        </w:rPr>
        <w:t>На операционном уровне искусственный интеллект может значительно сократить издержки, взяв на себя рутинные физические и когнитивные задачи.</w:t>
      </w:r>
      <w:r w:rsidRPr="00302F66">
        <w:rPr>
          <w:rFonts w:ascii="Times New Roman" w:hAnsi="Times New Roman" w:cs="Times New Roman"/>
          <w:sz w:val="28"/>
          <w:szCs w:val="28"/>
          <w:lang w:val="ru-RU"/>
        </w:rPr>
        <w:t xml:space="preserve"> </w:t>
      </w:r>
      <w:r w:rsidRPr="00302F66">
        <w:rPr>
          <w:rFonts w:ascii="Times New Roman" w:hAnsi="Times New Roman" w:cs="Times New Roman"/>
          <w:sz w:val="28"/>
          <w:szCs w:val="28"/>
        </w:rPr>
        <w:t xml:space="preserve">Одним из ярких примеров использования такого подхода является система </w:t>
      </w:r>
      <w:proofErr w:type="spellStart"/>
      <w:r w:rsidRPr="00302F66">
        <w:rPr>
          <w:rFonts w:ascii="Times New Roman" w:hAnsi="Times New Roman" w:cs="Times New Roman"/>
          <w:b/>
          <w:bCs/>
          <w:sz w:val="28"/>
          <w:szCs w:val="28"/>
        </w:rPr>
        <w:t>Amazon</w:t>
      </w:r>
      <w:proofErr w:type="spellEnd"/>
      <w:r w:rsidRPr="00302F66">
        <w:rPr>
          <w:rFonts w:ascii="Times New Roman" w:hAnsi="Times New Roman" w:cs="Times New Roman"/>
          <w:b/>
          <w:bCs/>
          <w:sz w:val="28"/>
          <w:szCs w:val="28"/>
        </w:rPr>
        <w:t xml:space="preserve"> </w:t>
      </w:r>
      <w:proofErr w:type="spellStart"/>
      <w:r w:rsidRPr="00302F66">
        <w:rPr>
          <w:rFonts w:ascii="Times New Roman" w:hAnsi="Times New Roman" w:cs="Times New Roman"/>
          <w:b/>
          <w:bCs/>
          <w:sz w:val="28"/>
          <w:szCs w:val="28"/>
        </w:rPr>
        <w:t>Robotics</w:t>
      </w:r>
      <w:proofErr w:type="spellEnd"/>
      <w:r w:rsidRPr="00302F66">
        <w:rPr>
          <w:rFonts w:ascii="Times New Roman" w:hAnsi="Times New Roman" w:cs="Times New Roman"/>
          <w:sz w:val="28"/>
          <w:szCs w:val="28"/>
        </w:rPr>
        <w:t>, управляющая тысячами роботов в логистических центрах компании. Благодаря этой системе до 75% всех поступающих товаров обрабатываются без участия человека</w:t>
      </w:r>
      <w:r w:rsidR="0062781E" w:rsidRPr="00302F66">
        <w:rPr>
          <w:rStyle w:val="af7"/>
          <w:rFonts w:ascii="Times New Roman" w:eastAsia="Times New Roman" w:hAnsi="Times New Roman" w:cs="Times New Roman"/>
          <w:sz w:val="28"/>
          <w:szCs w:val="28"/>
        </w:rPr>
        <w:footnoteReference w:id="14"/>
      </w:r>
      <w:r w:rsidR="00FA027F" w:rsidRPr="00302F66">
        <w:rPr>
          <w:rFonts w:ascii="Times New Roman" w:eastAsia="Times New Roman" w:hAnsi="Times New Roman" w:cs="Times New Roman"/>
          <w:sz w:val="28"/>
          <w:szCs w:val="28"/>
        </w:rPr>
        <w:t xml:space="preserve">. </w:t>
      </w:r>
      <w:r w:rsidRPr="00302F66">
        <w:rPr>
          <w:rFonts w:ascii="Times New Roman" w:hAnsi="Times New Roman" w:cs="Times New Roman"/>
          <w:sz w:val="28"/>
          <w:szCs w:val="28"/>
        </w:rPr>
        <w:t>В результате компания снижает стоимость обработки каждого отправления на 0,30</w:t>
      </w:r>
      <w:r w:rsidR="00D81AC1" w:rsidRPr="00302F66">
        <w:rPr>
          <w:rFonts w:ascii="Times New Roman" w:hAnsi="Times New Roman" w:cs="Times New Roman"/>
          <w:sz w:val="28"/>
          <w:szCs w:val="28"/>
          <w:lang w:val="ru-RU"/>
        </w:rPr>
        <w:t xml:space="preserve"> доллара</w:t>
      </w:r>
      <w:r w:rsidR="0062781E" w:rsidRPr="00302F66">
        <w:rPr>
          <w:rStyle w:val="af7"/>
          <w:rFonts w:ascii="Times New Roman" w:eastAsia="Times New Roman" w:hAnsi="Times New Roman" w:cs="Times New Roman"/>
          <w:sz w:val="28"/>
          <w:szCs w:val="28"/>
        </w:rPr>
        <w:footnoteReference w:id="15"/>
      </w:r>
      <w:r w:rsidRPr="00302F66">
        <w:rPr>
          <w:rFonts w:ascii="Times New Roman" w:hAnsi="Times New Roman" w:cs="Times New Roman"/>
          <w:sz w:val="28"/>
          <w:szCs w:val="28"/>
        </w:rPr>
        <w:t>, что даёт ей существенное конкурентное преимущество при работе с большими объёмами доставки.</w:t>
      </w:r>
    </w:p>
    <w:p w:rsidR="00BB0A37" w:rsidRPr="00302F66" w:rsidRDefault="001147A8" w:rsidP="00B861D5">
      <w:pPr>
        <w:rPr>
          <w:rFonts w:ascii="Times New Roman" w:eastAsia="Times New Roman" w:hAnsi="Times New Roman" w:cs="Times New Roman"/>
          <w:sz w:val="28"/>
          <w:szCs w:val="28"/>
        </w:rPr>
      </w:pPr>
      <w:r w:rsidRPr="00302F66">
        <w:rPr>
          <w:rFonts w:ascii="Times New Roman" w:hAnsi="Times New Roman" w:cs="Times New Roman"/>
          <w:sz w:val="28"/>
          <w:szCs w:val="28"/>
        </w:rPr>
        <w:t>В мире бизнеса алгоритмы становятся мощным инструментом для получения прибыли. Они позволяют компаниям извлекать ценность из накопленных данных и монетизировать их. Алгоритмы расширяют границы традиционных методов продаж.</w:t>
      </w:r>
      <w:r w:rsidRPr="00302F66">
        <w:rPr>
          <w:rFonts w:ascii="Times New Roman" w:hAnsi="Times New Roman" w:cs="Times New Roman"/>
          <w:sz w:val="28"/>
          <w:szCs w:val="28"/>
          <w:lang w:val="ru-RU"/>
        </w:rPr>
        <w:t xml:space="preserve"> </w:t>
      </w:r>
      <w:r w:rsidRPr="00302F66">
        <w:rPr>
          <w:rFonts w:ascii="Times New Roman" w:hAnsi="Times New Roman" w:cs="Times New Roman"/>
          <w:sz w:val="28"/>
          <w:szCs w:val="28"/>
        </w:rPr>
        <w:t xml:space="preserve">По оценкам экспертов, примерно 35% доходов </w:t>
      </w:r>
      <w:proofErr w:type="spellStart"/>
      <w:r w:rsidRPr="00302F66">
        <w:rPr>
          <w:rFonts w:ascii="Times New Roman" w:hAnsi="Times New Roman" w:cs="Times New Roman"/>
          <w:b/>
          <w:bCs/>
          <w:sz w:val="28"/>
          <w:szCs w:val="28"/>
        </w:rPr>
        <w:t>Amazon</w:t>
      </w:r>
      <w:proofErr w:type="spellEnd"/>
      <w:r w:rsidRPr="00302F66">
        <w:rPr>
          <w:rFonts w:ascii="Times New Roman" w:hAnsi="Times New Roman" w:cs="Times New Roman"/>
          <w:b/>
          <w:bCs/>
          <w:sz w:val="28"/>
          <w:szCs w:val="28"/>
        </w:rPr>
        <w:t xml:space="preserve"> </w:t>
      </w:r>
      <w:r w:rsidRPr="00302F66">
        <w:rPr>
          <w:rFonts w:ascii="Times New Roman" w:hAnsi="Times New Roman" w:cs="Times New Roman"/>
          <w:sz w:val="28"/>
          <w:szCs w:val="28"/>
        </w:rPr>
        <w:t>приходится на алгоритмы рекомендаций</w:t>
      </w:r>
      <w:r w:rsidR="0062781E" w:rsidRPr="00302F66">
        <w:rPr>
          <w:rStyle w:val="af7"/>
          <w:rFonts w:ascii="Times New Roman" w:eastAsia="Times New Roman" w:hAnsi="Times New Roman" w:cs="Times New Roman"/>
          <w:sz w:val="28"/>
          <w:szCs w:val="28"/>
        </w:rPr>
        <w:footnoteReference w:id="16"/>
      </w:r>
      <w:r w:rsidR="0090749C" w:rsidRPr="00302F66">
        <w:rPr>
          <w:rFonts w:ascii="Times New Roman" w:eastAsia="Times New Roman" w:hAnsi="Times New Roman" w:cs="Times New Roman"/>
          <w:sz w:val="28"/>
          <w:szCs w:val="28"/>
          <w:lang w:val="ru-RU"/>
        </w:rPr>
        <w:t xml:space="preserve">. </w:t>
      </w:r>
      <w:r w:rsidRPr="00302F66">
        <w:rPr>
          <w:rFonts w:ascii="Times New Roman" w:hAnsi="Times New Roman" w:cs="Times New Roman"/>
          <w:sz w:val="28"/>
          <w:szCs w:val="28"/>
        </w:rPr>
        <w:t>Искусственный интеллект способен анализировать предпочтения покупателей и предлагать им дополнительные товары, что приводит к увеличению среднего чека без дополнительных маркетинговых усилий.</w:t>
      </w:r>
    </w:p>
    <w:p w:rsidR="00BB0A37" w:rsidRPr="00302F66" w:rsidRDefault="001147A8" w:rsidP="00B861D5">
      <w:pPr>
        <w:rPr>
          <w:rFonts w:ascii="Times New Roman" w:eastAsia="Times New Roman" w:hAnsi="Times New Roman" w:cs="Times New Roman"/>
          <w:sz w:val="28"/>
          <w:szCs w:val="28"/>
        </w:rPr>
      </w:pPr>
      <w:r w:rsidRPr="00302F66">
        <w:rPr>
          <w:rFonts w:ascii="Times New Roman" w:hAnsi="Times New Roman" w:cs="Times New Roman"/>
          <w:sz w:val="28"/>
          <w:szCs w:val="28"/>
        </w:rPr>
        <w:t>На уровне стратегии искусственный интеллект трансформирует методы ведения бизнеса. Компании всё чаще предпочитают не владеть дорогостоящими материальными активами, а управлять данными и использовать алгоритмические системы для координации. Это позволяет им расширять бизнес без существенного увеличения затрат.</w:t>
      </w:r>
      <w:r w:rsidRPr="00302F66">
        <w:rPr>
          <w:rFonts w:ascii="Times New Roman" w:hAnsi="Times New Roman" w:cs="Times New Roman"/>
          <w:sz w:val="28"/>
          <w:szCs w:val="28"/>
          <w:lang w:val="ru-RU"/>
        </w:rPr>
        <w:t xml:space="preserve"> </w:t>
      </w:r>
      <w:r w:rsidRPr="00302F66">
        <w:rPr>
          <w:rFonts w:ascii="Times New Roman" w:hAnsi="Times New Roman" w:cs="Times New Roman"/>
          <w:sz w:val="28"/>
          <w:szCs w:val="28"/>
        </w:rPr>
        <w:t xml:space="preserve">Одним из ярких </w:t>
      </w:r>
      <w:r w:rsidRPr="00302F66">
        <w:rPr>
          <w:rFonts w:ascii="Times New Roman" w:hAnsi="Times New Roman" w:cs="Times New Roman"/>
          <w:sz w:val="28"/>
          <w:szCs w:val="28"/>
        </w:rPr>
        <w:lastRenderedPageBreak/>
        <w:t xml:space="preserve">примеров такого подхода является компания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Она сотрудничает с множеством независимых логистических партнёров и частных курьеров. С помощью искусственного интеллекта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оптимизирует маршруты доставки, не имея собственных складов и транспортных средств. Это позволяет ей получать прибыль от логистических услуг, не инвестируя в дорогостоящие активы.</w:t>
      </w:r>
    </w:p>
    <w:p w:rsidR="00BB0A37" w:rsidRPr="00302F66" w:rsidRDefault="001147A8" w:rsidP="00B861D5">
      <w:pPr>
        <w:rPr>
          <w:rFonts w:ascii="Times New Roman" w:hAnsi="Times New Roman" w:cs="Times New Roman"/>
          <w:sz w:val="28"/>
          <w:szCs w:val="28"/>
        </w:rPr>
      </w:pPr>
      <w:r w:rsidRPr="00302F66">
        <w:rPr>
          <w:rFonts w:ascii="Times New Roman" w:hAnsi="Times New Roman" w:cs="Times New Roman"/>
          <w:sz w:val="28"/>
          <w:szCs w:val="28"/>
        </w:rPr>
        <w:t>В мире микроэкономики одним из наиболее значимых явлений современности является распространение технологий, основанных на принципах демократии.</w:t>
      </w:r>
      <w:r w:rsidR="00DF6543" w:rsidRPr="00302F66">
        <w:rPr>
          <w:rFonts w:ascii="Times New Roman" w:hAnsi="Times New Roman" w:cs="Times New Roman"/>
          <w:sz w:val="28"/>
          <w:szCs w:val="28"/>
        </w:rPr>
        <w:t xml:space="preserve"> </w:t>
      </w:r>
      <w:r w:rsidRPr="00302F66">
        <w:rPr>
          <w:rFonts w:ascii="Times New Roman" w:hAnsi="Times New Roman" w:cs="Times New Roman"/>
          <w:sz w:val="28"/>
          <w:szCs w:val="28"/>
        </w:rPr>
        <w:t xml:space="preserve">Ещё десять лет назад создание искусственного интеллекта было доступно только крупным международным компаниям. Для разработки алгоритма требовалось построить собственный центр обработки данных, что требовало значительных финансовых вложений в размере десятков миллионов долларов. Однако с появлением облачных технологий ситуация изменилась. Теперь любой начинающий предприниматель может арендовать мощный графический процессор (GPU - </w:t>
      </w:r>
      <w:proofErr w:type="spellStart"/>
      <w:r w:rsidRPr="00302F66">
        <w:rPr>
          <w:rFonts w:ascii="Times New Roman" w:hAnsi="Times New Roman" w:cs="Times New Roman"/>
          <w:sz w:val="28"/>
          <w:szCs w:val="28"/>
        </w:rPr>
        <w:t>Graphics</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Processing</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Unit</w:t>
      </w:r>
      <w:proofErr w:type="spellEnd"/>
      <w:r w:rsidRPr="00302F66">
        <w:rPr>
          <w:rFonts w:ascii="Times New Roman" w:hAnsi="Times New Roman" w:cs="Times New Roman"/>
          <w:sz w:val="28"/>
          <w:szCs w:val="28"/>
        </w:rPr>
        <w:t>) в облачной инфраструктуре всего за 50 долларов в месяц</w:t>
      </w:r>
      <w:r w:rsidR="0062781E" w:rsidRPr="00302F66">
        <w:rPr>
          <w:rStyle w:val="af7"/>
          <w:rFonts w:ascii="Times New Roman" w:hAnsi="Times New Roman" w:cs="Times New Roman"/>
          <w:sz w:val="28"/>
          <w:szCs w:val="28"/>
        </w:rPr>
        <w:footnoteReference w:id="17"/>
      </w:r>
      <w:r w:rsidR="00FA027F" w:rsidRPr="00302F66">
        <w:rPr>
          <w:rFonts w:ascii="Times New Roman" w:hAnsi="Times New Roman" w:cs="Times New Roman"/>
          <w:sz w:val="28"/>
          <w:szCs w:val="28"/>
        </w:rPr>
        <w:t>.</w:t>
      </w:r>
    </w:p>
    <w:p w:rsidR="00BB0A37" w:rsidRPr="00302F66" w:rsidRDefault="009515F1" w:rsidP="00B861D5">
      <w:pPr>
        <w:rPr>
          <w:rFonts w:ascii="Times New Roman" w:hAnsi="Times New Roman" w:cs="Times New Roman"/>
          <w:sz w:val="28"/>
          <w:szCs w:val="28"/>
        </w:rPr>
      </w:pPr>
      <w:r w:rsidRPr="00302F66">
        <w:rPr>
          <w:rFonts w:ascii="Times New Roman" w:hAnsi="Times New Roman" w:cs="Times New Roman"/>
          <w:sz w:val="28"/>
          <w:szCs w:val="28"/>
        </w:rPr>
        <w:t xml:space="preserve">Появление открытых языковых моделей </w:t>
      </w:r>
      <w:r w:rsidRPr="00302F66">
        <w:rPr>
          <w:rFonts w:ascii="Times New Roman" w:hAnsi="Times New Roman" w:cs="Times New Roman"/>
          <w:b/>
          <w:bCs/>
          <w:sz w:val="28"/>
          <w:szCs w:val="28"/>
        </w:rPr>
        <w:t>(</w:t>
      </w:r>
      <w:proofErr w:type="spellStart"/>
      <w:r w:rsidRPr="00302F66">
        <w:rPr>
          <w:rFonts w:ascii="Times New Roman" w:hAnsi="Times New Roman" w:cs="Times New Roman"/>
          <w:b/>
          <w:bCs/>
          <w:sz w:val="28"/>
          <w:szCs w:val="28"/>
        </w:rPr>
        <w:t>open-source</w:t>
      </w:r>
      <w:proofErr w:type="spellEnd"/>
      <w:r w:rsidRPr="00302F66">
        <w:rPr>
          <w:rFonts w:ascii="Times New Roman" w:hAnsi="Times New Roman" w:cs="Times New Roman"/>
          <w:b/>
          <w:bCs/>
          <w:sz w:val="28"/>
          <w:szCs w:val="28"/>
        </w:rPr>
        <w:t xml:space="preserve"> LLM)</w:t>
      </w:r>
      <w:r w:rsidRPr="00302F66">
        <w:rPr>
          <w:rFonts w:ascii="Times New Roman" w:hAnsi="Times New Roman" w:cs="Times New Roman"/>
          <w:sz w:val="28"/>
          <w:szCs w:val="28"/>
        </w:rPr>
        <w:t>, которые компании предоставляют для свободного использования, имеет большое значение. По информации Стэнфордского университета, создание фундаментальной нейронной сети с нуля в настоящее время требует инвестиций в размере от 78 до 100 миллионов долларов США</w:t>
      </w:r>
      <w:r w:rsidR="0062781E" w:rsidRPr="00302F66">
        <w:rPr>
          <w:rStyle w:val="af7"/>
          <w:rFonts w:ascii="Times New Roman" w:hAnsi="Times New Roman" w:cs="Times New Roman"/>
          <w:sz w:val="28"/>
          <w:szCs w:val="28"/>
        </w:rPr>
        <w:footnoteReference w:id="18"/>
      </w:r>
      <w:r w:rsidR="0090749C" w:rsidRPr="00302F66">
        <w:rPr>
          <w:rFonts w:ascii="Times New Roman" w:hAnsi="Times New Roman" w:cs="Times New Roman"/>
          <w:sz w:val="28"/>
          <w:szCs w:val="28"/>
        </w:rPr>
        <w:t xml:space="preserve">. </w:t>
      </w:r>
      <w:r w:rsidRPr="00302F66">
        <w:rPr>
          <w:rFonts w:ascii="Times New Roman" w:hAnsi="Times New Roman" w:cs="Times New Roman"/>
          <w:sz w:val="28"/>
          <w:szCs w:val="28"/>
        </w:rPr>
        <w:t xml:space="preserve">Такие значительные бюджеты на исследования доступны только крупным мировым компаниям. Однако теперь у малого бизнеса нет необходимости создавать искусственный интеллект с нуля. Предприниматели могут использовать готовые открытые модели и </w:t>
      </w:r>
      <w:r w:rsidR="00DF6543" w:rsidRPr="00302F66">
        <w:rPr>
          <w:rFonts w:ascii="Times New Roman" w:hAnsi="Times New Roman" w:cs="Times New Roman"/>
          <w:sz w:val="28"/>
          <w:szCs w:val="28"/>
        </w:rPr>
        <w:t>до обучать</w:t>
      </w:r>
      <w:r w:rsidRPr="00302F66">
        <w:rPr>
          <w:rFonts w:ascii="Times New Roman" w:hAnsi="Times New Roman" w:cs="Times New Roman"/>
          <w:sz w:val="28"/>
          <w:szCs w:val="28"/>
        </w:rPr>
        <w:t xml:space="preserve"> их на основе собственных корпоративных данных. Этот процесс, называемый тонкой настройкой, требует инвестиций в размере от 500 до 10 000 долларов США</w:t>
      </w:r>
      <w:r w:rsidR="0062781E" w:rsidRPr="00302F66">
        <w:rPr>
          <w:rStyle w:val="af7"/>
          <w:rFonts w:ascii="Times New Roman" w:hAnsi="Times New Roman" w:cs="Times New Roman"/>
          <w:sz w:val="28"/>
          <w:szCs w:val="28"/>
        </w:rPr>
        <w:footnoteReference w:id="19"/>
      </w:r>
      <w:r w:rsidR="00FA027F" w:rsidRPr="00302F66">
        <w:rPr>
          <w:rFonts w:ascii="Times New Roman" w:hAnsi="Times New Roman" w:cs="Times New Roman"/>
          <w:sz w:val="28"/>
          <w:szCs w:val="28"/>
        </w:rPr>
        <w:t xml:space="preserve">. </w:t>
      </w:r>
      <w:r w:rsidRPr="00302F66">
        <w:rPr>
          <w:rFonts w:ascii="Times New Roman" w:hAnsi="Times New Roman" w:cs="Times New Roman"/>
          <w:sz w:val="28"/>
          <w:szCs w:val="28"/>
        </w:rPr>
        <w:t>Таким образом, технологический барьер для малого и среднего бизнеса практически исчез.</w:t>
      </w:r>
    </w:p>
    <w:p w:rsidR="00BB0A37" w:rsidRPr="00302F66" w:rsidRDefault="009515F1" w:rsidP="00B861D5">
      <w:pPr>
        <w:rPr>
          <w:rFonts w:ascii="Times New Roman" w:hAnsi="Times New Roman" w:cs="Times New Roman"/>
          <w:sz w:val="28"/>
          <w:szCs w:val="28"/>
        </w:rPr>
      </w:pPr>
      <w:r w:rsidRPr="00302F66">
        <w:rPr>
          <w:rFonts w:ascii="Times New Roman" w:hAnsi="Times New Roman" w:cs="Times New Roman"/>
          <w:sz w:val="28"/>
          <w:szCs w:val="28"/>
        </w:rPr>
        <w:t xml:space="preserve">Хотя программный код доступен, внедрение инноваций не является простым процессом. На пути предпринимателей стоят три серьёзных препятствия, связанные с институциональными аспектами. Первым и наиболее значимым препятствием является </w:t>
      </w:r>
      <w:r w:rsidRPr="00302F66">
        <w:rPr>
          <w:rFonts w:ascii="Times New Roman" w:hAnsi="Times New Roman" w:cs="Times New Roman"/>
          <w:b/>
          <w:bCs/>
          <w:sz w:val="28"/>
          <w:szCs w:val="28"/>
        </w:rPr>
        <w:t>острая нехватка квалифицированных специалистов</w:t>
      </w:r>
      <w:r w:rsidRPr="00302F66">
        <w:rPr>
          <w:rFonts w:ascii="Times New Roman" w:hAnsi="Times New Roman" w:cs="Times New Roman"/>
          <w:sz w:val="28"/>
          <w:szCs w:val="28"/>
        </w:rPr>
        <w:t xml:space="preserve">. Для создания продуктов на основе искусственного интеллекта компаниям требуются не только программисты, но и специалисты по </w:t>
      </w:r>
      <w:r w:rsidRPr="00302F66">
        <w:rPr>
          <w:rFonts w:ascii="Times New Roman" w:hAnsi="Times New Roman" w:cs="Times New Roman"/>
          <w:b/>
          <w:bCs/>
          <w:sz w:val="28"/>
          <w:szCs w:val="28"/>
        </w:rPr>
        <w:t>машинному обучению</w:t>
      </w:r>
      <w:r w:rsidRPr="00302F66">
        <w:rPr>
          <w:rFonts w:ascii="Times New Roman" w:hAnsi="Times New Roman" w:cs="Times New Roman"/>
          <w:sz w:val="28"/>
          <w:szCs w:val="28"/>
        </w:rPr>
        <w:t xml:space="preserve"> (ML-инженеры) и </w:t>
      </w:r>
      <w:r w:rsidRPr="00302F66">
        <w:rPr>
          <w:rFonts w:ascii="Times New Roman" w:hAnsi="Times New Roman" w:cs="Times New Roman"/>
          <w:b/>
          <w:bCs/>
          <w:sz w:val="28"/>
          <w:szCs w:val="28"/>
        </w:rPr>
        <w:t>аналитики больших данных</w:t>
      </w:r>
      <w:r w:rsidRPr="00302F66">
        <w:rPr>
          <w:rFonts w:ascii="Times New Roman" w:hAnsi="Times New Roman" w:cs="Times New Roman"/>
          <w:sz w:val="28"/>
          <w:szCs w:val="28"/>
        </w:rPr>
        <w:t xml:space="preserve">. Спрос на таких специалистов растёт на мировом рынке с </w:t>
      </w:r>
      <w:r w:rsidRPr="00302F66">
        <w:rPr>
          <w:rFonts w:ascii="Times New Roman" w:hAnsi="Times New Roman" w:cs="Times New Roman"/>
          <w:sz w:val="28"/>
          <w:szCs w:val="28"/>
        </w:rPr>
        <w:lastRenderedPageBreak/>
        <w:t>каждым годом</w:t>
      </w:r>
      <w:r w:rsidR="003B6B12" w:rsidRPr="00302F66">
        <w:rPr>
          <w:rStyle w:val="af7"/>
          <w:rFonts w:ascii="Times New Roman" w:hAnsi="Times New Roman" w:cs="Times New Roman"/>
          <w:sz w:val="28"/>
          <w:szCs w:val="28"/>
        </w:rPr>
        <w:footnoteReference w:id="20"/>
      </w:r>
      <w:r w:rsidR="0090749C" w:rsidRPr="00302F66">
        <w:rPr>
          <w:rFonts w:ascii="Times New Roman" w:hAnsi="Times New Roman" w:cs="Times New Roman"/>
          <w:sz w:val="28"/>
          <w:szCs w:val="28"/>
        </w:rPr>
        <w:t xml:space="preserve">. </w:t>
      </w:r>
      <w:r w:rsidRPr="00302F66">
        <w:rPr>
          <w:rFonts w:ascii="Times New Roman" w:hAnsi="Times New Roman" w:cs="Times New Roman"/>
          <w:sz w:val="28"/>
          <w:szCs w:val="28"/>
        </w:rPr>
        <w:t>Система университетского образования не успевает адаптироваться к изменениям и не может быстро перестраивать программы и выпускать достаточное количество инженеров. В результате на рынке труда наблюдается нехватка квалифицированных кадров, и малый бизнес не может конкурировать с крупными ИТ-компаниями за талантливых специалистов.</w:t>
      </w:r>
    </w:p>
    <w:p w:rsidR="009515F1" w:rsidRPr="00302F66" w:rsidRDefault="009515F1" w:rsidP="00B861D5">
      <w:pPr>
        <w:rPr>
          <w:rFonts w:ascii="Times New Roman" w:hAnsi="Times New Roman" w:cs="Times New Roman"/>
          <w:sz w:val="28"/>
          <w:szCs w:val="28"/>
        </w:rPr>
      </w:pPr>
      <w:r w:rsidRPr="00302F66">
        <w:rPr>
          <w:rFonts w:ascii="Times New Roman" w:hAnsi="Times New Roman" w:cs="Times New Roman"/>
          <w:sz w:val="28"/>
          <w:szCs w:val="28"/>
        </w:rPr>
        <w:t xml:space="preserve">Ещё одним серьёзным барьером на пути развития искусственного интеллекта является </w:t>
      </w:r>
      <w:r w:rsidRPr="00302F66">
        <w:rPr>
          <w:rFonts w:ascii="Times New Roman" w:hAnsi="Times New Roman" w:cs="Times New Roman"/>
          <w:b/>
          <w:bCs/>
          <w:sz w:val="28"/>
          <w:szCs w:val="28"/>
        </w:rPr>
        <w:t>дефицит венчурного капитала</w:t>
      </w:r>
      <w:r w:rsidRPr="00302F66">
        <w:rPr>
          <w:rFonts w:ascii="Times New Roman" w:hAnsi="Times New Roman" w:cs="Times New Roman"/>
          <w:sz w:val="28"/>
          <w:szCs w:val="28"/>
        </w:rPr>
        <w:t xml:space="preserve">. Технологические стартапы сталкиваются с так называемой </w:t>
      </w:r>
      <w:r w:rsidRPr="00302F66">
        <w:rPr>
          <w:rFonts w:ascii="Times New Roman" w:hAnsi="Times New Roman" w:cs="Times New Roman"/>
          <w:b/>
          <w:bCs/>
          <w:sz w:val="28"/>
          <w:szCs w:val="28"/>
        </w:rPr>
        <w:t>«долиной смерти»</w:t>
      </w:r>
      <w:r w:rsidRPr="00302F66">
        <w:rPr>
          <w:rFonts w:ascii="Times New Roman" w:hAnsi="Times New Roman" w:cs="Times New Roman"/>
          <w:sz w:val="28"/>
          <w:szCs w:val="28"/>
        </w:rPr>
        <w:t xml:space="preserve"> - периодом между созданием алгоритма и получением первой прибыли, который может длиться от года до двух лет. Традиционные банки неохотно предоставляют кредиты таким проектам. Поскольку программный код искусственного интеллекта не может быть оценён и использован в качестве залога, развитие таких бизнес-моделей полностью зависит от наличия венчурных инвесторов, готовых рисковать своими деньгами в обмен на долю в будущей компании. В современном мире капитал распределяется неравномерно. По последним данным, частные инвестиции в искусственный интеллект в США достигли рекордных 109 миллиардов долларов</w:t>
      </w:r>
      <w:r w:rsidR="003B6B12" w:rsidRPr="00302F66">
        <w:rPr>
          <w:rStyle w:val="af7"/>
          <w:rFonts w:ascii="Times New Roman" w:hAnsi="Times New Roman" w:cs="Times New Roman"/>
          <w:sz w:val="28"/>
          <w:szCs w:val="28"/>
        </w:rPr>
        <w:footnoteReference w:id="21"/>
      </w:r>
      <w:r w:rsidR="00FA027F" w:rsidRPr="00302F66">
        <w:rPr>
          <w:rFonts w:ascii="Times New Roman" w:hAnsi="Times New Roman" w:cs="Times New Roman"/>
          <w:sz w:val="28"/>
          <w:szCs w:val="28"/>
        </w:rPr>
        <w:t xml:space="preserve">. </w:t>
      </w:r>
    </w:p>
    <w:p w:rsidR="00233C2E" w:rsidRPr="00302F66" w:rsidRDefault="00233C2E" w:rsidP="00B861D5">
      <w:pPr>
        <w:rPr>
          <w:rFonts w:ascii="Times New Roman" w:hAnsi="Times New Roman" w:cs="Times New Roman"/>
          <w:sz w:val="28"/>
          <w:szCs w:val="28"/>
        </w:rPr>
      </w:pPr>
      <w:r w:rsidRPr="00302F66">
        <w:rPr>
          <w:rFonts w:ascii="Times New Roman" w:hAnsi="Times New Roman" w:cs="Times New Roman"/>
          <w:sz w:val="28"/>
          <w:szCs w:val="28"/>
        </w:rPr>
        <w:t xml:space="preserve">Третьим значимым препятствием является </w:t>
      </w:r>
      <w:r w:rsidRPr="00302F66">
        <w:rPr>
          <w:rFonts w:ascii="Times New Roman" w:hAnsi="Times New Roman" w:cs="Times New Roman"/>
          <w:b/>
          <w:bCs/>
          <w:sz w:val="28"/>
          <w:szCs w:val="28"/>
        </w:rPr>
        <w:t>глобальная регуляторная неопределённость</w:t>
      </w:r>
      <w:r w:rsidRPr="00302F66">
        <w:rPr>
          <w:rFonts w:ascii="Times New Roman" w:hAnsi="Times New Roman" w:cs="Times New Roman"/>
          <w:sz w:val="28"/>
          <w:szCs w:val="28"/>
        </w:rPr>
        <w:t xml:space="preserve">. Правовые системы многих государств оказались не готовы к появлению автономных алгоритмов. В первую очередь возникают сложные юридические вопросы, связанные с ответственностью за действия алгоритмов. Это так называемая проблема </w:t>
      </w:r>
      <w:r w:rsidRPr="00302F66">
        <w:rPr>
          <w:rFonts w:ascii="Times New Roman" w:hAnsi="Times New Roman" w:cs="Times New Roman"/>
          <w:b/>
          <w:bCs/>
          <w:sz w:val="28"/>
          <w:szCs w:val="28"/>
        </w:rPr>
        <w:t>«чёрного ящика».</w:t>
      </w:r>
      <w:r w:rsidRPr="00302F66">
        <w:rPr>
          <w:rFonts w:ascii="Times New Roman" w:hAnsi="Times New Roman" w:cs="Times New Roman"/>
          <w:sz w:val="28"/>
          <w:szCs w:val="28"/>
        </w:rPr>
        <w:t xml:space="preserve"> Например, если алгоритм банка откажет человеку в кредите из-за ошибки в обучающих данных, то закон не сможет чётко определить, кто должен нести ответственность. Кроме того, обучение нейросетей требует больших объёмов информации, что неизбежно вступает в противоречие с жёсткими законами о защите персональных данных граждан. </w:t>
      </w:r>
      <w:bookmarkStart w:id="28" w:name="_a8e32kfk0yhn" w:colFirst="0" w:colLast="0"/>
      <w:bookmarkEnd w:id="28"/>
      <w:r w:rsidRPr="00302F66">
        <w:rPr>
          <w:rFonts w:ascii="Times New Roman" w:hAnsi="Times New Roman" w:cs="Times New Roman"/>
          <w:sz w:val="28"/>
          <w:szCs w:val="28"/>
        </w:rPr>
        <w:t>Возникает серьёзная дилемма: слишком строгие законы могут полностью остановить развитие инноваций внутри страны. С другой стороны, отсутствие правил создаёт значительные риски для общества.</w:t>
      </w:r>
    </w:p>
    <w:p w:rsidR="00233C2E" w:rsidRPr="00302F66" w:rsidRDefault="00233C2E" w:rsidP="00B861D5">
      <w:pPr>
        <w:rPr>
          <w:rFonts w:ascii="Times New Roman" w:eastAsia="Times New Roman" w:hAnsi="Times New Roman" w:cs="Times New Roman"/>
          <w:sz w:val="28"/>
          <w:szCs w:val="28"/>
        </w:rPr>
      </w:pPr>
      <w:r w:rsidRPr="00302F66">
        <w:rPr>
          <w:rFonts w:ascii="Times New Roman" w:hAnsi="Times New Roman" w:cs="Times New Roman"/>
          <w:sz w:val="28"/>
          <w:szCs w:val="28"/>
        </w:rPr>
        <w:t xml:space="preserve">Опыт различных стран показывает, что для решения этой проблемы можно использовать так называемые </w:t>
      </w:r>
      <w:r w:rsidRPr="00302F66">
        <w:rPr>
          <w:rFonts w:ascii="Times New Roman" w:hAnsi="Times New Roman" w:cs="Times New Roman"/>
          <w:b/>
          <w:bCs/>
          <w:sz w:val="28"/>
          <w:szCs w:val="28"/>
        </w:rPr>
        <w:t>«регуляторные песочницы</w:t>
      </w:r>
      <w:r w:rsidR="00FA027F" w:rsidRPr="00302F66">
        <w:rPr>
          <w:rFonts w:ascii="Times New Roman" w:eastAsia="Times New Roman" w:hAnsi="Times New Roman" w:cs="Times New Roman"/>
          <w:b/>
          <w:bCs/>
          <w:sz w:val="28"/>
          <w:szCs w:val="28"/>
        </w:rPr>
        <w:t>»</w:t>
      </w:r>
      <w:r w:rsidR="003B6B12" w:rsidRPr="00302F66">
        <w:rPr>
          <w:rStyle w:val="af7"/>
          <w:rFonts w:ascii="Times New Roman" w:eastAsia="Times New Roman" w:hAnsi="Times New Roman" w:cs="Times New Roman"/>
          <w:b/>
          <w:bCs/>
          <w:sz w:val="28"/>
          <w:szCs w:val="28"/>
        </w:rPr>
        <w:footnoteReference w:id="22"/>
      </w:r>
      <w:r w:rsidRPr="00302F66">
        <w:rPr>
          <w:rFonts w:ascii="Times New Roman" w:hAnsi="Times New Roman" w:cs="Times New Roman"/>
          <w:sz w:val="28"/>
          <w:szCs w:val="28"/>
        </w:rPr>
        <w:t>. Это специальные зоны, где стартапы могут тестировать свои новые алгоритмы на ограниченном числе клиентов. При этом они не нарушают общие законы, и за это не предусмотрены штрафы</w:t>
      </w:r>
      <w:r w:rsidR="00FA027F" w:rsidRPr="00302F66">
        <w:rPr>
          <w:rFonts w:ascii="Times New Roman" w:eastAsia="Times New Roman" w:hAnsi="Times New Roman" w:cs="Times New Roman"/>
          <w:sz w:val="28"/>
          <w:szCs w:val="28"/>
        </w:rPr>
        <w:t xml:space="preserve"> </w:t>
      </w:r>
      <w:r w:rsidRPr="00302F66">
        <w:rPr>
          <w:rFonts w:ascii="Times New Roman" w:hAnsi="Times New Roman" w:cs="Times New Roman"/>
          <w:sz w:val="28"/>
          <w:szCs w:val="28"/>
        </w:rPr>
        <w:t xml:space="preserve">Такие экспериментальные режимы </w:t>
      </w:r>
      <w:r w:rsidRPr="00302F66">
        <w:rPr>
          <w:rFonts w:ascii="Times New Roman" w:hAnsi="Times New Roman" w:cs="Times New Roman"/>
          <w:sz w:val="28"/>
          <w:szCs w:val="28"/>
        </w:rPr>
        <w:lastRenderedPageBreak/>
        <w:t xml:space="preserve">успешно работают в </w:t>
      </w:r>
      <w:r w:rsidRPr="00302F66">
        <w:rPr>
          <w:rFonts w:ascii="Times New Roman" w:hAnsi="Times New Roman" w:cs="Times New Roman"/>
          <w:b/>
          <w:bCs/>
          <w:sz w:val="28"/>
          <w:szCs w:val="28"/>
        </w:rPr>
        <w:t>Сингапуре и Казахстане</w:t>
      </w:r>
      <w:r w:rsidR="003B6B12" w:rsidRPr="00302F66">
        <w:rPr>
          <w:rStyle w:val="af7"/>
          <w:rFonts w:ascii="Times New Roman" w:eastAsia="Times New Roman" w:hAnsi="Times New Roman" w:cs="Times New Roman"/>
          <w:sz w:val="28"/>
          <w:szCs w:val="28"/>
        </w:rPr>
        <w:footnoteReference w:id="23"/>
      </w:r>
      <w:bookmarkStart w:id="29" w:name="_jbpm1m28a91t" w:colFirst="0" w:colLast="0"/>
      <w:bookmarkEnd w:id="29"/>
      <w:r w:rsidRPr="00302F66">
        <w:rPr>
          <w:rFonts w:ascii="Times New Roman" w:hAnsi="Times New Roman" w:cs="Times New Roman"/>
          <w:sz w:val="28"/>
          <w:szCs w:val="28"/>
        </w:rPr>
        <w:t>. Они позволяют государству изучать новые технологии, не дожидаясь принятия строгих законов</w:t>
      </w:r>
      <w:r w:rsidRPr="00302F66">
        <w:rPr>
          <w:rFonts w:ascii="Times New Roman" w:eastAsia="Times New Roman" w:hAnsi="Times New Roman" w:cs="Times New Roman"/>
          <w:sz w:val="28"/>
          <w:szCs w:val="28"/>
        </w:rPr>
        <w:t xml:space="preserve"> </w:t>
      </w:r>
    </w:p>
    <w:p w:rsidR="00233C2E" w:rsidRPr="00302F66" w:rsidRDefault="00233C2E" w:rsidP="00B861D5">
      <w:pPr>
        <w:rPr>
          <w:rFonts w:ascii="Times New Roman" w:hAnsi="Times New Roman" w:cs="Times New Roman"/>
          <w:sz w:val="28"/>
          <w:szCs w:val="28"/>
        </w:rPr>
      </w:pPr>
      <w:bookmarkStart w:id="30" w:name="_yrma3tx2vz0y" w:colFirst="0" w:colLast="0"/>
      <w:bookmarkEnd w:id="30"/>
      <w:r w:rsidRPr="00302F66">
        <w:rPr>
          <w:rFonts w:ascii="Times New Roman" w:hAnsi="Times New Roman" w:cs="Times New Roman"/>
          <w:sz w:val="28"/>
          <w:szCs w:val="28"/>
        </w:rPr>
        <w:t xml:space="preserve">Исследование демонстрирует, что искусственный интеллект не просто воздействует на отдельные процессы, но и трансформирует саму логику функционирования бизнеса. В процессе эволюции бизнес-моделей происходит переход от традиционных линейных структур к более современным платформенным, а затем к алгоритмически управляемым системам, в которых ключевую роль играют данные и методы их обработки. </w:t>
      </w:r>
    </w:p>
    <w:p w:rsidR="00233C2E" w:rsidRPr="00302F66" w:rsidRDefault="00233C2E" w:rsidP="00B861D5">
      <w:pPr>
        <w:rPr>
          <w:rFonts w:ascii="Times New Roman" w:hAnsi="Times New Roman" w:cs="Times New Roman"/>
          <w:sz w:val="28"/>
          <w:szCs w:val="28"/>
        </w:rPr>
      </w:pPr>
      <w:r w:rsidRPr="00302F66">
        <w:rPr>
          <w:rFonts w:ascii="Times New Roman" w:hAnsi="Times New Roman" w:cs="Times New Roman"/>
          <w:sz w:val="28"/>
          <w:szCs w:val="28"/>
        </w:rPr>
        <w:t>В таких условиях конкурентное преимущество определяется не только наличием ресурсов, но и способностью компаний использовать алгоритмы для принятия решений. Искусственный интеллект оказывает многогранное влияние: технологии одновременно снижают затраты за счёт автоматизации и открывают новые источники дохода благодаря персонализации и работе с данными. Однако реализация экономического потенциала искусственного интеллекта сталкивается с рядом препятствий, связанных с доступом к финансовым ресурсам, квалифицированным специалистам и необходимой инфраструктуре. Особенно остро эти проблемы ощущаются в развивающихся странах. Вероятно, следует отказаться от привычных дорогостоящих подходов и сосредоточиться на постепенном внедрении технологий, направленных на достижение быстрых практических результатов.</w:t>
      </w:r>
    </w:p>
    <w:p w:rsidR="009C28DA" w:rsidRPr="00302F66" w:rsidRDefault="009C28DA" w:rsidP="00ED5D6B">
      <w:pPr>
        <w:spacing w:line="360" w:lineRule="auto"/>
        <w:rPr>
          <w:rFonts w:ascii="Times New Roman" w:hAnsi="Times New Roman" w:cs="Times New Roman"/>
          <w:lang w:val="ru-RU"/>
        </w:rPr>
      </w:pPr>
    </w:p>
    <w:p w:rsidR="009C28DA" w:rsidRPr="00302F66" w:rsidRDefault="009C28DA" w:rsidP="00302F66">
      <w:pPr>
        <w:rPr>
          <w:rFonts w:ascii="Times New Roman" w:hAnsi="Times New Roman" w:cs="Times New Roman"/>
        </w:rPr>
      </w:pPr>
    </w:p>
    <w:p w:rsidR="00A3648A" w:rsidRPr="00302F66" w:rsidRDefault="00A3648A" w:rsidP="00302F66">
      <w:pPr>
        <w:rPr>
          <w:rFonts w:ascii="Times New Roman" w:eastAsia="Times New Roman" w:hAnsi="Times New Roman" w:cs="Times New Roman"/>
          <w:b/>
          <w:bCs/>
          <w:sz w:val="28"/>
          <w:szCs w:val="28"/>
        </w:rPr>
      </w:pPr>
      <w:bookmarkStart w:id="31" w:name="_i3mgr0plaeoq" w:colFirst="0" w:colLast="0"/>
      <w:bookmarkEnd w:id="31"/>
    </w:p>
    <w:p w:rsidR="00A3648A" w:rsidRPr="00302F66" w:rsidRDefault="00A3648A" w:rsidP="00302F66">
      <w:pPr>
        <w:rPr>
          <w:rFonts w:ascii="Times New Roman" w:eastAsia="Times New Roman" w:hAnsi="Times New Roman" w:cs="Times New Roman"/>
          <w:b/>
          <w:bCs/>
          <w:sz w:val="28"/>
          <w:szCs w:val="28"/>
        </w:rPr>
      </w:pPr>
    </w:p>
    <w:p w:rsidR="00A3648A" w:rsidRPr="00302F66" w:rsidRDefault="00A3648A" w:rsidP="00302F66">
      <w:pPr>
        <w:rPr>
          <w:rFonts w:ascii="Times New Roman" w:eastAsia="Times New Roman" w:hAnsi="Times New Roman" w:cs="Times New Roman"/>
          <w:b/>
          <w:bCs/>
          <w:sz w:val="28"/>
          <w:szCs w:val="28"/>
        </w:rPr>
      </w:pPr>
    </w:p>
    <w:p w:rsidR="00012708" w:rsidRPr="00302F66" w:rsidRDefault="00012708" w:rsidP="00302F66">
      <w:pPr>
        <w:rPr>
          <w:rFonts w:ascii="Times New Roman" w:hAnsi="Times New Roman" w:cs="Times New Roman"/>
          <w:b/>
          <w:bCs/>
          <w:sz w:val="28"/>
          <w:szCs w:val="28"/>
        </w:rPr>
      </w:pPr>
    </w:p>
    <w:p w:rsidR="00302F66" w:rsidRPr="00302F66" w:rsidRDefault="00302F66" w:rsidP="00302F66">
      <w:pPr>
        <w:rPr>
          <w:rFonts w:ascii="Times New Roman" w:hAnsi="Times New Roman" w:cs="Times New Roman"/>
          <w:b/>
          <w:bCs/>
          <w:sz w:val="28"/>
          <w:szCs w:val="28"/>
        </w:rPr>
      </w:pPr>
      <w:bookmarkStart w:id="32" w:name="_Toc229560629"/>
    </w:p>
    <w:p w:rsidR="00302F66" w:rsidRPr="00302F66" w:rsidRDefault="00302F66" w:rsidP="00302F66">
      <w:pPr>
        <w:rPr>
          <w:rFonts w:ascii="Times New Roman" w:hAnsi="Times New Roman" w:cs="Times New Roman"/>
          <w:b/>
          <w:bCs/>
          <w:sz w:val="28"/>
          <w:szCs w:val="28"/>
        </w:rPr>
      </w:pPr>
    </w:p>
    <w:p w:rsidR="00302F66" w:rsidRPr="00302F66" w:rsidRDefault="00302F66" w:rsidP="00302F66">
      <w:pPr>
        <w:rPr>
          <w:rFonts w:ascii="Times New Roman" w:hAnsi="Times New Roman" w:cs="Times New Roman"/>
          <w:b/>
          <w:bCs/>
          <w:sz w:val="28"/>
          <w:szCs w:val="28"/>
        </w:rPr>
      </w:pPr>
    </w:p>
    <w:p w:rsidR="00302F66" w:rsidRPr="00302F66" w:rsidRDefault="00302F66" w:rsidP="00302F66">
      <w:pPr>
        <w:rPr>
          <w:rFonts w:ascii="Times New Roman" w:hAnsi="Times New Roman" w:cs="Times New Roman"/>
          <w:b/>
          <w:bCs/>
          <w:sz w:val="28"/>
          <w:szCs w:val="28"/>
        </w:rPr>
      </w:pPr>
    </w:p>
    <w:p w:rsidR="00302F66" w:rsidRPr="00302F66" w:rsidRDefault="00302F66" w:rsidP="00302F66">
      <w:pPr>
        <w:rPr>
          <w:rFonts w:ascii="Times New Roman" w:hAnsi="Times New Roman" w:cs="Times New Roman"/>
          <w:b/>
          <w:bCs/>
          <w:sz w:val="28"/>
          <w:szCs w:val="28"/>
        </w:rPr>
      </w:pPr>
    </w:p>
    <w:p w:rsidR="00302F66" w:rsidRPr="00302F66" w:rsidRDefault="00302F66" w:rsidP="00302F66">
      <w:pPr>
        <w:rPr>
          <w:rFonts w:ascii="Times New Roman" w:hAnsi="Times New Roman" w:cs="Times New Roman"/>
          <w:b/>
          <w:bCs/>
          <w:sz w:val="28"/>
          <w:szCs w:val="28"/>
        </w:rPr>
      </w:pPr>
    </w:p>
    <w:p w:rsidR="00302F66" w:rsidRPr="00302F66" w:rsidRDefault="00302F66" w:rsidP="00302F66">
      <w:pPr>
        <w:rPr>
          <w:rFonts w:ascii="Times New Roman" w:hAnsi="Times New Roman" w:cs="Times New Roman"/>
          <w:b/>
          <w:bCs/>
          <w:sz w:val="28"/>
          <w:szCs w:val="28"/>
        </w:rPr>
      </w:pPr>
    </w:p>
    <w:p w:rsidR="00302F66" w:rsidRPr="00302F66" w:rsidRDefault="00302F66" w:rsidP="00302F66">
      <w:pPr>
        <w:rPr>
          <w:rFonts w:ascii="Times New Roman" w:hAnsi="Times New Roman" w:cs="Times New Roman"/>
          <w:b/>
          <w:bCs/>
          <w:sz w:val="28"/>
          <w:szCs w:val="28"/>
        </w:rPr>
      </w:pPr>
    </w:p>
    <w:p w:rsidR="00BB0A37" w:rsidRPr="00302F66" w:rsidRDefault="00FA027F" w:rsidP="00FA5AC7">
      <w:pPr>
        <w:pStyle w:val="1"/>
        <w:rPr>
          <w:rFonts w:ascii="Times New Roman" w:hAnsi="Times New Roman" w:cs="Times New Roman"/>
          <w:b/>
          <w:bCs/>
          <w:sz w:val="28"/>
          <w:szCs w:val="28"/>
        </w:rPr>
      </w:pPr>
      <w:r w:rsidRPr="00302F66">
        <w:rPr>
          <w:rFonts w:ascii="Times New Roman" w:hAnsi="Times New Roman" w:cs="Times New Roman"/>
          <w:b/>
          <w:bCs/>
          <w:sz w:val="28"/>
          <w:szCs w:val="28"/>
        </w:rPr>
        <w:lastRenderedPageBreak/>
        <w:t>ГЛАВА II. МЕЖДУНАРОДНЫЙ ОПЫТ И АНАЛИЗ ВЛИЯНИЯ ИСКУССТВЕННОГО ИНТЕЛЛЕКТА НА БИЗНЕС-МОДЕЛИ</w:t>
      </w:r>
      <w:bookmarkEnd w:id="32"/>
    </w:p>
    <w:p w:rsidR="00726231" w:rsidRPr="00302F66" w:rsidRDefault="00FA027F" w:rsidP="00FA5AC7">
      <w:pPr>
        <w:pStyle w:val="1"/>
        <w:rPr>
          <w:rFonts w:ascii="Times New Roman" w:hAnsi="Times New Roman" w:cs="Times New Roman"/>
          <w:b/>
          <w:bCs/>
          <w:sz w:val="28"/>
          <w:szCs w:val="28"/>
        </w:rPr>
      </w:pPr>
      <w:bookmarkStart w:id="33" w:name="_Toc229560630"/>
      <w:r w:rsidRPr="00302F66">
        <w:rPr>
          <w:rFonts w:ascii="Times New Roman" w:hAnsi="Times New Roman" w:cs="Times New Roman"/>
          <w:b/>
          <w:bCs/>
          <w:sz w:val="28"/>
          <w:szCs w:val="28"/>
        </w:rPr>
        <w:t>2.1. Международный опыт и глобальная конкуренция в сфере искусственного интеллекта</w:t>
      </w:r>
      <w:bookmarkEnd w:id="33"/>
    </w:p>
    <w:p w:rsidR="00726231" w:rsidRPr="00302F66" w:rsidRDefault="00726231" w:rsidP="00B861D5">
      <w:pPr>
        <w:rPr>
          <w:rFonts w:ascii="Times New Roman" w:hAnsi="Times New Roman" w:cs="Times New Roman"/>
          <w:sz w:val="28"/>
          <w:szCs w:val="28"/>
        </w:rPr>
      </w:pPr>
      <w:r w:rsidRPr="00302F66">
        <w:rPr>
          <w:rFonts w:ascii="Times New Roman" w:hAnsi="Times New Roman" w:cs="Times New Roman"/>
          <w:sz w:val="28"/>
          <w:szCs w:val="28"/>
        </w:rPr>
        <w:t>Цифровая трансформация мировой экономики сопровождается качественным изменением роли искусственного интеллекта в деятельности компаний. Если ранее ИИ использовался преимущественно как инструмент автоматизации отдельных операций, то на современном этапе он становится ключевым элементом управления бизнес-процессами. Алгоритмы принимают участие в формировании ценовой политики, управлении цепочками поставок, прогнозировании спроса и персонализации клиентского опыта</w:t>
      </w:r>
      <w:r w:rsidRPr="00302F66">
        <w:rPr>
          <w:rStyle w:val="af7"/>
          <w:rFonts w:ascii="Times New Roman" w:eastAsia="Times New Roman" w:hAnsi="Times New Roman" w:cs="Times New Roman"/>
          <w:sz w:val="28"/>
          <w:szCs w:val="28"/>
        </w:rPr>
        <w:footnoteReference w:id="24"/>
      </w:r>
      <w:r w:rsidRPr="00302F66">
        <w:rPr>
          <w:rFonts w:ascii="Times New Roman" w:hAnsi="Times New Roman" w:cs="Times New Roman"/>
          <w:sz w:val="28"/>
          <w:szCs w:val="28"/>
        </w:rPr>
        <w:t>. Это приводит к существенному снижению транзакционных и операционных издержек, что, в свою очередь, позволяет компаниям масштабировать деятельность без пропорционального увеличения трудовых ресурсов. В результате формируется новая логика создания стоимости, при которой традиционные линейные модели уступают место гибким платформенным решениям, основанным на обработке данных</w:t>
      </w:r>
      <w:r w:rsidRPr="00302F66">
        <w:rPr>
          <w:rStyle w:val="af7"/>
          <w:rFonts w:ascii="Times New Roman" w:eastAsia="Times New Roman" w:hAnsi="Times New Roman" w:cs="Times New Roman"/>
          <w:sz w:val="28"/>
          <w:szCs w:val="28"/>
        </w:rPr>
        <w:footnoteReference w:id="25"/>
      </w:r>
      <w:r w:rsidRPr="00302F66">
        <w:rPr>
          <w:rFonts w:ascii="Times New Roman" w:hAnsi="Times New Roman" w:cs="Times New Roman"/>
          <w:sz w:val="28"/>
          <w:szCs w:val="28"/>
        </w:rPr>
        <w:t>.</w:t>
      </w:r>
    </w:p>
    <w:p w:rsidR="00726231" w:rsidRPr="00302F66" w:rsidRDefault="00726231" w:rsidP="00B861D5">
      <w:pPr>
        <w:rPr>
          <w:rFonts w:ascii="Times New Roman" w:hAnsi="Times New Roman" w:cs="Times New Roman"/>
          <w:sz w:val="28"/>
          <w:szCs w:val="28"/>
        </w:rPr>
      </w:pPr>
      <w:r w:rsidRPr="00302F66">
        <w:rPr>
          <w:rFonts w:ascii="Times New Roman" w:hAnsi="Times New Roman" w:cs="Times New Roman"/>
          <w:sz w:val="28"/>
          <w:szCs w:val="28"/>
        </w:rPr>
        <w:t>Развитие искусственного интеллекта выходит за рамки корпоративного уровня и приобретает системный макроэкономический характер. Конкурентоспособность стран в значительной степени определяется способностью формировать благоприятную инновационную среду, включающую развитый рынок венчурного капитала, адаптивную систему подготовки кадров и доступ к вычислительным ресурсам</w:t>
      </w:r>
      <w:r w:rsidRPr="00302F66">
        <w:rPr>
          <w:rStyle w:val="af7"/>
          <w:rFonts w:ascii="Times New Roman" w:eastAsia="Times New Roman" w:hAnsi="Times New Roman" w:cs="Times New Roman"/>
          <w:sz w:val="28"/>
          <w:szCs w:val="28"/>
        </w:rPr>
        <w:footnoteReference w:id="26"/>
      </w:r>
      <w:r w:rsidRPr="00302F66">
        <w:rPr>
          <w:rFonts w:ascii="Times New Roman" w:hAnsi="Times New Roman" w:cs="Times New Roman"/>
          <w:sz w:val="28"/>
          <w:szCs w:val="28"/>
        </w:rPr>
        <w:t>. Снижение стоимости технологий и рост инвестиций в цифровую инфраструктуру способствуют ускоренному внедрению ИИ в различные отрасли экономики. Это формирует эффект положительной обратной связи: распространение технологий стимулирует спрос на новые компетенции, а их наличие, в свою очередь, ускоряет дальнейшую цифровизацию бизнеса.</w:t>
      </w:r>
    </w:p>
    <w:p w:rsidR="00726231" w:rsidRPr="00302F66" w:rsidRDefault="00726231" w:rsidP="00B861D5">
      <w:pPr>
        <w:rPr>
          <w:rFonts w:ascii="Times New Roman" w:hAnsi="Times New Roman" w:cs="Times New Roman"/>
          <w:sz w:val="28"/>
          <w:szCs w:val="28"/>
        </w:rPr>
      </w:pPr>
      <w:r w:rsidRPr="00302F66">
        <w:rPr>
          <w:rFonts w:ascii="Times New Roman" w:hAnsi="Times New Roman" w:cs="Times New Roman"/>
          <w:sz w:val="28"/>
          <w:szCs w:val="28"/>
        </w:rPr>
        <w:t xml:space="preserve">Вместе с тем агрегированные макроэкономические показатели не позволяют в полной мере раскрыть механизмы трансформации бизнес-моделей на уровне отдельных компаний. В этой связи в рамках данной главы акцент смещается на микро уровневый анализ. В качестве эмпирической базы выбраны две крупнейшие международные корпорации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и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демонстрирующие различные подходы к интеграции искусственного интеллекта. В модели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ключевую роль играет развитие </w:t>
      </w:r>
      <w:r w:rsidRPr="00302F66">
        <w:rPr>
          <w:rFonts w:ascii="Times New Roman" w:hAnsi="Times New Roman" w:cs="Times New Roman"/>
          <w:sz w:val="28"/>
          <w:szCs w:val="28"/>
        </w:rPr>
        <w:lastRenderedPageBreak/>
        <w:t xml:space="preserve">технологической инфраструктуры и коммерциализация облачных решений, тогда как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реализует экосистемный подход, объединяя множество независимых участников на единой цифровой платформе. Несмотря на различия стратегий, обе компании активно используют алгоритмы машинного обучения в логистике, управлении спросом и клиентском сервисе, что обеспечивает устойчивый рост эффективности и рентабельности их деятельности.</w:t>
      </w:r>
    </w:p>
    <w:p w:rsidR="00726231" w:rsidRPr="00302F66" w:rsidRDefault="00726231" w:rsidP="00B861D5">
      <w:pPr>
        <w:rPr>
          <w:rFonts w:ascii="Times New Roman" w:hAnsi="Times New Roman" w:cs="Times New Roman"/>
          <w:sz w:val="28"/>
          <w:szCs w:val="28"/>
        </w:rPr>
      </w:pPr>
      <w:r w:rsidRPr="00302F66">
        <w:rPr>
          <w:rFonts w:ascii="Times New Roman" w:hAnsi="Times New Roman" w:cs="Times New Roman"/>
          <w:sz w:val="28"/>
          <w:szCs w:val="28"/>
        </w:rPr>
        <w:t xml:space="preserve">Сравнительный анализ указанных подходов имеет прикладное значение для стран с развивающейся экономикой. В условиях ограниченных финансовых и технологических ресурсов прямое заимствование капиталоёмких моделей представляется затруднительным. Вместе с тем адаптация отдельных инструментов и практик, основанных на использовании доступных алгоритмических решений, позволяет существенно повысить эффективность бизнеса без значительных инвестиций. </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Современная макроэкономика больше не соревнуется исключительно в стоимости рабочей силы или доступе к дешевому сырью. Искусственный интеллект фундаментально сместил фокус глобальной конкуренции в сторону контроля над данными и вычислительными кластерами. Массовое внедрение предиктивных алгоритмов в государственном и корпоративном секторах позволяет автоматизировать логистические и аналитические процессы в масштабах целых отраслей. Экономический эффект от такой оптимизации приводит к колоссальному перераспределению мирового капитала. Традиционные ресурсоемкие предприятия быстро теряют маржинальность, уступая место компаниям, которые выстроили свои бизнес-модели вокруг интеллектуального анализа данных.</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В рамках данного раздела анализ отходит от абстрактных прогнозов будущего и фокусируется на измеримых факторах технологического доминирования. Глобальная расстановка сил в сфере искусственного интеллекта сегодня опирается на четыре жестких метрики: масштаб фундаментальных исследований, концентрацию частного венчурного капитала, скорость перестройки рынка труда и темпы удешевления самих вычислений (</w:t>
      </w:r>
      <w:proofErr w:type="spellStart"/>
      <w:r w:rsidRPr="00302F66">
        <w:rPr>
          <w:rFonts w:ascii="Times New Roman" w:hAnsi="Times New Roman" w:cs="Times New Roman"/>
          <w:sz w:val="28"/>
          <w:szCs w:val="28"/>
        </w:rPr>
        <w:t>инференса</w:t>
      </w:r>
      <w:proofErr w:type="spellEnd"/>
      <w:r w:rsidRPr="00302F66">
        <w:rPr>
          <w:rFonts w:ascii="Times New Roman" w:hAnsi="Times New Roman" w:cs="Times New Roman"/>
          <w:sz w:val="28"/>
          <w:szCs w:val="28"/>
        </w:rPr>
        <w:t>)</w:t>
      </w:r>
      <w:r w:rsidR="003D59CE" w:rsidRPr="00302F66">
        <w:rPr>
          <w:rStyle w:val="af7"/>
          <w:rFonts w:ascii="Times New Roman" w:eastAsia="Times New Roman" w:hAnsi="Times New Roman" w:cs="Times New Roman"/>
          <w:sz w:val="28"/>
          <w:szCs w:val="28"/>
        </w:rPr>
        <w:footnoteReference w:id="27"/>
      </w:r>
      <w:r w:rsidRPr="00302F66">
        <w:rPr>
          <w:rFonts w:ascii="Times New Roman" w:hAnsi="Times New Roman" w:cs="Times New Roman"/>
          <w:sz w:val="28"/>
          <w:szCs w:val="28"/>
        </w:rPr>
        <w:t>. Эти факторы образуют единый, замкнутый механизм. Рекордные инвестиции стимулируют появление инженеров данных, которые, в свою очередь, внедряют алгоритмы в консервативный бизнес. Параллельное падение стоимости серверов делает этот процесс доступным не только гигантам, но и среднему сегменту.</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Здесь важно учитывать критическую оговорку. Запуск такого самоподдерживающегося технологического цикла требует колоссальных </w:t>
      </w:r>
      <w:r w:rsidRPr="00302F66">
        <w:rPr>
          <w:rFonts w:ascii="Times New Roman" w:hAnsi="Times New Roman" w:cs="Times New Roman"/>
          <w:sz w:val="28"/>
          <w:szCs w:val="28"/>
        </w:rPr>
        <w:lastRenderedPageBreak/>
        <w:t>стартовых ресурсов. Вместо обещанной демократизации технологий мы наблюдаем резкое усиление глобального неравенства</w:t>
      </w:r>
      <w:r w:rsidR="003D59CE" w:rsidRPr="00302F66">
        <w:rPr>
          <w:rStyle w:val="af7"/>
          <w:rFonts w:ascii="Times New Roman" w:eastAsia="Times New Roman" w:hAnsi="Times New Roman" w:cs="Times New Roman"/>
          <w:sz w:val="28"/>
          <w:szCs w:val="28"/>
        </w:rPr>
        <w:footnoteReference w:id="28"/>
      </w:r>
      <w:r w:rsidRPr="00302F66">
        <w:rPr>
          <w:rFonts w:ascii="Times New Roman" w:hAnsi="Times New Roman" w:cs="Times New Roman"/>
          <w:sz w:val="28"/>
          <w:szCs w:val="28"/>
        </w:rPr>
        <w:t>. Анализ этого международного разрыва необходим нам для того, чтобы объективно оценить текущие позиции Республики Узбекистан. Только понимая механику глобальной конкуренции, можно определить, какие алгоритмические бизнес-модели реально запустить на локальном рынке, не попадая в абсолютную зависимость от зарубежных разработчиков.</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b/>
          <w:bCs/>
          <w:sz w:val="28"/>
          <w:szCs w:val="28"/>
        </w:rPr>
        <w:t>Научные публикации как индикатор технологического лидерства</w:t>
      </w:r>
      <w:r w:rsidRPr="00302F66">
        <w:rPr>
          <w:rFonts w:ascii="Times New Roman" w:hAnsi="Times New Roman" w:cs="Times New Roman"/>
          <w:b/>
          <w:bCs/>
          <w:sz w:val="28"/>
          <w:szCs w:val="28"/>
        </w:rPr>
        <w:br/>
      </w:r>
      <w:r w:rsidRPr="00302F66">
        <w:rPr>
          <w:rFonts w:ascii="Times New Roman" w:hAnsi="Times New Roman" w:cs="Times New Roman"/>
          <w:sz w:val="28"/>
          <w:szCs w:val="28"/>
        </w:rPr>
        <w:t>Фундаментальные исследования в сфере искусственного интеллекта сегодня выполняют не только академическую функцию. Они формируют основу для прикладных решений, которые затем используются в бизнесе. Архитектуры нейросетей, разработанные в университетах и исследовательских центрах, со временем переходят в коммерческую среду. Уже на этом этапе они начинают влиять на операционные процессы компаний, снижая издержки и повышая эффективность. В результате именно научная база становится одним из факторов формирования устойчивых конкурентных преимуществ.</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noProof/>
          <w:sz w:val="28"/>
          <w:szCs w:val="28"/>
        </w:rPr>
        <w:drawing>
          <wp:inline distT="114300" distB="114300" distL="114300" distR="114300">
            <wp:extent cx="5731200" cy="29337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b="12891"/>
                    <a:stretch>
                      <a:fillRect/>
                    </a:stretch>
                  </pic:blipFill>
                  <pic:spPr>
                    <a:xfrm>
                      <a:off x="0" y="0"/>
                      <a:ext cx="5731200" cy="2933700"/>
                    </a:xfrm>
                    <a:prstGeom prst="rect">
                      <a:avLst/>
                    </a:prstGeom>
                    <a:ln/>
                  </pic:spPr>
                </pic:pic>
              </a:graphicData>
            </a:graphic>
          </wp:inline>
        </w:drawing>
      </w:r>
    </w:p>
    <w:p w:rsidR="00726231" w:rsidRPr="00302F66" w:rsidRDefault="00726231" w:rsidP="00B861D5">
      <w:pPr>
        <w:rPr>
          <w:rFonts w:ascii="Times New Roman" w:hAnsi="Times New Roman" w:cs="Times New Roman"/>
          <w:b/>
          <w:bCs/>
          <w:sz w:val="28"/>
          <w:szCs w:val="28"/>
          <w:lang w:val="en-US"/>
        </w:rPr>
      </w:pPr>
      <w:r w:rsidRPr="00302F66">
        <w:rPr>
          <w:rFonts w:ascii="Times New Roman" w:hAnsi="Times New Roman" w:cs="Times New Roman"/>
          <w:sz w:val="28"/>
          <w:szCs w:val="28"/>
        </w:rPr>
        <w:t>Источник</w:t>
      </w:r>
      <w:r w:rsidRPr="00302F66">
        <w:rPr>
          <w:rFonts w:ascii="Times New Roman" w:hAnsi="Times New Roman" w:cs="Times New Roman"/>
          <w:sz w:val="28"/>
          <w:szCs w:val="28"/>
          <w:lang w:val="en-US"/>
        </w:rPr>
        <w:t>: Stanford AI Index Report, 2025, p. 47</w:t>
      </w:r>
    </w:p>
    <w:p w:rsidR="00BB0A37" w:rsidRPr="00302F66" w:rsidRDefault="00726231" w:rsidP="00B861D5">
      <w:pPr>
        <w:rPr>
          <w:rFonts w:ascii="Times New Roman" w:hAnsi="Times New Roman" w:cs="Times New Roman"/>
          <w:sz w:val="28"/>
          <w:szCs w:val="28"/>
        </w:rPr>
      </w:pPr>
      <w:r w:rsidRPr="00302F66">
        <w:rPr>
          <w:rFonts w:ascii="Times New Roman" w:hAnsi="Times New Roman" w:cs="Times New Roman"/>
          <w:b/>
          <w:bCs/>
          <w:sz w:val="28"/>
          <w:szCs w:val="28"/>
          <w:lang w:val="ru-RU"/>
        </w:rPr>
        <w:t xml:space="preserve">Рис. 2.1 </w:t>
      </w:r>
      <w:r w:rsidR="00FA027F" w:rsidRPr="00302F66">
        <w:rPr>
          <w:rFonts w:ascii="Times New Roman" w:hAnsi="Times New Roman" w:cs="Times New Roman"/>
          <w:b/>
          <w:bCs/>
          <w:sz w:val="28"/>
          <w:szCs w:val="28"/>
        </w:rPr>
        <w:t>Динамика удельного веса ключевых регионов в общем объёме мировых научных публикаций по искусственному интеллекту (2000–2025 гг.), %</w:t>
      </w:r>
      <w:r w:rsidR="00302F66" w:rsidRPr="00302F66">
        <w:rPr>
          <w:rFonts w:ascii="Times New Roman" w:hAnsi="Times New Roman" w:cs="Times New Roman"/>
          <w:b/>
          <w:bCs/>
          <w:sz w:val="28"/>
          <w:szCs w:val="28"/>
        </w:rPr>
        <w:br/>
      </w:r>
      <w:r w:rsidR="00FA027F" w:rsidRPr="00302F66">
        <w:rPr>
          <w:rFonts w:ascii="Times New Roman" w:hAnsi="Times New Roman" w:cs="Times New Roman"/>
          <w:b/>
          <w:bCs/>
          <w:sz w:val="28"/>
          <w:szCs w:val="28"/>
        </w:rPr>
        <w:br/>
      </w:r>
      <w:r w:rsidR="00FA027F" w:rsidRPr="00302F66">
        <w:rPr>
          <w:rFonts w:ascii="Times New Roman" w:hAnsi="Times New Roman" w:cs="Times New Roman"/>
          <w:sz w:val="28"/>
          <w:szCs w:val="28"/>
        </w:rPr>
        <w:t xml:space="preserve">По данным </w:t>
      </w:r>
      <w:proofErr w:type="spellStart"/>
      <w:r w:rsidR="00FA027F" w:rsidRPr="00302F66">
        <w:rPr>
          <w:rFonts w:ascii="Times New Roman" w:hAnsi="Times New Roman" w:cs="Times New Roman"/>
          <w:sz w:val="28"/>
          <w:szCs w:val="28"/>
        </w:rPr>
        <w:t>Stanford</w:t>
      </w:r>
      <w:proofErr w:type="spellEnd"/>
      <w:r w:rsidR="00FA027F" w:rsidRPr="00302F66">
        <w:rPr>
          <w:rFonts w:ascii="Times New Roman" w:hAnsi="Times New Roman" w:cs="Times New Roman"/>
          <w:sz w:val="28"/>
          <w:szCs w:val="28"/>
        </w:rPr>
        <w:t xml:space="preserve"> AI </w:t>
      </w:r>
      <w:proofErr w:type="spellStart"/>
      <w:r w:rsidR="00FA027F" w:rsidRPr="00302F66">
        <w:rPr>
          <w:rFonts w:ascii="Times New Roman" w:hAnsi="Times New Roman" w:cs="Times New Roman"/>
          <w:sz w:val="28"/>
          <w:szCs w:val="28"/>
        </w:rPr>
        <w:t>Index</w:t>
      </w:r>
      <w:proofErr w:type="spellEnd"/>
      <w:r w:rsidR="0011295E" w:rsidRPr="00302F66">
        <w:rPr>
          <w:rFonts w:ascii="Times New Roman" w:hAnsi="Times New Roman" w:cs="Times New Roman"/>
          <w:sz w:val="28"/>
          <w:szCs w:val="28"/>
          <w:lang w:val="ru-RU"/>
        </w:rPr>
        <w:t xml:space="preserve"> </w:t>
      </w:r>
      <w:r w:rsidR="00FA027F" w:rsidRPr="00302F66">
        <w:rPr>
          <w:rFonts w:ascii="Times New Roman" w:hAnsi="Times New Roman" w:cs="Times New Roman"/>
          <w:sz w:val="28"/>
          <w:szCs w:val="28"/>
        </w:rPr>
        <w:t>за последние два десятилетия произошёл заметный сдвиг в географии научной активности. Доля Китая выросла с примерно 5% в начале 2000-х годов до 34,8% к 2025 году</w:t>
      </w:r>
      <w:r w:rsidR="003D59CE" w:rsidRPr="00302F66">
        <w:rPr>
          <w:rStyle w:val="af7"/>
          <w:rFonts w:ascii="Times New Roman" w:eastAsia="Times New Roman" w:hAnsi="Times New Roman" w:cs="Times New Roman"/>
          <w:sz w:val="28"/>
          <w:szCs w:val="28"/>
        </w:rPr>
        <w:footnoteReference w:id="29"/>
      </w:r>
      <w:r w:rsidR="00FA027F" w:rsidRPr="00302F66">
        <w:rPr>
          <w:rFonts w:ascii="Times New Roman" w:hAnsi="Times New Roman" w:cs="Times New Roman"/>
          <w:sz w:val="28"/>
          <w:szCs w:val="28"/>
        </w:rPr>
        <w:t xml:space="preserve">. Это означает, что страна стала одним из ключевых центров генерации знаний в области </w:t>
      </w:r>
      <w:r w:rsidR="00FA027F" w:rsidRPr="00302F66">
        <w:rPr>
          <w:rFonts w:ascii="Times New Roman" w:hAnsi="Times New Roman" w:cs="Times New Roman"/>
          <w:sz w:val="28"/>
          <w:szCs w:val="28"/>
        </w:rPr>
        <w:lastRenderedPageBreak/>
        <w:t xml:space="preserve">искусственного интеллекта. В то же время удельный вес США сократился до около 12%, а стран Европейского союза </w:t>
      </w:r>
      <w:r w:rsidR="00DF6543" w:rsidRPr="00302F66">
        <w:rPr>
          <w:rFonts w:ascii="Times New Roman" w:hAnsi="Times New Roman" w:cs="Times New Roman"/>
          <w:sz w:val="28"/>
          <w:szCs w:val="28"/>
          <w:lang w:val="ru-RU"/>
        </w:rPr>
        <w:t>-</w:t>
      </w:r>
      <w:r w:rsidR="00FA027F" w:rsidRPr="00302F66">
        <w:rPr>
          <w:rFonts w:ascii="Times New Roman" w:hAnsi="Times New Roman" w:cs="Times New Roman"/>
          <w:sz w:val="28"/>
          <w:szCs w:val="28"/>
        </w:rPr>
        <w:t xml:space="preserve"> до 10</w:t>
      </w:r>
      <w:r w:rsidR="00DF6543" w:rsidRPr="00302F66">
        <w:rPr>
          <w:rFonts w:ascii="Times New Roman" w:hAnsi="Times New Roman" w:cs="Times New Roman"/>
          <w:sz w:val="28"/>
          <w:szCs w:val="28"/>
          <w:lang w:val="ru-RU"/>
        </w:rPr>
        <w:t>-</w:t>
      </w:r>
      <w:r w:rsidR="00FA027F" w:rsidRPr="00302F66">
        <w:rPr>
          <w:rFonts w:ascii="Times New Roman" w:hAnsi="Times New Roman" w:cs="Times New Roman"/>
          <w:sz w:val="28"/>
          <w:szCs w:val="28"/>
        </w:rPr>
        <w:t>12%. Параллельно усиливают позиции новые участники, в частности Индия, доля которой достигла примерно 10%. В сумме это говорит о постепенной диверсификации научного пространства и усилении конкуренции на уровне исследований.</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Впрочем, прямое сопоставление количества публикаций и уровня технологического лидерства требует осторожности. Большой объём научных работ не всегда означает высокий уровень коммерциализации. В Китае рост публикационной активности во многом поддерживается государственными программами и централизованным финансированием. В США ситуация иная. Там значительная часть разработок быстро уходит в бизнес-среду через стартапы и корпоративные лаборатории</w:t>
      </w:r>
      <w:r w:rsidR="003D59CE" w:rsidRPr="00302F66">
        <w:rPr>
          <w:rStyle w:val="af7"/>
          <w:rFonts w:ascii="Times New Roman" w:eastAsia="Times New Roman" w:hAnsi="Times New Roman" w:cs="Times New Roman"/>
          <w:sz w:val="28"/>
          <w:szCs w:val="28"/>
        </w:rPr>
        <w:footnoteReference w:id="30"/>
      </w:r>
      <w:r w:rsidRPr="00302F66">
        <w:rPr>
          <w:rFonts w:ascii="Times New Roman" w:hAnsi="Times New Roman" w:cs="Times New Roman"/>
          <w:sz w:val="28"/>
          <w:szCs w:val="28"/>
        </w:rPr>
        <w:t>, минуя длительный академический цикл. Поэтому снижение доли публикаций не обязательно означает ослабление позиций, скорее это отражает более быстрый переход от идеи к коммерческому продукту.</w:t>
      </w:r>
    </w:p>
    <w:p w:rsidR="00012708" w:rsidRPr="00302F66" w:rsidRDefault="00012708" w:rsidP="00B861D5">
      <w:pPr>
        <w:rPr>
          <w:rFonts w:ascii="Times New Roman" w:hAnsi="Times New Roman" w:cs="Times New Roman"/>
          <w:sz w:val="28"/>
          <w:szCs w:val="28"/>
        </w:rPr>
      </w:pP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b/>
          <w:bCs/>
          <w:sz w:val="28"/>
          <w:szCs w:val="28"/>
        </w:rPr>
        <w:t>Частные инвестиции как фактор развития искусственного интеллекта</w:t>
      </w:r>
      <w:r w:rsidRPr="00302F66">
        <w:rPr>
          <w:rFonts w:ascii="Times New Roman" w:hAnsi="Times New Roman" w:cs="Times New Roman"/>
          <w:b/>
          <w:bCs/>
          <w:sz w:val="28"/>
          <w:szCs w:val="28"/>
        </w:rPr>
        <w:br/>
      </w:r>
      <w:r w:rsidRPr="00302F66">
        <w:rPr>
          <w:rFonts w:ascii="Times New Roman" w:hAnsi="Times New Roman" w:cs="Times New Roman"/>
          <w:sz w:val="28"/>
          <w:szCs w:val="28"/>
        </w:rPr>
        <w:t xml:space="preserve">Финансовый капитал в сфере искусственного интеллекта выполняет роль не просто ресурса, а механизма ускорения внедрения технологий. Именно объём частных инвестиций во многом определяет, насколько быстро исследовательские разработки переходят в коммерческое применение. Чем выше доступность капитала, тем быстрее компании внедряют алгоритмы в операционные процессы, начиная от управления запасами и заканчивая персонализацией клиентского опыта. Это напрямую влияет на эффективность бизнеса. Снижение издержек становится не постепенным, а скачкообразным. </w:t>
      </w:r>
    </w:p>
    <w:p w:rsidR="00A3648A" w:rsidRPr="00302F66" w:rsidRDefault="00A3648A" w:rsidP="00B861D5">
      <w:pPr>
        <w:rPr>
          <w:rFonts w:ascii="Times New Roman" w:hAnsi="Times New Roman" w:cs="Times New Roman"/>
          <w:sz w:val="28"/>
          <w:szCs w:val="28"/>
        </w:rPr>
      </w:pP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noProof/>
          <w:sz w:val="28"/>
          <w:szCs w:val="28"/>
        </w:rPr>
        <w:lastRenderedPageBreak/>
        <w:drawing>
          <wp:inline distT="114300" distB="114300" distL="114300" distR="114300">
            <wp:extent cx="5731200" cy="3022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3022600"/>
                    </a:xfrm>
                    <a:prstGeom prst="rect">
                      <a:avLst/>
                    </a:prstGeom>
                    <a:ln/>
                  </pic:spPr>
                </pic:pic>
              </a:graphicData>
            </a:graphic>
          </wp:inline>
        </w:drawing>
      </w:r>
    </w:p>
    <w:p w:rsidR="00726231" w:rsidRPr="00302F66" w:rsidRDefault="00726231" w:rsidP="00B861D5">
      <w:pPr>
        <w:rPr>
          <w:rFonts w:ascii="Times New Roman" w:hAnsi="Times New Roman" w:cs="Times New Roman"/>
          <w:b/>
          <w:bCs/>
          <w:sz w:val="28"/>
          <w:szCs w:val="28"/>
          <w:lang w:val="en-US"/>
        </w:rPr>
      </w:pPr>
      <w:r w:rsidRPr="00302F66">
        <w:rPr>
          <w:rFonts w:ascii="Times New Roman" w:hAnsi="Times New Roman" w:cs="Times New Roman"/>
          <w:sz w:val="28"/>
          <w:szCs w:val="28"/>
        </w:rPr>
        <w:t>Источник</w:t>
      </w:r>
      <w:r w:rsidRPr="00302F66">
        <w:rPr>
          <w:rFonts w:ascii="Times New Roman" w:hAnsi="Times New Roman" w:cs="Times New Roman"/>
          <w:sz w:val="28"/>
          <w:szCs w:val="28"/>
          <w:lang w:val="en-US"/>
        </w:rPr>
        <w:t>: Stanford AI Index Report, 2025, p. 50</w:t>
      </w:r>
    </w:p>
    <w:p w:rsidR="00726231" w:rsidRPr="00302F66" w:rsidRDefault="00726231" w:rsidP="00B861D5">
      <w:pPr>
        <w:rPr>
          <w:rFonts w:ascii="Times New Roman" w:hAnsi="Times New Roman" w:cs="Times New Roman"/>
          <w:b/>
          <w:bCs/>
          <w:sz w:val="28"/>
          <w:szCs w:val="28"/>
        </w:rPr>
      </w:pPr>
      <w:r w:rsidRPr="00302F66">
        <w:rPr>
          <w:rFonts w:ascii="Times New Roman" w:hAnsi="Times New Roman" w:cs="Times New Roman"/>
          <w:b/>
          <w:bCs/>
          <w:sz w:val="28"/>
          <w:szCs w:val="28"/>
          <w:lang w:val="ru-RU"/>
        </w:rPr>
        <w:t xml:space="preserve">Рис. 2.2 </w:t>
      </w:r>
      <w:r w:rsidR="00FA027F" w:rsidRPr="00302F66">
        <w:rPr>
          <w:rFonts w:ascii="Times New Roman" w:hAnsi="Times New Roman" w:cs="Times New Roman"/>
          <w:b/>
          <w:bCs/>
          <w:sz w:val="28"/>
          <w:szCs w:val="28"/>
        </w:rPr>
        <w:t>Объём частных инвестиций в искусственный интеллект по регионам мира, 2024 г., млрд долл. США</w:t>
      </w:r>
      <w:bookmarkStart w:id="34" w:name="_xqlnh1fku7v2" w:colFirst="0" w:colLast="0"/>
      <w:bookmarkEnd w:id="34"/>
      <w:r w:rsidR="00302F66" w:rsidRPr="00302F66">
        <w:rPr>
          <w:rFonts w:ascii="Times New Roman" w:hAnsi="Times New Roman" w:cs="Times New Roman"/>
          <w:b/>
          <w:bCs/>
          <w:sz w:val="28"/>
          <w:szCs w:val="28"/>
        </w:rPr>
        <w:br/>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Согласно данным </w:t>
      </w:r>
      <w:proofErr w:type="spellStart"/>
      <w:r w:rsidRPr="00302F66">
        <w:rPr>
          <w:rFonts w:ascii="Times New Roman" w:hAnsi="Times New Roman" w:cs="Times New Roman"/>
          <w:sz w:val="28"/>
          <w:szCs w:val="28"/>
        </w:rPr>
        <w:t>Stanford</w:t>
      </w:r>
      <w:proofErr w:type="spellEnd"/>
      <w:r w:rsidRPr="00302F66">
        <w:rPr>
          <w:rFonts w:ascii="Times New Roman" w:hAnsi="Times New Roman" w:cs="Times New Roman"/>
          <w:sz w:val="28"/>
          <w:szCs w:val="28"/>
        </w:rPr>
        <w:t xml:space="preserve"> AI </w:t>
      </w:r>
      <w:proofErr w:type="spellStart"/>
      <w:r w:rsidRPr="00302F66">
        <w:rPr>
          <w:rFonts w:ascii="Times New Roman" w:hAnsi="Times New Roman" w:cs="Times New Roman"/>
          <w:sz w:val="28"/>
          <w:szCs w:val="28"/>
        </w:rPr>
        <w:t>Index</w:t>
      </w:r>
      <w:proofErr w:type="spellEnd"/>
      <w:r w:rsidR="003D59CE" w:rsidRPr="00302F66">
        <w:rPr>
          <w:rFonts w:ascii="Times New Roman" w:hAnsi="Times New Roman" w:cs="Times New Roman"/>
          <w:sz w:val="28"/>
          <w:szCs w:val="28"/>
          <w:lang w:val="ru-RU"/>
        </w:rPr>
        <w:t xml:space="preserve">, </w:t>
      </w:r>
      <w:r w:rsidRPr="00302F66">
        <w:rPr>
          <w:rFonts w:ascii="Times New Roman" w:hAnsi="Times New Roman" w:cs="Times New Roman"/>
          <w:sz w:val="28"/>
          <w:szCs w:val="28"/>
        </w:rPr>
        <w:t>на глобальном рынке сформировалась выраженная концентрация капитала. Соединённые Штаты привлекли около 109 млрд долларов частных инвестиций в AI за один год</w:t>
      </w:r>
      <w:r w:rsidR="003D59CE" w:rsidRPr="00302F66">
        <w:rPr>
          <w:rStyle w:val="af7"/>
          <w:rFonts w:ascii="Times New Roman" w:eastAsia="Times New Roman" w:hAnsi="Times New Roman" w:cs="Times New Roman"/>
          <w:sz w:val="28"/>
          <w:szCs w:val="28"/>
        </w:rPr>
        <w:footnoteReference w:id="31"/>
      </w:r>
      <w:r w:rsidRPr="00302F66">
        <w:rPr>
          <w:rFonts w:ascii="Times New Roman" w:hAnsi="Times New Roman" w:cs="Times New Roman"/>
          <w:sz w:val="28"/>
          <w:szCs w:val="28"/>
        </w:rPr>
        <w:t>. Для сравнения, Китай привлёк около 9,3 млрд долларов, а крупнейшие европейские рынки, включая Великобританию, менее 5 млрд долларов. Разрыв значительный. Он отражает не только финансовые возможности, но и зрелость экосистемы. При наличии капитала компании могут инвестировать в обучение моделей, экспериментировать с продуктами и быстрее выводить решения на рынок. В результате технологии искусственного интеллекта становятся частью базовой инфраструктуры бизнеса</w:t>
      </w:r>
      <w:r w:rsidR="003D59CE" w:rsidRPr="00302F66">
        <w:rPr>
          <w:rStyle w:val="af7"/>
          <w:rFonts w:ascii="Times New Roman" w:eastAsia="Times New Roman" w:hAnsi="Times New Roman" w:cs="Times New Roman"/>
          <w:sz w:val="28"/>
          <w:szCs w:val="28"/>
        </w:rPr>
        <w:footnoteReference w:id="32"/>
      </w:r>
      <w:r w:rsidRPr="00302F66">
        <w:rPr>
          <w:rFonts w:ascii="Times New Roman" w:hAnsi="Times New Roman" w:cs="Times New Roman"/>
          <w:sz w:val="28"/>
          <w:szCs w:val="28"/>
        </w:rPr>
        <w:t xml:space="preserve">, а не дополнительным инструментом. </w:t>
      </w:r>
    </w:p>
    <w:p w:rsidR="00012708" w:rsidRPr="00302F66" w:rsidRDefault="00012708" w:rsidP="00B861D5">
      <w:pPr>
        <w:rPr>
          <w:rFonts w:ascii="Times New Roman" w:hAnsi="Times New Roman" w:cs="Times New Roman"/>
          <w:sz w:val="28"/>
          <w:szCs w:val="28"/>
        </w:rPr>
      </w:pPr>
    </w:p>
    <w:p w:rsidR="00BB0A37" w:rsidRPr="00302F66" w:rsidRDefault="00FA027F" w:rsidP="00B861D5">
      <w:pPr>
        <w:rPr>
          <w:rFonts w:ascii="Times New Roman" w:hAnsi="Times New Roman" w:cs="Times New Roman"/>
          <w:b/>
          <w:bCs/>
          <w:sz w:val="28"/>
          <w:szCs w:val="28"/>
        </w:rPr>
      </w:pPr>
      <w:r w:rsidRPr="00302F66">
        <w:rPr>
          <w:rFonts w:ascii="Times New Roman" w:hAnsi="Times New Roman" w:cs="Times New Roman"/>
          <w:b/>
          <w:bCs/>
          <w:sz w:val="28"/>
          <w:szCs w:val="28"/>
        </w:rPr>
        <w:t>Рынок труда и спрос на специалистов в области искусственного интеллекта</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Развитие технологий искусственного интеллекта напрямую зависит от человеческого капитала. Даже при наличии финансовых ресурсов и вычислительной инфраструктуры внедрение алгоритмов невозможно без специалистов, способных разрабатывать и адаптировать решения под конкретные задачи бизнеса. Речь идёт не только о программистах, но о более узких компетенциях, таких как инженеры данных, специалисты по </w:t>
      </w:r>
      <w:r w:rsidRPr="00302F66">
        <w:rPr>
          <w:rFonts w:ascii="Times New Roman" w:hAnsi="Times New Roman" w:cs="Times New Roman"/>
          <w:sz w:val="28"/>
          <w:szCs w:val="28"/>
        </w:rPr>
        <w:lastRenderedPageBreak/>
        <w:t xml:space="preserve">машинному обучению и архитекторы AI-систем. Именно они обеспечивают переход от теоретических моделей к практическому применению. </w:t>
      </w:r>
    </w:p>
    <w:p w:rsidR="00A3648A" w:rsidRPr="00302F66" w:rsidRDefault="00A3648A" w:rsidP="00B861D5">
      <w:pPr>
        <w:rPr>
          <w:rFonts w:ascii="Times New Roman" w:hAnsi="Times New Roman" w:cs="Times New Roman"/>
          <w:sz w:val="28"/>
          <w:szCs w:val="28"/>
        </w:rPr>
      </w:pP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noProof/>
          <w:sz w:val="28"/>
          <w:szCs w:val="28"/>
        </w:rPr>
        <w:drawing>
          <wp:inline distT="114300" distB="114300" distL="114300" distR="114300">
            <wp:extent cx="5731200" cy="3060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3060700"/>
                    </a:xfrm>
                    <a:prstGeom prst="rect">
                      <a:avLst/>
                    </a:prstGeom>
                    <a:ln/>
                  </pic:spPr>
                </pic:pic>
              </a:graphicData>
            </a:graphic>
          </wp:inline>
        </w:drawing>
      </w:r>
    </w:p>
    <w:p w:rsidR="00726231" w:rsidRPr="00302F66" w:rsidRDefault="00726231" w:rsidP="00B861D5">
      <w:pPr>
        <w:rPr>
          <w:rFonts w:ascii="Times New Roman" w:hAnsi="Times New Roman" w:cs="Times New Roman"/>
          <w:b/>
          <w:bCs/>
          <w:sz w:val="28"/>
          <w:szCs w:val="28"/>
          <w:lang w:val="en-US"/>
        </w:rPr>
      </w:pPr>
      <w:r w:rsidRPr="00302F66">
        <w:rPr>
          <w:rFonts w:ascii="Times New Roman" w:hAnsi="Times New Roman" w:cs="Times New Roman"/>
          <w:sz w:val="28"/>
          <w:szCs w:val="28"/>
        </w:rPr>
        <w:t>Источник</w:t>
      </w:r>
      <w:r w:rsidRPr="00302F66">
        <w:rPr>
          <w:rFonts w:ascii="Times New Roman" w:hAnsi="Times New Roman" w:cs="Times New Roman"/>
          <w:sz w:val="28"/>
          <w:szCs w:val="28"/>
          <w:lang w:val="en-US"/>
        </w:rPr>
        <w:t>: Stanford AI Index Report, 2025, p. 62</w:t>
      </w:r>
    </w:p>
    <w:p w:rsidR="00BB0A37" w:rsidRPr="00302F66" w:rsidRDefault="00726231" w:rsidP="00B861D5">
      <w:pPr>
        <w:rPr>
          <w:rFonts w:ascii="Times New Roman" w:hAnsi="Times New Roman" w:cs="Times New Roman"/>
          <w:i/>
          <w:iCs/>
          <w:sz w:val="28"/>
          <w:szCs w:val="28"/>
        </w:rPr>
      </w:pPr>
      <w:r w:rsidRPr="00302F66">
        <w:rPr>
          <w:rFonts w:ascii="Times New Roman" w:hAnsi="Times New Roman" w:cs="Times New Roman"/>
          <w:b/>
          <w:bCs/>
          <w:sz w:val="28"/>
          <w:szCs w:val="28"/>
          <w:lang w:val="ru-RU"/>
        </w:rPr>
        <w:t xml:space="preserve">Рис. 2.3 </w:t>
      </w:r>
      <w:r w:rsidR="00FA027F" w:rsidRPr="00302F66">
        <w:rPr>
          <w:rFonts w:ascii="Times New Roman" w:hAnsi="Times New Roman" w:cs="Times New Roman"/>
          <w:b/>
          <w:bCs/>
          <w:sz w:val="28"/>
          <w:szCs w:val="28"/>
        </w:rPr>
        <w:t>Доля вакансий, связанных с искусственным интеллектом, в общем количестве вакансий (2014–2024 гг.), %</w:t>
      </w:r>
      <w:r w:rsidR="00302F66" w:rsidRPr="00302F66">
        <w:rPr>
          <w:rFonts w:ascii="Times New Roman" w:hAnsi="Times New Roman" w:cs="Times New Roman"/>
          <w:b/>
          <w:bCs/>
          <w:sz w:val="28"/>
          <w:szCs w:val="28"/>
        </w:rPr>
        <w:br/>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Согласно данным </w:t>
      </w:r>
      <w:proofErr w:type="spellStart"/>
      <w:r w:rsidRPr="00302F66">
        <w:rPr>
          <w:rFonts w:ascii="Times New Roman" w:hAnsi="Times New Roman" w:cs="Times New Roman"/>
          <w:sz w:val="28"/>
          <w:szCs w:val="28"/>
        </w:rPr>
        <w:t>Stanford</w:t>
      </w:r>
      <w:proofErr w:type="spellEnd"/>
      <w:r w:rsidRPr="00302F66">
        <w:rPr>
          <w:rFonts w:ascii="Times New Roman" w:hAnsi="Times New Roman" w:cs="Times New Roman"/>
          <w:sz w:val="28"/>
          <w:szCs w:val="28"/>
        </w:rPr>
        <w:t xml:space="preserve"> AI </w:t>
      </w:r>
      <w:proofErr w:type="spellStart"/>
      <w:r w:rsidRPr="00302F66">
        <w:rPr>
          <w:rFonts w:ascii="Times New Roman" w:hAnsi="Times New Roman" w:cs="Times New Roman"/>
          <w:sz w:val="28"/>
          <w:szCs w:val="28"/>
        </w:rPr>
        <w:t>Index</w:t>
      </w:r>
      <w:proofErr w:type="spellEnd"/>
      <w:r w:rsidRPr="00302F66">
        <w:rPr>
          <w:rFonts w:ascii="Times New Roman" w:hAnsi="Times New Roman" w:cs="Times New Roman"/>
          <w:sz w:val="28"/>
          <w:szCs w:val="28"/>
        </w:rPr>
        <w:t>, в большинстве развитых стран наблюдается устойчивый рост доли вакансий, связанных с искусственным интеллектом. В 2024 году этот показатель достиг 3,27% в Сингапуре, 1,99% в Люксембурге, 1,89% в Гонконге, 1,79% в США и 1,41% в Канаде. В странах Европы значения находятся на сопоставимом уровне, например, в Великобритании</w:t>
      </w:r>
      <w:r w:rsidR="00DF6543" w:rsidRPr="00302F66">
        <w:rPr>
          <w:rFonts w:ascii="Times New Roman" w:hAnsi="Times New Roman" w:cs="Times New Roman"/>
          <w:sz w:val="28"/>
          <w:szCs w:val="28"/>
          <w:lang w:val="ru-RU"/>
        </w:rPr>
        <w:t>-</w:t>
      </w:r>
      <w:r w:rsidRPr="00302F66">
        <w:rPr>
          <w:rFonts w:ascii="Times New Roman" w:hAnsi="Times New Roman" w:cs="Times New Roman"/>
          <w:sz w:val="28"/>
          <w:szCs w:val="28"/>
        </w:rPr>
        <w:t>1,26%, в Нидерландах</w:t>
      </w:r>
      <w:r w:rsidR="00DF6543" w:rsidRPr="00302F66">
        <w:rPr>
          <w:rFonts w:ascii="Times New Roman" w:hAnsi="Times New Roman" w:cs="Times New Roman"/>
          <w:sz w:val="28"/>
          <w:szCs w:val="28"/>
          <w:lang w:val="ru-RU"/>
        </w:rPr>
        <w:t>-</w:t>
      </w:r>
      <w:r w:rsidRPr="00302F66">
        <w:rPr>
          <w:rFonts w:ascii="Times New Roman" w:hAnsi="Times New Roman" w:cs="Times New Roman"/>
          <w:sz w:val="28"/>
          <w:szCs w:val="28"/>
        </w:rPr>
        <w:t>1,25%</w:t>
      </w:r>
      <w:r w:rsidR="003D59CE" w:rsidRPr="00302F66">
        <w:rPr>
          <w:rStyle w:val="af7"/>
          <w:rFonts w:ascii="Times New Roman" w:eastAsia="Times New Roman" w:hAnsi="Times New Roman" w:cs="Times New Roman"/>
          <w:sz w:val="28"/>
          <w:szCs w:val="28"/>
        </w:rPr>
        <w:footnoteReference w:id="33"/>
      </w:r>
      <w:r w:rsidRPr="00302F66">
        <w:rPr>
          <w:rFonts w:ascii="Times New Roman" w:hAnsi="Times New Roman" w:cs="Times New Roman"/>
          <w:sz w:val="28"/>
          <w:szCs w:val="28"/>
        </w:rPr>
        <w:t>. Несмотря на различия, тенденция единая. Компании всё чаще закладывают AI-компетенции в основу своей операционной деятельности.</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Рост спроса на специалистов связан не столько с имиджевыми факторами, сколько с практическими задачами бизнеса. Внедрение алгоритмов позволяет автоматизировать управление запасами, оптимизировать логистику и персонализировать взаимодействие с клиентами. В ряде случаев это приводит к сокращению затрат на операционный персонал и изменению организационной структуры компаний. Процессы, ранее требовавшие участия больших команд, переходят под контроль небольших групп специалистов, работающих с данными и моделями. В результате бизнес становится более гибким и масштабируемым.</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lastRenderedPageBreak/>
        <w:t>Человеческий капитал в этой логике превращается в один из ключевых факторов конкурентоспособности. Наличие квалифицированных специалистов ускоряет внедрение технологий и снижает барьеры входа в новые цифровые сегменты. При их отсутствии даже доступ к финансированию и инфраструктуре не даёт ожидаемого эффекта.</w:t>
      </w:r>
    </w:p>
    <w:p w:rsidR="00012708" w:rsidRPr="00302F66" w:rsidRDefault="00012708" w:rsidP="00B861D5">
      <w:pPr>
        <w:rPr>
          <w:rFonts w:ascii="Times New Roman" w:hAnsi="Times New Roman" w:cs="Times New Roman"/>
          <w:sz w:val="28"/>
          <w:szCs w:val="28"/>
        </w:rPr>
      </w:pP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b/>
          <w:bCs/>
          <w:sz w:val="28"/>
          <w:szCs w:val="28"/>
        </w:rPr>
        <w:t>Снижение стоимости использования технологий искусственного интеллекта</w:t>
      </w:r>
      <w:r w:rsidRPr="00302F66">
        <w:rPr>
          <w:rFonts w:ascii="Times New Roman" w:hAnsi="Times New Roman" w:cs="Times New Roman"/>
          <w:b/>
          <w:bCs/>
          <w:sz w:val="28"/>
          <w:szCs w:val="28"/>
        </w:rPr>
        <w:br/>
      </w:r>
      <w:r w:rsidRPr="00302F66">
        <w:rPr>
          <w:rFonts w:ascii="Times New Roman" w:hAnsi="Times New Roman" w:cs="Times New Roman"/>
          <w:sz w:val="28"/>
          <w:szCs w:val="28"/>
        </w:rPr>
        <w:t>Финансовая доступность вычислительных мощностей выступает финальным триггером массовой технологической экспансии. Дорогие экспериментальные алгоритмы, доступные ранее только транснациональным корпорациям, стремительно превращаются в базовую коммерческую инфраструктуру. Внедрение дешевых облачных API позволяет даже микропредприятиям мгновенно автоматизировать рутинную клиентскую поддержку или маршрутизацию курьеров. Сокращение линейного штата операторов обрушивает ежемесячные фиксированные расходы компании. Это открывает дорогу к отказу от тяжелых корпоративных структур и формированию новых, гибких алгоритмических бизнес-моделей.</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noProof/>
          <w:sz w:val="28"/>
          <w:szCs w:val="28"/>
        </w:rPr>
        <w:drawing>
          <wp:inline distT="114300" distB="114300" distL="114300" distR="114300">
            <wp:extent cx="5731200" cy="2971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2971800"/>
                    </a:xfrm>
                    <a:prstGeom prst="rect">
                      <a:avLst/>
                    </a:prstGeom>
                    <a:ln/>
                  </pic:spPr>
                </pic:pic>
              </a:graphicData>
            </a:graphic>
          </wp:inline>
        </w:drawing>
      </w:r>
    </w:p>
    <w:p w:rsidR="00726231" w:rsidRPr="00302F66" w:rsidRDefault="00726231" w:rsidP="00B861D5">
      <w:pPr>
        <w:rPr>
          <w:rFonts w:ascii="Times New Roman" w:hAnsi="Times New Roman" w:cs="Times New Roman"/>
          <w:b/>
          <w:bCs/>
          <w:sz w:val="28"/>
          <w:szCs w:val="28"/>
        </w:rPr>
      </w:pPr>
      <w:r w:rsidRPr="00302F66">
        <w:rPr>
          <w:rFonts w:ascii="Times New Roman" w:hAnsi="Times New Roman" w:cs="Times New Roman"/>
          <w:sz w:val="28"/>
          <w:szCs w:val="28"/>
        </w:rPr>
        <w:t xml:space="preserve">Источник: </w:t>
      </w:r>
      <w:proofErr w:type="spellStart"/>
      <w:r w:rsidRPr="00302F66">
        <w:rPr>
          <w:rFonts w:ascii="Times New Roman" w:hAnsi="Times New Roman" w:cs="Times New Roman"/>
          <w:sz w:val="28"/>
          <w:szCs w:val="28"/>
        </w:rPr>
        <w:t>Stanford</w:t>
      </w:r>
      <w:proofErr w:type="spellEnd"/>
      <w:r w:rsidRPr="00302F66">
        <w:rPr>
          <w:rFonts w:ascii="Times New Roman" w:hAnsi="Times New Roman" w:cs="Times New Roman"/>
          <w:sz w:val="28"/>
          <w:szCs w:val="28"/>
        </w:rPr>
        <w:t xml:space="preserve"> AI </w:t>
      </w:r>
      <w:proofErr w:type="spellStart"/>
      <w:r w:rsidRPr="00302F66">
        <w:rPr>
          <w:rFonts w:ascii="Times New Roman" w:hAnsi="Times New Roman" w:cs="Times New Roman"/>
          <w:sz w:val="28"/>
          <w:szCs w:val="28"/>
        </w:rPr>
        <w:t>Index</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Report</w:t>
      </w:r>
      <w:proofErr w:type="spellEnd"/>
      <w:r w:rsidRPr="00302F66">
        <w:rPr>
          <w:rFonts w:ascii="Times New Roman" w:hAnsi="Times New Roman" w:cs="Times New Roman"/>
          <w:sz w:val="28"/>
          <w:szCs w:val="28"/>
        </w:rPr>
        <w:t xml:space="preserve">, 2025, p. 72; по данным </w:t>
      </w:r>
      <w:proofErr w:type="spellStart"/>
      <w:r w:rsidRPr="00302F66">
        <w:rPr>
          <w:rFonts w:ascii="Times New Roman" w:hAnsi="Times New Roman" w:cs="Times New Roman"/>
          <w:sz w:val="28"/>
          <w:szCs w:val="28"/>
        </w:rPr>
        <w:t>Epoch</w:t>
      </w:r>
      <w:proofErr w:type="spellEnd"/>
      <w:r w:rsidRPr="00302F66">
        <w:rPr>
          <w:rFonts w:ascii="Times New Roman" w:hAnsi="Times New Roman" w:cs="Times New Roman"/>
          <w:sz w:val="28"/>
          <w:szCs w:val="28"/>
        </w:rPr>
        <w:t xml:space="preserve"> AI, 2025</w:t>
      </w:r>
    </w:p>
    <w:p w:rsidR="00BB0A37" w:rsidRPr="00302F66" w:rsidRDefault="00726231" w:rsidP="00B861D5">
      <w:pPr>
        <w:rPr>
          <w:rFonts w:ascii="Times New Roman" w:hAnsi="Times New Roman" w:cs="Times New Roman"/>
          <w:i/>
          <w:iCs/>
          <w:sz w:val="28"/>
          <w:szCs w:val="28"/>
        </w:rPr>
      </w:pPr>
      <w:r w:rsidRPr="00302F66">
        <w:rPr>
          <w:rFonts w:ascii="Times New Roman" w:hAnsi="Times New Roman" w:cs="Times New Roman"/>
          <w:b/>
          <w:bCs/>
          <w:sz w:val="28"/>
          <w:szCs w:val="28"/>
          <w:lang w:val="ru-RU"/>
        </w:rPr>
        <w:t xml:space="preserve">Рис. 2.4 </w:t>
      </w:r>
      <w:r w:rsidR="00FA027F" w:rsidRPr="00302F66">
        <w:rPr>
          <w:rFonts w:ascii="Times New Roman" w:hAnsi="Times New Roman" w:cs="Times New Roman"/>
          <w:b/>
          <w:bCs/>
          <w:sz w:val="28"/>
          <w:szCs w:val="28"/>
        </w:rPr>
        <w:t xml:space="preserve">Снижение стоимости </w:t>
      </w:r>
      <w:proofErr w:type="spellStart"/>
      <w:r w:rsidR="00FA027F" w:rsidRPr="00302F66">
        <w:rPr>
          <w:rFonts w:ascii="Times New Roman" w:hAnsi="Times New Roman" w:cs="Times New Roman"/>
          <w:b/>
          <w:bCs/>
          <w:sz w:val="28"/>
          <w:szCs w:val="28"/>
        </w:rPr>
        <w:t>инференса</w:t>
      </w:r>
      <w:proofErr w:type="spellEnd"/>
      <w:r w:rsidR="00FA027F" w:rsidRPr="00302F66">
        <w:rPr>
          <w:rFonts w:ascii="Times New Roman" w:hAnsi="Times New Roman" w:cs="Times New Roman"/>
          <w:b/>
          <w:bCs/>
          <w:sz w:val="28"/>
          <w:szCs w:val="28"/>
        </w:rPr>
        <w:t xml:space="preserve"> AI-моделей (2022–2024 гг.), долл. США за 1 млн токенов (логарифмическая шкала)</w:t>
      </w:r>
      <w:r w:rsidR="00302F66" w:rsidRPr="00302F66">
        <w:rPr>
          <w:rFonts w:ascii="Times New Roman" w:hAnsi="Times New Roman" w:cs="Times New Roman"/>
          <w:b/>
          <w:bCs/>
          <w:sz w:val="28"/>
          <w:szCs w:val="28"/>
        </w:rPr>
        <w:br/>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Как наглядно подтверждает статистика </w:t>
      </w:r>
      <w:proofErr w:type="spellStart"/>
      <w:r w:rsidRPr="00302F66">
        <w:rPr>
          <w:rFonts w:ascii="Times New Roman" w:hAnsi="Times New Roman" w:cs="Times New Roman"/>
          <w:sz w:val="28"/>
          <w:szCs w:val="28"/>
        </w:rPr>
        <w:t>Stanford</w:t>
      </w:r>
      <w:proofErr w:type="spellEnd"/>
      <w:r w:rsidRPr="00302F66">
        <w:rPr>
          <w:rFonts w:ascii="Times New Roman" w:hAnsi="Times New Roman" w:cs="Times New Roman"/>
          <w:sz w:val="28"/>
          <w:szCs w:val="28"/>
        </w:rPr>
        <w:t xml:space="preserve"> AI </w:t>
      </w:r>
      <w:proofErr w:type="spellStart"/>
      <w:r w:rsidRPr="00302F66">
        <w:rPr>
          <w:rFonts w:ascii="Times New Roman" w:hAnsi="Times New Roman" w:cs="Times New Roman"/>
          <w:sz w:val="28"/>
          <w:szCs w:val="28"/>
        </w:rPr>
        <w:t>Index</w:t>
      </w:r>
      <w:proofErr w:type="spellEnd"/>
      <w:r w:rsidRPr="00302F66">
        <w:rPr>
          <w:rFonts w:ascii="Times New Roman" w:hAnsi="Times New Roman" w:cs="Times New Roman"/>
          <w:sz w:val="28"/>
          <w:szCs w:val="28"/>
        </w:rPr>
        <w:t xml:space="preserve">, рынок переживает период агрессивного ценового демпинга. Всего за два года стоимость обработки одного миллиона токенов для моделей уровня GPT-3.5 рухнула с </w:t>
      </w:r>
      <w:r w:rsidRPr="00302F66">
        <w:rPr>
          <w:rFonts w:ascii="Times New Roman" w:hAnsi="Times New Roman" w:cs="Times New Roman"/>
          <w:sz w:val="28"/>
          <w:szCs w:val="28"/>
        </w:rPr>
        <w:lastRenderedPageBreak/>
        <w:t>десяти долларов до менее чем одного доллара</w:t>
      </w:r>
      <w:r w:rsidR="003D59CE" w:rsidRPr="00302F66">
        <w:rPr>
          <w:rStyle w:val="af7"/>
          <w:rFonts w:ascii="Times New Roman" w:eastAsia="Times New Roman" w:hAnsi="Times New Roman" w:cs="Times New Roman"/>
          <w:sz w:val="28"/>
          <w:szCs w:val="28"/>
        </w:rPr>
        <w:footnoteReference w:id="34"/>
      </w:r>
      <w:r w:rsidRPr="00302F66">
        <w:rPr>
          <w:rFonts w:ascii="Times New Roman" w:hAnsi="Times New Roman" w:cs="Times New Roman"/>
          <w:sz w:val="28"/>
          <w:szCs w:val="28"/>
        </w:rPr>
        <w:t xml:space="preserve">. Флагманские архитектуры потеряли в цене еще больше. Современные решения вроде </w:t>
      </w:r>
      <w:proofErr w:type="spellStart"/>
      <w:r w:rsidRPr="00302F66">
        <w:rPr>
          <w:rFonts w:ascii="Times New Roman" w:hAnsi="Times New Roman" w:cs="Times New Roman"/>
          <w:sz w:val="28"/>
          <w:szCs w:val="28"/>
        </w:rPr>
        <w:t>Gemini</w:t>
      </w:r>
      <w:proofErr w:type="spellEnd"/>
      <w:r w:rsidRPr="00302F66">
        <w:rPr>
          <w:rFonts w:ascii="Times New Roman" w:hAnsi="Times New Roman" w:cs="Times New Roman"/>
          <w:sz w:val="28"/>
          <w:szCs w:val="28"/>
        </w:rPr>
        <w:t xml:space="preserve"> 1.5 или </w:t>
      </w:r>
      <w:proofErr w:type="spellStart"/>
      <w:r w:rsidRPr="00302F66">
        <w:rPr>
          <w:rFonts w:ascii="Times New Roman" w:hAnsi="Times New Roman" w:cs="Times New Roman"/>
          <w:sz w:val="28"/>
          <w:szCs w:val="28"/>
        </w:rPr>
        <w:t>DeepSeek</w:t>
      </w:r>
      <w:proofErr w:type="spellEnd"/>
      <w:r w:rsidRPr="00302F66">
        <w:rPr>
          <w:rFonts w:ascii="Times New Roman" w:hAnsi="Times New Roman" w:cs="Times New Roman"/>
          <w:sz w:val="28"/>
          <w:szCs w:val="28"/>
        </w:rPr>
        <w:t xml:space="preserve"> предлагают аналогичный объем когнитивных операций за суммы, не превышающие десяти центов</w:t>
      </w:r>
      <w:r w:rsidR="003D59CE" w:rsidRPr="00302F66">
        <w:rPr>
          <w:rStyle w:val="af7"/>
          <w:rFonts w:ascii="Times New Roman" w:eastAsia="Times New Roman" w:hAnsi="Times New Roman" w:cs="Times New Roman"/>
          <w:sz w:val="28"/>
          <w:szCs w:val="28"/>
        </w:rPr>
        <w:footnoteReference w:id="35"/>
      </w:r>
      <w:r w:rsidRPr="00302F66">
        <w:rPr>
          <w:rFonts w:ascii="Times New Roman" w:hAnsi="Times New Roman" w:cs="Times New Roman"/>
          <w:sz w:val="28"/>
          <w:szCs w:val="28"/>
        </w:rPr>
        <w:t xml:space="preserve">. Такая </w:t>
      </w:r>
      <w:proofErr w:type="spellStart"/>
      <w:r w:rsidR="00056CFC" w:rsidRPr="00302F66">
        <w:rPr>
          <w:rFonts w:ascii="Times New Roman" w:hAnsi="Times New Roman" w:cs="Times New Roman"/>
          <w:sz w:val="28"/>
          <w:szCs w:val="28"/>
        </w:rPr>
        <w:t>сверхконкуренция</w:t>
      </w:r>
      <w:proofErr w:type="spellEnd"/>
      <w:r w:rsidRPr="00302F66">
        <w:rPr>
          <w:rFonts w:ascii="Times New Roman" w:hAnsi="Times New Roman" w:cs="Times New Roman"/>
          <w:sz w:val="28"/>
          <w:szCs w:val="28"/>
        </w:rPr>
        <w:t xml:space="preserve"> провайдеров позволяет среднему ритейлу интегрировать мощные предиктивные движки в свои приложения практически бесплатно. Экономический эффект выражается в радикальном снижении стоимости привлечения клиента. В результате бизнес навсегда меняет классическую транзакционную модель на экономику персонализированных экосистем.</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Оценивая эту тенденцию в контексте Республики Узбекистан, мы сталкиваемся с серьезным инфраструктурным парадоксом. По оценкам Всемирного банка, национальный бизнес не может в полной мере конвертировать мировое падение цен в собственную маржинальность</w:t>
      </w:r>
      <w:r w:rsidR="003D59CE" w:rsidRPr="00302F66">
        <w:rPr>
          <w:rStyle w:val="af7"/>
          <w:rFonts w:ascii="Times New Roman" w:eastAsia="Times New Roman" w:hAnsi="Times New Roman" w:cs="Times New Roman"/>
          <w:sz w:val="28"/>
          <w:szCs w:val="28"/>
        </w:rPr>
        <w:footnoteReference w:id="36"/>
      </w:r>
      <w:r w:rsidRPr="00302F66">
        <w:rPr>
          <w:rFonts w:ascii="Times New Roman" w:hAnsi="Times New Roman" w:cs="Times New Roman"/>
          <w:sz w:val="28"/>
          <w:szCs w:val="28"/>
        </w:rPr>
        <w:t>. Проблема кроется в дефиците локальных облачных узлов связи и дороговизне магистрального интернет-трафика. Местный фермер или владелец склада физически не может бесперебойно использовать дешевую нейросеть для экономии ресурсов из-за задержек сигнала к зарубежным серверам. В итоге инфраструктурные ограничения нивелируют всю выгоду от дешевых алгоритмов. Результат</w:t>
      </w:r>
      <w:r w:rsidR="0011295E" w:rsidRPr="00302F66">
        <w:rPr>
          <w:rFonts w:ascii="Times New Roman" w:hAnsi="Times New Roman" w:cs="Times New Roman"/>
          <w:sz w:val="28"/>
          <w:szCs w:val="28"/>
          <w:lang w:val="ru-RU"/>
        </w:rPr>
        <w:t xml:space="preserve"> </w:t>
      </w:r>
      <w:r w:rsidRPr="00302F66">
        <w:rPr>
          <w:rFonts w:ascii="Times New Roman" w:hAnsi="Times New Roman" w:cs="Times New Roman"/>
          <w:sz w:val="28"/>
          <w:szCs w:val="28"/>
        </w:rPr>
        <w:t>узбекские предприятия консервируют ручные процессы и продолжают работать в рамках старых, физически затратных бизнес-моделей.</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Вместе с тем высокая концентрация инвестиций и технологических ресурсов в развитых экономиках усиливает глобальное технологическое неравенство. Страны с ограниченным венчурным капиталом и недостаточной исследовательской базой оказываются в положении технологических реципиентов. Они вынуждены адаптировать готовые решения, а не формировать собственные бизнес-модели. Это означает, что глобальная гонка AI-компетенций одновременно создаёт возможности и увеличивает разрыв между лидерами и аутсайдерами.</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Иными словами, обрушение стоимости </w:t>
      </w:r>
      <w:proofErr w:type="spellStart"/>
      <w:r w:rsidRPr="00302F66">
        <w:rPr>
          <w:rFonts w:ascii="Times New Roman" w:hAnsi="Times New Roman" w:cs="Times New Roman"/>
          <w:sz w:val="28"/>
          <w:szCs w:val="28"/>
        </w:rPr>
        <w:t>инференса</w:t>
      </w:r>
      <w:proofErr w:type="spellEnd"/>
      <w:r w:rsidRPr="00302F66">
        <w:rPr>
          <w:rFonts w:ascii="Times New Roman" w:hAnsi="Times New Roman" w:cs="Times New Roman"/>
          <w:sz w:val="28"/>
          <w:szCs w:val="28"/>
        </w:rPr>
        <w:t xml:space="preserve"> выступает мощным катализатором глобального передела рынков, но не панацеей для всех. Выигрывают лишь те игроки, кто обладает готовой инфраструктурой. Чтобы детально разобрать механику извлечения прибыли из этих технологий, представляется обоснованным спуститься с макроэкономического уровня на микроуровень. Дальнейший анализ в рамках работы будет сфокусирован на анатомии двух диаметрально противоположных корпоративных стратегий: инфраструктурной логике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и платформенной модели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lastRenderedPageBreak/>
        <w:t xml:space="preserve">Анализ показывает, что глобальная конкуренция в сфере искусственного интеллекта формируется через взаимосвязь нескольких факторов: научной базы, инвестиций, рынка труда и стоимости вычислений. Их взаимодействие создаёт замкнутый цикл, в котором развитие каждого элемента ускоряет остальные. В результате конкурентное преимущество смещается в сторону способности быстро внедрять алгоритмы в бизнес-процессы и масштабировать решения на основе данных. При этом ограниченность хотя бы одного ресурса, будь то капитал или кадры, заметно снижает эффект от внедрения технологий. Это позволяет рассматривать искусственный интеллект как системный фактор трансформации бизнеса и задаёт основу для дальнейшего анализа практических моделей на уровне компаний. </w:t>
      </w:r>
    </w:p>
    <w:p w:rsidR="009C28DA" w:rsidRPr="00302F66" w:rsidRDefault="009C28DA" w:rsidP="00302F66">
      <w:pPr>
        <w:rPr>
          <w:rFonts w:ascii="Times New Roman" w:hAnsi="Times New Roman" w:cs="Times New Roman"/>
        </w:rPr>
      </w:pPr>
    </w:p>
    <w:p w:rsidR="009C28DA" w:rsidRPr="00302F66" w:rsidRDefault="009C28DA" w:rsidP="00302F66">
      <w:pPr>
        <w:rPr>
          <w:rFonts w:ascii="Times New Roman" w:hAnsi="Times New Roman" w:cs="Times New Roman"/>
        </w:rPr>
      </w:pPr>
    </w:p>
    <w:p w:rsidR="009C28DA" w:rsidRPr="00302F66" w:rsidRDefault="009C28DA" w:rsidP="00302F66">
      <w:pPr>
        <w:rPr>
          <w:rFonts w:ascii="Times New Roman" w:hAnsi="Times New Roman" w:cs="Times New Roman"/>
        </w:rPr>
      </w:pPr>
    </w:p>
    <w:p w:rsidR="009C28DA" w:rsidRPr="00302F66" w:rsidRDefault="009C28DA" w:rsidP="00302F66">
      <w:pPr>
        <w:rPr>
          <w:rFonts w:ascii="Times New Roman" w:hAnsi="Times New Roman" w:cs="Times New Roman"/>
        </w:rPr>
      </w:pPr>
    </w:p>
    <w:p w:rsidR="009C28DA" w:rsidRPr="00302F66" w:rsidRDefault="009C28DA" w:rsidP="00302F66">
      <w:pPr>
        <w:rPr>
          <w:rFonts w:ascii="Times New Roman" w:hAnsi="Times New Roman" w:cs="Times New Roman"/>
        </w:rPr>
      </w:pPr>
    </w:p>
    <w:p w:rsidR="009C28DA" w:rsidRPr="00302F66" w:rsidRDefault="009C28DA" w:rsidP="00302F66">
      <w:pPr>
        <w:rPr>
          <w:rFonts w:ascii="Times New Roman" w:hAnsi="Times New Roman" w:cs="Times New Roman"/>
        </w:rPr>
      </w:pPr>
    </w:p>
    <w:p w:rsidR="00A3648A" w:rsidRPr="00302F66" w:rsidRDefault="00A3648A" w:rsidP="00302F66">
      <w:pPr>
        <w:rPr>
          <w:rFonts w:ascii="Times New Roman" w:hAnsi="Times New Roman" w:cs="Times New Roman"/>
        </w:rPr>
      </w:pPr>
    </w:p>
    <w:p w:rsidR="00012708" w:rsidRPr="00302F66" w:rsidRDefault="00012708" w:rsidP="00302F66">
      <w:pPr>
        <w:rPr>
          <w:rFonts w:ascii="Times New Roman" w:hAnsi="Times New Roman" w:cs="Times New Roman"/>
        </w:rPr>
      </w:pPr>
    </w:p>
    <w:p w:rsidR="00012708" w:rsidRPr="00302F66" w:rsidRDefault="00012708" w:rsidP="00302F66">
      <w:pPr>
        <w:rPr>
          <w:rFonts w:ascii="Times New Roman" w:hAnsi="Times New Roman" w:cs="Times New Roman"/>
        </w:rPr>
      </w:pPr>
    </w:p>
    <w:p w:rsidR="00012708" w:rsidRPr="00302F66" w:rsidRDefault="00012708" w:rsidP="00302F66">
      <w:pPr>
        <w:rPr>
          <w:rFonts w:ascii="Times New Roman" w:hAnsi="Times New Roman" w:cs="Times New Roman"/>
        </w:rPr>
      </w:pPr>
    </w:p>
    <w:p w:rsidR="00012708" w:rsidRPr="00302F66" w:rsidRDefault="00012708" w:rsidP="00302F66">
      <w:pPr>
        <w:rPr>
          <w:rFonts w:ascii="Times New Roman" w:hAnsi="Times New Roman" w:cs="Times New Roman"/>
        </w:rPr>
      </w:pPr>
    </w:p>
    <w:p w:rsidR="00012708" w:rsidRPr="00302F66" w:rsidRDefault="00012708" w:rsidP="00302F66">
      <w:pPr>
        <w:rPr>
          <w:rFonts w:ascii="Times New Roman" w:hAnsi="Times New Roman" w:cs="Times New Roman"/>
        </w:rPr>
      </w:pPr>
    </w:p>
    <w:p w:rsidR="00012708" w:rsidRPr="00302F66" w:rsidRDefault="00012708" w:rsidP="00302F66">
      <w:pPr>
        <w:rPr>
          <w:rFonts w:ascii="Times New Roman" w:hAnsi="Times New Roman" w:cs="Times New Roman"/>
        </w:rPr>
      </w:pPr>
    </w:p>
    <w:p w:rsidR="00012708" w:rsidRPr="00302F66" w:rsidRDefault="00012708" w:rsidP="00302F66">
      <w:pPr>
        <w:rPr>
          <w:rFonts w:ascii="Times New Roman" w:hAnsi="Times New Roman" w:cs="Times New Roman"/>
        </w:rPr>
      </w:pPr>
    </w:p>
    <w:p w:rsidR="00012708" w:rsidRPr="00302F66" w:rsidRDefault="00012708" w:rsidP="00302F66">
      <w:pPr>
        <w:rPr>
          <w:rFonts w:ascii="Times New Roman" w:hAnsi="Times New Roman" w:cs="Times New Roman"/>
        </w:rPr>
      </w:pPr>
    </w:p>
    <w:p w:rsidR="00012708" w:rsidRPr="00302F66" w:rsidRDefault="00012708" w:rsidP="00302F66">
      <w:pPr>
        <w:rPr>
          <w:rFonts w:ascii="Times New Roman" w:hAnsi="Times New Roman" w:cs="Times New Roman"/>
        </w:rPr>
      </w:pPr>
    </w:p>
    <w:p w:rsidR="00012708" w:rsidRPr="00302F66" w:rsidRDefault="00012708" w:rsidP="00302F66">
      <w:pPr>
        <w:rPr>
          <w:rFonts w:ascii="Times New Roman" w:hAnsi="Times New Roman" w:cs="Times New Roman"/>
        </w:rPr>
      </w:pPr>
    </w:p>
    <w:p w:rsidR="00012708" w:rsidRPr="00302F66" w:rsidRDefault="00012708" w:rsidP="00302F66">
      <w:pPr>
        <w:rPr>
          <w:rFonts w:ascii="Times New Roman" w:hAnsi="Times New Roman" w:cs="Times New Roman"/>
        </w:rPr>
      </w:pPr>
    </w:p>
    <w:p w:rsidR="00012708" w:rsidRPr="00302F66" w:rsidRDefault="00012708" w:rsidP="00302F66">
      <w:pPr>
        <w:rPr>
          <w:rFonts w:ascii="Times New Roman" w:hAnsi="Times New Roman" w:cs="Times New Roman"/>
        </w:rPr>
      </w:pPr>
    </w:p>
    <w:p w:rsidR="00012708" w:rsidRPr="00302F66" w:rsidRDefault="00012708" w:rsidP="00302F66">
      <w:pPr>
        <w:rPr>
          <w:rFonts w:ascii="Times New Roman" w:hAnsi="Times New Roman" w:cs="Times New Roman"/>
        </w:rPr>
      </w:pPr>
    </w:p>
    <w:p w:rsidR="00012708" w:rsidRPr="00302F66" w:rsidRDefault="00012708" w:rsidP="00302F66">
      <w:pPr>
        <w:rPr>
          <w:rFonts w:ascii="Times New Roman" w:hAnsi="Times New Roman" w:cs="Times New Roman"/>
        </w:rPr>
      </w:pPr>
    </w:p>
    <w:p w:rsidR="00012708" w:rsidRPr="00302F66" w:rsidRDefault="00012708" w:rsidP="00302F66">
      <w:pPr>
        <w:rPr>
          <w:rFonts w:ascii="Times New Roman" w:hAnsi="Times New Roman" w:cs="Times New Roman"/>
        </w:rPr>
      </w:pPr>
    </w:p>
    <w:p w:rsidR="00012708" w:rsidRPr="00302F66" w:rsidRDefault="00012708" w:rsidP="00302F66">
      <w:pPr>
        <w:rPr>
          <w:rFonts w:ascii="Times New Roman" w:hAnsi="Times New Roman" w:cs="Times New Roman"/>
        </w:rPr>
      </w:pPr>
    </w:p>
    <w:p w:rsidR="00012708" w:rsidRPr="00302F66" w:rsidRDefault="00012708" w:rsidP="00056CFC"/>
    <w:p w:rsidR="00012708" w:rsidRPr="00302F66" w:rsidRDefault="00012708" w:rsidP="00056CFC"/>
    <w:p w:rsidR="00E16C2C" w:rsidRPr="00302F66" w:rsidRDefault="00E16C2C" w:rsidP="00056CFC"/>
    <w:p w:rsidR="00302F66" w:rsidRPr="00302F66" w:rsidRDefault="00302F66" w:rsidP="00056CFC">
      <w:pPr>
        <w:rPr>
          <w:b/>
          <w:bCs/>
          <w:sz w:val="28"/>
          <w:szCs w:val="28"/>
        </w:rPr>
      </w:pPr>
      <w:bookmarkStart w:id="35" w:name="_Toc229560631"/>
    </w:p>
    <w:p w:rsidR="00302F66" w:rsidRPr="00302F66" w:rsidRDefault="00302F66" w:rsidP="00056CFC">
      <w:pPr>
        <w:rPr>
          <w:b/>
          <w:bCs/>
          <w:sz w:val="28"/>
          <w:szCs w:val="28"/>
        </w:rPr>
      </w:pPr>
    </w:p>
    <w:p w:rsidR="00056CFC" w:rsidRDefault="00056CFC" w:rsidP="00056CFC">
      <w:pPr>
        <w:rPr>
          <w:b/>
          <w:bCs/>
          <w:sz w:val="28"/>
          <w:szCs w:val="28"/>
        </w:rPr>
      </w:pPr>
    </w:p>
    <w:p w:rsidR="00056CFC" w:rsidRDefault="00056CFC" w:rsidP="00056CFC">
      <w:pPr>
        <w:rPr>
          <w:b/>
          <w:bCs/>
          <w:sz w:val="28"/>
          <w:szCs w:val="28"/>
        </w:rPr>
      </w:pPr>
    </w:p>
    <w:p w:rsidR="00012708" w:rsidRPr="00302F66" w:rsidRDefault="00FA027F" w:rsidP="00012708">
      <w:pPr>
        <w:pStyle w:val="1"/>
        <w:rPr>
          <w:rFonts w:ascii="Times New Roman" w:hAnsi="Times New Roman" w:cs="Times New Roman"/>
          <w:b/>
          <w:bCs/>
          <w:sz w:val="28"/>
          <w:szCs w:val="28"/>
        </w:rPr>
      </w:pPr>
      <w:r w:rsidRPr="00302F66">
        <w:rPr>
          <w:rFonts w:ascii="Times New Roman" w:hAnsi="Times New Roman" w:cs="Times New Roman"/>
          <w:b/>
          <w:bCs/>
          <w:sz w:val="28"/>
          <w:szCs w:val="28"/>
        </w:rPr>
        <w:lastRenderedPageBreak/>
        <w:t xml:space="preserve">2.2 Анализ и сравнительная характеристика бизнес-моделей компаний </w:t>
      </w:r>
      <w:proofErr w:type="spellStart"/>
      <w:r w:rsidRPr="00302F66">
        <w:rPr>
          <w:rFonts w:ascii="Times New Roman" w:hAnsi="Times New Roman" w:cs="Times New Roman"/>
          <w:b/>
          <w:bCs/>
          <w:sz w:val="28"/>
          <w:szCs w:val="28"/>
        </w:rPr>
        <w:t>Amazon</w:t>
      </w:r>
      <w:proofErr w:type="spellEnd"/>
      <w:r w:rsidRPr="00302F66">
        <w:rPr>
          <w:rFonts w:ascii="Times New Roman" w:hAnsi="Times New Roman" w:cs="Times New Roman"/>
          <w:b/>
          <w:bCs/>
          <w:sz w:val="28"/>
          <w:szCs w:val="28"/>
        </w:rPr>
        <w:t xml:space="preserve"> и </w:t>
      </w:r>
      <w:proofErr w:type="spellStart"/>
      <w:r w:rsidRPr="00302F66">
        <w:rPr>
          <w:rFonts w:ascii="Times New Roman" w:hAnsi="Times New Roman" w:cs="Times New Roman"/>
          <w:b/>
          <w:bCs/>
          <w:sz w:val="28"/>
          <w:szCs w:val="28"/>
        </w:rPr>
        <w:t>Alibaba</w:t>
      </w:r>
      <w:proofErr w:type="spellEnd"/>
      <w:r w:rsidRPr="00302F66">
        <w:rPr>
          <w:rFonts w:ascii="Times New Roman" w:hAnsi="Times New Roman" w:cs="Times New Roman"/>
          <w:b/>
          <w:bCs/>
          <w:sz w:val="28"/>
          <w:szCs w:val="28"/>
        </w:rPr>
        <w:t xml:space="preserve"> на современном этапе</w:t>
      </w:r>
      <w:bookmarkEnd w:id="35"/>
    </w:p>
    <w:p w:rsidR="00BB0A37" w:rsidRPr="00302F66" w:rsidRDefault="00FA027F" w:rsidP="00012708">
      <w:pPr>
        <w:rPr>
          <w:rFonts w:ascii="Times New Roman" w:hAnsi="Times New Roman" w:cs="Times New Roman"/>
          <w:b/>
          <w:bCs/>
          <w:sz w:val="28"/>
          <w:szCs w:val="28"/>
        </w:rPr>
      </w:pPr>
      <w:r w:rsidRPr="00302F66">
        <w:rPr>
          <w:rFonts w:ascii="Times New Roman" w:hAnsi="Times New Roman" w:cs="Times New Roman"/>
          <w:sz w:val="28"/>
          <w:szCs w:val="28"/>
        </w:rPr>
        <w:t>Переход от макроэкономического анализа к уровню отдельных компаний позволяет увидеть, как именно технологии искусственного интеллекта создают экономический эффект на практике. Показатели инвестиций, научной активности и рынка труда формируют лишь внешние условия. Основные изменения происходят внутри компаний, где алгоритмы начинают управлять ключевыми бизнес-процессами. Это касается логистики, ценообразования, управления спросом и взаимодействия с клиентами. В результате меняется не только операционная эффективность, но и сама структура бизнеса.</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Картина становится яснее, если рассматривать конкретные кейсы. В рамках данного исследования выбраны компании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и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которые демонстрируют различные подходы к использованию искусственного интеллекта. Первая строит модель, основанную на развитии собственной технологической инфраструктуры и её коммерциализации. Вторая делает ставку на создание цифровой экосистемы, объединяющей большое количество участников и управляемой с помощью алгоритмов. Эти подходы различаются по структуре затрат, скорости масштабирования и источникам дохода.</w:t>
      </w:r>
    </w:p>
    <w:p w:rsidR="00BB0A37" w:rsidRPr="00302F66" w:rsidRDefault="00FA027F" w:rsidP="00B861D5">
      <w:pPr>
        <w:rPr>
          <w:rFonts w:ascii="Times New Roman" w:hAnsi="Times New Roman" w:cs="Times New Roman"/>
          <w:sz w:val="28"/>
          <w:szCs w:val="28"/>
        </w:rPr>
      </w:pPr>
      <w:bookmarkStart w:id="36" w:name="_u6zias54eweo" w:colFirst="0" w:colLast="0"/>
      <w:bookmarkEnd w:id="36"/>
      <w:r w:rsidRPr="00302F66">
        <w:rPr>
          <w:rFonts w:ascii="Times New Roman" w:hAnsi="Times New Roman" w:cs="Times New Roman"/>
          <w:sz w:val="28"/>
          <w:szCs w:val="28"/>
        </w:rPr>
        <w:t>При этом важно учитывать, что различия касаются не только технологий, но и логики создания стоимости. В одном случае искусственный интеллект становится самостоятельным продуктом, который продаётся другим компаниям. В другом он встроен в платформу и усиливает взаимодействие между её участниками. Оба подхода приводят к росту эффективности, однако достигают этого разными путями.</w:t>
      </w:r>
    </w:p>
    <w:p w:rsidR="00BB0A37" w:rsidRPr="00302F66" w:rsidRDefault="00FA027F" w:rsidP="00B861D5">
      <w:pPr>
        <w:rPr>
          <w:rFonts w:ascii="Times New Roman" w:hAnsi="Times New Roman" w:cs="Times New Roman"/>
          <w:sz w:val="28"/>
          <w:szCs w:val="28"/>
        </w:rPr>
      </w:pPr>
      <w:bookmarkStart w:id="37" w:name="_nb6n3rxbzy7h" w:colFirst="0" w:colLast="0"/>
      <w:bookmarkEnd w:id="37"/>
      <w:r w:rsidRPr="00302F66">
        <w:rPr>
          <w:rFonts w:ascii="Times New Roman" w:hAnsi="Times New Roman" w:cs="Times New Roman"/>
          <w:sz w:val="28"/>
          <w:szCs w:val="28"/>
        </w:rPr>
        <w:t>Анализ этих моделей позволяет понять, каким образом внедрение искусственного интеллекта влияет на финансовые показатели и архитектуру бизнеса. Это даёт возможность перейти от общего описания тенденций к разбору конкретных механизмов, за счёт которых формируются конкурентные преимущества в цифровой экономике.</w:t>
      </w:r>
    </w:p>
    <w:p w:rsidR="00012708" w:rsidRPr="00302F66" w:rsidRDefault="00012708" w:rsidP="00B861D5">
      <w:pPr>
        <w:rPr>
          <w:rFonts w:ascii="Times New Roman" w:hAnsi="Times New Roman" w:cs="Times New Roman"/>
          <w:sz w:val="28"/>
          <w:szCs w:val="28"/>
        </w:rPr>
      </w:pP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b/>
          <w:bCs/>
          <w:sz w:val="28"/>
          <w:szCs w:val="28"/>
        </w:rPr>
        <w:t xml:space="preserve">Трансформация бизнес-модели </w:t>
      </w:r>
      <w:proofErr w:type="spellStart"/>
      <w:r w:rsidRPr="00302F66">
        <w:rPr>
          <w:rFonts w:ascii="Times New Roman" w:hAnsi="Times New Roman" w:cs="Times New Roman"/>
          <w:b/>
          <w:bCs/>
          <w:sz w:val="28"/>
          <w:szCs w:val="28"/>
        </w:rPr>
        <w:t>Amazon</w:t>
      </w:r>
      <w:proofErr w:type="spellEnd"/>
      <w:r w:rsidRPr="00302F66">
        <w:rPr>
          <w:rFonts w:ascii="Times New Roman" w:hAnsi="Times New Roman" w:cs="Times New Roman"/>
          <w:b/>
          <w:bCs/>
          <w:sz w:val="28"/>
          <w:szCs w:val="28"/>
        </w:rPr>
        <w:t xml:space="preserve"> под влиянием искусственного интеллекта</w:t>
      </w:r>
      <w:r w:rsidRPr="00302F66">
        <w:rPr>
          <w:rFonts w:ascii="Times New Roman" w:hAnsi="Times New Roman" w:cs="Times New Roman"/>
          <w:b/>
          <w:bCs/>
          <w:sz w:val="28"/>
          <w:szCs w:val="28"/>
        </w:rPr>
        <w:br/>
      </w:r>
      <w:r w:rsidRPr="00302F66">
        <w:rPr>
          <w:rFonts w:ascii="Times New Roman" w:hAnsi="Times New Roman" w:cs="Times New Roman"/>
          <w:sz w:val="28"/>
          <w:szCs w:val="28"/>
        </w:rPr>
        <w:t xml:space="preserve">Опыт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показывает, что внедрение искусственного интеллекта влияет не только на отдельные процессы, но и на общую логику функционирования бизнеса. Компания изначально развивалась как онлайн-ритейлер, однако по мере накопления данных и развития вычислительных технологий её модель </w:t>
      </w:r>
      <w:r w:rsidRPr="00302F66">
        <w:rPr>
          <w:rFonts w:ascii="Times New Roman" w:hAnsi="Times New Roman" w:cs="Times New Roman"/>
          <w:sz w:val="28"/>
          <w:szCs w:val="28"/>
        </w:rPr>
        <w:lastRenderedPageBreak/>
        <w:t>постепенно сместилась в сторону инфраструктурной. Искусственный интеллект стал ключевым элементом этой трансформации.</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В отличие от классических компаний электронной коммерции,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использует алгоритмы не только для повышения эффективности, но и как основу создания новых источников дохода. </w:t>
      </w:r>
      <w:r w:rsidRPr="00302F66">
        <w:rPr>
          <w:rFonts w:ascii="Times New Roman" w:hAnsi="Times New Roman" w:cs="Times New Roman"/>
          <w:b/>
          <w:bCs/>
          <w:sz w:val="28"/>
          <w:szCs w:val="28"/>
        </w:rPr>
        <w:t>Машинное обучение интегрировано в логистику, систему рекомендаций и облачные сервисы</w:t>
      </w:r>
      <w:r w:rsidRPr="00302F66">
        <w:rPr>
          <w:rFonts w:ascii="Times New Roman" w:hAnsi="Times New Roman" w:cs="Times New Roman"/>
          <w:sz w:val="28"/>
          <w:szCs w:val="28"/>
        </w:rPr>
        <w:t>. Это позволяет одновременно снижать издержки, увеличивать выручку и масштабировать бизнес без пропорционального роста ресурсов.</w:t>
      </w:r>
    </w:p>
    <w:p w:rsidR="00BB0A37" w:rsidRPr="00302F66" w:rsidRDefault="00FA027F" w:rsidP="00B861D5">
      <w:pPr>
        <w:rPr>
          <w:rFonts w:ascii="Times New Roman" w:hAnsi="Times New Roman" w:cs="Times New Roman"/>
          <w:sz w:val="28"/>
          <w:szCs w:val="28"/>
        </w:rPr>
      </w:pPr>
      <w:bookmarkStart w:id="38" w:name="_xojdq4siob3q" w:colFirst="0" w:colLast="0"/>
      <w:bookmarkEnd w:id="38"/>
      <w:r w:rsidRPr="00302F66">
        <w:rPr>
          <w:rFonts w:ascii="Times New Roman" w:hAnsi="Times New Roman" w:cs="Times New Roman"/>
          <w:sz w:val="28"/>
          <w:szCs w:val="28"/>
        </w:rPr>
        <w:t>Здесь важно оговориться. Речь идёт не о полной автоматизации, а о перераспределении функций между человеком и алгоритмом. На практике это означает, что ключевые решения всё чаще принимаются на основе данных, а не интуиции. В результате меняется сама архитектура бизнеса.</w:t>
      </w:r>
    </w:p>
    <w:p w:rsidR="00BB0A37" w:rsidRPr="00302F66" w:rsidRDefault="00FA027F" w:rsidP="00B861D5">
      <w:pPr>
        <w:rPr>
          <w:rFonts w:ascii="Times New Roman" w:hAnsi="Times New Roman" w:cs="Times New Roman"/>
          <w:sz w:val="28"/>
          <w:szCs w:val="28"/>
        </w:rPr>
      </w:pPr>
      <w:bookmarkStart w:id="39" w:name="_vvmjjm6xfcfs" w:colFirst="0" w:colLast="0"/>
      <w:bookmarkEnd w:id="39"/>
      <w:r w:rsidRPr="00302F66">
        <w:rPr>
          <w:rFonts w:ascii="Times New Roman" w:hAnsi="Times New Roman" w:cs="Times New Roman"/>
          <w:sz w:val="28"/>
          <w:szCs w:val="28"/>
        </w:rPr>
        <w:t>Дальнейший анализ сосредоточен на трёх направлениях, в которых влияние искусственного интеллекта проявляется наиболее явно: оптимизация логистики, алгоритмизация клиентского опыта и развитие облачной инфраструктуры.</w:t>
      </w:r>
    </w:p>
    <w:p w:rsidR="00012708" w:rsidRPr="00302F66" w:rsidRDefault="00012708" w:rsidP="00B861D5">
      <w:pPr>
        <w:rPr>
          <w:rFonts w:ascii="Times New Roman" w:hAnsi="Times New Roman" w:cs="Times New Roman"/>
          <w:sz w:val="28"/>
          <w:szCs w:val="28"/>
        </w:rPr>
      </w:pPr>
    </w:p>
    <w:p w:rsidR="00BB0A37" w:rsidRPr="00302F66" w:rsidRDefault="00FA027F" w:rsidP="00B861D5">
      <w:pPr>
        <w:rPr>
          <w:rFonts w:ascii="Times New Roman" w:hAnsi="Times New Roman" w:cs="Times New Roman"/>
          <w:b/>
          <w:bCs/>
          <w:sz w:val="28"/>
          <w:szCs w:val="28"/>
        </w:rPr>
      </w:pPr>
      <w:bookmarkStart w:id="40" w:name="_ovft5qc7chtw" w:colFirst="0" w:colLast="0"/>
      <w:bookmarkEnd w:id="40"/>
      <w:r w:rsidRPr="00302F66">
        <w:rPr>
          <w:rFonts w:ascii="Times New Roman" w:hAnsi="Times New Roman" w:cs="Times New Roman"/>
          <w:b/>
          <w:bCs/>
          <w:sz w:val="28"/>
          <w:szCs w:val="28"/>
        </w:rPr>
        <w:t>AI в логистике: снижение издержек и рост операционной эффективности</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Интеграция искусственного интеллекта в логистику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изменила не отдельные операции, а сам принцип управления складскими процессами. В традиционной модели эффективность ограничена физическими возможностями сотрудников и вероятностью ошибок при обработке заказов. Внедрение систем </w:t>
      </w:r>
      <w:proofErr w:type="spellStart"/>
      <w:r w:rsidRPr="00302F66">
        <w:rPr>
          <w:rFonts w:ascii="Times New Roman" w:hAnsi="Times New Roman" w:cs="Times New Roman"/>
          <w:b/>
          <w:bCs/>
          <w:sz w:val="28"/>
          <w:szCs w:val="28"/>
        </w:rPr>
        <w:t>Amazon</w:t>
      </w:r>
      <w:proofErr w:type="spellEnd"/>
      <w:r w:rsidRPr="00302F66">
        <w:rPr>
          <w:rFonts w:ascii="Times New Roman" w:hAnsi="Times New Roman" w:cs="Times New Roman"/>
          <w:b/>
          <w:bCs/>
          <w:sz w:val="28"/>
          <w:szCs w:val="28"/>
        </w:rPr>
        <w:t xml:space="preserve"> </w:t>
      </w:r>
      <w:proofErr w:type="spellStart"/>
      <w:r w:rsidRPr="00302F66">
        <w:rPr>
          <w:rFonts w:ascii="Times New Roman" w:hAnsi="Times New Roman" w:cs="Times New Roman"/>
          <w:b/>
          <w:bCs/>
          <w:sz w:val="28"/>
          <w:szCs w:val="28"/>
        </w:rPr>
        <w:t>Robotics</w:t>
      </w:r>
      <w:proofErr w:type="spellEnd"/>
      <w:r w:rsidRPr="00302F66">
        <w:rPr>
          <w:rFonts w:ascii="Times New Roman" w:hAnsi="Times New Roman" w:cs="Times New Roman"/>
          <w:sz w:val="28"/>
          <w:szCs w:val="28"/>
        </w:rPr>
        <w:t xml:space="preserve"> позволило перенести значительную часть этих задач на автоматизированные решения.</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Алгоритмы координируют перемещение товаров в режиме реального времени, оптимизируя маршруты и распределение нагрузки между складскими зонами. Это сокращает время обработки заказов и снижает зависимость от человеческого фактора. В результате логистика перестаёт быть узким местом и становится источником повышения эффективности.</w:t>
      </w:r>
    </w:p>
    <w:p w:rsidR="00330E8A" w:rsidRPr="00302F66" w:rsidRDefault="00330E8A" w:rsidP="00012708">
      <w:pPr>
        <w:jc w:val="right"/>
        <w:rPr>
          <w:rFonts w:ascii="Times New Roman" w:hAnsi="Times New Roman" w:cs="Times New Roman"/>
          <w:b/>
          <w:bCs/>
          <w:sz w:val="28"/>
          <w:szCs w:val="28"/>
        </w:rPr>
      </w:pPr>
      <w:r w:rsidRPr="00302F66">
        <w:rPr>
          <w:rFonts w:ascii="Times New Roman" w:hAnsi="Times New Roman" w:cs="Times New Roman"/>
          <w:b/>
          <w:bCs/>
          <w:sz w:val="28"/>
          <w:szCs w:val="28"/>
        </w:rPr>
        <w:t>Таблица 2.1</w:t>
      </w:r>
    </w:p>
    <w:p w:rsidR="00726231" w:rsidRPr="00302F66" w:rsidRDefault="00726231" w:rsidP="00012708">
      <w:pPr>
        <w:jc w:val="center"/>
        <w:rPr>
          <w:rFonts w:ascii="Times New Roman" w:hAnsi="Times New Roman" w:cs="Times New Roman"/>
          <w:sz w:val="28"/>
          <w:szCs w:val="28"/>
        </w:rPr>
      </w:pPr>
      <w:r w:rsidRPr="00302F66">
        <w:rPr>
          <w:rFonts w:ascii="Times New Roman" w:hAnsi="Times New Roman" w:cs="Times New Roman"/>
          <w:b/>
          <w:bCs/>
          <w:sz w:val="28"/>
          <w:szCs w:val="28"/>
        </w:rPr>
        <w:t xml:space="preserve">Влияние AI на операционную эффективность логистики </w:t>
      </w:r>
      <w:proofErr w:type="spellStart"/>
      <w:r w:rsidRPr="00302F66">
        <w:rPr>
          <w:rFonts w:ascii="Times New Roman" w:hAnsi="Times New Roman" w:cs="Times New Roman"/>
          <w:b/>
          <w:bCs/>
          <w:sz w:val="28"/>
          <w:szCs w:val="28"/>
        </w:rPr>
        <w:t>Amazon</w:t>
      </w:r>
      <w:proofErr w:type="spellEnd"/>
      <w:r w:rsidRPr="00302F66">
        <w:rPr>
          <w:rFonts w:ascii="Times New Roman" w:hAnsi="Times New Roman" w:cs="Times New Roman"/>
          <w:b/>
          <w:bCs/>
          <w:sz w:val="28"/>
          <w:szCs w:val="28"/>
          <w:lang w:val="ru-RU"/>
        </w:rPr>
        <w:t xml:space="preserve"> (2019-2024)</w:t>
      </w:r>
    </w:p>
    <w:tbl>
      <w:tblPr>
        <w:tblStyle w:val="a8"/>
        <w:tblW w:w="901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8"/>
        <w:gridCol w:w="2366"/>
        <w:gridCol w:w="2914"/>
        <w:gridCol w:w="2195"/>
      </w:tblGrid>
      <w:tr w:rsidR="00ED5D6B" w:rsidRPr="00302F66" w:rsidTr="00330E8A">
        <w:trPr>
          <w:trHeight w:val="560"/>
        </w:trPr>
        <w:tc>
          <w:tcPr>
            <w:tcW w:w="1538" w:type="dxa"/>
            <w:tcBorders>
              <w:top w:val="single" w:sz="6" w:space="0" w:color="000000"/>
              <w:left w:val="single" w:sz="5" w:space="0" w:color="000000"/>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Год</w:t>
            </w:r>
          </w:p>
        </w:tc>
        <w:tc>
          <w:tcPr>
            <w:tcW w:w="2366" w:type="dxa"/>
            <w:tcBorders>
              <w:top w:val="single" w:sz="6"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3D59CE"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hAnsi="Times New Roman" w:cs="Times New Roman"/>
                <w:b/>
                <w:bCs/>
                <w:sz w:val="24"/>
                <w:szCs w:val="24"/>
              </w:rPr>
              <w:t xml:space="preserve">Количество роботов, тыс. </w:t>
            </w:r>
            <w:proofErr w:type="spellStart"/>
            <w:r w:rsidRPr="00302F66">
              <w:rPr>
                <w:rFonts w:ascii="Times New Roman" w:hAnsi="Times New Roman" w:cs="Times New Roman"/>
                <w:b/>
                <w:bCs/>
                <w:sz w:val="24"/>
                <w:szCs w:val="24"/>
              </w:rPr>
              <w:t>Ед</w:t>
            </w:r>
            <w:proofErr w:type="spellEnd"/>
            <w:r w:rsidRPr="00302F66">
              <w:rPr>
                <w:rFonts w:ascii="Times New Roman" w:hAnsi="Times New Roman" w:cs="Times New Roman"/>
                <w:b/>
                <w:bCs/>
                <w:sz w:val="24"/>
                <w:szCs w:val="24"/>
                <w:lang w:val="ru-RU"/>
              </w:rPr>
              <w:t>.</w:t>
            </w:r>
          </w:p>
        </w:tc>
        <w:tc>
          <w:tcPr>
            <w:tcW w:w="2914" w:type="dxa"/>
            <w:tcBorders>
              <w:top w:val="single" w:sz="6"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 xml:space="preserve">Затраты на </w:t>
            </w:r>
            <w:proofErr w:type="spellStart"/>
            <w:r w:rsidRPr="00302F66">
              <w:rPr>
                <w:rFonts w:ascii="Times New Roman" w:eastAsia="Times New Roman" w:hAnsi="Times New Roman" w:cs="Times New Roman"/>
                <w:b/>
                <w:bCs/>
                <w:sz w:val="24"/>
                <w:szCs w:val="24"/>
              </w:rPr>
              <w:t>выполнени</w:t>
            </w:r>
            <w:proofErr w:type="spellEnd"/>
            <w:r w:rsidR="003D59CE" w:rsidRPr="00302F66">
              <w:rPr>
                <w:rFonts w:ascii="Times New Roman" w:eastAsia="Times New Roman" w:hAnsi="Times New Roman" w:cs="Times New Roman"/>
                <w:b/>
                <w:bCs/>
                <w:sz w:val="24"/>
                <w:szCs w:val="24"/>
                <w:lang w:val="ru-RU"/>
              </w:rPr>
              <w:t>е</w:t>
            </w:r>
            <w:r w:rsidRPr="00302F66">
              <w:rPr>
                <w:rFonts w:ascii="Times New Roman" w:eastAsia="Times New Roman" w:hAnsi="Times New Roman" w:cs="Times New Roman"/>
                <w:b/>
                <w:bCs/>
                <w:sz w:val="24"/>
                <w:szCs w:val="24"/>
              </w:rPr>
              <w:t xml:space="preserve"> заказа (% от выручки)</w:t>
            </w:r>
          </w:p>
        </w:tc>
        <w:tc>
          <w:tcPr>
            <w:tcW w:w="2195" w:type="dxa"/>
            <w:tcBorders>
              <w:top w:val="single" w:sz="6"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Сотрудников (тыс. чел.)</w:t>
            </w:r>
          </w:p>
        </w:tc>
      </w:tr>
      <w:tr w:rsidR="00ED5D6B" w:rsidRPr="00302F66" w:rsidTr="00330E8A">
        <w:trPr>
          <w:trHeight w:val="158"/>
        </w:trPr>
        <w:tc>
          <w:tcPr>
            <w:tcW w:w="1538" w:type="dxa"/>
            <w:tcBorders>
              <w:top w:val="single" w:sz="4" w:space="0" w:color="auto"/>
              <w:left w:val="single" w:sz="5" w:space="0" w:color="000000"/>
              <w:bottom w:val="single" w:sz="5" w:space="0" w:color="000000"/>
              <w:right w:val="single" w:sz="5" w:space="0" w:color="000000"/>
            </w:tcBorders>
            <w:tcMar>
              <w:top w:w="100" w:type="dxa"/>
              <w:left w:w="100" w:type="dxa"/>
              <w:bottom w:w="100" w:type="dxa"/>
              <w:right w:w="100" w:type="dxa"/>
            </w:tcMar>
          </w:tcPr>
          <w:p w:rsidR="00330E8A" w:rsidRPr="00302F66" w:rsidRDefault="00330E8A"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1</w:t>
            </w:r>
          </w:p>
        </w:tc>
        <w:tc>
          <w:tcPr>
            <w:tcW w:w="2366"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330E8A" w:rsidRPr="00302F66" w:rsidRDefault="00330E8A" w:rsidP="00ED5D6B">
            <w:pPr>
              <w:spacing w:line="360" w:lineRule="auto"/>
              <w:jc w:val="center"/>
              <w:rPr>
                <w:rFonts w:ascii="Times New Roman" w:hAnsi="Times New Roman" w:cs="Times New Roman"/>
                <w:b/>
                <w:bCs/>
                <w:sz w:val="24"/>
                <w:szCs w:val="24"/>
                <w:lang w:val="ru-RU"/>
              </w:rPr>
            </w:pPr>
            <w:r w:rsidRPr="00302F66">
              <w:rPr>
                <w:rFonts w:ascii="Times New Roman" w:hAnsi="Times New Roman" w:cs="Times New Roman"/>
                <w:b/>
                <w:bCs/>
                <w:sz w:val="24"/>
                <w:szCs w:val="24"/>
                <w:lang w:val="ru-RU"/>
              </w:rPr>
              <w:t>2</w:t>
            </w:r>
          </w:p>
        </w:tc>
        <w:tc>
          <w:tcPr>
            <w:tcW w:w="2914"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330E8A" w:rsidRPr="00302F66" w:rsidRDefault="00330E8A"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3</w:t>
            </w:r>
          </w:p>
        </w:tc>
        <w:tc>
          <w:tcPr>
            <w:tcW w:w="2195"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330E8A" w:rsidRPr="00302F66" w:rsidRDefault="00330E8A"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4</w:t>
            </w:r>
          </w:p>
        </w:tc>
      </w:tr>
      <w:tr w:rsidR="00ED5D6B" w:rsidRPr="00302F66" w:rsidTr="00330E8A">
        <w:trPr>
          <w:trHeight w:val="278"/>
        </w:trPr>
        <w:tc>
          <w:tcPr>
            <w:tcW w:w="15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2019</w:t>
            </w:r>
          </w:p>
        </w:tc>
        <w:tc>
          <w:tcPr>
            <w:tcW w:w="2366"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200</w:t>
            </w:r>
          </w:p>
        </w:tc>
        <w:tc>
          <w:tcPr>
            <w:tcW w:w="291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14,30%</w:t>
            </w:r>
          </w:p>
        </w:tc>
        <w:tc>
          <w:tcPr>
            <w:tcW w:w="2195"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798</w:t>
            </w:r>
          </w:p>
        </w:tc>
      </w:tr>
      <w:tr w:rsidR="00ED5D6B" w:rsidRPr="00302F66" w:rsidTr="00330E8A">
        <w:trPr>
          <w:trHeight w:val="278"/>
        </w:trPr>
        <w:tc>
          <w:tcPr>
            <w:tcW w:w="15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lastRenderedPageBreak/>
              <w:t>2020</w:t>
            </w:r>
          </w:p>
        </w:tc>
        <w:tc>
          <w:tcPr>
            <w:tcW w:w="2366"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200+</w:t>
            </w:r>
          </w:p>
        </w:tc>
        <w:tc>
          <w:tcPr>
            <w:tcW w:w="291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15,20%</w:t>
            </w:r>
          </w:p>
        </w:tc>
        <w:tc>
          <w:tcPr>
            <w:tcW w:w="2195"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1 298</w:t>
            </w:r>
          </w:p>
        </w:tc>
      </w:tr>
      <w:tr w:rsidR="00ED5D6B" w:rsidRPr="00302F66" w:rsidTr="00330E8A">
        <w:trPr>
          <w:trHeight w:val="278"/>
        </w:trPr>
        <w:tc>
          <w:tcPr>
            <w:tcW w:w="15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2021</w:t>
            </w:r>
          </w:p>
        </w:tc>
        <w:tc>
          <w:tcPr>
            <w:tcW w:w="2366"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350</w:t>
            </w:r>
          </w:p>
        </w:tc>
        <w:tc>
          <w:tcPr>
            <w:tcW w:w="291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16,00%</w:t>
            </w:r>
          </w:p>
        </w:tc>
        <w:tc>
          <w:tcPr>
            <w:tcW w:w="2195"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1 608</w:t>
            </w:r>
          </w:p>
        </w:tc>
      </w:tr>
      <w:tr w:rsidR="00ED5D6B" w:rsidRPr="00302F66" w:rsidTr="00330E8A">
        <w:trPr>
          <w:trHeight w:val="278"/>
        </w:trPr>
        <w:tc>
          <w:tcPr>
            <w:tcW w:w="15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2022</w:t>
            </w:r>
          </w:p>
        </w:tc>
        <w:tc>
          <w:tcPr>
            <w:tcW w:w="2366"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520</w:t>
            </w:r>
          </w:p>
        </w:tc>
        <w:tc>
          <w:tcPr>
            <w:tcW w:w="291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16,30%</w:t>
            </w:r>
          </w:p>
        </w:tc>
        <w:tc>
          <w:tcPr>
            <w:tcW w:w="2195"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1 544</w:t>
            </w:r>
          </w:p>
        </w:tc>
      </w:tr>
      <w:tr w:rsidR="00ED5D6B" w:rsidRPr="00302F66" w:rsidTr="00330E8A">
        <w:trPr>
          <w:trHeight w:val="278"/>
        </w:trPr>
        <w:tc>
          <w:tcPr>
            <w:tcW w:w="15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2023</w:t>
            </w:r>
          </w:p>
        </w:tc>
        <w:tc>
          <w:tcPr>
            <w:tcW w:w="2366"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750</w:t>
            </w:r>
          </w:p>
        </w:tc>
        <w:tc>
          <w:tcPr>
            <w:tcW w:w="291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15,50%</w:t>
            </w:r>
          </w:p>
        </w:tc>
        <w:tc>
          <w:tcPr>
            <w:tcW w:w="2195"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1 525</w:t>
            </w:r>
          </w:p>
        </w:tc>
      </w:tr>
      <w:tr w:rsidR="00ED5D6B" w:rsidRPr="00302F66" w:rsidTr="00330E8A">
        <w:trPr>
          <w:trHeight w:val="278"/>
        </w:trPr>
        <w:tc>
          <w:tcPr>
            <w:tcW w:w="153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2024</w:t>
            </w:r>
          </w:p>
        </w:tc>
        <w:tc>
          <w:tcPr>
            <w:tcW w:w="2366"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1 000</w:t>
            </w:r>
          </w:p>
        </w:tc>
        <w:tc>
          <w:tcPr>
            <w:tcW w:w="291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15,1%</w:t>
            </w:r>
          </w:p>
        </w:tc>
        <w:tc>
          <w:tcPr>
            <w:tcW w:w="2195"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1 525</w:t>
            </w:r>
          </w:p>
        </w:tc>
      </w:tr>
    </w:tbl>
    <w:p w:rsidR="00BB0A37" w:rsidRPr="00302F66" w:rsidRDefault="003D59CE" w:rsidP="00ED5D6B">
      <w:pPr>
        <w:spacing w:before="240" w:after="240" w:line="360" w:lineRule="auto"/>
        <w:rPr>
          <w:rFonts w:ascii="Times New Roman" w:eastAsia="Times New Roman" w:hAnsi="Times New Roman" w:cs="Times New Roman"/>
          <w:sz w:val="28"/>
          <w:szCs w:val="28"/>
        </w:rPr>
      </w:pPr>
      <w:r w:rsidRPr="00302F66">
        <w:rPr>
          <w:rFonts w:ascii="Times New Roman" w:hAnsi="Times New Roman" w:cs="Times New Roman"/>
          <w:sz w:val="28"/>
          <w:szCs w:val="28"/>
          <w:lang w:val="ru-RU"/>
        </w:rPr>
        <w:t>С</w:t>
      </w:r>
      <w:r w:rsidRPr="00302F66">
        <w:rPr>
          <w:rFonts w:ascii="Times New Roman" w:hAnsi="Times New Roman" w:cs="Times New Roman"/>
          <w:sz w:val="28"/>
          <w:szCs w:val="28"/>
        </w:rPr>
        <w:t xml:space="preserve">оставлено автором на основе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Robotics</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Report</w:t>
      </w:r>
      <w:proofErr w:type="spellEnd"/>
      <w:r w:rsidRPr="00302F66">
        <w:rPr>
          <w:rFonts w:ascii="Times New Roman" w:hAnsi="Times New Roman" w:cs="Times New Roman"/>
          <w:sz w:val="28"/>
          <w:szCs w:val="28"/>
        </w:rPr>
        <w:t xml:space="preserve"> 2024 и </w:t>
      </w:r>
      <w:proofErr w:type="spellStart"/>
      <w:r w:rsidRPr="00302F66">
        <w:rPr>
          <w:rFonts w:ascii="Times New Roman" w:hAnsi="Times New Roman" w:cs="Times New Roman"/>
          <w:sz w:val="28"/>
          <w:szCs w:val="28"/>
        </w:rPr>
        <w:t>Morgan</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Stanley</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Research</w:t>
      </w:r>
      <w:proofErr w:type="spellEnd"/>
      <w:r w:rsidRPr="00302F66">
        <w:rPr>
          <w:rFonts w:ascii="Times New Roman" w:hAnsi="Times New Roman" w:cs="Times New Roman"/>
          <w:sz w:val="28"/>
          <w:szCs w:val="28"/>
        </w:rPr>
        <w:t xml:space="preserve"> 2025.</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Рост масштаба автоматизации подтверждается количественными показателями. К началу 2024 года парк роботов превысил 750 тыс. единиц</w:t>
      </w:r>
      <w:r w:rsidR="00B22ED1" w:rsidRPr="00302F66">
        <w:rPr>
          <w:rStyle w:val="af7"/>
          <w:rFonts w:ascii="Times New Roman" w:eastAsia="Times New Roman" w:hAnsi="Times New Roman" w:cs="Times New Roman"/>
          <w:sz w:val="28"/>
          <w:szCs w:val="28"/>
        </w:rPr>
        <w:footnoteReference w:id="37"/>
      </w:r>
      <w:r w:rsidRPr="00302F66">
        <w:rPr>
          <w:rFonts w:ascii="Times New Roman" w:hAnsi="Times New Roman" w:cs="Times New Roman"/>
          <w:sz w:val="28"/>
          <w:szCs w:val="28"/>
        </w:rPr>
        <w:t>. При этом численность персонала не увеличивалась пропорционально, что указывает на изменение модели масштабирования. До 75% операций по обработке товаров выполняется с использованием автоматизированных систем, а производительность складов выросла примерно на 25%.</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Экономический эффект выражается в снижении затрат на выполнение заказа. По оценкам </w:t>
      </w:r>
      <w:proofErr w:type="spellStart"/>
      <w:r w:rsidRPr="00302F66">
        <w:rPr>
          <w:rFonts w:ascii="Times New Roman" w:hAnsi="Times New Roman" w:cs="Times New Roman"/>
          <w:sz w:val="28"/>
          <w:szCs w:val="28"/>
        </w:rPr>
        <w:t>Morgan</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Stanley</w:t>
      </w:r>
      <w:proofErr w:type="spellEnd"/>
      <w:r w:rsidRPr="00302F66">
        <w:rPr>
          <w:rFonts w:ascii="Times New Roman" w:hAnsi="Times New Roman" w:cs="Times New Roman"/>
          <w:sz w:val="28"/>
          <w:szCs w:val="28"/>
        </w:rPr>
        <w:t>, экономия составляет около 0,30 доллара на одно отправление</w:t>
      </w:r>
      <w:r w:rsidR="00B22ED1" w:rsidRPr="00302F66">
        <w:rPr>
          <w:rStyle w:val="af7"/>
          <w:rFonts w:ascii="Times New Roman" w:eastAsia="Times New Roman" w:hAnsi="Times New Roman" w:cs="Times New Roman"/>
          <w:sz w:val="28"/>
          <w:szCs w:val="28"/>
        </w:rPr>
        <w:footnoteReference w:id="38"/>
      </w:r>
      <w:r w:rsidRPr="00302F66">
        <w:rPr>
          <w:rFonts w:ascii="Times New Roman" w:hAnsi="Times New Roman" w:cs="Times New Roman"/>
          <w:sz w:val="28"/>
          <w:szCs w:val="28"/>
        </w:rPr>
        <w:t>, что при текущем объёме операций может привести к совокупному сокращению издержек на несколько миллиардов долларов в среднесрочной перспективе. Это позволяет компании удерживать маржинальность даже при росте операционных расходов.</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Здесь важно учитывать ограничение. Внедрение подобных решений требует значительных первоначальных инвестиций, которые оцениваются в диапазоне от 1 до 5 млн долларов на склад. Это формирует высокий барьер входа для конкурентов и делает модель трудно воспроизводимой для компаний без доступа к крупному капиталу.</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В результате искусственный интеллект в логистике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выполняет двойную функцию. С одной стороны, он снижает издержки и повышает операционную эффективность. С другой</w:t>
      </w:r>
      <w:r w:rsidR="00EB16D0" w:rsidRPr="00302F66">
        <w:rPr>
          <w:rFonts w:ascii="Times New Roman" w:hAnsi="Times New Roman" w:cs="Times New Roman"/>
          <w:sz w:val="28"/>
          <w:szCs w:val="28"/>
          <w:lang w:val="ru-RU"/>
        </w:rPr>
        <w:t>-</w:t>
      </w:r>
      <w:r w:rsidRPr="00302F66">
        <w:rPr>
          <w:rFonts w:ascii="Times New Roman" w:hAnsi="Times New Roman" w:cs="Times New Roman"/>
          <w:sz w:val="28"/>
          <w:szCs w:val="28"/>
        </w:rPr>
        <w:t>формирует устойчивое конкурентное преимущество за счёт высокой капиталоёмкости и технологической сложности.</w:t>
      </w:r>
    </w:p>
    <w:p w:rsidR="00012708" w:rsidRPr="00302F66" w:rsidRDefault="00012708" w:rsidP="00B861D5">
      <w:pPr>
        <w:rPr>
          <w:rFonts w:ascii="Times New Roman" w:hAnsi="Times New Roman" w:cs="Times New Roman"/>
          <w:sz w:val="28"/>
          <w:szCs w:val="28"/>
        </w:rPr>
      </w:pP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b/>
          <w:bCs/>
          <w:sz w:val="28"/>
          <w:szCs w:val="28"/>
        </w:rPr>
        <w:t>AI в рекомендациях: рост выручки и монетизация данных</w:t>
      </w:r>
      <w:r w:rsidRPr="00302F66">
        <w:rPr>
          <w:rFonts w:ascii="Times New Roman" w:hAnsi="Times New Roman" w:cs="Times New Roman"/>
          <w:b/>
          <w:bCs/>
          <w:sz w:val="28"/>
          <w:szCs w:val="28"/>
        </w:rPr>
        <w:br/>
      </w:r>
      <w:r w:rsidRPr="00302F66">
        <w:rPr>
          <w:rFonts w:ascii="Times New Roman" w:hAnsi="Times New Roman" w:cs="Times New Roman"/>
          <w:sz w:val="28"/>
          <w:szCs w:val="28"/>
        </w:rPr>
        <w:t xml:space="preserve">Вторым направлением трансформации бизнес-модели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является </w:t>
      </w:r>
      <w:r w:rsidRPr="00302F66">
        <w:rPr>
          <w:rFonts w:ascii="Times New Roman" w:hAnsi="Times New Roman" w:cs="Times New Roman"/>
          <w:sz w:val="28"/>
          <w:szCs w:val="28"/>
        </w:rPr>
        <w:lastRenderedPageBreak/>
        <w:t>использование искусственного интеллекта в формировании клиентского опыта. Рекомендательные алгоритмы анализируют поведение пользователей, включая историю покупок, просмотры и поисковые запросы. На основе этих данных система формирует персонализированные предложения, адаптированные под каждого клиента.</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Это меняет сам принцип работы электронной коммерции. Вместо пассивного отображения ассортимента платформа активно направляет пользователя к покупке. Повышается точность рекомендаций, растёт конверсия и увеличивается средний чек. По оценкам </w:t>
      </w:r>
      <w:proofErr w:type="spellStart"/>
      <w:r w:rsidRPr="00302F66">
        <w:rPr>
          <w:rFonts w:ascii="Times New Roman" w:hAnsi="Times New Roman" w:cs="Times New Roman"/>
          <w:sz w:val="28"/>
          <w:szCs w:val="28"/>
        </w:rPr>
        <w:t>McKinsey</w:t>
      </w:r>
      <w:proofErr w:type="spellEnd"/>
      <w:r w:rsidRPr="00302F66">
        <w:rPr>
          <w:rFonts w:ascii="Times New Roman" w:hAnsi="Times New Roman" w:cs="Times New Roman"/>
          <w:sz w:val="28"/>
          <w:szCs w:val="28"/>
        </w:rPr>
        <w:t xml:space="preserve"> (2024), до 35% розничной выручки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формируется за счёт работы рекомендательных алгоритмов. Это означает, что значительная часть продаж обусловлена не самим ассортиментом, а качеством обработки данных.</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Дополнительный эффект связан с возможностью монетизации накопленных данных. Информация о поведении пользователей используется для настройки рекламных инструментов внутри платформы. В результате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формирует собственную рекламную экосистему, в которой продвижение товаров основано на точном таргетинге.</w:t>
      </w:r>
    </w:p>
    <w:p w:rsidR="00330E8A" w:rsidRPr="00302F66" w:rsidRDefault="00330E8A" w:rsidP="00ED5D6B">
      <w:pPr>
        <w:spacing w:before="240" w:after="240" w:line="360" w:lineRule="auto"/>
        <w:jc w:val="right"/>
        <w:rPr>
          <w:rFonts w:ascii="Times New Roman" w:eastAsia="Times New Roman" w:hAnsi="Times New Roman" w:cs="Times New Roman"/>
          <w:b/>
          <w:bCs/>
          <w:sz w:val="28"/>
          <w:szCs w:val="28"/>
        </w:rPr>
      </w:pPr>
      <w:r w:rsidRPr="00302F66">
        <w:rPr>
          <w:rFonts w:ascii="Times New Roman" w:eastAsia="Times New Roman" w:hAnsi="Times New Roman" w:cs="Times New Roman"/>
          <w:b/>
          <w:bCs/>
          <w:sz w:val="28"/>
          <w:szCs w:val="28"/>
        </w:rPr>
        <w:t>Таблица 2.2</w:t>
      </w:r>
    </w:p>
    <w:p w:rsidR="00726231" w:rsidRPr="00302F66" w:rsidRDefault="00726231" w:rsidP="00ED5D6B">
      <w:pPr>
        <w:spacing w:before="240" w:after="240" w:line="360" w:lineRule="auto"/>
        <w:jc w:val="center"/>
        <w:rPr>
          <w:rFonts w:ascii="Times New Roman" w:eastAsia="Times New Roman" w:hAnsi="Times New Roman" w:cs="Times New Roman"/>
          <w:sz w:val="28"/>
          <w:szCs w:val="28"/>
        </w:rPr>
      </w:pPr>
      <w:r w:rsidRPr="00302F66">
        <w:rPr>
          <w:rFonts w:ascii="Times New Roman" w:hAnsi="Times New Roman" w:cs="Times New Roman"/>
          <w:b/>
          <w:bCs/>
          <w:sz w:val="28"/>
          <w:szCs w:val="28"/>
        </w:rPr>
        <w:t xml:space="preserve">Динамика рекламной выручки </w:t>
      </w:r>
      <w:proofErr w:type="spellStart"/>
      <w:r w:rsidRPr="00302F66">
        <w:rPr>
          <w:rFonts w:ascii="Times New Roman" w:hAnsi="Times New Roman" w:cs="Times New Roman"/>
          <w:b/>
          <w:bCs/>
          <w:sz w:val="28"/>
          <w:szCs w:val="28"/>
        </w:rPr>
        <w:t>Amazon</w:t>
      </w:r>
      <w:proofErr w:type="spellEnd"/>
      <w:r w:rsidRPr="00302F66">
        <w:rPr>
          <w:rFonts w:ascii="Times New Roman" w:hAnsi="Times New Roman" w:cs="Times New Roman"/>
          <w:b/>
          <w:bCs/>
          <w:sz w:val="28"/>
          <w:szCs w:val="28"/>
        </w:rPr>
        <w:t>, 2019–2024 гг., млрд долл. США</w:t>
      </w:r>
    </w:p>
    <w:tbl>
      <w:tblPr>
        <w:tblStyle w:val="a9"/>
        <w:tblW w:w="900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9"/>
        <w:gridCol w:w="2400"/>
        <w:gridCol w:w="2901"/>
        <w:gridCol w:w="2164"/>
      </w:tblGrid>
      <w:tr w:rsidR="00ED5D6B" w:rsidRPr="00302F66" w:rsidTr="00330E8A">
        <w:trPr>
          <w:trHeight w:val="417"/>
        </w:trPr>
        <w:tc>
          <w:tcPr>
            <w:tcW w:w="1539"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Год</w:t>
            </w:r>
          </w:p>
        </w:tc>
        <w:tc>
          <w:tcPr>
            <w:tcW w:w="2400"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Amazon</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Advertising</w:t>
            </w:r>
            <w:proofErr w:type="spellEnd"/>
            <w:r w:rsidRPr="00302F66">
              <w:rPr>
                <w:rFonts w:ascii="Times New Roman" w:eastAsia="Times New Roman" w:hAnsi="Times New Roman" w:cs="Times New Roman"/>
                <w:b/>
                <w:bCs/>
                <w:sz w:val="24"/>
                <w:szCs w:val="24"/>
              </w:rPr>
              <w:t>)</w:t>
            </w:r>
          </w:p>
        </w:tc>
        <w:tc>
          <w:tcPr>
            <w:tcW w:w="2901"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Google</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Ads</w:t>
            </w:r>
            <w:proofErr w:type="spellEnd"/>
            <w:r w:rsidRPr="00302F66">
              <w:rPr>
                <w:rFonts w:ascii="Times New Roman" w:eastAsia="Times New Roman" w:hAnsi="Times New Roman" w:cs="Times New Roman"/>
                <w:b/>
                <w:bCs/>
                <w:sz w:val="24"/>
                <w:szCs w:val="24"/>
              </w:rPr>
              <w:t>)</w:t>
            </w:r>
          </w:p>
        </w:tc>
        <w:tc>
          <w:tcPr>
            <w:tcW w:w="2164"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Meta</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Ads</w:t>
            </w:r>
            <w:proofErr w:type="spellEnd"/>
            <w:r w:rsidRPr="00302F66">
              <w:rPr>
                <w:rFonts w:ascii="Times New Roman" w:eastAsia="Times New Roman" w:hAnsi="Times New Roman" w:cs="Times New Roman"/>
                <w:b/>
                <w:bCs/>
                <w:sz w:val="24"/>
                <w:szCs w:val="24"/>
              </w:rPr>
              <w:t>)</w:t>
            </w:r>
          </w:p>
        </w:tc>
      </w:tr>
      <w:tr w:rsidR="00ED5D6B" w:rsidRPr="00302F66" w:rsidTr="00330E8A">
        <w:trPr>
          <w:trHeight w:val="298"/>
        </w:trPr>
        <w:tc>
          <w:tcPr>
            <w:tcW w:w="1539" w:type="dxa"/>
            <w:tcBorders>
              <w:top w:val="single" w:sz="4" w:space="0" w:color="auto"/>
              <w:left w:val="single" w:sz="5" w:space="0" w:color="000000"/>
              <w:bottom w:val="single" w:sz="5" w:space="0" w:color="000000"/>
              <w:right w:val="single" w:sz="5" w:space="0" w:color="000000"/>
            </w:tcBorders>
            <w:tcMar>
              <w:top w:w="100" w:type="dxa"/>
              <w:left w:w="100" w:type="dxa"/>
              <w:bottom w:w="100" w:type="dxa"/>
              <w:right w:w="100" w:type="dxa"/>
            </w:tcMar>
          </w:tcPr>
          <w:p w:rsidR="00330E8A" w:rsidRPr="00302F66" w:rsidRDefault="00330E8A"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1</w:t>
            </w:r>
          </w:p>
        </w:tc>
        <w:tc>
          <w:tcPr>
            <w:tcW w:w="2400"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330E8A" w:rsidRPr="00302F66" w:rsidRDefault="00330E8A"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2</w:t>
            </w:r>
          </w:p>
        </w:tc>
        <w:tc>
          <w:tcPr>
            <w:tcW w:w="2901"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330E8A" w:rsidRPr="00302F66" w:rsidRDefault="00330E8A"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3</w:t>
            </w:r>
          </w:p>
        </w:tc>
        <w:tc>
          <w:tcPr>
            <w:tcW w:w="2164"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330E8A" w:rsidRPr="00302F66" w:rsidRDefault="00330E8A"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4</w:t>
            </w:r>
          </w:p>
        </w:tc>
      </w:tr>
      <w:tr w:rsidR="00ED5D6B" w:rsidRPr="00302F66" w:rsidTr="00330E8A">
        <w:trPr>
          <w:trHeight w:val="308"/>
        </w:trPr>
        <w:tc>
          <w:tcPr>
            <w:tcW w:w="15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2019</w:t>
            </w:r>
          </w:p>
        </w:tc>
        <w:tc>
          <w:tcPr>
            <w:tcW w:w="2400"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12,6</w:t>
            </w:r>
          </w:p>
        </w:tc>
        <w:tc>
          <w:tcPr>
            <w:tcW w:w="2901"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134,8</w:t>
            </w:r>
          </w:p>
        </w:tc>
        <w:tc>
          <w:tcPr>
            <w:tcW w:w="216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69,7</w:t>
            </w:r>
          </w:p>
        </w:tc>
      </w:tr>
      <w:tr w:rsidR="00ED5D6B" w:rsidRPr="00302F66" w:rsidTr="00330E8A">
        <w:trPr>
          <w:trHeight w:val="308"/>
        </w:trPr>
        <w:tc>
          <w:tcPr>
            <w:tcW w:w="15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2020</w:t>
            </w:r>
          </w:p>
        </w:tc>
        <w:tc>
          <w:tcPr>
            <w:tcW w:w="2400"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19,8</w:t>
            </w:r>
          </w:p>
        </w:tc>
        <w:tc>
          <w:tcPr>
            <w:tcW w:w="2901"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146,9</w:t>
            </w:r>
          </w:p>
        </w:tc>
        <w:tc>
          <w:tcPr>
            <w:tcW w:w="216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84,2</w:t>
            </w:r>
          </w:p>
        </w:tc>
      </w:tr>
      <w:tr w:rsidR="00ED5D6B" w:rsidRPr="00302F66" w:rsidTr="00330E8A">
        <w:trPr>
          <w:trHeight w:val="224"/>
        </w:trPr>
        <w:tc>
          <w:tcPr>
            <w:tcW w:w="15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2021</w:t>
            </w:r>
          </w:p>
        </w:tc>
        <w:tc>
          <w:tcPr>
            <w:tcW w:w="2400"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31,2</w:t>
            </w:r>
          </w:p>
        </w:tc>
        <w:tc>
          <w:tcPr>
            <w:tcW w:w="2901"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209,5</w:t>
            </w:r>
          </w:p>
        </w:tc>
        <w:tc>
          <w:tcPr>
            <w:tcW w:w="216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114,9</w:t>
            </w:r>
          </w:p>
        </w:tc>
      </w:tr>
      <w:tr w:rsidR="00ED5D6B" w:rsidRPr="00302F66" w:rsidTr="00330E8A">
        <w:trPr>
          <w:trHeight w:val="308"/>
        </w:trPr>
        <w:tc>
          <w:tcPr>
            <w:tcW w:w="15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2022</w:t>
            </w:r>
          </w:p>
        </w:tc>
        <w:tc>
          <w:tcPr>
            <w:tcW w:w="2400"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37,7</w:t>
            </w:r>
          </w:p>
        </w:tc>
        <w:tc>
          <w:tcPr>
            <w:tcW w:w="2901"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224,5</w:t>
            </w:r>
          </w:p>
        </w:tc>
        <w:tc>
          <w:tcPr>
            <w:tcW w:w="216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113,6</w:t>
            </w:r>
          </w:p>
        </w:tc>
      </w:tr>
      <w:tr w:rsidR="00ED5D6B" w:rsidRPr="00302F66" w:rsidTr="00330E8A">
        <w:trPr>
          <w:trHeight w:val="308"/>
        </w:trPr>
        <w:tc>
          <w:tcPr>
            <w:tcW w:w="15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2023</w:t>
            </w:r>
          </w:p>
        </w:tc>
        <w:tc>
          <w:tcPr>
            <w:tcW w:w="2400"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46,9</w:t>
            </w:r>
          </w:p>
        </w:tc>
        <w:tc>
          <w:tcPr>
            <w:tcW w:w="2901"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237,9</w:t>
            </w:r>
          </w:p>
        </w:tc>
        <w:tc>
          <w:tcPr>
            <w:tcW w:w="216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131,9</w:t>
            </w:r>
          </w:p>
        </w:tc>
      </w:tr>
      <w:tr w:rsidR="00ED5D6B" w:rsidRPr="00302F66" w:rsidTr="00330E8A">
        <w:trPr>
          <w:trHeight w:val="308"/>
        </w:trPr>
        <w:tc>
          <w:tcPr>
            <w:tcW w:w="153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2024</w:t>
            </w:r>
          </w:p>
        </w:tc>
        <w:tc>
          <w:tcPr>
            <w:tcW w:w="2400"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56,2</w:t>
            </w:r>
          </w:p>
        </w:tc>
        <w:tc>
          <w:tcPr>
            <w:tcW w:w="2901"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250,0</w:t>
            </w:r>
          </w:p>
        </w:tc>
        <w:tc>
          <w:tcPr>
            <w:tcW w:w="216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150,0</w:t>
            </w:r>
          </w:p>
        </w:tc>
      </w:tr>
    </w:tbl>
    <w:p w:rsidR="00BB0A37" w:rsidRPr="00302F66" w:rsidRDefault="00B22ED1" w:rsidP="00ED5D6B">
      <w:pPr>
        <w:spacing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lang w:val="ru-RU"/>
        </w:rPr>
        <w:t>Составлено автором по:</w:t>
      </w:r>
      <w:r w:rsidR="00FA027F" w:rsidRPr="00302F66">
        <w:rPr>
          <w:rFonts w:ascii="Times New Roman" w:eastAsia="Times New Roman" w:hAnsi="Times New Roman" w:cs="Times New Roman"/>
          <w:sz w:val="28"/>
          <w:szCs w:val="28"/>
        </w:rPr>
        <w:t xml:space="preserve"> </w:t>
      </w:r>
      <w:proofErr w:type="spellStart"/>
      <w:r w:rsidR="00FA027F" w:rsidRPr="00302F66">
        <w:rPr>
          <w:rFonts w:ascii="Times New Roman" w:eastAsia="Times New Roman" w:hAnsi="Times New Roman" w:cs="Times New Roman"/>
          <w:sz w:val="28"/>
          <w:szCs w:val="28"/>
        </w:rPr>
        <w:t>Amazon</w:t>
      </w:r>
      <w:proofErr w:type="spellEnd"/>
      <w:r w:rsidR="00FA027F" w:rsidRPr="00302F66">
        <w:rPr>
          <w:rFonts w:ascii="Times New Roman" w:eastAsia="Times New Roman" w:hAnsi="Times New Roman" w:cs="Times New Roman"/>
          <w:sz w:val="28"/>
          <w:szCs w:val="28"/>
        </w:rPr>
        <w:t xml:space="preserve"> </w:t>
      </w:r>
      <w:proofErr w:type="spellStart"/>
      <w:r w:rsidR="00FA027F" w:rsidRPr="00302F66">
        <w:rPr>
          <w:rFonts w:ascii="Times New Roman" w:eastAsia="Times New Roman" w:hAnsi="Times New Roman" w:cs="Times New Roman"/>
          <w:sz w:val="28"/>
          <w:szCs w:val="28"/>
        </w:rPr>
        <w:t>Annual</w:t>
      </w:r>
      <w:proofErr w:type="spellEnd"/>
      <w:r w:rsidR="00FA027F" w:rsidRPr="00302F66">
        <w:rPr>
          <w:rFonts w:ascii="Times New Roman" w:eastAsia="Times New Roman" w:hAnsi="Times New Roman" w:cs="Times New Roman"/>
          <w:sz w:val="28"/>
          <w:szCs w:val="28"/>
        </w:rPr>
        <w:t xml:space="preserve"> </w:t>
      </w:r>
      <w:proofErr w:type="spellStart"/>
      <w:r w:rsidR="00FA027F" w:rsidRPr="00302F66">
        <w:rPr>
          <w:rFonts w:ascii="Times New Roman" w:eastAsia="Times New Roman" w:hAnsi="Times New Roman" w:cs="Times New Roman"/>
          <w:sz w:val="28"/>
          <w:szCs w:val="28"/>
        </w:rPr>
        <w:t>Report</w:t>
      </w:r>
      <w:proofErr w:type="spellEnd"/>
      <w:r w:rsidR="00FA027F" w:rsidRPr="00302F66">
        <w:rPr>
          <w:rFonts w:ascii="Times New Roman" w:eastAsia="Times New Roman" w:hAnsi="Times New Roman" w:cs="Times New Roman"/>
          <w:sz w:val="28"/>
          <w:szCs w:val="28"/>
        </w:rPr>
        <w:t>, 2024</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Динамика показывает устойчивый рост рекламного сегмента. Выручка увеличилась с 37,7 млрд долларов в 2022 году до 56,2 млрд долларов в 2024 </w:t>
      </w:r>
      <w:r w:rsidRPr="00302F66">
        <w:rPr>
          <w:rFonts w:ascii="Times New Roman" w:hAnsi="Times New Roman" w:cs="Times New Roman"/>
          <w:sz w:val="28"/>
          <w:szCs w:val="28"/>
        </w:rPr>
        <w:lastRenderedPageBreak/>
        <w:t xml:space="preserve">году. Среднегодовой темп роста превышает 30%, что выше показателей многих традиционных рекламных платформ. Такой результат объясняется спецификой данных, на которых обучаются алгоритмы. В отличие от поисковых или социальных сервисов,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опирается на фактические транзакции, что повышает точность прогнозов и эффективность рекламных кампаний.</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В результате рекламные инструменты воспринимаются пользователями не как внешнее воздействие, а как часть процесса выбора товара. Для продавцов это означает более высокий возврат инвестиций в продвижение, а для платформы </w:t>
      </w:r>
      <w:r w:rsidR="00EB16D0" w:rsidRPr="00302F66">
        <w:rPr>
          <w:rFonts w:ascii="Times New Roman" w:hAnsi="Times New Roman" w:cs="Times New Roman"/>
          <w:sz w:val="28"/>
          <w:szCs w:val="28"/>
          <w:lang w:val="ru-RU"/>
        </w:rPr>
        <w:t>-</w:t>
      </w:r>
      <w:r w:rsidRPr="00302F66">
        <w:rPr>
          <w:rFonts w:ascii="Times New Roman" w:hAnsi="Times New Roman" w:cs="Times New Roman"/>
          <w:sz w:val="28"/>
          <w:szCs w:val="28"/>
        </w:rPr>
        <w:t xml:space="preserve"> дополнительный источник дохода. Таким образом, искусственный интеллект позволяет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перейти от модели продажи товаров к модели управления спросом, где ключевым активом становятся данные о потребительском поведении.</w:t>
      </w:r>
    </w:p>
    <w:p w:rsidR="00012708" w:rsidRPr="00302F66" w:rsidRDefault="00012708" w:rsidP="00B861D5">
      <w:pPr>
        <w:rPr>
          <w:rFonts w:ascii="Times New Roman" w:hAnsi="Times New Roman" w:cs="Times New Roman"/>
          <w:sz w:val="28"/>
          <w:szCs w:val="28"/>
        </w:rPr>
      </w:pP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b/>
          <w:bCs/>
          <w:sz w:val="28"/>
          <w:szCs w:val="28"/>
        </w:rPr>
        <w:t>AWS и AI-инфраструктура: превращение технологий в продукт</w:t>
      </w:r>
      <w:r w:rsidRPr="00302F66">
        <w:rPr>
          <w:rFonts w:ascii="Times New Roman" w:hAnsi="Times New Roman" w:cs="Times New Roman"/>
          <w:b/>
          <w:bCs/>
          <w:sz w:val="28"/>
          <w:szCs w:val="28"/>
        </w:rPr>
        <w:br/>
      </w:r>
      <w:r w:rsidRPr="00302F66">
        <w:rPr>
          <w:rFonts w:ascii="Times New Roman" w:hAnsi="Times New Roman" w:cs="Times New Roman"/>
          <w:sz w:val="28"/>
          <w:szCs w:val="28"/>
        </w:rPr>
        <w:t xml:space="preserve">Третьим направлением трансформации бизнес-модели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является развитие облачной инфраструктуры и её интеграция с технологиями искусственного интеллекта. В отличие от логистики и рекомендаций, которые направлены на внутреннюю оптимизацию, облачные сервисы формируют самостоятельный источник дохода.</w:t>
      </w:r>
    </w:p>
    <w:p w:rsidR="00BB0A37" w:rsidRPr="00302F66" w:rsidRDefault="00FA027F" w:rsidP="00B861D5">
      <w:pPr>
        <w:rPr>
          <w:rFonts w:ascii="Times New Roman" w:hAnsi="Times New Roman" w:cs="Times New Roman"/>
          <w:sz w:val="28"/>
          <w:szCs w:val="28"/>
        </w:rPr>
      </w:pPr>
      <w:bookmarkStart w:id="41" w:name="_1g4hk1boro1k" w:colFirst="0" w:colLast="0"/>
      <w:bookmarkEnd w:id="41"/>
      <w:proofErr w:type="spellStart"/>
      <w:r w:rsidRPr="00302F66">
        <w:rPr>
          <w:rFonts w:ascii="Times New Roman" w:hAnsi="Times New Roman" w:cs="Times New Roman"/>
          <w:b/>
          <w:bCs/>
          <w:sz w:val="28"/>
          <w:szCs w:val="28"/>
        </w:rPr>
        <w:t>Amazon</w:t>
      </w:r>
      <w:proofErr w:type="spellEnd"/>
      <w:r w:rsidRPr="00302F66">
        <w:rPr>
          <w:rFonts w:ascii="Times New Roman" w:hAnsi="Times New Roman" w:cs="Times New Roman"/>
          <w:b/>
          <w:bCs/>
          <w:sz w:val="28"/>
          <w:szCs w:val="28"/>
        </w:rPr>
        <w:t xml:space="preserve"> </w:t>
      </w:r>
      <w:proofErr w:type="spellStart"/>
      <w:r w:rsidRPr="00302F66">
        <w:rPr>
          <w:rFonts w:ascii="Times New Roman" w:hAnsi="Times New Roman" w:cs="Times New Roman"/>
          <w:b/>
          <w:bCs/>
          <w:sz w:val="28"/>
          <w:szCs w:val="28"/>
        </w:rPr>
        <w:t>Web</w:t>
      </w:r>
      <w:proofErr w:type="spellEnd"/>
      <w:r w:rsidRPr="00302F66">
        <w:rPr>
          <w:rFonts w:ascii="Times New Roman" w:hAnsi="Times New Roman" w:cs="Times New Roman"/>
          <w:b/>
          <w:bCs/>
          <w:sz w:val="28"/>
          <w:szCs w:val="28"/>
        </w:rPr>
        <w:t xml:space="preserve"> </w:t>
      </w:r>
      <w:proofErr w:type="spellStart"/>
      <w:r w:rsidRPr="00302F66">
        <w:rPr>
          <w:rFonts w:ascii="Times New Roman" w:hAnsi="Times New Roman" w:cs="Times New Roman"/>
          <w:b/>
          <w:bCs/>
          <w:sz w:val="28"/>
          <w:szCs w:val="28"/>
        </w:rPr>
        <w:t>Services</w:t>
      </w:r>
      <w:proofErr w:type="spellEnd"/>
      <w:r w:rsidRPr="00302F66">
        <w:rPr>
          <w:rFonts w:ascii="Times New Roman" w:hAnsi="Times New Roman" w:cs="Times New Roman"/>
          <w:b/>
          <w:bCs/>
          <w:sz w:val="28"/>
          <w:szCs w:val="28"/>
        </w:rPr>
        <w:t xml:space="preserve"> (AWS)</w:t>
      </w:r>
      <w:r w:rsidRPr="00302F66">
        <w:rPr>
          <w:rFonts w:ascii="Times New Roman" w:hAnsi="Times New Roman" w:cs="Times New Roman"/>
          <w:sz w:val="28"/>
          <w:szCs w:val="28"/>
        </w:rPr>
        <w:t xml:space="preserve"> предоставляет компаниям доступ к вычислительным мощностям, системам хранения данных и инструментам машинного обучения. Это позволяет бизнесу использовать технологии искусственного интеллекта без необходимости создавать собственную инфраструктуру. В результате снижаются барьеры входа и ускоряется внедрение цифровых решений.</w:t>
      </w:r>
    </w:p>
    <w:p w:rsidR="00BB0A37" w:rsidRPr="00302F66" w:rsidRDefault="00FA027F" w:rsidP="00B861D5">
      <w:pPr>
        <w:rPr>
          <w:rFonts w:ascii="Times New Roman" w:hAnsi="Times New Roman" w:cs="Times New Roman"/>
          <w:sz w:val="28"/>
          <w:szCs w:val="28"/>
        </w:rPr>
      </w:pPr>
      <w:bookmarkStart w:id="42" w:name="_mw4yo9eacoe1" w:colFirst="0" w:colLast="0"/>
      <w:bookmarkEnd w:id="42"/>
      <w:r w:rsidRPr="00302F66">
        <w:rPr>
          <w:rFonts w:ascii="Times New Roman" w:hAnsi="Times New Roman" w:cs="Times New Roman"/>
          <w:sz w:val="28"/>
          <w:szCs w:val="28"/>
        </w:rPr>
        <w:t>Ключевое изменение связано с переходом от базовых облачных услуг к более сложным AI-платформам. Вместо аренды серверов компании получают доступ к готовым инструментам для разработки и внедрения алгоритмов. Это повышает добавленную стоимость услуг и увеличивает маржинальность.</w:t>
      </w:r>
    </w:p>
    <w:p w:rsidR="00113B74" w:rsidRPr="00302F66" w:rsidRDefault="00113B74" w:rsidP="00ED5D6B">
      <w:pPr>
        <w:spacing w:line="360" w:lineRule="auto"/>
        <w:jc w:val="right"/>
        <w:rPr>
          <w:rFonts w:ascii="Times New Roman" w:eastAsia="Times New Roman" w:hAnsi="Times New Roman" w:cs="Times New Roman"/>
          <w:b/>
          <w:bCs/>
          <w:sz w:val="28"/>
          <w:szCs w:val="28"/>
        </w:rPr>
      </w:pPr>
      <w:r w:rsidRPr="00302F66">
        <w:rPr>
          <w:rFonts w:ascii="Times New Roman" w:eastAsia="Times New Roman" w:hAnsi="Times New Roman" w:cs="Times New Roman"/>
          <w:b/>
          <w:bCs/>
          <w:sz w:val="28"/>
          <w:szCs w:val="28"/>
        </w:rPr>
        <w:t>Таблица 2.3</w:t>
      </w:r>
    </w:p>
    <w:p w:rsidR="00726231" w:rsidRPr="00302F66" w:rsidRDefault="00726231" w:rsidP="00ED5D6B">
      <w:pPr>
        <w:spacing w:line="360" w:lineRule="auto"/>
        <w:jc w:val="center"/>
        <w:rPr>
          <w:rFonts w:ascii="Times New Roman" w:hAnsi="Times New Roman" w:cs="Times New Roman"/>
        </w:rPr>
      </w:pPr>
      <w:r w:rsidRPr="00302F66">
        <w:rPr>
          <w:rFonts w:ascii="Times New Roman" w:hAnsi="Times New Roman" w:cs="Times New Roman"/>
          <w:b/>
          <w:bCs/>
          <w:sz w:val="28"/>
          <w:szCs w:val="28"/>
        </w:rPr>
        <w:t xml:space="preserve">Динамика выручки AWS </w:t>
      </w:r>
      <w:proofErr w:type="spellStart"/>
      <w:r w:rsidRPr="00302F66">
        <w:rPr>
          <w:rFonts w:ascii="Times New Roman" w:hAnsi="Times New Roman" w:cs="Times New Roman"/>
          <w:b/>
          <w:bCs/>
          <w:sz w:val="28"/>
          <w:szCs w:val="28"/>
        </w:rPr>
        <w:t>Amazon</w:t>
      </w:r>
      <w:proofErr w:type="spellEnd"/>
      <w:r w:rsidRPr="00302F66">
        <w:rPr>
          <w:rFonts w:ascii="Times New Roman" w:hAnsi="Times New Roman" w:cs="Times New Roman"/>
          <w:b/>
          <w:bCs/>
          <w:sz w:val="28"/>
          <w:szCs w:val="28"/>
        </w:rPr>
        <w:t xml:space="preserve"> в 2019–2024 гг., млрд долл. США%</w:t>
      </w:r>
      <w:r w:rsidRPr="00302F66">
        <w:rPr>
          <w:rFonts w:ascii="Times New Roman" w:eastAsia="Times New Roman" w:hAnsi="Times New Roman" w:cs="Times New Roman"/>
          <w:sz w:val="28"/>
          <w:szCs w:val="28"/>
        </w:rPr>
        <w:t xml:space="preserve"> </w:t>
      </w:r>
    </w:p>
    <w:p w:rsidR="00113B74" w:rsidRPr="00302F66" w:rsidRDefault="00113B74" w:rsidP="00ED5D6B">
      <w:pPr>
        <w:spacing w:line="360" w:lineRule="auto"/>
        <w:rPr>
          <w:rFonts w:ascii="Times New Roman" w:hAnsi="Times New Roman" w:cs="Times New Roman"/>
        </w:rPr>
      </w:pPr>
    </w:p>
    <w:tbl>
      <w:tblPr>
        <w:tblStyle w:val="aa"/>
        <w:tblW w:w="894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6"/>
        <w:gridCol w:w="1188"/>
        <w:gridCol w:w="1545"/>
        <w:gridCol w:w="980"/>
        <w:gridCol w:w="921"/>
        <w:gridCol w:w="921"/>
        <w:gridCol w:w="921"/>
      </w:tblGrid>
      <w:tr w:rsidR="00ED5D6B" w:rsidRPr="00302F66" w:rsidTr="00113B74">
        <w:trPr>
          <w:trHeight w:val="264"/>
        </w:trPr>
        <w:tc>
          <w:tcPr>
            <w:tcW w:w="2466"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Год</w:t>
            </w:r>
          </w:p>
        </w:tc>
        <w:tc>
          <w:tcPr>
            <w:tcW w:w="1188"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2019</w:t>
            </w:r>
          </w:p>
        </w:tc>
        <w:tc>
          <w:tcPr>
            <w:tcW w:w="1545"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2020</w:t>
            </w:r>
          </w:p>
        </w:tc>
        <w:tc>
          <w:tcPr>
            <w:tcW w:w="980"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2021</w:t>
            </w:r>
          </w:p>
        </w:tc>
        <w:tc>
          <w:tcPr>
            <w:tcW w:w="921"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2022</w:t>
            </w:r>
          </w:p>
        </w:tc>
        <w:tc>
          <w:tcPr>
            <w:tcW w:w="921"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2023</w:t>
            </w:r>
          </w:p>
        </w:tc>
        <w:tc>
          <w:tcPr>
            <w:tcW w:w="921"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2024</w:t>
            </w:r>
          </w:p>
        </w:tc>
      </w:tr>
      <w:tr w:rsidR="00ED5D6B" w:rsidRPr="00302F66" w:rsidTr="00113B74">
        <w:trPr>
          <w:trHeight w:val="218"/>
        </w:trPr>
        <w:tc>
          <w:tcPr>
            <w:tcW w:w="2466" w:type="dxa"/>
            <w:tcBorders>
              <w:top w:val="single" w:sz="4" w:space="0" w:color="auto"/>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1</w:t>
            </w:r>
          </w:p>
        </w:tc>
        <w:tc>
          <w:tcPr>
            <w:tcW w:w="1188"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2</w:t>
            </w:r>
          </w:p>
        </w:tc>
        <w:tc>
          <w:tcPr>
            <w:tcW w:w="1545"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3</w:t>
            </w:r>
          </w:p>
        </w:tc>
        <w:tc>
          <w:tcPr>
            <w:tcW w:w="980"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4</w:t>
            </w:r>
          </w:p>
        </w:tc>
        <w:tc>
          <w:tcPr>
            <w:tcW w:w="921"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5</w:t>
            </w:r>
          </w:p>
        </w:tc>
        <w:tc>
          <w:tcPr>
            <w:tcW w:w="921"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6</w:t>
            </w:r>
          </w:p>
        </w:tc>
        <w:tc>
          <w:tcPr>
            <w:tcW w:w="921"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7</w:t>
            </w:r>
          </w:p>
        </w:tc>
      </w:tr>
      <w:tr w:rsidR="00ED5D6B" w:rsidRPr="00302F66" w:rsidTr="00113B74">
        <w:trPr>
          <w:trHeight w:val="235"/>
        </w:trPr>
        <w:tc>
          <w:tcPr>
            <w:tcW w:w="246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Выручка AWS</w:t>
            </w:r>
          </w:p>
        </w:tc>
        <w:tc>
          <w:tcPr>
            <w:tcW w:w="1188"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35</w:t>
            </w:r>
          </w:p>
        </w:tc>
        <w:tc>
          <w:tcPr>
            <w:tcW w:w="1545"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45,4</w:t>
            </w:r>
          </w:p>
        </w:tc>
        <w:tc>
          <w:tcPr>
            <w:tcW w:w="980"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62,2</w:t>
            </w:r>
          </w:p>
        </w:tc>
        <w:tc>
          <w:tcPr>
            <w:tcW w:w="921"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80,1</w:t>
            </w:r>
          </w:p>
        </w:tc>
        <w:tc>
          <w:tcPr>
            <w:tcW w:w="921"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90,8</w:t>
            </w:r>
          </w:p>
        </w:tc>
        <w:tc>
          <w:tcPr>
            <w:tcW w:w="921"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107,6</w:t>
            </w:r>
          </w:p>
        </w:tc>
      </w:tr>
    </w:tbl>
    <w:p w:rsidR="00BB0A37" w:rsidRPr="00302F66" w:rsidRDefault="00B22ED1" w:rsidP="00ED5D6B">
      <w:pPr>
        <w:spacing w:before="240" w:after="240" w:line="360" w:lineRule="auto"/>
        <w:rPr>
          <w:rFonts w:ascii="Times New Roman" w:hAnsi="Times New Roman" w:cs="Times New Roman"/>
          <w:sz w:val="28"/>
          <w:szCs w:val="28"/>
        </w:rPr>
      </w:pPr>
      <w:r w:rsidRPr="00302F66">
        <w:rPr>
          <w:rFonts w:ascii="Times New Roman" w:eastAsia="Times New Roman" w:hAnsi="Times New Roman" w:cs="Times New Roman"/>
          <w:sz w:val="28"/>
          <w:szCs w:val="28"/>
        </w:rPr>
        <w:lastRenderedPageBreak/>
        <w:t>Составлено</w:t>
      </w:r>
      <w:r w:rsidRPr="00302F66">
        <w:rPr>
          <w:rFonts w:ascii="Times New Roman" w:eastAsia="Times New Roman" w:hAnsi="Times New Roman" w:cs="Times New Roman"/>
          <w:sz w:val="28"/>
          <w:szCs w:val="28"/>
          <w:lang w:val="ru-RU"/>
        </w:rPr>
        <w:t xml:space="preserve"> </w:t>
      </w:r>
      <w:r w:rsidRPr="00302F66">
        <w:rPr>
          <w:rFonts w:ascii="Times New Roman" w:eastAsia="Times New Roman" w:hAnsi="Times New Roman" w:cs="Times New Roman"/>
          <w:sz w:val="28"/>
          <w:szCs w:val="28"/>
        </w:rPr>
        <w:t>автором</w:t>
      </w:r>
      <w:r w:rsidRPr="00302F66">
        <w:rPr>
          <w:rFonts w:ascii="Times New Roman" w:eastAsia="Times New Roman" w:hAnsi="Times New Roman" w:cs="Times New Roman"/>
          <w:sz w:val="28"/>
          <w:szCs w:val="28"/>
          <w:lang w:val="ru-RU"/>
        </w:rPr>
        <w:t xml:space="preserve"> </w:t>
      </w:r>
      <w:r w:rsidRPr="00302F66">
        <w:rPr>
          <w:rFonts w:ascii="Times New Roman" w:eastAsia="Times New Roman" w:hAnsi="Times New Roman" w:cs="Times New Roman"/>
          <w:sz w:val="28"/>
          <w:szCs w:val="28"/>
        </w:rPr>
        <w:t>по</w:t>
      </w:r>
      <w:r w:rsidRPr="00302F66">
        <w:rPr>
          <w:rFonts w:ascii="Times New Roman" w:eastAsia="Times New Roman" w:hAnsi="Times New Roman" w:cs="Times New Roman"/>
          <w:sz w:val="28"/>
          <w:szCs w:val="28"/>
          <w:lang w:val="ru-RU"/>
        </w:rPr>
        <w:t xml:space="preserve">: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Annual</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Report</w:t>
      </w:r>
      <w:proofErr w:type="spellEnd"/>
      <w:r w:rsidRPr="00302F66">
        <w:rPr>
          <w:rFonts w:ascii="Times New Roman" w:hAnsi="Times New Roman" w:cs="Times New Roman"/>
          <w:sz w:val="28"/>
          <w:szCs w:val="28"/>
        </w:rPr>
        <w:t xml:space="preserve"> 2024.</w:t>
      </w:r>
    </w:p>
    <w:p w:rsidR="00113B74" w:rsidRPr="00302F66" w:rsidRDefault="00113B74" w:rsidP="00ED5D6B">
      <w:pPr>
        <w:spacing w:before="240" w:after="240" w:line="360" w:lineRule="auto"/>
        <w:jc w:val="right"/>
        <w:rPr>
          <w:rFonts w:ascii="Times New Roman" w:eastAsia="Times New Roman" w:hAnsi="Times New Roman" w:cs="Times New Roman"/>
          <w:b/>
          <w:bCs/>
          <w:sz w:val="28"/>
          <w:szCs w:val="28"/>
        </w:rPr>
      </w:pPr>
      <w:r w:rsidRPr="00302F66">
        <w:rPr>
          <w:rFonts w:ascii="Times New Roman" w:eastAsia="Times New Roman" w:hAnsi="Times New Roman" w:cs="Times New Roman"/>
          <w:b/>
          <w:bCs/>
          <w:sz w:val="28"/>
          <w:szCs w:val="28"/>
        </w:rPr>
        <w:t>Таблица 2.4</w:t>
      </w:r>
    </w:p>
    <w:p w:rsidR="00726231" w:rsidRPr="00302F66" w:rsidRDefault="00726231" w:rsidP="00ED5D6B">
      <w:pPr>
        <w:spacing w:before="240" w:after="240" w:line="360" w:lineRule="auto"/>
        <w:jc w:val="center"/>
        <w:rPr>
          <w:rFonts w:ascii="Times New Roman" w:eastAsia="Times New Roman" w:hAnsi="Times New Roman" w:cs="Times New Roman"/>
          <w:sz w:val="28"/>
          <w:szCs w:val="28"/>
        </w:rPr>
      </w:pPr>
      <w:r w:rsidRPr="00302F66">
        <w:rPr>
          <w:rFonts w:ascii="Times New Roman" w:eastAsia="Times New Roman" w:hAnsi="Times New Roman" w:cs="Times New Roman"/>
          <w:b/>
          <w:bCs/>
          <w:sz w:val="28"/>
          <w:szCs w:val="28"/>
        </w:rPr>
        <w:t xml:space="preserve">Сравнение рентабельности сегментов </w:t>
      </w:r>
      <w:proofErr w:type="spellStart"/>
      <w:r w:rsidRPr="00302F66">
        <w:rPr>
          <w:rFonts w:ascii="Times New Roman" w:eastAsia="Times New Roman" w:hAnsi="Times New Roman" w:cs="Times New Roman"/>
          <w:b/>
          <w:bCs/>
          <w:sz w:val="28"/>
          <w:szCs w:val="28"/>
        </w:rPr>
        <w:t>Amazon</w:t>
      </w:r>
      <w:proofErr w:type="spellEnd"/>
    </w:p>
    <w:tbl>
      <w:tblPr>
        <w:tblStyle w:val="ab"/>
        <w:tblW w:w="915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7"/>
        <w:gridCol w:w="3738"/>
        <w:gridCol w:w="3907"/>
      </w:tblGrid>
      <w:tr w:rsidR="00ED5D6B" w:rsidRPr="00302F66" w:rsidTr="00113B74">
        <w:trPr>
          <w:trHeight w:val="418"/>
        </w:trPr>
        <w:tc>
          <w:tcPr>
            <w:tcW w:w="1507" w:type="dxa"/>
            <w:tcBorders>
              <w:top w:val="single" w:sz="5" w:space="0" w:color="000000"/>
              <w:left w:val="single" w:sz="4" w:space="0" w:color="auto"/>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Год</w:t>
            </w:r>
          </w:p>
        </w:tc>
        <w:tc>
          <w:tcPr>
            <w:tcW w:w="3738"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Маржа AWS (%)</w:t>
            </w:r>
          </w:p>
        </w:tc>
        <w:tc>
          <w:tcPr>
            <w:tcW w:w="3907"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Маржа e-</w:t>
            </w:r>
            <w:proofErr w:type="spellStart"/>
            <w:r w:rsidRPr="00302F66">
              <w:rPr>
                <w:rFonts w:ascii="Times New Roman" w:eastAsia="Times New Roman" w:hAnsi="Times New Roman" w:cs="Times New Roman"/>
                <w:b/>
                <w:bCs/>
                <w:sz w:val="24"/>
                <w:szCs w:val="24"/>
              </w:rPr>
              <w:t>com</w:t>
            </w:r>
            <w:proofErr w:type="spellEnd"/>
            <w:r w:rsidRPr="00302F66">
              <w:rPr>
                <w:rFonts w:ascii="Times New Roman" w:eastAsia="Times New Roman" w:hAnsi="Times New Roman" w:cs="Times New Roman"/>
                <w:b/>
                <w:bCs/>
                <w:sz w:val="24"/>
                <w:szCs w:val="24"/>
              </w:rPr>
              <w:t xml:space="preserve"> NA* (%)</w:t>
            </w:r>
          </w:p>
        </w:tc>
      </w:tr>
      <w:tr w:rsidR="00ED5D6B" w:rsidRPr="00302F66" w:rsidTr="00113B74">
        <w:trPr>
          <w:trHeight w:val="358"/>
        </w:trPr>
        <w:tc>
          <w:tcPr>
            <w:tcW w:w="1507" w:type="dxa"/>
            <w:tcBorders>
              <w:top w:val="single" w:sz="4" w:space="0" w:color="auto"/>
              <w:left w:val="single" w:sz="4" w:space="0" w:color="auto"/>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1</w:t>
            </w:r>
          </w:p>
        </w:tc>
        <w:tc>
          <w:tcPr>
            <w:tcW w:w="3738"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2</w:t>
            </w:r>
          </w:p>
        </w:tc>
        <w:tc>
          <w:tcPr>
            <w:tcW w:w="3907"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3</w:t>
            </w:r>
          </w:p>
        </w:tc>
      </w:tr>
      <w:tr w:rsidR="00ED5D6B" w:rsidRPr="00302F66" w:rsidTr="00113B74">
        <w:trPr>
          <w:trHeight w:val="396"/>
        </w:trPr>
        <w:tc>
          <w:tcPr>
            <w:tcW w:w="150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2020</w:t>
            </w:r>
          </w:p>
        </w:tc>
        <w:tc>
          <w:tcPr>
            <w:tcW w:w="3738"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29,80%</w:t>
            </w:r>
          </w:p>
        </w:tc>
        <w:tc>
          <w:tcPr>
            <w:tcW w:w="3907"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3,90%</w:t>
            </w:r>
          </w:p>
        </w:tc>
      </w:tr>
      <w:tr w:rsidR="00ED5D6B" w:rsidRPr="00302F66" w:rsidTr="00113B74">
        <w:trPr>
          <w:trHeight w:val="396"/>
        </w:trPr>
        <w:tc>
          <w:tcPr>
            <w:tcW w:w="150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2021</w:t>
            </w:r>
          </w:p>
        </w:tc>
        <w:tc>
          <w:tcPr>
            <w:tcW w:w="3738"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29,80%</w:t>
            </w:r>
          </w:p>
        </w:tc>
        <w:tc>
          <w:tcPr>
            <w:tcW w:w="3907"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2,60%</w:t>
            </w:r>
          </w:p>
        </w:tc>
      </w:tr>
      <w:tr w:rsidR="00ED5D6B" w:rsidRPr="00302F66" w:rsidTr="00113B74">
        <w:trPr>
          <w:trHeight w:val="396"/>
        </w:trPr>
        <w:tc>
          <w:tcPr>
            <w:tcW w:w="150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2022</w:t>
            </w:r>
          </w:p>
        </w:tc>
        <w:tc>
          <w:tcPr>
            <w:tcW w:w="3738"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28,50%</w:t>
            </w:r>
          </w:p>
        </w:tc>
        <w:tc>
          <w:tcPr>
            <w:tcW w:w="3907"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 xml:space="preserve">-0,9% </w:t>
            </w:r>
          </w:p>
        </w:tc>
      </w:tr>
      <w:tr w:rsidR="00ED5D6B" w:rsidRPr="00302F66" w:rsidTr="00113B74">
        <w:trPr>
          <w:trHeight w:val="396"/>
        </w:trPr>
        <w:tc>
          <w:tcPr>
            <w:tcW w:w="150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2023</w:t>
            </w:r>
          </w:p>
        </w:tc>
        <w:tc>
          <w:tcPr>
            <w:tcW w:w="3738"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27,10%</w:t>
            </w:r>
          </w:p>
        </w:tc>
        <w:tc>
          <w:tcPr>
            <w:tcW w:w="3907"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4,20%</w:t>
            </w:r>
          </w:p>
        </w:tc>
      </w:tr>
      <w:tr w:rsidR="00ED5D6B" w:rsidRPr="00302F66" w:rsidTr="00113B74">
        <w:trPr>
          <w:trHeight w:val="396"/>
        </w:trPr>
        <w:tc>
          <w:tcPr>
            <w:tcW w:w="150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2024</w:t>
            </w:r>
          </w:p>
        </w:tc>
        <w:tc>
          <w:tcPr>
            <w:tcW w:w="3738"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37,6%</w:t>
            </w:r>
          </w:p>
        </w:tc>
        <w:tc>
          <w:tcPr>
            <w:tcW w:w="3907"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5,8%</w:t>
            </w:r>
          </w:p>
        </w:tc>
      </w:tr>
    </w:tbl>
    <w:p w:rsidR="00B22ED1" w:rsidRPr="00302F66" w:rsidRDefault="00B22ED1"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Составлено</w:t>
      </w:r>
      <w:r w:rsidRPr="00302F66">
        <w:rPr>
          <w:rFonts w:ascii="Times New Roman" w:eastAsia="Times New Roman" w:hAnsi="Times New Roman" w:cs="Times New Roman"/>
          <w:sz w:val="28"/>
          <w:szCs w:val="28"/>
          <w:lang w:val="ru-RU"/>
        </w:rPr>
        <w:t xml:space="preserve"> </w:t>
      </w:r>
      <w:r w:rsidRPr="00302F66">
        <w:rPr>
          <w:rFonts w:ascii="Times New Roman" w:eastAsia="Times New Roman" w:hAnsi="Times New Roman" w:cs="Times New Roman"/>
          <w:sz w:val="28"/>
          <w:szCs w:val="28"/>
        </w:rPr>
        <w:t>автором</w:t>
      </w:r>
      <w:r w:rsidRPr="00302F66">
        <w:rPr>
          <w:rFonts w:ascii="Times New Roman" w:eastAsia="Times New Roman" w:hAnsi="Times New Roman" w:cs="Times New Roman"/>
          <w:sz w:val="28"/>
          <w:szCs w:val="28"/>
          <w:lang w:val="ru-RU"/>
        </w:rPr>
        <w:t xml:space="preserve"> </w:t>
      </w:r>
      <w:r w:rsidRPr="00302F66">
        <w:rPr>
          <w:rFonts w:ascii="Times New Roman" w:eastAsia="Times New Roman" w:hAnsi="Times New Roman" w:cs="Times New Roman"/>
          <w:sz w:val="28"/>
          <w:szCs w:val="28"/>
        </w:rPr>
        <w:t>по</w:t>
      </w:r>
      <w:r w:rsidRPr="00302F66">
        <w:rPr>
          <w:rFonts w:ascii="Times New Roman" w:eastAsia="Times New Roman" w:hAnsi="Times New Roman" w:cs="Times New Roman"/>
          <w:sz w:val="28"/>
          <w:szCs w:val="28"/>
          <w:lang w:val="ru-RU"/>
        </w:rPr>
        <w:t xml:space="preserve">: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Annual</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Report</w:t>
      </w:r>
      <w:proofErr w:type="spellEnd"/>
      <w:r w:rsidRPr="00302F66">
        <w:rPr>
          <w:rFonts w:ascii="Times New Roman" w:hAnsi="Times New Roman" w:cs="Times New Roman"/>
          <w:sz w:val="28"/>
          <w:szCs w:val="28"/>
        </w:rPr>
        <w:t xml:space="preserve"> 2024.</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Анализ финансовых показателей показывает, что AWS занимает относительно небольшую долю в общей выручке компании, однако обеспечивает значительную часть прибыли. В 2024 году операционная маржа сегмента достигла около 37%</w:t>
      </w:r>
      <w:r w:rsidR="00B22ED1" w:rsidRPr="00302F66">
        <w:rPr>
          <w:rStyle w:val="af7"/>
          <w:rFonts w:ascii="Times New Roman" w:eastAsia="Times New Roman" w:hAnsi="Times New Roman" w:cs="Times New Roman"/>
          <w:sz w:val="28"/>
          <w:szCs w:val="28"/>
        </w:rPr>
        <w:footnoteReference w:id="39"/>
      </w:r>
      <w:r w:rsidRPr="00302F66">
        <w:rPr>
          <w:rFonts w:ascii="Times New Roman" w:hAnsi="Times New Roman" w:cs="Times New Roman"/>
          <w:sz w:val="28"/>
          <w:szCs w:val="28"/>
        </w:rPr>
        <w:t xml:space="preserve">, что значительно выше показателей других направлений бизнеса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Это объясняется тем, что стоимость предоставления цифровых услуг ниже, чем у физических операций, а спрос на облачные решения продолжает расти.</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Дополнительный импульс развитию AWS придаёт внедрение AI-сервисов, таких как платформы для работы с генеративными моделями. Они позволяют компаниям быстро интегрировать искусственный интеллект в свои продукты, не инвестируя в собственные разработки. В результате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переходит от модели предоставления инфраструктуры к модели поставщика комплексных технологических решений.</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Таким образом, облачное направление закрепляет переход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к инфраструктурной бизнес-модели. Компания зарабатывает не только на продаже товаров, но и на предоставлении доступа к технологиям, которые используют другие участники рынка. Это формирует устойчивое конкурентное преимущество и обеспечивает долгосрочный рост прибыли.</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lastRenderedPageBreak/>
        <w:t xml:space="preserve">Внедрение искусственного интеллекта в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охватывает все ключевые элементы бизнес-модели и формирует системный эффект. В логистике алгоритмы снижают издержки, в рекомендательных системах увеличивают выручку, а в облачном сегменте создают самостоятельный </w:t>
      </w:r>
      <w:proofErr w:type="spellStart"/>
      <w:r w:rsidRPr="00302F66">
        <w:rPr>
          <w:rFonts w:ascii="Times New Roman" w:hAnsi="Times New Roman" w:cs="Times New Roman"/>
          <w:sz w:val="28"/>
          <w:szCs w:val="28"/>
        </w:rPr>
        <w:t>высокомаржинальный</w:t>
      </w:r>
      <w:proofErr w:type="spellEnd"/>
      <w:r w:rsidRPr="00302F66">
        <w:rPr>
          <w:rFonts w:ascii="Times New Roman" w:hAnsi="Times New Roman" w:cs="Times New Roman"/>
          <w:sz w:val="28"/>
          <w:szCs w:val="28"/>
        </w:rPr>
        <w:t xml:space="preserve"> источник дохода. В совокупности это приводит к изменению архитектуры бизнеса: компания переходит от модели электронной торговли к инфраструктурной платформе, зарабатывающей на данных, технологиях и доступе к ним. Именно эта интеграция AI в ядро процессов обеспечивает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устойчивое конкурентное преимущество и возможность масштабирования без пропорционального роста затрат. </w:t>
      </w:r>
    </w:p>
    <w:p w:rsidR="00BB0A37" w:rsidRPr="00302F66" w:rsidRDefault="00FA027F" w:rsidP="00B861D5">
      <w:pPr>
        <w:rPr>
          <w:rFonts w:ascii="Times New Roman" w:hAnsi="Times New Roman" w:cs="Times New Roman"/>
          <w:b/>
          <w:bCs/>
          <w:sz w:val="28"/>
          <w:szCs w:val="28"/>
        </w:rPr>
      </w:pPr>
      <w:r w:rsidRPr="00302F66">
        <w:rPr>
          <w:rFonts w:ascii="Times New Roman" w:hAnsi="Times New Roman" w:cs="Times New Roman"/>
          <w:b/>
          <w:bCs/>
          <w:sz w:val="28"/>
          <w:szCs w:val="28"/>
        </w:rPr>
        <w:t xml:space="preserve">Экосистемная модель </w:t>
      </w:r>
      <w:proofErr w:type="spellStart"/>
      <w:r w:rsidRPr="00302F66">
        <w:rPr>
          <w:rFonts w:ascii="Times New Roman" w:hAnsi="Times New Roman" w:cs="Times New Roman"/>
          <w:b/>
          <w:bCs/>
          <w:sz w:val="28"/>
          <w:szCs w:val="28"/>
        </w:rPr>
        <w:t>Alibaba</w:t>
      </w:r>
      <w:proofErr w:type="spellEnd"/>
      <w:r w:rsidRPr="00302F66">
        <w:rPr>
          <w:rFonts w:ascii="Times New Roman" w:hAnsi="Times New Roman" w:cs="Times New Roman"/>
          <w:b/>
          <w:bCs/>
          <w:sz w:val="28"/>
          <w:szCs w:val="28"/>
        </w:rPr>
        <w:t xml:space="preserve"> </w:t>
      </w:r>
      <w:proofErr w:type="spellStart"/>
      <w:r w:rsidRPr="00302F66">
        <w:rPr>
          <w:rFonts w:ascii="Times New Roman" w:hAnsi="Times New Roman" w:cs="Times New Roman"/>
          <w:b/>
          <w:bCs/>
          <w:sz w:val="28"/>
          <w:szCs w:val="28"/>
        </w:rPr>
        <w:t>Group</w:t>
      </w:r>
      <w:proofErr w:type="spellEnd"/>
      <w:r w:rsidRPr="00302F66">
        <w:rPr>
          <w:rFonts w:ascii="Times New Roman" w:hAnsi="Times New Roman" w:cs="Times New Roman"/>
          <w:b/>
          <w:bCs/>
          <w:sz w:val="28"/>
          <w:szCs w:val="28"/>
        </w:rPr>
        <w:t>: интеллектуальная координация и платформа для предпринимательства</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В отличие от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изначально строит свою бизнес-модель не вокруг владения инфраструктурой, а вокруг координации участников рынка. Компания не выступает классическим ритейлером. Она формирует цифровую платформу, которая объединяет продавцов, покупателей, логистических партнёров и финансовые сервисы в единую экосистему.</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Искусственный интеллект в этой модели выполняет роль связующего элемента. Алгоритмы обрабатывают данные о поведении пользователей, управляют потоками заказов и оптимизируют взаимодействие между участниками платформы. Это позволяет системе функционировать без централизованного контроля над физическими активами. В отличие от инфраструктурного подхода, где ключевую роль играют собственные ресурсы компании, здесь основным активом становятся данные и сеть участников.</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Такой подход меняет логику создания стоимости.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не инвестирует в масштабное развитие складской инфраструктуры, а использует партнёрские сети и цифровые инструменты координации. Это снижает капитальные затраты и ускоряет масштабирование. Рост платформы происходит за счёт привлечения новых продавцов и увеличения объёма транзакций, а не за счёт расширения физических мощностей.</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Здесь важно учитывать, что экосистемная модель требует высокой степени алгоритмической координации. Без точной обработки данных и эффективных механизмов распределения заказов система теряет устойчивость. Именно поэтому искусственный интеллект становится ключевым элементом управления, обеспечивая баланс между участниками и поддерживая эффективность всей платформы.</w:t>
      </w:r>
    </w:p>
    <w:p w:rsidR="00012708" w:rsidRPr="00302F66" w:rsidRDefault="00012708" w:rsidP="00B861D5">
      <w:pPr>
        <w:rPr>
          <w:rFonts w:ascii="Times New Roman" w:hAnsi="Times New Roman" w:cs="Times New Roman"/>
          <w:sz w:val="28"/>
          <w:szCs w:val="28"/>
        </w:rPr>
      </w:pPr>
    </w:p>
    <w:p w:rsidR="00BB0A37" w:rsidRPr="00302F66" w:rsidRDefault="00FA027F" w:rsidP="00B861D5">
      <w:pPr>
        <w:rPr>
          <w:rFonts w:ascii="Times New Roman" w:hAnsi="Times New Roman" w:cs="Times New Roman"/>
          <w:b/>
          <w:bCs/>
          <w:sz w:val="28"/>
          <w:szCs w:val="28"/>
        </w:rPr>
      </w:pPr>
      <w:bookmarkStart w:id="43" w:name="_172bdayooryn" w:colFirst="0" w:colLast="0"/>
      <w:bookmarkEnd w:id="43"/>
      <w:r w:rsidRPr="00302F66">
        <w:rPr>
          <w:rFonts w:ascii="Times New Roman" w:hAnsi="Times New Roman" w:cs="Times New Roman"/>
          <w:b/>
          <w:bCs/>
          <w:sz w:val="28"/>
          <w:szCs w:val="28"/>
        </w:rPr>
        <w:lastRenderedPageBreak/>
        <w:t xml:space="preserve">AI в облачных технологиях: </w:t>
      </w:r>
      <w:proofErr w:type="spellStart"/>
      <w:r w:rsidRPr="00302F66">
        <w:rPr>
          <w:rFonts w:ascii="Times New Roman" w:hAnsi="Times New Roman" w:cs="Times New Roman"/>
          <w:b/>
          <w:bCs/>
          <w:sz w:val="28"/>
          <w:szCs w:val="28"/>
        </w:rPr>
        <w:t>Qwen</w:t>
      </w:r>
      <w:proofErr w:type="spellEnd"/>
      <w:r w:rsidRPr="00302F66">
        <w:rPr>
          <w:rFonts w:ascii="Times New Roman" w:hAnsi="Times New Roman" w:cs="Times New Roman"/>
          <w:b/>
          <w:bCs/>
          <w:sz w:val="28"/>
          <w:szCs w:val="28"/>
        </w:rPr>
        <w:t xml:space="preserve"> как драйвер спроса на инфраструктуру</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Облачное направление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занимает особое место в экосистемной модели компании, поскольку именно здесь происходит переход от координации участников к созданию технологической основы для их работы. В отличие от классической модели монетизации программного обеспечения,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делает ставку на распространение собственных AI-инструментов с открытым исходным кодом. Ключевым элементом этой стратегии выступает семейство языковых моделей </w:t>
      </w:r>
      <w:proofErr w:type="spellStart"/>
      <w:r w:rsidRPr="00302F66">
        <w:rPr>
          <w:rFonts w:ascii="Times New Roman" w:hAnsi="Times New Roman" w:cs="Times New Roman"/>
          <w:sz w:val="28"/>
          <w:szCs w:val="28"/>
        </w:rPr>
        <w:t>Qwen</w:t>
      </w:r>
      <w:proofErr w:type="spellEnd"/>
      <w:r w:rsidRPr="00302F66">
        <w:rPr>
          <w:rFonts w:ascii="Times New Roman" w:hAnsi="Times New Roman" w:cs="Times New Roman"/>
          <w:sz w:val="28"/>
          <w:szCs w:val="28"/>
        </w:rPr>
        <w:t>.</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Открытый доступ к таким моделям снижает барьеры для разработчиков и ускоряет распространение технологий. По данным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Cloud</w:t>
      </w:r>
      <w:proofErr w:type="spellEnd"/>
      <w:r w:rsidRPr="00302F66">
        <w:rPr>
          <w:rFonts w:ascii="Times New Roman" w:hAnsi="Times New Roman" w:cs="Times New Roman"/>
          <w:sz w:val="28"/>
          <w:szCs w:val="28"/>
        </w:rPr>
        <w:t xml:space="preserve"> (2025), количество загрузок моделей </w:t>
      </w:r>
      <w:proofErr w:type="spellStart"/>
      <w:r w:rsidRPr="00302F66">
        <w:rPr>
          <w:rFonts w:ascii="Times New Roman" w:hAnsi="Times New Roman" w:cs="Times New Roman"/>
          <w:sz w:val="28"/>
          <w:szCs w:val="28"/>
        </w:rPr>
        <w:t>Qwen</w:t>
      </w:r>
      <w:proofErr w:type="spellEnd"/>
      <w:r w:rsidRPr="00302F66">
        <w:rPr>
          <w:rFonts w:ascii="Times New Roman" w:hAnsi="Times New Roman" w:cs="Times New Roman"/>
          <w:sz w:val="28"/>
          <w:szCs w:val="28"/>
        </w:rPr>
        <w:t xml:space="preserve"> превысило 20 млн, а число созданных на их основе решений достигло более 90 тыс. Это формирует широкую экосистему, в которой сторонние разработчики фактически расширяют технологическое присутствие компании.</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Экономическая логика этой модели проявляется не напрямую, а через инфраструктурный эффект. Несмотря на свободное использование алгоритмов, их внедрение и масштабирование требуют значительных вычислительных ресурсов. В результате разработчики и компании переходят к использованию облачной инфраструктуры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Cloud</w:t>
      </w:r>
      <w:proofErr w:type="spellEnd"/>
      <w:r w:rsidRPr="00302F66">
        <w:rPr>
          <w:rFonts w:ascii="Times New Roman" w:hAnsi="Times New Roman" w:cs="Times New Roman"/>
          <w:sz w:val="28"/>
          <w:szCs w:val="28"/>
        </w:rPr>
        <w:t>. Таким образом, открытые AI-модели выступают инструментом формирования устойчивого спроса на облачные сервисы.</w:t>
      </w:r>
    </w:p>
    <w:p w:rsidR="00113B74" w:rsidRPr="00302F66" w:rsidRDefault="00113B74" w:rsidP="00ED5D6B">
      <w:pPr>
        <w:spacing w:before="240" w:after="240" w:line="360" w:lineRule="auto"/>
        <w:jc w:val="right"/>
        <w:rPr>
          <w:rFonts w:ascii="Times New Roman" w:eastAsia="Times New Roman" w:hAnsi="Times New Roman" w:cs="Times New Roman"/>
          <w:b/>
          <w:bCs/>
          <w:sz w:val="28"/>
          <w:szCs w:val="28"/>
        </w:rPr>
      </w:pPr>
      <w:r w:rsidRPr="00302F66">
        <w:rPr>
          <w:rFonts w:ascii="Times New Roman" w:eastAsia="Times New Roman" w:hAnsi="Times New Roman" w:cs="Times New Roman"/>
          <w:b/>
          <w:bCs/>
          <w:sz w:val="28"/>
          <w:szCs w:val="28"/>
        </w:rPr>
        <w:t>Таблица 2.5</w:t>
      </w:r>
    </w:p>
    <w:p w:rsidR="00726231" w:rsidRPr="00302F66" w:rsidRDefault="00726231" w:rsidP="00ED5D6B">
      <w:pPr>
        <w:spacing w:before="240" w:after="240" w:line="360" w:lineRule="auto"/>
        <w:jc w:val="center"/>
        <w:rPr>
          <w:rFonts w:ascii="Times New Roman" w:eastAsia="Times New Roman" w:hAnsi="Times New Roman" w:cs="Times New Roman"/>
          <w:sz w:val="28"/>
          <w:szCs w:val="28"/>
        </w:rPr>
      </w:pPr>
      <w:r w:rsidRPr="00302F66">
        <w:rPr>
          <w:rFonts w:ascii="Times New Roman" w:hAnsi="Times New Roman" w:cs="Times New Roman"/>
          <w:b/>
          <w:bCs/>
          <w:sz w:val="28"/>
          <w:szCs w:val="28"/>
        </w:rPr>
        <w:t>Операционная прибыль (</w:t>
      </w:r>
      <w:proofErr w:type="spellStart"/>
      <w:r w:rsidRPr="00302F66">
        <w:rPr>
          <w:rFonts w:ascii="Times New Roman" w:hAnsi="Times New Roman" w:cs="Times New Roman"/>
          <w:b/>
          <w:bCs/>
          <w:sz w:val="28"/>
          <w:szCs w:val="28"/>
        </w:rPr>
        <w:t>Adjusted</w:t>
      </w:r>
      <w:proofErr w:type="spellEnd"/>
      <w:r w:rsidRPr="00302F66">
        <w:rPr>
          <w:rFonts w:ascii="Times New Roman" w:hAnsi="Times New Roman" w:cs="Times New Roman"/>
          <w:b/>
          <w:bCs/>
          <w:sz w:val="28"/>
          <w:szCs w:val="28"/>
        </w:rPr>
        <w:t xml:space="preserve"> EBITA) сегментов </w:t>
      </w:r>
      <w:proofErr w:type="spellStart"/>
      <w:r w:rsidRPr="00302F66">
        <w:rPr>
          <w:rFonts w:ascii="Times New Roman" w:hAnsi="Times New Roman" w:cs="Times New Roman"/>
          <w:b/>
          <w:bCs/>
          <w:sz w:val="28"/>
          <w:szCs w:val="28"/>
        </w:rPr>
        <w:t>Alibaba</w:t>
      </w:r>
      <w:proofErr w:type="spellEnd"/>
      <w:r w:rsidRPr="00302F66">
        <w:rPr>
          <w:rFonts w:ascii="Times New Roman" w:hAnsi="Times New Roman" w:cs="Times New Roman"/>
          <w:b/>
          <w:bCs/>
          <w:sz w:val="28"/>
          <w:szCs w:val="28"/>
        </w:rPr>
        <w:t xml:space="preserve"> </w:t>
      </w:r>
      <w:proofErr w:type="spellStart"/>
      <w:r w:rsidRPr="00302F66">
        <w:rPr>
          <w:rFonts w:ascii="Times New Roman" w:hAnsi="Times New Roman" w:cs="Times New Roman"/>
          <w:b/>
          <w:bCs/>
          <w:sz w:val="28"/>
          <w:szCs w:val="28"/>
        </w:rPr>
        <w:t>Group</w:t>
      </w:r>
      <w:proofErr w:type="spellEnd"/>
      <w:r w:rsidRPr="00302F66">
        <w:rPr>
          <w:rFonts w:ascii="Times New Roman" w:hAnsi="Times New Roman" w:cs="Times New Roman"/>
          <w:b/>
          <w:bCs/>
          <w:sz w:val="28"/>
          <w:szCs w:val="28"/>
        </w:rPr>
        <w:t xml:space="preserve"> в 2024 г., млн долл. США</w:t>
      </w:r>
    </w:p>
    <w:tbl>
      <w:tblPr>
        <w:tblStyle w:val="ac"/>
        <w:tblW w:w="92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90"/>
        <w:gridCol w:w="3049"/>
        <w:gridCol w:w="1856"/>
      </w:tblGrid>
      <w:tr w:rsidR="00ED5D6B" w:rsidRPr="00302F66" w:rsidTr="00113B74">
        <w:trPr>
          <w:trHeight w:val="182"/>
        </w:trPr>
        <w:tc>
          <w:tcPr>
            <w:tcW w:w="4390"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rsidR="00BB0A37"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Сегмент</w:t>
            </w:r>
          </w:p>
        </w:tc>
        <w:tc>
          <w:tcPr>
            <w:tcW w:w="3049"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en-US"/>
              </w:rPr>
              <w:t>EBITA</w:t>
            </w:r>
            <w:r w:rsidRPr="00302F66">
              <w:rPr>
                <w:rFonts w:ascii="Times New Roman" w:eastAsia="Times New Roman" w:hAnsi="Times New Roman" w:cs="Times New Roman"/>
                <w:b/>
                <w:bCs/>
                <w:sz w:val="24"/>
                <w:szCs w:val="24"/>
                <w:lang w:val="ru-RU"/>
              </w:rPr>
              <w:t>, млн долл.</w:t>
            </w:r>
          </w:p>
        </w:tc>
        <w:tc>
          <w:tcPr>
            <w:tcW w:w="1856"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Темп роста</w:t>
            </w:r>
          </w:p>
        </w:tc>
      </w:tr>
      <w:tr w:rsidR="00ED5D6B" w:rsidRPr="00302F66" w:rsidTr="00113B74">
        <w:trPr>
          <w:trHeight w:val="334"/>
        </w:trPr>
        <w:tc>
          <w:tcPr>
            <w:tcW w:w="4390" w:type="dxa"/>
            <w:tcBorders>
              <w:top w:val="single" w:sz="4" w:space="0" w:color="auto"/>
              <w:left w:val="single" w:sz="5" w:space="0" w:color="000000"/>
              <w:bottom w:val="single" w:sz="4" w:space="0" w:color="auto"/>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1</w:t>
            </w:r>
          </w:p>
        </w:tc>
        <w:tc>
          <w:tcPr>
            <w:tcW w:w="3049" w:type="dxa"/>
            <w:tcBorders>
              <w:top w:val="single" w:sz="4" w:space="0" w:color="auto"/>
              <w:left w:val="nil"/>
              <w:bottom w:val="single" w:sz="4" w:space="0" w:color="auto"/>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w:t>
            </w:r>
          </w:p>
        </w:tc>
        <w:tc>
          <w:tcPr>
            <w:tcW w:w="1856" w:type="dxa"/>
            <w:tcBorders>
              <w:top w:val="single" w:sz="4" w:space="0" w:color="auto"/>
              <w:left w:val="nil"/>
              <w:bottom w:val="single" w:sz="4" w:space="0" w:color="auto"/>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3</w:t>
            </w:r>
          </w:p>
        </w:tc>
      </w:tr>
      <w:tr w:rsidR="00ED5D6B" w:rsidRPr="00302F66" w:rsidTr="00113B74">
        <w:trPr>
          <w:trHeight w:val="370"/>
        </w:trPr>
        <w:tc>
          <w:tcPr>
            <w:tcW w:w="4390" w:type="dxa"/>
            <w:tcBorders>
              <w:top w:val="single" w:sz="4" w:space="0" w:color="auto"/>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Taobao</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and</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Tmall</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Group</w:t>
            </w:r>
            <w:proofErr w:type="spellEnd"/>
          </w:p>
        </w:tc>
        <w:tc>
          <w:tcPr>
            <w:tcW w:w="3049"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27,041</w:t>
            </w:r>
          </w:p>
        </w:tc>
        <w:tc>
          <w:tcPr>
            <w:tcW w:w="1856"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w:t>
            </w:r>
          </w:p>
        </w:tc>
      </w:tr>
      <w:tr w:rsidR="00ED5D6B" w:rsidRPr="00302F66" w:rsidTr="00113B74">
        <w:trPr>
          <w:trHeight w:val="522"/>
        </w:trPr>
        <w:tc>
          <w:tcPr>
            <w:tcW w:w="43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Cloud</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Intelligence</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Group</w:t>
            </w:r>
            <w:proofErr w:type="spellEnd"/>
          </w:p>
        </w:tc>
        <w:tc>
          <w:tcPr>
            <w:tcW w:w="3049"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1,455</w:t>
            </w:r>
          </w:p>
        </w:tc>
        <w:tc>
          <w:tcPr>
            <w:tcW w:w="1856"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72%</w:t>
            </w:r>
          </w:p>
        </w:tc>
      </w:tr>
      <w:tr w:rsidR="00ED5D6B" w:rsidRPr="00302F66" w:rsidTr="00113B74">
        <w:trPr>
          <w:trHeight w:val="522"/>
        </w:trPr>
        <w:tc>
          <w:tcPr>
            <w:tcW w:w="43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Cainiao</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Smart</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Logistics</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Network</w:t>
            </w:r>
            <w:proofErr w:type="spellEnd"/>
          </w:p>
        </w:tc>
        <w:tc>
          <w:tcPr>
            <w:tcW w:w="3049"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41</w:t>
            </w:r>
          </w:p>
        </w:tc>
        <w:tc>
          <w:tcPr>
            <w:tcW w:w="1856"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78%</w:t>
            </w:r>
          </w:p>
        </w:tc>
      </w:tr>
      <w:tr w:rsidR="00ED5D6B" w:rsidRPr="00302F66" w:rsidTr="00113B74">
        <w:trPr>
          <w:trHeight w:val="522"/>
        </w:trPr>
        <w:tc>
          <w:tcPr>
            <w:tcW w:w="43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Alibaba</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International</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Digital</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Commerce</w:t>
            </w:r>
            <w:proofErr w:type="spellEnd"/>
          </w:p>
        </w:tc>
        <w:tc>
          <w:tcPr>
            <w:tcW w:w="3049"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2,086</w:t>
            </w:r>
          </w:p>
        </w:tc>
        <w:tc>
          <w:tcPr>
            <w:tcW w:w="1856"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88%</w:t>
            </w:r>
          </w:p>
        </w:tc>
      </w:tr>
      <w:tr w:rsidR="00ED5D6B" w:rsidRPr="00302F66" w:rsidTr="00113B74">
        <w:trPr>
          <w:trHeight w:val="348"/>
        </w:trPr>
        <w:tc>
          <w:tcPr>
            <w:tcW w:w="43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lastRenderedPageBreak/>
              <w:t>Local</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Services</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Group</w:t>
            </w:r>
            <w:proofErr w:type="spellEnd"/>
          </w:p>
        </w:tc>
        <w:tc>
          <w:tcPr>
            <w:tcW w:w="3049"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508</w:t>
            </w:r>
          </w:p>
        </w:tc>
        <w:tc>
          <w:tcPr>
            <w:tcW w:w="1856"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62%</w:t>
            </w:r>
          </w:p>
        </w:tc>
      </w:tr>
      <w:tr w:rsidR="00ED5D6B" w:rsidRPr="00302F66" w:rsidTr="00113B74">
        <w:trPr>
          <w:trHeight w:val="522"/>
        </w:trPr>
        <w:tc>
          <w:tcPr>
            <w:tcW w:w="43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Digital</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Media</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and</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Entertainment</w:t>
            </w:r>
            <w:proofErr w:type="spellEnd"/>
          </w:p>
        </w:tc>
        <w:tc>
          <w:tcPr>
            <w:tcW w:w="3049"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76</w:t>
            </w:r>
          </w:p>
        </w:tc>
        <w:tc>
          <w:tcPr>
            <w:tcW w:w="1856"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64%</w:t>
            </w:r>
          </w:p>
        </w:tc>
      </w:tr>
      <w:tr w:rsidR="00ED5D6B" w:rsidRPr="00302F66" w:rsidTr="00113B74">
        <w:trPr>
          <w:trHeight w:val="522"/>
        </w:trPr>
        <w:tc>
          <w:tcPr>
            <w:tcW w:w="43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All</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others</w:t>
            </w:r>
            <w:proofErr w:type="spellEnd"/>
          </w:p>
        </w:tc>
        <w:tc>
          <w:tcPr>
            <w:tcW w:w="3049"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1,176</w:t>
            </w:r>
          </w:p>
        </w:tc>
        <w:tc>
          <w:tcPr>
            <w:tcW w:w="1856"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7%</w:t>
            </w:r>
          </w:p>
        </w:tc>
      </w:tr>
      <w:tr w:rsidR="00ED5D6B" w:rsidRPr="00302F66" w:rsidTr="00113B74">
        <w:trPr>
          <w:trHeight w:val="522"/>
        </w:trPr>
        <w:tc>
          <w:tcPr>
            <w:tcW w:w="43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Unallocated</w:t>
            </w:r>
            <w:proofErr w:type="spellEnd"/>
          </w:p>
        </w:tc>
        <w:tc>
          <w:tcPr>
            <w:tcW w:w="3049"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598</w:t>
            </w:r>
          </w:p>
        </w:tc>
        <w:tc>
          <w:tcPr>
            <w:tcW w:w="1856"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 xml:space="preserve"> </w:t>
            </w:r>
          </w:p>
        </w:tc>
      </w:tr>
      <w:tr w:rsidR="00ED5D6B" w:rsidRPr="00302F66" w:rsidTr="00113B74">
        <w:trPr>
          <w:trHeight w:val="522"/>
        </w:trPr>
        <w:tc>
          <w:tcPr>
            <w:tcW w:w="43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Inter-segment</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elimination</w:t>
            </w:r>
            <w:proofErr w:type="spellEnd"/>
          </w:p>
        </w:tc>
        <w:tc>
          <w:tcPr>
            <w:tcW w:w="3049"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244</w:t>
            </w:r>
          </w:p>
        </w:tc>
        <w:tc>
          <w:tcPr>
            <w:tcW w:w="1856"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 xml:space="preserve"> </w:t>
            </w:r>
          </w:p>
        </w:tc>
      </w:tr>
      <w:tr w:rsidR="00ED5D6B" w:rsidRPr="00302F66" w:rsidTr="00113B74">
        <w:trPr>
          <w:trHeight w:val="522"/>
        </w:trPr>
        <w:tc>
          <w:tcPr>
            <w:tcW w:w="439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Consolidated</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adjusted</w:t>
            </w:r>
            <w:proofErr w:type="spellEnd"/>
            <w:r w:rsidRPr="00302F66">
              <w:rPr>
                <w:rFonts w:ascii="Times New Roman" w:eastAsia="Times New Roman" w:hAnsi="Times New Roman" w:cs="Times New Roman"/>
                <w:b/>
                <w:bCs/>
                <w:sz w:val="24"/>
                <w:szCs w:val="24"/>
              </w:rPr>
              <w:t xml:space="preserve"> EBITA</w:t>
            </w:r>
          </w:p>
        </w:tc>
        <w:tc>
          <w:tcPr>
            <w:tcW w:w="3049"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23,849</w:t>
            </w:r>
          </w:p>
        </w:tc>
        <w:tc>
          <w:tcPr>
            <w:tcW w:w="1856"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 xml:space="preserve"> </w:t>
            </w:r>
          </w:p>
        </w:tc>
      </w:tr>
    </w:tbl>
    <w:p w:rsidR="00BB0A37" w:rsidRPr="00302F66" w:rsidRDefault="00B22ED1" w:rsidP="00ED5D6B">
      <w:pPr>
        <w:pStyle w:val="3"/>
        <w:keepNext w:val="0"/>
        <w:keepLines w:val="0"/>
        <w:spacing w:before="280" w:line="360" w:lineRule="auto"/>
        <w:rPr>
          <w:rFonts w:ascii="Times New Roman" w:hAnsi="Times New Roman" w:cs="Times New Roman"/>
          <w:b/>
          <w:bCs/>
          <w:color w:val="auto"/>
        </w:rPr>
      </w:pPr>
      <w:bookmarkStart w:id="44" w:name="_owhmrrpj7bb5" w:colFirst="0" w:colLast="0"/>
      <w:bookmarkStart w:id="45" w:name="_Toc229560632"/>
      <w:bookmarkEnd w:id="44"/>
      <w:r w:rsidRPr="00302F66">
        <w:rPr>
          <w:rFonts w:ascii="Times New Roman" w:eastAsia="Times New Roman" w:hAnsi="Times New Roman" w:cs="Times New Roman"/>
          <w:color w:val="auto"/>
        </w:rPr>
        <w:t>Составлено</w:t>
      </w:r>
      <w:r w:rsidRPr="00302F66">
        <w:rPr>
          <w:rFonts w:ascii="Times New Roman" w:eastAsia="Times New Roman" w:hAnsi="Times New Roman" w:cs="Times New Roman"/>
          <w:color w:val="auto"/>
          <w:lang w:val="ru-RU"/>
        </w:rPr>
        <w:t xml:space="preserve"> </w:t>
      </w:r>
      <w:r w:rsidRPr="00302F66">
        <w:rPr>
          <w:rFonts w:ascii="Times New Roman" w:eastAsia="Times New Roman" w:hAnsi="Times New Roman" w:cs="Times New Roman"/>
          <w:color w:val="auto"/>
        </w:rPr>
        <w:t>автором</w:t>
      </w:r>
      <w:r w:rsidRPr="00302F66">
        <w:rPr>
          <w:rFonts w:ascii="Times New Roman" w:eastAsia="Times New Roman" w:hAnsi="Times New Roman" w:cs="Times New Roman"/>
          <w:color w:val="auto"/>
          <w:lang w:val="ru-RU"/>
        </w:rPr>
        <w:t xml:space="preserve"> </w:t>
      </w:r>
      <w:r w:rsidRPr="00302F66">
        <w:rPr>
          <w:rFonts w:ascii="Times New Roman" w:eastAsia="Times New Roman" w:hAnsi="Times New Roman" w:cs="Times New Roman"/>
          <w:color w:val="auto"/>
        </w:rPr>
        <w:t>по</w:t>
      </w:r>
      <w:r w:rsidRPr="00302F66">
        <w:rPr>
          <w:rFonts w:ascii="Times New Roman" w:eastAsia="Times New Roman" w:hAnsi="Times New Roman" w:cs="Times New Roman"/>
          <w:color w:val="auto"/>
          <w:lang w:val="ru-RU"/>
        </w:rPr>
        <w:t xml:space="preserve">: </w:t>
      </w:r>
      <w:proofErr w:type="spellStart"/>
      <w:r w:rsidR="00FA027F" w:rsidRPr="00302F66">
        <w:rPr>
          <w:rFonts w:ascii="Times New Roman" w:eastAsia="Times New Roman" w:hAnsi="Times New Roman" w:cs="Times New Roman"/>
          <w:color w:val="auto"/>
        </w:rPr>
        <w:t>Alibaba</w:t>
      </w:r>
      <w:proofErr w:type="spellEnd"/>
      <w:r w:rsidR="00FA027F" w:rsidRPr="00302F66">
        <w:rPr>
          <w:rFonts w:ascii="Times New Roman" w:eastAsia="Times New Roman" w:hAnsi="Times New Roman" w:cs="Times New Roman"/>
          <w:color w:val="auto"/>
        </w:rPr>
        <w:t xml:space="preserve"> </w:t>
      </w:r>
      <w:proofErr w:type="spellStart"/>
      <w:r w:rsidR="00FA027F" w:rsidRPr="00302F66">
        <w:rPr>
          <w:rFonts w:ascii="Times New Roman" w:eastAsia="Times New Roman" w:hAnsi="Times New Roman" w:cs="Times New Roman"/>
          <w:color w:val="auto"/>
        </w:rPr>
        <w:t>Annual</w:t>
      </w:r>
      <w:proofErr w:type="spellEnd"/>
      <w:r w:rsidR="00FA027F" w:rsidRPr="00302F66">
        <w:rPr>
          <w:rFonts w:ascii="Times New Roman" w:eastAsia="Times New Roman" w:hAnsi="Times New Roman" w:cs="Times New Roman"/>
          <w:color w:val="auto"/>
        </w:rPr>
        <w:t xml:space="preserve"> </w:t>
      </w:r>
      <w:proofErr w:type="spellStart"/>
      <w:r w:rsidR="00FA027F" w:rsidRPr="00302F66">
        <w:rPr>
          <w:rFonts w:ascii="Times New Roman" w:eastAsia="Times New Roman" w:hAnsi="Times New Roman" w:cs="Times New Roman"/>
          <w:color w:val="auto"/>
        </w:rPr>
        <w:t>Report</w:t>
      </w:r>
      <w:proofErr w:type="spellEnd"/>
      <w:r w:rsidR="00FA027F" w:rsidRPr="00302F66">
        <w:rPr>
          <w:rFonts w:ascii="Times New Roman" w:eastAsia="Times New Roman" w:hAnsi="Times New Roman" w:cs="Times New Roman"/>
          <w:color w:val="auto"/>
        </w:rPr>
        <w:t>, 2024</w:t>
      </w:r>
      <w:bookmarkEnd w:id="45"/>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Финансовые показатели подтверждают эффективность данного подхода. Облачное подразделение (</w:t>
      </w:r>
      <w:proofErr w:type="spellStart"/>
      <w:r w:rsidRPr="00302F66">
        <w:rPr>
          <w:rFonts w:ascii="Times New Roman" w:hAnsi="Times New Roman" w:cs="Times New Roman"/>
          <w:sz w:val="28"/>
          <w:szCs w:val="28"/>
        </w:rPr>
        <w:t>Cloud</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Intelligence</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Group</w:t>
      </w:r>
      <w:proofErr w:type="spellEnd"/>
      <w:r w:rsidRPr="00302F66">
        <w:rPr>
          <w:rFonts w:ascii="Times New Roman" w:hAnsi="Times New Roman" w:cs="Times New Roman"/>
          <w:sz w:val="28"/>
          <w:szCs w:val="28"/>
        </w:rPr>
        <w:t>) демонстрирует один из самых высоких темпов роста операционной прибыли около 72%. При этом его вклад в общую структуру EBITA остаётся относительно небольшим по сравнению с основным торговым сегментом (</w:t>
      </w:r>
      <w:proofErr w:type="spellStart"/>
      <w:r w:rsidRPr="00302F66">
        <w:rPr>
          <w:rFonts w:ascii="Times New Roman" w:hAnsi="Times New Roman" w:cs="Times New Roman"/>
          <w:sz w:val="28"/>
          <w:szCs w:val="28"/>
        </w:rPr>
        <w:t>Taobao</w:t>
      </w:r>
      <w:proofErr w:type="spellEnd"/>
      <w:r w:rsidRPr="00302F66">
        <w:rPr>
          <w:rFonts w:ascii="Times New Roman" w:hAnsi="Times New Roman" w:cs="Times New Roman"/>
          <w:sz w:val="28"/>
          <w:szCs w:val="28"/>
        </w:rPr>
        <w:t xml:space="preserve"> и </w:t>
      </w:r>
      <w:proofErr w:type="spellStart"/>
      <w:r w:rsidRPr="00302F66">
        <w:rPr>
          <w:rFonts w:ascii="Times New Roman" w:hAnsi="Times New Roman" w:cs="Times New Roman"/>
          <w:sz w:val="28"/>
          <w:szCs w:val="28"/>
        </w:rPr>
        <w:t>Tmall</w:t>
      </w:r>
      <w:proofErr w:type="spellEnd"/>
      <w:r w:rsidRPr="00302F66">
        <w:rPr>
          <w:rFonts w:ascii="Times New Roman" w:hAnsi="Times New Roman" w:cs="Times New Roman"/>
          <w:sz w:val="28"/>
          <w:szCs w:val="28"/>
        </w:rPr>
        <w:t xml:space="preserve">), что указывает на стадию активного роста и масштабирования. Для сравнения, логистическое направление </w:t>
      </w:r>
      <w:proofErr w:type="spellStart"/>
      <w:r w:rsidRPr="00302F66">
        <w:rPr>
          <w:rFonts w:ascii="Times New Roman" w:hAnsi="Times New Roman" w:cs="Times New Roman"/>
          <w:sz w:val="28"/>
          <w:szCs w:val="28"/>
        </w:rPr>
        <w:t>Cainiao</w:t>
      </w:r>
      <w:proofErr w:type="spellEnd"/>
      <w:r w:rsidRPr="00302F66">
        <w:rPr>
          <w:rFonts w:ascii="Times New Roman" w:hAnsi="Times New Roman" w:cs="Times New Roman"/>
          <w:sz w:val="28"/>
          <w:szCs w:val="28"/>
        </w:rPr>
        <w:t xml:space="preserve"> показывает ещё более высокие темпы роста (78%), однако также находится на этапе расширения.</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Такая динамика отражает структурное изменение модели бизнеса. Если торговые сегменты формируют основной денежный поток, то облачные и технологические направления становятся драйверами будущего роста. Искусственный интеллект в этой системе выполняет роль катализатора: он привлекает разработчиков, расширяет экосистему и увеличивает нагрузку на инфраструктуру.</w:t>
      </w:r>
    </w:p>
    <w:p w:rsidR="00012708"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В результате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формирует косвенную модель монетизации, при которой открытые технологии не продаются напрямую, а используются для создания зависимости от облачных сервисов. Это позволяет компании масштабировать бизнес с относительно низкими капитальными затратами и усиливать контроль над экосистемой через технологическую платформу.</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 </w:t>
      </w:r>
    </w:p>
    <w:p w:rsidR="00BB0A37" w:rsidRPr="00302F66" w:rsidRDefault="00FA027F" w:rsidP="00B861D5">
      <w:pPr>
        <w:rPr>
          <w:rFonts w:ascii="Times New Roman" w:hAnsi="Times New Roman" w:cs="Times New Roman"/>
          <w:b/>
          <w:bCs/>
          <w:sz w:val="28"/>
          <w:szCs w:val="28"/>
        </w:rPr>
      </w:pPr>
      <w:bookmarkStart w:id="46" w:name="_v4jxwd5z1b9c" w:colFirst="0" w:colLast="0"/>
      <w:bookmarkEnd w:id="46"/>
      <w:r w:rsidRPr="00302F66">
        <w:rPr>
          <w:rFonts w:ascii="Times New Roman" w:hAnsi="Times New Roman" w:cs="Times New Roman"/>
          <w:b/>
          <w:bCs/>
          <w:sz w:val="28"/>
          <w:szCs w:val="28"/>
        </w:rPr>
        <w:t xml:space="preserve">AI в логистике: </w:t>
      </w:r>
      <w:proofErr w:type="spellStart"/>
      <w:r w:rsidRPr="00302F66">
        <w:rPr>
          <w:rFonts w:ascii="Times New Roman" w:hAnsi="Times New Roman" w:cs="Times New Roman"/>
          <w:b/>
          <w:bCs/>
          <w:sz w:val="28"/>
          <w:szCs w:val="28"/>
        </w:rPr>
        <w:t>Cainiao</w:t>
      </w:r>
      <w:proofErr w:type="spellEnd"/>
      <w:r w:rsidRPr="00302F66">
        <w:rPr>
          <w:rFonts w:ascii="Times New Roman" w:hAnsi="Times New Roman" w:cs="Times New Roman"/>
          <w:b/>
          <w:bCs/>
          <w:sz w:val="28"/>
          <w:szCs w:val="28"/>
        </w:rPr>
        <w:t xml:space="preserve"> как фактор ускорения оборота</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Логистическая платформа </w:t>
      </w:r>
      <w:proofErr w:type="spellStart"/>
      <w:r w:rsidRPr="00302F66">
        <w:rPr>
          <w:rFonts w:ascii="Times New Roman" w:hAnsi="Times New Roman" w:cs="Times New Roman"/>
          <w:sz w:val="28"/>
          <w:szCs w:val="28"/>
        </w:rPr>
        <w:t>Cainiao</w:t>
      </w:r>
      <w:proofErr w:type="spellEnd"/>
      <w:r w:rsidRPr="00302F66">
        <w:rPr>
          <w:rFonts w:ascii="Times New Roman" w:hAnsi="Times New Roman" w:cs="Times New Roman"/>
          <w:sz w:val="28"/>
          <w:szCs w:val="28"/>
        </w:rPr>
        <w:t xml:space="preserve"> является одним из ключевых элементов экосистемной модели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В отличие от классической логистики, основанной на управлении собственными активами, </w:t>
      </w:r>
      <w:proofErr w:type="spellStart"/>
      <w:r w:rsidRPr="00302F66">
        <w:rPr>
          <w:rFonts w:ascii="Times New Roman" w:hAnsi="Times New Roman" w:cs="Times New Roman"/>
          <w:sz w:val="28"/>
          <w:szCs w:val="28"/>
        </w:rPr>
        <w:t>Cainiao</w:t>
      </w:r>
      <w:proofErr w:type="spellEnd"/>
      <w:r w:rsidRPr="00302F66">
        <w:rPr>
          <w:rFonts w:ascii="Times New Roman" w:hAnsi="Times New Roman" w:cs="Times New Roman"/>
          <w:sz w:val="28"/>
          <w:szCs w:val="28"/>
        </w:rPr>
        <w:t xml:space="preserve"> строится как цифровая система координации. Искусственный интеллект используется для </w:t>
      </w:r>
      <w:r w:rsidRPr="00302F66">
        <w:rPr>
          <w:rFonts w:ascii="Times New Roman" w:hAnsi="Times New Roman" w:cs="Times New Roman"/>
          <w:sz w:val="28"/>
          <w:szCs w:val="28"/>
        </w:rPr>
        <w:lastRenderedPageBreak/>
        <w:t>управления потоками товаров между независимыми участниками, включая продавцов, склады и транспортные компании.</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Алгоритмы анализируют данные о заказах, маршрутах и загрузке инфраструктуры, оптимизируя распределение посылок в режиме реального времени. Одним из ключевых решений является система консолидации отправлений, при которой заказы от разных продавцов объединяются в единые логистические потоки. Это снижает издержки и сокращает время доставки, особенно в трансграничной торговле.</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Сокращение сроков доставки оказывает прямое влияние на экономику платформы. Более быстрая обработка заказов увеличивает оборачиваемость товаров и стимулирует рост повторных покупок. В результате логистика перестаёт быть вспомогательной функцией и становится фактором удержания продавцов внутри экосистемы.</w:t>
      </w:r>
    </w:p>
    <w:p w:rsidR="00ED5D6B" w:rsidRPr="00302F66" w:rsidRDefault="00ED5D6B" w:rsidP="00ED5D6B">
      <w:pPr>
        <w:spacing w:line="360" w:lineRule="auto"/>
        <w:jc w:val="right"/>
        <w:rPr>
          <w:rFonts w:ascii="Times New Roman" w:eastAsia="Times New Roman" w:hAnsi="Times New Roman" w:cs="Times New Roman"/>
          <w:b/>
          <w:bCs/>
          <w:sz w:val="28"/>
          <w:szCs w:val="28"/>
        </w:rPr>
      </w:pPr>
    </w:p>
    <w:p w:rsidR="005A0789" w:rsidRPr="00302F66" w:rsidRDefault="005A0789" w:rsidP="00ED5D6B">
      <w:pPr>
        <w:spacing w:line="360" w:lineRule="auto"/>
        <w:jc w:val="right"/>
        <w:rPr>
          <w:rFonts w:ascii="Times New Roman" w:eastAsia="Times New Roman" w:hAnsi="Times New Roman" w:cs="Times New Roman"/>
          <w:b/>
          <w:bCs/>
          <w:sz w:val="28"/>
          <w:szCs w:val="28"/>
        </w:rPr>
      </w:pPr>
      <w:r w:rsidRPr="00302F66">
        <w:rPr>
          <w:rFonts w:ascii="Times New Roman" w:eastAsia="Times New Roman" w:hAnsi="Times New Roman" w:cs="Times New Roman"/>
          <w:b/>
          <w:bCs/>
          <w:sz w:val="28"/>
          <w:szCs w:val="28"/>
        </w:rPr>
        <w:t>Таблица 2.6</w:t>
      </w:r>
    </w:p>
    <w:p w:rsidR="00726231" w:rsidRPr="00302F66" w:rsidRDefault="00726231" w:rsidP="00ED5D6B">
      <w:pPr>
        <w:pStyle w:val="3"/>
        <w:keepNext w:val="0"/>
        <w:keepLines w:val="0"/>
        <w:spacing w:before="280" w:line="360" w:lineRule="auto"/>
        <w:rPr>
          <w:rFonts w:ascii="Times New Roman" w:eastAsia="Times New Roman" w:hAnsi="Times New Roman" w:cs="Times New Roman"/>
          <w:b/>
          <w:bCs/>
          <w:color w:val="auto"/>
        </w:rPr>
      </w:pPr>
      <w:bookmarkStart w:id="47" w:name="_Toc229560633"/>
      <w:r w:rsidRPr="00302F66">
        <w:rPr>
          <w:rFonts w:ascii="Times New Roman" w:hAnsi="Times New Roman" w:cs="Times New Roman"/>
          <w:b/>
          <w:bCs/>
          <w:color w:val="auto"/>
        </w:rPr>
        <w:t xml:space="preserve">Структура выручки сегментов </w:t>
      </w:r>
      <w:proofErr w:type="spellStart"/>
      <w:r w:rsidRPr="00302F66">
        <w:rPr>
          <w:rFonts w:ascii="Times New Roman" w:hAnsi="Times New Roman" w:cs="Times New Roman"/>
          <w:b/>
          <w:bCs/>
          <w:color w:val="auto"/>
        </w:rPr>
        <w:t>Alibaba</w:t>
      </w:r>
      <w:proofErr w:type="spellEnd"/>
      <w:r w:rsidRPr="00302F66">
        <w:rPr>
          <w:rFonts w:ascii="Times New Roman" w:hAnsi="Times New Roman" w:cs="Times New Roman"/>
          <w:b/>
          <w:bCs/>
          <w:color w:val="auto"/>
        </w:rPr>
        <w:t xml:space="preserve"> </w:t>
      </w:r>
      <w:proofErr w:type="spellStart"/>
      <w:r w:rsidRPr="00302F66">
        <w:rPr>
          <w:rFonts w:ascii="Times New Roman" w:hAnsi="Times New Roman" w:cs="Times New Roman"/>
          <w:b/>
          <w:bCs/>
          <w:color w:val="auto"/>
        </w:rPr>
        <w:t>Group</w:t>
      </w:r>
      <w:proofErr w:type="spellEnd"/>
      <w:r w:rsidRPr="00302F66">
        <w:rPr>
          <w:rFonts w:ascii="Times New Roman" w:hAnsi="Times New Roman" w:cs="Times New Roman"/>
          <w:b/>
          <w:bCs/>
          <w:color w:val="auto"/>
        </w:rPr>
        <w:t xml:space="preserve"> в 2024 г., млрд юаней</w:t>
      </w:r>
      <w:bookmarkEnd w:id="47"/>
    </w:p>
    <w:tbl>
      <w:tblPr>
        <w:tblStyle w:val="ad"/>
        <w:tblW w:w="900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936"/>
        <w:gridCol w:w="2414"/>
        <w:gridCol w:w="1658"/>
      </w:tblGrid>
      <w:tr w:rsidR="00ED5D6B" w:rsidRPr="00302F66" w:rsidTr="005A0789">
        <w:trPr>
          <w:trHeight w:val="578"/>
        </w:trPr>
        <w:tc>
          <w:tcPr>
            <w:tcW w:w="4936"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Сегмент</w:t>
            </w:r>
          </w:p>
        </w:tc>
        <w:tc>
          <w:tcPr>
            <w:tcW w:w="2414"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Выручка, м</w:t>
            </w:r>
            <w:r w:rsidR="00E16C2C" w:rsidRPr="00302F66">
              <w:rPr>
                <w:rFonts w:ascii="Times New Roman" w:eastAsia="Times New Roman" w:hAnsi="Times New Roman" w:cs="Times New Roman"/>
                <w:b/>
                <w:bCs/>
                <w:sz w:val="24"/>
                <w:szCs w:val="24"/>
                <w:lang w:val="ru-RU"/>
              </w:rPr>
              <w:t>лн</w:t>
            </w:r>
            <w:r w:rsidRPr="00302F66">
              <w:rPr>
                <w:rFonts w:ascii="Times New Roman" w:eastAsia="Times New Roman" w:hAnsi="Times New Roman" w:cs="Times New Roman"/>
                <w:b/>
                <w:bCs/>
                <w:sz w:val="24"/>
                <w:szCs w:val="24"/>
                <w:lang w:val="ru-RU"/>
              </w:rPr>
              <w:t xml:space="preserve"> юаней</w:t>
            </w:r>
          </w:p>
        </w:tc>
        <w:tc>
          <w:tcPr>
            <w:tcW w:w="1658"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Доля</w:t>
            </w:r>
          </w:p>
        </w:tc>
      </w:tr>
      <w:tr w:rsidR="00ED5D6B" w:rsidRPr="00302F66" w:rsidTr="005A0789">
        <w:trPr>
          <w:trHeight w:val="270"/>
        </w:trPr>
        <w:tc>
          <w:tcPr>
            <w:tcW w:w="4936" w:type="dxa"/>
            <w:tcBorders>
              <w:top w:val="single" w:sz="4" w:space="0" w:color="auto"/>
              <w:left w:val="single" w:sz="5" w:space="0" w:color="000000"/>
              <w:bottom w:val="single" w:sz="4" w:space="0" w:color="auto"/>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1</w:t>
            </w:r>
          </w:p>
        </w:tc>
        <w:tc>
          <w:tcPr>
            <w:tcW w:w="2414" w:type="dxa"/>
            <w:tcBorders>
              <w:top w:val="single" w:sz="4" w:space="0" w:color="auto"/>
              <w:left w:val="nil"/>
              <w:bottom w:val="single" w:sz="4" w:space="0" w:color="auto"/>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2</w:t>
            </w:r>
          </w:p>
        </w:tc>
        <w:tc>
          <w:tcPr>
            <w:tcW w:w="1658" w:type="dxa"/>
            <w:tcBorders>
              <w:top w:val="single" w:sz="4" w:space="0" w:color="auto"/>
              <w:left w:val="nil"/>
              <w:bottom w:val="single" w:sz="4" w:space="0" w:color="auto"/>
              <w:right w:val="single" w:sz="5" w:space="0" w:color="000000"/>
            </w:tcBorders>
            <w:tcMar>
              <w:top w:w="100" w:type="dxa"/>
              <w:left w:w="100" w:type="dxa"/>
              <w:bottom w:w="100" w:type="dxa"/>
              <w:right w:w="100" w:type="dxa"/>
            </w:tcMar>
          </w:tcPr>
          <w:p w:rsidR="00113B74"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3</w:t>
            </w:r>
          </w:p>
        </w:tc>
      </w:tr>
      <w:tr w:rsidR="00ED5D6B" w:rsidRPr="00302F66" w:rsidTr="005A0789">
        <w:trPr>
          <w:trHeight w:val="330"/>
        </w:trPr>
        <w:tc>
          <w:tcPr>
            <w:tcW w:w="4936" w:type="dxa"/>
            <w:tcBorders>
              <w:top w:val="single" w:sz="4" w:space="0" w:color="auto"/>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Taobao</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and</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Tmall</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Group</w:t>
            </w:r>
            <w:proofErr w:type="spellEnd"/>
          </w:p>
        </w:tc>
        <w:tc>
          <w:tcPr>
            <w:tcW w:w="2414"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61,988</w:t>
            </w:r>
          </w:p>
        </w:tc>
        <w:tc>
          <w:tcPr>
            <w:tcW w:w="1658"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41%</w:t>
            </w:r>
          </w:p>
        </w:tc>
      </w:tr>
      <w:tr w:rsidR="00ED5D6B" w:rsidRPr="00302F66" w:rsidTr="005A0789">
        <w:trPr>
          <w:trHeight w:val="362"/>
        </w:trPr>
        <w:tc>
          <w:tcPr>
            <w:tcW w:w="493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Cloud</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Intelligence</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Group</w:t>
            </w:r>
            <w:proofErr w:type="spellEnd"/>
          </w:p>
        </w:tc>
        <w:tc>
          <w:tcPr>
            <w:tcW w:w="2414"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16,265</w:t>
            </w:r>
          </w:p>
        </w:tc>
        <w:tc>
          <w:tcPr>
            <w:tcW w:w="1658"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11%</w:t>
            </w:r>
          </w:p>
        </w:tc>
      </w:tr>
      <w:tr w:rsidR="00ED5D6B" w:rsidRPr="00302F66" w:rsidTr="005A0789">
        <w:trPr>
          <w:trHeight w:val="384"/>
        </w:trPr>
        <w:tc>
          <w:tcPr>
            <w:tcW w:w="493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Cainiao</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Smart</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Logistics</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Network</w:t>
            </w:r>
            <w:proofErr w:type="spellEnd"/>
          </w:p>
        </w:tc>
        <w:tc>
          <w:tcPr>
            <w:tcW w:w="2414"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13,956</w:t>
            </w:r>
          </w:p>
        </w:tc>
        <w:tc>
          <w:tcPr>
            <w:tcW w:w="1658"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9%</w:t>
            </w:r>
          </w:p>
        </w:tc>
      </w:tr>
      <w:tr w:rsidR="00ED5D6B" w:rsidRPr="00302F66" w:rsidTr="005A0789">
        <w:trPr>
          <w:trHeight w:val="364"/>
        </w:trPr>
        <w:tc>
          <w:tcPr>
            <w:tcW w:w="493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Alibaba</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International</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Digital</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Commerce</w:t>
            </w:r>
            <w:proofErr w:type="spellEnd"/>
          </w:p>
        </w:tc>
        <w:tc>
          <w:tcPr>
            <w:tcW w:w="2414"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18,231</w:t>
            </w:r>
          </w:p>
        </w:tc>
        <w:tc>
          <w:tcPr>
            <w:tcW w:w="1658"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12%</w:t>
            </w:r>
          </w:p>
        </w:tc>
      </w:tr>
      <w:tr w:rsidR="00ED5D6B" w:rsidRPr="00302F66" w:rsidTr="005A0789">
        <w:trPr>
          <w:trHeight w:val="358"/>
        </w:trPr>
        <w:tc>
          <w:tcPr>
            <w:tcW w:w="493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Local</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Services</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Group</w:t>
            </w:r>
            <w:proofErr w:type="spellEnd"/>
          </w:p>
        </w:tc>
        <w:tc>
          <w:tcPr>
            <w:tcW w:w="2414"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9,243</w:t>
            </w:r>
          </w:p>
        </w:tc>
        <w:tc>
          <w:tcPr>
            <w:tcW w:w="1658"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6%</w:t>
            </w:r>
          </w:p>
        </w:tc>
      </w:tr>
      <w:tr w:rsidR="00ED5D6B" w:rsidRPr="00302F66" w:rsidTr="005A0789">
        <w:trPr>
          <w:trHeight w:val="290"/>
        </w:trPr>
        <w:tc>
          <w:tcPr>
            <w:tcW w:w="493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Digital</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Media</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and</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Entertainment</w:t>
            </w:r>
            <w:proofErr w:type="spellEnd"/>
          </w:p>
        </w:tc>
        <w:tc>
          <w:tcPr>
            <w:tcW w:w="2414"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3,068</w:t>
            </w:r>
          </w:p>
        </w:tc>
        <w:tc>
          <w:tcPr>
            <w:tcW w:w="1658"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w:t>
            </w:r>
          </w:p>
        </w:tc>
      </w:tr>
      <w:tr w:rsidR="00ED5D6B" w:rsidRPr="00302F66" w:rsidTr="005A0789">
        <w:trPr>
          <w:trHeight w:val="315"/>
        </w:trPr>
        <w:tc>
          <w:tcPr>
            <w:tcW w:w="493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All</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others</w:t>
            </w:r>
            <w:proofErr w:type="spellEnd"/>
          </w:p>
        </w:tc>
        <w:tc>
          <w:tcPr>
            <w:tcW w:w="2414"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28,425</w:t>
            </w:r>
          </w:p>
        </w:tc>
        <w:tc>
          <w:tcPr>
            <w:tcW w:w="1658"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19%</w:t>
            </w:r>
          </w:p>
        </w:tc>
      </w:tr>
      <w:tr w:rsidR="00ED5D6B" w:rsidRPr="00302F66" w:rsidTr="005A0789">
        <w:trPr>
          <w:trHeight w:val="184"/>
        </w:trPr>
        <w:tc>
          <w:tcPr>
            <w:tcW w:w="493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b/>
                <w:bCs/>
                <w:sz w:val="24"/>
                <w:szCs w:val="24"/>
              </w:rPr>
            </w:pPr>
            <w:proofErr w:type="spellStart"/>
            <w:r w:rsidRPr="00302F66">
              <w:rPr>
                <w:rFonts w:ascii="Times New Roman" w:eastAsia="Times New Roman" w:hAnsi="Times New Roman" w:cs="Times New Roman"/>
                <w:b/>
                <w:bCs/>
                <w:sz w:val="24"/>
                <w:szCs w:val="24"/>
              </w:rPr>
              <w:t>Consolidated</w:t>
            </w:r>
            <w:proofErr w:type="spellEnd"/>
            <w:r w:rsidRPr="00302F66">
              <w:rPr>
                <w:rFonts w:ascii="Times New Roman" w:eastAsia="Times New Roman" w:hAnsi="Times New Roman" w:cs="Times New Roman"/>
                <w:b/>
                <w:bCs/>
                <w:sz w:val="24"/>
                <w:szCs w:val="24"/>
              </w:rPr>
              <w:t xml:space="preserve"> </w:t>
            </w:r>
            <w:proofErr w:type="spellStart"/>
            <w:r w:rsidRPr="00302F66">
              <w:rPr>
                <w:rFonts w:ascii="Times New Roman" w:eastAsia="Times New Roman" w:hAnsi="Times New Roman" w:cs="Times New Roman"/>
                <w:b/>
                <w:bCs/>
                <w:sz w:val="24"/>
                <w:szCs w:val="24"/>
              </w:rPr>
              <w:t>revenue</w:t>
            </w:r>
            <w:proofErr w:type="spellEnd"/>
          </w:p>
        </w:tc>
        <w:tc>
          <w:tcPr>
            <w:tcW w:w="2414"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137,3</w:t>
            </w:r>
          </w:p>
        </w:tc>
        <w:tc>
          <w:tcPr>
            <w:tcW w:w="1658" w:type="dxa"/>
            <w:tcBorders>
              <w:top w:val="nil"/>
              <w:left w:val="nil"/>
              <w:bottom w:val="single" w:sz="5" w:space="0" w:color="000000"/>
              <w:right w:val="single" w:sz="5" w:space="0" w:color="000000"/>
            </w:tcBorders>
            <w:tcMar>
              <w:top w:w="100" w:type="dxa"/>
              <w:left w:w="100" w:type="dxa"/>
              <w:bottom w:w="100" w:type="dxa"/>
              <w:right w:w="100" w:type="dxa"/>
            </w:tcMar>
          </w:tcPr>
          <w:p w:rsidR="00113B74" w:rsidRPr="00302F66" w:rsidRDefault="00113B74"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 xml:space="preserve"> </w:t>
            </w:r>
          </w:p>
        </w:tc>
      </w:tr>
    </w:tbl>
    <w:p w:rsidR="00BB0A37" w:rsidRPr="00302F66" w:rsidRDefault="00B22ED1" w:rsidP="00ED5D6B">
      <w:pPr>
        <w:spacing w:before="240" w:after="240" w:line="360" w:lineRule="auto"/>
        <w:rPr>
          <w:rFonts w:ascii="Times New Roman" w:eastAsia="Times New Roman" w:hAnsi="Times New Roman" w:cs="Times New Roman"/>
          <w:sz w:val="28"/>
          <w:szCs w:val="28"/>
        </w:rPr>
      </w:pPr>
      <w:bookmarkStart w:id="48" w:name="_t4gd9ldh1sjy" w:colFirst="0" w:colLast="0"/>
      <w:bookmarkEnd w:id="48"/>
      <w:r w:rsidRPr="00302F66">
        <w:rPr>
          <w:rFonts w:ascii="Times New Roman" w:eastAsia="Times New Roman" w:hAnsi="Times New Roman" w:cs="Times New Roman"/>
          <w:sz w:val="28"/>
          <w:szCs w:val="28"/>
        </w:rPr>
        <w:t>Составлено</w:t>
      </w:r>
      <w:r w:rsidRPr="00302F66">
        <w:rPr>
          <w:rFonts w:ascii="Times New Roman" w:eastAsia="Times New Roman" w:hAnsi="Times New Roman" w:cs="Times New Roman"/>
          <w:sz w:val="28"/>
          <w:szCs w:val="28"/>
          <w:lang w:val="ru-RU"/>
        </w:rPr>
        <w:t xml:space="preserve"> </w:t>
      </w:r>
      <w:r w:rsidRPr="00302F66">
        <w:rPr>
          <w:rFonts w:ascii="Times New Roman" w:eastAsia="Times New Roman" w:hAnsi="Times New Roman" w:cs="Times New Roman"/>
          <w:sz w:val="28"/>
          <w:szCs w:val="28"/>
        </w:rPr>
        <w:t>автором</w:t>
      </w:r>
      <w:r w:rsidRPr="00302F66">
        <w:rPr>
          <w:rFonts w:ascii="Times New Roman" w:eastAsia="Times New Roman" w:hAnsi="Times New Roman" w:cs="Times New Roman"/>
          <w:sz w:val="28"/>
          <w:szCs w:val="28"/>
          <w:lang w:val="ru-RU"/>
        </w:rPr>
        <w:t xml:space="preserve"> </w:t>
      </w:r>
      <w:r w:rsidRPr="00302F66">
        <w:rPr>
          <w:rFonts w:ascii="Times New Roman" w:eastAsia="Times New Roman" w:hAnsi="Times New Roman" w:cs="Times New Roman"/>
          <w:sz w:val="28"/>
          <w:szCs w:val="28"/>
        </w:rPr>
        <w:t>по</w:t>
      </w:r>
      <w:r w:rsidRPr="00302F66">
        <w:rPr>
          <w:rFonts w:ascii="Times New Roman" w:eastAsia="Times New Roman" w:hAnsi="Times New Roman" w:cs="Times New Roman"/>
          <w:sz w:val="28"/>
          <w:szCs w:val="28"/>
          <w:lang w:val="ru-RU"/>
        </w:rPr>
        <w:t xml:space="preserve">: </w:t>
      </w:r>
      <w:proofErr w:type="spellStart"/>
      <w:r w:rsidR="00FA027F" w:rsidRPr="00302F66">
        <w:rPr>
          <w:rFonts w:ascii="Times New Roman" w:eastAsia="Times New Roman" w:hAnsi="Times New Roman" w:cs="Times New Roman"/>
          <w:sz w:val="28"/>
          <w:szCs w:val="28"/>
        </w:rPr>
        <w:t>Alibaba</w:t>
      </w:r>
      <w:proofErr w:type="spellEnd"/>
      <w:r w:rsidR="00FA027F" w:rsidRPr="00302F66">
        <w:rPr>
          <w:rFonts w:ascii="Times New Roman" w:eastAsia="Times New Roman" w:hAnsi="Times New Roman" w:cs="Times New Roman"/>
          <w:sz w:val="28"/>
          <w:szCs w:val="28"/>
        </w:rPr>
        <w:t xml:space="preserve"> </w:t>
      </w:r>
      <w:proofErr w:type="spellStart"/>
      <w:r w:rsidR="00FA027F" w:rsidRPr="00302F66">
        <w:rPr>
          <w:rFonts w:ascii="Times New Roman" w:eastAsia="Times New Roman" w:hAnsi="Times New Roman" w:cs="Times New Roman"/>
          <w:sz w:val="28"/>
          <w:szCs w:val="28"/>
        </w:rPr>
        <w:t>Annual</w:t>
      </w:r>
      <w:proofErr w:type="spellEnd"/>
      <w:r w:rsidR="00FA027F" w:rsidRPr="00302F66">
        <w:rPr>
          <w:rFonts w:ascii="Times New Roman" w:eastAsia="Times New Roman" w:hAnsi="Times New Roman" w:cs="Times New Roman"/>
          <w:sz w:val="28"/>
          <w:szCs w:val="28"/>
        </w:rPr>
        <w:t xml:space="preserve"> </w:t>
      </w:r>
      <w:proofErr w:type="spellStart"/>
      <w:r w:rsidR="00FA027F" w:rsidRPr="00302F66">
        <w:rPr>
          <w:rFonts w:ascii="Times New Roman" w:eastAsia="Times New Roman" w:hAnsi="Times New Roman" w:cs="Times New Roman"/>
          <w:sz w:val="28"/>
          <w:szCs w:val="28"/>
        </w:rPr>
        <w:t>Report</w:t>
      </w:r>
      <w:proofErr w:type="spellEnd"/>
      <w:r w:rsidR="00FA027F" w:rsidRPr="00302F66">
        <w:rPr>
          <w:rFonts w:ascii="Times New Roman" w:eastAsia="Times New Roman" w:hAnsi="Times New Roman" w:cs="Times New Roman"/>
          <w:sz w:val="28"/>
          <w:szCs w:val="28"/>
        </w:rPr>
        <w:t>, 2024</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lastRenderedPageBreak/>
        <w:t xml:space="preserve">Финансовые показатели отражают рост значимости логистического направления. Выручка </w:t>
      </w:r>
      <w:proofErr w:type="spellStart"/>
      <w:r w:rsidRPr="00302F66">
        <w:rPr>
          <w:rFonts w:ascii="Times New Roman" w:hAnsi="Times New Roman" w:cs="Times New Roman"/>
          <w:sz w:val="28"/>
          <w:szCs w:val="28"/>
        </w:rPr>
        <w:t>Cainiao</w:t>
      </w:r>
      <w:proofErr w:type="spellEnd"/>
      <w:r w:rsidRPr="00302F66">
        <w:rPr>
          <w:rFonts w:ascii="Times New Roman" w:hAnsi="Times New Roman" w:cs="Times New Roman"/>
          <w:sz w:val="28"/>
          <w:szCs w:val="28"/>
        </w:rPr>
        <w:t xml:space="preserve"> увеличилась с 66,8 млрд юаней в 2022 году до 99,0 млрд юаней в 2024 году, что соответствует устойчивой положительной динамике. При этом доля сегмента в общей выручке компании остаётся относительно умеренной, что указывает на его вспомогательную, но стратегически важную роль.</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Дополнительным подтверждением значимости </w:t>
      </w:r>
      <w:proofErr w:type="spellStart"/>
      <w:r w:rsidRPr="00302F66">
        <w:rPr>
          <w:rFonts w:ascii="Times New Roman" w:hAnsi="Times New Roman" w:cs="Times New Roman"/>
          <w:sz w:val="28"/>
          <w:szCs w:val="28"/>
        </w:rPr>
        <w:t>Cainiao</w:t>
      </w:r>
      <w:proofErr w:type="spellEnd"/>
      <w:r w:rsidRPr="00302F66">
        <w:rPr>
          <w:rFonts w:ascii="Times New Roman" w:hAnsi="Times New Roman" w:cs="Times New Roman"/>
          <w:sz w:val="28"/>
          <w:szCs w:val="28"/>
        </w:rPr>
        <w:t xml:space="preserve"> является решение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сохранить полный контроль над платформой, отказавшись от её выделения в отдельный публичный бизнес. Это указывает на то, что логистическая инфраструктура рассматривается как часть единой экосистемы, а не как самостоятельный источник дохода.</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В результате искусственный интеллект в логистике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выполняет функцию ускорителя оборота. Он снижает издержки, сокращает время доставки и повышает эффективность взаимодействия между участниками платформы. Это усиливает экосистемный эффект и способствует дальнейшему масштабированию бизнеса.</w:t>
      </w:r>
    </w:p>
    <w:p w:rsidR="00012708" w:rsidRPr="00302F66" w:rsidRDefault="00012708" w:rsidP="00B861D5">
      <w:pPr>
        <w:rPr>
          <w:rFonts w:ascii="Times New Roman" w:hAnsi="Times New Roman" w:cs="Times New Roman"/>
          <w:sz w:val="28"/>
          <w:szCs w:val="28"/>
        </w:rPr>
      </w:pPr>
    </w:p>
    <w:p w:rsidR="00BB0A37" w:rsidRPr="00302F66" w:rsidRDefault="00FA027F" w:rsidP="00B861D5">
      <w:pPr>
        <w:rPr>
          <w:rFonts w:ascii="Times New Roman" w:hAnsi="Times New Roman" w:cs="Times New Roman"/>
          <w:b/>
          <w:bCs/>
          <w:sz w:val="28"/>
          <w:szCs w:val="28"/>
        </w:rPr>
      </w:pPr>
      <w:bookmarkStart w:id="49" w:name="_lulntek8h7md" w:colFirst="0" w:colLast="0"/>
      <w:bookmarkEnd w:id="49"/>
      <w:r w:rsidRPr="00302F66">
        <w:rPr>
          <w:rFonts w:ascii="Times New Roman" w:hAnsi="Times New Roman" w:cs="Times New Roman"/>
          <w:b/>
          <w:bCs/>
          <w:sz w:val="28"/>
          <w:szCs w:val="28"/>
        </w:rPr>
        <w:t xml:space="preserve">AI в рекламе: </w:t>
      </w:r>
      <w:proofErr w:type="spellStart"/>
      <w:r w:rsidRPr="00302F66">
        <w:rPr>
          <w:rFonts w:ascii="Times New Roman" w:hAnsi="Times New Roman" w:cs="Times New Roman"/>
          <w:b/>
          <w:bCs/>
          <w:sz w:val="28"/>
          <w:szCs w:val="28"/>
        </w:rPr>
        <w:t>Alimama</w:t>
      </w:r>
      <w:proofErr w:type="spellEnd"/>
      <w:r w:rsidRPr="00302F66">
        <w:rPr>
          <w:rFonts w:ascii="Times New Roman" w:hAnsi="Times New Roman" w:cs="Times New Roman"/>
          <w:b/>
          <w:bCs/>
          <w:sz w:val="28"/>
          <w:szCs w:val="28"/>
        </w:rPr>
        <w:t xml:space="preserve"> как механизм монетизации экосистемы</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Рекламная платформа </w:t>
      </w:r>
      <w:proofErr w:type="spellStart"/>
      <w:r w:rsidRPr="00302F66">
        <w:rPr>
          <w:rFonts w:ascii="Times New Roman" w:hAnsi="Times New Roman" w:cs="Times New Roman"/>
          <w:sz w:val="28"/>
          <w:szCs w:val="28"/>
        </w:rPr>
        <w:t>Alimama</w:t>
      </w:r>
      <w:proofErr w:type="spellEnd"/>
      <w:r w:rsidRPr="00302F66">
        <w:rPr>
          <w:rFonts w:ascii="Times New Roman" w:hAnsi="Times New Roman" w:cs="Times New Roman"/>
          <w:sz w:val="28"/>
          <w:szCs w:val="28"/>
        </w:rPr>
        <w:t xml:space="preserve"> является одним из ключевых инструментов монетизации экосистемы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В отличие от классических рекламных моделей, основанных на охвате аудитории, здесь используется подход, основанный на глубокой обработке пользовательских данных. Алгоритмы анализируют историю поиска, покупок и взаимодействия с платформой, формируя точные модели потребительского поведения.</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На основе этих данных система управляет размещением рекламы в режиме реального времени. Алгоритмы автоматически оптимизируют ставки и показывают товары тем пользователям, которые с наибольшей вероятностью совершат покупку. Это повышает эффективность рекламных кампаний и увеличивает конверсию для продавцов.</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Экономический эффект проявляется в росте доходов от существующей базы пользователей. Даже при снижении доли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на рынке электронной коммерции Китая с 52% в 2021 году до 41% в 2024 году</w:t>
      </w:r>
      <w:r w:rsidR="00B22ED1" w:rsidRPr="00302F66">
        <w:rPr>
          <w:rStyle w:val="af7"/>
          <w:rFonts w:ascii="Times New Roman" w:eastAsia="Times New Roman" w:hAnsi="Times New Roman" w:cs="Times New Roman"/>
          <w:sz w:val="28"/>
          <w:szCs w:val="28"/>
        </w:rPr>
        <w:footnoteReference w:id="40"/>
      </w:r>
      <w:r w:rsidRPr="00302F66">
        <w:rPr>
          <w:rFonts w:ascii="Times New Roman" w:hAnsi="Times New Roman" w:cs="Times New Roman"/>
          <w:sz w:val="28"/>
          <w:szCs w:val="28"/>
        </w:rPr>
        <w:t>, доходы сегмента управления клиентами (</w:t>
      </w:r>
      <w:proofErr w:type="spellStart"/>
      <w:r w:rsidRPr="00302F66">
        <w:rPr>
          <w:rFonts w:ascii="Times New Roman" w:hAnsi="Times New Roman" w:cs="Times New Roman"/>
          <w:b/>
          <w:bCs/>
          <w:sz w:val="28"/>
          <w:szCs w:val="28"/>
        </w:rPr>
        <w:t>Customer</w:t>
      </w:r>
      <w:proofErr w:type="spellEnd"/>
      <w:r w:rsidRPr="00302F66">
        <w:rPr>
          <w:rFonts w:ascii="Times New Roman" w:hAnsi="Times New Roman" w:cs="Times New Roman"/>
          <w:b/>
          <w:bCs/>
          <w:sz w:val="28"/>
          <w:szCs w:val="28"/>
        </w:rPr>
        <w:t xml:space="preserve"> </w:t>
      </w:r>
      <w:proofErr w:type="spellStart"/>
      <w:r w:rsidRPr="00302F66">
        <w:rPr>
          <w:rFonts w:ascii="Times New Roman" w:hAnsi="Times New Roman" w:cs="Times New Roman"/>
          <w:b/>
          <w:bCs/>
          <w:sz w:val="28"/>
          <w:szCs w:val="28"/>
        </w:rPr>
        <w:t>Management</w:t>
      </w:r>
      <w:proofErr w:type="spellEnd"/>
      <w:r w:rsidRPr="00302F66">
        <w:rPr>
          <w:rFonts w:ascii="Times New Roman" w:hAnsi="Times New Roman" w:cs="Times New Roman"/>
          <w:b/>
          <w:bCs/>
          <w:sz w:val="28"/>
          <w:szCs w:val="28"/>
        </w:rPr>
        <w:t xml:space="preserve"> </w:t>
      </w:r>
      <w:proofErr w:type="spellStart"/>
      <w:r w:rsidRPr="00302F66">
        <w:rPr>
          <w:rFonts w:ascii="Times New Roman" w:hAnsi="Times New Roman" w:cs="Times New Roman"/>
          <w:b/>
          <w:bCs/>
          <w:sz w:val="28"/>
          <w:szCs w:val="28"/>
        </w:rPr>
        <w:t>Revenue</w:t>
      </w:r>
      <w:proofErr w:type="spellEnd"/>
      <w:r w:rsidRPr="00302F66">
        <w:rPr>
          <w:rFonts w:ascii="Times New Roman" w:hAnsi="Times New Roman" w:cs="Times New Roman"/>
          <w:sz w:val="28"/>
          <w:szCs w:val="28"/>
        </w:rPr>
        <w:t>) остаются стабильными. Это объясняется ростом средней выручки на одного продавца, который обеспечивается за счёт более точного таргетинга.</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Таким образом, </w:t>
      </w:r>
      <w:proofErr w:type="spellStart"/>
      <w:r w:rsidRPr="00302F66">
        <w:rPr>
          <w:rFonts w:ascii="Times New Roman" w:hAnsi="Times New Roman" w:cs="Times New Roman"/>
          <w:sz w:val="28"/>
          <w:szCs w:val="28"/>
        </w:rPr>
        <w:t>Alimama</w:t>
      </w:r>
      <w:proofErr w:type="spellEnd"/>
      <w:r w:rsidRPr="00302F66">
        <w:rPr>
          <w:rFonts w:ascii="Times New Roman" w:hAnsi="Times New Roman" w:cs="Times New Roman"/>
          <w:sz w:val="28"/>
          <w:szCs w:val="28"/>
        </w:rPr>
        <w:t xml:space="preserve"> позволяет компании перейти от экстенсивного роста к интенсивной модели развития. Вместо привлечения новых пользователей акцент смещается на повышение эффективности </w:t>
      </w:r>
      <w:r w:rsidRPr="00302F66">
        <w:rPr>
          <w:rFonts w:ascii="Times New Roman" w:hAnsi="Times New Roman" w:cs="Times New Roman"/>
          <w:sz w:val="28"/>
          <w:szCs w:val="28"/>
        </w:rPr>
        <w:lastRenderedPageBreak/>
        <w:t>взаимодействия с уже существующей аудиторией. В этой логике искусственный интеллект становится инструментом перераспределения спроса внутри платформы.</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С точки зрения бизнес-модели эффект двусторонний. Для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рекламная система формирует </w:t>
      </w:r>
      <w:r w:rsidR="00A54168" w:rsidRPr="00302F66">
        <w:rPr>
          <w:rFonts w:ascii="Times New Roman" w:hAnsi="Times New Roman" w:cs="Times New Roman"/>
          <w:sz w:val="28"/>
          <w:szCs w:val="28"/>
        </w:rPr>
        <w:t>высоко маржинальный</w:t>
      </w:r>
      <w:r w:rsidRPr="00302F66">
        <w:rPr>
          <w:rFonts w:ascii="Times New Roman" w:hAnsi="Times New Roman" w:cs="Times New Roman"/>
          <w:sz w:val="28"/>
          <w:szCs w:val="28"/>
        </w:rPr>
        <w:t xml:space="preserve"> источник дохода, не связанный напрямую с логистикой или продажами товаров. Для продавцов она становится основным каналом доступа к аудитории, что усиливает их зависимость от платформы. В результате данные превращаются в ключевой актив, а рекламная инфраструктура в механизм удержания участников экосистемы.</w:t>
      </w:r>
    </w:p>
    <w:p w:rsidR="005A0789" w:rsidRPr="00302F66" w:rsidRDefault="005A0789" w:rsidP="00ED5D6B">
      <w:pPr>
        <w:spacing w:before="240" w:after="240" w:line="360" w:lineRule="auto"/>
        <w:jc w:val="right"/>
        <w:rPr>
          <w:rFonts w:ascii="Times New Roman" w:eastAsia="Times New Roman" w:hAnsi="Times New Roman" w:cs="Times New Roman"/>
          <w:b/>
          <w:bCs/>
          <w:sz w:val="28"/>
          <w:szCs w:val="28"/>
        </w:rPr>
      </w:pPr>
      <w:r w:rsidRPr="00302F66">
        <w:rPr>
          <w:rFonts w:ascii="Times New Roman" w:eastAsia="Times New Roman" w:hAnsi="Times New Roman" w:cs="Times New Roman"/>
          <w:b/>
          <w:bCs/>
          <w:sz w:val="28"/>
          <w:szCs w:val="28"/>
        </w:rPr>
        <w:t>Таблица 2.7</w:t>
      </w:r>
    </w:p>
    <w:p w:rsidR="00726231" w:rsidRPr="00302F66" w:rsidRDefault="00726231" w:rsidP="00ED5D6B">
      <w:pPr>
        <w:pStyle w:val="3"/>
        <w:keepNext w:val="0"/>
        <w:keepLines w:val="0"/>
        <w:spacing w:before="280" w:line="360" w:lineRule="auto"/>
        <w:jc w:val="center"/>
        <w:rPr>
          <w:rFonts w:ascii="Times New Roman" w:eastAsia="Times New Roman" w:hAnsi="Times New Roman" w:cs="Times New Roman"/>
          <w:b/>
          <w:bCs/>
          <w:color w:val="auto"/>
        </w:rPr>
      </w:pPr>
      <w:bookmarkStart w:id="50" w:name="_Toc229560634"/>
      <w:r w:rsidRPr="00302F66">
        <w:rPr>
          <w:rFonts w:ascii="Times New Roman" w:eastAsia="Times New Roman" w:hAnsi="Times New Roman" w:cs="Times New Roman"/>
          <w:b/>
          <w:bCs/>
          <w:color w:val="auto"/>
        </w:rPr>
        <w:t xml:space="preserve">Влияние технологий AI на бизнес-модель </w:t>
      </w:r>
      <w:proofErr w:type="spellStart"/>
      <w:r w:rsidRPr="00302F66">
        <w:rPr>
          <w:rFonts w:ascii="Times New Roman" w:eastAsia="Times New Roman" w:hAnsi="Times New Roman" w:cs="Times New Roman"/>
          <w:b/>
          <w:bCs/>
          <w:color w:val="auto"/>
        </w:rPr>
        <w:t>Alibaba</w:t>
      </w:r>
      <w:bookmarkEnd w:id="50"/>
      <w:proofErr w:type="spellEnd"/>
    </w:p>
    <w:tbl>
      <w:tblPr>
        <w:tblStyle w:val="a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1950"/>
        <w:gridCol w:w="2295"/>
        <w:gridCol w:w="2745"/>
      </w:tblGrid>
      <w:tr w:rsidR="00ED5D6B" w:rsidRPr="00302F66" w:rsidTr="005A0789">
        <w:trPr>
          <w:trHeight w:val="816"/>
        </w:trPr>
        <w:tc>
          <w:tcPr>
            <w:tcW w:w="2025" w:type="dxa"/>
            <w:tcBorders>
              <w:top w:val="single" w:sz="4" w:space="0" w:color="000000"/>
              <w:left w:val="single" w:sz="4" w:space="0" w:color="000000"/>
              <w:bottom w:val="single" w:sz="4" w:space="0" w:color="auto"/>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bookmarkStart w:id="51" w:name="_tw8dakwpwe9a" w:colFirst="0" w:colLast="0"/>
            <w:bookmarkEnd w:id="51"/>
            <w:r w:rsidRPr="00302F66">
              <w:rPr>
                <w:rFonts w:ascii="Times New Roman" w:eastAsia="Times New Roman" w:hAnsi="Times New Roman" w:cs="Times New Roman"/>
                <w:b/>
                <w:bCs/>
                <w:sz w:val="24"/>
                <w:szCs w:val="24"/>
              </w:rPr>
              <w:t>Направление</w:t>
            </w:r>
          </w:p>
        </w:tc>
        <w:tc>
          <w:tcPr>
            <w:tcW w:w="1950" w:type="dxa"/>
            <w:tcBorders>
              <w:top w:val="single" w:sz="4" w:space="0" w:color="000000"/>
              <w:left w:val="single" w:sz="4" w:space="0" w:color="000000"/>
              <w:bottom w:val="single" w:sz="4" w:space="0" w:color="auto"/>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b/>
                <w:bCs/>
                <w:sz w:val="24"/>
                <w:szCs w:val="24"/>
              </w:rPr>
              <w:t>AI-инструмент</w:t>
            </w:r>
          </w:p>
        </w:tc>
        <w:tc>
          <w:tcPr>
            <w:tcW w:w="2295" w:type="dxa"/>
            <w:tcBorders>
              <w:top w:val="single" w:sz="4" w:space="0" w:color="000000"/>
              <w:left w:val="single" w:sz="4" w:space="0" w:color="000000"/>
              <w:bottom w:val="single" w:sz="4" w:space="0" w:color="auto"/>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b/>
                <w:bCs/>
                <w:sz w:val="24"/>
                <w:szCs w:val="24"/>
              </w:rPr>
              <w:t>Операционный эффект</w:t>
            </w:r>
          </w:p>
        </w:tc>
        <w:tc>
          <w:tcPr>
            <w:tcW w:w="2745" w:type="dxa"/>
            <w:tcBorders>
              <w:top w:val="single" w:sz="4" w:space="0" w:color="000000"/>
              <w:left w:val="single" w:sz="4" w:space="0" w:color="000000"/>
              <w:bottom w:val="single" w:sz="4" w:space="0" w:color="auto"/>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b/>
                <w:bCs/>
                <w:sz w:val="24"/>
                <w:szCs w:val="24"/>
              </w:rPr>
              <w:t>Финансовый результат</w:t>
            </w:r>
          </w:p>
        </w:tc>
      </w:tr>
      <w:tr w:rsidR="00ED5D6B" w:rsidRPr="00302F66" w:rsidTr="005A0789">
        <w:trPr>
          <w:trHeight w:val="250"/>
        </w:trPr>
        <w:tc>
          <w:tcPr>
            <w:tcW w:w="2025" w:type="dxa"/>
            <w:tcBorders>
              <w:top w:val="single" w:sz="4" w:space="0" w:color="auto"/>
              <w:left w:val="single" w:sz="4" w:space="0" w:color="000000"/>
              <w:bottom w:val="single" w:sz="4" w:space="0" w:color="000000"/>
              <w:right w:val="single" w:sz="4"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1</w:t>
            </w:r>
          </w:p>
        </w:tc>
        <w:tc>
          <w:tcPr>
            <w:tcW w:w="1950" w:type="dxa"/>
            <w:tcBorders>
              <w:top w:val="single" w:sz="4" w:space="0" w:color="auto"/>
              <w:left w:val="single" w:sz="4" w:space="0" w:color="000000"/>
              <w:bottom w:val="single" w:sz="4" w:space="0" w:color="000000"/>
              <w:right w:val="single" w:sz="4"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2</w:t>
            </w:r>
          </w:p>
        </w:tc>
        <w:tc>
          <w:tcPr>
            <w:tcW w:w="2295" w:type="dxa"/>
            <w:tcBorders>
              <w:top w:val="single" w:sz="4" w:space="0" w:color="auto"/>
              <w:left w:val="single" w:sz="4" w:space="0" w:color="000000"/>
              <w:bottom w:val="single" w:sz="4" w:space="0" w:color="000000"/>
              <w:right w:val="single" w:sz="4"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3</w:t>
            </w:r>
          </w:p>
        </w:tc>
        <w:tc>
          <w:tcPr>
            <w:tcW w:w="2745" w:type="dxa"/>
            <w:tcBorders>
              <w:top w:val="single" w:sz="4" w:space="0" w:color="auto"/>
              <w:left w:val="single" w:sz="4" w:space="0" w:color="000000"/>
              <w:bottom w:val="single" w:sz="4" w:space="0" w:color="000000"/>
              <w:right w:val="single" w:sz="4"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4</w:t>
            </w:r>
          </w:p>
        </w:tc>
      </w:tr>
      <w:tr w:rsidR="00ED5D6B" w:rsidRPr="00302F66">
        <w:trPr>
          <w:trHeight w:val="515"/>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proofErr w:type="spellStart"/>
            <w:r w:rsidRPr="00302F66">
              <w:rPr>
                <w:rFonts w:ascii="Times New Roman" w:eastAsia="Times New Roman" w:hAnsi="Times New Roman" w:cs="Times New Roman"/>
                <w:sz w:val="24"/>
                <w:szCs w:val="24"/>
              </w:rPr>
              <w:t>Qwen</w:t>
            </w:r>
            <w:proofErr w:type="spellEnd"/>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LLM</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proofErr w:type="spellStart"/>
            <w:r w:rsidRPr="00302F66">
              <w:rPr>
                <w:rFonts w:ascii="Times New Roman" w:eastAsia="Times New Roman" w:hAnsi="Times New Roman" w:cs="Times New Roman"/>
                <w:sz w:val="24"/>
                <w:szCs w:val="24"/>
              </w:rPr>
              <w:t>lock-in</w:t>
            </w:r>
            <w:proofErr w:type="spellEnd"/>
            <w:r w:rsidRPr="00302F66">
              <w:rPr>
                <w:rFonts w:ascii="Times New Roman" w:eastAsia="Times New Roman" w:hAnsi="Times New Roman" w:cs="Times New Roman"/>
                <w:sz w:val="24"/>
                <w:szCs w:val="24"/>
              </w:rPr>
              <w:t xml:space="preserve"> разработчиков</w:t>
            </w:r>
          </w:p>
        </w:tc>
        <w:tc>
          <w:tcPr>
            <w:tcW w:w="2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+45% EBITA</w:t>
            </w:r>
          </w:p>
        </w:tc>
      </w:tr>
      <w:tr w:rsidR="00ED5D6B" w:rsidRPr="00302F66">
        <w:trPr>
          <w:trHeight w:val="515"/>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proofErr w:type="spellStart"/>
            <w:r w:rsidRPr="00302F66">
              <w:rPr>
                <w:rFonts w:ascii="Times New Roman" w:eastAsia="Times New Roman" w:hAnsi="Times New Roman" w:cs="Times New Roman"/>
                <w:sz w:val="24"/>
                <w:szCs w:val="24"/>
              </w:rPr>
              <w:t>Cainiao</w:t>
            </w:r>
            <w:proofErr w:type="spellEnd"/>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AI-логистика</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-50% время доставки</w:t>
            </w:r>
          </w:p>
        </w:tc>
        <w:tc>
          <w:tcPr>
            <w:tcW w:w="2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рост выручки</w:t>
            </w:r>
          </w:p>
        </w:tc>
      </w:tr>
      <w:tr w:rsidR="00ED5D6B" w:rsidRPr="00302F66" w:rsidTr="005A0789">
        <w:trPr>
          <w:trHeight w:val="348"/>
        </w:trPr>
        <w:tc>
          <w:tcPr>
            <w:tcW w:w="2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proofErr w:type="spellStart"/>
            <w:r w:rsidRPr="00302F66">
              <w:rPr>
                <w:rFonts w:ascii="Times New Roman" w:eastAsia="Times New Roman" w:hAnsi="Times New Roman" w:cs="Times New Roman"/>
                <w:sz w:val="24"/>
                <w:szCs w:val="24"/>
              </w:rPr>
              <w:t>Alimama</w:t>
            </w:r>
            <w:proofErr w:type="spellEnd"/>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AI-реклама</w:t>
            </w:r>
          </w:p>
        </w:tc>
        <w:tc>
          <w:tcPr>
            <w:tcW w:w="2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рост ARPU</w:t>
            </w:r>
          </w:p>
        </w:tc>
        <w:tc>
          <w:tcPr>
            <w:tcW w:w="27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стабилизация доходов</w:t>
            </w:r>
          </w:p>
          <w:p w:rsidR="00BB0A37" w:rsidRPr="00302F66" w:rsidRDefault="00BB0A37" w:rsidP="00ED5D6B">
            <w:pPr>
              <w:spacing w:line="360" w:lineRule="auto"/>
              <w:jc w:val="center"/>
              <w:rPr>
                <w:rFonts w:ascii="Times New Roman" w:eastAsia="Times New Roman" w:hAnsi="Times New Roman" w:cs="Times New Roman"/>
                <w:sz w:val="24"/>
                <w:szCs w:val="24"/>
              </w:rPr>
            </w:pPr>
          </w:p>
        </w:tc>
      </w:tr>
    </w:tbl>
    <w:p w:rsidR="00B22ED1" w:rsidRPr="00302F66" w:rsidRDefault="00B22ED1" w:rsidP="00ED5D6B">
      <w:pPr>
        <w:spacing w:before="240" w:after="240" w:line="360" w:lineRule="auto"/>
        <w:rPr>
          <w:rFonts w:ascii="Times New Roman" w:eastAsia="Times New Roman" w:hAnsi="Times New Roman" w:cs="Times New Roman"/>
          <w:sz w:val="28"/>
          <w:szCs w:val="28"/>
          <w:lang w:val="en-US"/>
        </w:rPr>
      </w:pPr>
      <w:r w:rsidRPr="00302F66">
        <w:rPr>
          <w:rFonts w:ascii="Times New Roman" w:eastAsia="Times New Roman" w:hAnsi="Times New Roman" w:cs="Times New Roman"/>
          <w:sz w:val="28"/>
          <w:szCs w:val="28"/>
        </w:rPr>
        <w:t>Составлено</w:t>
      </w:r>
      <w:r w:rsidRPr="00302F66">
        <w:rPr>
          <w:rFonts w:ascii="Times New Roman" w:eastAsia="Times New Roman" w:hAnsi="Times New Roman" w:cs="Times New Roman"/>
          <w:sz w:val="28"/>
          <w:szCs w:val="28"/>
          <w:lang w:val="en-US"/>
        </w:rPr>
        <w:t xml:space="preserve"> </w:t>
      </w:r>
      <w:r w:rsidRPr="00302F66">
        <w:rPr>
          <w:rFonts w:ascii="Times New Roman" w:eastAsia="Times New Roman" w:hAnsi="Times New Roman" w:cs="Times New Roman"/>
          <w:sz w:val="28"/>
          <w:szCs w:val="28"/>
        </w:rPr>
        <w:t>автором</w:t>
      </w:r>
      <w:r w:rsidRPr="00302F66">
        <w:rPr>
          <w:rFonts w:ascii="Times New Roman" w:eastAsia="Times New Roman" w:hAnsi="Times New Roman" w:cs="Times New Roman"/>
          <w:sz w:val="28"/>
          <w:szCs w:val="28"/>
          <w:lang w:val="en-US"/>
        </w:rPr>
        <w:t xml:space="preserve"> </w:t>
      </w:r>
      <w:r w:rsidRPr="00302F66">
        <w:rPr>
          <w:rFonts w:ascii="Times New Roman" w:eastAsia="Times New Roman" w:hAnsi="Times New Roman" w:cs="Times New Roman"/>
          <w:sz w:val="28"/>
          <w:szCs w:val="28"/>
        </w:rPr>
        <w:t>по</w:t>
      </w:r>
      <w:r w:rsidRPr="00302F66">
        <w:rPr>
          <w:rFonts w:ascii="Times New Roman" w:eastAsia="Times New Roman" w:hAnsi="Times New Roman" w:cs="Times New Roman"/>
          <w:sz w:val="28"/>
          <w:szCs w:val="28"/>
          <w:lang w:val="en-US"/>
        </w:rPr>
        <w:t>: Alibaba Annual Report, 2024; INFORMS, 2024; DBS Bank, 2024</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Интеграция искусственного интеллекта в бизнес-модель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формирует эффект, отличающийся от инфраструктурного подхода. В облачном сегменте открытые AI-модели стимулируют спрос на вычислительные ресурсы, в логистике ускоряют оборот товаров, а в рекламной системе повышают доходность за счёт роста </w:t>
      </w:r>
      <w:r w:rsidRPr="00056CFC">
        <w:rPr>
          <w:rFonts w:ascii="Times New Roman" w:hAnsi="Times New Roman" w:cs="Times New Roman"/>
          <w:b/>
          <w:bCs/>
          <w:sz w:val="28"/>
          <w:szCs w:val="28"/>
        </w:rPr>
        <w:t>ARPU</w:t>
      </w:r>
      <w:r w:rsidR="00056CFC">
        <w:rPr>
          <w:rFonts w:ascii="Times New Roman" w:hAnsi="Times New Roman" w:cs="Times New Roman"/>
          <w:sz w:val="28"/>
          <w:szCs w:val="28"/>
          <w:lang w:val="ru-RU"/>
        </w:rPr>
        <w:t xml:space="preserve"> (</w:t>
      </w:r>
      <w:proofErr w:type="spellStart"/>
      <w:r w:rsidR="00056CFC" w:rsidRPr="00056CFC">
        <w:rPr>
          <w:rFonts w:ascii="Times New Roman" w:hAnsi="Times New Roman" w:cs="Times New Roman"/>
          <w:sz w:val="28"/>
          <w:szCs w:val="28"/>
        </w:rPr>
        <w:t>Average</w:t>
      </w:r>
      <w:proofErr w:type="spellEnd"/>
      <w:r w:rsidR="00056CFC" w:rsidRPr="00056CFC">
        <w:rPr>
          <w:rFonts w:ascii="Times New Roman" w:hAnsi="Times New Roman" w:cs="Times New Roman"/>
          <w:sz w:val="28"/>
          <w:szCs w:val="28"/>
        </w:rPr>
        <w:t xml:space="preserve"> </w:t>
      </w:r>
      <w:proofErr w:type="spellStart"/>
      <w:r w:rsidR="00056CFC" w:rsidRPr="00056CFC">
        <w:rPr>
          <w:rFonts w:ascii="Times New Roman" w:hAnsi="Times New Roman" w:cs="Times New Roman"/>
          <w:sz w:val="28"/>
          <w:szCs w:val="28"/>
        </w:rPr>
        <w:t>Revenue</w:t>
      </w:r>
      <w:proofErr w:type="spellEnd"/>
      <w:r w:rsidR="00056CFC" w:rsidRPr="00056CFC">
        <w:rPr>
          <w:rFonts w:ascii="Times New Roman" w:hAnsi="Times New Roman" w:cs="Times New Roman"/>
          <w:sz w:val="28"/>
          <w:szCs w:val="28"/>
        </w:rPr>
        <w:t xml:space="preserve"> </w:t>
      </w:r>
      <w:proofErr w:type="spellStart"/>
      <w:r w:rsidR="00056CFC" w:rsidRPr="00056CFC">
        <w:rPr>
          <w:rFonts w:ascii="Times New Roman" w:hAnsi="Times New Roman" w:cs="Times New Roman"/>
          <w:sz w:val="28"/>
          <w:szCs w:val="28"/>
        </w:rPr>
        <w:t>Per</w:t>
      </w:r>
      <w:proofErr w:type="spellEnd"/>
      <w:r w:rsidR="00056CFC" w:rsidRPr="00056CFC">
        <w:rPr>
          <w:rFonts w:ascii="Times New Roman" w:hAnsi="Times New Roman" w:cs="Times New Roman"/>
          <w:sz w:val="28"/>
          <w:szCs w:val="28"/>
        </w:rPr>
        <w:t xml:space="preserve"> </w:t>
      </w:r>
      <w:proofErr w:type="spellStart"/>
      <w:r w:rsidR="00056CFC" w:rsidRPr="00056CFC">
        <w:rPr>
          <w:rFonts w:ascii="Times New Roman" w:hAnsi="Times New Roman" w:cs="Times New Roman"/>
          <w:sz w:val="28"/>
          <w:szCs w:val="28"/>
        </w:rPr>
        <w:t>User</w:t>
      </w:r>
      <w:proofErr w:type="spellEnd"/>
      <w:r w:rsidR="00056CFC">
        <w:rPr>
          <w:rFonts w:ascii="Times New Roman" w:hAnsi="Times New Roman" w:cs="Times New Roman"/>
          <w:sz w:val="28"/>
          <w:szCs w:val="28"/>
          <w:lang w:val="ru-RU"/>
        </w:rPr>
        <w:t>)</w:t>
      </w:r>
      <w:r w:rsidRPr="00302F66">
        <w:rPr>
          <w:rFonts w:ascii="Times New Roman" w:hAnsi="Times New Roman" w:cs="Times New Roman"/>
          <w:sz w:val="28"/>
          <w:szCs w:val="28"/>
        </w:rPr>
        <w:t>. Эти направления работают синхронно, усиливая друг друга внутри единой платформы.</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В результате компания выстраивает экосистемную модель, в которой искусственный интеллект используется для координации взаимодействия </w:t>
      </w:r>
      <w:r w:rsidRPr="00302F66">
        <w:rPr>
          <w:rFonts w:ascii="Times New Roman" w:hAnsi="Times New Roman" w:cs="Times New Roman"/>
          <w:sz w:val="28"/>
          <w:szCs w:val="28"/>
        </w:rPr>
        <w:lastRenderedPageBreak/>
        <w:t xml:space="preserve">между участниками, а не для прямого контроля над активами. Основной экономический эффект достигается через масштабирование сети и увеличение эффективности уже существующих пользователей. Это позволяет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расти с относительно меньшими капитальными затратами и одновременно усиливать зависимость продавцов от платформы.</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Таким образом, искусственный интеллект в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выступает не только инструментом оптимизации, но и механизмом управления экосистемой, где данные и алгоритмы становятся основой устойчивого конкурентного преимущества.</w:t>
      </w:r>
    </w:p>
    <w:p w:rsidR="00012708" w:rsidRPr="00302F66" w:rsidRDefault="00012708" w:rsidP="00B861D5">
      <w:pPr>
        <w:rPr>
          <w:rFonts w:ascii="Times New Roman" w:hAnsi="Times New Roman" w:cs="Times New Roman"/>
          <w:sz w:val="28"/>
          <w:szCs w:val="28"/>
        </w:rPr>
      </w:pPr>
    </w:p>
    <w:p w:rsidR="00BB0A37" w:rsidRPr="00302F66" w:rsidRDefault="00FA027F" w:rsidP="00B861D5">
      <w:pPr>
        <w:rPr>
          <w:rFonts w:ascii="Times New Roman" w:hAnsi="Times New Roman" w:cs="Times New Roman"/>
          <w:b/>
          <w:bCs/>
          <w:sz w:val="28"/>
          <w:szCs w:val="28"/>
        </w:rPr>
      </w:pPr>
      <w:r w:rsidRPr="00302F66">
        <w:rPr>
          <w:rFonts w:ascii="Times New Roman" w:hAnsi="Times New Roman" w:cs="Times New Roman"/>
          <w:b/>
          <w:bCs/>
          <w:sz w:val="28"/>
          <w:szCs w:val="28"/>
        </w:rPr>
        <w:t xml:space="preserve">Сравнительный анализ эффективности внедрения ИИ в бизнес-модели </w:t>
      </w:r>
      <w:proofErr w:type="spellStart"/>
      <w:r w:rsidRPr="00302F66">
        <w:rPr>
          <w:rFonts w:ascii="Times New Roman" w:hAnsi="Times New Roman" w:cs="Times New Roman"/>
          <w:b/>
          <w:bCs/>
          <w:sz w:val="28"/>
          <w:szCs w:val="28"/>
        </w:rPr>
        <w:t>Amazon</w:t>
      </w:r>
      <w:proofErr w:type="spellEnd"/>
      <w:r w:rsidRPr="00302F66">
        <w:rPr>
          <w:rFonts w:ascii="Times New Roman" w:hAnsi="Times New Roman" w:cs="Times New Roman"/>
          <w:b/>
          <w:bCs/>
          <w:sz w:val="28"/>
          <w:szCs w:val="28"/>
        </w:rPr>
        <w:t xml:space="preserve"> и </w:t>
      </w:r>
      <w:proofErr w:type="spellStart"/>
      <w:r w:rsidRPr="00302F66">
        <w:rPr>
          <w:rFonts w:ascii="Times New Roman" w:hAnsi="Times New Roman" w:cs="Times New Roman"/>
          <w:b/>
          <w:bCs/>
          <w:sz w:val="28"/>
          <w:szCs w:val="28"/>
        </w:rPr>
        <w:t>Alibaba</w:t>
      </w:r>
      <w:proofErr w:type="spellEnd"/>
      <w:r w:rsidRPr="00302F66">
        <w:rPr>
          <w:rFonts w:ascii="Times New Roman" w:hAnsi="Times New Roman" w:cs="Times New Roman"/>
          <w:b/>
          <w:bCs/>
          <w:sz w:val="28"/>
          <w:szCs w:val="28"/>
        </w:rPr>
        <w:t xml:space="preserve"> </w:t>
      </w:r>
      <w:proofErr w:type="spellStart"/>
      <w:r w:rsidRPr="00302F66">
        <w:rPr>
          <w:rFonts w:ascii="Times New Roman" w:hAnsi="Times New Roman" w:cs="Times New Roman"/>
          <w:b/>
          <w:bCs/>
          <w:sz w:val="28"/>
          <w:szCs w:val="28"/>
        </w:rPr>
        <w:t>Group</w:t>
      </w:r>
      <w:proofErr w:type="spellEnd"/>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Сопоставление бизнес-моделей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и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показывает, что искусственный интеллект может быть встроен в экономику компании по разным логикам. Обе корпорации используют схожие технологические инструменты, однако различаются способы их монетизации и роль в создании стоимости.</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В модели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искусственный интеллект становится самостоятельным источником дохода. Алгоритмы используются не только для оптимизации процессов, но и как коммерческий продукт. Это особенно заметно в облачном сегменте AWS, где вычислительные мощности и AI-сервисы предоставляются внешним клиентам. Дополнительно технологии снижают издержки в логистике и увеличивают выручку через рекомендательные системы. В результате компания формирует инфраструктурную модель, в которой AI напрямую влияет на прибыль.</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В случае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искусственный интеллект выполняет иную функцию. Он не продаётся как отдельный продукт, а используется для координации участников внутри экосистемы. Алгоритмы управляют логистикой, рекламой и взаимодействием между продавцами и покупателями. Экономический эффект формируется косвенно через рост оборота, повышение эффективности и усиление зависимости участников от платформы.</w:t>
      </w:r>
    </w:p>
    <w:p w:rsidR="005A0789" w:rsidRPr="00302F66" w:rsidRDefault="005A0789" w:rsidP="00ED5D6B">
      <w:pPr>
        <w:spacing w:before="240" w:after="240" w:line="360" w:lineRule="auto"/>
        <w:jc w:val="right"/>
        <w:rPr>
          <w:rFonts w:ascii="Times New Roman" w:eastAsia="Times New Roman" w:hAnsi="Times New Roman" w:cs="Times New Roman"/>
          <w:b/>
          <w:bCs/>
          <w:sz w:val="28"/>
          <w:szCs w:val="28"/>
        </w:rPr>
      </w:pPr>
      <w:r w:rsidRPr="00302F66">
        <w:rPr>
          <w:rFonts w:ascii="Times New Roman" w:eastAsia="Times New Roman" w:hAnsi="Times New Roman" w:cs="Times New Roman"/>
          <w:b/>
          <w:bCs/>
          <w:sz w:val="28"/>
          <w:szCs w:val="28"/>
        </w:rPr>
        <w:t>Таблица 2.8</w:t>
      </w:r>
    </w:p>
    <w:p w:rsidR="00553185" w:rsidRPr="00302F66" w:rsidRDefault="00553185" w:rsidP="00ED5D6B">
      <w:pPr>
        <w:pStyle w:val="3"/>
        <w:keepNext w:val="0"/>
        <w:keepLines w:val="0"/>
        <w:spacing w:before="280" w:line="360" w:lineRule="auto"/>
        <w:rPr>
          <w:rFonts w:ascii="Times New Roman" w:eastAsia="Times New Roman" w:hAnsi="Times New Roman" w:cs="Times New Roman"/>
          <w:b/>
          <w:bCs/>
          <w:color w:val="auto"/>
        </w:rPr>
      </w:pPr>
      <w:bookmarkStart w:id="52" w:name="_Toc229560635"/>
      <w:r w:rsidRPr="00302F66">
        <w:rPr>
          <w:rFonts w:ascii="Times New Roman" w:eastAsia="Times New Roman" w:hAnsi="Times New Roman" w:cs="Times New Roman"/>
          <w:b/>
          <w:bCs/>
          <w:color w:val="auto"/>
        </w:rPr>
        <w:t xml:space="preserve">Сравнение влияния AI на финансовые показатели </w:t>
      </w:r>
      <w:proofErr w:type="spellStart"/>
      <w:r w:rsidRPr="00302F66">
        <w:rPr>
          <w:rFonts w:ascii="Times New Roman" w:eastAsia="Times New Roman" w:hAnsi="Times New Roman" w:cs="Times New Roman"/>
          <w:b/>
          <w:bCs/>
          <w:color w:val="auto"/>
        </w:rPr>
        <w:t>Amazon</w:t>
      </w:r>
      <w:proofErr w:type="spellEnd"/>
      <w:r w:rsidRPr="00302F66">
        <w:rPr>
          <w:rFonts w:ascii="Times New Roman" w:eastAsia="Times New Roman" w:hAnsi="Times New Roman" w:cs="Times New Roman"/>
          <w:b/>
          <w:bCs/>
          <w:color w:val="auto"/>
        </w:rPr>
        <w:t xml:space="preserve"> и </w:t>
      </w:r>
      <w:proofErr w:type="spellStart"/>
      <w:r w:rsidRPr="00302F66">
        <w:rPr>
          <w:rFonts w:ascii="Times New Roman" w:eastAsia="Times New Roman" w:hAnsi="Times New Roman" w:cs="Times New Roman"/>
          <w:b/>
          <w:bCs/>
          <w:color w:val="auto"/>
        </w:rPr>
        <w:t>Alibaba</w:t>
      </w:r>
      <w:bookmarkEnd w:id="52"/>
      <w:proofErr w:type="spellEnd"/>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88"/>
        <w:gridCol w:w="3090"/>
        <w:gridCol w:w="3147"/>
      </w:tblGrid>
      <w:tr w:rsidR="00ED5D6B" w:rsidRPr="00302F66" w:rsidTr="005A0789">
        <w:trPr>
          <w:trHeight w:val="612"/>
        </w:trPr>
        <w:tc>
          <w:tcPr>
            <w:tcW w:w="2788" w:type="dxa"/>
            <w:tcBorders>
              <w:top w:val="single" w:sz="4" w:space="0" w:color="000000"/>
              <w:left w:val="single" w:sz="4" w:space="0" w:color="000000"/>
              <w:bottom w:val="single" w:sz="4" w:space="0" w:color="auto"/>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b/>
                <w:bCs/>
                <w:sz w:val="24"/>
                <w:szCs w:val="24"/>
              </w:rPr>
              <w:t>Показатель</w:t>
            </w:r>
          </w:p>
        </w:tc>
        <w:tc>
          <w:tcPr>
            <w:tcW w:w="3090" w:type="dxa"/>
            <w:tcBorders>
              <w:top w:val="single" w:sz="4" w:space="0" w:color="000000"/>
              <w:left w:val="single" w:sz="4" w:space="0" w:color="000000"/>
              <w:bottom w:val="single" w:sz="4" w:space="0" w:color="auto"/>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proofErr w:type="spellStart"/>
            <w:r w:rsidRPr="00302F66">
              <w:rPr>
                <w:rFonts w:ascii="Times New Roman" w:eastAsia="Times New Roman" w:hAnsi="Times New Roman" w:cs="Times New Roman"/>
                <w:b/>
                <w:bCs/>
                <w:sz w:val="24"/>
                <w:szCs w:val="24"/>
              </w:rPr>
              <w:t>Amazon</w:t>
            </w:r>
            <w:proofErr w:type="spellEnd"/>
          </w:p>
        </w:tc>
        <w:tc>
          <w:tcPr>
            <w:tcW w:w="3147" w:type="dxa"/>
            <w:tcBorders>
              <w:top w:val="single" w:sz="4" w:space="0" w:color="000000"/>
              <w:left w:val="single" w:sz="4" w:space="0" w:color="000000"/>
              <w:bottom w:val="single" w:sz="4" w:space="0" w:color="auto"/>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proofErr w:type="spellStart"/>
            <w:r w:rsidRPr="00302F66">
              <w:rPr>
                <w:rFonts w:ascii="Times New Roman" w:eastAsia="Times New Roman" w:hAnsi="Times New Roman" w:cs="Times New Roman"/>
                <w:b/>
                <w:bCs/>
                <w:sz w:val="24"/>
                <w:szCs w:val="24"/>
              </w:rPr>
              <w:t>Alibaba</w:t>
            </w:r>
            <w:proofErr w:type="spellEnd"/>
          </w:p>
        </w:tc>
      </w:tr>
      <w:tr w:rsidR="00ED5D6B" w:rsidRPr="00302F66" w:rsidTr="005A0789">
        <w:trPr>
          <w:trHeight w:val="278"/>
        </w:trPr>
        <w:tc>
          <w:tcPr>
            <w:tcW w:w="2788" w:type="dxa"/>
            <w:tcBorders>
              <w:top w:val="single" w:sz="4" w:space="0" w:color="auto"/>
              <w:left w:val="single" w:sz="4" w:space="0" w:color="000000"/>
              <w:bottom w:val="single" w:sz="4" w:space="0" w:color="000000"/>
              <w:right w:val="single" w:sz="4"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1</w:t>
            </w:r>
          </w:p>
        </w:tc>
        <w:tc>
          <w:tcPr>
            <w:tcW w:w="3090" w:type="dxa"/>
            <w:tcBorders>
              <w:top w:val="single" w:sz="4" w:space="0" w:color="auto"/>
              <w:left w:val="single" w:sz="4" w:space="0" w:color="000000"/>
              <w:bottom w:val="single" w:sz="4" w:space="0" w:color="000000"/>
              <w:right w:val="single" w:sz="4"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2</w:t>
            </w:r>
          </w:p>
        </w:tc>
        <w:tc>
          <w:tcPr>
            <w:tcW w:w="3147" w:type="dxa"/>
            <w:tcBorders>
              <w:top w:val="single" w:sz="4" w:space="0" w:color="auto"/>
              <w:left w:val="single" w:sz="4" w:space="0" w:color="000000"/>
              <w:bottom w:val="single" w:sz="4" w:space="0" w:color="000000"/>
              <w:right w:val="single" w:sz="4"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3</w:t>
            </w:r>
          </w:p>
        </w:tc>
      </w:tr>
      <w:tr w:rsidR="00ED5D6B" w:rsidRPr="00302F66">
        <w:trPr>
          <w:trHeight w:val="515"/>
        </w:trPr>
        <w:tc>
          <w:tcPr>
            <w:tcW w:w="27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lastRenderedPageBreak/>
              <w:t>Тип модели</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Инфраструктурная</w:t>
            </w:r>
          </w:p>
        </w:tc>
        <w:tc>
          <w:tcPr>
            <w:tcW w:w="3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Экосистемная</w:t>
            </w:r>
          </w:p>
        </w:tc>
      </w:tr>
      <w:tr w:rsidR="00ED5D6B" w:rsidRPr="00302F66">
        <w:trPr>
          <w:trHeight w:val="515"/>
        </w:trPr>
        <w:tc>
          <w:tcPr>
            <w:tcW w:w="27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Роль AI</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Продукт и услуга</w:t>
            </w:r>
          </w:p>
        </w:tc>
        <w:tc>
          <w:tcPr>
            <w:tcW w:w="3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Инструмент интеграции</w:t>
            </w:r>
          </w:p>
        </w:tc>
      </w:tr>
      <w:tr w:rsidR="00ED5D6B" w:rsidRPr="00302F66" w:rsidTr="005A0789">
        <w:trPr>
          <w:trHeight w:val="458"/>
        </w:trPr>
        <w:tc>
          <w:tcPr>
            <w:tcW w:w="27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Ключевой AI-сегмент</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AWS</w:t>
            </w:r>
          </w:p>
        </w:tc>
        <w:tc>
          <w:tcPr>
            <w:tcW w:w="3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proofErr w:type="spellStart"/>
            <w:r w:rsidRPr="00302F66">
              <w:rPr>
                <w:rFonts w:ascii="Times New Roman" w:eastAsia="Times New Roman" w:hAnsi="Times New Roman" w:cs="Times New Roman"/>
                <w:sz w:val="24"/>
                <w:szCs w:val="24"/>
              </w:rPr>
              <w:t>Cloud</w:t>
            </w:r>
            <w:proofErr w:type="spellEnd"/>
            <w:r w:rsidRPr="00302F66">
              <w:rPr>
                <w:rFonts w:ascii="Times New Roman" w:eastAsia="Times New Roman" w:hAnsi="Times New Roman" w:cs="Times New Roman"/>
                <w:sz w:val="24"/>
                <w:szCs w:val="24"/>
              </w:rPr>
              <w:t xml:space="preserve"> + экосистема</w:t>
            </w:r>
          </w:p>
        </w:tc>
      </w:tr>
      <w:tr w:rsidR="00ED5D6B" w:rsidRPr="00302F66">
        <w:trPr>
          <w:trHeight w:val="785"/>
        </w:trPr>
        <w:tc>
          <w:tcPr>
            <w:tcW w:w="27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Финансовый эффект</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&gt;60% прибыли при ~17% выручки</w:t>
            </w:r>
          </w:p>
        </w:tc>
        <w:tc>
          <w:tcPr>
            <w:tcW w:w="3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 xml:space="preserve">+45% EBITA </w:t>
            </w:r>
            <w:proofErr w:type="spellStart"/>
            <w:r w:rsidRPr="00302F66">
              <w:rPr>
                <w:rFonts w:ascii="Times New Roman" w:eastAsia="Times New Roman" w:hAnsi="Times New Roman" w:cs="Times New Roman"/>
                <w:sz w:val="24"/>
                <w:szCs w:val="24"/>
              </w:rPr>
              <w:t>Cloud</w:t>
            </w:r>
            <w:proofErr w:type="spellEnd"/>
          </w:p>
        </w:tc>
      </w:tr>
      <w:tr w:rsidR="00ED5D6B" w:rsidRPr="00302F66">
        <w:trPr>
          <w:trHeight w:val="515"/>
        </w:trPr>
        <w:tc>
          <w:tcPr>
            <w:tcW w:w="27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Логистика</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экономия до $4 млрд</w:t>
            </w:r>
          </w:p>
        </w:tc>
        <w:tc>
          <w:tcPr>
            <w:tcW w:w="3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-50% время доставки</w:t>
            </w:r>
          </w:p>
        </w:tc>
      </w:tr>
      <w:tr w:rsidR="00ED5D6B" w:rsidRPr="00302F66" w:rsidTr="005A0789">
        <w:trPr>
          <w:trHeight w:val="721"/>
        </w:trPr>
        <w:tc>
          <w:tcPr>
            <w:tcW w:w="27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Реклама / монетизация</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~35% выручки</w:t>
            </w:r>
          </w:p>
        </w:tc>
        <w:tc>
          <w:tcPr>
            <w:tcW w:w="3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рост ARPU при снижении доли рынка</w:t>
            </w:r>
          </w:p>
        </w:tc>
      </w:tr>
      <w:tr w:rsidR="00ED5D6B" w:rsidRPr="00302F66">
        <w:trPr>
          <w:trHeight w:val="515"/>
        </w:trPr>
        <w:tc>
          <w:tcPr>
            <w:tcW w:w="27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Модель монетизации</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Прямая</w:t>
            </w:r>
          </w:p>
        </w:tc>
        <w:tc>
          <w:tcPr>
            <w:tcW w:w="3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Косвенная</w:t>
            </w:r>
          </w:p>
        </w:tc>
      </w:tr>
      <w:tr w:rsidR="00ED5D6B" w:rsidRPr="00302F66">
        <w:trPr>
          <w:trHeight w:val="515"/>
        </w:trPr>
        <w:tc>
          <w:tcPr>
            <w:tcW w:w="27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Требования к капиталу</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Высокие</w:t>
            </w:r>
          </w:p>
        </w:tc>
        <w:tc>
          <w:tcPr>
            <w:tcW w:w="3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Средние</w:t>
            </w:r>
          </w:p>
        </w:tc>
      </w:tr>
    </w:tbl>
    <w:p w:rsidR="00BB0A37" w:rsidRPr="00302F66" w:rsidRDefault="00FA027F" w:rsidP="00ED5D6B">
      <w:pPr>
        <w:spacing w:before="240" w:after="240" w:line="360" w:lineRule="auto"/>
        <w:rPr>
          <w:rFonts w:ascii="Times New Roman" w:eastAsia="Times New Roman" w:hAnsi="Times New Roman" w:cs="Times New Roman"/>
          <w:sz w:val="28"/>
          <w:szCs w:val="28"/>
          <w:lang w:val="en-US"/>
        </w:rPr>
      </w:pPr>
      <w:bookmarkStart w:id="53" w:name="_f003ym8yq9tu" w:colFirst="0" w:colLast="0"/>
      <w:bookmarkEnd w:id="53"/>
      <w:r w:rsidRPr="00302F66">
        <w:rPr>
          <w:rFonts w:ascii="Times New Roman" w:eastAsia="Times New Roman" w:hAnsi="Times New Roman" w:cs="Times New Roman"/>
          <w:sz w:val="28"/>
          <w:szCs w:val="28"/>
        </w:rPr>
        <w:t>Составлено</w:t>
      </w:r>
      <w:r w:rsidRPr="00302F66">
        <w:rPr>
          <w:rFonts w:ascii="Times New Roman" w:eastAsia="Times New Roman" w:hAnsi="Times New Roman" w:cs="Times New Roman"/>
          <w:sz w:val="28"/>
          <w:szCs w:val="28"/>
          <w:lang w:val="en-US"/>
        </w:rPr>
        <w:t xml:space="preserve"> </w:t>
      </w:r>
      <w:r w:rsidRPr="00302F66">
        <w:rPr>
          <w:rFonts w:ascii="Times New Roman" w:eastAsia="Times New Roman" w:hAnsi="Times New Roman" w:cs="Times New Roman"/>
          <w:sz w:val="28"/>
          <w:szCs w:val="28"/>
        </w:rPr>
        <w:t>автором</w:t>
      </w:r>
      <w:r w:rsidRPr="00302F66">
        <w:rPr>
          <w:rFonts w:ascii="Times New Roman" w:eastAsia="Times New Roman" w:hAnsi="Times New Roman" w:cs="Times New Roman"/>
          <w:sz w:val="28"/>
          <w:szCs w:val="28"/>
          <w:lang w:val="en-US"/>
        </w:rPr>
        <w:t xml:space="preserve"> </w:t>
      </w:r>
      <w:r w:rsidRPr="00302F66">
        <w:rPr>
          <w:rFonts w:ascii="Times New Roman" w:eastAsia="Times New Roman" w:hAnsi="Times New Roman" w:cs="Times New Roman"/>
          <w:sz w:val="28"/>
          <w:szCs w:val="28"/>
        </w:rPr>
        <w:t>по</w:t>
      </w:r>
      <w:r w:rsidRPr="00302F66">
        <w:rPr>
          <w:rFonts w:ascii="Times New Roman" w:eastAsia="Times New Roman" w:hAnsi="Times New Roman" w:cs="Times New Roman"/>
          <w:sz w:val="28"/>
          <w:szCs w:val="28"/>
          <w:lang w:val="en-US"/>
        </w:rPr>
        <w:t>: Amazon Annual Report, 2024; Alibaba Annual Report, 2024</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Анализ показывает, что различия носят не количественный, а качественный характер. Обе компании достигают высокой эффективности, однако делают это разными способами. В инфраструктурной модели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искусственный интеллект напрямую монетизируется и формирует отдельные источники дохода. В экосистемной модели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алгоритмы усиливают внутренние процессы и создают стоимость через масштабирование сети.</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Существенным отличием является уровень требуемых инвестиций. Модель </w:t>
      </w:r>
      <w:proofErr w:type="spellStart"/>
      <w:r w:rsidRPr="00302F66">
        <w:rPr>
          <w:rFonts w:ascii="Times New Roman" w:hAnsi="Times New Roman" w:cs="Times New Roman"/>
          <w:sz w:val="28"/>
          <w:szCs w:val="28"/>
        </w:rPr>
        <w:t>Amazon</w:t>
      </w:r>
      <w:proofErr w:type="spellEnd"/>
      <w:r w:rsidRPr="00302F66">
        <w:rPr>
          <w:rFonts w:ascii="Times New Roman" w:hAnsi="Times New Roman" w:cs="Times New Roman"/>
          <w:sz w:val="28"/>
          <w:szCs w:val="28"/>
        </w:rPr>
        <w:t xml:space="preserve"> предполагает значительные капитальные затраты на развитие инфраструктуры, включая дата-центры и вычислительные мощности. Это формирует высокий барьер входа и ограничивает круг потенциальных конкурентов. В модели </w:t>
      </w: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стартовые требования ниже, поскольку основное внимание уделяется интеграции технологий в уже существующие процессы и взаимодействию участников.</w:t>
      </w:r>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 xml:space="preserve">При этом ни одна из моделей не является универсальной. Их эффективность зависит от структуры рынка, уровня цифровизации и доступности ресурсов. В условиях ограниченного капитала и развивающейся цифровой среды более реалистичной является стратегия, основанная на использовании готовых технологий и развитии платформенных решений. В то же время полная </w:t>
      </w:r>
      <w:r w:rsidRPr="00302F66">
        <w:rPr>
          <w:rFonts w:ascii="Times New Roman" w:hAnsi="Times New Roman" w:cs="Times New Roman"/>
          <w:sz w:val="28"/>
          <w:szCs w:val="28"/>
        </w:rPr>
        <w:lastRenderedPageBreak/>
        <w:t>зависимость от внешних решений может ограничивать долгосрочное развитие, что требует постепенного формирования собственной технологической базы.</w:t>
      </w:r>
    </w:p>
    <w:p w:rsidR="00916486" w:rsidRPr="00302F66" w:rsidRDefault="00916486" w:rsidP="00ED5D6B">
      <w:pPr>
        <w:spacing w:before="240" w:after="240" w:line="360" w:lineRule="auto"/>
        <w:jc w:val="right"/>
        <w:rPr>
          <w:rFonts w:ascii="Times New Roman" w:eastAsia="Times New Roman" w:hAnsi="Times New Roman" w:cs="Times New Roman"/>
          <w:b/>
          <w:bCs/>
          <w:sz w:val="28"/>
          <w:szCs w:val="28"/>
          <w:lang w:val="ru-RU"/>
        </w:rPr>
      </w:pPr>
      <w:r w:rsidRPr="00302F66">
        <w:rPr>
          <w:rFonts w:ascii="Times New Roman" w:eastAsia="Times New Roman" w:hAnsi="Times New Roman" w:cs="Times New Roman"/>
          <w:b/>
          <w:bCs/>
          <w:sz w:val="28"/>
          <w:szCs w:val="28"/>
          <w:lang w:val="ru-RU"/>
        </w:rPr>
        <w:t>Таблица 2.9</w:t>
      </w:r>
    </w:p>
    <w:p w:rsidR="00553185" w:rsidRPr="00302F66" w:rsidRDefault="00553185" w:rsidP="00ED5D6B">
      <w:pPr>
        <w:spacing w:before="240" w:after="240" w:line="360" w:lineRule="auto"/>
        <w:jc w:val="center"/>
        <w:rPr>
          <w:rFonts w:ascii="Times New Roman" w:eastAsia="Times New Roman" w:hAnsi="Times New Roman" w:cs="Times New Roman"/>
          <w:b/>
          <w:bCs/>
          <w:sz w:val="28"/>
          <w:szCs w:val="28"/>
          <w:lang w:val="ru-RU"/>
        </w:rPr>
      </w:pPr>
      <w:r w:rsidRPr="00302F66">
        <w:rPr>
          <w:rFonts w:ascii="Times New Roman" w:hAnsi="Times New Roman" w:cs="Times New Roman"/>
          <w:b/>
          <w:bCs/>
          <w:sz w:val="28"/>
          <w:szCs w:val="28"/>
        </w:rPr>
        <w:t xml:space="preserve">Доля выручки </w:t>
      </w:r>
      <w:proofErr w:type="spellStart"/>
      <w:r w:rsidRPr="00302F66">
        <w:rPr>
          <w:rFonts w:ascii="Times New Roman" w:hAnsi="Times New Roman" w:cs="Times New Roman"/>
          <w:b/>
          <w:bCs/>
          <w:sz w:val="28"/>
          <w:szCs w:val="28"/>
        </w:rPr>
        <w:t>Amazon</w:t>
      </w:r>
      <w:proofErr w:type="spellEnd"/>
      <w:r w:rsidRPr="00302F66">
        <w:rPr>
          <w:rFonts w:ascii="Times New Roman" w:hAnsi="Times New Roman" w:cs="Times New Roman"/>
          <w:b/>
          <w:bCs/>
          <w:sz w:val="28"/>
          <w:szCs w:val="28"/>
        </w:rPr>
        <w:t xml:space="preserve"> относительно ВВП США</w:t>
      </w:r>
    </w:p>
    <w:tbl>
      <w:tblPr>
        <w:tblW w:w="8926" w:type="dxa"/>
        <w:tblLook w:val="04A0" w:firstRow="1" w:lastRow="0" w:firstColumn="1" w:lastColumn="0" w:noHBand="0" w:noVBand="1"/>
      </w:tblPr>
      <w:tblGrid>
        <w:gridCol w:w="1060"/>
        <w:gridCol w:w="2400"/>
        <w:gridCol w:w="2914"/>
        <w:gridCol w:w="2552"/>
      </w:tblGrid>
      <w:tr w:rsidR="00ED5D6B" w:rsidRPr="00302F66" w:rsidTr="00916486">
        <w:trPr>
          <w:trHeight w:val="1032"/>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Год</w:t>
            </w:r>
          </w:p>
        </w:tc>
        <w:tc>
          <w:tcPr>
            <w:tcW w:w="2400" w:type="dxa"/>
            <w:tcBorders>
              <w:top w:val="single" w:sz="4" w:space="0" w:color="auto"/>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 xml:space="preserve">Выручка </w:t>
            </w:r>
            <w:proofErr w:type="spellStart"/>
            <w:r w:rsidRPr="00302F66">
              <w:rPr>
                <w:rFonts w:ascii="Times New Roman" w:eastAsia="Times New Roman" w:hAnsi="Times New Roman" w:cs="Times New Roman"/>
                <w:b/>
                <w:bCs/>
                <w:sz w:val="24"/>
                <w:szCs w:val="24"/>
                <w:lang w:val="ru-RU"/>
              </w:rPr>
              <w:t>Amazon</w:t>
            </w:r>
            <w:proofErr w:type="spellEnd"/>
            <w:r w:rsidRPr="00302F66">
              <w:rPr>
                <w:rFonts w:ascii="Times New Roman" w:eastAsia="Times New Roman" w:hAnsi="Times New Roman" w:cs="Times New Roman"/>
                <w:b/>
                <w:bCs/>
                <w:sz w:val="24"/>
                <w:szCs w:val="24"/>
                <w:lang w:val="ru-RU"/>
              </w:rPr>
              <w:t>, млрд долл. США</w:t>
            </w:r>
          </w:p>
        </w:tc>
        <w:tc>
          <w:tcPr>
            <w:tcW w:w="2914" w:type="dxa"/>
            <w:tcBorders>
              <w:top w:val="single" w:sz="4" w:space="0" w:color="auto"/>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ВВП США, трлн долл. США</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 xml:space="preserve">Доля </w:t>
            </w:r>
            <w:proofErr w:type="spellStart"/>
            <w:r w:rsidRPr="00302F66">
              <w:rPr>
                <w:rFonts w:ascii="Times New Roman" w:eastAsia="Times New Roman" w:hAnsi="Times New Roman" w:cs="Times New Roman"/>
                <w:b/>
                <w:bCs/>
                <w:sz w:val="24"/>
                <w:szCs w:val="24"/>
                <w:lang w:val="ru-RU"/>
              </w:rPr>
              <w:t>Amazon</w:t>
            </w:r>
            <w:proofErr w:type="spellEnd"/>
            <w:r w:rsidRPr="00302F66">
              <w:rPr>
                <w:rFonts w:ascii="Times New Roman" w:eastAsia="Times New Roman" w:hAnsi="Times New Roman" w:cs="Times New Roman"/>
                <w:b/>
                <w:bCs/>
                <w:sz w:val="24"/>
                <w:szCs w:val="24"/>
                <w:lang w:val="ru-RU"/>
              </w:rPr>
              <w:t xml:space="preserve"> от ВВП США, %</w:t>
            </w:r>
          </w:p>
        </w:tc>
      </w:tr>
      <w:tr w:rsidR="00ED5D6B" w:rsidRPr="00302F66" w:rsidTr="00916486">
        <w:trPr>
          <w:trHeight w:val="422"/>
        </w:trPr>
        <w:tc>
          <w:tcPr>
            <w:tcW w:w="1060" w:type="dxa"/>
            <w:tcBorders>
              <w:top w:val="single" w:sz="4" w:space="0" w:color="auto"/>
              <w:left w:val="single" w:sz="4" w:space="0" w:color="auto"/>
              <w:bottom w:val="single" w:sz="4" w:space="0" w:color="auto"/>
              <w:right w:val="single" w:sz="4" w:space="0" w:color="auto"/>
            </w:tcBorders>
            <w:shd w:val="clear" w:color="auto" w:fill="auto"/>
            <w:vAlign w:val="center"/>
          </w:tcPr>
          <w:p w:rsidR="00916486" w:rsidRPr="00302F66" w:rsidRDefault="00916486" w:rsidP="00ED5D6B">
            <w:pPr>
              <w:spacing w:line="360" w:lineRule="auto"/>
              <w:jc w:val="center"/>
              <w:rPr>
                <w:rFonts w:ascii="Times New Roman" w:eastAsia="Times New Roman" w:hAnsi="Times New Roman" w:cs="Times New Roman"/>
                <w:b/>
                <w:bCs/>
                <w:sz w:val="24"/>
                <w:szCs w:val="24"/>
                <w:lang w:val="en-US"/>
              </w:rPr>
            </w:pPr>
            <w:r w:rsidRPr="00302F66">
              <w:rPr>
                <w:rFonts w:ascii="Times New Roman" w:eastAsia="Times New Roman" w:hAnsi="Times New Roman" w:cs="Times New Roman"/>
                <w:b/>
                <w:bCs/>
                <w:sz w:val="24"/>
                <w:szCs w:val="24"/>
                <w:lang w:val="en-US"/>
              </w:rPr>
              <w:t>1</w:t>
            </w:r>
          </w:p>
        </w:tc>
        <w:tc>
          <w:tcPr>
            <w:tcW w:w="2400" w:type="dxa"/>
            <w:tcBorders>
              <w:top w:val="single" w:sz="4" w:space="0" w:color="auto"/>
              <w:left w:val="nil"/>
              <w:bottom w:val="single" w:sz="4" w:space="0" w:color="auto"/>
              <w:right w:val="single" w:sz="4" w:space="0" w:color="auto"/>
            </w:tcBorders>
            <w:shd w:val="clear" w:color="auto" w:fill="auto"/>
            <w:vAlign w:val="center"/>
          </w:tcPr>
          <w:p w:rsidR="00916486" w:rsidRPr="00302F66" w:rsidRDefault="00916486" w:rsidP="00ED5D6B">
            <w:pPr>
              <w:spacing w:line="360" w:lineRule="auto"/>
              <w:jc w:val="center"/>
              <w:rPr>
                <w:rFonts w:ascii="Times New Roman" w:eastAsia="Times New Roman" w:hAnsi="Times New Roman" w:cs="Times New Roman"/>
                <w:b/>
                <w:bCs/>
                <w:sz w:val="24"/>
                <w:szCs w:val="24"/>
                <w:lang w:val="en-US"/>
              </w:rPr>
            </w:pPr>
            <w:r w:rsidRPr="00302F66">
              <w:rPr>
                <w:rFonts w:ascii="Times New Roman" w:eastAsia="Times New Roman" w:hAnsi="Times New Roman" w:cs="Times New Roman"/>
                <w:b/>
                <w:bCs/>
                <w:sz w:val="24"/>
                <w:szCs w:val="24"/>
                <w:lang w:val="en-US"/>
              </w:rPr>
              <w:t>2</w:t>
            </w:r>
          </w:p>
        </w:tc>
        <w:tc>
          <w:tcPr>
            <w:tcW w:w="2914" w:type="dxa"/>
            <w:tcBorders>
              <w:top w:val="single" w:sz="4" w:space="0" w:color="auto"/>
              <w:left w:val="nil"/>
              <w:bottom w:val="single" w:sz="4" w:space="0" w:color="auto"/>
              <w:right w:val="single" w:sz="4" w:space="0" w:color="auto"/>
            </w:tcBorders>
            <w:shd w:val="clear" w:color="auto" w:fill="auto"/>
            <w:vAlign w:val="center"/>
          </w:tcPr>
          <w:p w:rsidR="00916486" w:rsidRPr="00302F66" w:rsidRDefault="00916486" w:rsidP="00ED5D6B">
            <w:pPr>
              <w:spacing w:line="360" w:lineRule="auto"/>
              <w:jc w:val="center"/>
              <w:rPr>
                <w:rFonts w:ascii="Times New Roman" w:eastAsia="Times New Roman" w:hAnsi="Times New Roman" w:cs="Times New Roman"/>
                <w:b/>
                <w:bCs/>
                <w:sz w:val="24"/>
                <w:szCs w:val="24"/>
                <w:lang w:val="en-US"/>
              </w:rPr>
            </w:pPr>
            <w:r w:rsidRPr="00302F66">
              <w:rPr>
                <w:rFonts w:ascii="Times New Roman" w:eastAsia="Times New Roman" w:hAnsi="Times New Roman" w:cs="Times New Roman"/>
                <w:b/>
                <w:bCs/>
                <w:sz w:val="24"/>
                <w:szCs w:val="24"/>
                <w:lang w:val="en-US"/>
              </w:rPr>
              <w:t>3</w:t>
            </w:r>
          </w:p>
        </w:tc>
        <w:tc>
          <w:tcPr>
            <w:tcW w:w="2552" w:type="dxa"/>
            <w:tcBorders>
              <w:top w:val="single" w:sz="4" w:space="0" w:color="auto"/>
              <w:left w:val="nil"/>
              <w:bottom w:val="single" w:sz="4" w:space="0" w:color="auto"/>
              <w:right w:val="single" w:sz="4" w:space="0" w:color="auto"/>
            </w:tcBorders>
            <w:shd w:val="clear" w:color="auto" w:fill="auto"/>
            <w:vAlign w:val="center"/>
          </w:tcPr>
          <w:p w:rsidR="00916486" w:rsidRPr="00302F66" w:rsidRDefault="00916486" w:rsidP="00ED5D6B">
            <w:pPr>
              <w:spacing w:line="360" w:lineRule="auto"/>
              <w:jc w:val="center"/>
              <w:rPr>
                <w:rFonts w:ascii="Times New Roman" w:eastAsia="Times New Roman" w:hAnsi="Times New Roman" w:cs="Times New Roman"/>
                <w:b/>
                <w:bCs/>
                <w:sz w:val="24"/>
                <w:szCs w:val="24"/>
                <w:lang w:val="en-US"/>
              </w:rPr>
            </w:pPr>
            <w:r w:rsidRPr="00302F66">
              <w:rPr>
                <w:rFonts w:ascii="Times New Roman" w:eastAsia="Times New Roman" w:hAnsi="Times New Roman" w:cs="Times New Roman"/>
                <w:b/>
                <w:bCs/>
                <w:sz w:val="24"/>
                <w:szCs w:val="24"/>
                <w:lang w:val="en-US"/>
              </w:rPr>
              <w:t>4</w:t>
            </w:r>
          </w:p>
        </w:tc>
      </w:tr>
      <w:tr w:rsidR="00ED5D6B" w:rsidRPr="00302F66" w:rsidTr="00916486">
        <w:trPr>
          <w:trHeight w:val="312"/>
        </w:trPr>
        <w:tc>
          <w:tcPr>
            <w:tcW w:w="1060" w:type="dxa"/>
            <w:tcBorders>
              <w:top w:val="nil"/>
              <w:left w:val="single" w:sz="4" w:space="0" w:color="auto"/>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2018</w:t>
            </w:r>
          </w:p>
        </w:tc>
        <w:tc>
          <w:tcPr>
            <w:tcW w:w="2400"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232,89</w:t>
            </w:r>
          </w:p>
        </w:tc>
        <w:tc>
          <w:tcPr>
            <w:tcW w:w="2914"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20,53</w:t>
            </w:r>
          </w:p>
        </w:tc>
        <w:tc>
          <w:tcPr>
            <w:tcW w:w="2552"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1,13</w:t>
            </w:r>
          </w:p>
        </w:tc>
      </w:tr>
      <w:tr w:rsidR="00ED5D6B" w:rsidRPr="00302F66" w:rsidTr="00916486">
        <w:trPr>
          <w:trHeight w:val="312"/>
        </w:trPr>
        <w:tc>
          <w:tcPr>
            <w:tcW w:w="1060" w:type="dxa"/>
            <w:tcBorders>
              <w:top w:val="nil"/>
              <w:left w:val="single" w:sz="4" w:space="0" w:color="auto"/>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2019</w:t>
            </w:r>
          </w:p>
        </w:tc>
        <w:tc>
          <w:tcPr>
            <w:tcW w:w="2400"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280,52</w:t>
            </w:r>
          </w:p>
        </w:tc>
        <w:tc>
          <w:tcPr>
            <w:tcW w:w="2914"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21,38</w:t>
            </w:r>
          </w:p>
        </w:tc>
        <w:tc>
          <w:tcPr>
            <w:tcW w:w="2552"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1,31</w:t>
            </w:r>
          </w:p>
        </w:tc>
      </w:tr>
      <w:tr w:rsidR="00ED5D6B" w:rsidRPr="00302F66" w:rsidTr="00916486">
        <w:trPr>
          <w:trHeight w:val="312"/>
        </w:trPr>
        <w:tc>
          <w:tcPr>
            <w:tcW w:w="1060" w:type="dxa"/>
            <w:tcBorders>
              <w:top w:val="nil"/>
              <w:left w:val="single" w:sz="4" w:space="0" w:color="auto"/>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2020</w:t>
            </w:r>
          </w:p>
        </w:tc>
        <w:tc>
          <w:tcPr>
            <w:tcW w:w="2400"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386,06</w:t>
            </w:r>
          </w:p>
        </w:tc>
        <w:tc>
          <w:tcPr>
            <w:tcW w:w="2914"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21,06</w:t>
            </w:r>
          </w:p>
        </w:tc>
        <w:tc>
          <w:tcPr>
            <w:tcW w:w="2552"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1,83</w:t>
            </w:r>
          </w:p>
        </w:tc>
      </w:tr>
      <w:tr w:rsidR="00ED5D6B" w:rsidRPr="00302F66" w:rsidTr="00916486">
        <w:trPr>
          <w:trHeight w:val="312"/>
        </w:trPr>
        <w:tc>
          <w:tcPr>
            <w:tcW w:w="1060" w:type="dxa"/>
            <w:tcBorders>
              <w:top w:val="nil"/>
              <w:left w:val="single" w:sz="4" w:space="0" w:color="auto"/>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2021</w:t>
            </w:r>
          </w:p>
        </w:tc>
        <w:tc>
          <w:tcPr>
            <w:tcW w:w="2400"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469,82</w:t>
            </w:r>
          </w:p>
        </w:tc>
        <w:tc>
          <w:tcPr>
            <w:tcW w:w="2914"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23,32</w:t>
            </w:r>
          </w:p>
        </w:tc>
        <w:tc>
          <w:tcPr>
            <w:tcW w:w="2552"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2,01</w:t>
            </w:r>
          </w:p>
        </w:tc>
      </w:tr>
      <w:tr w:rsidR="00ED5D6B" w:rsidRPr="00302F66" w:rsidTr="00916486">
        <w:trPr>
          <w:trHeight w:val="312"/>
        </w:trPr>
        <w:tc>
          <w:tcPr>
            <w:tcW w:w="1060" w:type="dxa"/>
            <w:tcBorders>
              <w:top w:val="nil"/>
              <w:left w:val="single" w:sz="4" w:space="0" w:color="auto"/>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2022</w:t>
            </w:r>
          </w:p>
        </w:tc>
        <w:tc>
          <w:tcPr>
            <w:tcW w:w="2400"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513,98</w:t>
            </w:r>
          </w:p>
        </w:tc>
        <w:tc>
          <w:tcPr>
            <w:tcW w:w="2914"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25,44</w:t>
            </w:r>
          </w:p>
        </w:tc>
        <w:tc>
          <w:tcPr>
            <w:tcW w:w="2552"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2,02</w:t>
            </w:r>
          </w:p>
        </w:tc>
      </w:tr>
      <w:tr w:rsidR="00ED5D6B" w:rsidRPr="00302F66" w:rsidTr="00916486">
        <w:trPr>
          <w:trHeight w:val="312"/>
        </w:trPr>
        <w:tc>
          <w:tcPr>
            <w:tcW w:w="1060" w:type="dxa"/>
            <w:tcBorders>
              <w:top w:val="nil"/>
              <w:left w:val="single" w:sz="4" w:space="0" w:color="auto"/>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2023</w:t>
            </w:r>
          </w:p>
        </w:tc>
        <w:tc>
          <w:tcPr>
            <w:tcW w:w="2400"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574,78</w:t>
            </w:r>
          </w:p>
        </w:tc>
        <w:tc>
          <w:tcPr>
            <w:tcW w:w="2914"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27,36</w:t>
            </w:r>
          </w:p>
        </w:tc>
        <w:tc>
          <w:tcPr>
            <w:tcW w:w="2552"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2,1</w:t>
            </w:r>
          </w:p>
        </w:tc>
      </w:tr>
      <w:tr w:rsidR="00ED5D6B" w:rsidRPr="00302F66" w:rsidTr="00916486">
        <w:trPr>
          <w:trHeight w:val="312"/>
        </w:trPr>
        <w:tc>
          <w:tcPr>
            <w:tcW w:w="1060" w:type="dxa"/>
            <w:tcBorders>
              <w:top w:val="nil"/>
              <w:left w:val="single" w:sz="4" w:space="0" w:color="auto"/>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2024</w:t>
            </w:r>
          </w:p>
        </w:tc>
        <w:tc>
          <w:tcPr>
            <w:tcW w:w="2400"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637,96</w:t>
            </w:r>
          </w:p>
        </w:tc>
        <w:tc>
          <w:tcPr>
            <w:tcW w:w="2914"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28,78</w:t>
            </w:r>
          </w:p>
        </w:tc>
        <w:tc>
          <w:tcPr>
            <w:tcW w:w="2552"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2,22</w:t>
            </w:r>
          </w:p>
        </w:tc>
      </w:tr>
      <w:tr w:rsidR="00ED5D6B" w:rsidRPr="00302F66" w:rsidTr="00916486">
        <w:trPr>
          <w:trHeight w:val="312"/>
        </w:trPr>
        <w:tc>
          <w:tcPr>
            <w:tcW w:w="1060" w:type="dxa"/>
            <w:tcBorders>
              <w:top w:val="nil"/>
              <w:left w:val="single" w:sz="4" w:space="0" w:color="auto"/>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2025</w:t>
            </w:r>
          </w:p>
        </w:tc>
        <w:tc>
          <w:tcPr>
            <w:tcW w:w="2400"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716,92</w:t>
            </w:r>
          </w:p>
        </w:tc>
        <w:tc>
          <w:tcPr>
            <w:tcW w:w="2914"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30,62</w:t>
            </w:r>
          </w:p>
        </w:tc>
        <w:tc>
          <w:tcPr>
            <w:tcW w:w="2552" w:type="dxa"/>
            <w:tcBorders>
              <w:top w:val="nil"/>
              <w:left w:val="nil"/>
              <w:bottom w:val="single" w:sz="4" w:space="0" w:color="auto"/>
              <w:right w:val="single" w:sz="4" w:space="0" w:color="auto"/>
            </w:tcBorders>
            <w:shd w:val="clear" w:color="auto" w:fill="auto"/>
            <w:vAlign w:val="center"/>
            <w:hideMark/>
          </w:tcPr>
          <w:p w:rsidR="00916486" w:rsidRPr="00302F66" w:rsidRDefault="00916486"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2,34</w:t>
            </w:r>
          </w:p>
        </w:tc>
      </w:tr>
    </w:tbl>
    <w:p w:rsidR="00916486" w:rsidRPr="00125A68" w:rsidRDefault="000745AE" w:rsidP="00ED5D6B">
      <w:pPr>
        <w:spacing w:before="240" w:after="240" w:line="360" w:lineRule="auto"/>
        <w:rPr>
          <w:rFonts w:ascii="Times New Roman" w:hAnsi="Times New Roman" w:cs="Times New Roman"/>
          <w:b/>
          <w:bCs/>
          <w:sz w:val="28"/>
          <w:szCs w:val="28"/>
          <w:lang w:val="en-US"/>
        </w:rPr>
      </w:pPr>
      <w:r w:rsidRPr="00302F66">
        <w:rPr>
          <w:rFonts w:ascii="Times New Roman" w:eastAsia="Times New Roman" w:hAnsi="Times New Roman" w:cs="Times New Roman"/>
          <w:sz w:val="28"/>
          <w:szCs w:val="28"/>
        </w:rPr>
        <w:t>Составлено</w:t>
      </w:r>
      <w:r w:rsidRPr="00125A68">
        <w:rPr>
          <w:rFonts w:ascii="Times New Roman" w:eastAsia="Times New Roman" w:hAnsi="Times New Roman" w:cs="Times New Roman"/>
          <w:sz w:val="28"/>
          <w:szCs w:val="28"/>
          <w:lang w:val="en-US"/>
        </w:rPr>
        <w:t xml:space="preserve"> </w:t>
      </w:r>
      <w:r w:rsidRPr="00302F66">
        <w:rPr>
          <w:rFonts w:ascii="Times New Roman" w:eastAsia="Times New Roman" w:hAnsi="Times New Roman" w:cs="Times New Roman"/>
          <w:sz w:val="28"/>
          <w:szCs w:val="28"/>
        </w:rPr>
        <w:t>автором</w:t>
      </w:r>
      <w:r w:rsidRPr="00125A68">
        <w:rPr>
          <w:rFonts w:ascii="Times New Roman" w:eastAsia="Times New Roman" w:hAnsi="Times New Roman" w:cs="Times New Roman"/>
          <w:sz w:val="28"/>
          <w:szCs w:val="28"/>
          <w:lang w:val="en-US"/>
        </w:rPr>
        <w:t xml:space="preserve"> </w:t>
      </w:r>
      <w:r w:rsidRPr="00302F66">
        <w:rPr>
          <w:rFonts w:ascii="Times New Roman" w:eastAsia="Times New Roman" w:hAnsi="Times New Roman" w:cs="Times New Roman"/>
          <w:sz w:val="28"/>
          <w:szCs w:val="28"/>
        </w:rPr>
        <w:t>по</w:t>
      </w:r>
      <w:r w:rsidRPr="00125A68">
        <w:rPr>
          <w:rFonts w:ascii="Times New Roman" w:eastAsia="Times New Roman" w:hAnsi="Times New Roman" w:cs="Times New Roman"/>
          <w:sz w:val="28"/>
          <w:szCs w:val="28"/>
          <w:lang w:val="en-US"/>
        </w:rPr>
        <w:t>:</w:t>
      </w:r>
      <w:r w:rsidR="00125A68" w:rsidRPr="00125A68">
        <w:rPr>
          <w:rFonts w:ascii="Times New Roman" w:eastAsia="Times New Roman" w:hAnsi="Times New Roman" w:cs="Times New Roman"/>
          <w:sz w:val="28"/>
          <w:szCs w:val="28"/>
          <w:lang w:val="en-US"/>
        </w:rPr>
        <w:t xml:space="preserve"> </w:t>
      </w:r>
      <w:r w:rsidR="00125A68" w:rsidRPr="00125A68">
        <w:rPr>
          <w:rFonts w:ascii="Times New Roman" w:hAnsi="Times New Roman" w:cs="Times New Roman"/>
          <w:sz w:val="28"/>
          <w:szCs w:val="28"/>
          <w:lang w:val="en-US"/>
        </w:rPr>
        <w:t>Amazon Annual Reports (2018–2024), Macrotrends, World Bank Data, IMF World Economic Outlook Database (2024–2025).</w:t>
      </w:r>
    </w:p>
    <w:p w:rsidR="002C5F2B" w:rsidRPr="00302F66" w:rsidRDefault="002C5F2B" w:rsidP="00ED5D6B">
      <w:pPr>
        <w:spacing w:before="100" w:beforeAutospacing="1" w:after="100" w:afterAutospacing="1" w:line="360" w:lineRule="auto"/>
        <w:rPr>
          <w:rFonts w:ascii="Times New Roman" w:eastAsia="Times New Roman" w:hAnsi="Times New Roman" w:cs="Times New Roman"/>
          <w:sz w:val="28"/>
          <w:szCs w:val="28"/>
          <w:lang w:val="ru-RU"/>
        </w:rPr>
      </w:pPr>
      <w:r w:rsidRPr="00302F66">
        <w:rPr>
          <w:rFonts w:ascii="Times New Roman" w:eastAsia="Times New Roman" w:hAnsi="Times New Roman" w:cs="Times New Roman"/>
          <w:sz w:val="28"/>
          <w:szCs w:val="28"/>
          <w:lang w:val="ru-RU"/>
        </w:rPr>
        <w:t xml:space="preserve">Анализ данных таблицы 2.9 показывает, что наиболее резкий рост доли </w:t>
      </w:r>
      <w:proofErr w:type="spellStart"/>
      <w:r w:rsidRPr="00302F66">
        <w:rPr>
          <w:rFonts w:ascii="Times New Roman" w:eastAsia="Times New Roman" w:hAnsi="Times New Roman" w:cs="Times New Roman"/>
          <w:sz w:val="28"/>
          <w:szCs w:val="28"/>
          <w:lang w:val="ru-RU"/>
        </w:rPr>
        <w:t>Amazon</w:t>
      </w:r>
      <w:proofErr w:type="spellEnd"/>
      <w:r w:rsidRPr="00302F66">
        <w:rPr>
          <w:rFonts w:ascii="Times New Roman" w:eastAsia="Times New Roman" w:hAnsi="Times New Roman" w:cs="Times New Roman"/>
          <w:sz w:val="28"/>
          <w:szCs w:val="28"/>
          <w:lang w:val="ru-RU"/>
        </w:rPr>
        <w:t xml:space="preserve"> относительно ВВП США пришёлся на период пандемии COVID-19. Если в 2018 году выручка компании составляла около 1,13% американского ВВП, то уже к 2020 году показатель вырос до 1,83%, а в 2021 году превысил 2%. Именно </w:t>
      </w:r>
      <w:proofErr w:type="spellStart"/>
      <w:r w:rsidRPr="00302F66">
        <w:rPr>
          <w:rFonts w:ascii="Times New Roman" w:eastAsia="Times New Roman" w:hAnsi="Times New Roman" w:cs="Times New Roman"/>
          <w:sz w:val="28"/>
          <w:szCs w:val="28"/>
          <w:lang w:val="ru-RU"/>
        </w:rPr>
        <w:t>пандемийные</w:t>
      </w:r>
      <w:proofErr w:type="spellEnd"/>
      <w:r w:rsidRPr="00302F66">
        <w:rPr>
          <w:rFonts w:ascii="Times New Roman" w:eastAsia="Times New Roman" w:hAnsi="Times New Roman" w:cs="Times New Roman"/>
          <w:sz w:val="28"/>
          <w:szCs w:val="28"/>
          <w:lang w:val="ru-RU"/>
        </w:rPr>
        <w:t xml:space="preserve"> ограничения стали ключевым фактором ускоренного роста электронной коммерции, поскольку значительная часть потребителей перешла к онлайн-покупкам и цифровым сервисам. Одновременно резко увеличился спрос на облачную инфраструктуру AWS со стороны бизнеса, образовательных платформ и сервисов удалённой работы.</w:t>
      </w:r>
    </w:p>
    <w:p w:rsidR="00ED5D6B" w:rsidRPr="00302F66" w:rsidRDefault="002C5F2B" w:rsidP="00302F66">
      <w:pPr>
        <w:spacing w:before="100" w:beforeAutospacing="1" w:after="100" w:afterAutospacing="1" w:line="360" w:lineRule="auto"/>
        <w:rPr>
          <w:rFonts w:ascii="Times New Roman" w:eastAsia="Times New Roman" w:hAnsi="Times New Roman" w:cs="Times New Roman"/>
          <w:sz w:val="28"/>
          <w:szCs w:val="28"/>
          <w:lang w:val="ru-RU"/>
        </w:rPr>
      </w:pPr>
      <w:r w:rsidRPr="00302F66">
        <w:rPr>
          <w:rFonts w:ascii="Times New Roman" w:eastAsia="Times New Roman" w:hAnsi="Times New Roman" w:cs="Times New Roman"/>
          <w:sz w:val="28"/>
          <w:szCs w:val="28"/>
          <w:lang w:val="ru-RU"/>
        </w:rPr>
        <w:t xml:space="preserve">В результате </w:t>
      </w:r>
      <w:proofErr w:type="spellStart"/>
      <w:r w:rsidRPr="00302F66">
        <w:rPr>
          <w:rFonts w:ascii="Times New Roman" w:eastAsia="Times New Roman" w:hAnsi="Times New Roman" w:cs="Times New Roman"/>
          <w:sz w:val="28"/>
          <w:szCs w:val="28"/>
          <w:lang w:val="ru-RU"/>
        </w:rPr>
        <w:t>Amazon</w:t>
      </w:r>
      <w:proofErr w:type="spellEnd"/>
      <w:r w:rsidRPr="00302F66">
        <w:rPr>
          <w:rFonts w:ascii="Times New Roman" w:eastAsia="Times New Roman" w:hAnsi="Times New Roman" w:cs="Times New Roman"/>
          <w:sz w:val="28"/>
          <w:szCs w:val="28"/>
          <w:lang w:val="ru-RU"/>
        </w:rPr>
        <w:t xml:space="preserve"> смог существенно нарастить масштабы деятельности быстрее, чем росла сама экономика США. Показательно, что даже после </w:t>
      </w:r>
      <w:r w:rsidRPr="00302F66">
        <w:rPr>
          <w:rFonts w:ascii="Times New Roman" w:eastAsia="Times New Roman" w:hAnsi="Times New Roman" w:cs="Times New Roman"/>
          <w:sz w:val="28"/>
          <w:szCs w:val="28"/>
          <w:lang w:val="ru-RU"/>
        </w:rPr>
        <w:lastRenderedPageBreak/>
        <w:t xml:space="preserve">завершения острой фазы пандемии доля компании продолжила увеличиваться и к 2025 году, по оценкам IMF и </w:t>
      </w:r>
      <w:proofErr w:type="spellStart"/>
      <w:r w:rsidRPr="00302F66">
        <w:rPr>
          <w:rFonts w:ascii="Times New Roman" w:eastAsia="Times New Roman" w:hAnsi="Times New Roman" w:cs="Times New Roman"/>
          <w:sz w:val="28"/>
          <w:szCs w:val="28"/>
          <w:lang w:val="ru-RU"/>
        </w:rPr>
        <w:t>Macrotrends</w:t>
      </w:r>
      <w:proofErr w:type="spellEnd"/>
      <w:r w:rsidRPr="00302F66">
        <w:rPr>
          <w:rFonts w:ascii="Times New Roman" w:eastAsia="Times New Roman" w:hAnsi="Times New Roman" w:cs="Times New Roman"/>
          <w:sz w:val="28"/>
          <w:szCs w:val="28"/>
          <w:lang w:val="ru-RU"/>
        </w:rPr>
        <w:t xml:space="preserve">, может достичь 2,34% ВВП страны. Это объясняется тем, что пандемия не только временно увеличила спрос, но и ускорила долгосрочный переход потребителей и компаний к цифровым моделям потребления. Существенную роль в этом процессе сыграли алгоритмические рекомендации, AI-логистика и облачные сервисы, позволившие </w:t>
      </w:r>
      <w:proofErr w:type="spellStart"/>
      <w:r w:rsidRPr="00302F66">
        <w:rPr>
          <w:rFonts w:ascii="Times New Roman" w:eastAsia="Times New Roman" w:hAnsi="Times New Roman" w:cs="Times New Roman"/>
          <w:sz w:val="28"/>
          <w:szCs w:val="28"/>
          <w:lang w:val="ru-RU"/>
        </w:rPr>
        <w:t>Amazon</w:t>
      </w:r>
      <w:proofErr w:type="spellEnd"/>
      <w:r w:rsidRPr="00302F66">
        <w:rPr>
          <w:rFonts w:ascii="Times New Roman" w:eastAsia="Times New Roman" w:hAnsi="Times New Roman" w:cs="Times New Roman"/>
          <w:sz w:val="28"/>
          <w:szCs w:val="28"/>
          <w:lang w:val="ru-RU"/>
        </w:rPr>
        <w:t xml:space="preserve"> масштабировать операции без пропорционального роста издержек.</w:t>
      </w:r>
    </w:p>
    <w:p w:rsidR="002C5F2B" w:rsidRPr="00302F66" w:rsidRDefault="002C5F2B" w:rsidP="00ED5D6B">
      <w:pPr>
        <w:spacing w:before="240" w:after="240" w:line="360" w:lineRule="auto"/>
        <w:jc w:val="right"/>
        <w:rPr>
          <w:rFonts w:ascii="Times New Roman" w:hAnsi="Times New Roman" w:cs="Times New Roman"/>
          <w:b/>
          <w:bCs/>
          <w:sz w:val="28"/>
          <w:szCs w:val="28"/>
          <w:lang w:val="ru-RU"/>
        </w:rPr>
      </w:pPr>
      <w:r w:rsidRPr="00302F66">
        <w:rPr>
          <w:rFonts w:ascii="Times New Roman" w:hAnsi="Times New Roman" w:cs="Times New Roman"/>
          <w:b/>
          <w:bCs/>
          <w:sz w:val="28"/>
          <w:szCs w:val="28"/>
          <w:lang w:val="ru-RU"/>
        </w:rPr>
        <w:t>Таблица 2.10</w:t>
      </w:r>
    </w:p>
    <w:p w:rsidR="00553185" w:rsidRPr="00302F66" w:rsidRDefault="00553185" w:rsidP="00ED5D6B">
      <w:pPr>
        <w:spacing w:before="240" w:after="240" w:line="360" w:lineRule="auto"/>
        <w:jc w:val="center"/>
        <w:rPr>
          <w:rFonts w:ascii="Times New Roman" w:hAnsi="Times New Roman" w:cs="Times New Roman"/>
          <w:b/>
          <w:bCs/>
          <w:sz w:val="28"/>
          <w:szCs w:val="28"/>
          <w:lang w:val="ru-RU"/>
        </w:rPr>
      </w:pPr>
      <w:r w:rsidRPr="00302F66">
        <w:rPr>
          <w:rFonts w:ascii="Times New Roman" w:hAnsi="Times New Roman" w:cs="Times New Roman"/>
          <w:b/>
          <w:bCs/>
          <w:sz w:val="28"/>
          <w:szCs w:val="28"/>
        </w:rPr>
        <w:t xml:space="preserve">Доля выручки </w:t>
      </w:r>
      <w:proofErr w:type="spellStart"/>
      <w:r w:rsidRPr="00302F66">
        <w:rPr>
          <w:rFonts w:ascii="Times New Roman" w:hAnsi="Times New Roman" w:cs="Times New Roman"/>
          <w:b/>
          <w:bCs/>
          <w:sz w:val="28"/>
          <w:szCs w:val="28"/>
        </w:rPr>
        <w:t>Alibaba</w:t>
      </w:r>
      <w:proofErr w:type="spellEnd"/>
      <w:r w:rsidRPr="00302F66">
        <w:rPr>
          <w:rFonts w:ascii="Times New Roman" w:hAnsi="Times New Roman" w:cs="Times New Roman"/>
          <w:b/>
          <w:bCs/>
          <w:sz w:val="28"/>
          <w:szCs w:val="28"/>
        </w:rPr>
        <w:t xml:space="preserve"> относительно ВВП Китая</w:t>
      </w:r>
    </w:p>
    <w:tbl>
      <w:tblPr>
        <w:tblW w:w="8926" w:type="dxa"/>
        <w:tblLook w:val="04A0" w:firstRow="1" w:lastRow="0" w:firstColumn="1" w:lastColumn="0" w:noHBand="0" w:noVBand="1"/>
      </w:tblPr>
      <w:tblGrid>
        <w:gridCol w:w="1420"/>
        <w:gridCol w:w="2420"/>
        <w:gridCol w:w="3000"/>
        <w:gridCol w:w="2086"/>
      </w:tblGrid>
      <w:tr w:rsidR="00ED5D6B" w:rsidRPr="00302F66" w:rsidTr="002C5F2B">
        <w:trPr>
          <w:trHeight w:val="1032"/>
        </w:trPr>
        <w:tc>
          <w:tcPr>
            <w:tcW w:w="14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Год</w:t>
            </w:r>
          </w:p>
        </w:tc>
        <w:tc>
          <w:tcPr>
            <w:tcW w:w="2420" w:type="dxa"/>
            <w:tcBorders>
              <w:top w:val="single" w:sz="4" w:space="0" w:color="auto"/>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 xml:space="preserve">Выручка </w:t>
            </w:r>
            <w:proofErr w:type="spellStart"/>
            <w:r w:rsidRPr="00302F66">
              <w:rPr>
                <w:rFonts w:ascii="Times New Roman" w:eastAsia="Times New Roman" w:hAnsi="Times New Roman" w:cs="Times New Roman"/>
                <w:b/>
                <w:bCs/>
                <w:sz w:val="24"/>
                <w:szCs w:val="24"/>
                <w:lang w:val="ru-RU"/>
              </w:rPr>
              <w:t>Alibaba</w:t>
            </w:r>
            <w:proofErr w:type="spellEnd"/>
            <w:r w:rsidRPr="00302F66">
              <w:rPr>
                <w:rFonts w:ascii="Times New Roman" w:eastAsia="Times New Roman" w:hAnsi="Times New Roman" w:cs="Times New Roman"/>
                <w:b/>
                <w:bCs/>
                <w:sz w:val="24"/>
                <w:szCs w:val="24"/>
                <w:lang w:val="ru-RU"/>
              </w:rPr>
              <w:t>, млрд долл. США</w:t>
            </w:r>
          </w:p>
        </w:tc>
        <w:tc>
          <w:tcPr>
            <w:tcW w:w="3000" w:type="dxa"/>
            <w:tcBorders>
              <w:top w:val="single" w:sz="4" w:space="0" w:color="auto"/>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ВВП Китая, трлн долл. США</w:t>
            </w:r>
          </w:p>
        </w:tc>
        <w:tc>
          <w:tcPr>
            <w:tcW w:w="2086" w:type="dxa"/>
            <w:tcBorders>
              <w:top w:val="single" w:sz="4" w:space="0" w:color="auto"/>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 xml:space="preserve">Доля </w:t>
            </w:r>
            <w:proofErr w:type="spellStart"/>
            <w:r w:rsidRPr="00302F66">
              <w:rPr>
                <w:rFonts w:ascii="Times New Roman" w:eastAsia="Times New Roman" w:hAnsi="Times New Roman" w:cs="Times New Roman"/>
                <w:b/>
                <w:bCs/>
                <w:sz w:val="24"/>
                <w:szCs w:val="24"/>
                <w:lang w:val="ru-RU"/>
              </w:rPr>
              <w:t>Alibaba</w:t>
            </w:r>
            <w:proofErr w:type="spellEnd"/>
            <w:r w:rsidRPr="00302F66">
              <w:rPr>
                <w:rFonts w:ascii="Times New Roman" w:eastAsia="Times New Roman" w:hAnsi="Times New Roman" w:cs="Times New Roman"/>
                <w:b/>
                <w:bCs/>
                <w:sz w:val="24"/>
                <w:szCs w:val="24"/>
                <w:lang w:val="ru-RU"/>
              </w:rPr>
              <w:t xml:space="preserve"> от ВВП Китая, %</w:t>
            </w:r>
          </w:p>
        </w:tc>
      </w:tr>
      <w:tr w:rsidR="00ED5D6B" w:rsidRPr="00302F66" w:rsidTr="002C5F2B">
        <w:trPr>
          <w:trHeight w:val="432"/>
        </w:trPr>
        <w:tc>
          <w:tcPr>
            <w:tcW w:w="1420" w:type="dxa"/>
            <w:tcBorders>
              <w:top w:val="single" w:sz="4" w:space="0" w:color="auto"/>
              <w:left w:val="single" w:sz="4" w:space="0" w:color="auto"/>
              <w:bottom w:val="single" w:sz="4" w:space="0" w:color="auto"/>
              <w:right w:val="single" w:sz="4" w:space="0" w:color="auto"/>
            </w:tcBorders>
            <w:shd w:val="clear" w:color="auto" w:fill="auto"/>
            <w:vAlign w:val="center"/>
          </w:tcPr>
          <w:p w:rsidR="002C5F2B" w:rsidRPr="00302F66" w:rsidRDefault="002C5F2B"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1</w:t>
            </w:r>
          </w:p>
        </w:tc>
        <w:tc>
          <w:tcPr>
            <w:tcW w:w="2420" w:type="dxa"/>
            <w:tcBorders>
              <w:top w:val="single" w:sz="4" w:space="0" w:color="auto"/>
              <w:left w:val="nil"/>
              <w:bottom w:val="single" w:sz="4" w:space="0" w:color="auto"/>
              <w:right w:val="single" w:sz="4" w:space="0" w:color="auto"/>
            </w:tcBorders>
            <w:shd w:val="clear" w:color="auto" w:fill="auto"/>
            <w:vAlign w:val="center"/>
          </w:tcPr>
          <w:p w:rsidR="002C5F2B" w:rsidRPr="00302F66" w:rsidRDefault="002C5F2B"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2</w:t>
            </w:r>
          </w:p>
        </w:tc>
        <w:tc>
          <w:tcPr>
            <w:tcW w:w="3000" w:type="dxa"/>
            <w:tcBorders>
              <w:top w:val="single" w:sz="4" w:space="0" w:color="auto"/>
              <w:left w:val="nil"/>
              <w:bottom w:val="single" w:sz="4" w:space="0" w:color="auto"/>
              <w:right w:val="single" w:sz="4" w:space="0" w:color="auto"/>
            </w:tcBorders>
            <w:shd w:val="clear" w:color="auto" w:fill="auto"/>
            <w:vAlign w:val="center"/>
          </w:tcPr>
          <w:p w:rsidR="002C5F2B" w:rsidRPr="00302F66" w:rsidRDefault="002C5F2B"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3</w:t>
            </w:r>
          </w:p>
        </w:tc>
        <w:tc>
          <w:tcPr>
            <w:tcW w:w="2086" w:type="dxa"/>
            <w:tcBorders>
              <w:top w:val="single" w:sz="4" w:space="0" w:color="auto"/>
              <w:left w:val="nil"/>
              <w:bottom w:val="single" w:sz="4" w:space="0" w:color="auto"/>
              <w:right w:val="single" w:sz="4" w:space="0" w:color="auto"/>
            </w:tcBorders>
            <w:shd w:val="clear" w:color="auto" w:fill="auto"/>
            <w:vAlign w:val="center"/>
          </w:tcPr>
          <w:p w:rsidR="002C5F2B" w:rsidRPr="00302F66" w:rsidRDefault="002C5F2B"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4</w:t>
            </w:r>
          </w:p>
        </w:tc>
      </w:tr>
      <w:tr w:rsidR="00ED5D6B" w:rsidRPr="00302F66" w:rsidTr="002C5F2B">
        <w:trPr>
          <w:trHeight w:val="312"/>
        </w:trPr>
        <w:tc>
          <w:tcPr>
            <w:tcW w:w="1420" w:type="dxa"/>
            <w:tcBorders>
              <w:top w:val="nil"/>
              <w:left w:val="single" w:sz="4" w:space="0" w:color="auto"/>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2018</w:t>
            </w:r>
          </w:p>
        </w:tc>
        <w:tc>
          <w:tcPr>
            <w:tcW w:w="2420"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37,86</w:t>
            </w:r>
          </w:p>
        </w:tc>
        <w:tc>
          <w:tcPr>
            <w:tcW w:w="3000"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13,89</w:t>
            </w:r>
          </w:p>
        </w:tc>
        <w:tc>
          <w:tcPr>
            <w:tcW w:w="2086"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0,27</w:t>
            </w:r>
          </w:p>
        </w:tc>
      </w:tr>
      <w:tr w:rsidR="00ED5D6B" w:rsidRPr="00302F66" w:rsidTr="002C5F2B">
        <w:trPr>
          <w:trHeight w:val="312"/>
        </w:trPr>
        <w:tc>
          <w:tcPr>
            <w:tcW w:w="1420" w:type="dxa"/>
            <w:tcBorders>
              <w:top w:val="nil"/>
              <w:left w:val="single" w:sz="4" w:space="0" w:color="auto"/>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2019</w:t>
            </w:r>
          </w:p>
        </w:tc>
        <w:tc>
          <w:tcPr>
            <w:tcW w:w="2420"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54,54</w:t>
            </w:r>
          </w:p>
        </w:tc>
        <w:tc>
          <w:tcPr>
            <w:tcW w:w="3000"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14,28</w:t>
            </w:r>
          </w:p>
        </w:tc>
        <w:tc>
          <w:tcPr>
            <w:tcW w:w="2086"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0,38</w:t>
            </w:r>
          </w:p>
        </w:tc>
      </w:tr>
      <w:tr w:rsidR="00ED5D6B" w:rsidRPr="00302F66" w:rsidTr="002C5F2B">
        <w:trPr>
          <w:trHeight w:val="312"/>
        </w:trPr>
        <w:tc>
          <w:tcPr>
            <w:tcW w:w="1420" w:type="dxa"/>
            <w:tcBorders>
              <w:top w:val="nil"/>
              <w:left w:val="single" w:sz="4" w:space="0" w:color="auto"/>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2020</w:t>
            </w:r>
          </w:p>
        </w:tc>
        <w:tc>
          <w:tcPr>
            <w:tcW w:w="2420"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73,87</w:t>
            </w:r>
          </w:p>
        </w:tc>
        <w:tc>
          <w:tcPr>
            <w:tcW w:w="3000"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14,69</w:t>
            </w:r>
          </w:p>
        </w:tc>
        <w:tc>
          <w:tcPr>
            <w:tcW w:w="2086"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0,5</w:t>
            </w:r>
          </w:p>
        </w:tc>
      </w:tr>
      <w:tr w:rsidR="00ED5D6B" w:rsidRPr="00302F66" w:rsidTr="002C5F2B">
        <w:trPr>
          <w:trHeight w:val="312"/>
        </w:trPr>
        <w:tc>
          <w:tcPr>
            <w:tcW w:w="1420" w:type="dxa"/>
            <w:tcBorders>
              <w:top w:val="nil"/>
              <w:left w:val="single" w:sz="4" w:space="0" w:color="auto"/>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2021</w:t>
            </w:r>
          </w:p>
        </w:tc>
        <w:tc>
          <w:tcPr>
            <w:tcW w:w="2420"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111,21</w:t>
            </w:r>
          </w:p>
        </w:tc>
        <w:tc>
          <w:tcPr>
            <w:tcW w:w="3000"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17,82</w:t>
            </w:r>
          </w:p>
        </w:tc>
        <w:tc>
          <w:tcPr>
            <w:tcW w:w="2086"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0,62</w:t>
            </w:r>
          </w:p>
        </w:tc>
      </w:tr>
      <w:tr w:rsidR="00ED5D6B" w:rsidRPr="00302F66" w:rsidTr="002C5F2B">
        <w:trPr>
          <w:trHeight w:val="312"/>
        </w:trPr>
        <w:tc>
          <w:tcPr>
            <w:tcW w:w="1420" w:type="dxa"/>
            <w:tcBorders>
              <w:top w:val="nil"/>
              <w:left w:val="single" w:sz="4" w:space="0" w:color="auto"/>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2022</w:t>
            </w:r>
          </w:p>
        </w:tc>
        <w:tc>
          <w:tcPr>
            <w:tcW w:w="2420"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126,75</w:t>
            </w:r>
          </w:p>
        </w:tc>
        <w:tc>
          <w:tcPr>
            <w:tcW w:w="3000"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17,96</w:t>
            </w:r>
          </w:p>
        </w:tc>
        <w:tc>
          <w:tcPr>
            <w:tcW w:w="2086"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0,71</w:t>
            </w:r>
          </w:p>
        </w:tc>
      </w:tr>
      <w:tr w:rsidR="00ED5D6B" w:rsidRPr="00302F66" w:rsidTr="002C5F2B">
        <w:trPr>
          <w:trHeight w:val="312"/>
        </w:trPr>
        <w:tc>
          <w:tcPr>
            <w:tcW w:w="1420" w:type="dxa"/>
            <w:tcBorders>
              <w:top w:val="nil"/>
              <w:left w:val="single" w:sz="4" w:space="0" w:color="auto"/>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2023</w:t>
            </w:r>
          </w:p>
        </w:tc>
        <w:tc>
          <w:tcPr>
            <w:tcW w:w="2420"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122,7</w:t>
            </w:r>
          </w:p>
        </w:tc>
        <w:tc>
          <w:tcPr>
            <w:tcW w:w="3000"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17,79</w:t>
            </w:r>
          </w:p>
        </w:tc>
        <w:tc>
          <w:tcPr>
            <w:tcW w:w="2086"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0,69</w:t>
            </w:r>
          </w:p>
        </w:tc>
      </w:tr>
      <w:tr w:rsidR="00ED5D6B" w:rsidRPr="00302F66" w:rsidTr="002C5F2B">
        <w:trPr>
          <w:trHeight w:val="312"/>
        </w:trPr>
        <w:tc>
          <w:tcPr>
            <w:tcW w:w="1420" w:type="dxa"/>
            <w:tcBorders>
              <w:top w:val="nil"/>
              <w:left w:val="single" w:sz="4" w:space="0" w:color="auto"/>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2024</w:t>
            </w:r>
          </w:p>
        </w:tc>
        <w:tc>
          <w:tcPr>
            <w:tcW w:w="2420"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130,9</w:t>
            </w:r>
          </w:p>
        </w:tc>
        <w:tc>
          <w:tcPr>
            <w:tcW w:w="3000"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18,53</w:t>
            </w:r>
          </w:p>
        </w:tc>
        <w:tc>
          <w:tcPr>
            <w:tcW w:w="2086"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0,71</w:t>
            </w:r>
          </w:p>
        </w:tc>
      </w:tr>
      <w:tr w:rsidR="00ED5D6B" w:rsidRPr="00302F66" w:rsidTr="002C5F2B">
        <w:trPr>
          <w:trHeight w:val="312"/>
        </w:trPr>
        <w:tc>
          <w:tcPr>
            <w:tcW w:w="1420" w:type="dxa"/>
            <w:tcBorders>
              <w:top w:val="nil"/>
              <w:left w:val="single" w:sz="4" w:space="0" w:color="auto"/>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2025</w:t>
            </w:r>
          </w:p>
        </w:tc>
        <w:tc>
          <w:tcPr>
            <w:tcW w:w="2420"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137,3</w:t>
            </w:r>
          </w:p>
        </w:tc>
        <w:tc>
          <w:tcPr>
            <w:tcW w:w="3000"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19,4</w:t>
            </w:r>
          </w:p>
        </w:tc>
        <w:tc>
          <w:tcPr>
            <w:tcW w:w="2086" w:type="dxa"/>
            <w:tcBorders>
              <w:top w:val="nil"/>
              <w:left w:val="nil"/>
              <w:bottom w:val="single" w:sz="4" w:space="0" w:color="auto"/>
              <w:right w:val="single" w:sz="4" w:space="0" w:color="auto"/>
            </w:tcBorders>
            <w:shd w:val="clear" w:color="auto" w:fill="auto"/>
            <w:vAlign w:val="center"/>
            <w:hideMark/>
          </w:tcPr>
          <w:p w:rsidR="002C5F2B" w:rsidRPr="00302F66" w:rsidRDefault="002C5F2B" w:rsidP="00ED5D6B">
            <w:pPr>
              <w:spacing w:line="360" w:lineRule="auto"/>
              <w:jc w:val="center"/>
              <w:rPr>
                <w:rFonts w:ascii="Times New Roman" w:eastAsia="Times New Roman" w:hAnsi="Times New Roman" w:cs="Times New Roman"/>
                <w:sz w:val="24"/>
                <w:szCs w:val="24"/>
                <w:lang w:val="ru-RU"/>
              </w:rPr>
            </w:pPr>
            <w:r w:rsidRPr="00302F66">
              <w:rPr>
                <w:rFonts w:ascii="Times New Roman" w:eastAsia="Times New Roman" w:hAnsi="Times New Roman" w:cs="Times New Roman"/>
                <w:sz w:val="24"/>
                <w:szCs w:val="24"/>
                <w:lang w:val="ru-RU"/>
              </w:rPr>
              <w:t>0,71</w:t>
            </w:r>
          </w:p>
        </w:tc>
      </w:tr>
    </w:tbl>
    <w:p w:rsidR="002C5F2B" w:rsidRPr="00125A68" w:rsidRDefault="000745AE" w:rsidP="00ED5D6B">
      <w:pPr>
        <w:spacing w:before="240" w:after="240" w:line="360" w:lineRule="auto"/>
        <w:rPr>
          <w:rFonts w:ascii="Times New Roman" w:hAnsi="Times New Roman" w:cs="Times New Roman"/>
          <w:b/>
          <w:bCs/>
          <w:sz w:val="28"/>
          <w:szCs w:val="28"/>
          <w:lang w:val="en-US"/>
        </w:rPr>
      </w:pPr>
      <w:r w:rsidRPr="00302F66">
        <w:rPr>
          <w:rFonts w:ascii="Times New Roman" w:eastAsia="Times New Roman" w:hAnsi="Times New Roman" w:cs="Times New Roman"/>
          <w:sz w:val="28"/>
          <w:szCs w:val="28"/>
        </w:rPr>
        <w:t>Составлено</w:t>
      </w:r>
      <w:r w:rsidRPr="00125A68">
        <w:rPr>
          <w:rFonts w:ascii="Times New Roman" w:eastAsia="Times New Roman" w:hAnsi="Times New Roman" w:cs="Times New Roman"/>
          <w:sz w:val="28"/>
          <w:szCs w:val="28"/>
          <w:lang w:val="en-US"/>
        </w:rPr>
        <w:t xml:space="preserve"> </w:t>
      </w:r>
      <w:r w:rsidRPr="00302F66">
        <w:rPr>
          <w:rFonts w:ascii="Times New Roman" w:eastAsia="Times New Roman" w:hAnsi="Times New Roman" w:cs="Times New Roman"/>
          <w:sz w:val="28"/>
          <w:szCs w:val="28"/>
        </w:rPr>
        <w:t>автором</w:t>
      </w:r>
      <w:r w:rsidRPr="00125A68">
        <w:rPr>
          <w:rFonts w:ascii="Times New Roman" w:eastAsia="Times New Roman" w:hAnsi="Times New Roman" w:cs="Times New Roman"/>
          <w:sz w:val="28"/>
          <w:szCs w:val="28"/>
          <w:lang w:val="en-US"/>
        </w:rPr>
        <w:t xml:space="preserve"> </w:t>
      </w:r>
      <w:r w:rsidRPr="00302F66">
        <w:rPr>
          <w:rFonts w:ascii="Times New Roman" w:eastAsia="Times New Roman" w:hAnsi="Times New Roman" w:cs="Times New Roman"/>
          <w:sz w:val="28"/>
          <w:szCs w:val="28"/>
        </w:rPr>
        <w:t>по</w:t>
      </w:r>
      <w:r w:rsidRPr="00125A68">
        <w:rPr>
          <w:rFonts w:ascii="Times New Roman" w:eastAsia="Times New Roman" w:hAnsi="Times New Roman" w:cs="Times New Roman"/>
          <w:sz w:val="28"/>
          <w:szCs w:val="28"/>
          <w:lang w:val="en-US"/>
        </w:rPr>
        <w:t>:</w:t>
      </w:r>
      <w:r w:rsidR="00125A68" w:rsidRPr="00125A68">
        <w:rPr>
          <w:rFonts w:ascii="Times New Roman" w:eastAsia="Times New Roman" w:hAnsi="Times New Roman" w:cs="Times New Roman"/>
          <w:sz w:val="28"/>
          <w:szCs w:val="28"/>
          <w:lang w:val="en-US"/>
        </w:rPr>
        <w:t xml:space="preserve"> </w:t>
      </w:r>
      <w:r w:rsidR="00125A68" w:rsidRPr="00125A68">
        <w:rPr>
          <w:rFonts w:ascii="Times New Roman" w:hAnsi="Times New Roman" w:cs="Times New Roman"/>
          <w:sz w:val="28"/>
          <w:szCs w:val="28"/>
          <w:lang w:val="en-US"/>
        </w:rPr>
        <w:t>Alibaba Annual Reports (2018–2024), Macrotrends, IRS Yearly Average Currency Exchange Rates, World Bank Data, IMF World Economic Outlook Database (2024–2025).</w:t>
      </w:r>
    </w:p>
    <w:p w:rsidR="002C5F2B" w:rsidRPr="00302F66" w:rsidRDefault="002C5F2B" w:rsidP="00ED5D6B">
      <w:pPr>
        <w:spacing w:before="100" w:beforeAutospacing="1" w:after="100" w:afterAutospacing="1" w:line="360" w:lineRule="auto"/>
        <w:rPr>
          <w:rFonts w:ascii="Times New Roman" w:eastAsia="Times New Roman" w:hAnsi="Times New Roman" w:cs="Times New Roman"/>
          <w:sz w:val="28"/>
          <w:szCs w:val="28"/>
          <w:lang w:val="ru-RU"/>
        </w:rPr>
      </w:pPr>
      <w:r w:rsidRPr="00302F66">
        <w:rPr>
          <w:rFonts w:ascii="Times New Roman" w:eastAsia="Times New Roman" w:hAnsi="Times New Roman" w:cs="Times New Roman"/>
          <w:sz w:val="28"/>
          <w:szCs w:val="28"/>
          <w:lang w:val="ru-RU"/>
        </w:rPr>
        <w:t xml:space="preserve">Анализ данных таблицы 2.10 показывает, что доля </w:t>
      </w:r>
      <w:proofErr w:type="spellStart"/>
      <w:r w:rsidRPr="00302F66">
        <w:rPr>
          <w:rFonts w:ascii="Times New Roman" w:eastAsia="Times New Roman" w:hAnsi="Times New Roman" w:cs="Times New Roman"/>
          <w:sz w:val="28"/>
          <w:szCs w:val="28"/>
          <w:lang w:val="ru-RU"/>
        </w:rPr>
        <w:t>Alibaba</w:t>
      </w:r>
      <w:proofErr w:type="spellEnd"/>
      <w:r w:rsidRPr="00302F66">
        <w:rPr>
          <w:rFonts w:ascii="Times New Roman" w:eastAsia="Times New Roman" w:hAnsi="Times New Roman" w:cs="Times New Roman"/>
          <w:sz w:val="28"/>
          <w:szCs w:val="28"/>
          <w:lang w:val="ru-RU"/>
        </w:rPr>
        <w:t xml:space="preserve"> относительно ВВП Китая также демонстрировала устойчивый рост, особенно в период пандемии </w:t>
      </w:r>
      <w:r w:rsidRPr="00056CFC">
        <w:rPr>
          <w:rFonts w:ascii="Times New Roman" w:eastAsia="Times New Roman" w:hAnsi="Times New Roman" w:cs="Times New Roman"/>
          <w:b/>
          <w:bCs/>
          <w:sz w:val="28"/>
          <w:szCs w:val="28"/>
          <w:lang w:val="ru-RU"/>
        </w:rPr>
        <w:t>COVID-19</w:t>
      </w:r>
      <w:r w:rsidRPr="00302F66">
        <w:rPr>
          <w:rFonts w:ascii="Times New Roman" w:eastAsia="Times New Roman" w:hAnsi="Times New Roman" w:cs="Times New Roman"/>
          <w:sz w:val="28"/>
          <w:szCs w:val="28"/>
          <w:lang w:val="ru-RU"/>
        </w:rPr>
        <w:t xml:space="preserve">. Если в 2018 году выручка компании составляла около 0,27% ВВП страны, то к 2022 году показатель увеличился до 0,71%. Как и в случае с </w:t>
      </w:r>
      <w:proofErr w:type="spellStart"/>
      <w:r w:rsidRPr="00302F66">
        <w:rPr>
          <w:rFonts w:ascii="Times New Roman" w:eastAsia="Times New Roman" w:hAnsi="Times New Roman" w:cs="Times New Roman"/>
          <w:sz w:val="28"/>
          <w:szCs w:val="28"/>
          <w:lang w:val="ru-RU"/>
        </w:rPr>
        <w:t>Amazon</w:t>
      </w:r>
      <w:proofErr w:type="spellEnd"/>
      <w:r w:rsidRPr="00302F66">
        <w:rPr>
          <w:rFonts w:ascii="Times New Roman" w:eastAsia="Times New Roman" w:hAnsi="Times New Roman" w:cs="Times New Roman"/>
          <w:sz w:val="28"/>
          <w:szCs w:val="28"/>
          <w:lang w:val="ru-RU"/>
        </w:rPr>
        <w:t xml:space="preserve">, пандемия стала одним из ключевых факторов ускорения </w:t>
      </w:r>
      <w:r w:rsidRPr="00302F66">
        <w:rPr>
          <w:rFonts w:ascii="Times New Roman" w:eastAsia="Times New Roman" w:hAnsi="Times New Roman" w:cs="Times New Roman"/>
          <w:sz w:val="28"/>
          <w:szCs w:val="28"/>
          <w:lang w:val="ru-RU"/>
        </w:rPr>
        <w:lastRenderedPageBreak/>
        <w:t xml:space="preserve">электронной коммерции и цифровых сервисов в Китае. Ограничения на офлайн-торговлю и рост внутреннего онлайн-потребления значительно увеличили обороты платформ </w:t>
      </w:r>
      <w:proofErr w:type="spellStart"/>
      <w:r w:rsidRPr="00302F66">
        <w:rPr>
          <w:rFonts w:ascii="Times New Roman" w:eastAsia="Times New Roman" w:hAnsi="Times New Roman" w:cs="Times New Roman"/>
          <w:b/>
          <w:bCs/>
          <w:sz w:val="28"/>
          <w:szCs w:val="28"/>
          <w:lang w:val="ru-RU"/>
        </w:rPr>
        <w:t>Taobao</w:t>
      </w:r>
      <w:proofErr w:type="spellEnd"/>
      <w:r w:rsidRPr="00302F66">
        <w:rPr>
          <w:rFonts w:ascii="Times New Roman" w:eastAsia="Times New Roman" w:hAnsi="Times New Roman" w:cs="Times New Roman"/>
          <w:b/>
          <w:bCs/>
          <w:sz w:val="28"/>
          <w:szCs w:val="28"/>
          <w:lang w:val="ru-RU"/>
        </w:rPr>
        <w:t xml:space="preserve"> и </w:t>
      </w:r>
      <w:proofErr w:type="spellStart"/>
      <w:r w:rsidRPr="00302F66">
        <w:rPr>
          <w:rFonts w:ascii="Times New Roman" w:eastAsia="Times New Roman" w:hAnsi="Times New Roman" w:cs="Times New Roman"/>
          <w:b/>
          <w:bCs/>
          <w:sz w:val="28"/>
          <w:szCs w:val="28"/>
          <w:lang w:val="ru-RU"/>
        </w:rPr>
        <w:t>Tmall</w:t>
      </w:r>
      <w:proofErr w:type="spellEnd"/>
      <w:r w:rsidRPr="00302F66">
        <w:rPr>
          <w:rFonts w:ascii="Times New Roman" w:eastAsia="Times New Roman" w:hAnsi="Times New Roman" w:cs="Times New Roman"/>
          <w:sz w:val="28"/>
          <w:szCs w:val="28"/>
          <w:lang w:val="ru-RU"/>
        </w:rPr>
        <w:t xml:space="preserve">, а также усилили спрос на логистические и облачные решения </w:t>
      </w:r>
      <w:proofErr w:type="spellStart"/>
      <w:r w:rsidRPr="00302F66">
        <w:rPr>
          <w:rFonts w:ascii="Times New Roman" w:eastAsia="Times New Roman" w:hAnsi="Times New Roman" w:cs="Times New Roman"/>
          <w:sz w:val="28"/>
          <w:szCs w:val="28"/>
          <w:lang w:val="ru-RU"/>
        </w:rPr>
        <w:t>Alibaba</w:t>
      </w:r>
      <w:proofErr w:type="spellEnd"/>
      <w:r w:rsidRPr="00302F66">
        <w:rPr>
          <w:rFonts w:ascii="Times New Roman" w:eastAsia="Times New Roman" w:hAnsi="Times New Roman" w:cs="Times New Roman"/>
          <w:sz w:val="28"/>
          <w:szCs w:val="28"/>
          <w:lang w:val="ru-RU"/>
        </w:rPr>
        <w:t>.</w:t>
      </w:r>
    </w:p>
    <w:p w:rsidR="002C5F2B" w:rsidRPr="00302F66" w:rsidRDefault="002C5F2B" w:rsidP="00ED5D6B">
      <w:pPr>
        <w:spacing w:before="100" w:beforeAutospacing="1" w:after="100" w:afterAutospacing="1" w:line="360" w:lineRule="auto"/>
        <w:rPr>
          <w:rFonts w:ascii="Times New Roman" w:eastAsia="Times New Roman" w:hAnsi="Times New Roman" w:cs="Times New Roman"/>
          <w:sz w:val="28"/>
          <w:szCs w:val="28"/>
          <w:lang w:val="ru-RU"/>
        </w:rPr>
      </w:pPr>
      <w:r w:rsidRPr="00302F66">
        <w:rPr>
          <w:rFonts w:ascii="Times New Roman" w:eastAsia="Times New Roman" w:hAnsi="Times New Roman" w:cs="Times New Roman"/>
          <w:sz w:val="28"/>
          <w:szCs w:val="28"/>
          <w:lang w:val="ru-RU"/>
        </w:rPr>
        <w:t xml:space="preserve">Вместе с тем динамика </w:t>
      </w:r>
      <w:proofErr w:type="spellStart"/>
      <w:r w:rsidRPr="00302F66">
        <w:rPr>
          <w:rFonts w:ascii="Times New Roman" w:eastAsia="Times New Roman" w:hAnsi="Times New Roman" w:cs="Times New Roman"/>
          <w:sz w:val="28"/>
          <w:szCs w:val="28"/>
          <w:lang w:val="ru-RU"/>
        </w:rPr>
        <w:t>Alibaba</w:t>
      </w:r>
      <w:proofErr w:type="spellEnd"/>
      <w:r w:rsidRPr="00302F66">
        <w:rPr>
          <w:rFonts w:ascii="Times New Roman" w:eastAsia="Times New Roman" w:hAnsi="Times New Roman" w:cs="Times New Roman"/>
          <w:sz w:val="28"/>
          <w:szCs w:val="28"/>
          <w:lang w:val="ru-RU"/>
        </w:rPr>
        <w:t xml:space="preserve"> выглядит менее агрессивной по сравнению с </w:t>
      </w:r>
      <w:proofErr w:type="spellStart"/>
      <w:r w:rsidRPr="00302F66">
        <w:rPr>
          <w:rFonts w:ascii="Times New Roman" w:eastAsia="Times New Roman" w:hAnsi="Times New Roman" w:cs="Times New Roman"/>
          <w:sz w:val="28"/>
          <w:szCs w:val="28"/>
          <w:lang w:val="ru-RU"/>
        </w:rPr>
        <w:t>Amazon</w:t>
      </w:r>
      <w:proofErr w:type="spellEnd"/>
      <w:r w:rsidRPr="00302F66">
        <w:rPr>
          <w:rFonts w:ascii="Times New Roman" w:eastAsia="Times New Roman" w:hAnsi="Times New Roman" w:cs="Times New Roman"/>
          <w:sz w:val="28"/>
          <w:szCs w:val="28"/>
          <w:lang w:val="ru-RU"/>
        </w:rPr>
        <w:t xml:space="preserve">. После 2022 года показатель фактически стабилизировался на уровне около 0,7% ВВП Китая. Это, по всей видимости, связано как с замедлением китайской экономики, так и с усилением внутренней конкуренции со стороны </w:t>
      </w:r>
      <w:r w:rsidRPr="00302F66">
        <w:rPr>
          <w:rFonts w:ascii="Times New Roman" w:eastAsia="Times New Roman" w:hAnsi="Times New Roman" w:cs="Times New Roman"/>
          <w:b/>
          <w:bCs/>
          <w:sz w:val="28"/>
          <w:szCs w:val="28"/>
          <w:lang w:val="ru-RU"/>
        </w:rPr>
        <w:t xml:space="preserve">JD.com, </w:t>
      </w:r>
      <w:proofErr w:type="spellStart"/>
      <w:r w:rsidRPr="00302F66">
        <w:rPr>
          <w:rFonts w:ascii="Times New Roman" w:eastAsia="Times New Roman" w:hAnsi="Times New Roman" w:cs="Times New Roman"/>
          <w:b/>
          <w:bCs/>
          <w:sz w:val="28"/>
          <w:szCs w:val="28"/>
          <w:lang w:val="ru-RU"/>
        </w:rPr>
        <w:t>Pinduoduo</w:t>
      </w:r>
      <w:proofErr w:type="spellEnd"/>
      <w:r w:rsidRPr="00302F66">
        <w:rPr>
          <w:rFonts w:ascii="Times New Roman" w:eastAsia="Times New Roman" w:hAnsi="Times New Roman" w:cs="Times New Roman"/>
          <w:b/>
          <w:bCs/>
          <w:sz w:val="28"/>
          <w:szCs w:val="28"/>
          <w:lang w:val="ru-RU"/>
        </w:rPr>
        <w:t xml:space="preserve"> и </w:t>
      </w:r>
      <w:proofErr w:type="spellStart"/>
      <w:r w:rsidRPr="00302F66">
        <w:rPr>
          <w:rFonts w:ascii="Times New Roman" w:eastAsia="Times New Roman" w:hAnsi="Times New Roman" w:cs="Times New Roman"/>
          <w:b/>
          <w:bCs/>
          <w:sz w:val="28"/>
          <w:szCs w:val="28"/>
          <w:lang w:val="ru-RU"/>
        </w:rPr>
        <w:t>ByteDance</w:t>
      </w:r>
      <w:proofErr w:type="spellEnd"/>
      <w:r w:rsidRPr="00302F66">
        <w:rPr>
          <w:rFonts w:ascii="Times New Roman" w:eastAsia="Times New Roman" w:hAnsi="Times New Roman" w:cs="Times New Roman"/>
          <w:sz w:val="28"/>
          <w:szCs w:val="28"/>
          <w:lang w:val="ru-RU"/>
        </w:rPr>
        <w:t xml:space="preserve">. Кроме того, экосистемная модель </w:t>
      </w:r>
      <w:proofErr w:type="spellStart"/>
      <w:r w:rsidRPr="00302F66">
        <w:rPr>
          <w:rFonts w:ascii="Times New Roman" w:eastAsia="Times New Roman" w:hAnsi="Times New Roman" w:cs="Times New Roman"/>
          <w:sz w:val="28"/>
          <w:szCs w:val="28"/>
          <w:lang w:val="ru-RU"/>
        </w:rPr>
        <w:t>Alibaba</w:t>
      </w:r>
      <w:proofErr w:type="spellEnd"/>
      <w:r w:rsidRPr="00302F66">
        <w:rPr>
          <w:rFonts w:ascii="Times New Roman" w:eastAsia="Times New Roman" w:hAnsi="Times New Roman" w:cs="Times New Roman"/>
          <w:sz w:val="28"/>
          <w:szCs w:val="28"/>
          <w:lang w:val="ru-RU"/>
        </w:rPr>
        <w:t xml:space="preserve"> отличается от инфраструктурного подхода </w:t>
      </w:r>
      <w:proofErr w:type="spellStart"/>
      <w:r w:rsidRPr="00302F66">
        <w:rPr>
          <w:rFonts w:ascii="Times New Roman" w:eastAsia="Times New Roman" w:hAnsi="Times New Roman" w:cs="Times New Roman"/>
          <w:sz w:val="28"/>
          <w:szCs w:val="28"/>
          <w:lang w:val="ru-RU"/>
        </w:rPr>
        <w:t>Amazon</w:t>
      </w:r>
      <w:proofErr w:type="spellEnd"/>
      <w:r w:rsidRPr="00302F66">
        <w:rPr>
          <w:rFonts w:ascii="Times New Roman" w:eastAsia="Times New Roman" w:hAnsi="Times New Roman" w:cs="Times New Roman"/>
          <w:sz w:val="28"/>
          <w:szCs w:val="28"/>
          <w:lang w:val="ru-RU"/>
        </w:rPr>
        <w:t xml:space="preserve">. Значительная часть создаваемой стоимости распределяется между независимыми продавцами, логистическими партнёрами и сервисными платформами внутри экосистемы. Иначе говоря, </w:t>
      </w:r>
      <w:proofErr w:type="spellStart"/>
      <w:r w:rsidRPr="00302F66">
        <w:rPr>
          <w:rFonts w:ascii="Times New Roman" w:eastAsia="Times New Roman" w:hAnsi="Times New Roman" w:cs="Times New Roman"/>
          <w:sz w:val="28"/>
          <w:szCs w:val="28"/>
          <w:lang w:val="ru-RU"/>
        </w:rPr>
        <w:t>Alibaba</w:t>
      </w:r>
      <w:proofErr w:type="spellEnd"/>
      <w:r w:rsidRPr="00302F66">
        <w:rPr>
          <w:rFonts w:ascii="Times New Roman" w:eastAsia="Times New Roman" w:hAnsi="Times New Roman" w:cs="Times New Roman"/>
          <w:sz w:val="28"/>
          <w:szCs w:val="28"/>
          <w:lang w:val="ru-RU"/>
        </w:rPr>
        <w:t xml:space="preserve"> выступает скорее координатором цифровой среды, чем концентратором всей выручки внутри одной корпорации.</w:t>
      </w:r>
    </w:p>
    <w:p w:rsidR="002C5F2B" w:rsidRPr="00302F66" w:rsidRDefault="002C5F2B" w:rsidP="00ED5D6B">
      <w:pPr>
        <w:spacing w:before="100" w:beforeAutospacing="1" w:after="100" w:afterAutospacing="1" w:line="360" w:lineRule="auto"/>
        <w:rPr>
          <w:rFonts w:ascii="Times New Roman" w:eastAsia="Times New Roman" w:hAnsi="Times New Roman" w:cs="Times New Roman"/>
          <w:sz w:val="28"/>
          <w:szCs w:val="28"/>
          <w:lang w:val="ru-RU"/>
        </w:rPr>
      </w:pPr>
      <w:bookmarkStart w:id="54" w:name="_47iqwoqfv8fq" w:colFirst="0" w:colLast="0"/>
      <w:bookmarkEnd w:id="54"/>
      <w:r w:rsidRPr="00302F66">
        <w:rPr>
          <w:rFonts w:ascii="Times New Roman" w:eastAsia="Times New Roman" w:hAnsi="Times New Roman" w:cs="Times New Roman"/>
          <w:sz w:val="28"/>
          <w:szCs w:val="28"/>
          <w:lang w:val="ru-RU"/>
        </w:rPr>
        <w:t xml:space="preserve">Проведённый анализ показывает, что искусственный интеллект постепенно превращается в один из ключевых факторов трансформации современных бизнес-моделей. Конкуренция в этой сфере формируется не только вокруг технологий, но и вокруг доступа к капиталу, данным, вычислительным мощностям и квалифицированным кадрам. Именно сочетание этих факторов позволяет крупнейшим платформам масштабировать деятельность быстрее национальных экономик и усиливать своё влияние на глобальном рынке. Пандемия </w:t>
      </w:r>
      <w:r w:rsidRPr="00302F66">
        <w:rPr>
          <w:rFonts w:ascii="Times New Roman" w:eastAsia="Times New Roman" w:hAnsi="Times New Roman" w:cs="Times New Roman"/>
          <w:b/>
          <w:bCs/>
          <w:sz w:val="28"/>
          <w:szCs w:val="28"/>
          <w:lang w:val="ru-RU"/>
        </w:rPr>
        <w:t>COVID-19</w:t>
      </w:r>
      <w:r w:rsidRPr="00302F66">
        <w:rPr>
          <w:rFonts w:ascii="Times New Roman" w:eastAsia="Times New Roman" w:hAnsi="Times New Roman" w:cs="Times New Roman"/>
          <w:sz w:val="28"/>
          <w:szCs w:val="28"/>
          <w:lang w:val="ru-RU"/>
        </w:rPr>
        <w:t xml:space="preserve"> дополнительно ускорила этот процесс, резко увеличив спрос на электронную коммерцию, облачные сервисы и цифровую инфраструктуру.</w:t>
      </w:r>
    </w:p>
    <w:p w:rsidR="002C5F2B" w:rsidRPr="00302F66" w:rsidRDefault="002C5F2B" w:rsidP="00ED5D6B">
      <w:pPr>
        <w:spacing w:before="100" w:beforeAutospacing="1" w:after="100" w:afterAutospacing="1" w:line="360" w:lineRule="auto"/>
        <w:rPr>
          <w:rFonts w:ascii="Times New Roman" w:eastAsia="Times New Roman" w:hAnsi="Times New Roman" w:cs="Times New Roman"/>
          <w:sz w:val="28"/>
          <w:szCs w:val="28"/>
          <w:lang w:val="ru-RU"/>
        </w:rPr>
      </w:pPr>
      <w:r w:rsidRPr="00302F66">
        <w:rPr>
          <w:rFonts w:ascii="Times New Roman" w:eastAsia="Times New Roman" w:hAnsi="Times New Roman" w:cs="Times New Roman"/>
          <w:sz w:val="28"/>
          <w:szCs w:val="28"/>
          <w:lang w:val="ru-RU"/>
        </w:rPr>
        <w:t xml:space="preserve">Рассмотрение опыта </w:t>
      </w:r>
      <w:proofErr w:type="spellStart"/>
      <w:r w:rsidRPr="00302F66">
        <w:rPr>
          <w:rFonts w:ascii="Times New Roman" w:eastAsia="Times New Roman" w:hAnsi="Times New Roman" w:cs="Times New Roman"/>
          <w:sz w:val="28"/>
          <w:szCs w:val="28"/>
          <w:lang w:val="ru-RU"/>
        </w:rPr>
        <w:t>Amazon</w:t>
      </w:r>
      <w:proofErr w:type="spellEnd"/>
      <w:r w:rsidRPr="00302F66">
        <w:rPr>
          <w:rFonts w:ascii="Times New Roman" w:eastAsia="Times New Roman" w:hAnsi="Times New Roman" w:cs="Times New Roman"/>
          <w:sz w:val="28"/>
          <w:szCs w:val="28"/>
          <w:lang w:val="ru-RU"/>
        </w:rPr>
        <w:t xml:space="preserve"> и </w:t>
      </w:r>
      <w:proofErr w:type="spellStart"/>
      <w:r w:rsidRPr="00302F66">
        <w:rPr>
          <w:rFonts w:ascii="Times New Roman" w:eastAsia="Times New Roman" w:hAnsi="Times New Roman" w:cs="Times New Roman"/>
          <w:sz w:val="28"/>
          <w:szCs w:val="28"/>
          <w:lang w:val="ru-RU"/>
        </w:rPr>
        <w:t>Alibaba</w:t>
      </w:r>
      <w:proofErr w:type="spellEnd"/>
      <w:r w:rsidRPr="00302F66">
        <w:rPr>
          <w:rFonts w:ascii="Times New Roman" w:eastAsia="Times New Roman" w:hAnsi="Times New Roman" w:cs="Times New Roman"/>
          <w:sz w:val="28"/>
          <w:szCs w:val="28"/>
          <w:lang w:val="ru-RU"/>
        </w:rPr>
        <w:t xml:space="preserve"> показывает, что компании используют разные механизмы интеграции AI в бизнес. </w:t>
      </w:r>
      <w:proofErr w:type="spellStart"/>
      <w:r w:rsidRPr="00302F66">
        <w:rPr>
          <w:rFonts w:ascii="Times New Roman" w:eastAsia="Times New Roman" w:hAnsi="Times New Roman" w:cs="Times New Roman"/>
          <w:sz w:val="28"/>
          <w:szCs w:val="28"/>
          <w:lang w:val="ru-RU"/>
        </w:rPr>
        <w:t>Amazon</w:t>
      </w:r>
      <w:proofErr w:type="spellEnd"/>
      <w:r w:rsidRPr="00302F66">
        <w:rPr>
          <w:rFonts w:ascii="Times New Roman" w:eastAsia="Times New Roman" w:hAnsi="Times New Roman" w:cs="Times New Roman"/>
          <w:sz w:val="28"/>
          <w:szCs w:val="28"/>
          <w:lang w:val="ru-RU"/>
        </w:rPr>
        <w:t xml:space="preserve"> развивает инфраструктурную модель, где алгоритмы и облачные мощности становятся самостоятельным коммерческим продуктом и формируют значительную </w:t>
      </w:r>
      <w:r w:rsidRPr="00302F66">
        <w:rPr>
          <w:rFonts w:ascii="Times New Roman" w:eastAsia="Times New Roman" w:hAnsi="Times New Roman" w:cs="Times New Roman"/>
          <w:sz w:val="28"/>
          <w:szCs w:val="28"/>
          <w:lang w:val="ru-RU"/>
        </w:rPr>
        <w:lastRenderedPageBreak/>
        <w:t xml:space="preserve">часть корпоративной прибыли. В модели </w:t>
      </w:r>
      <w:proofErr w:type="spellStart"/>
      <w:r w:rsidRPr="00302F66">
        <w:rPr>
          <w:rFonts w:ascii="Times New Roman" w:eastAsia="Times New Roman" w:hAnsi="Times New Roman" w:cs="Times New Roman"/>
          <w:sz w:val="28"/>
          <w:szCs w:val="28"/>
          <w:lang w:val="ru-RU"/>
        </w:rPr>
        <w:t>Alibaba</w:t>
      </w:r>
      <w:proofErr w:type="spellEnd"/>
      <w:r w:rsidRPr="00302F66">
        <w:rPr>
          <w:rFonts w:ascii="Times New Roman" w:eastAsia="Times New Roman" w:hAnsi="Times New Roman" w:cs="Times New Roman"/>
          <w:sz w:val="28"/>
          <w:szCs w:val="28"/>
          <w:lang w:val="ru-RU"/>
        </w:rPr>
        <w:t xml:space="preserve"> искусственный интеллект выполняет прежде всего координирующую функцию, обеспечивая взаимодействие продавцов, логистики и цифровых сервисов внутри единой экосистемы. Различие между подходами проявляется и в масштабах влияния компаний на экономику своих стран: к 2025 году доля выручки </w:t>
      </w:r>
      <w:proofErr w:type="spellStart"/>
      <w:r w:rsidRPr="00302F66">
        <w:rPr>
          <w:rFonts w:ascii="Times New Roman" w:eastAsia="Times New Roman" w:hAnsi="Times New Roman" w:cs="Times New Roman"/>
          <w:sz w:val="28"/>
          <w:szCs w:val="28"/>
          <w:lang w:val="ru-RU"/>
        </w:rPr>
        <w:t>Amazon</w:t>
      </w:r>
      <w:proofErr w:type="spellEnd"/>
      <w:r w:rsidRPr="00302F66">
        <w:rPr>
          <w:rFonts w:ascii="Times New Roman" w:eastAsia="Times New Roman" w:hAnsi="Times New Roman" w:cs="Times New Roman"/>
          <w:sz w:val="28"/>
          <w:szCs w:val="28"/>
          <w:lang w:val="ru-RU"/>
        </w:rPr>
        <w:t xml:space="preserve"> может превысить 2,3% ВВП США, тогда как аналогичный показатель </w:t>
      </w:r>
      <w:proofErr w:type="spellStart"/>
      <w:r w:rsidRPr="00302F66">
        <w:rPr>
          <w:rFonts w:ascii="Times New Roman" w:eastAsia="Times New Roman" w:hAnsi="Times New Roman" w:cs="Times New Roman"/>
          <w:sz w:val="28"/>
          <w:szCs w:val="28"/>
          <w:lang w:val="ru-RU"/>
        </w:rPr>
        <w:t>Alibaba</w:t>
      </w:r>
      <w:proofErr w:type="spellEnd"/>
      <w:r w:rsidRPr="00302F66">
        <w:rPr>
          <w:rFonts w:ascii="Times New Roman" w:eastAsia="Times New Roman" w:hAnsi="Times New Roman" w:cs="Times New Roman"/>
          <w:sz w:val="28"/>
          <w:szCs w:val="28"/>
          <w:lang w:val="ru-RU"/>
        </w:rPr>
        <w:t xml:space="preserve"> стабилизируется около 0,7% ВВП Китая.</w:t>
      </w:r>
    </w:p>
    <w:p w:rsidR="002C5F2B" w:rsidRPr="00302F66" w:rsidRDefault="002C5F2B" w:rsidP="00B861D5">
      <w:pPr>
        <w:rPr>
          <w:rFonts w:ascii="Times New Roman" w:hAnsi="Times New Roman" w:cs="Times New Roman"/>
          <w:sz w:val="28"/>
          <w:szCs w:val="28"/>
          <w:lang w:val="ru-RU"/>
        </w:rPr>
      </w:pPr>
      <w:r w:rsidRPr="00302F66">
        <w:rPr>
          <w:rFonts w:ascii="Times New Roman" w:hAnsi="Times New Roman" w:cs="Times New Roman"/>
          <w:sz w:val="28"/>
          <w:szCs w:val="28"/>
          <w:lang w:val="ru-RU"/>
        </w:rPr>
        <w:t>Полученные результаты подтверждают, что универсальной модели внедрения искусственного интеллекта не существует. Выбор стратегии зависит от структуры рынка, объёма доступного капитала и уровня развития цифровой инфраструктуры. Для развивающихся экономик более реалистичным представляется экосистемный подход, позволяющий интегрировать алгоритмические решения без создания дорогостоящей инфраструктуры. Это формирует основу для дальнейшего анализа возможностей адаптации международного опыта к условиям Республики Узбекистан.</w:t>
      </w:r>
    </w:p>
    <w:p w:rsidR="00F43C3B" w:rsidRPr="00302F66" w:rsidRDefault="00F43C3B" w:rsidP="00B861D5">
      <w:pPr>
        <w:rPr>
          <w:rFonts w:ascii="Times New Roman" w:hAnsi="Times New Roman" w:cs="Times New Roman"/>
          <w:b/>
          <w:bCs/>
          <w:sz w:val="28"/>
          <w:szCs w:val="28"/>
          <w:lang w:val="ru-RU"/>
        </w:rPr>
      </w:pPr>
    </w:p>
    <w:p w:rsidR="00F43C3B" w:rsidRPr="00302F66" w:rsidRDefault="00F43C3B" w:rsidP="00B861D5">
      <w:pPr>
        <w:rPr>
          <w:rFonts w:ascii="Times New Roman" w:hAnsi="Times New Roman" w:cs="Times New Roman"/>
          <w:b/>
          <w:bCs/>
          <w:sz w:val="28"/>
          <w:szCs w:val="28"/>
        </w:rPr>
      </w:pPr>
    </w:p>
    <w:p w:rsidR="00F43C3B" w:rsidRPr="00302F66" w:rsidRDefault="00F43C3B" w:rsidP="00B861D5">
      <w:pPr>
        <w:rPr>
          <w:rFonts w:ascii="Times New Roman" w:hAnsi="Times New Roman" w:cs="Times New Roman"/>
        </w:rPr>
      </w:pPr>
    </w:p>
    <w:p w:rsidR="00ED5D6B" w:rsidRPr="00302F66" w:rsidRDefault="00ED5D6B" w:rsidP="00B861D5">
      <w:pPr>
        <w:rPr>
          <w:rFonts w:ascii="Times New Roman" w:hAnsi="Times New Roman" w:cs="Times New Roman"/>
          <w:b/>
          <w:bCs/>
        </w:rPr>
      </w:pPr>
    </w:p>
    <w:p w:rsidR="00ED5D6B" w:rsidRPr="00302F66" w:rsidRDefault="00ED5D6B" w:rsidP="00B861D5">
      <w:pPr>
        <w:rPr>
          <w:rFonts w:ascii="Times New Roman" w:hAnsi="Times New Roman" w:cs="Times New Roman"/>
          <w:b/>
          <w:bCs/>
        </w:rPr>
      </w:pPr>
    </w:p>
    <w:p w:rsidR="00ED5D6B" w:rsidRPr="00302F66" w:rsidRDefault="00ED5D6B" w:rsidP="00B861D5">
      <w:pPr>
        <w:rPr>
          <w:rFonts w:ascii="Times New Roman" w:hAnsi="Times New Roman" w:cs="Times New Roman"/>
          <w:b/>
          <w:bCs/>
        </w:rPr>
      </w:pPr>
    </w:p>
    <w:p w:rsidR="00ED5D6B" w:rsidRPr="00302F66" w:rsidRDefault="00ED5D6B" w:rsidP="00B861D5">
      <w:pPr>
        <w:rPr>
          <w:rFonts w:ascii="Times New Roman" w:hAnsi="Times New Roman" w:cs="Times New Roman"/>
          <w:b/>
          <w:bCs/>
        </w:rPr>
      </w:pPr>
    </w:p>
    <w:p w:rsidR="00ED5D6B" w:rsidRPr="00302F66" w:rsidRDefault="00ED5D6B" w:rsidP="00B861D5">
      <w:pPr>
        <w:rPr>
          <w:rFonts w:ascii="Times New Roman" w:hAnsi="Times New Roman" w:cs="Times New Roman"/>
          <w:b/>
          <w:bCs/>
        </w:rPr>
      </w:pPr>
    </w:p>
    <w:p w:rsidR="00ED5D6B" w:rsidRPr="00302F66" w:rsidRDefault="00ED5D6B" w:rsidP="00B861D5">
      <w:pPr>
        <w:rPr>
          <w:rFonts w:ascii="Times New Roman" w:hAnsi="Times New Roman" w:cs="Times New Roman"/>
          <w:b/>
          <w:bCs/>
        </w:rPr>
      </w:pPr>
    </w:p>
    <w:p w:rsidR="00ED5D6B" w:rsidRPr="00302F66" w:rsidRDefault="00ED5D6B" w:rsidP="00B861D5">
      <w:pPr>
        <w:rPr>
          <w:rFonts w:ascii="Times New Roman" w:hAnsi="Times New Roman" w:cs="Times New Roman"/>
          <w:b/>
          <w:bCs/>
        </w:rPr>
      </w:pPr>
    </w:p>
    <w:p w:rsidR="00012708" w:rsidRPr="00302F66" w:rsidRDefault="00012708" w:rsidP="00B861D5">
      <w:pPr>
        <w:rPr>
          <w:rFonts w:ascii="Times New Roman" w:hAnsi="Times New Roman" w:cs="Times New Roman"/>
          <w:b/>
          <w:bCs/>
        </w:rPr>
      </w:pPr>
    </w:p>
    <w:p w:rsidR="00012708" w:rsidRPr="00302F66" w:rsidRDefault="00012708" w:rsidP="00B861D5">
      <w:pPr>
        <w:rPr>
          <w:rFonts w:ascii="Times New Roman" w:hAnsi="Times New Roman" w:cs="Times New Roman"/>
          <w:b/>
          <w:bCs/>
        </w:rPr>
      </w:pPr>
    </w:p>
    <w:p w:rsidR="00012708" w:rsidRPr="00302F66" w:rsidRDefault="00012708" w:rsidP="00B861D5">
      <w:pPr>
        <w:rPr>
          <w:rFonts w:ascii="Times New Roman" w:hAnsi="Times New Roman" w:cs="Times New Roman"/>
          <w:b/>
          <w:bCs/>
        </w:rPr>
      </w:pPr>
    </w:p>
    <w:p w:rsidR="00012708" w:rsidRPr="00302F66" w:rsidRDefault="00012708" w:rsidP="00B861D5">
      <w:pPr>
        <w:rPr>
          <w:rFonts w:ascii="Times New Roman" w:hAnsi="Times New Roman" w:cs="Times New Roman"/>
          <w:b/>
          <w:bCs/>
        </w:rPr>
      </w:pPr>
    </w:p>
    <w:p w:rsidR="00012708" w:rsidRPr="00302F66" w:rsidRDefault="00012708" w:rsidP="00B861D5">
      <w:pPr>
        <w:rPr>
          <w:rFonts w:ascii="Times New Roman" w:hAnsi="Times New Roman" w:cs="Times New Roman"/>
          <w:b/>
          <w:bCs/>
        </w:rPr>
      </w:pPr>
    </w:p>
    <w:p w:rsidR="00012708" w:rsidRPr="00302F66" w:rsidRDefault="00012708" w:rsidP="00B861D5">
      <w:pPr>
        <w:rPr>
          <w:rFonts w:ascii="Times New Roman" w:hAnsi="Times New Roman" w:cs="Times New Roman"/>
          <w:b/>
          <w:bCs/>
        </w:rPr>
      </w:pPr>
    </w:p>
    <w:p w:rsidR="00012708" w:rsidRPr="00302F66" w:rsidRDefault="00012708" w:rsidP="00B861D5">
      <w:pPr>
        <w:rPr>
          <w:rFonts w:ascii="Times New Roman" w:hAnsi="Times New Roman" w:cs="Times New Roman"/>
          <w:b/>
          <w:bCs/>
        </w:rPr>
      </w:pPr>
    </w:p>
    <w:p w:rsidR="00012708" w:rsidRPr="00302F66" w:rsidRDefault="00012708" w:rsidP="00B861D5">
      <w:pPr>
        <w:rPr>
          <w:rFonts w:ascii="Times New Roman" w:hAnsi="Times New Roman" w:cs="Times New Roman"/>
          <w:b/>
          <w:bCs/>
        </w:rPr>
      </w:pPr>
    </w:p>
    <w:p w:rsidR="00012708" w:rsidRPr="00302F66" w:rsidRDefault="00012708" w:rsidP="00B861D5">
      <w:pPr>
        <w:rPr>
          <w:rFonts w:ascii="Times New Roman" w:hAnsi="Times New Roman" w:cs="Times New Roman"/>
          <w:b/>
          <w:bCs/>
        </w:rPr>
      </w:pPr>
    </w:p>
    <w:p w:rsidR="00012708" w:rsidRPr="00302F66" w:rsidRDefault="00012708" w:rsidP="00B861D5">
      <w:pPr>
        <w:rPr>
          <w:rFonts w:ascii="Times New Roman" w:hAnsi="Times New Roman" w:cs="Times New Roman"/>
          <w:b/>
          <w:bCs/>
        </w:rPr>
      </w:pPr>
    </w:p>
    <w:p w:rsidR="00012708" w:rsidRPr="00302F66" w:rsidRDefault="00012708" w:rsidP="00B861D5">
      <w:pPr>
        <w:rPr>
          <w:rFonts w:ascii="Times New Roman" w:hAnsi="Times New Roman" w:cs="Times New Roman"/>
          <w:b/>
          <w:bCs/>
        </w:rPr>
      </w:pPr>
    </w:p>
    <w:p w:rsidR="00012708" w:rsidRPr="00302F66" w:rsidRDefault="00012708" w:rsidP="00B861D5">
      <w:pPr>
        <w:rPr>
          <w:rFonts w:ascii="Times New Roman" w:hAnsi="Times New Roman" w:cs="Times New Roman"/>
          <w:b/>
          <w:bCs/>
        </w:rPr>
      </w:pPr>
    </w:p>
    <w:p w:rsidR="00012708" w:rsidRPr="00302F66" w:rsidRDefault="00012708" w:rsidP="00B861D5">
      <w:pPr>
        <w:rPr>
          <w:rFonts w:ascii="Times New Roman" w:hAnsi="Times New Roman" w:cs="Times New Roman"/>
          <w:b/>
          <w:bCs/>
        </w:rPr>
      </w:pPr>
    </w:p>
    <w:p w:rsidR="00ED5D6B" w:rsidRPr="00302F66" w:rsidRDefault="00ED5D6B" w:rsidP="00B861D5">
      <w:pPr>
        <w:rPr>
          <w:rFonts w:ascii="Times New Roman" w:hAnsi="Times New Roman" w:cs="Times New Roman"/>
          <w:b/>
          <w:bCs/>
        </w:rPr>
      </w:pPr>
    </w:p>
    <w:p w:rsidR="00ED5D6B" w:rsidRPr="00302F66" w:rsidRDefault="00ED5D6B" w:rsidP="00B861D5">
      <w:pPr>
        <w:rPr>
          <w:rFonts w:ascii="Times New Roman" w:hAnsi="Times New Roman" w:cs="Times New Roman"/>
          <w:b/>
          <w:bCs/>
        </w:rPr>
      </w:pPr>
    </w:p>
    <w:p w:rsidR="00ED5D6B" w:rsidRPr="00302F66" w:rsidRDefault="00ED5D6B" w:rsidP="00B861D5">
      <w:pPr>
        <w:rPr>
          <w:rFonts w:ascii="Times New Roman" w:hAnsi="Times New Roman" w:cs="Times New Roman"/>
          <w:b/>
          <w:bCs/>
        </w:rPr>
      </w:pPr>
    </w:p>
    <w:p w:rsidR="00BB0A37" w:rsidRPr="00302F66" w:rsidRDefault="00FA027F" w:rsidP="00FA5AC7">
      <w:pPr>
        <w:pStyle w:val="1"/>
        <w:rPr>
          <w:rFonts w:ascii="Times New Roman" w:hAnsi="Times New Roman" w:cs="Times New Roman"/>
          <w:b/>
          <w:bCs/>
          <w:sz w:val="28"/>
          <w:szCs w:val="28"/>
        </w:rPr>
      </w:pPr>
      <w:bookmarkStart w:id="55" w:name="_Toc229560636"/>
      <w:r w:rsidRPr="00302F66">
        <w:rPr>
          <w:rFonts w:ascii="Times New Roman" w:hAnsi="Times New Roman" w:cs="Times New Roman"/>
          <w:b/>
          <w:bCs/>
          <w:sz w:val="28"/>
          <w:szCs w:val="28"/>
        </w:rPr>
        <w:lastRenderedPageBreak/>
        <w:t>ГЛАВА III. ПЕРСПЕКТИВЫ И МЕХАНИЗМЫ ВНЕДРЕНИЯ ИСКУССТВЕННОГО ИНТЕЛЛЕКТА В ПРЕДПРИНИМАТЕЛЬСКУЮ СРЕДУ УЗБЕКИСТАНА</w:t>
      </w:r>
      <w:bookmarkEnd w:id="55"/>
    </w:p>
    <w:p w:rsidR="00BB0A37" w:rsidRPr="00302F66" w:rsidRDefault="00FA027F" w:rsidP="00FA5AC7">
      <w:pPr>
        <w:pStyle w:val="1"/>
        <w:rPr>
          <w:rFonts w:ascii="Times New Roman" w:hAnsi="Times New Roman" w:cs="Times New Roman"/>
          <w:b/>
          <w:bCs/>
          <w:sz w:val="28"/>
          <w:szCs w:val="28"/>
        </w:rPr>
      </w:pPr>
      <w:bookmarkStart w:id="56" w:name="_nvkfiwxnf4f9" w:colFirst="0" w:colLast="0"/>
      <w:bookmarkStart w:id="57" w:name="_Toc229560637"/>
      <w:bookmarkEnd w:id="56"/>
      <w:r w:rsidRPr="00302F66">
        <w:rPr>
          <w:rFonts w:ascii="Times New Roman" w:hAnsi="Times New Roman" w:cs="Times New Roman"/>
          <w:b/>
          <w:bCs/>
          <w:sz w:val="28"/>
          <w:szCs w:val="28"/>
        </w:rPr>
        <w:t xml:space="preserve">3.1 Адаптация международного опыта и механизмы внедрения технологий искусственного интеллекта в предпринимательскую деятельность (на примере </w:t>
      </w:r>
      <w:proofErr w:type="spellStart"/>
      <w:r w:rsidRPr="00302F66">
        <w:rPr>
          <w:rFonts w:ascii="Times New Roman" w:hAnsi="Times New Roman" w:cs="Times New Roman"/>
          <w:b/>
          <w:bCs/>
          <w:sz w:val="28"/>
          <w:szCs w:val="28"/>
        </w:rPr>
        <w:t>Uzum</w:t>
      </w:r>
      <w:proofErr w:type="spellEnd"/>
      <w:r w:rsidRPr="00302F66">
        <w:rPr>
          <w:rFonts w:ascii="Times New Roman" w:hAnsi="Times New Roman" w:cs="Times New Roman"/>
          <w:b/>
          <w:bCs/>
          <w:sz w:val="28"/>
          <w:szCs w:val="28"/>
        </w:rPr>
        <w:t>)</w:t>
      </w:r>
      <w:bookmarkEnd w:id="57"/>
    </w:p>
    <w:p w:rsidR="00553185" w:rsidRPr="00302F66" w:rsidRDefault="00553185"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Результаты, полученные в предыдущей главе, показывают, что искусственный интеллект влияет на бизнес не сам по себе, а через конкретные механизмы интеграции в процессы компаний. На примере </w:t>
      </w:r>
      <w:proofErr w:type="spellStart"/>
      <w:r w:rsidRPr="00302F66">
        <w:rPr>
          <w:rFonts w:ascii="Times New Roman" w:eastAsia="Times New Roman" w:hAnsi="Times New Roman" w:cs="Times New Roman"/>
          <w:sz w:val="28"/>
          <w:szCs w:val="28"/>
        </w:rPr>
        <w:t>Amazon</w:t>
      </w:r>
      <w:proofErr w:type="spellEnd"/>
      <w:r w:rsidRPr="00302F66">
        <w:rPr>
          <w:rFonts w:ascii="Times New Roman" w:eastAsia="Times New Roman" w:hAnsi="Times New Roman" w:cs="Times New Roman"/>
          <w:sz w:val="28"/>
          <w:szCs w:val="28"/>
        </w:rPr>
        <w:t xml:space="preserve"> и </w:t>
      </w:r>
      <w:proofErr w:type="spellStart"/>
      <w:r w:rsidRPr="00302F66">
        <w:rPr>
          <w:rFonts w:ascii="Times New Roman" w:eastAsia="Times New Roman" w:hAnsi="Times New Roman" w:cs="Times New Roman"/>
          <w:sz w:val="28"/>
          <w:szCs w:val="28"/>
        </w:rPr>
        <w:t>Alibaba</w:t>
      </w:r>
      <w:proofErr w:type="spellEnd"/>
      <w:r w:rsidRPr="00302F66">
        <w:rPr>
          <w:rFonts w:ascii="Times New Roman" w:eastAsia="Times New Roman" w:hAnsi="Times New Roman" w:cs="Times New Roman"/>
          <w:sz w:val="28"/>
          <w:szCs w:val="28"/>
        </w:rPr>
        <w:t xml:space="preserve"> было видно, что одни и те же технологии могут давать разный экономический эффект в зависимости от выбранной модели</w:t>
      </w:r>
      <w:r w:rsidRPr="00302F66">
        <w:rPr>
          <w:rStyle w:val="af7"/>
          <w:rFonts w:ascii="Times New Roman" w:eastAsia="Times New Roman" w:hAnsi="Times New Roman" w:cs="Times New Roman"/>
          <w:sz w:val="28"/>
          <w:szCs w:val="28"/>
        </w:rPr>
        <w:footnoteReference w:id="41"/>
      </w:r>
      <w:r w:rsidRPr="00302F66">
        <w:rPr>
          <w:rFonts w:ascii="Times New Roman" w:eastAsia="Times New Roman" w:hAnsi="Times New Roman" w:cs="Times New Roman"/>
          <w:sz w:val="28"/>
          <w:szCs w:val="28"/>
        </w:rPr>
        <w:t>. В одном случае акцент делается на создании собственной инфраструктуры и продаже вычислительных мощностей, в другом на координации участников платформы и монетизации данных.</w:t>
      </w:r>
    </w:p>
    <w:p w:rsidR="00553185" w:rsidRPr="00302F66" w:rsidRDefault="00553185"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Однако перенос этих подходов в условия развивающейся экономики требует аккуратной адаптации. Здесь возникает ключевой вопрос: какие элементы международного опыта действительно применимы, а какие требуют пересмотра с учётом ограничений локального рынка. Речь идёт не только о доступе к капиталу, но и о структуре спроса, уровне цифровизации и готовности бизнеса к внедрению алгоритмических решений.</w:t>
      </w:r>
    </w:p>
    <w:p w:rsidR="00553185" w:rsidRPr="00302F66" w:rsidRDefault="00553185"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В последние годы Узбекистан демонстрирует заметный рост цифрового сектора</w:t>
      </w:r>
      <w:r w:rsidRPr="00302F66">
        <w:rPr>
          <w:rStyle w:val="af7"/>
          <w:rFonts w:ascii="Times New Roman" w:eastAsia="Times New Roman" w:hAnsi="Times New Roman" w:cs="Times New Roman"/>
          <w:sz w:val="28"/>
          <w:szCs w:val="28"/>
        </w:rPr>
        <w:footnoteReference w:id="42"/>
      </w:r>
      <w:r w:rsidRPr="00302F66">
        <w:rPr>
          <w:rFonts w:ascii="Times New Roman" w:eastAsia="Times New Roman" w:hAnsi="Times New Roman" w:cs="Times New Roman"/>
          <w:sz w:val="28"/>
          <w:szCs w:val="28"/>
        </w:rPr>
        <w:t xml:space="preserve">. Увеличивается число IT-компаний, расширяется экспорт услуг, формируются новые платформенные решения в электронной коммерции. Вместе с тем сохраняется разрыв между темпами развития отрасли и глубиной внедрения искусственного интеллекта в реальные бизнес-процессы. Это, по всей видимости, связано с ограниченностью инвестиций, дефицитом </w:t>
      </w:r>
      <w:r w:rsidRPr="00302F66">
        <w:rPr>
          <w:rFonts w:ascii="Times New Roman" w:eastAsia="Times New Roman" w:hAnsi="Times New Roman" w:cs="Times New Roman"/>
          <w:sz w:val="28"/>
          <w:szCs w:val="28"/>
        </w:rPr>
        <w:lastRenderedPageBreak/>
        <w:t>специализированных кадров и зависимостью от внешних технологических решений.</w:t>
      </w:r>
    </w:p>
    <w:p w:rsidR="00553185" w:rsidRPr="00302F66" w:rsidRDefault="00553185"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В этой связи задача настоящей главы заключается не в повторении глобальных трендов, а в определении практических механизмов внедрения искусственного интеллекта с учётом национальной специфики. В центре внимания находится сектор электронной коммерции как один из наиболее динамично развивающихся сегментов экономики. В качестве прикладного примера рассматривается платформа </w:t>
      </w:r>
      <w:proofErr w:type="spellStart"/>
      <w:r w:rsidRPr="00302F66">
        <w:rPr>
          <w:rFonts w:ascii="Times New Roman" w:eastAsia="Times New Roman" w:hAnsi="Times New Roman" w:cs="Times New Roman"/>
          <w:sz w:val="28"/>
          <w:szCs w:val="28"/>
        </w:rPr>
        <w:t>Uzum</w:t>
      </w:r>
      <w:proofErr w:type="spellEnd"/>
      <w:r w:rsidRPr="00302F66">
        <w:rPr>
          <w:rFonts w:ascii="Times New Roman" w:eastAsia="Times New Roman" w:hAnsi="Times New Roman" w:cs="Times New Roman"/>
          <w:sz w:val="28"/>
          <w:szCs w:val="28"/>
        </w:rPr>
        <w:t>, которая уже занимает значимую долю рынка и обладает потенциалом для масштабирования за счёт использования AI-инструментов.</w:t>
      </w:r>
    </w:p>
    <w:p w:rsidR="00553185" w:rsidRPr="00302F66" w:rsidRDefault="00553185"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Дальнейшее изложение строится следующим образом. Сначала анализируются текущие условия внедрения искусственного интеллекта в Узбекистане. Затем рассматриваются конкретные механизмы интеграции технологий на уровне бизнеса с опорой на опыт международных компаний. В завершение оцениваются ожидаемые экономические эффекты и ограничения, которые могут повлиять на реализацию предложенных решений.</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Развитие искусственного интеллекта в Узбекистане происходит на фоне быстрого роста цифровой экономики, однако этот процесс носит неоднородный характер. С одной стороны, наблюдается расширение IT-сектора и увеличение инвестиций, с другой</w:t>
      </w:r>
      <w:r w:rsidR="00056CFC">
        <w:rPr>
          <w:rFonts w:ascii="Times New Roman" w:eastAsia="Times New Roman" w:hAnsi="Times New Roman" w:cs="Times New Roman"/>
          <w:sz w:val="28"/>
          <w:szCs w:val="28"/>
          <w:lang w:val="ru-RU"/>
        </w:rPr>
        <w:t xml:space="preserve"> это</w:t>
      </w:r>
      <w:r w:rsidRPr="00302F66">
        <w:rPr>
          <w:rFonts w:ascii="Times New Roman" w:eastAsia="Times New Roman" w:hAnsi="Times New Roman" w:cs="Times New Roman"/>
          <w:sz w:val="28"/>
          <w:szCs w:val="28"/>
        </w:rPr>
        <w:t xml:space="preserve"> глубина внедрения алгоритмических решений в бизнес остаётся ограниченной.</w:t>
      </w:r>
    </w:p>
    <w:p w:rsidR="005A0789" w:rsidRPr="00302F66" w:rsidRDefault="005A0789" w:rsidP="00ED5D6B">
      <w:pPr>
        <w:spacing w:before="240" w:after="240" w:line="360" w:lineRule="auto"/>
        <w:jc w:val="right"/>
        <w:rPr>
          <w:rFonts w:ascii="Times New Roman" w:eastAsia="Times New Roman" w:hAnsi="Times New Roman" w:cs="Times New Roman"/>
          <w:b/>
          <w:bCs/>
          <w:sz w:val="28"/>
          <w:szCs w:val="28"/>
        </w:rPr>
      </w:pPr>
      <w:r w:rsidRPr="00302F66">
        <w:rPr>
          <w:rFonts w:ascii="Times New Roman" w:eastAsia="Times New Roman" w:hAnsi="Times New Roman" w:cs="Times New Roman"/>
          <w:b/>
          <w:bCs/>
          <w:sz w:val="28"/>
          <w:szCs w:val="28"/>
        </w:rPr>
        <w:t>Таблица 3.1</w:t>
      </w:r>
    </w:p>
    <w:p w:rsidR="00553185" w:rsidRPr="00302F66" w:rsidRDefault="00553185" w:rsidP="00ED5D6B">
      <w:pPr>
        <w:spacing w:before="240" w:after="240" w:line="360" w:lineRule="auto"/>
        <w:jc w:val="center"/>
        <w:rPr>
          <w:rFonts w:ascii="Times New Roman" w:eastAsia="Times New Roman" w:hAnsi="Times New Roman" w:cs="Times New Roman"/>
          <w:sz w:val="28"/>
          <w:szCs w:val="28"/>
        </w:rPr>
      </w:pPr>
      <w:r w:rsidRPr="00302F66">
        <w:rPr>
          <w:rFonts w:ascii="Times New Roman" w:eastAsia="Times New Roman" w:hAnsi="Times New Roman" w:cs="Times New Roman"/>
          <w:b/>
          <w:bCs/>
          <w:sz w:val="28"/>
          <w:szCs w:val="28"/>
        </w:rPr>
        <w:t>Динамика развития IT-сектора Республики Узбекистан (2020–2024 гг.)</w:t>
      </w:r>
    </w:p>
    <w:tbl>
      <w:tblPr>
        <w:tblStyle w:val="af0"/>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1425"/>
        <w:gridCol w:w="1667"/>
        <w:gridCol w:w="1588"/>
        <w:gridCol w:w="1740"/>
        <w:gridCol w:w="1470"/>
      </w:tblGrid>
      <w:tr w:rsidR="00ED5D6B" w:rsidRPr="00056CFC" w:rsidTr="00C62060">
        <w:trPr>
          <w:trHeight w:val="967"/>
        </w:trPr>
        <w:tc>
          <w:tcPr>
            <w:tcW w:w="1155"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Год</w:t>
            </w:r>
          </w:p>
        </w:tc>
        <w:tc>
          <w:tcPr>
            <w:tcW w:w="1425"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 xml:space="preserve">Компании-резиденты IT </w:t>
            </w:r>
            <w:proofErr w:type="spellStart"/>
            <w:r w:rsidRPr="00302F66">
              <w:rPr>
                <w:rFonts w:ascii="Times New Roman" w:eastAsia="Times New Roman" w:hAnsi="Times New Roman" w:cs="Times New Roman"/>
                <w:b/>
                <w:bCs/>
                <w:sz w:val="24"/>
                <w:szCs w:val="24"/>
              </w:rPr>
              <w:t>Park</w:t>
            </w:r>
            <w:proofErr w:type="spellEnd"/>
          </w:p>
        </w:tc>
        <w:tc>
          <w:tcPr>
            <w:tcW w:w="1667"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IT-специалисты (чел.)</w:t>
            </w:r>
          </w:p>
        </w:tc>
        <w:tc>
          <w:tcPr>
            <w:tcW w:w="1588"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Экспорт IT-услуг (млн долл.)</w:t>
            </w:r>
          </w:p>
        </w:tc>
        <w:tc>
          <w:tcPr>
            <w:tcW w:w="1740"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Доля IT экспорта от ВВП (%)</w:t>
            </w:r>
          </w:p>
        </w:tc>
        <w:tc>
          <w:tcPr>
            <w:tcW w:w="1470"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lang w:val="en-US"/>
              </w:rPr>
            </w:pPr>
            <w:r w:rsidRPr="00302F66">
              <w:rPr>
                <w:rFonts w:ascii="Times New Roman" w:eastAsia="Times New Roman" w:hAnsi="Times New Roman" w:cs="Times New Roman"/>
                <w:b/>
                <w:bCs/>
                <w:sz w:val="24"/>
                <w:szCs w:val="24"/>
              </w:rPr>
              <w:t>Доля</w:t>
            </w:r>
            <w:r w:rsidRPr="00302F66">
              <w:rPr>
                <w:rFonts w:ascii="Times New Roman" w:eastAsia="Times New Roman" w:hAnsi="Times New Roman" w:cs="Times New Roman"/>
                <w:b/>
                <w:bCs/>
                <w:sz w:val="24"/>
                <w:szCs w:val="24"/>
                <w:lang w:val="en-US"/>
              </w:rPr>
              <w:t xml:space="preserve"> e-commerce </w:t>
            </w:r>
            <w:r w:rsidRPr="00302F66">
              <w:rPr>
                <w:rFonts w:ascii="Times New Roman" w:eastAsia="Times New Roman" w:hAnsi="Times New Roman" w:cs="Times New Roman"/>
                <w:b/>
                <w:bCs/>
                <w:sz w:val="24"/>
                <w:szCs w:val="24"/>
              </w:rPr>
              <w:t>в</w:t>
            </w:r>
            <w:r w:rsidRPr="00302F66">
              <w:rPr>
                <w:rFonts w:ascii="Times New Roman" w:eastAsia="Times New Roman" w:hAnsi="Times New Roman" w:cs="Times New Roman"/>
                <w:b/>
                <w:bCs/>
                <w:sz w:val="24"/>
                <w:szCs w:val="24"/>
                <w:lang w:val="en-US"/>
              </w:rPr>
              <w:t xml:space="preserve"> </w:t>
            </w:r>
            <w:r w:rsidRPr="00302F66">
              <w:rPr>
                <w:rFonts w:ascii="Times New Roman" w:eastAsia="Times New Roman" w:hAnsi="Times New Roman" w:cs="Times New Roman"/>
                <w:b/>
                <w:bCs/>
                <w:sz w:val="24"/>
                <w:szCs w:val="24"/>
              </w:rPr>
              <w:t>ВВП</w:t>
            </w:r>
            <w:r w:rsidRPr="00302F66">
              <w:rPr>
                <w:rFonts w:ascii="Times New Roman" w:eastAsia="Times New Roman" w:hAnsi="Times New Roman" w:cs="Times New Roman"/>
                <w:b/>
                <w:bCs/>
                <w:sz w:val="24"/>
                <w:szCs w:val="24"/>
                <w:lang w:val="en-US"/>
              </w:rPr>
              <w:t xml:space="preserve"> (%)</w:t>
            </w:r>
          </w:p>
        </w:tc>
      </w:tr>
      <w:tr w:rsidR="00ED5D6B" w:rsidRPr="00302F66" w:rsidTr="00C62060">
        <w:trPr>
          <w:trHeight w:val="362"/>
        </w:trPr>
        <w:tc>
          <w:tcPr>
            <w:tcW w:w="1155" w:type="dxa"/>
            <w:tcBorders>
              <w:top w:val="single" w:sz="4" w:space="0" w:color="auto"/>
              <w:left w:val="single" w:sz="5" w:space="0" w:color="000000"/>
              <w:bottom w:val="single" w:sz="5" w:space="0" w:color="000000"/>
              <w:right w:val="single" w:sz="5"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1</w:t>
            </w:r>
          </w:p>
        </w:tc>
        <w:tc>
          <w:tcPr>
            <w:tcW w:w="1425"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2</w:t>
            </w:r>
          </w:p>
        </w:tc>
        <w:tc>
          <w:tcPr>
            <w:tcW w:w="1667"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3</w:t>
            </w:r>
          </w:p>
        </w:tc>
        <w:tc>
          <w:tcPr>
            <w:tcW w:w="1588"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4</w:t>
            </w:r>
          </w:p>
        </w:tc>
        <w:tc>
          <w:tcPr>
            <w:tcW w:w="1740"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5</w:t>
            </w:r>
          </w:p>
        </w:tc>
        <w:tc>
          <w:tcPr>
            <w:tcW w:w="1470"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6</w:t>
            </w:r>
          </w:p>
        </w:tc>
      </w:tr>
      <w:tr w:rsidR="00ED5D6B" w:rsidRPr="00302F66" w:rsidTr="00C62060">
        <w:trPr>
          <w:trHeight w:val="352"/>
        </w:trPr>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lastRenderedPageBreak/>
              <w:t>2020</w:t>
            </w:r>
          </w:p>
        </w:tc>
        <w:tc>
          <w:tcPr>
            <w:tcW w:w="1425"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437</w:t>
            </w:r>
          </w:p>
        </w:tc>
        <w:tc>
          <w:tcPr>
            <w:tcW w:w="1667"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C62060" w:rsidP="00ED5D6B">
            <w:pPr>
              <w:spacing w:line="360" w:lineRule="auto"/>
              <w:jc w:val="center"/>
              <w:rPr>
                <w:rFonts w:ascii="Times New Roman" w:eastAsia="Times New Roman" w:hAnsi="Times New Roman" w:cs="Times New Roman"/>
                <w:sz w:val="24"/>
                <w:szCs w:val="24"/>
              </w:rPr>
            </w:pPr>
            <w:r w:rsidRPr="00302F66">
              <w:rPr>
                <w:rFonts w:ascii="Times New Roman" w:hAnsi="Times New Roman" w:cs="Times New Roman"/>
              </w:rPr>
              <w:t>4 584</w:t>
            </w:r>
            <w:r w:rsidR="00FA027F" w:rsidRPr="00302F66">
              <w:rPr>
                <w:rFonts w:ascii="Times New Roman" w:eastAsia="Times New Roman" w:hAnsi="Times New Roman" w:cs="Times New Roman"/>
                <w:sz w:val="24"/>
                <w:szCs w:val="24"/>
              </w:rPr>
              <w:t xml:space="preserve"> </w:t>
            </w:r>
          </w:p>
        </w:tc>
        <w:tc>
          <w:tcPr>
            <w:tcW w:w="1588"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16,3</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0,03</w:t>
            </w:r>
          </w:p>
        </w:tc>
        <w:tc>
          <w:tcPr>
            <w:tcW w:w="1470"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0,17%</w:t>
            </w:r>
          </w:p>
        </w:tc>
      </w:tr>
      <w:tr w:rsidR="00ED5D6B" w:rsidRPr="00302F66" w:rsidTr="00C62060">
        <w:trPr>
          <w:trHeight w:val="515"/>
        </w:trPr>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2021</w:t>
            </w:r>
          </w:p>
        </w:tc>
        <w:tc>
          <w:tcPr>
            <w:tcW w:w="1425"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523</w:t>
            </w:r>
          </w:p>
        </w:tc>
        <w:tc>
          <w:tcPr>
            <w:tcW w:w="1667"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9 850</w:t>
            </w:r>
          </w:p>
        </w:tc>
        <w:tc>
          <w:tcPr>
            <w:tcW w:w="1588"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46</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0,06</w:t>
            </w:r>
          </w:p>
        </w:tc>
        <w:tc>
          <w:tcPr>
            <w:tcW w:w="1470"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0,29%</w:t>
            </w:r>
          </w:p>
        </w:tc>
      </w:tr>
      <w:tr w:rsidR="00ED5D6B" w:rsidRPr="00302F66" w:rsidTr="00C62060">
        <w:trPr>
          <w:trHeight w:val="515"/>
        </w:trPr>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2022</w:t>
            </w:r>
          </w:p>
        </w:tc>
        <w:tc>
          <w:tcPr>
            <w:tcW w:w="1425"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1122</w:t>
            </w:r>
          </w:p>
        </w:tc>
        <w:tc>
          <w:tcPr>
            <w:tcW w:w="1667"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&gt;15 000</w:t>
            </w:r>
          </w:p>
        </w:tc>
        <w:tc>
          <w:tcPr>
            <w:tcW w:w="1588"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140</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0,15</w:t>
            </w:r>
          </w:p>
        </w:tc>
        <w:tc>
          <w:tcPr>
            <w:tcW w:w="1470"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0,39%</w:t>
            </w:r>
          </w:p>
        </w:tc>
      </w:tr>
      <w:tr w:rsidR="00ED5D6B" w:rsidRPr="00302F66" w:rsidTr="00C62060">
        <w:trPr>
          <w:trHeight w:val="515"/>
        </w:trPr>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2023</w:t>
            </w:r>
          </w:p>
        </w:tc>
        <w:tc>
          <w:tcPr>
            <w:tcW w:w="1425"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1 652</w:t>
            </w:r>
          </w:p>
        </w:tc>
        <w:tc>
          <w:tcPr>
            <w:tcW w:w="1667"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26 000</w:t>
            </w:r>
          </w:p>
        </w:tc>
        <w:tc>
          <w:tcPr>
            <w:tcW w:w="1588"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344</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0,33</w:t>
            </w:r>
          </w:p>
        </w:tc>
        <w:tc>
          <w:tcPr>
            <w:tcW w:w="1470"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0,60%</w:t>
            </w:r>
          </w:p>
        </w:tc>
      </w:tr>
      <w:tr w:rsidR="00ED5D6B" w:rsidRPr="00302F66" w:rsidTr="00C62060">
        <w:trPr>
          <w:trHeight w:val="348"/>
        </w:trPr>
        <w:tc>
          <w:tcPr>
            <w:tcW w:w="11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2024</w:t>
            </w:r>
          </w:p>
        </w:tc>
        <w:tc>
          <w:tcPr>
            <w:tcW w:w="1425"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3 440</w:t>
            </w:r>
          </w:p>
        </w:tc>
        <w:tc>
          <w:tcPr>
            <w:tcW w:w="1667"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36 300</w:t>
            </w:r>
          </w:p>
        </w:tc>
        <w:tc>
          <w:tcPr>
            <w:tcW w:w="1588"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9</w:t>
            </w:r>
            <w:r w:rsidR="00C62060" w:rsidRPr="00302F66">
              <w:rPr>
                <w:rFonts w:ascii="Times New Roman" w:eastAsia="Times New Roman" w:hAnsi="Times New Roman" w:cs="Times New Roman"/>
                <w:sz w:val="24"/>
                <w:szCs w:val="24"/>
                <w:lang w:val="ru-RU"/>
              </w:rPr>
              <w:t>4</w:t>
            </w:r>
            <w:r w:rsidRPr="00302F66">
              <w:rPr>
                <w:rFonts w:ascii="Times New Roman" w:eastAsia="Times New Roman" w:hAnsi="Times New Roman" w:cs="Times New Roman"/>
                <w:sz w:val="24"/>
                <w:szCs w:val="24"/>
              </w:rPr>
              <w:t>0</w:t>
            </w:r>
          </w:p>
        </w:tc>
        <w:tc>
          <w:tcPr>
            <w:tcW w:w="1740"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0,78</w:t>
            </w:r>
          </w:p>
        </w:tc>
        <w:tc>
          <w:tcPr>
            <w:tcW w:w="1470"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1,19%</w:t>
            </w:r>
          </w:p>
        </w:tc>
      </w:tr>
    </w:tbl>
    <w:p w:rsidR="00BB0A37" w:rsidRPr="00302F66" w:rsidRDefault="00731962"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lang w:val="ru-RU"/>
        </w:rPr>
        <w:t>Составлено автором по:</w:t>
      </w:r>
      <w:r w:rsidR="00FA027F" w:rsidRPr="00302F66">
        <w:rPr>
          <w:rFonts w:ascii="Times New Roman" w:eastAsia="Times New Roman" w:hAnsi="Times New Roman" w:cs="Times New Roman"/>
          <w:sz w:val="28"/>
          <w:szCs w:val="28"/>
        </w:rPr>
        <w:t xml:space="preserve"> IT </w:t>
      </w:r>
      <w:proofErr w:type="spellStart"/>
      <w:r w:rsidR="00FA027F" w:rsidRPr="00302F66">
        <w:rPr>
          <w:rFonts w:ascii="Times New Roman" w:eastAsia="Times New Roman" w:hAnsi="Times New Roman" w:cs="Times New Roman"/>
          <w:sz w:val="28"/>
          <w:szCs w:val="28"/>
        </w:rPr>
        <w:t>Park</w:t>
      </w:r>
      <w:proofErr w:type="spellEnd"/>
      <w:r w:rsidR="00FA027F" w:rsidRPr="00302F66">
        <w:rPr>
          <w:rFonts w:ascii="Times New Roman" w:eastAsia="Times New Roman" w:hAnsi="Times New Roman" w:cs="Times New Roman"/>
          <w:sz w:val="28"/>
          <w:szCs w:val="28"/>
        </w:rPr>
        <w:t xml:space="preserve"> </w:t>
      </w:r>
      <w:proofErr w:type="spellStart"/>
      <w:r w:rsidR="00FA027F" w:rsidRPr="00302F66">
        <w:rPr>
          <w:rFonts w:ascii="Times New Roman" w:eastAsia="Times New Roman" w:hAnsi="Times New Roman" w:cs="Times New Roman"/>
          <w:sz w:val="28"/>
          <w:szCs w:val="28"/>
        </w:rPr>
        <w:t>Uzbekistan</w:t>
      </w:r>
      <w:proofErr w:type="spellEnd"/>
      <w:r w:rsidR="00FA027F" w:rsidRPr="00302F66">
        <w:rPr>
          <w:rFonts w:ascii="Times New Roman" w:eastAsia="Times New Roman" w:hAnsi="Times New Roman" w:cs="Times New Roman"/>
          <w:sz w:val="28"/>
          <w:szCs w:val="28"/>
        </w:rPr>
        <w:t>; Stat.uz</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Как показывают данные, количество компаний-резидентов IT </w:t>
      </w:r>
      <w:proofErr w:type="spellStart"/>
      <w:r w:rsidRPr="00302F66">
        <w:rPr>
          <w:rFonts w:ascii="Times New Roman" w:eastAsia="Times New Roman" w:hAnsi="Times New Roman" w:cs="Times New Roman"/>
          <w:sz w:val="28"/>
          <w:szCs w:val="28"/>
        </w:rPr>
        <w:t>Park</w:t>
      </w:r>
      <w:proofErr w:type="spellEnd"/>
      <w:r w:rsidRPr="00302F66">
        <w:rPr>
          <w:rFonts w:ascii="Times New Roman" w:eastAsia="Times New Roman" w:hAnsi="Times New Roman" w:cs="Times New Roman"/>
          <w:sz w:val="28"/>
          <w:szCs w:val="28"/>
        </w:rPr>
        <w:t xml:space="preserve"> увеличилось с 437 в 2020 году до 3 440 в 2024 году. Число специалистов достигло 36 300 человек</w:t>
      </w:r>
      <w:r w:rsidR="00731962" w:rsidRPr="00302F66">
        <w:rPr>
          <w:rStyle w:val="af7"/>
          <w:rFonts w:ascii="Times New Roman" w:eastAsia="Times New Roman" w:hAnsi="Times New Roman" w:cs="Times New Roman"/>
          <w:sz w:val="28"/>
          <w:szCs w:val="28"/>
        </w:rPr>
        <w:footnoteReference w:id="43"/>
      </w:r>
      <w:r w:rsidRPr="00302F66">
        <w:rPr>
          <w:rFonts w:ascii="Times New Roman" w:eastAsia="Times New Roman" w:hAnsi="Times New Roman" w:cs="Times New Roman"/>
          <w:sz w:val="28"/>
          <w:szCs w:val="28"/>
        </w:rPr>
        <w:t>, а экспорт IT-услуг вырос до 900 млн долларов. Доля IT-экспорта в ВВП также увеличилась почти в 26 раз с 0,03% до 0,78%</w:t>
      </w:r>
      <w:r w:rsidR="00731962" w:rsidRPr="00302F66">
        <w:rPr>
          <w:rStyle w:val="af7"/>
          <w:rFonts w:ascii="Times New Roman" w:eastAsia="Times New Roman" w:hAnsi="Times New Roman" w:cs="Times New Roman"/>
          <w:sz w:val="28"/>
          <w:szCs w:val="28"/>
        </w:rPr>
        <w:footnoteReference w:id="44"/>
      </w:r>
      <w:r w:rsidRPr="00302F66">
        <w:rPr>
          <w:rFonts w:ascii="Times New Roman" w:eastAsia="Times New Roman" w:hAnsi="Times New Roman" w:cs="Times New Roman"/>
          <w:sz w:val="28"/>
          <w:szCs w:val="28"/>
        </w:rPr>
        <w:t>.</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На первый взгляд это свидетельствует о формировании устойчивой цифровой среды. Однако структура роста указывает на доминирование аутсорсинговой модели. Значительная часть доходов формируется за счёт выполнения заказов для внешних рынков, а не за счёт разработки собственных продуктов. В результате создаётся количественный рост без соответствующего углубления технологической базы внутри страны.</w:t>
      </w:r>
    </w:p>
    <w:p w:rsidR="005A0789" w:rsidRPr="00302F66" w:rsidRDefault="005A0789" w:rsidP="00ED5D6B">
      <w:pPr>
        <w:spacing w:before="240" w:after="240" w:line="360" w:lineRule="auto"/>
        <w:jc w:val="right"/>
        <w:rPr>
          <w:rFonts w:ascii="Times New Roman" w:eastAsia="Times New Roman" w:hAnsi="Times New Roman" w:cs="Times New Roman"/>
          <w:b/>
          <w:bCs/>
          <w:sz w:val="28"/>
          <w:szCs w:val="28"/>
        </w:rPr>
      </w:pPr>
      <w:r w:rsidRPr="00302F66">
        <w:rPr>
          <w:rFonts w:ascii="Times New Roman" w:eastAsia="Times New Roman" w:hAnsi="Times New Roman" w:cs="Times New Roman"/>
          <w:b/>
          <w:bCs/>
          <w:sz w:val="28"/>
          <w:szCs w:val="28"/>
        </w:rPr>
        <w:t>Таблица 3.2</w:t>
      </w:r>
    </w:p>
    <w:p w:rsidR="00553185" w:rsidRPr="00302F66" w:rsidRDefault="00553185" w:rsidP="00ED5D6B">
      <w:pPr>
        <w:spacing w:before="240" w:after="240" w:line="360" w:lineRule="auto"/>
        <w:jc w:val="center"/>
        <w:rPr>
          <w:rFonts w:ascii="Times New Roman" w:eastAsia="Times New Roman" w:hAnsi="Times New Roman" w:cs="Times New Roman"/>
          <w:sz w:val="28"/>
          <w:szCs w:val="28"/>
        </w:rPr>
      </w:pPr>
      <w:r w:rsidRPr="00302F66">
        <w:rPr>
          <w:rFonts w:ascii="Times New Roman" w:hAnsi="Times New Roman" w:cs="Times New Roman"/>
          <w:b/>
          <w:bCs/>
          <w:sz w:val="28"/>
          <w:szCs w:val="28"/>
        </w:rPr>
        <w:t>Инвестиции в ИКТ и венчурные вложения в Республике Узбекистан в 2020–2025 гг., млн долл. США</w:t>
      </w:r>
    </w:p>
    <w:tbl>
      <w:tblPr>
        <w:tblStyle w:val="af1"/>
        <w:tblW w:w="904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92"/>
        <w:gridCol w:w="1024"/>
        <w:gridCol w:w="1036"/>
        <w:gridCol w:w="1024"/>
        <w:gridCol w:w="1024"/>
        <w:gridCol w:w="1024"/>
        <w:gridCol w:w="1024"/>
      </w:tblGrid>
      <w:tr w:rsidR="00ED5D6B" w:rsidRPr="00302F66" w:rsidTr="005A0789">
        <w:trPr>
          <w:trHeight w:val="291"/>
        </w:trPr>
        <w:tc>
          <w:tcPr>
            <w:tcW w:w="2892"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 xml:space="preserve">Год </w:t>
            </w:r>
          </w:p>
        </w:tc>
        <w:tc>
          <w:tcPr>
            <w:tcW w:w="1024"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2020</w:t>
            </w:r>
          </w:p>
        </w:tc>
        <w:tc>
          <w:tcPr>
            <w:tcW w:w="1036"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2021</w:t>
            </w:r>
          </w:p>
        </w:tc>
        <w:tc>
          <w:tcPr>
            <w:tcW w:w="1024"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2022</w:t>
            </w:r>
          </w:p>
        </w:tc>
        <w:tc>
          <w:tcPr>
            <w:tcW w:w="1024"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2023</w:t>
            </w:r>
          </w:p>
        </w:tc>
        <w:tc>
          <w:tcPr>
            <w:tcW w:w="1024"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2024</w:t>
            </w:r>
          </w:p>
        </w:tc>
        <w:tc>
          <w:tcPr>
            <w:tcW w:w="1024" w:type="dxa"/>
            <w:tcBorders>
              <w:top w:val="single" w:sz="5" w:space="0" w:color="000000"/>
              <w:left w:val="nil"/>
              <w:bottom w:val="single" w:sz="4" w:space="0" w:color="auto"/>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2025</w:t>
            </w:r>
          </w:p>
        </w:tc>
      </w:tr>
      <w:tr w:rsidR="00ED5D6B" w:rsidRPr="00302F66" w:rsidTr="005A0789">
        <w:trPr>
          <w:trHeight w:val="414"/>
        </w:trPr>
        <w:tc>
          <w:tcPr>
            <w:tcW w:w="2892" w:type="dxa"/>
            <w:tcBorders>
              <w:top w:val="single" w:sz="4" w:space="0" w:color="auto"/>
              <w:left w:val="single" w:sz="5" w:space="0" w:color="000000"/>
              <w:bottom w:val="single" w:sz="5" w:space="0" w:color="000000"/>
              <w:right w:val="single" w:sz="5"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1</w:t>
            </w:r>
          </w:p>
        </w:tc>
        <w:tc>
          <w:tcPr>
            <w:tcW w:w="1024"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2</w:t>
            </w:r>
          </w:p>
        </w:tc>
        <w:tc>
          <w:tcPr>
            <w:tcW w:w="1036"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3</w:t>
            </w:r>
          </w:p>
        </w:tc>
        <w:tc>
          <w:tcPr>
            <w:tcW w:w="1024"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4</w:t>
            </w:r>
          </w:p>
        </w:tc>
        <w:tc>
          <w:tcPr>
            <w:tcW w:w="1024"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5</w:t>
            </w:r>
          </w:p>
        </w:tc>
        <w:tc>
          <w:tcPr>
            <w:tcW w:w="1024"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6</w:t>
            </w:r>
          </w:p>
        </w:tc>
        <w:tc>
          <w:tcPr>
            <w:tcW w:w="1024" w:type="dxa"/>
            <w:tcBorders>
              <w:top w:val="single" w:sz="4" w:space="0" w:color="auto"/>
              <w:left w:val="nil"/>
              <w:bottom w:val="single" w:sz="5" w:space="0" w:color="000000"/>
              <w:right w:val="single" w:sz="5" w:space="0" w:color="000000"/>
            </w:tcBorders>
            <w:tcMar>
              <w:top w:w="100" w:type="dxa"/>
              <w:left w:w="100" w:type="dxa"/>
              <w:bottom w:w="100" w:type="dxa"/>
              <w:right w:w="100" w:type="dxa"/>
            </w:tcMar>
          </w:tcPr>
          <w:p w:rsidR="005A0789" w:rsidRPr="00302F66" w:rsidRDefault="005A0789"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7</w:t>
            </w:r>
          </w:p>
        </w:tc>
      </w:tr>
      <w:tr w:rsidR="00ED5D6B" w:rsidRPr="00302F66" w:rsidTr="00731962">
        <w:trPr>
          <w:trHeight w:val="515"/>
        </w:trPr>
        <w:tc>
          <w:tcPr>
            <w:tcW w:w="289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731962" w:rsidP="00ED5D6B">
            <w:pPr>
              <w:spacing w:line="360" w:lineRule="auto"/>
              <w:jc w:val="center"/>
              <w:rPr>
                <w:rFonts w:ascii="Times New Roman" w:eastAsia="Times New Roman" w:hAnsi="Times New Roman" w:cs="Times New Roman"/>
                <w:b/>
                <w:bCs/>
                <w:sz w:val="24"/>
                <w:szCs w:val="24"/>
              </w:rPr>
            </w:pPr>
            <w:r w:rsidRPr="00302F66">
              <w:rPr>
                <w:rFonts w:ascii="Times New Roman" w:hAnsi="Times New Roman" w:cs="Times New Roman"/>
                <w:b/>
                <w:bCs/>
                <w:sz w:val="24"/>
                <w:szCs w:val="24"/>
              </w:rPr>
              <w:lastRenderedPageBreak/>
              <w:t>Объём инвестиций в ИКТ</w:t>
            </w:r>
            <w:r w:rsidRPr="00302F66">
              <w:rPr>
                <w:rFonts w:ascii="Times New Roman" w:eastAsia="Times New Roman" w:hAnsi="Times New Roman" w:cs="Times New Roman"/>
                <w:b/>
                <w:bCs/>
                <w:sz w:val="24"/>
                <w:szCs w:val="24"/>
              </w:rPr>
              <w:t xml:space="preserve"> </w:t>
            </w:r>
            <w:r w:rsidR="00FA027F" w:rsidRPr="00302F66">
              <w:rPr>
                <w:rFonts w:ascii="Times New Roman" w:eastAsia="Times New Roman" w:hAnsi="Times New Roman" w:cs="Times New Roman"/>
                <w:b/>
                <w:bCs/>
                <w:sz w:val="24"/>
                <w:szCs w:val="24"/>
              </w:rPr>
              <w:t>(млн $)</w:t>
            </w:r>
          </w:p>
        </w:tc>
        <w:tc>
          <w:tcPr>
            <w:tcW w:w="102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296</w:t>
            </w:r>
          </w:p>
        </w:tc>
        <w:tc>
          <w:tcPr>
            <w:tcW w:w="1036"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335,4</w:t>
            </w:r>
          </w:p>
        </w:tc>
        <w:tc>
          <w:tcPr>
            <w:tcW w:w="102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384</w:t>
            </w:r>
          </w:p>
        </w:tc>
        <w:tc>
          <w:tcPr>
            <w:tcW w:w="102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576</w:t>
            </w:r>
          </w:p>
        </w:tc>
        <w:tc>
          <w:tcPr>
            <w:tcW w:w="102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592</w:t>
            </w:r>
          </w:p>
        </w:tc>
        <w:tc>
          <w:tcPr>
            <w:tcW w:w="102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815</w:t>
            </w:r>
          </w:p>
        </w:tc>
      </w:tr>
      <w:tr w:rsidR="00ED5D6B" w:rsidRPr="00302F66" w:rsidTr="00731962">
        <w:trPr>
          <w:trHeight w:val="515"/>
        </w:trPr>
        <w:tc>
          <w:tcPr>
            <w:tcW w:w="289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731962"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lang w:val="ru-RU"/>
              </w:rPr>
              <w:t>В</w:t>
            </w:r>
            <w:proofErr w:type="spellStart"/>
            <w:r w:rsidR="00FA027F" w:rsidRPr="00302F66">
              <w:rPr>
                <w:rFonts w:ascii="Times New Roman" w:eastAsia="Times New Roman" w:hAnsi="Times New Roman" w:cs="Times New Roman"/>
                <w:b/>
                <w:bCs/>
                <w:sz w:val="24"/>
                <w:szCs w:val="24"/>
              </w:rPr>
              <w:t>енчурные</w:t>
            </w:r>
            <w:proofErr w:type="spellEnd"/>
            <w:r w:rsidR="00FA027F" w:rsidRPr="00302F66">
              <w:rPr>
                <w:rFonts w:ascii="Times New Roman" w:eastAsia="Times New Roman" w:hAnsi="Times New Roman" w:cs="Times New Roman"/>
                <w:b/>
                <w:bCs/>
                <w:sz w:val="24"/>
                <w:szCs w:val="24"/>
              </w:rPr>
              <w:t xml:space="preserve"> </w:t>
            </w:r>
            <w:r w:rsidRPr="00302F66">
              <w:rPr>
                <w:rFonts w:ascii="Times New Roman" w:hAnsi="Times New Roman" w:cs="Times New Roman"/>
                <w:b/>
                <w:bCs/>
                <w:sz w:val="24"/>
                <w:szCs w:val="24"/>
              </w:rPr>
              <w:t>инвестиции</w:t>
            </w:r>
            <w:r w:rsidR="00FA027F" w:rsidRPr="00302F66">
              <w:rPr>
                <w:rFonts w:ascii="Times New Roman" w:eastAsia="Times New Roman" w:hAnsi="Times New Roman" w:cs="Times New Roman"/>
                <w:b/>
                <w:bCs/>
                <w:sz w:val="24"/>
                <w:szCs w:val="24"/>
              </w:rPr>
              <w:t xml:space="preserve"> (млн $)</w:t>
            </w:r>
          </w:p>
        </w:tc>
        <w:tc>
          <w:tcPr>
            <w:tcW w:w="102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&gt;1</w:t>
            </w:r>
          </w:p>
        </w:tc>
        <w:tc>
          <w:tcPr>
            <w:tcW w:w="1036"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2,2</w:t>
            </w:r>
          </w:p>
        </w:tc>
        <w:tc>
          <w:tcPr>
            <w:tcW w:w="102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4,5</w:t>
            </w:r>
          </w:p>
        </w:tc>
        <w:tc>
          <w:tcPr>
            <w:tcW w:w="102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6,4</w:t>
            </w:r>
          </w:p>
        </w:tc>
        <w:tc>
          <w:tcPr>
            <w:tcW w:w="102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17,9</w:t>
            </w:r>
          </w:p>
        </w:tc>
        <w:tc>
          <w:tcPr>
            <w:tcW w:w="1024" w:type="dxa"/>
            <w:tcBorders>
              <w:top w:val="nil"/>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42,5</w:t>
            </w:r>
          </w:p>
        </w:tc>
      </w:tr>
    </w:tbl>
    <w:p w:rsidR="00BB0A37" w:rsidRPr="00302F66" w:rsidRDefault="005A0789" w:rsidP="00ED5D6B">
      <w:pPr>
        <w:spacing w:before="240" w:after="240" w:line="360" w:lineRule="auto"/>
        <w:rPr>
          <w:rFonts w:ascii="Times New Roman" w:eastAsia="Times New Roman" w:hAnsi="Times New Roman" w:cs="Times New Roman"/>
          <w:sz w:val="28"/>
          <w:szCs w:val="28"/>
        </w:rPr>
      </w:pPr>
      <w:r w:rsidRPr="00302F66">
        <w:rPr>
          <w:rFonts w:ascii="Times New Roman" w:hAnsi="Times New Roman" w:cs="Times New Roman"/>
          <w:sz w:val="28"/>
          <w:szCs w:val="28"/>
          <w:lang w:val="ru-RU"/>
        </w:rPr>
        <w:t>С</w:t>
      </w:r>
      <w:r w:rsidR="00731962" w:rsidRPr="00302F66">
        <w:rPr>
          <w:rFonts w:ascii="Times New Roman" w:hAnsi="Times New Roman" w:cs="Times New Roman"/>
          <w:sz w:val="28"/>
          <w:szCs w:val="28"/>
        </w:rPr>
        <w:t xml:space="preserve">оставлено автором на основе данных Статистического комитета Республики Узбекистан, IT </w:t>
      </w:r>
      <w:proofErr w:type="spellStart"/>
      <w:r w:rsidR="00731962" w:rsidRPr="00302F66">
        <w:rPr>
          <w:rFonts w:ascii="Times New Roman" w:hAnsi="Times New Roman" w:cs="Times New Roman"/>
          <w:sz w:val="28"/>
          <w:szCs w:val="28"/>
        </w:rPr>
        <w:t>Park</w:t>
      </w:r>
      <w:proofErr w:type="spellEnd"/>
      <w:r w:rsidR="00731962" w:rsidRPr="00302F66">
        <w:rPr>
          <w:rFonts w:ascii="Times New Roman" w:hAnsi="Times New Roman" w:cs="Times New Roman"/>
          <w:sz w:val="28"/>
          <w:szCs w:val="28"/>
        </w:rPr>
        <w:t xml:space="preserve"> </w:t>
      </w:r>
      <w:proofErr w:type="spellStart"/>
      <w:r w:rsidR="00731962" w:rsidRPr="00302F66">
        <w:rPr>
          <w:rFonts w:ascii="Times New Roman" w:hAnsi="Times New Roman" w:cs="Times New Roman"/>
          <w:sz w:val="28"/>
          <w:szCs w:val="28"/>
        </w:rPr>
        <w:t>Uzbekistan</w:t>
      </w:r>
      <w:proofErr w:type="spellEnd"/>
      <w:r w:rsidR="00731962" w:rsidRPr="00302F66">
        <w:rPr>
          <w:rFonts w:ascii="Times New Roman" w:hAnsi="Times New Roman" w:cs="Times New Roman"/>
          <w:sz w:val="28"/>
          <w:szCs w:val="28"/>
        </w:rPr>
        <w:t xml:space="preserve"> и аналитических отчётов KPMG.</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Объём инвестиций в ИКТ</w:t>
      </w:r>
      <w:r w:rsidR="00CF2A04" w:rsidRPr="00302F66">
        <w:rPr>
          <w:rFonts w:ascii="Times New Roman" w:eastAsia="Times New Roman" w:hAnsi="Times New Roman" w:cs="Times New Roman"/>
          <w:sz w:val="28"/>
          <w:szCs w:val="28"/>
          <w:lang w:val="ru-RU"/>
        </w:rPr>
        <w:t xml:space="preserve"> (</w:t>
      </w:r>
      <w:r w:rsidR="00CF2A04" w:rsidRPr="00302F66">
        <w:rPr>
          <w:rFonts w:ascii="Times New Roman" w:hAnsi="Times New Roman" w:cs="Times New Roman"/>
          <w:sz w:val="28"/>
          <w:szCs w:val="28"/>
        </w:rPr>
        <w:t>информационно-коммуникационные технологии</w:t>
      </w:r>
      <w:r w:rsidR="00CF2A04" w:rsidRPr="00302F66">
        <w:rPr>
          <w:rFonts w:ascii="Times New Roman" w:eastAsia="Times New Roman" w:hAnsi="Times New Roman" w:cs="Times New Roman"/>
          <w:sz w:val="28"/>
          <w:szCs w:val="28"/>
          <w:lang w:val="ru-RU"/>
        </w:rPr>
        <w:t>)</w:t>
      </w:r>
      <w:r w:rsidRPr="00302F66">
        <w:rPr>
          <w:rFonts w:ascii="Times New Roman" w:eastAsia="Times New Roman" w:hAnsi="Times New Roman" w:cs="Times New Roman"/>
          <w:sz w:val="28"/>
          <w:szCs w:val="28"/>
        </w:rPr>
        <w:t xml:space="preserve"> увеличился с 296 млн долларов в 2020 году до 592 млн долларов в 2024 году, а в 2025 году ожидается рост до 815 млн долларов. Венчурные инвестиции демонстрируют ещё более высокую динамику: с менее чем 1 млн долларов до 42,5 млн долларов за аналогичный период</w:t>
      </w:r>
      <w:r w:rsidR="00731962" w:rsidRPr="00302F66">
        <w:rPr>
          <w:rStyle w:val="af7"/>
          <w:rFonts w:ascii="Times New Roman" w:eastAsia="Times New Roman" w:hAnsi="Times New Roman" w:cs="Times New Roman"/>
          <w:sz w:val="28"/>
          <w:szCs w:val="28"/>
        </w:rPr>
        <w:footnoteReference w:id="45"/>
      </w:r>
      <w:r w:rsidRPr="00302F66">
        <w:rPr>
          <w:rFonts w:ascii="Times New Roman" w:eastAsia="Times New Roman" w:hAnsi="Times New Roman" w:cs="Times New Roman"/>
          <w:sz w:val="28"/>
          <w:szCs w:val="28"/>
        </w:rPr>
        <w:t>. Тем не менее абсолютные значения остаются ограниченными, что сдерживает развитие собственных технологических решений и внедрение сложных AI-продуктов.</w:t>
      </w:r>
    </w:p>
    <w:p w:rsidR="00BB0A37" w:rsidRPr="00302F66" w:rsidRDefault="00A3648A" w:rsidP="00ED5D6B">
      <w:pPr>
        <w:spacing w:before="240" w:after="240" w:line="360" w:lineRule="auto"/>
        <w:jc w:val="right"/>
        <w:rPr>
          <w:rFonts w:ascii="Times New Roman" w:eastAsia="Times New Roman" w:hAnsi="Times New Roman" w:cs="Times New Roman"/>
          <w:b/>
          <w:bCs/>
          <w:sz w:val="28"/>
          <w:szCs w:val="28"/>
        </w:rPr>
      </w:pPr>
      <w:r w:rsidRPr="00302F66">
        <w:rPr>
          <w:rFonts w:ascii="Times New Roman" w:eastAsia="Times New Roman" w:hAnsi="Times New Roman" w:cs="Times New Roman"/>
          <w:b/>
          <w:bCs/>
          <w:sz w:val="28"/>
          <w:szCs w:val="28"/>
        </w:rPr>
        <w:t>Таблица 3.3</w:t>
      </w:r>
    </w:p>
    <w:p w:rsidR="00553185" w:rsidRPr="00302F66" w:rsidRDefault="00553185" w:rsidP="00ED5D6B">
      <w:pPr>
        <w:spacing w:before="240" w:after="240" w:line="360" w:lineRule="auto"/>
        <w:jc w:val="center"/>
        <w:rPr>
          <w:rFonts w:ascii="Times New Roman" w:eastAsia="Times New Roman" w:hAnsi="Times New Roman" w:cs="Times New Roman"/>
          <w:sz w:val="28"/>
          <w:szCs w:val="28"/>
        </w:rPr>
      </w:pPr>
      <w:r w:rsidRPr="00302F66">
        <w:rPr>
          <w:rFonts w:ascii="Times New Roman" w:hAnsi="Times New Roman" w:cs="Times New Roman"/>
          <w:b/>
          <w:bCs/>
          <w:sz w:val="28"/>
          <w:szCs w:val="28"/>
        </w:rPr>
        <w:t>Динамика рынка электронной коммерции Узбекистана в 2019–2025 гг., млн долл. США</w:t>
      </w:r>
    </w:p>
    <w:tbl>
      <w:tblPr>
        <w:tblStyle w:val="af2"/>
        <w:tblW w:w="90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0"/>
        <w:gridCol w:w="992"/>
        <w:gridCol w:w="851"/>
        <w:gridCol w:w="1131"/>
        <w:gridCol w:w="1132"/>
        <w:gridCol w:w="1132"/>
        <w:gridCol w:w="1282"/>
        <w:gridCol w:w="982"/>
      </w:tblGrid>
      <w:tr w:rsidR="00ED5D6B" w:rsidRPr="00302F66" w:rsidTr="00A3648A">
        <w:trPr>
          <w:trHeight w:val="378"/>
        </w:trPr>
        <w:tc>
          <w:tcPr>
            <w:tcW w:w="1550" w:type="dxa"/>
            <w:tcBorders>
              <w:bottom w:val="single" w:sz="4" w:space="0" w:color="auto"/>
            </w:tcBorders>
            <w:shd w:val="clear" w:color="auto" w:fill="auto"/>
            <w:tcMar>
              <w:top w:w="100" w:type="dxa"/>
              <w:left w:w="100" w:type="dxa"/>
              <w:bottom w:w="100" w:type="dxa"/>
              <w:right w:w="100" w:type="dxa"/>
            </w:tcMar>
          </w:tcPr>
          <w:p w:rsidR="00BB0A37" w:rsidRPr="00302F66" w:rsidRDefault="00FA027F" w:rsidP="00ED5D6B">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Год</w:t>
            </w:r>
          </w:p>
        </w:tc>
        <w:tc>
          <w:tcPr>
            <w:tcW w:w="992" w:type="dxa"/>
            <w:tcBorders>
              <w:bottom w:val="single" w:sz="4" w:space="0" w:color="auto"/>
            </w:tcBorders>
            <w:shd w:val="clear" w:color="auto" w:fill="auto"/>
            <w:tcMar>
              <w:top w:w="100" w:type="dxa"/>
              <w:left w:w="100" w:type="dxa"/>
              <w:bottom w:w="100" w:type="dxa"/>
              <w:right w:w="100" w:type="dxa"/>
            </w:tcMar>
          </w:tcPr>
          <w:p w:rsidR="00BB0A37" w:rsidRPr="00302F66" w:rsidRDefault="00FA027F" w:rsidP="00ED5D6B">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2019</w:t>
            </w:r>
          </w:p>
        </w:tc>
        <w:tc>
          <w:tcPr>
            <w:tcW w:w="851" w:type="dxa"/>
            <w:tcBorders>
              <w:bottom w:val="single" w:sz="4" w:space="0" w:color="auto"/>
            </w:tcBorders>
            <w:shd w:val="clear" w:color="auto" w:fill="auto"/>
            <w:tcMar>
              <w:top w:w="100" w:type="dxa"/>
              <w:left w:w="100" w:type="dxa"/>
              <w:bottom w:w="100" w:type="dxa"/>
              <w:right w:w="100" w:type="dxa"/>
            </w:tcMar>
          </w:tcPr>
          <w:p w:rsidR="00BB0A37" w:rsidRPr="00302F66" w:rsidRDefault="00FA027F" w:rsidP="00ED5D6B">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2020</w:t>
            </w:r>
          </w:p>
        </w:tc>
        <w:tc>
          <w:tcPr>
            <w:tcW w:w="1131" w:type="dxa"/>
            <w:tcBorders>
              <w:bottom w:val="single" w:sz="4" w:space="0" w:color="auto"/>
            </w:tcBorders>
            <w:shd w:val="clear" w:color="auto" w:fill="auto"/>
            <w:tcMar>
              <w:top w:w="100" w:type="dxa"/>
              <w:left w:w="100" w:type="dxa"/>
              <w:bottom w:w="100" w:type="dxa"/>
              <w:right w:w="100" w:type="dxa"/>
            </w:tcMar>
          </w:tcPr>
          <w:p w:rsidR="00BB0A37" w:rsidRPr="00302F66" w:rsidRDefault="00FA027F" w:rsidP="00ED5D6B">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2021</w:t>
            </w:r>
          </w:p>
        </w:tc>
        <w:tc>
          <w:tcPr>
            <w:tcW w:w="1132" w:type="dxa"/>
            <w:tcBorders>
              <w:bottom w:val="single" w:sz="4" w:space="0" w:color="auto"/>
            </w:tcBorders>
            <w:shd w:val="clear" w:color="auto" w:fill="auto"/>
            <w:tcMar>
              <w:top w:w="100" w:type="dxa"/>
              <w:left w:w="100" w:type="dxa"/>
              <w:bottom w:w="100" w:type="dxa"/>
              <w:right w:w="100" w:type="dxa"/>
            </w:tcMar>
          </w:tcPr>
          <w:p w:rsidR="00BB0A37" w:rsidRPr="00302F66" w:rsidRDefault="00FA027F" w:rsidP="00ED5D6B">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2022</w:t>
            </w:r>
          </w:p>
        </w:tc>
        <w:tc>
          <w:tcPr>
            <w:tcW w:w="1132" w:type="dxa"/>
            <w:tcBorders>
              <w:bottom w:val="single" w:sz="4" w:space="0" w:color="auto"/>
            </w:tcBorders>
            <w:shd w:val="clear" w:color="auto" w:fill="auto"/>
            <w:tcMar>
              <w:top w:w="100" w:type="dxa"/>
              <w:left w:w="100" w:type="dxa"/>
              <w:bottom w:w="100" w:type="dxa"/>
              <w:right w:w="100" w:type="dxa"/>
            </w:tcMar>
          </w:tcPr>
          <w:p w:rsidR="00BB0A37" w:rsidRPr="00302F66" w:rsidRDefault="00FA027F" w:rsidP="00ED5D6B">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2023</w:t>
            </w:r>
          </w:p>
        </w:tc>
        <w:tc>
          <w:tcPr>
            <w:tcW w:w="1282" w:type="dxa"/>
            <w:tcBorders>
              <w:bottom w:val="single" w:sz="4" w:space="0" w:color="auto"/>
            </w:tcBorders>
            <w:shd w:val="clear" w:color="auto" w:fill="auto"/>
            <w:tcMar>
              <w:top w:w="100" w:type="dxa"/>
              <w:left w:w="100" w:type="dxa"/>
              <w:bottom w:w="100" w:type="dxa"/>
              <w:right w:w="100" w:type="dxa"/>
            </w:tcMar>
          </w:tcPr>
          <w:p w:rsidR="00BB0A37" w:rsidRPr="00302F66" w:rsidRDefault="00FA027F" w:rsidP="00ED5D6B">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2024</w:t>
            </w:r>
          </w:p>
        </w:tc>
        <w:tc>
          <w:tcPr>
            <w:tcW w:w="982" w:type="dxa"/>
            <w:tcBorders>
              <w:bottom w:val="single" w:sz="4" w:space="0" w:color="auto"/>
            </w:tcBorders>
            <w:shd w:val="clear" w:color="auto" w:fill="auto"/>
            <w:tcMar>
              <w:top w:w="100" w:type="dxa"/>
              <w:left w:w="100" w:type="dxa"/>
              <w:bottom w:w="100" w:type="dxa"/>
              <w:right w:w="100" w:type="dxa"/>
            </w:tcMar>
          </w:tcPr>
          <w:p w:rsidR="00BB0A37" w:rsidRPr="00302F66" w:rsidRDefault="00FA027F" w:rsidP="00ED5D6B">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2025</w:t>
            </w:r>
          </w:p>
        </w:tc>
      </w:tr>
      <w:tr w:rsidR="00ED5D6B" w:rsidRPr="00302F66" w:rsidTr="00A3648A">
        <w:trPr>
          <w:trHeight w:val="213"/>
        </w:trPr>
        <w:tc>
          <w:tcPr>
            <w:tcW w:w="1550" w:type="dxa"/>
            <w:tcBorders>
              <w:top w:val="single" w:sz="4" w:space="0" w:color="auto"/>
            </w:tcBorders>
            <w:shd w:val="clear" w:color="auto" w:fill="auto"/>
            <w:tcMar>
              <w:top w:w="100" w:type="dxa"/>
              <w:left w:w="100" w:type="dxa"/>
              <w:bottom w:w="100" w:type="dxa"/>
              <w:right w:w="100" w:type="dxa"/>
            </w:tcMar>
          </w:tcPr>
          <w:p w:rsidR="005A0789" w:rsidRPr="00302F66" w:rsidRDefault="005A0789" w:rsidP="00ED5D6B">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1</w:t>
            </w:r>
          </w:p>
        </w:tc>
        <w:tc>
          <w:tcPr>
            <w:tcW w:w="992" w:type="dxa"/>
            <w:tcBorders>
              <w:top w:val="single" w:sz="4" w:space="0" w:color="auto"/>
            </w:tcBorders>
            <w:shd w:val="clear" w:color="auto" w:fill="auto"/>
            <w:tcMar>
              <w:top w:w="100" w:type="dxa"/>
              <w:left w:w="100" w:type="dxa"/>
              <w:bottom w:w="100" w:type="dxa"/>
              <w:right w:w="100" w:type="dxa"/>
            </w:tcMar>
          </w:tcPr>
          <w:p w:rsidR="005A0789" w:rsidRPr="00302F66" w:rsidRDefault="005A0789" w:rsidP="00ED5D6B">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2</w:t>
            </w:r>
          </w:p>
        </w:tc>
        <w:tc>
          <w:tcPr>
            <w:tcW w:w="851" w:type="dxa"/>
            <w:tcBorders>
              <w:top w:val="single" w:sz="4" w:space="0" w:color="auto"/>
            </w:tcBorders>
            <w:shd w:val="clear" w:color="auto" w:fill="auto"/>
            <w:tcMar>
              <w:top w:w="100" w:type="dxa"/>
              <w:left w:w="100" w:type="dxa"/>
              <w:bottom w:w="100" w:type="dxa"/>
              <w:right w:w="100" w:type="dxa"/>
            </w:tcMar>
          </w:tcPr>
          <w:p w:rsidR="005A0789" w:rsidRPr="00302F66" w:rsidRDefault="005A0789" w:rsidP="00ED5D6B">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3</w:t>
            </w:r>
          </w:p>
        </w:tc>
        <w:tc>
          <w:tcPr>
            <w:tcW w:w="1131" w:type="dxa"/>
            <w:tcBorders>
              <w:top w:val="single" w:sz="4" w:space="0" w:color="auto"/>
            </w:tcBorders>
            <w:shd w:val="clear" w:color="auto" w:fill="auto"/>
            <w:tcMar>
              <w:top w:w="100" w:type="dxa"/>
              <w:left w:w="100" w:type="dxa"/>
              <w:bottom w:w="100" w:type="dxa"/>
              <w:right w:w="100" w:type="dxa"/>
            </w:tcMar>
          </w:tcPr>
          <w:p w:rsidR="005A0789" w:rsidRPr="00302F66" w:rsidRDefault="005A0789" w:rsidP="00ED5D6B">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4</w:t>
            </w:r>
          </w:p>
        </w:tc>
        <w:tc>
          <w:tcPr>
            <w:tcW w:w="1132" w:type="dxa"/>
            <w:tcBorders>
              <w:top w:val="single" w:sz="4" w:space="0" w:color="auto"/>
            </w:tcBorders>
            <w:shd w:val="clear" w:color="auto" w:fill="auto"/>
            <w:tcMar>
              <w:top w:w="100" w:type="dxa"/>
              <w:left w:w="100" w:type="dxa"/>
              <w:bottom w:w="100" w:type="dxa"/>
              <w:right w:w="100" w:type="dxa"/>
            </w:tcMar>
          </w:tcPr>
          <w:p w:rsidR="005A0789" w:rsidRPr="00302F66" w:rsidRDefault="005A0789" w:rsidP="00ED5D6B">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5</w:t>
            </w:r>
          </w:p>
        </w:tc>
        <w:tc>
          <w:tcPr>
            <w:tcW w:w="1132" w:type="dxa"/>
            <w:tcBorders>
              <w:top w:val="single" w:sz="4" w:space="0" w:color="auto"/>
            </w:tcBorders>
            <w:shd w:val="clear" w:color="auto" w:fill="auto"/>
            <w:tcMar>
              <w:top w:w="100" w:type="dxa"/>
              <w:left w:w="100" w:type="dxa"/>
              <w:bottom w:w="100" w:type="dxa"/>
              <w:right w:w="100" w:type="dxa"/>
            </w:tcMar>
          </w:tcPr>
          <w:p w:rsidR="005A0789" w:rsidRPr="00302F66" w:rsidRDefault="005A0789" w:rsidP="00ED5D6B">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6</w:t>
            </w:r>
          </w:p>
        </w:tc>
        <w:tc>
          <w:tcPr>
            <w:tcW w:w="1282" w:type="dxa"/>
            <w:tcBorders>
              <w:top w:val="single" w:sz="4" w:space="0" w:color="auto"/>
            </w:tcBorders>
            <w:shd w:val="clear" w:color="auto" w:fill="auto"/>
            <w:tcMar>
              <w:top w:w="100" w:type="dxa"/>
              <w:left w:w="100" w:type="dxa"/>
              <w:bottom w:w="100" w:type="dxa"/>
              <w:right w:w="100" w:type="dxa"/>
            </w:tcMar>
          </w:tcPr>
          <w:p w:rsidR="005A0789" w:rsidRPr="00302F66" w:rsidRDefault="005A0789" w:rsidP="00ED5D6B">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7</w:t>
            </w:r>
          </w:p>
        </w:tc>
        <w:tc>
          <w:tcPr>
            <w:tcW w:w="982" w:type="dxa"/>
            <w:tcBorders>
              <w:top w:val="single" w:sz="4" w:space="0" w:color="auto"/>
            </w:tcBorders>
            <w:shd w:val="clear" w:color="auto" w:fill="auto"/>
            <w:tcMar>
              <w:top w:w="100" w:type="dxa"/>
              <w:left w:w="100" w:type="dxa"/>
              <w:bottom w:w="100" w:type="dxa"/>
              <w:right w:w="100" w:type="dxa"/>
            </w:tcMar>
          </w:tcPr>
          <w:p w:rsidR="005A0789" w:rsidRPr="00302F66" w:rsidRDefault="005A0789" w:rsidP="00ED5D6B">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8</w:t>
            </w:r>
          </w:p>
        </w:tc>
      </w:tr>
      <w:tr w:rsidR="00ED5D6B" w:rsidRPr="00302F66" w:rsidTr="00A3648A">
        <w:tc>
          <w:tcPr>
            <w:tcW w:w="1550" w:type="dxa"/>
            <w:shd w:val="clear" w:color="auto" w:fill="auto"/>
            <w:tcMar>
              <w:top w:w="100" w:type="dxa"/>
              <w:left w:w="100" w:type="dxa"/>
              <w:bottom w:w="100" w:type="dxa"/>
              <w:right w:w="100" w:type="dxa"/>
            </w:tcMar>
          </w:tcPr>
          <w:p w:rsidR="00BB0A37" w:rsidRPr="00302F66" w:rsidRDefault="00FA027F" w:rsidP="00ED5D6B">
            <w:pPr>
              <w:widowControl w:val="0"/>
              <w:pBdr>
                <w:top w:val="nil"/>
                <w:left w:val="nil"/>
                <w:bottom w:val="nil"/>
                <w:right w:val="nil"/>
                <w:between w:val="nil"/>
              </w:pBd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Объём рынка (млн $)</w:t>
            </w:r>
          </w:p>
        </w:tc>
        <w:tc>
          <w:tcPr>
            <w:tcW w:w="99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widowControl w:val="0"/>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~92</w:t>
            </w:r>
          </w:p>
        </w:tc>
        <w:tc>
          <w:tcPr>
            <w:tcW w:w="851"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widowControl w:val="0"/>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150</w:t>
            </w:r>
          </w:p>
        </w:tc>
        <w:tc>
          <w:tcPr>
            <w:tcW w:w="1131"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widowControl w:val="0"/>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201</w:t>
            </w:r>
          </w:p>
        </w:tc>
        <w:tc>
          <w:tcPr>
            <w:tcW w:w="1132"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widowControl w:val="0"/>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311</w:t>
            </w:r>
          </w:p>
        </w:tc>
        <w:tc>
          <w:tcPr>
            <w:tcW w:w="1132"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widowControl w:val="0"/>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543</w:t>
            </w:r>
          </w:p>
        </w:tc>
        <w:tc>
          <w:tcPr>
            <w:tcW w:w="1282"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widowControl w:val="0"/>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1200</w:t>
            </w:r>
          </w:p>
        </w:tc>
        <w:tc>
          <w:tcPr>
            <w:tcW w:w="982"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rsidR="00BB0A37" w:rsidRPr="00302F66" w:rsidRDefault="00FA027F" w:rsidP="00ED5D6B">
            <w:pPr>
              <w:widowControl w:val="0"/>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1800</w:t>
            </w:r>
          </w:p>
        </w:tc>
      </w:tr>
    </w:tbl>
    <w:p w:rsidR="00BB0A37" w:rsidRPr="00302F66" w:rsidRDefault="00731962" w:rsidP="00ED5D6B">
      <w:pPr>
        <w:spacing w:before="240" w:after="240" w:line="360" w:lineRule="auto"/>
        <w:rPr>
          <w:rFonts w:ascii="Times New Roman" w:eastAsia="Times New Roman" w:hAnsi="Times New Roman" w:cs="Times New Roman"/>
          <w:sz w:val="28"/>
          <w:szCs w:val="28"/>
          <w:lang w:val="en-US"/>
        </w:rPr>
      </w:pPr>
      <w:r w:rsidRPr="00302F66">
        <w:rPr>
          <w:rFonts w:ascii="Times New Roman" w:eastAsia="Times New Roman" w:hAnsi="Times New Roman" w:cs="Times New Roman"/>
          <w:sz w:val="28"/>
          <w:szCs w:val="28"/>
          <w:lang w:val="ru-RU"/>
        </w:rPr>
        <w:t>Составлено</w:t>
      </w:r>
      <w:r w:rsidRPr="00302F66">
        <w:rPr>
          <w:rFonts w:ascii="Times New Roman" w:eastAsia="Times New Roman" w:hAnsi="Times New Roman" w:cs="Times New Roman"/>
          <w:sz w:val="28"/>
          <w:szCs w:val="28"/>
          <w:lang w:val="en-US"/>
        </w:rPr>
        <w:t xml:space="preserve"> </w:t>
      </w:r>
      <w:r w:rsidRPr="00302F66">
        <w:rPr>
          <w:rFonts w:ascii="Times New Roman" w:eastAsia="Times New Roman" w:hAnsi="Times New Roman" w:cs="Times New Roman"/>
          <w:sz w:val="28"/>
          <w:szCs w:val="28"/>
          <w:lang w:val="ru-RU"/>
        </w:rPr>
        <w:t>автором</w:t>
      </w:r>
      <w:r w:rsidRPr="00302F66">
        <w:rPr>
          <w:rFonts w:ascii="Times New Roman" w:eastAsia="Times New Roman" w:hAnsi="Times New Roman" w:cs="Times New Roman"/>
          <w:sz w:val="28"/>
          <w:szCs w:val="28"/>
          <w:lang w:val="en-US"/>
        </w:rPr>
        <w:t xml:space="preserve"> </w:t>
      </w:r>
      <w:r w:rsidRPr="00302F66">
        <w:rPr>
          <w:rFonts w:ascii="Times New Roman" w:eastAsia="Times New Roman" w:hAnsi="Times New Roman" w:cs="Times New Roman"/>
          <w:sz w:val="28"/>
          <w:szCs w:val="28"/>
          <w:lang w:val="ru-RU"/>
        </w:rPr>
        <w:t>по</w:t>
      </w:r>
      <w:r w:rsidR="00FA027F" w:rsidRPr="00302F66">
        <w:rPr>
          <w:rFonts w:ascii="Times New Roman" w:eastAsia="Times New Roman" w:hAnsi="Times New Roman" w:cs="Times New Roman"/>
          <w:sz w:val="28"/>
          <w:szCs w:val="28"/>
          <w:lang w:val="en-US"/>
        </w:rPr>
        <w:t>: International Trade Administration; Statista; KPMG</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Рынок демонстрирует устойчивый рост, увеличившись с 92 млн долларов в 2019 году до 1,2 млрд долларов в 2024 году, при прогнозе до 1,8 млрд </w:t>
      </w:r>
      <w:r w:rsidRPr="00302F66">
        <w:rPr>
          <w:rFonts w:ascii="Times New Roman" w:eastAsia="Times New Roman" w:hAnsi="Times New Roman" w:cs="Times New Roman"/>
          <w:sz w:val="28"/>
          <w:szCs w:val="28"/>
        </w:rPr>
        <w:lastRenderedPageBreak/>
        <w:t>долларов в 2025 году. Среднегодовой темп роста составляет около 40%</w:t>
      </w:r>
      <w:r w:rsidR="00731962" w:rsidRPr="00302F66">
        <w:rPr>
          <w:rStyle w:val="af7"/>
          <w:rFonts w:ascii="Times New Roman" w:eastAsia="Times New Roman" w:hAnsi="Times New Roman" w:cs="Times New Roman"/>
          <w:sz w:val="28"/>
          <w:szCs w:val="28"/>
        </w:rPr>
        <w:footnoteReference w:id="46"/>
      </w:r>
      <w:r w:rsidRPr="00302F66">
        <w:rPr>
          <w:rFonts w:ascii="Times New Roman" w:eastAsia="Times New Roman" w:hAnsi="Times New Roman" w:cs="Times New Roman"/>
          <w:sz w:val="28"/>
          <w:szCs w:val="28"/>
        </w:rPr>
        <w:t>, что указывает на переход от стадии формирования к фазе активного масштабирования.</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Однако уровень проникновения остаётся сравнительно низким. Доля электронной коммерции в ВВП Узбекистана в 2024 году составила 1,19%, что значительно ниже мирового среднего значения. В Китае данный показатель достигает около 11,5%, в России </w:t>
      </w:r>
      <w:r w:rsidR="00056CFC">
        <w:rPr>
          <w:rFonts w:ascii="Times New Roman" w:eastAsia="Times New Roman" w:hAnsi="Times New Roman" w:cs="Times New Roman"/>
          <w:sz w:val="28"/>
          <w:szCs w:val="28"/>
          <w:lang w:val="ru-RU"/>
        </w:rPr>
        <w:t>-</w:t>
      </w:r>
      <w:r w:rsidRPr="00302F66">
        <w:rPr>
          <w:rFonts w:ascii="Times New Roman" w:eastAsia="Times New Roman" w:hAnsi="Times New Roman" w:cs="Times New Roman"/>
          <w:sz w:val="28"/>
          <w:szCs w:val="28"/>
        </w:rPr>
        <w:t xml:space="preserve"> 4,4%, в Казахстане </w:t>
      </w:r>
      <w:r w:rsidR="00056CFC">
        <w:rPr>
          <w:rFonts w:ascii="Times New Roman" w:eastAsia="Times New Roman" w:hAnsi="Times New Roman" w:cs="Times New Roman"/>
          <w:sz w:val="28"/>
          <w:szCs w:val="28"/>
          <w:lang w:val="ru-RU"/>
        </w:rPr>
        <w:t>-</w:t>
      </w:r>
      <w:r w:rsidRPr="00302F66">
        <w:rPr>
          <w:rFonts w:ascii="Times New Roman" w:eastAsia="Times New Roman" w:hAnsi="Times New Roman" w:cs="Times New Roman"/>
          <w:sz w:val="28"/>
          <w:szCs w:val="28"/>
        </w:rPr>
        <w:t xml:space="preserve"> 2,6%, тогда как глобальный средний уровень составляет около 5,7%</w:t>
      </w:r>
      <w:r w:rsidR="00731962" w:rsidRPr="00302F66">
        <w:rPr>
          <w:rStyle w:val="af7"/>
          <w:rFonts w:ascii="Times New Roman" w:eastAsia="Times New Roman" w:hAnsi="Times New Roman" w:cs="Times New Roman"/>
          <w:sz w:val="28"/>
          <w:szCs w:val="28"/>
        </w:rPr>
        <w:footnoteReference w:id="47"/>
      </w:r>
      <w:r w:rsidRPr="00302F66">
        <w:rPr>
          <w:rFonts w:ascii="Times New Roman" w:eastAsia="Times New Roman" w:hAnsi="Times New Roman" w:cs="Times New Roman"/>
          <w:sz w:val="28"/>
          <w:szCs w:val="28"/>
        </w:rPr>
        <w:t>. Это означает, что Узбекистан отстаёт от среднемировых значений почти в пять раз, что одновременно отражает структурные ограничения и значительный потенциал роста.</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Формирование внутреннего рынка электронной коммерции сопровождается появлением локальных платформ. Ключевым примером выступает </w:t>
      </w:r>
      <w:proofErr w:type="spellStart"/>
      <w:r w:rsidRPr="00302F66">
        <w:rPr>
          <w:rFonts w:ascii="Times New Roman" w:eastAsia="Times New Roman" w:hAnsi="Times New Roman" w:cs="Times New Roman"/>
          <w:sz w:val="28"/>
          <w:szCs w:val="28"/>
        </w:rPr>
        <w:t>Uzum</w:t>
      </w:r>
      <w:proofErr w:type="spellEnd"/>
      <w:r w:rsidRPr="00302F66">
        <w:rPr>
          <w:rFonts w:ascii="Times New Roman" w:eastAsia="Times New Roman" w:hAnsi="Times New Roman" w:cs="Times New Roman"/>
          <w:sz w:val="28"/>
          <w:szCs w:val="28"/>
        </w:rPr>
        <w:t>. В 2024 году оборот платформы составил 345 млн долларов</w:t>
      </w:r>
      <w:r w:rsidR="00731962" w:rsidRPr="00302F66">
        <w:rPr>
          <w:rStyle w:val="af7"/>
          <w:rFonts w:ascii="Times New Roman" w:eastAsia="Times New Roman" w:hAnsi="Times New Roman" w:cs="Times New Roman"/>
          <w:sz w:val="28"/>
          <w:szCs w:val="28"/>
        </w:rPr>
        <w:footnoteReference w:id="48"/>
      </w:r>
      <w:r w:rsidRPr="00302F66">
        <w:rPr>
          <w:rFonts w:ascii="Times New Roman" w:eastAsia="Times New Roman" w:hAnsi="Times New Roman" w:cs="Times New Roman"/>
          <w:sz w:val="28"/>
          <w:szCs w:val="28"/>
        </w:rPr>
        <w:t>, увеличившись в 2,4 раза по сравнению с предыдущим годом. Число активных пользователей достигло 16–17 млн человек, что соответствует примерно 40% населения страны. Доля рынка составила около 28,7%</w:t>
      </w:r>
      <w:r w:rsidR="00731962" w:rsidRPr="00302F66">
        <w:rPr>
          <w:rStyle w:val="af7"/>
          <w:rFonts w:ascii="Times New Roman" w:eastAsia="Times New Roman" w:hAnsi="Times New Roman" w:cs="Times New Roman"/>
          <w:sz w:val="28"/>
          <w:szCs w:val="28"/>
        </w:rPr>
        <w:footnoteReference w:id="49"/>
      </w:r>
      <w:r w:rsidRPr="00302F66">
        <w:rPr>
          <w:rFonts w:ascii="Times New Roman" w:eastAsia="Times New Roman" w:hAnsi="Times New Roman" w:cs="Times New Roman"/>
          <w:sz w:val="28"/>
          <w:szCs w:val="28"/>
        </w:rPr>
        <w:t>, что делает компанию крупнейшим игроком в сегменте электронной коммерции.</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Показательно, что рост платформы происходит на фоне относительно низкой общей доли e-</w:t>
      </w:r>
      <w:proofErr w:type="spellStart"/>
      <w:r w:rsidRPr="00302F66">
        <w:rPr>
          <w:rFonts w:ascii="Times New Roman" w:eastAsia="Times New Roman" w:hAnsi="Times New Roman" w:cs="Times New Roman"/>
          <w:sz w:val="28"/>
          <w:szCs w:val="28"/>
        </w:rPr>
        <w:t>commerce</w:t>
      </w:r>
      <w:proofErr w:type="spellEnd"/>
      <w:r w:rsidRPr="00302F66">
        <w:rPr>
          <w:rFonts w:ascii="Times New Roman" w:eastAsia="Times New Roman" w:hAnsi="Times New Roman" w:cs="Times New Roman"/>
          <w:sz w:val="28"/>
          <w:szCs w:val="28"/>
        </w:rPr>
        <w:t xml:space="preserve"> в экономике. Это означает, что дальнейшее развитие рынка будет зависеть не только от расширения пользовательской базы, но и от повышения эффективности внутренних процессов, в том числе за счёт внедрения искусственного интеллекта.</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Таким образом, условия внедрения AI в Узбекистане формируются под влиянием противоречивых факторов. С одной стороны, наблюдается быстрый рост цифрового сектора, увеличение инвестиций и развитие </w:t>
      </w:r>
      <w:r w:rsidRPr="00302F66">
        <w:rPr>
          <w:rFonts w:ascii="Times New Roman" w:eastAsia="Times New Roman" w:hAnsi="Times New Roman" w:cs="Times New Roman"/>
          <w:sz w:val="28"/>
          <w:szCs w:val="28"/>
        </w:rPr>
        <w:lastRenderedPageBreak/>
        <w:t>платформенной экономики. С другой ограниченность венчурного капитала, ориентация на аутсорсинг и зависимость от внешних технологий сдерживают переход к более сложным бизнес-моделям.</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В этих условиях ключевое значение приобретает выбор таких механизмов внедрения искусственного интеллекта, которые обеспечивают быстрый экономический эффект без значительных капитальных затрат. Это требует перехода к адаптивным моделям, основанным на интеграции готовых решений, что будет рассмотрено в следующем разделе на примере платформы </w:t>
      </w:r>
      <w:proofErr w:type="spellStart"/>
      <w:r w:rsidRPr="00302F66">
        <w:rPr>
          <w:rFonts w:ascii="Times New Roman" w:eastAsia="Times New Roman" w:hAnsi="Times New Roman" w:cs="Times New Roman"/>
          <w:sz w:val="28"/>
          <w:szCs w:val="28"/>
        </w:rPr>
        <w:t>Uzum</w:t>
      </w:r>
      <w:proofErr w:type="spellEnd"/>
      <w:r w:rsidRPr="00302F66">
        <w:rPr>
          <w:rFonts w:ascii="Times New Roman" w:eastAsia="Times New Roman" w:hAnsi="Times New Roman" w:cs="Times New Roman"/>
          <w:sz w:val="28"/>
          <w:szCs w:val="28"/>
        </w:rPr>
        <w:t>.</w:t>
      </w:r>
    </w:p>
    <w:p w:rsidR="00BB0A37" w:rsidRPr="00302F66" w:rsidRDefault="00FA027F" w:rsidP="00B861D5">
      <w:pPr>
        <w:rPr>
          <w:rFonts w:ascii="Times New Roman" w:hAnsi="Times New Roman" w:cs="Times New Roman"/>
          <w:b/>
          <w:bCs/>
          <w:sz w:val="28"/>
          <w:szCs w:val="28"/>
        </w:rPr>
      </w:pPr>
      <w:bookmarkStart w:id="58" w:name="_7gq3f6w0gpeo" w:colFirst="0" w:colLast="0"/>
      <w:bookmarkEnd w:id="58"/>
      <w:r w:rsidRPr="00302F66">
        <w:rPr>
          <w:rFonts w:ascii="Times New Roman" w:hAnsi="Times New Roman" w:cs="Times New Roman"/>
          <w:b/>
          <w:bCs/>
          <w:sz w:val="28"/>
          <w:szCs w:val="28"/>
        </w:rPr>
        <w:t xml:space="preserve">Конкретные механизмы внедрения искусственного интеллекта на примере платформы </w:t>
      </w:r>
      <w:proofErr w:type="spellStart"/>
      <w:r w:rsidRPr="00302F66">
        <w:rPr>
          <w:rFonts w:ascii="Times New Roman" w:hAnsi="Times New Roman" w:cs="Times New Roman"/>
          <w:b/>
          <w:bCs/>
          <w:sz w:val="28"/>
          <w:szCs w:val="28"/>
        </w:rPr>
        <w:t>Uzum</w:t>
      </w:r>
      <w:proofErr w:type="spellEnd"/>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Сопоставление стратегий </w:t>
      </w:r>
      <w:proofErr w:type="spellStart"/>
      <w:r w:rsidRPr="00302F66">
        <w:rPr>
          <w:rFonts w:ascii="Times New Roman" w:eastAsia="Times New Roman" w:hAnsi="Times New Roman" w:cs="Times New Roman"/>
          <w:sz w:val="28"/>
          <w:szCs w:val="28"/>
        </w:rPr>
        <w:t>Amazon</w:t>
      </w:r>
      <w:proofErr w:type="spellEnd"/>
      <w:r w:rsidRPr="00302F66">
        <w:rPr>
          <w:rFonts w:ascii="Times New Roman" w:eastAsia="Times New Roman" w:hAnsi="Times New Roman" w:cs="Times New Roman"/>
          <w:sz w:val="28"/>
          <w:szCs w:val="28"/>
        </w:rPr>
        <w:t xml:space="preserve"> и </w:t>
      </w:r>
      <w:proofErr w:type="spellStart"/>
      <w:r w:rsidRPr="00302F66">
        <w:rPr>
          <w:rFonts w:ascii="Times New Roman" w:eastAsia="Times New Roman" w:hAnsi="Times New Roman" w:cs="Times New Roman"/>
          <w:sz w:val="28"/>
          <w:szCs w:val="28"/>
        </w:rPr>
        <w:t>Alibaba</w:t>
      </w:r>
      <w:proofErr w:type="spellEnd"/>
      <w:r w:rsidRPr="00302F66">
        <w:rPr>
          <w:rFonts w:ascii="Times New Roman" w:eastAsia="Times New Roman" w:hAnsi="Times New Roman" w:cs="Times New Roman"/>
          <w:sz w:val="28"/>
          <w:szCs w:val="28"/>
        </w:rPr>
        <w:t xml:space="preserve"> в предыдущей главе показало, что выбор модели внедрения искусственного интеллекта определяется не технологическими возможностями как таковыми, а доступом к капиталу и горизонтом окупаемости. Инфраструктурный подход, реализованный </w:t>
      </w:r>
      <w:proofErr w:type="spellStart"/>
      <w:r w:rsidRPr="00302F66">
        <w:rPr>
          <w:rFonts w:ascii="Times New Roman" w:eastAsia="Times New Roman" w:hAnsi="Times New Roman" w:cs="Times New Roman"/>
          <w:sz w:val="28"/>
          <w:szCs w:val="28"/>
        </w:rPr>
        <w:t>Amazon</w:t>
      </w:r>
      <w:proofErr w:type="spellEnd"/>
      <w:r w:rsidRPr="00302F66">
        <w:rPr>
          <w:rFonts w:ascii="Times New Roman" w:eastAsia="Times New Roman" w:hAnsi="Times New Roman" w:cs="Times New Roman"/>
          <w:sz w:val="28"/>
          <w:szCs w:val="28"/>
        </w:rPr>
        <w:t>, требует вложений порядка 50–100 млн долларов</w:t>
      </w:r>
      <w:r w:rsidR="00731962" w:rsidRPr="00302F66">
        <w:rPr>
          <w:rStyle w:val="af7"/>
          <w:rFonts w:ascii="Times New Roman" w:eastAsia="Times New Roman" w:hAnsi="Times New Roman" w:cs="Times New Roman"/>
          <w:sz w:val="28"/>
          <w:szCs w:val="28"/>
        </w:rPr>
        <w:footnoteReference w:id="50"/>
      </w:r>
      <w:r w:rsidRPr="00302F66">
        <w:rPr>
          <w:rFonts w:ascii="Times New Roman" w:eastAsia="Times New Roman" w:hAnsi="Times New Roman" w:cs="Times New Roman"/>
          <w:sz w:val="28"/>
          <w:szCs w:val="28"/>
        </w:rPr>
        <w:t xml:space="preserve"> только на создание вычислительной базы и предполагает срок возврата инвестиций в диапазоне 5–7 лет. При этом совокупный объём венчурного рынка Узбекистана в 2024 году составил около 17,9 млн долларов</w:t>
      </w:r>
      <w:r w:rsidR="00731962" w:rsidRPr="00302F66">
        <w:rPr>
          <w:rStyle w:val="af7"/>
          <w:rFonts w:ascii="Times New Roman" w:eastAsia="Times New Roman" w:hAnsi="Times New Roman" w:cs="Times New Roman"/>
          <w:sz w:val="28"/>
          <w:szCs w:val="28"/>
        </w:rPr>
        <w:footnoteReference w:id="51"/>
      </w:r>
      <w:r w:rsidRPr="00302F66">
        <w:rPr>
          <w:rFonts w:ascii="Times New Roman" w:eastAsia="Times New Roman" w:hAnsi="Times New Roman" w:cs="Times New Roman"/>
          <w:sz w:val="28"/>
          <w:szCs w:val="28"/>
        </w:rPr>
        <w:t>, что фиксирует принципиальное ограничение для реализации подобной стратегии. В таких условиях попытка воспроизвести инфраструктурную модель приводит к несоразмерным рискам и фактически блокирует масштабирование.</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Альтернативой выступает экосистемная модель, продемонстрированная </w:t>
      </w:r>
      <w:proofErr w:type="spellStart"/>
      <w:r w:rsidRPr="00302F66">
        <w:rPr>
          <w:rFonts w:ascii="Times New Roman" w:eastAsia="Times New Roman" w:hAnsi="Times New Roman" w:cs="Times New Roman"/>
          <w:sz w:val="28"/>
          <w:szCs w:val="28"/>
        </w:rPr>
        <w:t>Alibaba</w:t>
      </w:r>
      <w:proofErr w:type="spellEnd"/>
      <w:r w:rsidRPr="00302F66">
        <w:rPr>
          <w:rFonts w:ascii="Times New Roman" w:eastAsia="Times New Roman" w:hAnsi="Times New Roman" w:cs="Times New Roman"/>
          <w:sz w:val="28"/>
          <w:szCs w:val="28"/>
        </w:rPr>
        <w:t xml:space="preserve">, где искусственный интеллект используется как инструмент координации, а не как самостоятельный продукт. Здесь экономический эффект достигается через повышение эффективности уже существующих процессов, а не через создание капиталоёмкой инфраструктуры. Именно эта </w:t>
      </w:r>
      <w:r w:rsidRPr="00302F66">
        <w:rPr>
          <w:rFonts w:ascii="Times New Roman" w:eastAsia="Times New Roman" w:hAnsi="Times New Roman" w:cs="Times New Roman"/>
          <w:sz w:val="28"/>
          <w:szCs w:val="28"/>
        </w:rPr>
        <w:lastRenderedPageBreak/>
        <w:t>логика оказывается применимой для развивающихся рынков с ограниченными ресурсами.</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В качестве практического объекта внедрения рассматривается платформа </w:t>
      </w:r>
      <w:proofErr w:type="spellStart"/>
      <w:r w:rsidRPr="00302F66">
        <w:rPr>
          <w:rFonts w:ascii="Times New Roman" w:eastAsia="Times New Roman" w:hAnsi="Times New Roman" w:cs="Times New Roman"/>
          <w:sz w:val="28"/>
          <w:szCs w:val="28"/>
        </w:rPr>
        <w:t>Uzum</w:t>
      </w:r>
      <w:proofErr w:type="spellEnd"/>
      <w:r w:rsidRPr="00302F66">
        <w:rPr>
          <w:rFonts w:ascii="Times New Roman" w:eastAsia="Times New Roman" w:hAnsi="Times New Roman" w:cs="Times New Roman"/>
          <w:sz w:val="28"/>
          <w:szCs w:val="28"/>
        </w:rPr>
        <w:t>. По итогам 2024 года её оборот составил около 345–440 млн долларов</w:t>
      </w:r>
      <w:r w:rsidR="00731962" w:rsidRPr="00302F66">
        <w:rPr>
          <w:rStyle w:val="af7"/>
          <w:rFonts w:ascii="Times New Roman" w:eastAsia="Times New Roman" w:hAnsi="Times New Roman" w:cs="Times New Roman"/>
          <w:sz w:val="28"/>
          <w:szCs w:val="28"/>
        </w:rPr>
        <w:footnoteReference w:id="52"/>
      </w:r>
      <w:r w:rsidRPr="00302F66">
        <w:rPr>
          <w:rFonts w:ascii="Times New Roman" w:eastAsia="Times New Roman" w:hAnsi="Times New Roman" w:cs="Times New Roman"/>
          <w:sz w:val="28"/>
          <w:szCs w:val="28"/>
        </w:rPr>
        <w:t>, доля рынка приблизилась к 28,7%, а число активных пользователей достигло 10–17 млн человек</w:t>
      </w:r>
      <w:r w:rsidR="00731962" w:rsidRPr="00302F66">
        <w:rPr>
          <w:rFonts w:ascii="Times New Roman" w:eastAsia="Times New Roman" w:hAnsi="Times New Roman" w:cs="Times New Roman"/>
          <w:sz w:val="28"/>
          <w:szCs w:val="28"/>
          <w:lang w:val="ru-RU"/>
        </w:rPr>
        <w:t xml:space="preserve">. </w:t>
      </w:r>
      <w:r w:rsidRPr="00302F66">
        <w:rPr>
          <w:rFonts w:ascii="Times New Roman" w:eastAsia="Times New Roman" w:hAnsi="Times New Roman" w:cs="Times New Roman"/>
          <w:sz w:val="28"/>
          <w:szCs w:val="28"/>
        </w:rPr>
        <w:t>Масштаб пользовательской базы и сформированная экосистема продавцов создают основу для внедрения алгоритмических решений без необходимости фундаментальной перестройки бизнеса.</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Первое направление связано с внедрением рекомендательных систем. Анализ показал, что в случае </w:t>
      </w:r>
      <w:proofErr w:type="spellStart"/>
      <w:r w:rsidRPr="00302F66">
        <w:rPr>
          <w:rFonts w:ascii="Times New Roman" w:eastAsia="Times New Roman" w:hAnsi="Times New Roman" w:cs="Times New Roman"/>
          <w:sz w:val="28"/>
          <w:szCs w:val="28"/>
        </w:rPr>
        <w:t>Amazon</w:t>
      </w:r>
      <w:proofErr w:type="spellEnd"/>
      <w:r w:rsidRPr="00302F66">
        <w:rPr>
          <w:rFonts w:ascii="Times New Roman" w:eastAsia="Times New Roman" w:hAnsi="Times New Roman" w:cs="Times New Roman"/>
          <w:sz w:val="28"/>
          <w:szCs w:val="28"/>
        </w:rPr>
        <w:t xml:space="preserve"> около 35% розничной выручки формируется за счёт алгоритмов персонализации</w:t>
      </w:r>
      <w:r w:rsidR="00F45E55" w:rsidRPr="00302F66">
        <w:rPr>
          <w:rStyle w:val="af7"/>
          <w:rFonts w:ascii="Times New Roman" w:eastAsia="Times New Roman" w:hAnsi="Times New Roman" w:cs="Times New Roman"/>
          <w:sz w:val="28"/>
          <w:szCs w:val="28"/>
        </w:rPr>
        <w:footnoteReference w:id="53"/>
      </w:r>
      <w:r w:rsidRPr="00302F66">
        <w:rPr>
          <w:rFonts w:ascii="Times New Roman" w:eastAsia="Times New Roman" w:hAnsi="Times New Roman" w:cs="Times New Roman"/>
          <w:sz w:val="28"/>
          <w:szCs w:val="28"/>
        </w:rPr>
        <w:t>. Дополнительно рост рекламной выручки компании с 37,7 млрд до 56,2 млрд долларов</w:t>
      </w:r>
      <w:r w:rsidR="00F45E55" w:rsidRPr="00302F66">
        <w:rPr>
          <w:rStyle w:val="af7"/>
          <w:rFonts w:ascii="Times New Roman" w:eastAsia="Times New Roman" w:hAnsi="Times New Roman" w:cs="Times New Roman"/>
          <w:sz w:val="28"/>
          <w:szCs w:val="28"/>
        </w:rPr>
        <w:footnoteReference w:id="54"/>
      </w:r>
      <w:r w:rsidRPr="00302F66">
        <w:rPr>
          <w:rFonts w:ascii="Times New Roman" w:eastAsia="Times New Roman" w:hAnsi="Times New Roman" w:cs="Times New Roman"/>
          <w:sz w:val="28"/>
          <w:szCs w:val="28"/>
        </w:rPr>
        <w:t xml:space="preserve"> за два года подтверждает, что именно AI-таргетинг становится ключевым драйвером монетизации. Для </w:t>
      </w:r>
      <w:proofErr w:type="spellStart"/>
      <w:r w:rsidRPr="00302F66">
        <w:rPr>
          <w:rFonts w:ascii="Times New Roman" w:eastAsia="Times New Roman" w:hAnsi="Times New Roman" w:cs="Times New Roman"/>
          <w:sz w:val="28"/>
          <w:szCs w:val="28"/>
        </w:rPr>
        <w:t>Uzum</w:t>
      </w:r>
      <w:proofErr w:type="spellEnd"/>
      <w:r w:rsidRPr="00302F66">
        <w:rPr>
          <w:rFonts w:ascii="Times New Roman" w:eastAsia="Times New Roman" w:hAnsi="Times New Roman" w:cs="Times New Roman"/>
          <w:sz w:val="28"/>
          <w:szCs w:val="28"/>
        </w:rPr>
        <w:t xml:space="preserve"> это означает возможность интеграции готовых решений через API, включая облачные сервисы уровня AWS </w:t>
      </w:r>
      <w:proofErr w:type="spellStart"/>
      <w:r w:rsidRPr="00302F66">
        <w:rPr>
          <w:rFonts w:ascii="Times New Roman" w:eastAsia="Times New Roman" w:hAnsi="Times New Roman" w:cs="Times New Roman"/>
          <w:sz w:val="28"/>
          <w:szCs w:val="28"/>
        </w:rPr>
        <w:t>Personalize</w:t>
      </w:r>
      <w:proofErr w:type="spellEnd"/>
      <w:r w:rsidRPr="00302F66">
        <w:rPr>
          <w:rFonts w:ascii="Times New Roman" w:eastAsia="Times New Roman" w:hAnsi="Times New Roman" w:cs="Times New Roman"/>
          <w:sz w:val="28"/>
          <w:szCs w:val="28"/>
        </w:rPr>
        <w:t>. Стоимость таких внедрений варьируется от 1 до 50 тыс. долларов</w:t>
      </w:r>
      <w:r w:rsidR="00F45E55" w:rsidRPr="00302F66">
        <w:rPr>
          <w:rStyle w:val="af7"/>
          <w:rFonts w:ascii="Times New Roman" w:eastAsia="Times New Roman" w:hAnsi="Times New Roman" w:cs="Times New Roman"/>
          <w:sz w:val="28"/>
          <w:szCs w:val="28"/>
        </w:rPr>
        <w:footnoteReference w:id="55"/>
      </w:r>
      <w:r w:rsidRPr="00302F66">
        <w:rPr>
          <w:rFonts w:ascii="Times New Roman" w:eastAsia="Times New Roman" w:hAnsi="Times New Roman" w:cs="Times New Roman"/>
          <w:sz w:val="28"/>
          <w:szCs w:val="28"/>
        </w:rPr>
        <w:t xml:space="preserve">, что существенно ниже затрат на разработку собственной системы. При базе в 10–17 млн пользователей алгоритмы могут анализировать поведенческие паттерны и формировать персонализированную выдачу товаров, увеличивая средний чек через </w:t>
      </w:r>
      <w:bookmarkStart w:id="59" w:name="_GoBack"/>
      <w:proofErr w:type="spellStart"/>
      <w:r w:rsidRPr="00056CFC">
        <w:rPr>
          <w:rFonts w:ascii="Times New Roman" w:eastAsia="Times New Roman" w:hAnsi="Times New Roman" w:cs="Times New Roman"/>
          <w:b/>
          <w:bCs/>
          <w:sz w:val="28"/>
          <w:szCs w:val="28"/>
        </w:rPr>
        <w:t>cross-selling</w:t>
      </w:r>
      <w:bookmarkEnd w:id="59"/>
      <w:proofErr w:type="spellEnd"/>
      <w:r w:rsidRPr="00302F66">
        <w:rPr>
          <w:rFonts w:ascii="Times New Roman" w:eastAsia="Times New Roman" w:hAnsi="Times New Roman" w:cs="Times New Roman"/>
          <w:sz w:val="28"/>
          <w:szCs w:val="28"/>
        </w:rPr>
        <w:t xml:space="preserve">. Этот подход реалистичен, поскольку не требует собственной инфраструктуры и реализуется по модели </w:t>
      </w:r>
      <w:proofErr w:type="spellStart"/>
      <w:r w:rsidRPr="00302F66">
        <w:rPr>
          <w:rFonts w:ascii="Times New Roman" w:eastAsia="Times New Roman" w:hAnsi="Times New Roman" w:cs="Times New Roman"/>
          <w:b/>
          <w:bCs/>
          <w:sz w:val="28"/>
          <w:szCs w:val="28"/>
        </w:rPr>
        <w:t>pay-as-you-go</w:t>
      </w:r>
      <w:proofErr w:type="spellEnd"/>
      <w:r w:rsidRPr="00302F66">
        <w:rPr>
          <w:rFonts w:ascii="Times New Roman" w:eastAsia="Times New Roman" w:hAnsi="Times New Roman" w:cs="Times New Roman"/>
          <w:sz w:val="28"/>
          <w:szCs w:val="28"/>
        </w:rPr>
        <w:t>. Ожидаемый эффект выражается в росте GMV (</w:t>
      </w:r>
      <w:proofErr w:type="spellStart"/>
      <w:r w:rsidRPr="00302F66">
        <w:rPr>
          <w:rFonts w:ascii="Times New Roman" w:eastAsia="Times New Roman" w:hAnsi="Times New Roman" w:cs="Times New Roman"/>
          <w:sz w:val="28"/>
          <w:szCs w:val="28"/>
        </w:rPr>
        <w:t>Gross</w:t>
      </w:r>
      <w:proofErr w:type="spellEnd"/>
      <w:r w:rsidRPr="00302F66">
        <w:rPr>
          <w:rFonts w:ascii="Times New Roman" w:eastAsia="Times New Roman" w:hAnsi="Times New Roman" w:cs="Times New Roman"/>
          <w:sz w:val="28"/>
          <w:szCs w:val="28"/>
        </w:rPr>
        <w:t xml:space="preserve"> </w:t>
      </w:r>
      <w:proofErr w:type="spellStart"/>
      <w:r w:rsidRPr="00302F66">
        <w:rPr>
          <w:rFonts w:ascii="Times New Roman" w:eastAsia="Times New Roman" w:hAnsi="Times New Roman" w:cs="Times New Roman"/>
          <w:sz w:val="28"/>
          <w:szCs w:val="28"/>
        </w:rPr>
        <w:t>Merchandise</w:t>
      </w:r>
      <w:proofErr w:type="spellEnd"/>
      <w:r w:rsidRPr="00302F66">
        <w:rPr>
          <w:rFonts w:ascii="Times New Roman" w:eastAsia="Times New Roman" w:hAnsi="Times New Roman" w:cs="Times New Roman"/>
          <w:sz w:val="28"/>
          <w:szCs w:val="28"/>
        </w:rPr>
        <w:t xml:space="preserve"> </w:t>
      </w:r>
      <w:proofErr w:type="spellStart"/>
      <w:r w:rsidRPr="00302F66">
        <w:rPr>
          <w:rFonts w:ascii="Times New Roman" w:eastAsia="Times New Roman" w:hAnsi="Times New Roman" w:cs="Times New Roman"/>
          <w:sz w:val="28"/>
          <w:szCs w:val="28"/>
        </w:rPr>
        <w:t>Value</w:t>
      </w:r>
      <w:proofErr w:type="spellEnd"/>
      <w:r w:rsidRPr="00302F66">
        <w:rPr>
          <w:rFonts w:ascii="Times New Roman" w:eastAsia="Times New Roman" w:hAnsi="Times New Roman" w:cs="Times New Roman"/>
          <w:sz w:val="28"/>
          <w:szCs w:val="28"/>
        </w:rPr>
        <w:t>) за счёт повышения конверсии и эффективности существующего трафика.</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Второе направление связано с созданием внутренней рекламной платформы. В случае </w:t>
      </w:r>
      <w:proofErr w:type="spellStart"/>
      <w:r w:rsidRPr="00302F66">
        <w:rPr>
          <w:rFonts w:ascii="Times New Roman" w:eastAsia="Times New Roman" w:hAnsi="Times New Roman" w:cs="Times New Roman"/>
          <w:sz w:val="28"/>
          <w:szCs w:val="28"/>
        </w:rPr>
        <w:t>Alibaba</w:t>
      </w:r>
      <w:proofErr w:type="spellEnd"/>
      <w:r w:rsidRPr="00302F66">
        <w:rPr>
          <w:rFonts w:ascii="Times New Roman" w:eastAsia="Times New Roman" w:hAnsi="Times New Roman" w:cs="Times New Roman"/>
          <w:sz w:val="28"/>
          <w:szCs w:val="28"/>
        </w:rPr>
        <w:t xml:space="preserve"> доходы от сегмента </w:t>
      </w:r>
      <w:proofErr w:type="spellStart"/>
      <w:r w:rsidRPr="00302F66">
        <w:rPr>
          <w:rFonts w:ascii="Times New Roman" w:eastAsia="Times New Roman" w:hAnsi="Times New Roman" w:cs="Times New Roman"/>
          <w:sz w:val="28"/>
          <w:szCs w:val="28"/>
        </w:rPr>
        <w:t>Customer</w:t>
      </w:r>
      <w:proofErr w:type="spellEnd"/>
      <w:r w:rsidRPr="00302F66">
        <w:rPr>
          <w:rFonts w:ascii="Times New Roman" w:eastAsia="Times New Roman" w:hAnsi="Times New Roman" w:cs="Times New Roman"/>
          <w:sz w:val="28"/>
          <w:szCs w:val="28"/>
        </w:rPr>
        <w:t xml:space="preserve"> </w:t>
      </w:r>
      <w:proofErr w:type="spellStart"/>
      <w:r w:rsidRPr="00302F66">
        <w:rPr>
          <w:rFonts w:ascii="Times New Roman" w:eastAsia="Times New Roman" w:hAnsi="Times New Roman" w:cs="Times New Roman"/>
          <w:sz w:val="28"/>
          <w:szCs w:val="28"/>
        </w:rPr>
        <w:t>Management</w:t>
      </w:r>
      <w:proofErr w:type="spellEnd"/>
      <w:r w:rsidRPr="00302F66">
        <w:rPr>
          <w:rFonts w:ascii="Times New Roman" w:eastAsia="Times New Roman" w:hAnsi="Times New Roman" w:cs="Times New Roman"/>
          <w:sz w:val="28"/>
          <w:szCs w:val="28"/>
        </w:rPr>
        <w:t xml:space="preserve"> </w:t>
      </w:r>
      <w:proofErr w:type="spellStart"/>
      <w:r w:rsidRPr="00302F66">
        <w:rPr>
          <w:rFonts w:ascii="Times New Roman" w:eastAsia="Times New Roman" w:hAnsi="Times New Roman" w:cs="Times New Roman"/>
          <w:sz w:val="28"/>
          <w:szCs w:val="28"/>
        </w:rPr>
        <w:t>Revenue</w:t>
      </w:r>
      <w:proofErr w:type="spellEnd"/>
      <w:r w:rsidRPr="00302F66">
        <w:rPr>
          <w:rFonts w:ascii="Times New Roman" w:eastAsia="Times New Roman" w:hAnsi="Times New Roman" w:cs="Times New Roman"/>
          <w:sz w:val="28"/>
          <w:szCs w:val="28"/>
        </w:rPr>
        <w:t xml:space="preserve"> остаются </w:t>
      </w:r>
      <w:r w:rsidRPr="00302F66">
        <w:rPr>
          <w:rFonts w:ascii="Times New Roman" w:eastAsia="Times New Roman" w:hAnsi="Times New Roman" w:cs="Times New Roman"/>
          <w:sz w:val="28"/>
          <w:szCs w:val="28"/>
        </w:rPr>
        <w:lastRenderedPageBreak/>
        <w:t xml:space="preserve">ключевым источником прибыли даже при снижении доли рынка с 52% до 41%. Это показывает, что платформа может компенсировать потерю внешнего роста за счёт более глубокой монетизации внутренних процессов. Для </w:t>
      </w:r>
      <w:proofErr w:type="spellStart"/>
      <w:r w:rsidRPr="00302F66">
        <w:rPr>
          <w:rFonts w:ascii="Times New Roman" w:eastAsia="Times New Roman" w:hAnsi="Times New Roman" w:cs="Times New Roman"/>
          <w:sz w:val="28"/>
          <w:szCs w:val="28"/>
        </w:rPr>
        <w:t>Uzum</w:t>
      </w:r>
      <w:proofErr w:type="spellEnd"/>
      <w:r w:rsidRPr="00302F66">
        <w:rPr>
          <w:rFonts w:ascii="Times New Roman" w:eastAsia="Times New Roman" w:hAnsi="Times New Roman" w:cs="Times New Roman"/>
          <w:sz w:val="28"/>
          <w:szCs w:val="28"/>
        </w:rPr>
        <w:t xml:space="preserve"> внедрение подобной модели означает запуск алгоритмической системы продвижения, в рамках которой продавцы оплачивают приоритетное размещение товаров. При наличии более 10 000 продавцов формируется устойчивый поток рекламных бюджетов, не связанный с логистическими затратами. Такой механизм не требует физической инфраструктуры и реализуется как надстройка над текущей платформой. В результате данные о поведении пользователей превращаются в самостоятельный актив, который генерирует дополнительную выручку.</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Третье направление касается логистической оптимизации. Практика </w:t>
      </w:r>
      <w:proofErr w:type="spellStart"/>
      <w:r w:rsidRPr="00302F66">
        <w:rPr>
          <w:rFonts w:ascii="Times New Roman" w:eastAsia="Times New Roman" w:hAnsi="Times New Roman" w:cs="Times New Roman"/>
          <w:sz w:val="28"/>
          <w:szCs w:val="28"/>
        </w:rPr>
        <w:t>Cainiao</w:t>
      </w:r>
      <w:proofErr w:type="spellEnd"/>
      <w:r w:rsidRPr="00302F66">
        <w:rPr>
          <w:rFonts w:ascii="Times New Roman" w:eastAsia="Times New Roman" w:hAnsi="Times New Roman" w:cs="Times New Roman"/>
          <w:sz w:val="28"/>
          <w:szCs w:val="28"/>
        </w:rPr>
        <w:t xml:space="preserve"> показывает, что сокращение времени доставки на 50%</w:t>
      </w:r>
      <w:r w:rsidR="00F45E55" w:rsidRPr="00302F66">
        <w:rPr>
          <w:rStyle w:val="af7"/>
          <w:rFonts w:ascii="Times New Roman" w:eastAsia="Times New Roman" w:hAnsi="Times New Roman" w:cs="Times New Roman"/>
          <w:sz w:val="28"/>
          <w:szCs w:val="28"/>
        </w:rPr>
        <w:footnoteReference w:id="56"/>
      </w:r>
      <w:r w:rsidRPr="00302F66">
        <w:rPr>
          <w:rFonts w:ascii="Times New Roman" w:eastAsia="Times New Roman" w:hAnsi="Times New Roman" w:cs="Times New Roman"/>
          <w:sz w:val="28"/>
          <w:szCs w:val="28"/>
        </w:rPr>
        <w:t xml:space="preserve"> достигается не за счёт владения инфраструктурой, а через алгоритмическую координацию независимых участников</w:t>
      </w:r>
      <w:r w:rsidR="00F45E55" w:rsidRPr="00302F66">
        <w:rPr>
          <w:rFonts w:ascii="Times New Roman" w:eastAsia="Times New Roman" w:hAnsi="Times New Roman" w:cs="Times New Roman"/>
          <w:sz w:val="28"/>
          <w:szCs w:val="28"/>
          <w:lang w:val="ru-RU"/>
        </w:rPr>
        <w:t xml:space="preserve">. </w:t>
      </w:r>
      <w:r w:rsidRPr="00302F66">
        <w:rPr>
          <w:rFonts w:ascii="Times New Roman" w:eastAsia="Times New Roman" w:hAnsi="Times New Roman" w:cs="Times New Roman"/>
          <w:sz w:val="28"/>
          <w:szCs w:val="28"/>
        </w:rPr>
        <w:t xml:space="preserve">Важно, что </w:t>
      </w:r>
      <w:proofErr w:type="spellStart"/>
      <w:r w:rsidRPr="00302F66">
        <w:rPr>
          <w:rFonts w:ascii="Times New Roman" w:eastAsia="Times New Roman" w:hAnsi="Times New Roman" w:cs="Times New Roman"/>
          <w:sz w:val="28"/>
          <w:szCs w:val="28"/>
        </w:rPr>
        <w:t>Alibaba</w:t>
      </w:r>
      <w:proofErr w:type="spellEnd"/>
      <w:r w:rsidRPr="00302F66">
        <w:rPr>
          <w:rFonts w:ascii="Times New Roman" w:eastAsia="Times New Roman" w:hAnsi="Times New Roman" w:cs="Times New Roman"/>
          <w:sz w:val="28"/>
          <w:szCs w:val="28"/>
        </w:rPr>
        <w:t xml:space="preserve"> на раннем этапе не инвестировала в собственные склады, а выстраивала систему управления уже существующими ресурсами. Для </w:t>
      </w:r>
      <w:proofErr w:type="spellStart"/>
      <w:r w:rsidRPr="00302F66">
        <w:rPr>
          <w:rFonts w:ascii="Times New Roman" w:eastAsia="Times New Roman" w:hAnsi="Times New Roman" w:cs="Times New Roman"/>
          <w:sz w:val="28"/>
          <w:szCs w:val="28"/>
        </w:rPr>
        <w:t>Uzum</w:t>
      </w:r>
      <w:proofErr w:type="spellEnd"/>
      <w:r w:rsidRPr="00302F66">
        <w:rPr>
          <w:rFonts w:ascii="Times New Roman" w:eastAsia="Times New Roman" w:hAnsi="Times New Roman" w:cs="Times New Roman"/>
          <w:sz w:val="28"/>
          <w:szCs w:val="28"/>
        </w:rPr>
        <w:t xml:space="preserve"> этот подход особенно </w:t>
      </w:r>
      <w:proofErr w:type="spellStart"/>
      <w:r w:rsidRPr="00302F66">
        <w:rPr>
          <w:rFonts w:ascii="Times New Roman" w:eastAsia="Times New Roman" w:hAnsi="Times New Roman" w:cs="Times New Roman"/>
          <w:sz w:val="28"/>
          <w:szCs w:val="28"/>
        </w:rPr>
        <w:t>релевантен</w:t>
      </w:r>
      <w:proofErr w:type="spellEnd"/>
      <w:r w:rsidRPr="00302F66">
        <w:rPr>
          <w:rFonts w:ascii="Times New Roman" w:eastAsia="Times New Roman" w:hAnsi="Times New Roman" w:cs="Times New Roman"/>
          <w:sz w:val="28"/>
          <w:szCs w:val="28"/>
        </w:rPr>
        <w:t xml:space="preserve">. Платформа уже присутствует в десятках городов, а значительная доля заказов приходится на регионы. Вместо капитальных вложений в логистику возможно объединение </w:t>
      </w:r>
      <w:proofErr w:type="spellStart"/>
      <w:r w:rsidRPr="00302F66">
        <w:rPr>
          <w:rFonts w:ascii="Times New Roman" w:eastAsia="Times New Roman" w:hAnsi="Times New Roman" w:cs="Times New Roman"/>
          <w:sz w:val="28"/>
          <w:szCs w:val="28"/>
        </w:rPr>
        <w:t>UzPost</w:t>
      </w:r>
      <w:proofErr w:type="spellEnd"/>
      <w:r w:rsidRPr="00302F66">
        <w:rPr>
          <w:rFonts w:ascii="Times New Roman" w:eastAsia="Times New Roman" w:hAnsi="Times New Roman" w:cs="Times New Roman"/>
          <w:sz w:val="28"/>
          <w:szCs w:val="28"/>
        </w:rPr>
        <w:t xml:space="preserve"> и частных курьерских сервисов через AI-диспетчеризацию. Алгоритмы консолидации заказов позволяют снижать стоимость доставки и ускорять оборот товаров. Такой подход реалистичен, поскольку базовая инфраструктура уже существует, а ключевая задача сводится к её координации.</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Четвёртое направление связано с автоматизацией клиентского сервиса. Снижение стоимости </w:t>
      </w:r>
      <w:proofErr w:type="spellStart"/>
      <w:r w:rsidRPr="00302F66">
        <w:rPr>
          <w:rFonts w:ascii="Times New Roman" w:eastAsia="Times New Roman" w:hAnsi="Times New Roman" w:cs="Times New Roman"/>
          <w:sz w:val="28"/>
          <w:szCs w:val="28"/>
        </w:rPr>
        <w:t>инференса</w:t>
      </w:r>
      <w:proofErr w:type="spellEnd"/>
      <w:r w:rsidRPr="00302F66">
        <w:rPr>
          <w:rFonts w:ascii="Times New Roman" w:eastAsia="Times New Roman" w:hAnsi="Times New Roman" w:cs="Times New Roman"/>
          <w:sz w:val="28"/>
          <w:szCs w:val="28"/>
        </w:rPr>
        <w:t xml:space="preserve"> до уровней ниже 0,1 доллара за миллион токенов делает использование языковых моделей экономически доступным. Для </w:t>
      </w:r>
      <w:proofErr w:type="spellStart"/>
      <w:r w:rsidRPr="00302F66">
        <w:rPr>
          <w:rFonts w:ascii="Times New Roman" w:eastAsia="Times New Roman" w:hAnsi="Times New Roman" w:cs="Times New Roman"/>
          <w:sz w:val="28"/>
          <w:szCs w:val="28"/>
        </w:rPr>
        <w:t>Uzum</w:t>
      </w:r>
      <w:proofErr w:type="spellEnd"/>
      <w:r w:rsidRPr="00302F66">
        <w:rPr>
          <w:rFonts w:ascii="Times New Roman" w:eastAsia="Times New Roman" w:hAnsi="Times New Roman" w:cs="Times New Roman"/>
          <w:sz w:val="28"/>
          <w:szCs w:val="28"/>
        </w:rPr>
        <w:t xml:space="preserve"> это открывает возможность внедрения AI-</w:t>
      </w:r>
      <w:proofErr w:type="spellStart"/>
      <w:r w:rsidRPr="00302F66">
        <w:rPr>
          <w:rFonts w:ascii="Times New Roman" w:eastAsia="Times New Roman" w:hAnsi="Times New Roman" w:cs="Times New Roman"/>
          <w:sz w:val="28"/>
          <w:szCs w:val="28"/>
        </w:rPr>
        <w:t>чатботов</w:t>
      </w:r>
      <w:proofErr w:type="spellEnd"/>
      <w:r w:rsidRPr="00302F66">
        <w:rPr>
          <w:rFonts w:ascii="Times New Roman" w:eastAsia="Times New Roman" w:hAnsi="Times New Roman" w:cs="Times New Roman"/>
          <w:sz w:val="28"/>
          <w:szCs w:val="28"/>
        </w:rPr>
        <w:t xml:space="preserve"> на базе </w:t>
      </w:r>
      <w:proofErr w:type="spellStart"/>
      <w:r w:rsidRPr="00302F66">
        <w:rPr>
          <w:rFonts w:ascii="Times New Roman" w:eastAsia="Times New Roman" w:hAnsi="Times New Roman" w:cs="Times New Roman"/>
          <w:sz w:val="28"/>
          <w:szCs w:val="28"/>
        </w:rPr>
        <w:t>open-</w:t>
      </w:r>
      <w:r w:rsidRPr="00302F66">
        <w:rPr>
          <w:rFonts w:ascii="Times New Roman" w:eastAsia="Times New Roman" w:hAnsi="Times New Roman" w:cs="Times New Roman"/>
          <w:sz w:val="28"/>
          <w:szCs w:val="28"/>
        </w:rPr>
        <w:lastRenderedPageBreak/>
        <w:t>source</w:t>
      </w:r>
      <w:proofErr w:type="spellEnd"/>
      <w:r w:rsidRPr="00302F66">
        <w:rPr>
          <w:rFonts w:ascii="Times New Roman" w:eastAsia="Times New Roman" w:hAnsi="Times New Roman" w:cs="Times New Roman"/>
          <w:sz w:val="28"/>
          <w:szCs w:val="28"/>
        </w:rPr>
        <w:t xml:space="preserve"> моделей с последующей адаптацией под узбекский язык. Стоимость внедрения оценивается в диапазоне от 500 до 10 000 долларов. Такие системы способны обрабатывать до 70–80% типовых запросов, включая отслеживание заказов и оформление возвратов. При аудитории в десятки миллионов пользователей это становится критически важным для масштабирования без роста затрат на поддержку.</w:t>
      </w:r>
    </w:p>
    <w:p w:rsidR="00A3648A" w:rsidRPr="00302F66" w:rsidRDefault="00A3648A" w:rsidP="00ED5D6B">
      <w:pPr>
        <w:spacing w:before="240" w:after="240" w:line="360" w:lineRule="auto"/>
        <w:jc w:val="right"/>
        <w:rPr>
          <w:rFonts w:ascii="Times New Roman" w:eastAsia="Times New Roman" w:hAnsi="Times New Roman" w:cs="Times New Roman"/>
          <w:b/>
          <w:bCs/>
          <w:sz w:val="28"/>
          <w:szCs w:val="28"/>
          <w:lang w:val="ru-RU"/>
        </w:rPr>
      </w:pPr>
      <w:r w:rsidRPr="00302F66">
        <w:rPr>
          <w:rFonts w:ascii="Times New Roman" w:eastAsia="Times New Roman" w:hAnsi="Times New Roman" w:cs="Times New Roman"/>
          <w:b/>
          <w:bCs/>
          <w:sz w:val="28"/>
          <w:szCs w:val="28"/>
        </w:rPr>
        <w:t>Таблица 3.</w:t>
      </w:r>
      <w:r w:rsidRPr="00302F66">
        <w:rPr>
          <w:rFonts w:ascii="Times New Roman" w:eastAsia="Times New Roman" w:hAnsi="Times New Roman" w:cs="Times New Roman"/>
          <w:b/>
          <w:bCs/>
          <w:sz w:val="28"/>
          <w:szCs w:val="28"/>
          <w:lang w:val="ru-RU"/>
        </w:rPr>
        <w:t>4</w:t>
      </w:r>
    </w:p>
    <w:p w:rsidR="00553185" w:rsidRPr="00302F66" w:rsidRDefault="00553185" w:rsidP="00ED5D6B">
      <w:pPr>
        <w:spacing w:before="240" w:after="240" w:line="360" w:lineRule="auto"/>
        <w:jc w:val="center"/>
        <w:rPr>
          <w:rFonts w:ascii="Times New Roman" w:eastAsia="Times New Roman" w:hAnsi="Times New Roman" w:cs="Times New Roman"/>
          <w:sz w:val="28"/>
          <w:szCs w:val="28"/>
        </w:rPr>
      </w:pPr>
      <w:r w:rsidRPr="00302F66">
        <w:rPr>
          <w:rFonts w:ascii="Times New Roman" w:hAnsi="Times New Roman" w:cs="Times New Roman"/>
          <w:b/>
          <w:bCs/>
          <w:sz w:val="28"/>
          <w:szCs w:val="28"/>
        </w:rPr>
        <w:t xml:space="preserve">Приоритетные направления внедрения AI в бизнес-модель </w:t>
      </w:r>
      <w:proofErr w:type="spellStart"/>
      <w:r w:rsidRPr="00302F66">
        <w:rPr>
          <w:rFonts w:ascii="Times New Roman" w:hAnsi="Times New Roman" w:cs="Times New Roman"/>
          <w:b/>
          <w:bCs/>
          <w:sz w:val="28"/>
          <w:szCs w:val="28"/>
        </w:rPr>
        <w:t>Uzum</w:t>
      </w:r>
      <w:proofErr w:type="spellEnd"/>
      <w:r w:rsidRPr="00302F66">
        <w:rPr>
          <w:rFonts w:ascii="Times New Roman" w:hAnsi="Times New Roman" w:cs="Times New Roman"/>
          <w:b/>
          <w:bCs/>
          <w:sz w:val="28"/>
          <w:szCs w:val="28"/>
        </w:rPr>
        <w:t xml:space="preserve"> </w:t>
      </w:r>
      <w:proofErr w:type="spellStart"/>
      <w:r w:rsidRPr="00302F66">
        <w:rPr>
          <w:rFonts w:ascii="Times New Roman" w:hAnsi="Times New Roman" w:cs="Times New Roman"/>
          <w:b/>
          <w:bCs/>
          <w:sz w:val="28"/>
          <w:szCs w:val="28"/>
        </w:rPr>
        <w:t>Market</w:t>
      </w:r>
      <w:proofErr w:type="spellEnd"/>
      <w:r w:rsidRPr="00302F66">
        <w:rPr>
          <w:rFonts w:ascii="Times New Roman" w:hAnsi="Times New Roman" w:cs="Times New Roman"/>
          <w:b/>
          <w:bCs/>
          <w:sz w:val="28"/>
          <w:szCs w:val="28"/>
        </w:rPr>
        <w:t xml:space="preserve"> на основе международного опыта</w:t>
      </w:r>
    </w:p>
    <w:tbl>
      <w:tblPr>
        <w:tblStyle w:val="af3"/>
        <w:tblW w:w="10890" w:type="dxa"/>
        <w:tblInd w:w="-945" w:type="dxa"/>
        <w:tblBorders>
          <w:top w:val="nil"/>
          <w:left w:val="nil"/>
          <w:bottom w:val="nil"/>
          <w:right w:val="nil"/>
          <w:insideH w:val="nil"/>
          <w:insideV w:val="nil"/>
        </w:tblBorders>
        <w:tblLayout w:type="fixed"/>
        <w:tblLook w:val="0600" w:firstRow="0" w:lastRow="0" w:firstColumn="0" w:lastColumn="0" w:noHBand="1" w:noVBand="1"/>
      </w:tblPr>
      <w:tblGrid>
        <w:gridCol w:w="2040"/>
        <w:gridCol w:w="1980"/>
        <w:gridCol w:w="1845"/>
        <w:gridCol w:w="1575"/>
        <w:gridCol w:w="1575"/>
        <w:gridCol w:w="1875"/>
      </w:tblGrid>
      <w:tr w:rsidR="00ED5D6B" w:rsidRPr="00302F66" w:rsidTr="00A3648A">
        <w:trPr>
          <w:trHeight w:val="1371"/>
        </w:trPr>
        <w:tc>
          <w:tcPr>
            <w:tcW w:w="204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Направление</w:t>
            </w:r>
          </w:p>
        </w:tc>
        <w:tc>
          <w:tcPr>
            <w:tcW w:w="1980"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rsidR="00BB0A37" w:rsidRPr="00302F66" w:rsidRDefault="00F45E55" w:rsidP="00ED5D6B">
            <w:pPr>
              <w:spacing w:line="360" w:lineRule="auto"/>
              <w:jc w:val="center"/>
              <w:rPr>
                <w:rFonts w:ascii="Times New Roman" w:eastAsia="Times New Roman" w:hAnsi="Times New Roman" w:cs="Times New Roman"/>
                <w:b/>
                <w:bCs/>
                <w:sz w:val="24"/>
                <w:szCs w:val="24"/>
              </w:rPr>
            </w:pPr>
            <w:r w:rsidRPr="00302F66">
              <w:rPr>
                <w:rFonts w:ascii="Times New Roman" w:hAnsi="Times New Roman" w:cs="Times New Roman"/>
                <w:b/>
                <w:bCs/>
                <w:sz w:val="24"/>
                <w:szCs w:val="24"/>
              </w:rPr>
              <w:t>Международный прецедент</w:t>
            </w:r>
          </w:p>
        </w:tc>
        <w:tc>
          <w:tcPr>
            <w:tcW w:w="1845"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rsidR="00BB0A37" w:rsidRPr="00302F66" w:rsidRDefault="00F45E55" w:rsidP="00ED5D6B">
            <w:pPr>
              <w:spacing w:line="360" w:lineRule="auto"/>
              <w:jc w:val="center"/>
              <w:rPr>
                <w:rFonts w:ascii="Times New Roman" w:eastAsia="Times New Roman" w:hAnsi="Times New Roman" w:cs="Times New Roman"/>
                <w:b/>
                <w:bCs/>
                <w:sz w:val="24"/>
                <w:szCs w:val="24"/>
              </w:rPr>
            </w:pPr>
            <w:r w:rsidRPr="00302F66">
              <w:rPr>
                <w:rFonts w:ascii="Times New Roman" w:hAnsi="Times New Roman" w:cs="Times New Roman"/>
                <w:b/>
                <w:bCs/>
                <w:sz w:val="24"/>
                <w:szCs w:val="24"/>
              </w:rPr>
              <w:t>Ориентировочная стоимость внедрения</w:t>
            </w:r>
          </w:p>
        </w:tc>
        <w:tc>
          <w:tcPr>
            <w:tcW w:w="1575"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Прецедент</w:t>
            </w:r>
          </w:p>
        </w:tc>
        <w:tc>
          <w:tcPr>
            <w:tcW w:w="1575"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rsidR="00BB0A37" w:rsidRPr="00302F66" w:rsidRDefault="00F45E55" w:rsidP="00ED5D6B">
            <w:pPr>
              <w:spacing w:line="360" w:lineRule="auto"/>
              <w:jc w:val="center"/>
              <w:rPr>
                <w:rFonts w:ascii="Times New Roman" w:eastAsia="Times New Roman" w:hAnsi="Times New Roman" w:cs="Times New Roman"/>
                <w:b/>
                <w:bCs/>
                <w:sz w:val="24"/>
                <w:szCs w:val="24"/>
              </w:rPr>
            </w:pPr>
            <w:r w:rsidRPr="00302F66">
              <w:rPr>
                <w:rFonts w:ascii="Times New Roman" w:hAnsi="Times New Roman" w:cs="Times New Roman"/>
                <w:b/>
                <w:bCs/>
                <w:sz w:val="24"/>
                <w:szCs w:val="24"/>
              </w:rPr>
              <w:t>Предполагаемый экономический эффект</w:t>
            </w:r>
          </w:p>
        </w:tc>
        <w:tc>
          <w:tcPr>
            <w:tcW w:w="1875" w:type="dxa"/>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b/>
                <w:bCs/>
                <w:sz w:val="24"/>
                <w:szCs w:val="24"/>
              </w:rPr>
            </w:pPr>
            <w:r w:rsidRPr="00302F66">
              <w:rPr>
                <w:rFonts w:ascii="Times New Roman" w:eastAsia="Times New Roman" w:hAnsi="Times New Roman" w:cs="Times New Roman"/>
                <w:b/>
                <w:bCs/>
                <w:sz w:val="24"/>
                <w:szCs w:val="24"/>
              </w:rPr>
              <w:t>Приоритет</w:t>
            </w:r>
          </w:p>
        </w:tc>
      </w:tr>
      <w:tr w:rsidR="00ED5D6B" w:rsidRPr="00302F66" w:rsidTr="00A3648A">
        <w:trPr>
          <w:trHeight w:val="341"/>
        </w:trPr>
        <w:tc>
          <w:tcPr>
            <w:tcW w:w="204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rsidR="00A3648A" w:rsidRPr="00302F66" w:rsidRDefault="00A3648A"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1</w:t>
            </w:r>
          </w:p>
        </w:tc>
        <w:tc>
          <w:tcPr>
            <w:tcW w:w="1980"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rsidR="00A3648A" w:rsidRPr="00302F66" w:rsidRDefault="00A3648A" w:rsidP="00ED5D6B">
            <w:pPr>
              <w:spacing w:line="360" w:lineRule="auto"/>
              <w:jc w:val="center"/>
              <w:rPr>
                <w:rFonts w:ascii="Times New Roman" w:hAnsi="Times New Roman" w:cs="Times New Roman"/>
                <w:b/>
                <w:bCs/>
                <w:sz w:val="24"/>
                <w:szCs w:val="24"/>
                <w:lang w:val="ru-RU"/>
              </w:rPr>
            </w:pPr>
            <w:r w:rsidRPr="00302F66">
              <w:rPr>
                <w:rFonts w:ascii="Times New Roman" w:hAnsi="Times New Roman" w:cs="Times New Roman"/>
                <w:b/>
                <w:bCs/>
                <w:sz w:val="24"/>
                <w:szCs w:val="24"/>
                <w:lang w:val="ru-RU"/>
              </w:rPr>
              <w:t>2</w:t>
            </w:r>
          </w:p>
        </w:tc>
        <w:tc>
          <w:tcPr>
            <w:tcW w:w="1845"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rsidR="00A3648A" w:rsidRPr="00302F66" w:rsidRDefault="00A3648A" w:rsidP="00ED5D6B">
            <w:pPr>
              <w:spacing w:line="360" w:lineRule="auto"/>
              <w:jc w:val="center"/>
              <w:rPr>
                <w:rFonts w:ascii="Times New Roman" w:hAnsi="Times New Roman" w:cs="Times New Roman"/>
                <w:b/>
                <w:bCs/>
                <w:sz w:val="24"/>
                <w:szCs w:val="24"/>
                <w:lang w:val="ru-RU"/>
              </w:rPr>
            </w:pPr>
            <w:r w:rsidRPr="00302F66">
              <w:rPr>
                <w:rFonts w:ascii="Times New Roman" w:hAnsi="Times New Roman" w:cs="Times New Roman"/>
                <w:b/>
                <w:bCs/>
                <w:sz w:val="24"/>
                <w:szCs w:val="24"/>
                <w:lang w:val="ru-RU"/>
              </w:rPr>
              <w:t>4</w:t>
            </w:r>
          </w:p>
        </w:tc>
        <w:tc>
          <w:tcPr>
            <w:tcW w:w="1575"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rsidR="00A3648A" w:rsidRPr="00302F66" w:rsidRDefault="00A3648A"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5</w:t>
            </w:r>
          </w:p>
        </w:tc>
        <w:tc>
          <w:tcPr>
            <w:tcW w:w="1575"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rsidR="00A3648A" w:rsidRPr="00302F66" w:rsidRDefault="00A3648A" w:rsidP="00ED5D6B">
            <w:pPr>
              <w:spacing w:line="360" w:lineRule="auto"/>
              <w:jc w:val="center"/>
              <w:rPr>
                <w:rFonts w:ascii="Times New Roman" w:hAnsi="Times New Roman" w:cs="Times New Roman"/>
                <w:b/>
                <w:bCs/>
                <w:sz w:val="24"/>
                <w:szCs w:val="24"/>
                <w:lang w:val="ru-RU"/>
              </w:rPr>
            </w:pPr>
            <w:r w:rsidRPr="00302F66">
              <w:rPr>
                <w:rFonts w:ascii="Times New Roman" w:hAnsi="Times New Roman" w:cs="Times New Roman"/>
                <w:b/>
                <w:bCs/>
                <w:sz w:val="24"/>
                <w:szCs w:val="24"/>
                <w:lang w:val="ru-RU"/>
              </w:rPr>
              <w:t>6</w:t>
            </w:r>
          </w:p>
        </w:tc>
        <w:tc>
          <w:tcPr>
            <w:tcW w:w="1875"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rsidR="00A3648A" w:rsidRPr="00302F66" w:rsidRDefault="00A3648A" w:rsidP="00ED5D6B">
            <w:pPr>
              <w:spacing w:line="360" w:lineRule="auto"/>
              <w:jc w:val="center"/>
              <w:rPr>
                <w:rFonts w:ascii="Times New Roman" w:eastAsia="Times New Roman" w:hAnsi="Times New Roman" w:cs="Times New Roman"/>
                <w:b/>
                <w:bCs/>
                <w:sz w:val="24"/>
                <w:szCs w:val="24"/>
                <w:lang w:val="ru-RU"/>
              </w:rPr>
            </w:pPr>
            <w:r w:rsidRPr="00302F66">
              <w:rPr>
                <w:rFonts w:ascii="Times New Roman" w:eastAsia="Times New Roman" w:hAnsi="Times New Roman" w:cs="Times New Roman"/>
                <w:b/>
                <w:bCs/>
                <w:sz w:val="24"/>
                <w:szCs w:val="24"/>
                <w:lang w:val="ru-RU"/>
              </w:rPr>
              <w:t>7</w:t>
            </w:r>
          </w:p>
        </w:tc>
      </w:tr>
      <w:tr w:rsidR="00ED5D6B" w:rsidRPr="00302F66">
        <w:trPr>
          <w:trHeight w:val="107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Рекомендательные системы</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proofErr w:type="spellStart"/>
            <w:r w:rsidRPr="00302F66">
              <w:rPr>
                <w:rFonts w:ascii="Times New Roman" w:eastAsia="Times New Roman" w:hAnsi="Times New Roman" w:cs="Times New Roman"/>
                <w:sz w:val="24"/>
                <w:szCs w:val="24"/>
              </w:rPr>
              <w:t>Amazon</w:t>
            </w:r>
            <w:proofErr w:type="spellEnd"/>
            <w:r w:rsidRPr="00302F66">
              <w:rPr>
                <w:rFonts w:ascii="Times New Roman" w:eastAsia="Times New Roman" w:hAnsi="Times New Roman" w:cs="Times New Roman"/>
                <w:sz w:val="24"/>
                <w:szCs w:val="24"/>
              </w:rPr>
              <w:t>: ~35% выручки через рекомендации</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$1–50 тыс.</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proofErr w:type="spellStart"/>
            <w:r w:rsidRPr="00302F66">
              <w:rPr>
                <w:rFonts w:ascii="Times New Roman" w:eastAsia="Times New Roman" w:hAnsi="Times New Roman" w:cs="Times New Roman"/>
                <w:sz w:val="24"/>
                <w:szCs w:val="24"/>
              </w:rPr>
              <w:t>McKinsey</w:t>
            </w:r>
            <w:proofErr w:type="spellEnd"/>
            <w:r w:rsidRPr="00302F66">
              <w:rPr>
                <w:rFonts w:ascii="Times New Roman" w:eastAsia="Times New Roman" w:hAnsi="Times New Roman" w:cs="Times New Roman"/>
                <w:sz w:val="24"/>
                <w:szCs w:val="24"/>
              </w:rPr>
              <w:t>, 2024</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Рост GMV 15–25%</w:t>
            </w:r>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Высокий</w:t>
            </w:r>
          </w:p>
        </w:tc>
      </w:tr>
      <w:tr w:rsidR="00ED5D6B" w:rsidRPr="00302F66" w:rsidTr="00A3648A">
        <w:trPr>
          <w:trHeight w:val="767"/>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AI-реклама</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proofErr w:type="spellStart"/>
            <w:r w:rsidRPr="00302F66">
              <w:rPr>
                <w:rFonts w:ascii="Times New Roman" w:eastAsia="Times New Roman" w:hAnsi="Times New Roman" w:cs="Times New Roman"/>
                <w:sz w:val="24"/>
                <w:szCs w:val="24"/>
              </w:rPr>
              <w:t>Alibaba</w:t>
            </w:r>
            <w:proofErr w:type="spellEnd"/>
            <w:r w:rsidRPr="00302F66">
              <w:rPr>
                <w:rFonts w:ascii="Times New Roman" w:eastAsia="Times New Roman" w:hAnsi="Times New Roman" w:cs="Times New Roman"/>
                <w:sz w:val="24"/>
                <w:szCs w:val="24"/>
              </w:rPr>
              <w:t>: CMR как ключевой доход</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$5–15 тыс.</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proofErr w:type="spellStart"/>
            <w:r w:rsidRPr="00302F66">
              <w:rPr>
                <w:rFonts w:ascii="Times New Roman" w:eastAsia="Times New Roman" w:hAnsi="Times New Roman" w:cs="Times New Roman"/>
                <w:sz w:val="24"/>
                <w:szCs w:val="24"/>
              </w:rPr>
              <w:t>Alibaba</w:t>
            </w:r>
            <w:proofErr w:type="spellEnd"/>
            <w:r w:rsidRPr="00302F66">
              <w:rPr>
                <w:rFonts w:ascii="Times New Roman" w:eastAsia="Times New Roman" w:hAnsi="Times New Roman" w:cs="Times New Roman"/>
                <w:sz w:val="24"/>
                <w:szCs w:val="24"/>
              </w:rPr>
              <w:t xml:space="preserve"> AR, 2024</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Новый источник выручки</w:t>
            </w:r>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Высокий</w:t>
            </w:r>
          </w:p>
        </w:tc>
      </w:tr>
      <w:tr w:rsidR="00ED5D6B" w:rsidRPr="00302F66" w:rsidTr="00A3648A">
        <w:trPr>
          <w:trHeight w:val="869"/>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Логистика</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proofErr w:type="spellStart"/>
            <w:r w:rsidRPr="00302F66">
              <w:rPr>
                <w:rFonts w:ascii="Times New Roman" w:eastAsia="Times New Roman" w:hAnsi="Times New Roman" w:cs="Times New Roman"/>
                <w:sz w:val="24"/>
                <w:szCs w:val="24"/>
              </w:rPr>
              <w:t>Cainiao</w:t>
            </w:r>
            <w:proofErr w:type="spellEnd"/>
            <w:r w:rsidRPr="00302F66">
              <w:rPr>
                <w:rFonts w:ascii="Times New Roman" w:eastAsia="Times New Roman" w:hAnsi="Times New Roman" w:cs="Times New Roman"/>
                <w:sz w:val="24"/>
                <w:szCs w:val="24"/>
              </w:rPr>
              <w:t>: -50% времени доставки</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$10–50 тыс.</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INFORMS, 2024</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Снижение издержек, рост оборота</w:t>
            </w:r>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Средний</w:t>
            </w:r>
          </w:p>
        </w:tc>
      </w:tr>
      <w:tr w:rsidR="00ED5D6B" w:rsidRPr="00302F66">
        <w:trPr>
          <w:trHeight w:val="107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AI-</w:t>
            </w:r>
            <w:proofErr w:type="spellStart"/>
            <w:r w:rsidRPr="00302F66">
              <w:rPr>
                <w:rFonts w:ascii="Times New Roman" w:eastAsia="Times New Roman" w:hAnsi="Times New Roman" w:cs="Times New Roman"/>
                <w:sz w:val="24"/>
                <w:szCs w:val="24"/>
              </w:rPr>
              <w:t>чатбот</w:t>
            </w:r>
            <w:proofErr w:type="spellEnd"/>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 xml:space="preserve">Снижение </w:t>
            </w:r>
            <w:proofErr w:type="spellStart"/>
            <w:r w:rsidRPr="00302F66">
              <w:rPr>
                <w:rFonts w:ascii="Times New Roman" w:eastAsia="Times New Roman" w:hAnsi="Times New Roman" w:cs="Times New Roman"/>
                <w:sz w:val="24"/>
                <w:szCs w:val="24"/>
              </w:rPr>
              <w:t>инференса</w:t>
            </w:r>
            <w:proofErr w:type="spellEnd"/>
            <w:r w:rsidRPr="00302F66">
              <w:rPr>
                <w:rFonts w:ascii="Times New Roman" w:eastAsia="Times New Roman" w:hAnsi="Times New Roman" w:cs="Times New Roman"/>
                <w:sz w:val="24"/>
                <w:szCs w:val="24"/>
              </w:rPr>
              <w:t xml:space="preserve"> до &lt;$0,1</w:t>
            </w:r>
          </w:p>
        </w:tc>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$500–10 тыс.</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proofErr w:type="spellStart"/>
            <w:r w:rsidRPr="00302F66">
              <w:rPr>
                <w:rFonts w:ascii="Times New Roman" w:eastAsia="Times New Roman" w:hAnsi="Times New Roman" w:cs="Times New Roman"/>
                <w:sz w:val="24"/>
                <w:szCs w:val="24"/>
              </w:rPr>
              <w:t>Stanford</w:t>
            </w:r>
            <w:proofErr w:type="spellEnd"/>
            <w:r w:rsidRPr="00302F66">
              <w:rPr>
                <w:rFonts w:ascii="Times New Roman" w:eastAsia="Times New Roman" w:hAnsi="Times New Roman" w:cs="Times New Roman"/>
                <w:sz w:val="24"/>
                <w:szCs w:val="24"/>
              </w:rPr>
              <w:t xml:space="preserve"> AI </w:t>
            </w:r>
            <w:proofErr w:type="spellStart"/>
            <w:r w:rsidRPr="00302F66">
              <w:rPr>
                <w:rFonts w:ascii="Times New Roman" w:eastAsia="Times New Roman" w:hAnsi="Times New Roman" w:cs="Times New Roman"/>
                <w:sz w:val="24"/>
                <w:szCs w:val="24"/>
              </w:rPr>
              <w:t>Index</w:t>
            </w:r>
            <w:proofErr w:type="spellEnd"/>
            <w:r w:rsidRPr="00302F66">
              <w:rPr>
                <w:rFonts w:ascii="Times New Roman" w:eastAsia="Times New Roman" w:hAnsi="Times New Roman" w:cs="Times New Roman"/>
                <w:sz w:val="24"/>
                <w:szCs w:val="24"/>
              </w:rPr>
              <w:t>, 2025</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-60% затрат на поддержку</w:t>
            </w:r>
          </w:p>
        </w:tc>
        <w:tc>
          <w:tcPr>
            <w:tcW w:w="1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B0A37" w:rsidRPr="00302F66" w:rsidRDefault="00FA027F" w:rsidP="00ED5D6B">
            <w:pPr>
              <w:spacing w:line="360" w:lineRule="auto"/>
              <w:jc w:val="center"/>
              <w:rPr>
                <w:rFonts w:ascii="Times New Roman" w:eastAsia="Times New Roman" w:hAnsi="Times New Roman" w:cs="Times New Roman"/>
                <w:sz w:val="24"/>
                <w:szCs w:val="24"/>
              </w:rPr>
            </w:pPr>
            <w:r w:rsidRPr="00302F66">
              <w:rPr>
                <w:rFonts w:ascii="Times New Roman" w:eastAsia="Times New Roman" w:hAnsi="Times New Roman" w:cs="Times New Roman"/>
                <w:sz w:val="24"/>
                <w:szCs w:val="24"/>
              </w:rPr>
              <w:t>Высокий</w:t>
            </w:r>
          </w:p>
        </w:tc>
      </w:tr>
    </w:tbl>
    <w:p w:rsidR="00F45E55" w:rsidRPr="00302F66" w:rsidRDefault="00F45E55" w:rsidP="00ED5D6B">
      <w:pPr>
        <w:spacing w:before="240" w:after="240" w:line="360" w:lineRule="auto"/>
        <w:rPr>
          <w:rFonts w:ascii="Times New Roman" w:eastAsia="Times New Roman" w:hAnsi="Times New Roman" w:cs="Times New Roman"/>
          <w:sz w:val="28"/>
          <w:szCs w:val="28"/>
          <w:lang w:val="en-US"/>
        </w:rPr>
      </w:pPr>
      <w:r w:rsidRPr="00302F66">
        <w:rPr>
          <w:rFonts w:ascii="Times New Roman" w:eastAsia="Times New Roman" w:hAnsi="Times New Roman" w:cs="Times New Roman"/>
          <w:sz w:val="28"/>
          <w:szCs w:val="28"/>
        </w:rPr>
        <w:lastRenderedPageBreak/>
        <w:t>Составлено</w:t>
      </w:r>
      <w:r w:rsidRPr="00302F66">
        <w:rPr>
          <w:rFonts w:ascii="Times New Roman" w:eastAsia="Times New Roman" w:hAnsi="Times New Roman" w:cs="Times New Roman"/>
          <w:sz w:val="28"/>
          <w:szCs w:val="28"/>
          <w:lang w:val="en-US"/>
        </w:rPr>
        <w:t xml:space="preserve"> </w:t>
      </w:r>
      <w:r w:rsidRPr="00302F66">
        <w:rPr>
          <w:rFonts w:ascii="Times New Roman" w:eastAsia="Times New Roman" w:hAnsi="Times New Roman" w:cs="Times New Roman"/>
          <w:sz w:val="28"/>
          <w:szCs w:val="28"/>
        </w:rPr>
        <w:t>автором</w:t>
      </w:r>
      <w:r w:rsidRPr="00302F66">
        <w:rPr>
          <w:rFonts w:ascii="Times New Roman" w:eastAsia="Times New Roman" w:hAnsi="Times New Roman" w:cs="Times New Roman"/>
          <w:sz w:val="28"/>
          <w:szCs w:val="28"/>
          <w:lang w:val="en-US"/>
        </w:rPr>
        <w:t xml:space="preserve"> </w:t>
      </w:r>
      <w:r w:rsidRPr="00302F66">
        <w:rPr>
          <w:rFonts w:ascii="Times New Roman" w:eastAsia="Times New Roman" w:hAnsi="Times New Roman" w:cs="Times New Roman"/>
          <w:sz w:val="28"/>
          <w:szCs w:val="28"/>
        </w:rPr>
        <w:t>по</w:t>
      </w:r>
      <w:r w:rsidRPr="00302F66">
        <w:rPr>
          <w:rFonts w:ascii="Times New Roman" w:eastAsia="Times New Roman" w:hAnsi="Times New Roman" w:cs="Times New Roman"/>
          <w:sz w:val="28"/>
          <w:szCs w:val="28"/>
          <w:lang w:val="en-US"/>
        </w:rPr>
        <w:t>: McKinsey, 2024; Amazon Annual Report, 2024; Alibaba Annual Report, 2024; INFORMS, 2024; Stanford AI Index, 2025; Galileo AI, 2024</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Сопоставление направлений показывает, что речь идёт не о наборе отдельных решений, а о взаимосвязанной системе. Рекомендательные алгоритмы и рекламная модель усиливают выручку без увеличения операционных затрат. Логистическая оптимизация повышает скорость оборота и удержание продавцов. Автоматизация сервиса обеспечивает масштабируемость платформы без роста издержек. В совокупности формируется замкнутый цикл, где каждый элемент усиливает остальные.</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Именно такая логика лежала в основе роста </w:t>
      </w:r>
      <w:proofErr w:type="spellStart"/>
      <w:r w:rsidRPr="00302F66">
        <w:rPr>
          <w:rFonts w:ascii="Times New Roman" w:eastAsia="Times New Roman" w:hAnsi="Times New Roman" w:cs="Times New Roman"/>
          <w:sz w:val="28"/>
          <w:szCs w:val="28"/>
        </w:rPr>
        <w:t>Alibaba</w:t>
      </w:r>
      <w:proofErr w:type="spellEnd"/>
      <w:r w:rsidRPr="00302F66">
        <w:rPr>
          <w:rFonts w:ascii="Times New Roman" w:eastAsia="Times New Roman" w:hAnsi="Times New Roman" w:cs="Times New Roman"/>
          <w:sz w:val="28"/>
          <w:szCs w:val="28"/>
        </w:rPr>
        <w:t xml:space="preserve">, которая увеличила оборот в несколько раз за короткий период за счёт синергии этих механизмов. В случае </w:t>
      </w:r>
      <w:proofErr w:type="spellStart"/>
      <w:r w:rsidRPr="00302F66">
        <w:rPr>
          <w:rFonts w:ascii="Times New Roman" w:eastAsia="Times New Roman" w:hAnsi="Times New Roman" w:cs="Times New Roman"/>
          <w:sz w:val="28"/>
          <w:szCs w:val="28"/>
        </w:rPr>
        <w:t>Uzum</w:t>
      </w:r>
      <w:proofErr w:type="spellEnd"/>
      <w:r w:rsidRPr="00302F66">
        <w:rPr>
          <w:rFonts w:ascii="Times New Roman" w:eastAsia="Times New Roman" w:hAnsi="Times New Roman" w:cs="Times New Roman"/>
          <w:sz w:val="28"/>
          <w:szCs w:val="28"/>
        </w:rPr>
        <w:t xml:space="preserve"> применение аналогичного подхода позволяет адаптировать международный опыт без прямого копирования капиталоёмких решений и создать устойчивую модель роста в условиях ограниченных ресурсов. Практически оправданным первым шагом для </w:t>
      </w:r>
      <w:proofErr w:type="spellStart"/>
      <w:r w:rsidRPr="00302F66">
        <w:rPr>
          <w:rFonts w:ascii="Times New Roman" w:eastAsia="Times New Roman" w:hAnsi="Times New Roman" w:cs="Times New Roman"/>
          <w:sz w:val="28"/>
          <w:szCs w:val="28"/>
        </w:rPr>
        <w:t>Uzum</w:t>
      </w:r>
      <w:proofErr w:type="spellEnd"/>
      <w:r w:rsidRPr="00302F66">
        <w:rPr>
          <w:rFonts w:ascii="Times New Roman" w:eastAsia="Times New Roman" w:hAnsi="Times New Roman" w:cs="Times New Roman"/>
          <w:sz w:val="28"/>
          <w:szCs w:val="28"/>
        </w:rPr>
        <w:t xml:space="preserve"> является внедрение рекомендательной системы и внутренней AI-рекламы, поскольку эти инструменты требуют ограниченных инвестиций в диапазоне 5–50 тыс. долларов, обеспечивают быстрый возврат вложений в течение 3–6 месяцев и не зависят от регуляторных изменений. Полученный финансовый эффект формирует основу для последующего масштабирования, что логически подводит к оценке долгосрочных перспектив и ограничений внедрения искусственного интеллекта в следующем разделе. </w:t>
      </w:r>
    </w:p>
    <w:p w:rsidR="00DB37EC" w:rsidRPr="00302F66" w:rsidRDefault="00DB37EC" w:rsidP="00ED5D6B">
      <w:pPr>
        <w:pStyle w:val="3"/>
        <w:keepNext w:val="0"/>
        <w:keepLines w:val="0"/>
        <w:spacing w:before="280" w:line="360" w:lineRule="auto"/>
        <w:rPr>
          <w:rFonts w:ascii="Times New Roman" w:eastAsia="Times New Roman" w:hAnsi="Times New Roman" w:cs="Times New Roman"/>
          <w:b/>
          <w:bCs/>
          <w:color w:val="auto"/>
        </w:rPr>
      </w:pPr>
      <w:bookmarkStart w:id="60" w:name="_4mdwos88lhzx" w:colFirst="0" w:colLast="0"/>
      <w:bookmarkEnd w:id="60"/>
    </w:p>
    <w:p w:rsidR="0065127E" w:rsidRPr="00302F66" w:rsidRDefault="0065127E" w:rsidP="00ED5D6B">
      <w:pPr>
        <w:pStyle w:val="3"/>
        <w:keepNext w:val="0"/>
        <w:keepLines w:val="0"/>
        <w:spacing w:before="280" w:line="360" w:lineRule="auto"/>
        <w:rPr>
          <w:rFonts w:ascii="Times New Roman" w:eastAsia="Times New Roman" w:hAnsi="Times New Roman" w:cs="Times New Roman"/>
          <w:b/>
          <w:bCs/>
          <w:color w:val="auto"/>
        </w:rPr>
      </w:pPr>
    </w:p>
    <w:p w:rsidR="00ED5D6B" w:rsidRPr="00302F66" w:rsidRDefault="00ED5D6B" w:rsidP="00ED5D6B">
      <w:pPr>
        <w:pStyle w:val="3"/>
        <w:keepNext w:val="0"/>
        <w:keepLines w:val="0"/>
        <w:spacing w:before="280" w:line="360" w:lineRule="auto"/>
        <w:rPr>
          <w:rFonts w:ascii="Times New Roman" w:eastAsia="Times New Roman" w:hAnsi="Times New Roman" w:cs="Times New Roman"/>
          <w:b/>
          <w:bCs/>
          <w:color w:val="auto"/>
        </w:rPr>
      </w:pPr>
    </w:p>
    <w:p w:rsidR="00BB0A37" w:rsidRPr="00302F66" w:rsidRDefault="00FA027F" w:rsidP="00FA5AC7">
      <w:pPr>
        <w:pStyle w:val="1"/>
        <w:rPr>
          <w:rFonts w:ascii="Times New Roman" w:hAnsi="Times New Roman" w:cs="Times New Roman"/>
          <w:b/>
          <w:bCs/>
          <w:sz w:val="28"/>
          <w:szCs w:val="28"/>
        </w:rPr>
      </w:pPr>
      <w:bookmarkStart w:id="61" w:name="_Toc229560638"/>
      <w:r w:rsidRPr="00302F66">
        <w:rPr>
          <w:rFonts w:ascii="Times New Roman" w:hAnsi="Times New Roman" w:cs="Times New Roman"/>
          <w:b/>
          <w:bCs/>
          <w:sz w:val="28"/>
          <w:szCs w:val="28"/>
        </w:rPr>
        <w:lastRenderedPageBreak/>
        <w:t>3.2 Перспективы и оценка экономического эффекта внедрения искусственного интеллекта в Узбекистане</w:t>
      </w:r>
      <w:bookmarkEnd w:id="61"/>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Внедрение искусственного интеллекта в электронную коммерцию Узбекистана способно оказать мультипликативное влияние как на отдельные платформы, так и на экономику в целом. Это связано с тем, что алгоритмические решения воздействуют сразу на несколько ключевых параметров: конверсию, средний чек, операционные издержки и скорость оборота товаров.</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На уровне отдельной платформы эффект проявляется в росте выручки за счёт повышения эффективности существующего трафика. Практика международных компаний показывает, что внедрение рекомендательных систем и персонализированного таргетинга напрямую влияет на поведение пользователей. Даже умеренное увеличение конверсии при текущем масштабе </w:t>
      </w:r>
      <w:proofErr w:type="spellStart"/>
      <w:r w:rsidRPr="00302F66">
        <w:rPr>
          <w:rFonts w:ascii="Times New Roman" w:eastAsia="Times New Roman" w:hAnsi="Times New Roman" w:cs="Times New Roman"/>
          <w:sz w:val="28"/>
          <w:szCs w:val="28"/>
        </w:rPr>
        <w:t>Uzum</w:t>
      </w:r>
      <w:proofErr w:type="spellEnd"/>
      <w:r w:rsidRPr="00302F66">
        <w:rPr>
          <w:rFonts w:ascii="Times New Roman" w:eastAsia="Times New Roman" w:hAnsi="Times New Roman" w:cs="Times New Roman"/>
          <w:sz w:val="28"/>
          <w:szCs w:val="28"/>
        </w:rPr>
        <w:t>, где число активных пользователей достигает 16 млн, способно обеспечить существенный прирост оборота. С учётом GMV (</w:t>
      </w:r>
      <w:proofErr w:type="spellStart"/>
      <w:r w:rsidRPr="00302F66">
        <w:rPr>
          <w:rFonts w:ascii="Times New Roman" w:eastAsia="Times New Roman" w:hAnsi="Times New Roman" w:cs="Times New Roman"/>
          <w:b/>
          <w:bCs/>
          <w:sz w:val="28"/>
          <w:szCs w:val="28"/>
        </w:rPr>
        <w:t>Gross</w:t>
      </w:r>
      <w:proofErr w:type="spellEnd"/>
      <w:r w:rsidRPr="00302F66">
        <w:rPr>
          <w:rFonts w:ascii="Times New Roman" w:eastAsia="Times New Roman" w:hAnsi="Times New Roman" w:cs="Times New Roman"/>
          <w:b/>
          <w:bCs/>
          <w:sz w:val="28"/>
          <w:szCs w:val="28"/>
        </w:rPr>
        <w:t xml:space="preserve"> </w:t>
      </w:r>
      <w:proofErr w:type="spellStart"/>
      <w:r w:rsidRPr="00302F66">
        <w:rPr>
          <w:rFonts w:ascii="Times New Roman" w:eastAsia="Times New Roman" w:hAnsi="Times New Roman" w:cs="Times New Roman"/>
          <w:b/>
          <w:bCs/>
          <w:sz w:val="28"/>
          <w:szCs w:val="28"/>
        </w:rPr>
        <w:t>Merchandise</w:t>
      </w:r>
      <w:proofErr w:type="spellEnd"/>
      <w:r w:rsidRPr="00302F66">
        <w:rPr>
          <w:rFonts w:ascii="Times New Roman" w:eastAsia="Times New Roman" w:hAnsi="Times New Roman" w:cs="Times New Roman"/>
          <w:b/>
          <w:bCs/>
          <w:sz w:val="28"/>
          <w:szCs w:val="28"/>
        </w:rPr>
        <w:t xml:space="preserve"> </w:t>
      </w:r>
      <w:proofErr w:type="spellStart"/>
      <w:r w:rsidRPr="00302F66">
        <w:rPr>
          <w:rFonts w:ascii="Times New Roman" w:eastAsia="Times New Roman" w:hAnsi="Times New Roman" w:cs="Times New Roman"/>
          <w:b/>
          <w:bCs/>
          <w:sz w:val="28"/>
          <w:szCs w:val="28"/>
        </w:rPr>
        <w:t>Value</w:t>
      </w:r>
      <w:proofErr w:type="spellEnd"/>
      <w:r w:rsidRPr="00302F66">
        <w:rPr>
          <w:rFonts w:ascii="Times New Roman" w:eastAsia="Times New Roman" w:hAnsi="Times New Roman" w:cs="Times New Roman"/>
          <w:sz w:val="28"/>
          <w:szCs w:val="28"/>
        </w:rPr>
        <w:t>) на уровне 345 млн долларов в 2024 году, рост конверсии на несколько процентных пунктов может привести к увеличению выручки на десятки миллионов долларов без расширения аудитории.</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Дополнительный эффект формируется за счёт внедрения рекламной модели. Алгоритмическое продвижение товаров создаёт новый источник дохода, не связанный с логистическими затратами. При наличии более 10 000 продавцов даже частичное подключение к рекламной системе формирует устойчивый поток доходов. В этом случае платформа начинает зарабатывать не только на транзакциях, но и на управлении спросом.</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На уровне операционной эффективности ключевую роль играет автоматизация процессов. Использование AI-</w:t>
      </w:r>
      <w:proofErr w:type="spellStart"/>
      <w:r w:rsidRPr="00302F66">
        <w:rPr>
          <w:rFonts w:ascii="Times New Roman" w:eastAsia="Times New Roman" w:hAnsi="Times New Roman" w:cs="Times New Roman"/>
          <w:sz w:val="28"/>
          <w:szCs w:val="28"/>
        </w:rPr>
        <w:t>чатботов</w:t>
      </w:r>
      <w:proofErr w:type="spellEnd"/>
      <w:r w:rsidRPr="00302F66">
        <w:rPr>
          <w:rFonts w:ascii="Times New Roman" w:eastAsia="Times New Roman" w:hAnsi="Times New Roman" w:cs="Times New Roman"/>
          <w:sz w:val="28"/>
          <w:szCs w:val="28"/>
        </w:rPr>
        <w:t xml:space="preserve"> позволяет сократить затраты на клиентскую поддержку до 60–80%</w:t>
      </w:r>
      <w:r w:rsidR="00F45E55" w:rsidRPr="00302F66">
        <w:rPr>
          <w:rStyle w:val="af7"/>
          <w:rFonts w:ascii="Times New Roman" w:eastAsia="Times New Roman" w:hAnsi="Times New Roman" w:cs="Times New Roman"/>
          <w:sz w:val="28"/>
          <w:szCs w:val="28"/>
        </w:rPr>
        <w:footnoteReference w:id="57"/>
      </w:r>
      <w:r w:rsidRPr="00302F66">
        <w:rPr>
          <w:rFonts w:ascii="Times New Roman" w:eastAsia="Times New Roman" w:hAnsi="Times New Roman" w:cs="Times New Roman"/>
          <w:sz w:val="28"/>
          <w:szCs w:val="28"/>
        </w:rPr>
        <w:t xml:space="preserve"> и обрабатывать до 70–85% </w:t>
      </w:r>
      <w:r w:rsidRPr="00302F66">
        <w:rPr>
          <w:rFonts w:ascii="Times New Roman" w:eastAsia="Times New Roman" w:hAnsi="Times New Roman" w:cs="Times New Roman"/>
          <w:sz w:val="28"/>
          <w:szCs w:val="28"/>
        </w:rPr>
        <w:lastRenderedPageBreak/>
        <w:t>стандартных запросов. Одновременно внедрение алгоритмов в логистике снижает время доставки и повышает частоту повторных покупок. В совокупности это приводит к снижению издержек и ускорению оборота капитала.</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В более широком экономическом контексте развитие электронной коммерции оказывает влияние на структуру ВВП. В 2024 году доля e-</w:t>
      </w:r>
      <w:proofErr w:type="spellStart"/>
      <w:r w:rsidRPr="00302F66">
        <w:rPr>
          <w:rFonts w:ascii="Times New Roman" w:eastAsia="Times New Roman" w:hAnsi="Times New Roman" w:cs="Times New Roman"/>
          <w:sz w:val="28"/>
          <w:szCs w:val="28"/>
        </w:rPr>
        <w:t>commerce</w:t>
      </w:r>
      <w:proofErr w:type="spellEnd"/>
      <w:r w:rsidRPr="00302F66">
        <w:rPr>
          <w:rFonts w:ascii="Times New Roman" w:eastAsia="Times New Roman" w:hAnsi="Times New Roman" w:cs="Times New Roman"/>
          <w:sz w:val="28"/>
          <w:szCs w:val="28"/>
        </w:rPr>
        <w:t xml:space="preserve"> в Узбекистане составила 1,19%, что существенно ниже мирового среднего уровня около 5,7%. С учётом текущих темпов роста рынка, достигающих порядка 40% в год</w:t>
      </w:r>
      <w:r w:rsidR="00F45E55" w:rsidRPr="00302F66">
        <w:rPr>
          <w:rStyle w:val="af7"/>
          <w:rFonts w:ascii="Times New Roman" w:eastAsia="Times New Roman" w:hAnsi="Times New Roman" w:cs="Times New Roman"/>
          <w:sz w:val="28"/>
          <w:szCs w:val="28"/>
        </w:rPr>
        <w:footnoteReference w:id="58"/>
      </w:r>
      <w:r w:rsidRPr="00302F66">
        <w:rPr>
          <w:rFonts w:ascii="Times New Roman" w:eastAsia="Times New Roman" w:hAnsi="Times New Roman" w:cs="Times New Roman"/>
          <w:sz w:val="28"/>
          <w:szCs w:val="28"/>
        </w:rPr>
        <w:t>, внедрение AI может выступить катализатором ускоренного расширения этого сегмента. Даже приближение к уровню Казахстана, где показатель составляет около 2,6%</w:t>
      </w:r>
      <w:r w:rsidR="00F45E55" w:rsidRPr="00302F66">
        <w:rPr>
          <w:rStyle w:val="af7"/>
          <w:rFonts w:ascii="Times New Roman" w:eastAsia="Times New Roman" w:hAnsi="Times New Roman" w:cs="Times New Roman"/>
          <w:sz w:val="28"/>
          <w:szCs w:val="28"/>
        </w:rPr>
        <w:footnoteReference w:id="59"/>
      </w:r>
      <w:r w:rsidRPr="00302F66">
        <w:rPr>
          <w:rFonts w:ascii="Times New Roman" w:eastAsia="Times New Roman" w:hAnsi="Times New Roman" w:cs="Times New Roman"/>
          <w:sz w:val="28"/>
          <w:szCs w:val="28"/>
        </w:rPr>
        <w:t>, фактически означает удвоение текущего объёма рынка.</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Вместе с тем реализация указанных эффектов сталкивается с рядом ограничений. Одним из ключевых факторов остаётся зависимость от внешней инфраструктуры. Использование облачных решений позволяет снизить барьеры входа, однако формирует долгосрочную зависимость от зарубежных провайдеров и их ценовой политики. Это, в свою очередь, ограничивает технологический суверенитет и влияет на структуру издержек.</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Другим ограничением выступает кадровый фактор. Несмотря на рост числа специалистов в IT-секторе, значительная их часть ориентирована на экспортные проекты. Это замедляет формирование внутренней экспертизы в области искусственного интеллекта и снижает скорость внедрения технологий в локальном бизнесе.</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Финансовые ограничения также сохраняют своё значение. Несмотря на рост венчурных инвестиций, их объём остаётся недостаточным для реализации крупных инфраструктурных проектов. Это подтверждает необходимость </w:t>
      </w:r>
      <w:r w:rsidRPr="00302F66">
        <w:rPr>
          <w:rFonts w:ascii="Times New Roman" w:eastAsia="Times New Roman" w:hAnsi="Times New Roman" w:cs="Times New Roman"/>
          <w:sz w:val="28"/>
          <w:szCs w:val="28"/>
        </w:rPr>
        <w:lastRenderedPageBreak/>
        <w:t>выбора моделей, ориентированных на постепенное внедрение и использование готовых решений.</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С учётом выявленных факторов формируется последовательность приоритетов внедрения. На первом этапе целесообразно развивать рекомендательные системы и рекламные алгоритмы, которые обеспечивают быстрый экономический эффект при минимальных затратах. Далее следует переход к оптимизации логистики и автоматизации операционных процессов. Развитие собственной инфраструктуры может рассматриваться только как долгосрочная задача при накоплении достаточного капитала и компетенций.</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Таким образом, внедрение искусственного интеллекта в электронной коммерции Узбекистана представляет собой не одномоментный технологический скачок, а последовательный процесс трансформации бизнес-моделей. Его результат определяется не масштабом инвестиций, а точностью выбора приоритетных направлений и способностью адаптировать международный опыт к локальным условиям.</w:t>
      </w:r>
    </w:p>
    <w:p w:rsidR="00BB0A37" w:rsidRPr="00302F66" w:rsidRDefault="00FA027F" w:rsidP="00ED5D6B">
      <w:pPr>
        <w:spacing w:before="240" w:after="240" w:line="360" w:lineRule="auto"/>
        <w:rPr>
          <w:rFonts w:ascii="Times New Roman" w:eastAsia="Times New Roman" w:hAnsi="Times New Roman" w:cs="Times New Roman"/>
          <w:sz w:val="28"/>
          <w:szCs w:val="28"/>
        </w:rPr>
      </w:pPr>
      <w:r w:rsidRPr="00302F66">
        <w:rPr>
          <w:rFonts w:ascii="Times New Roman" w:eastAsia="Times New Roman" w:hAnsi="Times New Roman" w:cs="Times New Roman"/>
          <w:sz w:val="28"/>
          <w:szCs w:val="28"/>
        </w:rPr>
        <w:t xml:space="preserve">Проведённый анализ показывает, что внедрение искусственного интеллекта в условиях Узбекистана определяется не столько доступностью технологий, сколько структурой экономики и ограниченностью ресурсов. Несмотря на рост IT-сектора и электронной коммерции, дефицит венчурного капитала и ориентация на аутсорсинг сдерживают развитие собственных решений. На примере платформы </w:t>
      </w:r>
      <w:proofErr w:type="spellStart"/>
      <w:r w:rsidRPr="00302F66">
        <w:rPr>
          <w:rFonts w:ascii="Times New Roman" w:eastAsia="Times New Roman" w:hAnsi="Times New Roman" w:cs="Times New Roman"/>
          <w:sz w:val="28"/>
          <w:szCs w:val="28"/>
        </w:rPr>
        <w:t>Uzum</w:t>
      </w:r>
      <w:proofErr w:type="spellEnd"/>
      <w:r w:rsidRPr="00302F66">
        <w:rPr>
          <w:rFonts w:ascii="Times New Roman" w:eastAsia="Times New Roman" w:hAnsi="Times New Roman" w:cs="Times New Roman"/>
          <w:sz w:val="28"/>
          <w:szCs w:val="28"/>
        </w:rPr>
        <w:t xml:space="preserve"> установлено, что наибольший эффект достигается при использовании экосистемной модели, позволяющей интегрировать алгоритмы в существующие процессы без значительных инвестиций. Наиболее результативными направлениями выступают рекомендательные системы и алгоритмическая реклама, обеспечивающие быстрый возврат вложений, тогда как логистика и автоматизация сервиса дают дополнительный эффект за счёт снижения издержек. Вместе с тем сохраняются ограничения, связанные с кадровым дефицитом и зависимостью от внешней инфраструктуры. Это, по всей видимости, подтверждает, что </w:t>
      </w:r>
      <w:r w:rsidRPr="00302F66">
        <w:rPr>
          <w:rFonts w:ascii="Times New Roman" w:eastAsia="Times New Roman" w:hAnsi="Times New Roman" w:cs="Times New Roman"/>
          <w:sz w:val="28"/>
          <w:szCs w:val="28"/>
        </w:rPr>
        <w:lastRenderedPageBreak/>
        <w:t xml:space="preserve">ключевым условием успешной цифровой трансформации является выбор адаптивной стратегии внедрения, а не масштаб инвестиций. </w:t>
      </w:r>
    </w:p>
    <w:p w:rsidR="00DB37EC" w:rsidRPr="00302F66" w:rsidRDefault="00DB37EC" w:rsidP="00ED5D6B">
      <w:pPr>
        <w:spacing w:before="240" w:after="240" w:line="360" w:lineRule="auto"/>
        <w:rPr>
          <w:rFonts w:ascii="Times New Roman" w:eastAsia="Times New Roman" w:hAnsi="Times New Roman" w:cs="Times New Roman"/>
          <w:b/>
          <w:bCs/>
          <w:sz w:val="28"/>
          <w:szCs w:val="28"/>
        </w:rPr>
      </w:pPr>
    </w:p>
    <w:p w:rsidR="00DB37EC" w:rsidRPr="00302F66" w:rsidRDefault="00DB37EC" w:rsidP="00ED5D6B">
      <w:pPr>
        <w:spacing w:before="240" w:after="240" w:line="360" w:lineRule="auto"/>
        <w:rPr>
          <w:rFonts w:ascii="Times New Roman" w:eastAsia="Times New Roman" w:hAnsi="Times New Roman" w:cs="Times New Roman"/>
          <w:b/>
          <w:bCs/>
          <w:sz w:val="28"/>
          <w:szCs w:val="28"/>
        </w:rPr>
      </w:pPr>
    </w:p>
    <w:p w:rsidR="00DB37EC" w:rsidRPr="00302F66" w:rsidRDefault="00DB37EC" w:rsidP="00ED5D6B">
      <w:pPr>
        <w:spacing w:before="240" w:after="240" w:line="360" w:lineRule="auto"/>
        <w:rPr>
          <w:rFonts w:ascii="Times New Roman" w:eastAsia="Times New Roman" w:hAnsi="Times New Roman" w:cs="Times New Roman"/>
          <w:b/>
          <w:bCs/>
          <w:sz w:val="28"/>
          <w:szCs w:val="28"/>
        </w:rPr>
      </w:pPr>
    </w:p>
    <w:p w:rsidR="00DB37EC" w:rsidRPr="00302F66" w:rsidRDefault="00DB37EC" w:rsidP="00ED5D6B">
      <w:pPr>
        <w:spacing w:before="240" w:after="240" w:line="360" w:lineRule="auto"/>
        <w:rPr>
          <w:rFonts w:ascii="Times New Roman" w:eastAsia="Times New Roman" w:hAnsi="Times New Roman" w:cs="Times New Roman"/>
          <w:b/>
          <w:bCs/>
          <w:sz w:val="28"/>
          <w:szCs w:val="28"/>
        </w:rPr>
      </w:pPr>
    </w:p>
    <w:p w:rsidR="00DB37EC" w:rsidRPr="00302F66" w:rsidRDefault="00DB37EC" w:rsidP="00ED5D6B">
      <w:pPr>
        <w:spacing w:before="240" w:after="240" w:line="360" w:lineRule="auto"/>
        <w:rPr>
          <w:rFonts w:ascii="Times New Roman" w:eastAsia="Times New Roman" w:hAnsi="Times New Roman" w:cs="Times New Roman"/>
          <w:b/>
          <w:bCs/>
          <w:sz w:val="28"/>
          <w:szCs w:val="28"/>
        </w:rPr>
      </w:pPr>
    </w:p>
    <w:p w:rsidR="00DB37EC" w:rsidRPr="00302F66" w:rsidRDefault="00DB37EC" w:rsidP="00ED5D6B">
      <w:pPr>
        <w:spacing w:before="240" w:after="240" w:line="360" w:lineRule="auto"/>
        <w:rPr>
          <w:rFonts w:ascii="Times New Roman" w:eastAsia="Times New Roman" w:hAnsi="Times New Roman" w:cs="Times New Roman"/>
          <w:b/>
          <w:bCs/>
          <w:sz w:val="28"/>
          <w:szCs w:val="28"/>
        </w:rPr>
      </w:pPr>
    </w:p>
    <w:p w:rsidR="00DB37EC" w:rsidRPr="00302F66" w:rsidRDefault="00DB37EC" w:rsidP="00ED5D6B">
      <w:pPr>
        <w:spacing w:before="240" w:after="240" w:line="360" w:lineRule="auto"/>
        <w:rPr>
          <w:rFonts w:ascii="Times New Roman" w:eastAsia="Times New Roman" w:hAnsi="Times New Roman" w:cs="Times New Roman"/>
          <w:b/>
          <w:bCs/>
          <w:sz w:val="28"/>
          <w:szCs w:val="28"/>
        </w:rPr>
      </w:pPr>
    </w:p>
    <w:p w:rsidR="00DB37EC" w:rsidRPr="00302F66" w:rsidRDefault="00DB37EC" w:rsidP="00ED5D6B">
      <w:pPr>
        <w:spacing w:before="240" w:after="240" w:line="360" w:lineRule="auto"/>
        <w:rPr>
          <w:rFonts w:ascii="Times New Roman" w:eastAsia="Times New Roman" w:hAnsi="Times New Roman" w:cs="Times New Roman"/>
          <w:b/>
          <w:bCs/>
          <w:sz w:val="28"/>
          <w:szCs w:val="28"/>
        </w:rPr>
      </w:pPr>
    </w:p>
    <w:p w:rsidR="00DB37EC" w:rsidRPr="00302F66" w:rsidRDefault="00DB37EC" w:rsidP="00ED5D6B">
      <w:pPr>
        <w:spacing w:before="240" w:after="240" w:line="360" w:lineRule="auto"/>
        <w:rPr>
          <w:rFonts w:ascii="Times New Roman" w:eastAsia="Times New Roman" w:hAnsi="Times New Roman" w:cs="Times New Roman"/>
          <w:b/>
          <w:bCs/>
          <w:sz w:val="28"/>
          <w:szCs w:val="28"/>
        </w:rPr>
      </w:pPr>
    </w:p>
    <w:p w:rsidR="00A3648A" w:rsidRPr="00302F66" w:rsidRDefault="00A3648A" w:rsidP="00ED5D6B">
      <w:pPr>
        <w:spacing w:before="240" w:after="240" w:line="360" w:lineRule="auto"/>
        <w:rPr>
          <w:rFonts w:ascii="Times New Roman" w:eastAsia="Times New Roman" w:hAnsi="Times New Roman" w:cs="Times New Roman"/>
          <w:b/>
          <w:bCs/>
          <w:sz w:val="28"/>
          <w:szCs w:val="28"/>
        </w:rPr>
      </w:pPr>
    </w:p>
    <w:p w:rsidR="00A3648A" w:rsidRPr="00302F66" w:rsidRDefault="00A3648A" w:rsidP="00ED5D6B">
      <w:pPr>
        <w:spacing w:before="240" w:after="240" w:line="360" w:lineRule="auto"/>
        <w:rPr>
          <w:rFonts w:ascii="Times New Roman" w:eastAsia="Times New Roman" w:hAnsi="Times New Roman" w:cs="Times New Roman"/>
          <w:b/>
          <w:bCs/>
          <w:sz w:val="28"/>
          <w:szCs w:val="28"/>
        </w:rPr>
      </w:pPr>
    </w:p>
    <w:p w:rsidR="00A3648A" w:rsidRPr="00302F66" w:rsidRDefault="00A3648A" w:rsidP="00ED5D6B">
      <w:pPr>
        <w:spacing w:before="240" w:after="240" w:line="360" w:lineRule="auto"/>
        <w:rPr>
          <w:rFonts w:ascii="Times New Roman" w:eastAsia="Times New Roman" w:hAnsi="Times New Roman" w:cs="Times New Roman"/>
          <w:b/>
          <w:bCs/>
          <w:sz w:val="28"/>
          <w:szCs w:val="28"/>
        </w:rPr>
      </w:pPr>
    </w:p>
    <w:p w:rsidR="0065127E" w:rsidRPr="00302F66" w:rsidRDefault="0065127E" w:rsidP="00ED5D6B">
      <w:pPr>
        <w:spacing w:before="240" w:after="240" w:line="360" w:lineRule="auto"/>
        <w:rPr>
          <w:rFonts w:ascii="Times New Roman" w:eastAsia="Times New Roman" w:hAnsi="Times New Roman" w:cs="Times New Roman"/>
          <w:b/>
          <w:bCs/>
          <w:sz w:val="28"/>
          <w:szCs w:val="28"/>
        </w:rPr>
      </w:pPr>
    </w:p>
    <w:p w:rsidR="0065127E" w:rsidRPr="00302F66" w:rsidRDefault="0065127E" w:rsidP="00ED5D6B">
      <w:pPr>
        <w:spacing w:before="240" w:after="240" w:line="360" w:lineRule="auto"/>
        <w:rPr>
          <w:rFonts w:ascii="Times New Roman" w:eastAsia="Times New Roman" w:hAnsi="Times New Roman" w:cs="Times New Roman"/>
          <w:b/>
          <w:bCs/>
          <w:sz w:val="28"/>
          <w:szCs w:val="28"/>
        </w:rPr>
      </w:pPr>
    </w:p>
    <w:p w:rsidR="00ED5D6B" w:rsidRPr="00302F66" w:rsidRDefault="00ED5D6B" w:rsidP="00ED5D6B">
      <w:pPr>
        <w:spacing w:before="240" w:after="240" w:line="360" w:lineRule="auto"/>
        <w:rPr>
          <w:rFonts w:ascii="Times New Roman" w:eastAsia="Times New Roman" w:hAnsi="Times New Roman" w:cs="Times New Roman"/>
          <w:b/>
          <w:bCs/>
          <w:sz w:val="28"/>
          <w:szCs w:val="28"/>
        </w:rPr>
      </w:pPr>
    </w:p>
    <w:p w:rsidR="00ED5D6B" w:rsidRPr="00302F66" w:rsidRDefault="00ED5D6B" w:rsidP="00ED5D6B">
      <w:pPr>
        <w:spacing w:before="240" w:after="240" w:line="360" w:lineRule="auto"/>
        <w:rPr>
          <w:rFonts w:ascii="Times New Roman" w:eastAsia="Times New Roman" w:hAnsi="Times New Roman" w:cs="Times New Roman"/>
          <w:b/>
          <w:bCs/>
          <w:sz w:val="28"/>
          <w:szCs w:val="28"/>
        </w:rPr>
      </w:pPr>
    </w:p>
    <w:p w:rsidR="00ED5D6B" w:rsidRPr="00302F66" w:rsidRDefault="00ED5D6B" w:rsidP="00ED5D6B">
      <w:pPr>
        <w:spacing w:before="240" w:after="240" w:line="360" w:lineRule="auto"/>
        <w:rPr>
          <w:rFonts w:ascii="Times New Roman" w:eastAsia="Times New Roman" w:hAnsi="Times New Roman" w:cs="Times New Roman"/>
          <w:b/>
          <w:bCs/>
          <w:sz w:val="28"/>
          <w:szCs w:val="28"/>
        </w:rPr>
      </w:pPr>
    </w:p>
    <w:p w:rsidR="00ED5D6B" w:rsidRPr="00302F66" w:rsidRDefault="00ED5D6B" w:rsidP="00ED5D6B">
      <w:pPr>
        <w:spacing w:before="240" w:after="240" w:line="360" w:lineRule="auto"/>
        <w:rPr>
          <w:rFonts w:ascii="Times New Roman" w:eastAsia="Times New Roman" w:hAnsi="Times New Roman" w:cs="Times New Roman"/>
          <w:b/>
          <w:bCs/>
          <w:sz w:val="28"/>
          <w:szCs w:val="28"/>
        </w:rPr>
      </w:pPr>
    </w:p>
    <w:p w:rsidR="00BB0A37" w:rsidRPr="00302F66" w:rsidRDefault="00FA027F" w:rsidP="00FA5AC7">
      <w:pPr>
        <w:pStyle w:val="1"/>
        <w:rPr>
          <w:rFonts w:ascii="Times New Roman" w:hAnsi="Times New Roman" w:cs="Times New Roman"/>
          <w:b/>
          <w:bCs/>
          <w:sz w:val="28"/>
          <w:szCs w:val="28"/>
        </w:rPr>
      </w:pPr>
      <w:bookmarkStart w:id="62" w:name="_Toc229560639"/>
      <w:r w:rsidRPr="00302F66">
        <w:rPr>
          <w:rFonts w:ascii="Times New Roman" w:hAnsi="Times New Roman" w:cs="Times New Roman"/>
          <w:b/>
          <w:bCs/>
          <w:sz w:val="28"/>
          <w:szCs w:val="28"/>
        </w:rPr>
        <w:lastRenderedPageBreak/>
        <w:t>ЗАКЛЮЧЕНИЕ</w:t>
      </w:r>
      <w:bookmarkEnd w:id="62"/>
    </w:p>
    <w:p w:rsidR="00BB0A37" w:rsidRPr="00302F66" w:rsidRDefault="00FA027F" w:rsidP="00B861D5">
      <w:pPr>
        <w:rPr>
          <w:rFonts w:ascii="Times New Roman" w:hAnsi="Times New Roman" w:cs="Times New Roman"/>
          <w:sz w:val="28"/>
          <w:szCs w:val="28"/>
        </w:rPr>
      </w:pPr>
      <w:r w:rsidRPr="00302F66">
        <w:rPr>
          <w:rFonts w:ascii="Times New Roman" w:hAnsi="Times New Roman" w:cs="Times New Roman"/>
          <w:sz w:val="28"/>
          <w:szCs w:val="28"/>
        </w:rPr>
        <w:t>Проведённое исследование позволило достичь поставленной цели и комплексно раскрыть механизмы влияния технологий искусственного интеллекта на трансформацию бизнес-моделей. Полученные результаты показывают, что AI выступает не вспомогательным инструментом, а системным фактором изменения логики предпринимательства. В ходе работы доказано, что ключевым условием эффективности внедрения является не масштаб инвестиций, а выбор адекватной модели интеграции технологий.</w:t>
      </w:r>
    </w:p>
    <w:p w:rsidR="00F32496" w:rsidRPr="00302F66" w:rsidRDefault="00F32496" w:rsidP="00B861D5">
      <w:pPr>
        <w:rPr>
          <w:rFonts w:ascii="Times New Roman" w:hAnsi="Times New Roman" w:cs="Times New Roman"/>
          <w:sz w:val="28"/>
          <w:szCs w:val="28"/>
          <w:lang w:val="ru-RU"/>
        </w:rPr>
      </w:pPr>
      <w:r w:rsidRPr="00302F66">
        <w:rPr>
          <w:rFonts w:ascii="Times New Roman" w:hAnsi="Times New Roman" w:cs="Times New Roman"/>
          <w:sz w:val="28"/>
          <w:szCs w:val="28"/>
          <w:lang w:val="ru-RU"/>
        </w:rPr>
        <w:t xml:space="preserve">Установлено, что искусственный интеллект относится к технологиям общего назначения, способным радикально изменять структуру экономики. Эволюция бизнес-моделей проходит через три этапа: от линейных форм к платформенным и далее к алгоритмически управляемым системам. При этом ключевой актив смещается от материальных ресурсов к данным и алгоритмам их обработки. Это меняет принципы создания стоимости и формирует новые источники конкурентного преимущества. </w:t>
      </w:r>
    </w:p>
    <w:p w:rsidR="00F32496" w:rsidRPr="00302F66" w:rsidRDefault="00F32496" w:rsidP="00B861D5">
      <w:pPr>
        <w:rPr>
          <w:rFonts w:ascii="Times New Roman" w:hAnsi="Times New Roman" w:cs="Times New Roman"/>
          <w:sz w:val="28"/>
          <w:szCs w:val="28"/>
          <w:lang w:val="ru-RU"/>
        </w:rPr>
      </w:pPr>
      <w:r w:rsidRPr="00302F66">
        <w:rPr>
          <w:rFonts w:ascii="Times New Roman" w:hAnsi="Times New Roman" w:cs="Times New Roman"/>
          <w:sz w:val="28"/>
          <w:szCs w:val="28"/>
          <w:lang w:val="ru-RU"/>
        </w:rPr>
        <w:t xml:space="preserve">Выявлено, что ключевые технологии искусственного интеллекта, включая машинное обучение, глубокие нейросети, обработку естественного языка и генеративные модели, по-разному воздействуют на бизнес-процессы. Их внедрение приводит к снижению издержек и формированию новых потоков доходов за счёт персонализации и автоматизации. Стоимость </w:t>
      </w:r>
      <w:proofErr w:type="spellStart"/>
      <w:r w:rsidRPr="00302F66">
        <w:rPr>
          <w:rFonts w:ascii="Times New Roman" w:hAnsi="Times New Roman" w:cs="Times New Roman"/>
          <w:sz w:val="28"/>
          <w:szCs w:val="28"/>
          <w:lang w:val="ru-RU"/>
        </w:rPr>
        <w:t>инференса</w:t>
      </w:r>
      <w:proofErr w:type="spellEnd"/>
      <w:r w:rsidRPr="00302F66">
        <w:rPr>
          <w:rFonts w:ascii="Times New Roman" w:hAnsi="Times New Roman" w:cs="Times New Roman"/>
          <w:sz w:val="28"/>
          <w:szCs w:val="28"/>
          <w:lang w:val="ru-RU"/>
        </w:rPr>
        <w:t xml:space="preserve"> за последние годы снизилась с более чем 10 долларов до примерно 0,1 доллара за миллион токенов. Это приближает экономику к модели нулевых предельных издержек при обработке информации. </w:t>
      </w:r>
    </w:p>
    <w:p w:rsidR="00F32496" w:rsidRPr="00302F66" w:rsidRDefault="00F32496" w:rsidP="00B861D5">
      <w:pPr>
        <w:rPr>
          <w:rFonts w:ascii="Times New Roman" w:hAnsi="Times New Roman" w:cs="Times New Roman"/>
          <w:sz w:val="28"/>
          <w:szCs w:val="28"/>
          <w:lang w:val="ru-RU"/>
        </w:rPr>
      </w:pPr>
      <w:r w:rsidRPr="00302F66">
        <w:rPr>
          <w:rFonts w:ascii="Times New Roman" w:hAnsi="Times New Roman" w:cs="Times New Roman"/>
          <w:sz w:val="28"/>
          <w:szCs w:val="28"/>
          <w:lang w:val="ru-RU"/>
        </w:rPr>
        <w:t xml:space="preserve">Показано, что экономический потенциал искусственного интеллекта носит масштабный характер. По оценкам </w:t>
      </w:r>
      <w:proofErr w:type="spellStart"/>
      <w:r w:rsidRPr="00302F66">
        <w:rPr>
          <w:rFonts w:ascii="Times New Roman" w:hAnsi="Times New Roman" w:cs="Times New Roman"/>
          <w:sz w:val="28"/>
          <w:szCs w:val="28"/>
          <w:lang w:val="ru-RU"/>
        </w:rPr>
        <w:t>PwC</w:t>
      </w:r>
      <w:proofErr w:type="spellEnd"/>
      <w:r w:rsidRPr="00302F66">
        <w:rPr>
          <w:rFonts w:ascii="Times New Roman" w:hAnsi="Times New Roman" w:cs="Times New Roman"/>
          <w:sz w:val="28"/>
          <w:szCs w:val="28"/>
          <w:lang w:val="ru-RU"/>
        </w:rPr>
        <w:t xml:space="preserve">, его вклад в мировой ВВП может достигнуть 15,7 трлн долл. к 2030 году. Вместе с тем выявлены ключевые ограничения внедрения, связанные с дефицитом квалифицированных кадров, ограниченным доступом к капиталу и особенностями регулирования. Концентрация около 94% инвестиций в пяти странах усиливает глобальное неравенство и ограничивает возможности развивающихся экономик. </w:t>
      </w:r>
    </w:p>
    <w:p w:rsidR="00F32496" w:rsidRPr="00302F66" w:rsidRDefault="00F32496" w:rsidP="00B861D5">
      <w:pPr>
        <w:rPr>
          <w:rFonts w:ascii="Times New Roman" w:hAnsi="Times New Roman" w:cs="Times New Roman"/>
          <w:sz w:val="28"/>
          <w:szCs w:val="28"/>
          <w:lang w:val="ru-RU"/>
        </w:rPr>
      </w:pPr>
      <w:r w:rsidRPr="00302F66">
        <w:rPr>
          <w:rFonts w:ascii="Times New Roman" w:hAnsi="Times New Roman" w:cs="Times New Roman"/>
          <w:sz w:val="28"/>
          <w:szCs w:val="28"/>
          <w:lang w:val="ru-RU"/>
        </w:rPr>
        <w:t xml:space="preserve">Проведённый анализ практики внедрения искусственного интеллекта в компаниях </w:t>
      </w:r>
      <w:proofErr w:type="spellStart"/>
      <w:r w:rsidRPr="00302F66">
        <w:rPr>
          <w:rFonts w:ascii="Times New Roman" w:hAnsi="Times New Roman" w:cs="Times New Roman"/>
          <w:sz w:val="28"/>
          <w:szCs w:val="28"/>
          <w:lang w:val="ru-RU"/>
        </w:rPr>
        <w:t>Amazon</w:t>
      </w:r>
      <w:proofErr w:type="spellEnd"/>
      <w:r w:rsidRPr="00302F66">
        <w:rPr>
          <w:rFonts w:ascii="Times New Roman" w:hAnsi="Times New Roman" w:cs="Times New Roman"/>
          <w:sz w:val="28"/>
          <w:szCs w:val="28"/>
          <w:lang w:val="ru-RU"/>
        </w:rPr>
        <w:t xml:space="preserve"> и </w:t>
      </w:r>
      <w:proofErr w:type="spellStart"/>
      <w:r w:rsidRPr="00302F66">
        <w:rPr>
          <w:rFonts w:ascii="Times New Roman" w:hAnsi="Times New Roman" w:cs="Times New Roman"/>
          <w:sz w:val="28"/>
          <w:szCs w:val="28"/>
          <w:lang w:val="ru-RU"/>
        </w:rPr>
        <w:t>Alibaba</w:t>
      </w:r>
      <w:proofErr w:type="spellEnd"/>
      <w:r w:rsidRPr="00302F66">
        <w:rPr>
          <w:rFonts w:ascii="Times New Roman" w:hAnsi="Times New Roman" w:cs="Times New Roman"/>
          <w:sz w:val="28"/>
          <w:szCs w:val="28"/>
          <w:lang w:val="ru-RU"/>
        </w:rPr>
        <w:t xml:space="preserve"> показывает, что </w:t>
      </w:r>
      <w:proofErr w:type="spellStart"/>
      <w:r w:rsidRPr="00302F66">
        <w:rPr>
          <w:rFonts w:ascii="Times New Roman" w:hAnsi="Times New Roman" w:cs="Times New Roman"/>
          <w:sz w:val="28"/>
          <w:szCs w:val="28"/>
          <w:lang w:val="ru-RU"/>
        </w:rPr>
        <w:t>Amazon</w:t>
      </w:r>
      <w:proofErr w:type="spellEnd"/>
      <w:r w:rsidRPr="00302F66">
        <w:rPr>
          <w:rFonts w:ascii="Times New Roman" w:hAnsi="Times New Roman" w:cs="Times New Roman"/>
          <w:sz w:val="28"/>
          <w:szCs w:val="28"/>
          <w:lang w:val="ru-RU"/>
        </w:rPr>
        <w:t xml:space="preserve"> достигает роста производительности логистики на 25% за счёт автоматизации, увеличивает рекламную выручку с 37,7 до 56,2 млрд долл. и формирует </w:t>
      </w:r>
      <w:proofErr w:type="spellStart"/>
      <w:r w:rsidRPr="00302F66">
        <w:rPr>
          <w:rFonts w:ascii="Times New Roman" w:hAnsi="Times New Roman" w:cs="Times New Roman"/>
          <w:sz w:val="28"/>
          <w:szCs w:val="28"/>
          <w:lang w:val="ru-RU"/>
        </w:rPr>
        <w:t>высокомаржинальный</w:t>
      </w:r>
      <w:proofErr w:type="spellEnd"/>
      <w:r w:rsidRPr="00302F66">
        <w:rPr>
          <w:rFonts w:ascii="Times New Roman" w:hAnsi="Times New Roman" w:cs="Times New Roman"/>
          <w:sz w:val="28"/>
          <w:szCs w:val="28"/>
          <w:lang w:val="ru-RU"/>
        </w:rPr>
        <w:t xml:space="preserve"> облачный сегмент с рентабельностью около 37%. В свою очередь, </w:t>
      </w:r>
      <w:proofErr w:type="spellStart"/>
      <w:r w:rsidRPr="00302F66">
        <w:rPr>
          <w:rFonts w:ascii="Times New Roman" w:hAnsi="Times New Roman" w:cs="Times New Roman"/>
          <w:sz w:val="28"/>
          <w:szCs w:val="28"/>
          <w:lang w:val="ru-RU"/>
        </w:rPr>
        <w:t>Alibaba</w:t>
      </w:r>
      <w:proofErr w:type="spellEnd"/>
      <w:r w:rsidRPr="00302F66">
        <w:rPr>
          <w:rFonts w:ascii="Times New Roman" w:hAnsi="Times New Roman" w:cs="Times New Roman"/>
          <w:sz w:val="28"/>
          <w:szCs w:val="28"/>
          <w:lang w:val="ru-RU"/>
        </w:rPr>
        <w:t xml:space="preserve"> демонстрирует рост операционной прибыли облачного сегмента на 45%, сокращает время доставки на 50% через </w:t>
      </w:r>
      <w:proofErr w:type="spellStart"/>
      <w:r w:rsidRPr="00302F66">
        <w:rPr>
          <w:rFonts w:ascii="Times New Roman" w:hAnsi="Times New Roman" w:cs="Times New Roman"/>
          <w:sz w:val="28"/>
          <w:szCs w:val="28"/>
          <w:lang w:val="ru-RU"/>
        </w:rPr>
        <w:t>Cainiao</w:t>
      </w:r>
      <w:proofErr w:type="spellEnd"/>
      <w:r w:rsidRPr="00302F66">
        <w:rPr>
          <w:rFonts w:ascii="Times New Roman" w:hAnsi="Times New Roman" w:cs="Times New Roman"/>
          <w:sz w:val="28"/>
          <w:szCs w:val="28"/>
          <w:lang w:val="ru-RU"/>
        </w:rPr>
        <w:t xml:space="preserve"> и обеспечивает ускорение международного роста на уровне 45%. </w:t>
      </w:r>
    </w:p>
    <w:p w:rsidR="00F32496" w:rsidRPr="00302F66" w:rsidRDefault="00F32496" w:rsidP="00B861D5">
      <w:pPr>
        <w:rPr>
          <w:rFonts w:ascii="Times New Roman" w:hAnsi="Times New Roman" w:cs="Times New Roman"/>
          <w:sz w:val="28"/>
          <w:szCs w:val="28"/>
          <w:lang w:val="ru-RU"/>
        </w:rPr>
      </w:pPr>
      <w:r w:rsidRPr="00302F66">
        <w:rPr>
          <w:rFonts w:ascii="Times New Roman" w:hAnsi="Times New Roman" w:cs="Times New Roman"/>
          <w:sz w:val="28"/>
          <w:szCs w:val="28"/>
          <w:lang w:val="ru-RU"/>
        </w:rPr>
        <w:lastRenderedPageBreak/>
        <w:t xml:space="preserve">Доказано, что существуют две базовые модели интеграции искусственного интеллекта в бизнес. Инфраструктурная модель предполагает высокие инвестиции и рассматривает AI как самостоятельный продукт, обеспечивая устойчивую маржинальность. Экосистемная модель использует AI как инструмент координации, позволяя достигать быстрого роста при меньших затратах. Анализ показывает, что для экономик с ограниченными ресурсами именно экосистемный подход является более реалистичным. </w:t>
      </w:r>
    </w:p>
    <w:p w:rsidR="00F32496" w:rsidRPr="00302F66" w:rsidRDefault="00F32496" w:rsidP="00B861D5">
      <w:pPr>
        <w:rPr>
          <w:rFonts w:ascii="Times New Roman" w:hAnsi="Times New Roman" w:cs="Times New Roman"/>
          <w:sz w:val="28"/>
          <w:szCs w:val="28"/>
          <w:lang w:val="ru-RU"/>
        </w:rPr>
      </w:pPr>
      <w:r w:rsidRPr="00302F66">
        <w:rPr>
          <w:rFonts w:ascii="Times New Roman" w:hAnsi="Times New Roman" w:cs="Times New Roman"/>
          <w:sz w:val="28"/>
          <w:szCs w:val="28"/>
          <w:lang w:val="ru-RU"/>
        </w:rPr>
        <w:t>Выявлены особенности развития цифровой экономики Узбекистана. Объём рынка электронной коммерции достиг 1,2 млрд долл. в 2024 году при среднегодовом росте около 40%. Доля e-</w:t>
      </w:r>
      <w:proofErr w:type="spellStart"/>
      <w:r w:rsidRPr="00302F66">
        <w:rPr>
          <w:rFonts w:ascii="Times New Roman" w:hAnsi="Times New Roman" w:cs="Times New Roman"/>
          <w:sz w:val="28"/>
          <w:szCs w:val="28"/>
          <w:lang w:val="ru-RU"/>
        </w:rPr>
        <w:t>commerce</w:t>
      </w:r>
      <w:proofErr w:type="spellEnd"/>
      <w:r w:rsidRPr="00302F66">
        <w:rPr>
          <w:rFonts w:ascii="Times New Roman" w:hAnsi="Times New Roman" w:cs="Times New Roman"/>
          <w:sz w:val="28"/>
          <w:szCs w:val="28"/>
          <w:lang w:val="ru-RU"/>
        </w:rPr>
        <w:t xml:space="preserve"> в ВВП составляет 1,19% против глобального уровня около 5,7%, что указывает на значительный потенциал роста. Численность IT-специалистов увеличилась до 36 300 человек, однако объём венчурных инвестиций остаётся ограниченным на уровне 17,9 млн долл., что сдерживает развитие инновационных решений. </w:t>
      </w:r>
    </w:p>
    <w:p w:rsidR="00F32496" w:rsidRPr="00302F66" w:rsidRDefault="00F32496" w:rsidP="00B861D5">
      <w:pPr>
        <w:rPr>
          <w:rFonts w:ascii="Times New Roman" w:hAnsi="Times New Roman" w:cs="Times New Roman"/>
          <w:sz w:val="28"/>
          <w:szCs w:val="28"/>
          <w:lang w:val="ru-RU"/>
        </w:rPr>
      </w:pPr>
      <w:r w:rsidRPr="00302F66">
        <w:rPr>
          <w:rFonts w:ascii="Times New Roman" w:hAnsi="Times New Roman" w:cs="Times New Roman"/>
          <w:sz w:val="28"/>
          <w:szCs w:val="28"/>
          <w:lang w:val="ru-RU"/>
        </w:rPr>
        <w:t xml:space="preserve">Разработаны механизмы внедрения искусственного интеллекта на уровне платформы </w:t>
      </w:r>
      <w:proofErr w:type="spellStart"/>
      <w:r w:rsidRPr="00302F66">
        <w:rPr>
          <w:rFonts w:ascii="Times New Roman" w:hAnsi="Times New Roman" w:cs="Times New Roman"/>
          <w:sz w:val="28"/>
          <w:szCs w:val="28"/>
          <w:lang w:val="ru-RU"/>
        </w:rPr>
        <w:t>Uzum</w:t>
      </w:r>
      <w:proofErr w:type="spellEnd"/>
      <w:r w:rsidRPr="00302F66">
        <w:rPr>
          <w:rFonts w:ascii="Times New Roman" w:hAnsi="Times New Roman" w:cs="Times New Roman"/>
          <w:sz w:val="28"/>
          <w:szCs w:val="28"/>
          <w:lang w:val="ru-RU"/>
        </w:rPr>
        <w:t xml:space="preserve">. Определены четыре ключевых направления: рекомендательные системы, алгоритмическая реклама, логистическая оптимизация и автоматизация клиентского сервиса. Стоимость внедрения варьируется от 500 до 50 000 долл. в зависимости от решения, при этом наибольший эффект достигается в сегменте рекламы и рекомендаций с ожидаемым сроком окупаемости 3–6 месяцев. В качестве базовой модели предложен экосистемный подход, аналогичный практике </w:t>
      </w:r>
      <w:proofErr w:type="spellStart"/>
      <w:r w:rsidRPr="00302F66">
        <w:rPr>
          <w:rFonts w:ascii="Times New Roman" w:hAnsi="Times New Roman" w:cs="Times New Roman"/>
          <w:sz w:val="28"/>
          <w:szCs w:val="28"/>
          <w:lang w:val="ru-RU"/>
        </w:rPr>
        <w:t>Alibaba</w:t>
      </w:r>
      <w:proofErr w:type="spellEnd"/>
      <w:r w:rsidRPr="00302F66">
        <w:rPr>
          <w:rFonts w:ascii="Times New Roman" w:hAnsi="Times New Roman" w:cs="Times New Roman"/>
          <w:sz w:val="28"/>
          <w:szCs w:val="28"/>
          <w:lang w:val="ru-RU"/>
        </w:rPr>
        <w:t xml:space="preserve">. </w:t>
      </w:r>
    </w:p>
    <w:p w:rsidR="00F32496" w:rsidRPr="00302F66" w:rsidRDefault="00F32496" w:rsidP="00B861D5">
      <w:pPr>
        <w:rPr>
          <w:rFonts w:ascii="Times New Roman" w:hAnsi="Times New Roman" w:cs="Times New Roman"/>
          <w:sz w:val="28"/>
          <w:szCs w:val="28"/>
          <w:lang w:val="ru-RU"/>
        </w:rPr>
      </w:pPr>
      <w:r w:rsidRPr="00302F66">
        <w:rPr>
          <w:rFonts w:ascii="Times New Roman" w:hAnsi="Times New Roman" w:cs="Times New Roman"/>
          <w:sz w:val="28"/>
          <w:szCs w:val="28"/>
          <w:lang w:val="ru-RU"/>
        </w:rPr>
        <w:t>Оценены перспективы внедрения искусственного интеллекта в экономике Узбекистана. При системной интеграции технологий доля IT-сектора в ВВП может увеличиться с 0,78% до 3–5% в течение 5–7 лет по аналогии с успешными кейсами цифровых кластеров. Вместе с тем сохраняются риски, связанные с кадровым дефицитом и зависимостью от внешних облачных платформ, что требует стратегического подхода к развитию отрасли.</w:t>
      </w:r>
    </w:p>
    <w:p w:rsidR="00F32496" w:rsidRPr="00302F66" w:rsidRDefault="00F32496" w:rsidP="00B861D5">
      <w:pPr>
        <w:rPr>
          <w:rFonts w:ascii="Times New Roman" w:hAnsi="Times New Roman" w:cs="Times New Roman"/>
          <w:sz w:val="28"/>
          <w:szCs w:val="28"/>
          <w:lang w:val="ru-RU"/>
        </w:rPr>
      </w:pPr>
    </w:p>
    <w:p w:rsidR="00F671A9" w:rsidRPr="00302F66" w:rsidRDefault="00FA027F" w:rsidP="00F671A9">
      <w:pPr>
        <w:rPr>
          <w:rFonts w:ascii="Times New Roman" w:hAnsi="Times New Roman" w:cs="Times New Roman"/>
          <w:sz w:val="28"/>
          <w:szCs w:val="28"/>
        </w:rPr>
      </w:pPr>
      <w:r w:rsidRPr="00302F66">
        <w:rPr>
          <w:rFonts w:ascii="Times New Roman" w:hAnsi="Times New Roman" w:cs="Times New Roman"/>
          <w:sz w:val="28"/>
          <w:szCs w:val="28"/>
        </w:rPr>
        <w:t>В целом проведённое исследование позволяет сформулировать более широкий вывод. Эффективность внедрения искусственного интеллекта определяется не объёмом инвестиций, а качеством выбранной стратегии и её соответствием условиям экономики. Для Узбекистана это означает, что ограниченный масштаб рынка не является ключевым барьером. Гораздо большее значение имеет выбор модели развития и способность адаптировать международный опыт. При грамотной стратегии даже при текущем уровне венчурных инвестиций возможно формирование конкурентоспособных цифровых платформ на базе искусственного интеллекта.</w:t>
      </w:r>
      <w:bookmarkStart w:id="63" w:name="_d9nspztd2prx" w:colFirst="0" w:colLast="0"/>
      <w:bookmarkEnd w:id="63"/>
    </w:p>
    <w:p w:rsidR="00F671A9" w:rsidRPr="00302F66" w:rsidRDefault="00F671A9" w:rsidP="00F671A9">
      <w:pPr>
        <w:rPr>
          <w:rFonts w:ascii="Times New Roman" w:hAnsi="Times New Roman" w:cs="Times New Roman"/>
          <w:sz w:val="28"/>
          <w:szCs w:val="28"/>
        </w:rPr>
      </w:pPr>
    </w:p>
    <w:p w:rsidR="00BB0A37" w:rsidRPr="00302F66" w:rsidRDefault="00FA027F" w:rsidP="00F671A9">
      <w:pPr>
        <w:rPr>
          <w:rFonts w:ascii="Times New Roman" w:hAnsi="Times New Roman" w:cs="Times New Roman"/>
          <w:sz w:val="28"/>
          <w:szCs w:val="28"/>
        </w:rPr>
      </w:pPr>
      <w:r w:rsidRPr="00302F66">
        <w:rPr>
          <w:rFonts w:ascii="Times New Roman" w:hAnsi="Times New Roman" w:cs="Times New Roman"/>
          <w:b/>
          <w:bCs/>
          <w:sz w:val="28"/>
          <w:szCs w:val="28"/>
        </w:rPr>
        <w:lastRenderedPageBreak/>
        <w:t>СПИСОК ИСПОЛЬЗОВАННОЙ ЛИТЕРАТУРЫ</w:t>
      </w:r>
    </w:p>
    <w:p w:rsidR="00BB0A37" w:rsidRPr="00302F66" w:rsidRDefault="00FA027F" w:rsidP="00D52529">
      <w:pPr>
        <w:rPr>
          <w:rFonts w:ascii="Times New Roman" w:hAnsi="Times New Roman" w:cs="Times New Roman"/>
          <w:b/>
          <w:bCs/>
          <w:sz w:val="28"/>
          <w:szCs w:val="28"/>
        </w:rPr>
      </w:pPr>
      <w:bookmarkStart w:id="64" w:name="_6zz84n9ehudq" w:colFirst="0" w:colLast="0"/>
      <w:bookmarkEnd w:id="64"/>
      <w:r w:rsidRPr="00302F66">
        <w:rPr>
          <w:rFonts w:ascii="Times New Roman" w:hAnsi="Times New Roman" w:cs="Times New Roman"/>
          <w:b/>
          <w:bCs/>
          <w:sz w:val="28"/>
          <w:szCs w:val="28"/>
        </w:rPr>
        <w:t>I. Нормативно-правовые акты</w:t>
      </w:r>
    </w:p>
    <w:p w:rsidR="00BB0A37" w:rsidRPr="00302F66" w:rsidRDefault="00FA027F" w:rsidP="00D52529">
      <w:pPr>
        <w:pStyle w:val="afe"/>
        <w:numPr>
          <w:ilvl w:val="0"/>
          <w:numId w:val="11"/>
        </w:numPr>
        <w:ind w:left="284" w:hanging="284"/>
        <w:rPr>
          <w:rFonts w:ascii="Times New Roman" w:hAnsi="Times New Roman" w:cs="Times New Roman"/>
          <w:sz w:val="28"/>
          <w:szCs w:val="28"/>
        </w:rPr>
      </w:pPr>
      <w:r w:rsidRPr="00302F66">
        <w:rPr>
          <w:rFonts w:ascii="Times New Roman" w:hAnsi="Times New Roman" w:cs="Times New Roman"/>
          <w:sz w:val="28"/>
          <w:szCs w:val="28"/>
        </w:rPr>
        <w:t>Указ Президента Республики Узбекистан от 05.10.2020 г. № УП-6079 «Об утверждении Стратегии “Цифровой Узбекистан – 2030” и мерах по ее эффективной реализации».</w:t>
      </w:r>
    </w:p>
    <w:p w:rsidR="00BB0A37" w:rsidRPr="00302F66" w:rsidRDefault="00FA027F" w:rsidP="00D52529">
      <w:pPr>
        <w:pStyle w:val="afe"/>
        <w:numPr>
          <w:ilvl w:val="0"/>
          <w:numId w:val="11"/>
        </w:numPr>
        <w:ind w:left="284" w:hanging="284"/>
        <w:rPr>
          <w:rFonts w:ascii="Times New Roman" w:hAnsi="Times New Roman" w:cs="Times New Roman"/>
          <w:sz w:val="28"/>
          <w:szCs w:val="28"/>
        </w:rPr>
      </w:pPr>
      <w:r w:rsidRPr="00302F66">
        <w:rPr>
          <w:rFonts w:ascii="Times New Roman" w:hAnsi="Times New Roman" w:cs="Times New Roman"/>
          <w:sz w:val="28"/>
          <w:szCs w:val="28"/>
        </w:rPr>
        <w:t>Указ Президента Республики Узбекистан от 11.09.2023 г. № УП-158 «О стратегии “Узбекистан – 2030”».</w:t>
      </w:r>
    </w:p>
    <w:p w:rsidR="00BB0A37" w:rsidRPr="00302F66" w:rsidRDefault="00FA027F" w:rsidP="00D52529">
      <w:pPr>
        <w:pStyle w:val="afe"/>
        <w:numPr>
          <w:ilvl w:val="0"/>
          <w:numId w:val="11"/>
        </w:numPr>
        <w:ind w:left="284" w:hanging="284"/>
        <w:rPr>
          <w:rFonts w:ascii="Times New Roman" w:hAnsi="Times New Roman" w:cs="Times New Roman"/>
          <w:sz w:val="28"/>
          <w:szCs w:val="28"/>
        </w:rPr>
      </w:pPr>
      <w:r w:rsidRPr="00302F66">
        <w:rPr>
          <w:rFonts w:ascii="Times New Roman" w:hAnsi="Times New Roman" w:cs="Times New Roman"/>
          <w:sz w:val="28"/>
          <w:szCs w:val="28"/>
        </w:rPr>
        <w:t>Постановление Президента Республики Узбекистан от 17.02.2021 г. № ПП-4996 «О мерах по созданию условий для ускоренного внедрения технологий искусственного интеллекта».</w:t>
      </w:r>
    </w:p>
    <w:p w:rsidR="00BB0A37" w:rsidRPr="00302F66" w:rsidRDefault="00FA027F" w:rsidP="00D52529">
      <w:pPr>
        <w:pStyle w:val="afe"/>
        <w:numPr>
          <w:ilvl w:val="0"/>
          <w:numId w:val="11"/>
        </w:numPr>
        <w:ind w:left="284" w:hanging="284"/>
        <w:rPr>
          <w:rFonts w:ascii="Times New Roman" w:hAnsi="Times New Roman" w:cs="Times New Roman"/>
          <w:sz w:val="28"/>
          <w:szCs w:val="28"/>
        </w:rPr>
      </w:pPr>
      <w:r w:rsidRPr="00302F66">
        <w:rPr>
          <w:rFonts w:ascii="Times New Roman" w:hAnsi="Times New Roman" w:cs="Times New Roman"/>
          <w:sz w:val="28"/>
          <w:szCs w:val="28"/>
        </w:rPr>
        <w:t>Постановление Президента Республики Узбекистан от 24.12.2021 г. № ПП-61 «О мерах по созданию эффективной системы государственного контроля в сфере использования персональных данных».</w:t>
      </w:r>
    </w:p>
    <w:p w:rsidR="00BB0A37" w:rsidRPr="00302F66" w:rsidRDefault="00FA027F" w:rsidP="00D52529">
      <w:pPr>
        <w:pStyle w:val="afe"/>
        <w:numPr>
          <w:ilvl w:val="0"/>
          <w:numId w:val="11"/>
        </w:numPr>
        <w:ind w:left="284" w:hanging="284"/>
        <w:rPr>
          <w:rFonts w:ascii="Times New Roman" w:hAnsi="Times New Roman" w:cs="Times New Roman"/>
          <w:sz w:val="28"/>
          <w:szCs w:val="28"/>
        </w:rPr>
      </w:pPr>
      <w:r w:rsidRPr="00302F66">
        <w:rPr>
          <w:rFonts w:ascii="Times New Roman" w:hAnsi="Times New Roman" w:cs="Times New Roman"/>
          <w:sz w:val="28"/>
          <w:szCs w:val="28"/>
        </w:rPr>
        <w:t>Постановление Кабинета Министров Республики Узбекистан от 19.05.2022 г. № 271 «О мерах по внедрению режима специального регулирования в сфере искусственного интеллекта».</w:t>
      </w:r>
    </w:p>
    <w:p w:rsidR="00BB0A37" w:rsidRPr="00302F66" w:rsidRDefault="00FA027F" w:rsidP="00D52529">
      <w:pPr>
        <w:rPr>
          <w:rFonts w:ascii="Times New Roman" w:hAnsi="Times New Roman" w:cs="Times New Roman"/>
          <w:b/>
          <w:bCs/>
          <w:sz w:val="28"/>
          <w:szCs w:val="28"/>
        </w:rPr>
      </w:pPr>
      <w:bookmarkStart w:id="65" w:name="_wh7si0mzkxlt" w:colFirst="0" w:colLast="0"/>
      <w:bookmarkEnd w:id="65"/>
      <w:r w:rsidRPr="00302F66">
        <w:rPr>
          <w:rFonts w:ascii="Times New Roman" w:hAnsi="Times New Roman" w:cs="Times New Roman"/>
          <w:b/>
          <w:bCs/>
          <w:sz w:val="28"/>
          <w:szCs w:val="28"/>
        </w:rPr>
        <w:t>II. Монографии и учебные пособия</w:t>
      </w:r>
    </w:p>
    <w:p w:rsidR="00BB0A37" w:rsidRPr="00302F66" w:rsidRDefault="00FA027F" w:rsidP="00D52529">
      <w:pPr>
        <w:pStyle w:val="afe"/>
        <w:numPr>
          <w:ilvl w:val="0"/>
          <w:numId w:val="12"/>
        </w:numPr>
        <w:ind w:left="284" w:hanging="284"/>
        <w:rPr>
          <w:rFonts w:ascii="Times New Roman" w:hAnsi="Times New Roman" w:cs="Times New Roman"/>
          <w:sz w:val="28"/>
          <w:szCs w:val="28"/>
        </w:rPr>
      </w:pPr>
      <w:proofErr w:type="spellStart"/>
      <w:r w:rsidRPr="00302F66">
        <w:rPr>
          <w:rFonts w:ascii="Times New Roman" w:hAnsi="Times New Roman" w:cs="Times New Roman"/>
          <w:sz w:val="28"/>
          <w:szCs w:val="28"/>
        </w:rPr>
        <w:t>Остервальдер</w:t>
      </w:r>
      <w:proofErr w:type="spellEnd"/>
      <w:r w:rsidRPr="00302F66">
        <w:rPr>
          <w:rFonts w:ascii="Times New Roman" w:hAnsi="Times New Roman" w:cs="Times New Roman"/>
          <w:sz w:val="28"/>
          <w:szCs w:val="28"/>
        </w:rPr>
        <w:t xml:space="preserve"> А., </w:t>
      </w:r>
      <w:proofErr w:type="spellStart"/>
      <w:r w:rsidRPr="00302F66">
        <w:rPr>
          <w:rFonts w:ascii="Times New Roman" w:hAnsi="Times New Roman" w:cs="Times New Roman"/>
          <w:sz w:val="28"/>
          <w:szCs w:val="28"/>
        </w:rPr>
        <w:t>Пинье</w:t>
      </w:r>
      <w:proofErr w:type="spellEnd"/>
      <w:r w:rsidRPr="00302F66">
        <w:rPr>
          <w:rFonts w:ascii="Times New Roman" w:hAnsi="Times New Roman" w:cs="Times New Roman"/>
          <w:sz w:val="28"/>
          <w:szCs w:val="28"/>
        </w:rPr>
        <w:t xml:space="preserve"> И. Построение бизнес-моделей. — М.: Альпина </w:t>
      </w:r>
      <w:proofErr w:type="spellStart"/>
      <w:r w:rsidRPr="00302F66">
        <w:rPr>
          <w:rFonts w:ascii="Times New Roman" w:hAnsi="Times New Roman" w:cs="Times New Roman"/>
          <w:sz w:val="28"/>
          <w:szCs w:val="28"/>
        </w:rPr>
        <w:t>Паблишер</w:t>
      </w:r>
      <w:proofErr w:type="spellEnd"/>
      <w:r w:rsidRPr="00302F66">
        <w:rPr>
          <w:rFonts w:ascii="Times New Roman" w:hAnsi="Times New Roman" w:cs="Times New Roman"/>
          <w:sz w:val="28"/>
          <w:szCs w:val="28"/>
        </w:rPr>
        <w:t>, 2022.</w:t>
      </w:r>
    </w:p>
    <w:p w:rsidR="00BB0A37" w:rsidRPr="00302F66" w:rsidRDefault="00FA027F" w:rsidP="00D52529">
      <w:pPr>
        <w:pStyle w:val="afe"/>
        <w:numPr>
          <w:ilvl w:val="0"/>
          <w:numId w:val="12"/>
        </w:numPr>
        <w:ind w:left="284" w:hanging="284"/>
        <w:rPr>
          <w:rFonts w:ascii="Times New Roman" w:hAnsi="Times New Roman" w:cs="Times New Roman"/>
          <w:sz w:val="28"/>
          <w:szCs w:val="28"/>
        </w:rPr>
      </w:pPr>
      <w:r w:rsidRPr="00302F66">
        <w:rPr>
          <w:rFonts w:ascii="Times New Roman" w:hAnsi="Times New Roman" w:cs="Times New Roman"/>
          <w:sz w:val="28"/>
          <w:szCs w:val="28"/>
        </w:rPr>
        <w:t xml:space="preserve">Портер М. Конкурентное преимущество. — М.: Альпина </w:t>
      </w:r>
      <w:proofErr w:type="spellStart"/>
      <w:r w:rsidRPr="00302F66">
        <w:rPr>
          <w:rFonts w:ascii="Times New Roman" w:hAnsi="Times New Roman" w:cs="Times New Roman"/>
          <w:sz w:val="28"/>
          <w:szCs w:val="28"/>
        </w:rPr>
        <w:t>Паблишер</w:t>
      </w:r>
      <w:proofErr w:type="spellEnd"/>
      <w:r w:rsidRPr="00302F66">
        <w:rPr>
          <w:rFonts w:ascii="Times New Roman" w:hAnsi="Times New Roman" w:cs="Times New Roman"/>
          <w:sz w:val="28"/>
          <w:szCs w:val="28"/>
        </w:rPr>
        <w:t>, 2020.</w:t>
      </w:r>
    </w:p>
    <w:p w:rsidR="00BB0A37" w:rsidRPr="00302F66" w:rsidRDefault="00FA027F" w:rsidP="00D52529">
      <w:pPr>
        <w:pStyle w:val="afe"/>
        <w:numPr>
          <w:ilvl w:val="0"/>
          <w:numId w:val="12"/>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 xml:space="preserve">Agrawal A., </w:t>
      </w:r>
      <w:proofErr w:type="spellStart"/>
      <w:r w:rsidRPr="00302F66">
        <w:rPr>
          <w:rFonts w:ascii="Times New Roman" w:hAnsi="Times New Roman" w:cs="Times New Roman"/>
          <w:sz w:val="28"/>
          <w:szCs w:val="28"/>
          <w:lang w:val="en-US"/>
        </w:rPr>
        <w:t>Gans</w:t>
      </w:r>
      <w:proofErr w:type="spellEnd"/>
      <w:r w:rsidRPr="00302F66">
        <w:rPr>
          <w:rFonts w:ascii="Times New Roman" w:hAnsi="Times New Roman" w:cs="Times New Roman"/>
          <w:sz w:val="28"/>
          <w:szCs w:val="28"/>
          <w:lang w:val="en-US"/>
        </w:rPr>
        <w:t xml:space="preserve"> J., Goldfarb A. Prediction Machines: The Simple Economics of Artificial Intelligence. — Harvard Business Review Press, 2018.</w:t>
      </w:r>
    </w:p>
    <w:p w:rsidR="00BB0A37" w:rsidRPr="00302F66" w:rsidRDefault="00FA027F" w:rsidP="00D52529">
      <w:pPr>
        <w:pStyle w:val="afe"/>
        <w:numPr>
          <w:ilvl w:val="0"/>
          <w:numId w:val="12"/>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Davenport T. H. The AI Advantage. — MIT Press, 2018.</w:t>
      </w:r>
    </w:p>
    <w:p w:rsidR="00BB0A37" w:rsidRPr="00302F66" w:rsidRDefault="00FA027F" w:rsidP="00D52529">
      <w:pPr>
        <w:pStyle w:val="afe"/>
        <w:numPr>
          <w:ilvl w:val="0"/>
          <w:numId w:val="12"/>
        </w:numPr>
        <w:ind w:left="284" w:hanging="284"/>
        <w:rPr>
          <w:rFonts w:ascii="Times New Roman" w:hAnsi="Times New Roman" w:cs="Times New Roman"/>
          <w:sz w:val="28"/>
          <w:szCs w:val="28"/>
          <w:lang w:val="en-US"/>
        </w:rPr>
      </w:pPr>
      <w:proofErr w:type="spellStart"/>
      <w:r w:rsidRPr="00302F66">
        <w:rPr>
          <w:rFonts w:ascii="Times New Roman" w:hAnsi="Times New Roman" w:cs="Times New Roman"/>
          <w:sz w:val="28"/>
          <w:szCs w:val="28"/>
          <w:lang w:val="en-US"/>
        </w:rPr>
        <w:t>Iansiti</w:t>
      </w:r>
      <w:proofErr w:type="spellEnd"/>
      <w:r w:rsidRPr="00302F66">
        <w:rPr>
          <w:rFonts w:ascii="Times New Roman" w:hAnsi="Times New Roman" w:cs="Times New Roman"/>
          <w:sz w:val="28"/>
          <w:szCs w:val="28"/>
          <w:lang w:val="en-US"/>
        </w:rPr>
        <w:t xml:space="preserve"> M., Lakhani K. R. Competing in the Age of AI. — Harvard Business Review Press, 2020.</w:t>
      </w:r>
    </w:p>
    <w:p w:rsidR="00BB0A37" w:rsidRPr="00302F66" w:rsidRDefault="00FA027F" w:rsidP="00D52529">
      <w:pPr>
        <w:rPr>
          <w:rFonts w:ascii="Times New Roman" w:hAnsi="Times New Roman" w:cs="Times New Roman"/>
          <w:b/>
          <w:bCs/>
          <w:sz w:val="28"/>
          <w:szCs w:val="28"/>
        </w:rPr>
      </w:pPr>
      <w:bookmarkStart w:id="66" w:name="_91vzru2sldmx" w:colFirst="0" w:colLast="0"/>
      <w:bookmarkEnd w:id="66"/>
      <w:r w:rsidRPr="00302F66">
        <w:rPr>
          <w:rFonts w:ascii="Times New Roman" w:hAnsi="Times New Roman" w:cs="Times New Roman"/>
          <w:b/>
          <w:bCs/>
          <w:sz w:val="28"/>
          <w:szCs w:val="28"/>
        </w:rPr>
        <w:t>III. Научные статьи и периодические издания</w:t>
      </w:r>
    </w:p>
    <w:p w:rsidR="00BB0A37" w:rsidRPr="00302F66" w:rsidRDefault="00FA027F" w:rsidP="00D52529">
      <w:pPr>
        <w:pStyle w:val="afe"/>
        <w:numPr>
          <w:ilvl w:val="0"/>
          <w:numId w:val="13"/>
        </w:numPr>
        <w:ind w:left="284" w:hanging="284"/>
        <w:rPr>
          <w:rFonts w:ascii="Times New Roman" w:hAnsi="Times New Roman" w:cs="Times New Roman"/>
          <w:sz w:val="28"/>
          <w:szCs w:val="28"/>
        </w:rPr>
      </w:pPr>
      <w:r w:rsidRPr="00302F66">
        <w:rPr>
          <w:rFonts w:ascii="Times New Roman" w:hAnsi="Times New Roman" w:cs="Times New Roman"/>
          <w:sz w:val="28"/>
          <w:szCs w:val="28"/>
        </w:rPr>
        <w:t>Абдуллаев А. М., Курт М. Э. Цифровая трансформация экономики Узбекистана // Экономика и инновационные технологии. — 2022.</w:t>
      </w:r>
    </w:p>
    <w:p w:rsidR="00BB0A37" w:rsidRPr="00302F66" w:rsidRDefault="00FA027F" w:rsidP="00D52529">
      <w:pPr>
        <w:pStyle w:val="afe"/>
        <w:numPr>
          <w:ilvl w:val="0"/>
          <w:numId w:val="13"/>
        </w:numPr>
        <w:ind w:left="284" w:hanging="284"/>
        <w:rPr>
          <w:rFonts w:ascii="Times New Roman" w:hAnsi="Times New Roman" w:cs="Times New Roman"/>
          <w:sz w:val="28"/>
          <w:szCs w:val="28"/>
        </w:rPr>
      </w:pPr>
      <w:r w:rsidRPr="00302F66">
        <w:rPr>
          <w:rFonts w:ascii="Times New Roman" w:hAnsi="Times New Roman" w:cs="Times New Roman"/>
          <w:sz w:val="28"/>
          <w:szCs w:val="28"/>
        </w:rPr>
        <w:t>Икрамов М. А. Развитие электронной коммерции в Центральной Азии // Международная экономика. — 2023.</w:t>
      </w:r>
    </w:p>
    <w:p w:rsidR="00BB0A37" w:rsidRPr="00302F66" w:rsidRDefault="00FA027F" w:rsidP="00D52529">
      <w:pPr>
        <w:pStyle w:val="afe"/>
        <w:numPr>
          <w:ilvl w:val="0"/>
          <w:numId w:val="13"/>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Pan Y. Artificial intelligence in e-commerce // Journal of Global Economics. — 2023.</w:t>
      </w:r>
    </w:p>
    <w:p w:rsidR="00BB0A37" w:rsidRPr="00302F66" w:rsidRDefault="00FA027F" w:rsidP="00D52529">
      <w:pPr>
        <w:pStyle w:val="afe"/>
        <w:numPr>
          <w:ilvl w:val="0"/>
          <w:numId w:val="13"/>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 xml:space="preserve">Zeng S. AI in logistics: Alibaba </w:t>
      </w:r>
      <w:proofErr w:type="spellStart"/>
      <w:r w:rsidRPr="00302F66">
        <w:rPr>
          <w:rFonts w:ascii="Times New Roman" w:hAnsi="Times New Roman" w:cs="Times New Roman"/>
          <w:sz w:val="28"/>
          <w:szCs w:val="28"/>
          <w:lang w:val="en-US"/>
        </w:rPr>
        <w:t>Cainiao</w:t>
      </w:r>
      <w:proofErr w:type="spellEnd"/>
      <w:r w:rsidRPr="00302F66">
        <w:rPr>
          <w:rFonts w:ascii="Times New Roman" w:hAnsi="Times New Roman" w:cs="Times New Roman"/>
          <w:sz w:val="28"/>
          <w:szCs w:val="28"/>
          <w:lang w:val="en-US"/>
        </w:rPr>
        <w:t xml:space="preserve"> case // International Journal of Business and Management. — 2024.</w:t>
      </w:r>
    </w:p>
    <w:p w:rsidR="00BB0A37" w:rsidRPr="00302F66" w:rsidRDefault="00FA027F" w:rsidP="00D52529">
      <w:pPr>
        <w:pStyle w:val="afe"/>
        <w:numPr>
          <w:ilvl w:val="0"/>
          <w:numId w:val="13"/>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Brynjolfsson E., Mitchell T. What can AI do? // Science. — 2022</w:t>
      </w:r>
    </w:p>
    <w:p w:rsidR="00BB0A37" w:rsidRPr="00302F66" w:rsidRDefault="00FA027F" w:rsidP="00D52529">
      <w:pPr>
        <w:rPr>
          <w:rFonts w:ascii="Times New Roman" w:hAnsi="Times New Roman" w:cs="Times New Roman"/>
          <w:b/>
          <w:bCs/>
          <w:sz w:val="28"/>
          <w:szCs w:val="28"/>
        </w:rPr>
      </w:pPr>
      <w:bookmarkStart w:id="67" w:name="_gebv6sjxyrxi" w:colFirst="0" w:colLast="0"/>
      <w:bookmarkEnd w:id="67"/>
      <w:r w:rsidRPr="00302F66">
        <w:rPr>
          <w:rFonts w:ascii="Times New Roman" w:hAnsi="Times New Roman" w:cs="Times New Roman"/>
          <w:b/>
          <w:bCs/>
          <w:sz w:val="28"/>
          <w:szCs w:val="28"/>
        </w:rPr>
        <w:t>IV. Аналитические отчёты и статистические данные (основной блок)</w:t>
      </w:r>
    </w:p>
    <w:p w:rsidR="00BB0A37" w:rsidRPr="00302F66" w:rsidRDefault="00FA027F" w:rsidP="00D52529">
      <w:pPr>
        <w:pStyle w:val="afe"/>
        <w:numPr>
          <w:ilvl w:val="0"/>
          <w:numId w:val="14"/>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Stanford University. Artificial Intelligence Index Report 2025.</w:t>
      </w:r>
    </w:p>
    <w:p w:rsidR="00BB0A37" w:rsidRPr="00302F66" w:rsidRDefault="00FA027F" w:rsidP="00D52529">
      <w:pPr>
        <w:pStyle w:val="afe"/>
        <w:numPr>
          <w:ilvl w:val="0"/>
          <w:numId w:val="14"/>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McKinsey Global Institute. The Economic Potential of Generative AI. — 2023.</w:t>
      </w:r>
    </w:p>
    <w:p w:rsidR="00BB0A37" w:rsidRPr="00302F66" w:rsidRDefault="00FA027F" w:rsidP="00D52529">
      <w:pPr>
        <w:pStyle w:val="afe"/>
        <w:numPr>
          <w:ilvl w:val="0"/>
          <w:numId w:val="14"/>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lastRenderedPageBreak/>
        <w:t>PwC. Global Artificial Intelligence Study. — 2023.</w:t>
      </w:r>
    </w:p>
    <w:p w:rsidR="00BB0A37" w:rsidRPr="00302F66" w:rsidRDefault="00FA027F" w:rsidP="00D52529">
      <w:pPr>
        <w:pStyle w:val="afe"/>
        <w:numPr>
          <w:ilvl w:val="0"/>
          <w:numId w:val="14"/>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Gartner. Top Strategic Technology Trends for 2025. — 2024.</w:t>
      </w:r>
    </w:p>
    <w:p w:rsidR="00BB0A37" w:rsidRPr="00302F66" w:rsidRDefault="00FA027F" w:rsidP="00D52529">
      <w:pPr>
        <w:pStyle w:val="afe"/>
        <w:numPr>
          <w:ilvl w:val="0"/>
          <w:numId w:val="14"/>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Morgan Stanley. AI and Global Logistics Report. — 2025.</w:t>
      </w:r>
    </w:p>
    <w:p w:rsidR="00BB0A37" w:rsidRPr="00302F66" w:rsidRDefault="00FA027F" w:rsidP="00D52529">
      <w:pPr>
        <w:pStyle w:val="afe"/>
        <w:numPr>
          <w:ilvl w:val="0"/>
          <w:numId w:val="14"/>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International Federation of Robotics. World Robotics Report 2024.</w:t>
      </w:r>
    </w:p>
    <w:p w:rsidR="00BB0A37" w:rsidRPr="00302F66" w:rsidRDefault="00FA027F" w:rsidP="00D52529">
      <w:pPr>
        <w:pStyle w:val="afe"/>
        <w:numPr>
          <w:ilvl w:val="0"/>
          <w:numId w:val="14"/>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United Nations. E-Government Survey 2024.</w:t>
      </w:r>
    </w:p>
    <w:p w:rsidR="00BB0A37" w:rsidRPr="00302F66" w:rsidRDefault="00FA027F" w:rsidP="00D52529">
      <w:pPr>
        <w:pStyle w:val="afe"/>
        <w:numPr>
          <w:ilvl w:val="0"/>
          <w:numId w:val="14"/>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UNDP. Artificial Intelligence in Uzbekistan. — 2026.</w:t>
      </w:r>
    </w:p>
    <w:p w:rsidR="00BB0A37" w:rsidRPr="00302F66" w:rsidRDefault="00FA027F" w:rsidP="00D52529">
      <w:pPr>
        <w:pStyle w:val="afe"/>
        <w:numPr>
          <w:ilvl w:val="0"/>
          <w:numId w:val="14"/>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World Bank. Uzbekistan Digital Economy Assessment. — 2024.</w:t>
      </w:r>
    </w:p>
    <w:p w:rsidR="00BB0A37" w:rsidRPr="00302F66" w:rsidRDefault="00FA027F" w:rsidP="00D52529">
      <w:pPr>
        <w:pStyle w:val="afe"/>
        <w:numPr>
          <w:ilvl w:val="0"/>
          <w:numId w:val="14"/>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International Trade Administration. eCommerce Uzbekistan Report. — 2025.</w:t>
      </w:r>
    </w:p>
    <w:p w:rsidR="00BB0A37" w:rsidRPr="00302F66" w:rsidRDefault="00FA027F" w:rsidP="00D52529">
      <w:pPr>
        <w:pStyle w:val="afe"/>
        <w:numPr>
          <w:ilvl w:val="0"/>
          <w:numId w:val="14"/>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Statista Digital Market Insights. — 2025.</w:t>
      </w:r>
    </w:p>
    <w:p w:rsidR="00BB0A37" w:rsidRPr="00302F66" w:rsidRDefault="00FA027F" w:rsidP="00D52529">
      <w:pPr>
        <w:rPr>
          <w:rFonts w:ascii="Times New Roman" w:hAnsi="Times New Roman" w:cs="Times New Roman"/>
          <w:b/>
          <w:bCs/>
          <w:sz w:val="28"/>
          <w:szCs w:val="28"/>
          <w:lang w:val="en-US"/>
        </w:rPr>
      </w:pPr>
      <w:bookmarkStart w:id="68" w:name="_cv1cw65dgce" w:colFirst="0" w:colLast="0"/>
      <w:bookmarkEnd w:id="68"/>
      <w:r w:rsidRPr="00302F66">
        <w:rPr>
          <w:rFonts w:ascii="Times New Roman" w:hAnsi="Times New Roman" w:cs="Times New Roman"/>
          <w:b/>
          <w:bCs/>
          <w:sz w:val="28"/>
          <w:szCs w:val="28"/>
          <w:lang w:val="en-US"/>
        </w:rPr>
        <w:t xml:space="preserve">V. </w:t>
      </w:r>
      <w:r w:rsidRPr="00302F66">
        <w:rPr>
          <w:rFonts w:ascii="Times New Roman" w:hAnsi="Times New Roman" w:cs="Times New Roman"/>
          <w:b/>
          <w:bCs/>
          <w:sz w:val="28"/>
          <w:szCs w:val="28"/>
        </w:rPr>
        <w:t>Корпоративные</w:t>
      </w:r>
      <w:r w:rsidRPr="00302F66">
        <w:rPr>
          <w:rFonts w:ascii="Times New Roman" w:hAnsi="Times New Roman" w:cs="Times New Roman"/>
          <w:b/>
          <w:bCs/>
          <w:sz w:val="28"/>
          <w:szCs w:val="28"/>
          <w:lang w:val="en-US"/>
        </w:rPr>
        <w:t xml:space="preserve"> </w:t>
      </w:r>
      <w:r w:rsidRPr="00302F66">
        <w:rPr>
          <w:rFonts w:ascii="Times New Roman" w:hAnsi="Times New Roman" w:cs="Times New Roman"/>
          <w:b/>
          <w:bCs/>
          <w:sz w:val="28"/>
          <w:szCs w:val="28"/>
        </w:rPr>
        <w:t>и</w:t>
      </w:r>
      <w:r w:rsidRPr="00302F66">
        <w:rPr>
          <w:rFonts w:ascii="Times New Roman" w:hAnsi="Times New Roman" w:cs="Times New Roman"/>
          <w:b/>
          <w:bCs/>
          <w:sz w:val="28"/>
          <w:szCs w:val="28"/>
          <w:lang w:val="en-US"/>
        </w:rPr>
        <w:t xml:space="preserve"> </w:t>
      </w:r>
      <w:r w:rsidRPr="00302F66">
        <w:rPr>
          <w:rFonts w:ascii="Times New Roman" w:hAnsi="Times New Roman" w:cs="Times New Roman"/>
          <w:b/>
          <w:bCs/>
          <w:sz w:val="28"/>
          <w:szCs w:val="28"/>
        </w:rPr>
        <w:t>отраслевые</w:t>
      </w:r>
      <w:r w:rsidRPr="00302F66">
        <w:rPr>
          <w:rFonts w:ascii="Times New Roman" w:hAnsi="Times New Roman" w:cs="Times New Roman"/>
          <w:b/>
          <w:bCs/>
          <w:sz w:val="28"/>
          <w:szCs w:val="28"/>
          <w:lang w:val="en-US"/>
        </w:rPr>
        <w:t xml:space="preserve"> </w:t>
      </w:r>
      <w:r w:rsidRPr="00302F66">
        <w:rPr>
          <w:rFonts w:ascii="Times New Roman" w:hAnsi="Times New Roman" w:cs="Times New Roman"/>
          <w:b/>
          <w:bCs/>
          <w:sz w:val="28"/>
          <w:szCs w:val="28"/>
        </w:rPr>
        <w:t>источники</w:t>
      </w:r>
    </w:p>
    <w:p w:rsidR="00BB0A37" w:rsidRPr="00302F66" w:rsidRDefault="00FA027F" w:rsidP="00D52529">
      <w:pPr>
        <w:pStyle w:val="afe"/>
        <w:numPr>
          <w:ilvl w:val="0"/>
          <w:numId w:val="15"/>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Amazon.com, Inc. Annual Report 2024.</w:t>
      </w:r>
    </w:p>
    <w:p w:rsidR="00BB0A37" w:rsidRPr="00302F66" w:rsidRDefault="00FA027F" w:rsidP="00D52529">
      <w:pPr>
        <w:pStyle w:val="afe"/>
        <w:numPr>
          <w:ilvl w:val="0"/>
          <w:numId w:val="15"/>
        </w:numPr>
        <w:ind w:left="284" w:hanging="284"/>
        <w:rPr>
          <w:rFonts w:ascii="Times New Roman" w:hAnsi="Times New Roman" w:cs="Times New Roman"/>
          <w:sz w:val="28"/>
          <w:szCs w:val="28"/>
        </w:rPr>
      </w:pPr>
      <w:proofErr w:type="spellStart"/>
      <w:r w:rsidRPr="00302F66">
        <w:rPr>
          <w:rFonts w:ascii="Times New Roman" w:hAnsi="Times New Roman" w:cs="Times New Roman"/>
          <w:sz w:val="28"/>
          <w:szCs w:val="28"/>
        </w:rPr>
        <w:t>Alibaba</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Group</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Annual</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Report</w:t>
      </w:r>
      <w:proofErr w:type="spellEnd"/>
      <w:r w:rsidRPr="00302F66">
        <w:rPr>
          <w:rFonts w:ascii="Times New Roman" w:hAnsi="Times New Roman" w:cs="Times New Roman"/>
          <w:sz w:val="28"/>
          <w:szCs w:val="28"/>
        </w:rPr>
        <w:t xml:space="preserve"> 2024.</w:t>
      </w:r>
    </w:p>
    <w:p w:rsidR="00BB0A37" w:rsidRPr="00302F66" w:rsidRDefault="00FA027F" w:rsidP="00D52529">
      <w:pPr>
        <w:pStyle w:val="afe"/>
        <w:numPr>
          <w:ilvl w:val="0"/>
          <w:numId w:val="15"/>
        </w:numPr>
        <w:ind w:left="284" w:hanging="284"/>
        <w:rPr>
          <w:rFonts w:ascii="Times New Roman" w:hAnsi="Times New Roman" w:cs="Times New Roman"/>
          <w:sz w:val="28"/>
          <w:szCs w:val="28"/>
        </w:rPr>
      </w:pPr>
      <w:r w:rsidRPr="00302F66">
        <w:rPr>
          <w:rFonts w:ascii="Times New Roman" w:hAnsi="Times New Roman" w:cs="Times New Roman"/>
          <w:sz w:val="28"/>
          <w:szCs w:val="28"/>
        </w:rPr>
        <w:t xml:space="preserve">IT </w:t>
      </w:r>
      <w:proofErr w:type="spellStart"/>
      <w:r w:rsidRPr="00302F66">
        <w:rPr>
          <w:rFonts w:ascii="Times New Roman" w:hAnsi="Times New Roman" w:cs="Times New Roman"/>
          <w:sz w:val="28"/>
          <w:szCs w:val="28"/>
        </w:rPr>
        <w:t>Park</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Uzbekistan</w:t>
      </w:r>
      <w:proofErr w:type="spellEnd"/>
      <w:r w:rsidRPr="00302F66">
        <w:rPr>
          <w:rFonts w:ascii="Times New Roman" w:hAnsi="Times New Roman" w:cs="Times New Roman"/>
          <w:sz w:val="28"/>
          <w:szCs w:val="28"/>
        </w:rPr>
        <w:t>. Отчёт о развитии IT-сектора. — 2024–2025.</w:t>
      </w:r>
    </w:p>
    <w:p w:rsidR="00BB0A37" w:rsidRPr="00302F66" w:rsidRDefault="00FA027F" w:rsidP="00D52529">
      <w:pPr>
        <w:pStyle w:val="afe"/>
        <w:numPr>
          <w:ilvl w:val="0"/>
          <w:numId w:val="15"/>
        </w:numPr>
        <w:ind w:left="284" w:hanging="284"/>
        <w:rPr>
          <w:rFonts w:ascii="Times New Roman" w:hAnsi="Times New Roman" w:cs="Times New Roman"/>
          <w:sz w:val="28"/>
          <w:szCs w:val="28"/>
        </w:rPr>
      </w:pPr>
      <w:proofErr w:type="spellStart"/>
      <w:r w:rsidRPr="00302F66">
        <w:rPr>
          <w:rFonts w:ascii="Times New Roman" w:hAnsi="Times New Roman" w:cs="Times New Roman"/>
          <w:sz w:val="28"/>
          <w:szCs w:val="28"/>
        </w:rPr>
        <w:t>Uzum</w:t>
      </w:r>
      <w:proofErr w:type="spellEnd"/>
      <w:r w:rsidRPr="00302F66">
        <w:rPr>
          <w:rFonts w:ascii="Times New Roman" w:hAnsi="Times New Roman" w:cs="Times New Roman"/>
          <w:sz w:val="28"/>
          <w:szCs w:val="28"/>
        </w:rPr>
        <w:t xml:space="preserve"> </w:t>
      </w:r>
      <w:proofErr w:type="spellStart"/>
      <w:r w:rsidRPr="00302F66">
        <w:rPr>
          <w:rFonts w:ascii="Times New Roman" w:hAnsi="Times New Roman" w:cs="Times New Roman"/>
          <w:sz w:val="28"/>
          <w:szCs w:val="28"/>
        </w:rPr>
        <w:t>Market</w:t>
      </w:r>
      <w:proofErr w:type="spellEnd"/>
      <w:r w:rsidRPr="00302F66">
        <w:rPr>
          <w:rFonts w:ascii="Times New Roman" w:hAnsi="Times New Roman" w:cs="Times New Roman"/>
          <w:sz w:val="28"/>
          <w:szCs w:val="28"/>
        </w:rPr>
        <w:t>. Пресс-релизы и аналитические данные. — 2024–2025.</w:t>
      </w:r>
    </w:p>
    <w:p w:rsidR="00BB0A37" w:rsidRPr="00302F66" w:rsidRDefault="00FA027F" w:rsidP="00D52529">
      <w:pPr>
        <w:pStyle w:val="afe"/>
        <w:numPr>
          <w:ilvl w:val="0"/>
          <w:numId w:val="15"/>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 xml:space="preserve">PR Newswire. </w:t>
      </w:r>
      <w:proofErr w:type="spellStart"/>
      <w:r w:rsidRPr="00302F66">
        <w:rPr>
          <w:rFonts w:ascii="Times New Roman" w:hAnsi="Times New Roman" w:cs="Times New Roman"/>
          <w:sz w:val="28"/>
          <w:szCs w:val="28"/>
          <w:lang w:val="en-US"/>
        </w:rPr>
        <w:t>Uzum</w:t>
      </w:r>
      <w:proofErr w:type="spellEnd"/>
      <w:r w:rsidRPr="00302F66">
        <w:rPr>
          <w:rFonts w:ascii="Times New Roman" w:hAnsi="Times New Roman" w:cs="Times New Roman"/>
          <w:sz w:val="28"/>
          <w:szCs w:val="28"/>
          <w:lang w:val="en-US"/>
        </w:rPr>
        <w:t xml:space="preserve"> Investment Reports. — 2024.</w:t>
      </w:r>
    </w:p>
    <w:p w:rsidR="00BB0A37" w:rsidRPr="00302F66" w:rsidRDefault="00FA027F" w:rsidP="00D52529">
      <w:pPr>
        <w:pStyle w:val="afe"/>
        <w:numPr>
          <w:ilvl w:val="0"/>
          <w:numId w:val="15"/>
        </w:numPr>
        <w:ind w:left="284" w:hanging="284"/>
        <w:rPr>
          <w:rFonts w:ascii="Times New Roman" w:hAnsi="Times New Roman" w:cs="Times New Roman"/>
          <w:sz w:val="28"/>
          <w:szCs w:val="28"/>
        </w:rPr>
      </w:pPr>
      <w:r w:rsidRPr="00302F66">
        <w:rPr>
          <w:rFonts w:ascii="Times New Roman" w:hAnsi="Times New Roman" w:cs="Times New Roman"/>
          <w:sz w:val="28"/>
          <w:szCs w:val="28"/>
        </w:rPr>
        <w:t>Forbes.uz. Аналитика цифровой экономики Узбекистана. — 2024–2025.</w:t>
      </w:r>
    </w:p>
    <w:p w:rsidR="00BB0A37" w:rsidRPr="00302F66" w:rsidRDefault="00FA027F" w:rsidP="00D52529">
      <w:pPr>
        <w:rPr>
          <w:rFonts w:ascii="Times New Roman" w:hAnsi="Times New Roman" w:cs="Times New Roman"/>
          <w:b/>
          <w:bCs/>
          <w:sz w:val="28"/>
          <w:szCs w:val="28"/>
        </w:rPr>
      </w:pPr>
      <w:bookmarkStart w:id="69" w:name="_fnca87jg28eq" w:colFirst="0" w:colLast="0"/>
      <w:bookmarkEnd w:id="69"/>
      <w:r w:rsidRPr="00302F66">
        <w:rPr>
          <w:rFonts w:ascii="Times New Roman" w:hAnsi="Times New Roman" w:cs="Times New Roman"/>
          <w:b/>
          <w:bCs/>
          <w:sz w:val="28"/>
          <w:szCs w:val="28"/>
        </w:rPr>
        <w:t>VI. Электронные ресурсы</w:t>
      </w:r>
    </w:p>
    <w:p w:rsidR="00BB0A37" w:rsidRPr="00302F66" w:rsidRDefault="00FA027F" w:rsidP="00D52529">
      <w:pPr>
        <w:pStyle w:val="afe"/>
        <w:numPr>
          <w:ilvl w:val="0"/>
          <w:numId w:val="16"/>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AWS Machine Learning Blog —</w:t>
      </w:r>
      <w:hyperlink r:id="rId12">
        <w:r w:rsidRPr="00302F66">
          <w:rPr>
            <w:rFonts w:ascii="Times New Roman" w:hAnsi="Times New Roman" w:cs="Times New Roman"/>
            <w:sz w:val="28"/>
            <w:szCs w:val="28"/>
            <w:lang w:val="en-US"/>
          </w:rPr>
          <w:t xml:space="preserve"> </w:t>
        </w:r>
      </w:hyperlink>
      <w:hyperlink r:id="rId13">
        <w:r w:rsidRPr="00302F66">
          <w:rPr>
            <w:rFonts w:ascii="Times New Roman" w:hAnsi="Times New Roman" w:cs="Times New Roman"/>
            <w:sz w:val="28"/>
            <w:szCs w:val="28"/>
            <w:u w:val="single"/>
            <w:lang w:val="en-US"/>
          </w:rPr>
          <w:t>https://aws.amazon.com/blogs/machine-learning/</w:t>
        </w:r>
      </w:hyperlink>
    </w:p>
    <w:p w:rsidR="00BB0A37" w:rsidRPr="00302F66" w:rsidRDefault="00FA027F" w:rsidP="00D52529">
      <w:pPr>
        <w:pStyle w:val="afe"/>
        <w:numPr>
          <w:ilvl w:val="0"/>
          <w:numId w:val="16"/>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IT Park Uzbekistan —</w:t>
      </w:r>
      <w:hyperlink r:id="rId14">
        <w:r w:rsidRPr="00302F66">
          <w:rPr>
            <w:rFonts w:ascii="Times New Roman" w:hAnsi="Times New Roman" w:cs="Times New Roman"/>
            <w:sz w:val="28"/>
            <w:szCs w:val="28"/>
            <w:lang w:val="en-US"/>
          </w:rPr>
          <w:t xml:space="preserve"> </w:t>
        </w:r>
      </w:hyperlink>
      <w:hyperlink r:id="rId15">
        <w:r w:rsidRPr="00302F66">
          <w:rPr>
            <w:rFonts w:ascii="Times New Roman" w:hAnsi="Times New Roman" w:cs="Times New Roman"/>
            <w:sz w:val="28"/>
            <w:szCs w:val="28"/>
            <w:u w:val="single"/>
            <w:lang w:val="en-US"/>
          </w:rPr>
          <w:t>https://it-park.uz</w:t>
        </w:r>
      </w:hyperlink>
    </w:p>
    <w:p w:rsidR="00BB0A37" w:rsidRPr="00302F66" w:rsidRDefault="00FA027F" w:rsidP="00D52529">
      <w:pPr>
        <w:pStyle w:val="afe"/>
        <w:numPr>
          <w:ilvl w:val="0"/>
          <w:numId w:val="16"/>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World Bank Data —</w:t>
      </w:r>
      <w:hyperlink r:id="rId16">
        <w:r w:rsidRPr="00302F66">
          <w:rPr>
            <w:rFonts w:ascii="Times New Roman" w:hAnsi="Times New Roman" w:cs="Times New Roman"/>
            <w:sz w:val="28"/>
            <w:szCs w:val="28"/>
            <w:lang w:val="en-US"/>
          </w:rPr>
          <w:t xml:space="preserve"> </w:t>
        </w:r>
      </w:hyperlink>
      <w:hyperlink r:id="rId17">
        <w:r w:rsidRPr="00302F66">
          <w:rPr>
            <w:rFonts w:ascii="Times New Roman" w:hAnsi="Times New Roman" w:cs="Times New Roman"/>
            <w:sz w:val="28"/>
            <w:szCs w:val="28"/>
            <w:u w:val="single"/>
            <w:lang w:val="en-US"/>
          </w:rPr>
          <w:t>https://worldbank.org</w:t>
        </w:r>
      </w:hyperlink>
    </w:p>
    <w:p w:rsidR="00BB0A37" w:rsidRPr="00302F66" w:rsidRDefault="00FA027F" w:rsidP="00D52529">
      <w:pPr>
        <w:pStyle w:val="afe"/>
        <w:numPr>
          <w:ilvl w:val="0"/>
          <w:numId w:val="16"/>
        </w:numPr>
        <w:ind w:left="284" w:hanging="284"/>
        <w:rPr>
          <w:rFonts w:ascii="Times New Roman" w:hAnsi="Times New Roman" w:cs="Times New Roman"/>
          <w:sz w:val="28"/>
          <w:szCs w:val="28"/>
          <w:lang w:val="en-US"/>
        </w:rPr>
      </w:pPr>
      <w:r w:rsidRPr="00302F66">
        <w:rPr>
          <w:rFonts w:ascii="Times New Roman" w:hAnsi="Times New Roman" w:cs="Times New Roman"/>
          <w:sz w:val="28"/>
          <w:szCs w:val="28"/>
          <w:lang w:val="en-US"/>
        </w:rPr>
        <w:t>Stanford AI Index —</w:t>
      </w:r>
      <w:hyperlink r:id="rId18">
        <w:r w:rsidRPr="00302F66">
          <w:rPr>
            <w:rFonts w:ascii="Times New Roman" w:hAnsi="Times New Roman" w:cs="Times New Roman"/>
            <w:sz w:val="28"/>
            <w:szCs w:val="28"/>
            <w:lang w:val="en-US"/>
          </w:rPr>
          <w:t xml:space="preserve"> </w:t>
        </w:r>
      </w:hyperlink>
      <w:hyperlink r:id="rId19">
        <w:r w:rsidRPr="00302F66">
          <w:rPr>
            <w:rFonts w:ascii="Times New Roman" w:hAnsi="Times New Roman" w:cs="Times New Roman"/>
            <w:sz w:val="28"/>
            <w:szCs w:val="28"/>
            <w:u w:val="single"/>
            <w:lang w:val="en-US"/>
          </w:rPr>
          <w:t>https://aiindex.stanford.edu</w:t>
        </w:r>
      </w:hyperlink>
    </w:p>
    <w:p w:rsidR="00BB0A37" w:rsidRPr="00302F66" w:rsidRDefault="00BB0A37" w:rsidP="00D52529">
      <w:pPr>
        <w:rPr>
          <w:rFonts w:ascii="Times New Roman" w:hAnsi="Times New Roman" w:cs="Times New Roman"/>
          <w:sz w:val="28"/>
          <w:szCs w:val="28"/>
          <w:lang w:val="en-US"/>
        </w:rPr>
      </w:pPr>
    </w:p>
    <w:p w:rsidR="00BB0A37" w:rsidRPr="00302F66" w:rsidRDefault="00BB0A37" w:rsidP="00ED5D6B">
      <w:pPr>
        <w:spacing w:before="240" w:after="240" w:line="360" w:lineRule="auto"/>
        <w:rPr>
          <w:rFonts w:ascii="Times New Roman" w:eastAsia="Times New Roman" w:hAnsi="Times New Roman" w:cs="Times New Roman"/>
          <w:sz w:val="28"/>
          <w:szCs w:val="28"/>
          <w:lang w:val="en-US"/>
        </w:rPr>
      </w:pPr>
    </w:p>
    <w:sectPr w:rsidR="00BB0A37" w:rsidRPr="00302F66" w:rsidSect="00A3648A">
      <w:pgSz w:w="11909" w:h="16834"/>
      <w:pgMar w:top="993" w:right="850" w:bottom="1134"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214859" w:rsidRDefault="00214859" w:rsidP="000C57BD">
      <w:pPr>
        <w:spacing w:line="240" w:lineRule="auto"/>
      </w:pPr>
      <w:r>
        <w:separator/>
      </w:r>
    </w:p>
  </w:endnote>
  <w:endnote w:type="continuationSeparator" w:id="0">
    <w:p w:rsidR="00214859" w:rsidRDefault="00214859" w:rsidP="000C57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340F8FEC-1AC2-4D1A-B189-12D4EC5E39A5}"/>
  </w:font>
  <w:font w:name="Cambria">
    <w:panose1 w:val="02040503050406030204"/>
    <w:charset w:val="CC"/>
    <w:family w:val="roman"/>
    <w:pitch w:val="variable"/>
    <w:sig w:usb0="E00006FF" w:usb1="420024FF" w:usb2="02000000" w:usb3="00000000" w:csb0="0000019F" w:csb1="00000000"/>
    <w:embedRegular r:id="rId2" w:fontKey="{1A202B58-B7EB-4FA0-997A-31DAA5F4F2C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214859" w:rsidRDefault="00214859" w:rsidP="000C57BD">
      <w:pPr>
        <w:spacing w:line="240" w:lineRule="auto"/>
      </w:pPr>
      <w:r>
        <w:separator/>
      </w:r>
    </w:p>
  </w:footnote>
  <w:footnote w:type="continuationSeparator" w:id="0">
    <w:p w:rsidR="00214859" w:rsidRDefault="00214859" w:rsidP="000C57BD">
      <w:pPr>
        <w:spacing w:line="240" w:lineRule="auto"/>
      </w:pPr>
      <w:r>
        <w:continuationSeparator/>
      </w:r>
    </w:p>
  </w:footnote>
  <w:footnote w:id="1">
    <w:p w:rsidR="005D0F30" w:rsidRDefault="005D0F30">
      <w:pPr>
        <w:pStyle w:val="af5"/>
        <w:rPr>
          <w:lang w:val="en-US"/>
        </w:rPr>
      </w:pPr>
      <w:r>
        <w:rPr>
          <w:rStyle w:val="af7"/>
        </w:rPr>
        <w:footnoteRef/>
      </w:r>
      <w:r w:rsidRPr="000C57BD">
        <w:rPr>
          <w:lang w:val="en-US"/>
        </w:rPr>
        <w:t xml:space="preserve"> PwC. Global Artificial Intelligence Study. — 2023.</w:t>
      </w:r>
    </w:p>
    <w:p w:rsidR="005D0F30" w:rsidRPr="000C57BD" w:rsidRDefault="005D0F30">
      <w:pPr>
        <w:pStyle w:val="af5"/>
        <w:rPr>
          <w:lang w:val="en-US"/>
        </w:rPr>
      </w:pPr>
    </w:p>
  </w:footnote>
  <w:footnote w:id="2">
    <w:p w:rsidR="005D0F30" w:rsidRDefault="005D0F30">
      <w:pPr>
        <w:pStyle w:val="af5"/>
        <w:rPr>
          <w:lang w:val="en-US"/>
        </w:rPr>
      </w:pPr>
      <w:r>
        <w:rPr>
          <w:rStyle w:val="af7"/>
        </w:rPr>
        <w:footnoteRef/>
      </w:r>
      <w:r w:rsidRPr="000C57BD">
        <w:rPr>
          <w:lang w:val="en-US"/>
        </w:rPr>
        <w:t xml:space="preserve"> McKinsey Global Institute. The Economic Potential of Generative AI. — 2023. — P. 15.</w:t>
      </w:r>
    </w:p>
    <w:p w:rsidR="005D0F30" w:rsidRPr="000C57BD" w:rsidRDefault="005D0F30">
      <w:pPr>
        <w:pStyle w:val="af5"/>
        <w:rPr>
          <w:lang w:val="en-US"/>
        </w:rPr>
      </w:pPr>
    </w:p>
  </w:footnote>
  <w:footnote w:id="3">
    <w:p w:rsidR="005D0F30" w:rsidRPr="000C57BD" w:rsidRDefault="005D0F30">
      <w:pPr>
        <w:pStyle w:val="af5"/>
        <w:rPr>
          <w:lang w:val="en-US"/>
        </w:rPr>
      </w:pPr>
      <w:r>
        <w:rPr>
          <w:rStyle w:val="af7"/>
        </w:rPr>
        <w:footnoteRef/>
      </w:r>
      <w:r w:rsidRPr="000C57BD">
        <w:rPr>
          <w:lang w:val="en-US"/>
        </w:rPr>
        <w:t xml:space="preserve"> Stanford University. Artificial Intelligence Index Report 2025. — P. 24.</w:t>
      </w:r>
    </w:p>
  </w:footnote>
  <w:footnote w:id="4">
    <w:p w:rsidR="005D0F30" w:rsidRPr="0011295E" w:rsidRDefault="005D0F30">
      <w:pPr>
        <w:pStyle w:val="af5"/>
        <w:rPr>
          <w:lang w:val="en-US"/>
        </w:rPr>
      </w:pPr>
      <w:r>
        <w:rPr>
          <w:rStyle w:val="af7"/>
        </w:rPr>
        <w:footnoteRef/>
      </w:r>
      <w:r w:rsidRPr="000C57BD">
        <w:rPr>
          <w:lang w:val="en-US"/>
        </w:rPr>
        <w:t xml:space="preserve"> IT Park Uzbekistan. </w:t>
      </w:r>
      <w:r>
        <w:t>Отчёт</w:t>
      </w:r>
      <w:r w:rsidRPr="000C57BD">
        <w:rPr>
          <w:lang w:val="en-US"/>
        </w:rPr>
        <w:t xml:space="preserve"> </w:t>
      </w:r>
      <w:r>
        <w:t>о</w:t>
      </w:r>
      <w:r w:rsidRPr="000C57BD">
        <w:rPr>
          <w:lang w:val="en-US"/>
        </w:rPr>
        <w:t xml:space="preserve"> </w:t>
      </w:r>
      <w:r>
        <w:t>развитии</w:t>
      </w:r>
      <w:r w:rsidRPr="000C57BD">
        <w:rPr>
          <w:lang w:val="en-US"/>
        </w:rPr>
        <w:t xml:space="preserve"> IT-</w:t>
      </w:r>
      <w:r>
        <w:t>сектора</w:t>
      </w:r>
      <w:r w:rsidRPr="000C57BD">
        <w:rPr>
          <w:lang w:val="en-US"/>
        </w:rPr>
        <w:t xml:space="preserve">. — 2024–2025; Amazon.com, Inc. </w:t>
      </w:r>
      <w:r w:rsidRPr="0011295E">
        <w:rPr>
          <w:lang w:val="en-US"/>
        </w:rPr>
        <w:t>Annual Report 2024; Alibaba Group. Annual Report 2024.</w:t>
      </w:r>
    </w:p>
  </w:footnote>
  <w:footnote w:id="5">
    <w:p w:rsidR="005D0F30" w:rsidRDefault="005D0F30">
      <w:pPr>
        <w:pStyle w:val="af5"/>
        <w:rPr>
          <w:lang w:val="en-US"/>
        </w:rPr>
      </w:pPr>
      <w:r>
        <w:rPr>
          <w:rStyle w:val="af7"/>
        </w:rPr>
        <w:footnoteRef/>
      </w:r>
      <w:r w:rsidRPr="0090749C">
        <w:rPr>
          <w:lang w:val="en-US"/>
        </w:rPr>
        <w:t xml:space="preserve"> Rochet J., Tirole J. Platform Competition in Two-Sided Markets // Journal of the European Economic Association. — 2003.</w:t>
      </w:r>
    </w:p>
    <w:p w:rsidR="005D0F30" w:rsidRPr="0090749C" w:rsidRDefault="005D0F30">
      <w:pPr>
        <w:pStyle w:val="af5"/>
        <w:rPr>
          <w:lang w:val="en-US"/>
        </w:rPr>
      </w:pPr>
    </w:p>
  </w:footnote>
  <w:footnote w:id="6">
    <w:p w:rsidR="005D0F30" w:rsidRPr="0090749C" w:rsidRDefault="005D0F30">
      <w:pPr>
        <w:pStyle w:val="af5"/>
        <w:rPr>
          <w:lang w:val="en-US"/>
        </w:rPr>
      </w:pPr>
      <w:r>
        <w:rPr>
          <w:rStyle w:val="af7"/>
        </w:rPr>
        <w:footnoteRef/>
      </w:r>
      <w:r w:rsidRPr="0090749C">
        <w:rPr>
          <w:lang w:val="en-US"/>
        </w:rPr>
        <w:t xml:space="preserve"> Davenport T., Harris J. Competing on Analytics. — Harvard Business School Press, 2007.</w:t>
      </w:r>
    </w:p>
  </w:footnote>
  <w:footnote w:id="7">
    <w:p w:rsidR="005D0F30" w:rsidRPr="0062781E" w:rsidRDefault="005D0F30">
      <w:pPr>
        <w:pStyle w:val="af5"/>
        <w:rPr>
          <w:lang w:val="en-US"/>
        </w:rPr>
      </w:pPr>
      <w:r>
        <w:rPr>
          <w:rStyle w:val="af7"/>
        </w:rPr>
        <w:footnoteRef/>
      </w:r>
      <w:r w:rsidRPr="0062781E">
        <w:rPr>
          <w:lang w:val="en-US"/>
        </w:rPr>
        <w:t xml:space="preserve"> Agrawal A., Gans J., Goldfarb A. Prediction Machines: The Simple Economics of Artificial Intelligence. — Harvard Business Review Press, 2018.</w:t>
      </w:r>
    </w:p>
  </w:footnote>
  <w:footnote w:id="8">
    <w:p w:rsidR="005D0F30" w:rsidRPr="0062781E" w:rsidRDefault="005D0F30">
      <w:pPr>
        <w:pStyle w:val="af5"/>
        <w:rPr>
          <w:lang w:val="en-US"/>
        </w:rPr>
      </w:pPr>
      <w:r>
        <w:rPr>
          <w:rStyle w:val="af7"/>
        </w:rPr>
        <w:footnoteRef/>
      </w:r>
      <w:r w:rsidRPr="0062781E">
        <w:rPr>
          <w:lang w:val="en-US"/>
        </w:rPr>
        <w:t xml:space="preserve"> Osterwalder A., Pigneur Y. Business Model Generation. — Hoboken: Wiley, 2010; Parker G., Van Alstyne M., Choudary S. Platform Revolution. — 2016.</w:t>
      </w:r>
    </w:p>
  </w:footnote>
  <w:footnote w:id="9">
    <w:p w:rsidR="005D0F30" w:rsidRPr="0062781E" w:rsidRDefault="005D0F30">
      <w:pPr>
        <w:pStyle w:val="af5"/>
        <w:rPr>
          <w:lang w:val="en-US"/>
        </w:rPr>
      </w:pPr>
      <w:r>
        <w:rPr>
          <w:rStyle w:val="af7"/>
        </w:rPr>
        <w:footnoteRef/>
      </w:r>
      <w:r w:rsidRPr="0062781E">
        <w:rPr>
          <w:lang w:val="en-US"/>
        </w:rPr>
        <w:t xml:space="preserve"> Davenport T., Harris J. Competing on Analytics. — Harvard Business School Press, 2007.</w:t>
      </w:r>
    </w:p>
  </w:footnote>
  <w:footnote w:id="10">
    <w:p w:rsidR="005D0F30" w:rsidRPr="0062781E" w:rsidRDefault="005D0F30">
      <w:pPr>
        <w:pStyle w:val="af5"/>
        <w:rPr>
          <w:lang w:val="en-US"/>
        </w:rPr>
      </w:pPr>
      <w:r>
        <w:rPr>
          <w:rStyle w:val="af7"/>
        </w:rPr>
        <w:footnoteRef/>
      </w:r>
      <w:r w:rsidRPr="0062781E">
        <w:rPr>
          <w:lang w:val="en-US"/>
        </w:rPr>
        <w:t xml:space="preserve"> Capgemini Research Institute. AI and the Future of Operations. — 2024.</w:t>
      </w:r>
    </w:p>
  </w:footnote>
  <w:footnote w:id="11">
    <w:p w:rsidR="005D0F30" w:rsidRPr="0062781E" w:rsidRDefault="005D0F30">
      <w:pPr>
        <w:pStyle w:val="af5"/>
        <w:rPr>
          <w:lang w:val="en-US"/>
        </w:rPr>
      </w:pPr>
      <w:r>
        <w:rPr>
          <w:rStyle w:val="af7"/>
        </w:rPr>
        <w:footnoteRef/>
      </w:r>
      <w:r w:rsidRPr="0062781E">
        <w:rPr>
          <w:lang w:val="en-US"/>
        </w:rPr>
        <w:t xml:space="preserve"> McKinsey &amp; Company. The State of AI in Retail and Consumer Goods. — 2024.</w:t>
      </w:r>
    </w:p>
  </w:footnote>
  <w:footnote w:id="12">
    <w:p w:rsidR="005D0F30" w:rsidRPr="0062781E" w:rsidRDefault="005D0F30">
      <w:pPr>
        <w:pStyle w:val="af5"/>
        <w:rPr>
          <w:lang w:val="en-US"/>
        </w:rPr>
      </w:pPr>
      <w:r>
        <w:rPr>
          <w:rStyle w:val="af7"/>
        </w:rPr>
        <w:footnoteRef/>
      </w:r>
      <w:r w:rsidRPr="0062781E">
        <w:rPr>
          <w:lang w:val="en-US"/>
        </w:rPr>
        <w:t xml:space="preserve"> Amazon Annual Report 2024; Alibaba Annual Report 2024; Microsoft Annual Report 2024.</w:t>
      </w:r>
    </w:p>
  </w:footnote>
  <w:footnote w:id="13">
    <w:p w:rsidR="005D0F30" w:rsidRPr="0062781E" w:rsidRDefault="005D0F30">
      <w:pPr>
        <w:pStyle w:val="af5"/>
        <w:rPr>
          <w:lang w:val="en-US"/>
        </w:rPr>
      </w:pPr>
      <w:r>
        <w:rPr>
          <w:rStyle w:val="af7"/>
        </w:rPr>
        <w:footnoteRef/>
      </w:r>
      <w:r w:rsidRPr="0062781E">
        <w:rPr>
          <w:lang w:val="en-US"/>
        </w:rPr>
        <w:t xml:space="preserve"> PwC. Global Artificial Intelligence Study. — 2025.</w:t>
      </w:r>
    </w:p>
  </w:footnote>
  <w:footnote w:id="14">
    <w:p w:rsidR="005D0F30" w:rsidRPr="0062781E" w:rsidRDefault="005D0F30">
      <w:pPr>
        <w:pStyle w:val="af5"/>
        <w:rPr>
          <w:lang w:val="en-US"/>
        </w:rPr>
      </w:pPr>
      <w:r>
        <w:rPr>
          <w:rStyle w:val="af7"/>
        </w:rPr>
        <w:footnoteRef/>
      </w:r>
      <w:r w:rsidRPr="0062781E">
        <w:rPr>
          <w:lang w:val="en-US"/>
        </w:rPr>
        <w:t xml:space="preserve"> Amazon Robotics. Fulfillment Automation Report. — 2024.</w:t>
      </w:r>
    </w:p>
  </w:footnote>
  <w:footnote w:id="15">
    <w:p w:rsidR="005D0F30" w:rsidRPr="0062781E" w:rsidRDefault="005D0F30">
      <w:pPr>
        <w:pStyle w:val="af5"/>
        <w:rPr>
          <w:lang w:val="en-US"/>
        </w:rPr>
      </w:pPr>
      <w:r>
        <w:rPr>
          <w:rStyle w:val="af7"/>
        </w:rPr>
        <w:footnoteRef/>
      </w:r>
      <w:r w:rsidRPr="0062781E">
        <w:rPr>
          <w:lang w:val="en-US"/>
        </w:rPr>
        <w:t xml:space="preserve"> Morgan Stanley Research. Amazon Logistics and Robotics Analysis. — 2025. — P. 12.</w:t>
      </w:r>
    </w:p>
  </w:footnote>
  <w:footnote w:id="16">
    <w:p w:rsidR="005D0F30" w:rsidRPr="0062781E" w:rsidRDefault="005D0F30">
      <w:pPr>
        <w:pStyle w:val="af5"/>
        <w:rPr>
          <w:lang w:val="en-US"/>
        </w:rPr>
      </w:pPr>
      <w:r>
        <w:rPr>
          <w:rStyle w:val="af7"/>
        </w:rPr>
        <w:footnoteRef/>
      </w:r>
      <w:r w:rsidRPr="0062781E">
        <w:rPr>
          <w:lang w:val="en-US"/>
        </w:rPr>
        <w:t xml:space="preserve"> McKinsey &amp; Company. Retail AI Transformation Report. — 2024. — P. 18.</w:t>
      </w:r>
    </w:p>
  </w:footnote>
  <w:footnote w:id="17">
    <w:p w:rsidR="005D0F30" w:rsidRPr="0062781E" w:rsidRDefault="005D0F30">
      <w:pPr>
        <w:pStyle w:val="af5"/>
        <w:rPr>
          <w:lang w:val="en-US"/>
        </w:rPr>
      </w:pPr>
      <w:r>
        <w:rPr>
          <w:rStyle w:val="af7"/>
        </w:rPr>
        <w:footnoteRef/>
      </w:r>
      <w:r w:rsidRPr="0062781E">
        <w:rPr>
          <w:lang w:val="en-US"/>
        </w:rPr>
        <w:t xml:space="preserve"> Amazon Web Services. EC2 GPU Pricing Overview. — 2025.</w:t>
      </w:r>
    </w:p>
  </w:footnote>
  <w:footnote w:id="18">
    <w:p w:rsidR="005D0F30" w:rsidRPr="0062781E" w:rsidRDefault="005D0F30">
      <w:pPr>
        <w:pStyle w:val="af5"/>
        <w:rPr>
          <w:lang w:val="en-US"/>
        </w:rPr>
      </w:pPr>
      <w:r>
        <w:rPr>
          <w:rStyle w:val="af7"/>
        </w:rPr>
        <w:footnoteRef/>
      </w:r>
      <w:r w:rsidRPr="0062781E">
        <w:rPr>
          <w:lang w:val="en-US"/>
        </w:rPr>
        <w:t xml:space="preserve"> Stanford University. Artificial Intelligence Index Report 2025. — P. 82.</w:t>
      </w:r>
    </w:p>
  </w:footnote>
  <w:footnote w:id="19">
    <w:p w:rsidR="005D0F30" w:rsidRPr="0062781E" w:rsidRDefault="005D0F30">
      <w:pPr>
        <w:pStyle w:val="af5"/>
        <w:rPr>
          <w:lang w:val="en-US"/>
        </w:rPr>
      </w:pPr>
      <w:r>
        <w:rPr>
          <w:rStyle w:val="af7"/>
        </w:rPr>
        <w:footnoteRef/>
      </w:r>
      <w:r w:rsidRPr="0062781E">
        <w:rPr>
          <w:lang w:val="en-US"/>
        </w:rPr>
        <w:t xml:space="preserve"> Hugging Face. State of Open-source AI 2025. — 2025.</w:t>
      </w:r>
    </w:p>
  </w:footnote>
  <w:footnote w:id="20">
    <w:p w:rsidR="005D0F30" w:rsidRPr="003B6B12" w:rsidRDefault="005D0F30">
      <w:pPr>
        <w:pStyle w:val="af5"/>
        <w:rPr>
          <w:lang w:val="en-US"/>
        </w:rPr>
      </w:pPr>
      <w:r>
        <w:rPr>
          <w:rStyle w:val="af7"/>
        </w:rPr>
        <w:footnoteRef/>
      </w:r>
      <w:r w:rsidRPr="003B6B12">
        <w:rPr>
          <w:lang w:val="en-US"/>
        </w:rPr>
        <w:t xml:space="preserve"> Stanford University. Artificial Intelligence Index Report 2025. — P. 115.</w:t>
      </w:r>
    </w:p>
  </w:footnote>
  <w:footnote w:id="21">
    <w:p w:rsidR="005D0F30" w:rsidRPr="003B6B12" w:rsidRDefault="005D0F30">
      <w:pPr>
        <w:pStyle w:val="af5"/>
        <w:rPr>
          <w:lang w:val="en-US"/>
        </w:rPr>
      </w:pPr>
      <w:r>
        <w:rPr>
          <w:rStyle w:val="af7"/>
        </w:rPr>
        <w:footnoteRef/>
      </w:r>
      <w:r w:rsidRPr="003B6B12">
        <w:rPr>
          <w:lang w:val="en-US"/>
        </w:rPr>
        <w:t xml:space="preserve"> Stanford University. Artificial Intelligence Index Report 2025. — P. 142.</w:t>
      </w:r>
    </w:p>
  </w:footnote>
  <w:footnote w:id="22">
    <w:p w:rsidR="005D0F30" w:rsidRPr="003B6B12" w:rsidRDefault="005D0F30">
      <w:pPr>
        <w:pStyle w:val="af5"/>
        <w:rPr>
          <w:lang w:val="en-US"/>
        </w:rPr>
      </w:pPr>
      <w:r>
        <w:rPr>
          <w:rStyle w:val="af7"/>
        </w:rPr>
        <w:footnoteRef/>
      </w:r>
      <w:r w:rsidRPr="003B6B12">
        <w:rPr>
          <w:lang w:val="en-US"/>
        </w:rPr>
        <w:t xml:space="preserve"> World Economic Forum. Global AI Governance Framework. — 2024.</w:t>
      </w:r>
    </w:p>
  </w:footnote>
  <w:footnote w:id="23">
    <w:p w:rsidR="005D0F30" w:rsidRPr="003B6B12" w:rsidRDefault="005D0F30">
      <w:pPr>
        <w:pStyle w:val="af5"/>
        <w:rPr>
          <w:lang w:val="en-US"/>
        </w:rPr>
      </w:pPr>
      <w:r>
        <w:rPr>
          <w:rStyle w:val="af7"/>
        </w:rPr>
        <w:footnoteRef/>
      </w:r>
      <w:r w:rsidRPr="003B6B12">
        <w:rPr>
          <w:lang w:val="en-US"/>
        </w:rPr>
        <w:t xml:space="preserve"> OECD. Regulatory Sandboxes and AI Governance. — 2024.</w:t>
      </w:r>
    </w:p>
  </w:footnote>
  <w:footnote w:id="24">
    <w:p w:rsidR="005D0F30" w:rsidRPr="003B6B12" w:rsidRDefault="005D0F30" w:rsidP="00726231">
      <w:pPr>
        <w:pStyle w:val="af5"/>
        <w:rPr>
          <w:lang w:val="en-US"/>
        </w:rPr>
      </w:pPr>
      <w:r>
        <w:rPr>
          <w:rStyle w:val="af7"/>
        </w:rPr>
        <w:footnoteRef/>
      </w:r>
      <w:r w:rsidRPr="003B6B12">
        <w:rPr>
          <w:lang w:val="en-US"/>
        </w:rPr>
        <w:t xml:space="preserve"> McKinsey Global Institute. The State of AI in 2025. — 2025.</w:t>
      </w:r>
    </w:p>
  </w:footnote>
  <w:footnote w:id="25">
    <w:p w:rsidR="005D0F30" w:rsidRPr="003B6B12" w:rsidRDefault="005D0F30" w:rsidP="00726231">
      <w:pPr>
        <w:pStyle w:val="af5"/>
        <w:rPr>
          <w:lang w:val="en-US"/>
        </w:rPr>
      </w:pPr>
      <w:r>
        <w:rPr>
          <w:rStyle w:val="af7"/>
        </w:rPr>
        <w:footnoteRef/>
      </w:r>
      <w:r w:rsidRPr="003B6B12">
        <w:rPr>
          <w:lang w:val="en-US"/>
        </w:rPr>
        <w:t xml:space="preserve"> Parker G., Van Alstyne M., Choudary S. Platform Revolution. — 2016.</w:t>
      </w:r>
    </w:p>
  </w:footnote>
  <w:footnote w:id="26">
    <w:p w:rsidR="005D0F30" w:rsidRPr="003B6B12" w:rsidRDefault="005D0F30" w:rsidP="00726231">
      <w:pPr>
        <w:pStyle w:val="af5"/>
        <w:rPr>
          <w:lang w:val="en-US"/>
        </w:rPr>
      </w:pPr>
      <w:r>
        <w:rPr>
          <w:rStyle w:val="af7"/>
        </w:rPr>
        <w:footnoteRef/>
      </w:r>
      <w:r w:rsidRPr="003B6B12">
        <w:rPr>
          <w:lang w:val="en-US"/>
        </w:rPr>
        <w:t xml:space="preserve"> Stanford University. Artificial Intelligence Index Report 2025. — P. 40–65.</w:t>
      </w:r>
    </w:p>
  </w:footnote>
  <w:footnote w:id="27">
    <w:p w:rsidR="005D0F30" w:rsidRPr="003D59CE" w:rsidRDefault="005D0F30">
      <w:pPr>
        <w:pStyle w:val="af5"/>
        <w:rPr>
          <w:lang w:val="en-US"/>
        </w:rPr>
      </w:pPr>
      <w:r>
        <w:rPr>
          <w:rStyle w:val="af7"/>
        </w:rPr>
        <w:footnoteRef/>
      </w:r>
      <w:r w:rsidRPr="003D59CE">
        <w:rPr>
          <w:lang w:val="en-US"/>
        </w:rPr>
        <w:t xml:space="preserve"> Stanford University. Artificial Intelligence Index Report 2025.</w:t>
      </w:r>
    </w:p>
  </w:footnote>
  <w:footnote w:id="28">
    <w:p w:rsidR="005D0F30" w:rsidRPr="003D59CE" w:rsidRDefault="005D0F30">
      <w:pPr>
        <w:pStyle w:val="af5"/>
        <w:rPr>
          <w:lang w:val="en-US"/>
        </w:rPr>
      </w:pPr>
      <w:r>
        <w:rPr>
          <w:rStyle w:val="af7"/>
        </w:rPr>
        <w:footnoteRef/>
      </w:r>
      <w:r w:rsidRPr="003D59CE">
        <w:rPr>
          <w:lang w:val="en-US"/>
        </w:rPr>
        <w:t xml:space="preserve"> World Bank. Digital Progress and Trends Report. — 2024.</w:t>
      </w:r>
    </w:p>
  </w:footnote>
  <w:footnote w:id="29">
    <w:p w:rsidR="005D0F30" w:rsidRPr="003D59CE" w:rsidRDefault="005D0F30">
      <w:pPr>
        <w:pStyle w:val="af5"/>
        <w:rPr>
          <w:lang w:val="en-US"/>
        </w:rPr>
      </w:pPr>
      <w:r>
        <w:rPr>
          <w:rStyle w:val="af7"/>
        </w:rPr>
        <w:footnoteRef/>
      </w:r>
      <w:r w:rsidRPr="003D59CE">
        <w:rPr>
          <w:lang w:val="en-US"/>
        </w:rPr>
        <w:t xml:space="preserve"> Stanford University. Artificial Intelligence Index Report 2025. — P. 47.</w:t>
      </w:r>
    </w:p>
  </w:footnote>
  <w:footnote w:id="30">
    <w:p w:rsidR="005D0F30" w:rsidRPr="003D59CE" w:rsidRDefault="005D0F30">
      <w:pPr>
        <w:pStyle w:val="af5"/>
        <w:rPr>
          <w:lang w:val="en-US"/>
        </w:rPr>
      </w:pPr>
      <w:r>
        <w:rPr>
          <w:rStyle w:val="af7"/>
        </w:rPr>
        <w:footnoteRef/>
      </w:r>
      <w:r w:rsidRPr="003D59CE">
        <w:rPr>
          <w:lang w:val="en-US"/>
        </w:rPr>
        <w:t xml:space="preserve"> OECD. AI Policy Observatory Report. — 2024.</w:t>
      </w:r>
    </w:p>
  </w:footnote>
  <w:footnote w:id="31">
    <w:p w:rsidR="005D0F30" w:rsidRPr="003D59CE" w:rsidRDefault="005D0F30">
      <w:pPr>
        <w:pStyle w:val="af5"/>
        <w:rPr>
          <w:lang w:val="en-US"/>
        </w:rPr>
      </w:pPr>
      <w:r>
        <w:rPr>
          <w:rStyle w:val="af7"/>
        </w:rPr>
        <w:footnoteRef/>
      </w:r>
      <w:r w:rsidRPr="003D59CE">
        <w:rPr>
          <w:lang w:val="en-US"/>
        </w:rPr>
        <w:t xml:space="preserve"> Stanford University. Artificial Intelligence Index Report 2025. — P. 50.</w:t>
      </w:r>
    </w:p>
  </w:footnote>
  <w:footnote w:id="32">
    <w:p w:rsidR="005D0F30" w:rsidRPr="003D59CE" w:rsidRDefault="005D0F30">
      <w:pPr>
        <w:pStyle w:val="af5"/>
        <w:rPr>
          <w:lang w:val="en-US"/>
        </w:rPr>
      </w:pPr>
      <w:r>
        <w:rPr>
          <w:rStyle w:val="af7"/>
        </w:rPr>
        <w:footnoteRef/>
      </w:r>
      <w:r w:rsidRPr="003D59CE">
        <w:rPr>
          <w:lang w:val="en-US"/>
        </w:rPr>
        <w:t xml:space="preserve"> Deloitte Insights. AI and Enterprise Infrastructure. — 2024.</w:t>
      </w:r>
    </w:p>
  </w:footnote>
  <w:footnote w:id="33">
    <w:p w:rsidR="005D0F30" w:rsidRPr="003D59CE" w:rsidRDefault="005D0F30">
      <w:pPr>
        <w:pStyle w:val="af5"/>
        <w:rPr>
          <w:lang w:val="en-US"/>
        </w:rPr>
      </w:pPr>
      <w:r>
        <w:rPr>
          <w:rStyle w:val="af7"/>
        </w:rPr>
        <w:footnoteRef/>
      </w:r>
      <w:r w:rsidRPr="003D59CE">
        <w:rPr>
          <w:lang w:val="en-US"/>
        </w:rPr>
        <w:t xml:space="preserve"> Stanford University. Artificial Intelligence Index Report 2025. — P. 62.</w:t>
      </w:r>
    </w:p>
  </w:footnote>
  <w:footnote w:id="34">
    <w:p w:rsidR="005D0F30" w:rsidRPr="003D59CE" w:rsidRDefault="005D0F30">
      <w:pPr>
        <w:pStyle w:val="af5"/>
        <w:rPr>
          <w:lang w:val="en-US"/>
        </w:rPr>
      </w:pPr>
      <w:r>
        <w:rPr>
          <w:rStyle w:val="af7"/>
        </w:rPr>
        <w:footnoteRef/>
      </w:r>
      <w:r w:rsidRPr="003D59CE">
        <w:rPr>
          <w:lang w:val="en-US"/>
        </w:rPr>
        <w:t xml:space="preserve"> Stanford University. Artificial Intelligence Index Report 2025. — P. 72.</w:t>
      </w:r>
    </w:p>
  </w:footnote>
  <w:footnote w:id="35">
    <w:p w:rsidR="005D0F30" w:rsidRPr="003D59CE" w:rsidRDefault="005D0F30">
      <w:pPr>
        <w:pStyle w:val="af5"/>
        <w:rPr>
          <w:lang w:val="en-US"/>
        </w:rPr>
      </w:pPr>
      <w:r>
        <w:rPr>
          <w:rStyle w:val="af7"/>
        </w:rPr>
        <w:footnoteRef/>
      </w:r>
      <w:r w:rsidRPr="003D59CE">
        <w:rPr>
          <w:lang w:val="en-US"/>
        </w:rPr>
        <w:t xml:space="preserve"> Epoch AI. AI Inference Cost Trends Report. — 2025.</w:t>
      </w:r>
    </w:p>
  </w:footnote>
  <w:footnote w:id="36">
    <w:p w:rsidR="005D0F30" w:rsidRPr="003D59CE" w:rsidRDefault="005D0F30">
      <w:pPr>
        <w:pStyle w:val="af5"/>
        <w:rPr>
          <w:lang w:val="en-US"/>
        </w:rPr>
      </w:pPr>
      <w:r>
        <w:rPr>
          <w:rStyle w:val="af7"/>
        </w:rPr>
        <w:footnoteRef/>
      </w:r>
      <w:r w:rsidRPr="003D59CE">
        <w:rPr>
          <w:lang w:val="en-US"/>
        </w:rPr>
        <w:t xml:space="preserve"> World Bank. Uzbekistan Digital Economy Review. — 2024. — P. 64.</w:t>
      </w:r>
    </w:p>
  </w:footnote>
  <w:footnote w:id="37">
    <w:p w:rsidR="005D0F30" w:rsidRPr="00B22ED1" w:rsidRDefault="005D0F30">
      <w:pPr>
        <w:pStyle w:val="af5"/>
        <w:rPr>
          <w:lang w:val="en-US"/>
        </w:rPr>
      </w:pPr>
      <w:r>
        <w:rPr>
          <w:rStyle w:val="af7"/>
        </w:rPr>
        <w:footnoteRef/>
      </w:r>
      <w:r w:rsidRPr="00B22ED1">
        <w:rPr>
          <w:lang w:val="en-US"/>
        </w:rPr>
        <w:t xml:space="preserve"> Amazon Robotics. Fulfillment Automation Report. — 2024.</w:t>
      </w:r>
    </w:p>
  </w:footnote>
  <w:footnote w:id="38">
    <w:p w:rsidR="005D0F30" w:rsidRPr="00B22ED1" w:rsidRDefault="005D0F30">
      <w:pPr>
        <w:pStyle w:val="af5"/>
        <w:rPr>
          <w:lang w:val="en-US"/>
        </w:rPr>
      </w:pPr>
      <w:r>
        <w:rPr>
          <w:rStyle w:val="af7"/>
        </w:rPr>
        <w:footnoteRef/>
      </w:r>
      <w:r w:rsidRPr="00B22ED1">
        <w:rPr>
          <w:lang w:val="en-US"/>
        </w:rPr>
        <w:t xml:space="preserve"> Morgan Stanley Research. Amazon Logistics and Robotics Analysis. — 2025.</w:t>
      </w:r>
    </w:p>
  </w:footnote>
  <w:footnote w:id="39">
    <w:p w:rsidR="005D0F30" w:rsidRPr="00B22ED1" w:rsidRDefault="005D0F30">
      <w:pPr>
        <w:pStyle w:val="af5"/>
        <w:rPr>
          <w:lang w:val="en-US"/>
        </w:rPr>
      </w:pPr>
      <w:r>
        <w:rPr>
          <w:rStyle w:val="af7"/>
        </w:rPr>
        <w:footnoteRef/>
      </w:r>
      <w:r w:rsidRPr="00B22ED1">
        <w:rPr>
          <w:lang w:val="en-US"/>
        </w:rPr>
        <w:t xml:space="preserve"> Amazon.com Inc. Annual Report 2024.</w:t>
      </w:r>
    </w:p>
  </w:footnote>
  <w:footnote w:id="40">
    <w:p w:rsidR="005D0F30" w:rsidRPr="00B22ED1" w:rsidRDefault="005D0F30">
      <w:pPr>
        <w:pStyle w:val="af5"/>
        <w:rPr>
          <w:lang w:val="en-US"/>
        </w:rPr>
      </w:pPr>
      <w:r>
        <w:rPr>
          <w:rStyle w:val="af7"/>
        </w:rPr>
        <w:footnoteRef/>
      </w:r>
      <w:r w:rsidRPr="00B22ED1">
        <w:rPr>
          <w:lang w:val="en-US"/>
        </w:rPr>
        <w:t xml:space="preserve"> DBS Bank. China E-commerce Market Review. — 2024.</w:t>
      </w:r>
    </w:p>
  </w:footnote>
  <w:footnote w:id="41">
    <w:p w:rsidR="005D0F30" w:rsidRPr="00731962" w:rsidRDefault="005D0F30" w:rsidP="00553185">
      <w:pPr>
        <w:pStyle w:val="af5"/>
        <w:rPr>
          <w:lang w:val="en-US"/>
        </w:rPr>
      </w:pPr>
      <w:r>
        <w:rPr>
          <w:rStyle w:val="af7"/>
        </w:rPr>
        <w:footnoteRef/>
      </w:r>
      <w:r w:rsidRPr="00731962">
        <w:rPr>
          <w:lang w:val="en-US"/>
        </w:rPr>
        <w:t xml:space="preserve"> Amazon Annual Report 2024; Alibaba Annual Report 2024.</w:t>
      </w:r>
    </w:p>
  </w:footnote>
  <w:footnote w:id="42">
    <w:p w:rsidR="005D0F30" w:rsidRPr="00731962" w:rsidRDefault="005D0F30" w:rsidP="00553185">
      <w:pPr>
        <w:pStyle w:val="af5"/>
        <w:rPr>
          <w:lang w:val="en-US"/>
        </w:rPr>
      </w:pPr>
      <w:r>
        <w:rPr>
          <w:rStyle w:val="af7"/>
        </w:rPr>
        <w:footnoteRef/>
      </w:r>
      <w:r w:rsidRPr="00731962">
        <w:rPr>
          <w:lang w:val="en-US"/>
        </w:rPr>
        <w:t xml:space="preserve"> IT Park Uzbekistan. Annual Report 2024.</w:t>
      </w:r>
    </w:p>
  </w:footnote>
  <w:footnote w:id="43">
    <w:p w:rsidR="005D0F30" w:rsidRPr="00731962" w:rsidRDefault="005D0F30">
      <w:pPr>
        <w:pStyle w:val="af5"/>
        <w:rPr>
          <w:lang w:val="en-US"/>
        </w:rPr>
      </w:pPr>
      <w:r>
        <w:rPr>
          <w:rStyle w:val="af7"/>
        </w:rPr>
        <w:footnoteRef/>
      </w:r>
      <w:r w:rsidRPr="00731962">
        <w:rPr>
          <w:lang w:val="en-US"/>
        </w:rPr>
        <w:t xml:space="preserve"> IT Park Uzbekistan. Digital Uzbekistan Report 2024.</w:t>
      </w:r>
    </w:p>
  </w:footnote>
  <w:footnote w:id="44">
    <w:p w:rsidR="005D0F30" w:rsidRPr="00731962" w:rsidRDefault="005D0F30">
      <w:pPr>
        <w:pStyle w:val="af5"/>
        <w:rPr>
          <w:lang w:val="ru-RU"/>
        </w:rPr>
      </w:pPr>
      <w:r>
        <w:rPr>
          <w:rStyle w:val="af7"/>
        </w:rPr>
        <w:footnoteRef/>
      </w:r>
      <w:r>
        <w:t xml:space="preserve"> Stat.uz. Официальная статистика цифровой экономики. — 2025.</w:t>
      </w:r>
    </w:p>
  </w:footnote>
  <w:footnote w:id="45">
    <w:p w:rsidR="005D0F30" w:rsidRPr="00731962" w:rsidRDefault="005D0F30">
      <w:pPr>
        <w:pStyle w:val="af5"/>
        <w:rPr>
          <w:lang w:val="en-US"/>
        </w:rPr>
      </w:pPr>
      <w:r>
        <w:rPr>
          <w:rStyle w:val="af7"/>
        </w:rPr>
        <w:footnoteRef/>
      </w:r>
      <w:r w:rsidRPr="00731962">
        <w:rPr>
          <w:lang w:val="en-US"/>
        </w:rPr>
        <w:t xml:space="preserve"> KPMG Central Asia Venture Report 2025.</w:t>
      </w:r>
    </w:p>
  </w:footnote>
  <w:footnote w:id="46">
    <w:p w:rsidR="005D0F30" w:rsidRPr="00731962" w:rsidRDefault="005D0F30">
      <w:pPr>
        <w:pStyle w:val="af5"/>
        <w:rPr>
          <w:lang w:val="en-US"/>
        </w:rPr>
      </w:pPr>
      <w:r>
        <w:rPr>
          <w:rStyle w:val="af7"/>
        </w:rPr>
        <w:footnoteRef/>
      </w:r>
      <w:r w:rsidRPr="00731962">
        <w:rPr>
          <w:lang w:val="en-US"/>
        </w:rPr>
        <w:t xml:space="preserve"> KPMG E-commerce Central Asia Report. — 2025.</w:t>
      </w:r>
    </w:p>
  </w:footnote>
  <w:footnote w:id="47">
    <w:p w:rsidR="005D0F30" w:rsidRPr="00731962" w:rsidRDefault="005D0F30">
      <w:pPr>
        <w:pStyle w:val="af5"/>
        <w:rPr>
          <w:lang w:val="en-US"/>
        </w:rPr>
      </w:pPr>
      <w:r>
        <w:rPr>
          <w:rStyle w:val="af7"/>
        </w:rPr>
        <w:footnoteRef/>
      </w:r>
      <w:r w:rsidRPr="00731962">
        <w:rPr>
          <w:lang w:val="en-US"/>
        </w:rPr>
        <w:t xml:space="preserve"> International Trade Administration. Uzbekistan E-commerce Market Report. — 2025.</w:t>
      </w:r>
    </w:p>
  </w:footnote>
  <w:footnote w:id="48">
    <w:p w:rsidR="005D0F30" w:rsidRPr="0011295E" w:rsidRDefault="005D0F30">
      <w:pPr>
        <w:pStyle w:val="af5"/>
        <w:rPr>
          <w:lang w:val="en-US"/>
        </w:rPr>
      </w:pPr>
      <w:r>
        <w:rPr>
          <w:rStyle w:val="af7"/>
        </w:rPr>
        <w:footnoteRef/>
      </w:r>
      <w:r w:rsidRPr="0011295E">
        <w:rPr>
          <w:lang w:val="en-US"/>
        </w:rPr>
        <w:t xml:space="preserve"> Uzum Ecosystem Report 2024.</w:t>
      </w:r>
    </w:p>
  </w:footnote>
  <w:footnote w:id="49">
    <w:p w:rsidR="005D0F30" w:rsidRPr="00731962" w:rsidRDefault="005D0F30">
      <w:pPr>
        <w:pStyle w:val="af5"/>
        <w:rPr>
          <w:lang w:val="en-US"/>
        </w:rPr>
      </w:pPr>
      <w:r>
        <w:rPr>
          <w:rStyle w:val="af7"/>
        </w:rPr>
        <w:footnoteRef/>
      </w:r>
      <w:r w:rsidRPr="00731962">
        <w:rPr>
          <w:lang w:val="en-US"/>
        </w:rPr>
        <w:t xml:space="preserve"> TAdviser. E-commerce Uzbekistan Analytics. — 2025.</w:t>
      </w:r>
    </w:p>
  </w:footnote>
  <w:footnote w:id="50">
    <w:p w:rsidR="005D0F30" w:rsidRPr="00731962" w:rsidRDefault="005D0F30">
      <w:pPr>
        <w:pStyle w:val="af5"/>
        <w:rPr>
          <w:lang w:val="en-US"/>
        </w:rPr>
      </w:pPr>
      <w:r>
        <w:rPr>
          <w:rStyle w:val="af7"/>
        </w:rPr>
        <w:footnoteRef/>
      </w:r>
      <w:r w:rsidRPr="00731962">
        <w:rPr>
          <w:lang w:val="en-US"/>
        </w:rPr>
        <w:t xml:space="preserve"> Morgan Stanley AI Infrastructure Report. — 2025.</w:t>
      </w:r>
    </w:p>
  </w:footnote>
  <w:footnote w:id="51">
    <w:p w:rsidR="005D0F30" w:rsidRPr="00731962" w:rsidRDefault="005D0F30">
      <w:pPr>
        <w:pStyle w:val="af5"/>
        <w:rPr>
          <w:lang w:val="en-US"/>
        </w:rPr>
      </w:pPr>
      <w:r>
        <w:rPr>
          <w:rStyle w:val="af7"/>
        </w:rPr>
        <w:footnoteRef/>
      </w:r>
      <w:r w:rsidRPr="00731962">
        <w:rPr>
          <w:lang w:val="en-US"/>
        </w:rPr>
        <w:t xml:space="preserve"> RISE Research; KPMG Venture Market Report. — 2025.</w:t>
      </w:r>
    </w:p>
  </w:footnote>
  <w:footnote w:id="52">
    <w:p w:rsidR="005D0F30" w:rsidRPr="00731962" w:rsidRDefault="005D0F30">
      <w:pPr>
        <w:pStyle w:val="af5"/>
        <w:rPr>
          <w:lang w:val="en-US"/>
        </w:rPr>
      </w:pPr>
      <w:r>
        <w:rPr>
          <w:rStyle w:val="af7"/>
        </w:rPr>
        <w:footnoteRef/>
      </w:r>
      <w:r w:rsidRPr="00731962">
        <w:rPr>
          <w:lang w:val="en-US"/>
        </w:rPr>
        <w:t xml:space="preserve"> PR Newswire; Forbes Uzbekistan; TAdviser. — 2024–2025.</w:t>
      </w:r>
    </w:p>
  </w:footnote>
  <w:footnote w:id="53">
    <w:p w:rsidR="005D0F30" w:rsidRPr="00F45E55" w:rsidRDefault="005D0F30">
      <w:pPr>
        <w:pStyle w:val="af5"/>
        <w:rPr>
          <w:lang w:val="en-US"/>
        </w:rPr>
      </w:pPr>
      <w:r>
        <w:rPr>
          <w:rStyle w:val="af7"/>
        </w:rPr>
        <w:footnoteRef/>
      </w:r>
      <w:r w:rsidRPr="00F45E55">
        <w:rPr>
          <w:lang w:val="en-US"/>
        </w:rPr>
        <w:t xml:space="preserve"> McKinsey &amp; Company. AI in Retail. — 2024.</w:t>
      </w:r>
    </w:p>
  </w:footnote>
  <w:footnote w:id="54">
    <w:p w:rsidR="005D0F30" w:rsidRPr="0011295E" w:rsidRDefault="005D0F30">
      <w:pPr>
        <w:pStyle w:val="af5"/>
        <w:rPr>
          <w:lang w:val="en-US"/>
        </w:rPr>
      </w:pPr>
      <w:r>
        <w:rPr>
          <w:rStyle w:val="af7"/>
        </w:rPr>
        <w:footnoteRef/>
      </w:r>
      <w:r w:rsidRPr="0011295E">
        <w:rPr>
          <w:lang w:val="en-US"/>
        </w:rPr>
        <w:t xml:space="preserve"> Amazon Annual Report 2024.</w:t>
      </w:r>
    </w:p>
  </w:footnote>
  <w:footnote w:id="55">
    <w:p w:rsidR="005D0F30" w:rsidRPr="00F45E55" w:rsidRDefault="005D0F30">
      <w:pPr>
        <w:pStyle w:val="af5"/>
        <w:rPr>
          <w:lang w:val="en-US"/>
        </w:rPr>
      </w:pPr>
      <w:r>
        <w:rPr>
          <w:rStyle w:val="af7"/>
        </w:rPr>
        <w:footnoteRef/>
      </w:r>
      <w:r w:rsidRPr="00F45E55">
        <w:rPr>
          <w:lang w:val="en-US"/>
        </w:rPr>
        <w:t xml:space="preserve"> Galileo AI Pricing Report 2024; CloudZone AI Integration Analytics 2024.</w:t>
      </w:r>
    </w:p>
  </w:footnote>
  <w:footnote w:id="56">
    <w:p w:rsidR="005D0F30" w:rsidRPr="0011295E" w:rsidRDefault="005D0F30">
      <w:pPr>
        <w:pStyle w:val="af5"/>
        <w:rPr>
          <w:lang w:val="en-US"/>
        </w:rPr>
      </w:pPr>
      <w:r>
        <w:rPr>
          <w:rStyle w:val="af7"/>
        </w:rPr>
        <w:footnoteRef/>
      </w:r>
      <w:r w:rsidRPr="00F45E55">
        <w:rPr>
          <w:lang w:val="en-US"/>
        </w:rPr>
        <w:t xml:space="preserve"> INFORMS Journal on Applied Analytics. </w:t>
      </w:r>
      <w:r w:rsidRPr="0011295E">
        <w:rPr>
          <w:lang w:val="en-US"/>
        </w:rPr>
        <w:t>Cainiao Logistics Study. — 2024.</w:t>
      </w:r>
    </w:p>
  </w:footnote>
  <w:footnote w:id="57">
    <w:p w:rsidR="005D0F30" w:rsidRPr="00F45E55" w:rsidRDefault="005D0F30">
      <w:pPr>
        <w:pStyle w:val="af5"/>
        <w:rPr>
          <w:lang w:val="en-US"/>
        </w:rPr>
      </w:pPr>
      <w:r>
        <w:rPr>
          <w:rStyle w:val="af7"/>
        </w:rPr>
        <w:footnoteRef/>
      </w:r>
      <w:r w:rsidRPr="00F45E55">
        <w:rPr>
          <w:lang w:val="en-US"/>
        </w:rPr>
        <w:t xml:space="preserve"> SellersCommerce AI Customer Service Report. — 2025.</w:t>
      </w:r>
    </w:p>
  </w:footnote>
  <w:footnote w:id="58">
    <w:p w:rsidR="005D0F30" w:rsidRPr="00F45E55" w:rsidRDefault="005D0F30">
      <w:pPr>
        <w:pStyle w:val="af5"/>
        <w:rPr>
          <w:lang w:val="en-US"/>
        </w:rPr>
      </w:pPr>
      <w:r>
        <w:rPr>
          <w:rStyle w:val="af7"/>
        </w:rPr>
        <w:footnoteRef/>
      </w:r>
      <w:r w:rsidRPr="00F45E55">
        <w:rPr>
          <w:lang w:val="en-US"/>
        </w:rPr>
        <w:t xml:space="preserve"> KPMG Uzbekistan Digital Commerce Report 2025.</w:t>
      </w:r>
    </w:p>
  </w:footnote>
  <w:footnote w:id="59">
    <w:p w:rsidR="005D0F30" w:rsidRPr="00F45E55" w:rsidRDefault="005D0F30">
      <w:pPr>
        <w:pStyle w:val="af5"/>
        <w:rPr>
          <w:lang w:val="en-US"/>
        </w:rPr>
      </w:pPr>
      <w:r>
        <w:rPr>
          <w:rStyle w:val="af7"/>
        </w:rPr>
        <w:footnoteRef/>
      </w:r>
      <w:r w:rsidRPr="00F45E55">
        <w:rPr>
          <w:lang w:val="en-US"/>
        </w:rPr>
        <w:t xml:space="preserve"> International Trade Administration. Central Asia E-commerce Review. — 2025.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7748B"/>
    <w:multiLevelType w:val="hybridMultilevel"/>
    <w:tmpl w:val="A606BA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7015014"/>
    <w:multiLevelType w:val="multilevel"/>
    <w:tmpl w:val="A52404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A726B75"/>
    <w:multiLevelType w:val="multilevel"/>
    <w:tmpl w:val="59883CBA"/>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FDC0C2A"/>
    <w:multiLevelType w:val="hybridMultilevel"/>
    <w:tmpl w:val="265C16D2"/>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573042D"/>
    <w:multiLevelType w:val="multilevel"/>
    <w:tmpl w:val="BCE65798"/>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8355CEC"/>
    <w:multiLevelType w:val="multilevel"/>
    <w:tmpl w:val="1136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E5702"/>
    <w:multiLevelType w:val="multilevel"/>
    <w:tmpl w:val="73B429DA"/>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08241FC"/>
    <w:multiLevelType w:val="multilevel"/>
    <w:tmpl w:val="418E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541AB"/>
    <w:multiLevelType w:val="hybridMultilevel"/>
    <w:tmpl w:val="FFE0F7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CB8168F"/>
    <w:multiLevelType w:val="hybridMultilevel"/>
    <w:tmpl w:val="5A5005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8AB0FF4"/>
    <w:multiLevelType w:val="hybridMultilevel"/>
    <w:tmpl w:val="553C3C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4D96089"/>
    <w:multiLevelType w:val="multilevel"/>
    <w:tmpl w:val="70DE7170"/>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B3E2F92"/>
    <w:multiLevelType w:val="hybridMultilevel"/>
    <w:tmpl w:val="5B7E7F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BB21206"/>
    <w:multiLevelType w:val="multilevel"/>
    <w:tmpl w:val="2C681AE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FC710A1"/>
    <w:multiLevelType w:val="hybridMultilevel"/>
    <w:tmpl w:val="4154C4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A9A689B"/>
    <w:multiLevelType w:val="hybridMultilevel"/>
    <w:tmpl w:val="7C3805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AEA54C9"/>
    <w:multiLevelType w:val="hybridMultilevel"/>
    <w:tmpl w:val="DEF033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6125304"/>
    <w:multiLevelType w:val="multilevel"/>
    <w:tmpl w:val="0780FF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D5F763D"/>
    <w:multiLevelType w:val="multilevel"/>
    <w:tmpl w:val="9ABCC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C77E1E"/>
    <w:multiLevelType w:val="hybridMultilevel"/>
    <w:tmpl w:val="47A4D2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13"/>
  </w:num>
  <w:num w:numId="3">
    <w:abstractNumId w:val="11"/>
  </w:num>
  <w:num w:numId="4">
    <w:abstractNumId w:val="6"/>
  </w:num>
  <w:num w:numId="5">
    <w:abstractNumId w:val="2"/>
  </w:num>
  <w:num w:numId="6">
    <w:abstractNumId w:val="1"/>
  </w:num>
  <w:num w:numId="7">
    <w:abstractNumId w:val="15"/>
  </w:num>
  <w:num w:numId="8">
    <w:abstractNumId w:val="17"/>
  </w:num>
  <w:num w:numId="9">
    <w:abstractNumId w:val="8"/>
  </w:num>
  <w:num w:numId="10">
    <w:abstractNumId w:val="3"/>
  </w:num>
  <w:num w:numId="11">
    <w:abstractNumId w:val="10"/>
  </w:num>
  <w:num w:numId="12">
    <w:abstractNumId w:val="9"/>
  </w:num>
  <w:num w:numId="13">
    <w:abstractNumId w:val="19"/>
  </w:num>
  <w:num w:numId="14">
    <w:abstractNumId w:val="16"/>
  </w:num>
  <w:num w:numId="15">
    <w:abstractNumId w:val="14"/>
  </w:num>
  <w:num w:numId="16">
    <w:abstractNumId w:val="12"/>
  </w:num>
  <w:num w:numId="17">
    <w:abstractNumId w:val="18"/>
  </w:num>
  <w:num w:numId="18">
    <w:abstractNumId w:val="7"/>
  </w:num>
  <w:num w:numId="19">
    <w:abstractNumId w:val="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A37"/>
    <w:rsid w:val="0000661A"/>
    <w:rsid w:val="00012708"/>
    <w:rsid w:val="00056CFC"/>
    <w:rsid w:val="000745AE"/>
    <w:rsid w:val="0009455C"/>
    <w:rsid w:val="000C57BD"/>
    <w:rsid w:val="000C69B5"/>
    <w:rsid w:val="000E5104"/>
    <w:rsid w:val="00105CFA"/>
    <w:rsid w:val="0011295E"/>
    <w:rsid w:val="00113B74"/>
    <w:rsid w:val="001147A8"/>
    <w:rsid w:val="00125A68"/>
    <w:rsid w:val="00167BE3"/>
    <w:rsid w:val="00182B02"/>
    <w:rsid w:val="001900DD"/>
    <w:rsid w:val="001B1CFD"/>
    <w:rsid w:val="001F2D3D"/>
    <w:rsid w:val="00214859"/>
    <w:rsid w:val="00217763"/>
    <w:rsid w:val="00233C2E"/>
    <w:rsid w:val="00235D89"/>
    <w:rsid w:val="002C5F2B"/>
    <w:rsid w:val="002F6295"/>
    <w:rsid w:val="00302F66"/>
    <w:rsid w:val="003046AB"/>
    <w:rsid w:val="00322829"/>
    <w:rsid w:val="00330E8A"/>
    <w:rsid w:val="003B6B12"/>
    <w:rsid w:val="003D59CE"/>
    <w:rsid w:val="003F0D32"/>
    <w:rsid w:val="003F28C4"/>
    <w:rsid w:val="0049623A"/>
    <w:rsid w:val="004C05E0"/>
    <w:rsid w:val="004D2DB5"/>
    <w:rsid w:val="0053170F"/>
    <w:rsid w:val="00553185"/>
    <w:rsid w:val="00567F60"/>
    <w:rsid w:val="0057064D"/>
    <w:rsid w:val="00592938"/>
    <w:rsid w:val="005A0789"/>
    <w:rsid w:val="005B3D79"/>
    <w:rsid w:val="005D0F30"/>
    <w:rsid w:val="0062781E"/>
    <w:rsid w:val="0065127E"/>
    <w:rsid w:val="0066757D"/>
    <w:rsid w:val="006F173E"/>
    <w:rsid w:val="00726231"/>
    <w:rsid w:val="00731962"/>
    <w:rsid w:val="00733DCC"/>
    <w:rsid w:val="00747BCA"/>
    <w:rsid w:val="007539E5"/>
    <w:rsid w:val="007557A4"/>
    <w:rsid w:val="00780888"/>
    <w:rsid w:val="007F2255"/>
    <w:rsid w:val="0083466F"/>
    <w:rsid w:val="00883E12"/>
    <w:rsid w:val="008B35FE"/>
    <w:rsid w:val="008C1BFF"/>
    <w:rsid w:val="00905BF8"/>
    <w:rsid w:val="0090749C"/>
    <w:rsid w:val="00916486"/>
    <w:rsid w:val="00924AAE"/>
    <w:rsid w:val="009515F1"/>
    <w:rsid w:val="00977D2D"/>
    <w:rsid w:val="009C28DA"/>
    <w:rsid w:val="00A22E65"/>
    <w:rsid w:val="00A3648A"/>
    <w:rsid w:val="00A54168"/>
    <w:rsid w:val="00A7081D"/>
    <w:rsid w:val="00A844A7"/>
    <w:rsid w:val="00AB0B18"/>
    <w:rsid w:val="00B10462"/>
    <w:rsid w:val="00B22ED1"/>
    <w:rsid w:val="00B861D5"/>
    <w:rsid w:val="00BB0A37"/>
    <w:rsid w:val="00BB63D2"/>
    <w:rsid w:val="00C30C3F"/>
    <w:rsid w:val="00C62060"/>
    <w:rsid w:val="00CF2A04"/>
    <w:rsid w:val="00D52529"/>
    <w:rsid w:val="00D60D87"/>
    <w:rsid w:val="00D81AC1"/>
    <w:rsid w:val="00D90FC8"/>
    <w:rsid w:val="00DB0646"/>
    <w:rsid w:val="00DB37EC"/>
    <w:rsid w:val="00DF6543"/>
    <w:rsid w:val="00E10C42"/>
    <w:rsid w:val="00E16C2C"/>
    <w:rsid w:val="00E33F90"/>
    <w:rsid w:val="00E93980"/>
    <w:rsid w:val="00E95105"/>
    <w:rsid w:val="00EB16D0"/>
    <w:rsid w:val="00ED5D6B"/>
    <w:rsid w:val="00EE26CC"/>
    <w:rsid w:val="00F304E3"/>
    <w:rsid w:val="00F32496"/>
    <w:rsid w:val="00F34B72"/>
    <w:rsid w:val="00F43C3B"/>
    <w:rsid w:val="00F45E55"/>
    <w:rsid w:val="00F50DB1"/>
    <w:rsid w:val="00F62803"/>
    <w:rsid w:val="00F671A9"/>
    <w:rsid w:val="00FA027F"/>
    <w:rsid w:val="00FA5AC7"/>
    <w:rsid w:val="00FB5DE8"/>
    <w:rsid w:val="00FD1D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CC16F"/>
  <w15:docId w15:val="{AC60584B-D2F1-4646-AE26-A3F6773CB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paragraph" w:styleId="af4">
    <w:name w:val="Normal (Web)"/>
    <w:basedOn w:val="a"/>
    <w:uiPriority w:val="99"/>
    <w:unhideWhenUsed/>
    <w:rsid w:val="00FA027F"/>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blue">
    <w:name w:val="blue"/>
    <w:basedOn w:val="a0"/>
    <w:rsid w:val="007557A4"/>
  </w:style>
  <w:style w:type="character" w:customStyle="1" w:styleId="red">
    <w:name w:val="red"/>
    <w:basedOn w:val="a0"/>
    <w:rsid w:val="007557A4"/>
  </w:style>
  <w:style w:type="character" w:customStyle="1" w:styleId="underline">
    <w:name w:val="underline"/>
    <w:basedOn w:val="a0"/>
    <w:rsid w:val="007557A4"/>
  </w:style>
  <w:style w:type="paragraph" w:styleId="af5">
    <w:name w:val="footnote text"/>
    <w:basedOn w:val="a"/>
    <w:link w:val="af6"/>
    <w:uiPriority w:val="99"/>
    <w:semiHidden/>
    <w:unhideWhenUsed/>
    <w:rsid w:val="000C57BD"/>
    <w:pPr>
      <w:spacing w:line="240" w:lineRule="auto"/>
    </w:pPr>
    <w:rPr>
      <w:sz w:val="20"/>
      <w:szCs w:val="20"/>
    </w:rPr>
  </w:style>
  <w:style w:type="character" w:customStyle="1" w:styleId="af6">
    <w:name w:val="Текст сноски Знак"/>
    <w:basedOn w:val="a0"/>
    <w:link w:val="af5"/>
    <w:uiPriority w:val="99"/>
    <w:semiHidden/>
    <w:rsid w:val="000C57BD"/>
    <w:rPr>
      <w:sz w:val="20"/>
      <w:szCs w:val="20"/>
    </w:rPr>
  </w:style>
  <w:style w:type="character" w:styleId="af7">
    <w:name w:val="footnote reference"/>
    <w:basedOn w:val="a0"/>
    <w:uiPriority w:val="99"/>
    <w:semiHidden/>
    <w:unhideWhenUsed/>
    <w:rsid w:val="000C57BD"/>
    <w:rPr>
      <w:vertAlign w:val="superscript"/>
    </w:rPr>
  </w:style>
  <w:style w:type="paragraph" w:styleId="af8">
    <w:name w:val="TOC Heading"/>
    <w:basedOn w:val="1"/>
    <w:next w:val="a"/>
    <w:uiPriority w:val="39"/>
    <w:unhideWhenUsed/>
    <w:qFormat/>
    <w:rsid w:val="009C28DA"/>
    <w:pPr>
      <w:spacing w:before="240" w:after="0" w:line="259" w:lineRule="auto"/>
      <w:outlineLvl w:val="9"/>
    </w:pPr>
    <w:rPr>
      <w:rFonts w:asciiTheme="majorHAnsi" w:eastAsiaTheme="majorEastAsia" w:hAnsiTheme="majorHAnsi" w:cstheme="majorBidi"/>
      <w:color w:val="365F91" w:themeColor="accent1" w:themeShade="BF"/>
      <w:sz w:val="32"/>
      <w:szCs w:val="32"/>
      <w:lang w:val="ru-RU"/>
    </w:rPr>
  </w:style>
  <w:style w:type="table" w:styleId="af9">
    <w:name w:val="Table Grid"/>
    <w:basedOn w:val="a1"/>
    <w:rsid w:val="009C28DA"/>
    <w:pPr>
      <w:spacing w:line="240" w:lineRule="auto"/>
    </w:pPr>
    <w:rPr>
      <w:rFonts w:asciiTheme="minorHAnsi" w:eastAsiaTheme="minorEastAsia" w:hAnsiTheme="minorHAnsi" w:cstheme="minorBidi"/>
      <w:sz w:val="20"/>
      <w:szCs w:val="20"/>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header"/>
    <w:basedOn w:val="a"/>
    <w:link w:val="afb"/>
    <w:uiPriority w:val="99"/>
    <w:unhideWhenUsed/>
    <w:rsid w:val="00330E8A"/>
    <w:pPr>
      <w:tabs>
        <w:tab w:val="center" w:pos="4677"/>
        <w:tab w:val="right" w:pos="9355"/>
      </w:tabs>
      <w:spacing w:line="240" w:lineRule="auto"/>
    </w:pPr>
  </w:style>
  <w:style w:type="character" w:customStyle="1" w:styleId="afb">
    <w:name w:val="Верхний колонтитул Знак"/>
    <w:basedOn w:val="a0"/>
    <w:link w:val="afa"/>
    <w:uiPriority w:val="99"/>
    <w:rsid w:val="00330E8A"/>
  </w:style>
  <w:style w:type="paragraph" w:styleId="afc">
    <w:name w:val="footer"/>
    <w:basedOn w:val="a"/>
    <w:link w:val="afd"/>
    <w:uiPriority w:val="99"/>
    <w:unhideWhenUsed/>
    <w:rsid w:val="00330E8A"/>
    <w:pPr>
      <w:tabs>
        <w:tab w:val="center" w:pos="4677"/>
        <w:tab w:val="right" w:pos="9355"/>
      </w:tabs>
      <w:spacing w:line="240" w:lineRule="auto"/>
    </w:pPr>
  </w:style>
  <w:style w:type="character" w:customStyle="1" w:styleId="afd">
    <w:name w:val="Нижний колонтитул Знак"/>
    <w:basedOn w:val="a0"/>
    <w:link w:val="afc"/>
    <w:uiPriority w:val="99"/>
    <w:rsid w:val="00330E8A"/>
  </w:style>
  <w:style w:type="paragraph" w:customStyle="1" w:styleId="ngpwtht3ktml5t87ywyp">
    <w:name w:val="ngpwtht3ktml5t87ywyp"/>
    <w:basedOn w:val="a"/>
    <w:rsid w:val="00E95105"/>
    <w:pPr>
      <w:spacing w:before="100" w:beforeAutospacing="1" w:after="100" w:afterAutospacing="1" w:line="240" w:lineRule="auto"/>
    </w:pPr>
    <w:rPr>
      <w:rFonts w:ascii="Times New Roman" w:eastAsia="Times New Roman" w:hAnsi="Times New Roman" w:cs="Times New Roman"/>
      <w:sz w:val="24"/>
      <w:szCs w:val="24"/>
      <w:lang w:val="ru-RU"/>
    </w:rPr>
  </w:style>
  <w:style w:type="paragraph" w:styleId="afe">
    <w:name w:val="List Paragraph"/>
    <w:basedOn w:val="a"/>
    <w:uiPriority w:val="34"/>
    <w:qFormat/>
    <w:rsid w:val="008C1BFF"/>
    <w:pPr>
      <w:ind w:left="720"/>
      <w:contextualSpacing/>
    </w:pPr>
  </w:style>
  <w:style w:type="paragraph" w:styleId="10">
    <w:name w:val="toc 1"/>
    <w:basedOn w:val="a"/>
    <w:next w:val="a"/>
    <w:autoRedefine/>
    <w:uiPriority w:val="39"/>
    <w:unhideWhenUsed/>
    <w:rsid w:val="00FA5AC7"/>
    <w:pPr>
      <w:spacing w:after="100"/>
    </w:pPr>
  </w:style>
  <w:style w:type="paragraph" w:styleId="20">
    <w:name w:val="toc 2"/>
    <w:basedOn w:val="a"/>
    <w:next w:val="a"/>
    <w:autoRedefine/>
    <w:uiPriority w:val="39"/>
    <w:unhideWhenUsed/>
    <w:rsid w:val="00FA5AC7"/>
    <w:pPr>
      <w:spacing w:after="100"/>
      <w:ind w:left="220"/>
    </w:pPr>
  </w:style>
  <w:style w:type="paragraph" w:styleId="30">
    <w:name w:val="toc 3"/>
    <w:basedOn w:val="a"/>
    <w:next w:val="a"/>
    <w:autoRedefine/>
    <w:uiPriority w:val="39"/>
    <w:unhideWhenUsed/>
    <w:rsid w:val="00FA5AC7"/>
    <w:pPr>
      <w:spacing w:after="100"/>
      <w:ind w:left="440"/>
    </w:pPr>
  </w:style>
  <w:style w:type="character" w:styleId="aff">
    <w:name w:val="Hyperlink"/>
    <w:basedOn w:val="a0"/>
    <w:uiPriority w:val="99"/>
    <w:unhideWhenUsed/>
    <w:rsid w:val="00167BE3"/>
    <w:rPr>
      <w:color w:val="0000FF" w:themeColor="hyperlink"/>
      <w:u w:val="single"/>
    </w:rPr>
  </w:style>
  <w:style w:type="paragraph" w:customStyle="1" w:styleId="z1qcye">
    <w:name w:val="z1qcye"/>
    <w:basedOn w:val="a"/>
    <w:rsid w:val="003F0D32"/>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t286pc">
    <w:name w:val="t286pc"/>
    <w:basedOn w:val="a0"/>
    <w:rsid w:val="003F0D32"/>
  </w:style>
  <w:style w:type="character" w:styleId="aff0">
    <w:name w:val="Strong"/>
    <w:basedOn w:val="a0"/>
    <w:uiPriority w:val="22"/>
    <w:qFormat/>
    <w:rsid w:val="003F0D32"/>
    <w:rPr>
      <w:b/>
      <w:bCs/>
    </w:rPr>
  </w:style>
  <w:style w:type="character" w:styleId="aff1">
    <w:name w:val="Emphasis"/>
    <w:basedOn w:val="a0"/>
    <w:uiPriority w:val="20"/>
    <w:qFormat/>
    <w:rsid w:val="00A844A7"/>
    <w:rPr>
      <w:i/>
      <w:iCs/>
    </w:rPr>
  </w:style>
  <w:style w:type="character" w:customStyle="1" w:styleId="whitespace-normal">
    <w:name w:val="whitespace-normal"/>
    <w:basedOn w:val="a0"/>
    <w:rsid w:val="00E10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988860">
      <w:bodyDiv w:val="1"/>
      <w:marLeft w:val="0"/>
      <w:marRight w:val="0"/>
      <w:marTop w:val="0"/>
      <w:marBottom w:val="0"/>
      <w:divBdr>
        <w:top w:val="none" w:sz="0" w:space="0" w:color="auto"/>
        <w:left w:val="none" w:sz="0" w:space="0" w:color="auto"/>
        <w:bottom w:val="none" w:sz="0" w:space="0" w:color="auto"/>
        <w:right w:val="none" w:sz="0" w:space="0" w:color="auto"/>
      </w:divBdr>
    </w:div>
    <w:div w:id="175078903">
      <w:bodyDiv w:val="1"/>
      <w:marLeft w:val="0"/>
      <w:marRight w:val="0"/>
      <w:marTop w:val="0"/>
      <w:marBottom w:val="0"/>
      <w:divBdr>
        <w:top w:val="none" w:sz="0" w:space="0" w:color="auto"/>
        <w:left w:val="none" w:sz="0" w:space="0" w:color="auto"/>
        <w:bottom w:val="none" w:sz="0" w:space="0" w:color="auto"/>
        <w:right w:val="none" w:sz="0" w:space="0" w:color="auto"/>
      </w:divBdr>
    </w:div>
    <w:div w:id="229003698">
      <w:bodyDiv w:val="1"/>
      <w:marLeft w:val="0"/>
      <w:marRight w:val="0"/>
      <w:marTop w:val="0"/>
      <w:marBottom w:val="0"/>
      <w:divBdr>
        <w:top w:val="none" w:sz="0" w:space="0" w:color="auto"/>
        <w:left w:val="none" w:sz="0" w:space="0" w:color="auto"/>
        <w:bottom w:val="none" w:sz="0" w:space="0" w:color="auto"/>
        <w:right w:val="none" w:sz="0" w:space="0" w:color="auto"/>
      </w:divBdr>
    </w:div>
    <w:div w:id="400256389">
      <w:bodyDiv w:val="1"/>
      <w:marLeft w:val="0"/>
      <w:marRight w:val="0"/>
      <w:marTop w:val="0"/>
      <w:marBottom w:val="0"/>
      <w:divBdr>
        <w:top w:val="none" w:sz="0" w:space="0" w:color="auto"/>
        <w:left w:val="none" w:sz="0" w:space="0" w:color="auto"/>
        <w:bottom w:val="none" w:sz="0" w:space="0" w:color="auto"/>
        <w:right w:val="none" w:sz="0" w:space="0" w:color="auto"/>
      </w:divBdr>
    </w:div>
    <w:div w:id="403574451">
      <w:bodyDiv w:val="1"/>
      <w:marLeft w:val="0"/>
      <w:marRight w:val="0"/>
      <w:marTop w:val="0"/>
      <w:marBottom w:val="0"/>
      <w:divBdr>
        <w:top w:val="none" w:sz="0" w:space="0" w:color="auto"/>
        <w:left w:val="none" w:sz="0" w:space="0" w:color="auto"/>
        <w:bottom w:val="none" w:sz="0" w:space="0" w:color="auto"/>
        <w:right w:val="none" w:sz="0" w:space="0" w:color="auto"/>
      </w:divBdr>
    </w:div>
    <w:div w:id="515000248">
      <w:bodyDiv w:val="1"/>
      <w:marLeft w:val="0"/>
      <w:marRight w:val="0"/>
      <w:marTop w:val="0"/>
      <w:marBottom w:val="0"/>
      <w:divBdr>
        <w:top w:val="none" w:sz="0" w:space="0" w:color="auto"/>
        <w:left w:val="none" w:sz="0" w:space="0" w:color="auto"/>
        <w:bottom w:val="none" w:sz="0" w:space="0" w:color="auto"/>
        <w:right w:val="none" w:sz="0" w:space="0" w:color="auto"/>
      </w:divBdr>
    </w:div>
    <w:div w:id="534267462">
      <w:bodyDiv w:val="1"/>
      <w:marLeft w:val="0"/>
      <w:marRight w:val="0"/>
      <w:marTop w:val="0"/>
      <w:marBottom w:val="0"/>
      <w:divBdr>
        <w:top w:val="none" w:sz="0" w:space="0" w:color="auto"/>
        <w:left w:val="none" w:sz="0" w:space="0" w:color="auto"/>
        <w:bottom w:val="none" w:sz="0" w:space="0" w:color="auto"/>
        <w:right w:val="none" w:sz="0" w:space="0" w:color="auto"/>
      </w:divBdr>
    </w:div>
    <w:div w:id="591936638">
      <w:bodyDiv w:val="1"/>
      <w:marLeft w:val="0"/>
      <w:marRight w:val="0"/>
      <w:marTop w:val="0"/>
      <w:marBottom w:val="0"/>
      <w:divBdr>
        <w:top w:val="none" w:sz="0" w:space="0" w:color="auto"/>
        <w:left w:val="none" w:sz="0" w:space="0" w:color="auto"/>
        <w:bottom w:val="none" w:sz="0" w:space="0" w:color="auto"/>
        <w:right w:val="none" w:sz="0" w:space="0" w:color="auto"/>
      </w:divBdr>
    </w:div>
    <w:div w:id="620454689">
      <w:bodyDiv w:val="1"/>
      <w:marLeft w:val="0"/>
      <w:marRight w:val="0"/>
      <w:marTop w:val="0"/>
      <w:marBottom w:val="0"/>
      <w:divBdr>
        <w:top w:val="none" w:sz="0" w:space="0" w:color="auto"/>
        <w:left w:val="none" w:sz="0" w:space="0" w:color="auto"/>
        <w:bottom w:val="none" w:sz="0" w:space="0" w:color="auto"/>
        <w:right w:val="none" w:sz="0" w:space="0" w:color="auto"/>
      </w:divBdr>
      <w:divsChild>
        <w:div w:id="862666600">
          <w:marLeft w:val="0"/>
          <w:marRight w:val="0"/>
          <w:marTop w:val="0"/>
          <w:marBottom w:val="0"/>
          <w:divBdr>
            <w:top w:val="none" w:sz="0" w:space="0" w:color="auto"/>
            <w:left w:val="none" w:sz="0" w:space="0" w:color="auto"/>
            <w:bottom w:val="none" w:sz="0" w:space="0" w:color="auto"/>
            <w:right w:val="none" w:sz="0" w:space="0" w:color="auto"/>
          </w:divBdr>
          <w:divsChild>
            <w:div w:id="1189878634">
              <w:marLeft w:val="0"/>
              <w:marRight w:val="0"/>
              <w:marTop w:val="0"/>
              <w:marBottom w:val="0"/>
              <w:divBdr>
                <w:top w:val="none" w:sz="0" w:space="0" w:color="auto"/>
                <w:left w:val="none" w:sz="0" w:space="0" w:color="auto"/>
                <w:bottom w:val="none" w:sz="0" w:space="0" w:color="auto"/>
                <w:right w:val="none" w:sz="0" w:space="0" w:color="auto"/>
              </w:divBdr>
              <w:divsChild>
                <w:div w:id="1990282994">
                  <w:marLeft w:val="0"/>
                  <w:marRight w:val="0"/>
                  <w:marTop w:val="0"/>
                  <w:marBottom w:val="0"/>
                  <w:divBdr>
                    <w:top w:val="none" w:sz="0" w:space="0" w:color="auto"/>
                    <w:left w:val="none" w:sz="0" w:space="0" w:color="auto"/>
                    <w:bottom w:val="none" w:sz="0" w:space="0" w:color="auto"/>
                    <w:right w:val="none" w:sz="0" w:space="0" w:color="auto"/>
                  </w:divBdr>
                  <w:divsChild>
                    <w:div w:id="1391076711">
                      <w:marLeft w:val="0"/>
                      <w:marRight w:val="0"/>
                      <w:marTop w:val="0"/>
                      <w:marBottom w:val="0"/>
                      <w:divBdr>
                        <w:top w:val="none" w:sz="0" w:space="0" w:color="auto"/>
                        <w:left w:val="none" w:sz="0" w:space="0" w:color="auto"/>
                        <w:bottom w:val="none" w:sz="0" w:space="0" w:color="auto"/>
                        <w:right w:val="none" w:sz="0" w:space="0" w:color="auto"/>
                      </w:divBdr>
                      <w:divsChild>
                        <w:div w:id="424426706">
                          <w:marLeft w:val="0"/>
                          <w:marRight w:val="0"/>
                          <w:marTop w:val="0"/>
                          <w:marBottom w:val="0"/>
                          <w:divBdr>
                            <w:top w:val="none" w:sz="0" w:space="0" w:color="auto"/>
                            <w:left w:val="none" w:sz="0" w:space="0" w:color="auto"/>
                            <w:bottom w:val="none" w:sz="0" w:space="0" w:color="auto"/>
                            <w:right w:val="none" w:sz="0" w:space="0" w:color="auto"/>
                          </w:divBdr>
                          <w:divsChild>
                            <w:div w:id="1014839507">
                              <w:marLeft w:val="0"/>
                              <w:marRight w:val="0"/>
                              <w:marTop w:val="0"/>
                              <w:marBottom w:val="0"/>
                              <w:divBdr>
                                <w:top w:val="none" w:sz="0" w:space="0" w:color="auto"/>
                                <w:left w:val="none" w:sz="0" w:space="0" w:color="auto"/>
                                <w:bottom w:val="none" w:sz="0" w:space="0" w:color="auto"/>
                                <w:right w:val="none" w:sz="0" w:space="0" w:color="auto"/>
                              </w:divBdr>
                              <w:divsChild>
                                <w:div w:id="1352217155">
                                  <w:marLeft w:val="0"/>
                                  <w:marRight w:val="0"/>
                                  <w:marTop w:val="0"/>
                                  <w:marBottom w:val="0"/>
                                  <w:divBdr>
                                    <w:top w:val="none" w:sz="0" w:space="0" w:color="auto"/>
                                    <w:left w:val="none" w:sz="0" w:space="0" w:color="auto"/>
                                    <w:bottom w:val="none" w:sz="0" w:space="0" w:color="auto"/>
                                    <w:right w:val="none" w:sz="0" w:space="0" w:color="auto"/>
                                  </w:divBdr>
                                  <w:divsChild>
                                    <w:div w:id="834151392">
                                      <w:marLeft w:val="0"/>
                                      <w:marRight w:val="0"/>
                                      <w:marTop w:val="0"/>
                                      <w:marBottom w:val="0"/>
                                      <w:divBdr>
                                        <w:top w:val="none" w:sz="0" w:space="0" w:color="auto"/>
                                        <w:left w:val="none" w:sz="0" w:space="0" w:color="auto"/>
                                        <w:bottom w:val="none" w:sz="0" w:space="0" w:color="auto"/>
                                        <w:right w:val="none" w:sz="0" w:space="0" w:color="auto"/>
                                      </w:divBdr>
                                      <w:divsChild>
                                        <w:div w:id="74430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6293696">
      <w:bodyDiv w:val="1"/>
      <w:marLeft w:val="0"/>
      <w:marRight w:val="0"/>
      <w:marTop w:val="0"/>
      <w:marBottom w:val="0"/>
      <w:divBdr>
        <w:top w:val="none" w:sz="0" w:space="0" w:color="auto"/>
        <w:left w:val="none" w:sz="0" w:space="0" w:color="auto"/>
        <w:bottom w:val="none" w:sz="0" w:space="0" w:color="auto"/>
        <w:right w:val="none" w:sz="0" w:space="0" w:color="auto"/>
      </w:divBdr>
    </w:div>
    <w:div w:id="751393431">
      <w:bodyDiv w:val="1"/>
      <w:marLeft w:val="0"/>
      <w:marRight w:val="0"/>
      <w:marTop w:val="0"/>
      <w:marBottom w:val="0"/>
      <w:divBdr>
        <w:top w:val="none" w:sz="0" w:space="0" w:color="auto"/>
        <w:left w:val="none" w:sz="0" w:space="0" w:color="auto"/>
        <w:bottom w:val="none" w:sz="0" w:space="0" w:color="auto"/>
        <w:right w:val="none" w:sz="0" w:space="0" w:color="auto"/>
      </w:divBdr>
      <w:divsChild>
        <w:div w:id="2040080514">
          <w:marLeft w:val="0"/>
          <w:marRight w:val="0"/>
          <w:marTop w:val="0"/>
          <w:marBottom w:val="0"/>
          <w:divBdr>
            <w:top w:val="none" w:sz="0" w:space="0" w:color="auto"/>
            <w:left w:val="none" w:sz="0" w:space="0" w:color="auto"/>
            <w:bottom w:val="none" w:sz="0" w:space="0" w:color="auto"/>
            <w:right w:val="none" w:sz="0" w:space="0" w:color="auto"/>
          </w:divBdr>
        </w:div>
        <w:div w:id="695426020">
          <w:marLeft w:val="0"/>
          <w:marRight w:val="0"/>
          <w:marTop w:val="0"/>
          <w:marBottom w:val="0"/>
          <w:divBdr>
            <w:top w:val="none" w:sz="0" w:space="0" w:color="auto"/>
            <w:left w:val="none" w:sz="0" w:space="0" w:color="auto"/>
            <w:bottom w:val="none" w:sz="0" w:space="0" w:color="auto"/>
            <w:right w:val="none" w:sz="0" w:space="0" w:color="auto"/>
          </w:divBdr>
        </w:div>
        <w:div w:id="1793204889">
          <w:marLeft w:val="0"/>
          <w:marRight w:val="0"/>
          <w:marTop w:val="0"/>
          <w:marBottom w:val="0"/>
          <w:divBdr>
            <w:top w:val="none" w:sz="0" w:space="0" w:color="auto"/>
            <w:left w:val="none" w:sz="0" w:space="0" w:color="auto"/>
            <w:bottom w:val="none" w:sz="0" w:space="0" w:color="auto"/>
            <w:right w:val="none" w:sz="0" w:space="0" w:color="auto"/>
          </w:divBdr>
        </w:div>
        <w:div w:id="1530291952">
          <w:marLeft w:val="0"/>
          <w:marRight w:val="0"/>
          <w:marTop w:val="0"/>
          <w:marBottom w:val="0"/>
          <w:divBdr>
            <w:top w:val="none" w:sz="0" w:space="0" w:color="auto"/>
            <w:left w:val="none" w:sz="0" w:space="0" w:color="auto"/>
            <w:bottom w:val="none" w:sz="0" w:space="0" w:color="auto"/>
            <w:right w:val="none" w:sz="0" w:space="0" w:color="auto"/>
          </w:divBdr>
        </w:div>
      </w:divsChild>
    </w:div>
    <w:div w:id="878587877">
      <w:bodyDiv w:val="1"/>
      <w:marLeft w:val="0"/>
      <w:marRight w:val="0"/>
      <w:marTop w:val="0"/>
      <w:marBottom w:val="0"/>
      <w:divBdr>
        <w:top w:val="none" w:sz="0" w:space="0" w:color="auto"/>
        <w:left w:val="none" w:sz="0" w:space="0" w:color="auto"/>
        <w:bottom w:val="none" w:sz="0" w:space="0" w:color="auto"/>
        <w:right w:val="none" w:sz="0" w:space="0" w:color="auto"/>
      </w:divBdr>
    </w:div>
    <w:div w:id="909577831">
      <w:bodyDiv w:val="1"/>
      <w:marLeft w:val="0"/>
      <w:marRight w:val="0"/>
      <w:marTop w:val="0"/>
      <w:marBottom w:val="0"/>
      <w:divBdr>
        <w:top w:val="none" w:sz="0" w:space="0" w:color="auto"/>
        <w:left w:val="none" w:sz="0" w:space="0" w:color="auto"/>
        <w:bottom w:val="none" w:sz="0" w:space="0" w:color="auto"/>
        <w:right w:val="none" w:sz="0" w:space="0" w:color="auto"/>
      </w:divBdr>
    </w:div>
    <w:div w:id="1109082101">
      <w:bodyDiv w:val="1"/>
      <w:marLeft w:val="0"/>
      <w:marRight w:val="0"/>
      <w:marTop w:val="0"/>
      <w:marBottom w:val="0"/>
      <w:divBdr>
        <w:top w:val="none" w:sz="0" w:space="0" w:color="auto"/>
        <w:left w:val="none" w:sz="0" w:space="0" w:color="auto"/>
        <w:bottom w:val="none" w:sz="0" w:space="0" w:color="auto"/>
        <w:right w:val="none" w:sz="0" w:space="0" w:color="auto"/>
      </w:divBdr>
    </w:div>
    <w:div w:id="1133211250">
      <w:bodyDiv w:val="1"/>
      <w:marLeft w:val="0"/>
      <w:marRight w:val="0"/>
      <w:marTop w:val="0"/>
      <w:marBottom w:val="0"/>
      <w:divBdr>
        <w:top w:val="none" w:sz="0" w:space="0" w:color="auto"/>
        <w:left w:val="none" w:sz="0" w:space="0" w:color="auto"/>
        <w:bottom w:val="none" w:sz="0" w:space="0" w:color="auto"/>
        <w:right w:val="none" w:sz="0" w:space="0" w:color="auto"/>
      </w:divBdr>
    </w:div>
    <w:div w:id="1149639910">
      <w:bodyDiv w:val="1"/>
      <w:marLeft w:val="0"/>
      <w:marRight w:val="0"/>
      <w:marTop w:val="0"/>
      <w:marBottom w:val="0"/>
      <w:divBdr>
        <w:top w:val="none" w:sz="0" w:space="0" w:color="auto"/>
        <w:left w:val="none" w:sz="0" w:space="0" w:color="auto"/>
        <w:bottom w:val="none" w:sz="0" w:space="0" w:color="auto"/>
        <w:right w:val="none" w:sz="0" w:space="0" w:color="auto"/>
      </w:divBdr>
      <w:divsChild>
        <w:div w:id="1794202309">
          <w:marLeft w:val="0"/>
          <w:marRight w:val="0"/>
          <w:marTop w:val="0"/>
          <w:marBottom w:val="240"/>
          <w:divBdr>
            <w:top w:val="none" w:sz="0" w:space="0" w:color="auto"/>
            <w:left w:val="none" w:sz="0" w:space="0" w:color="auto"/>
            <w:bottom w:val="none" w:sz="0" w:space="0" w:color="auto"/>
            <w:right w:val="none" w:sz="0" w:space="0" w:color="auto"/>
          </w:divBdr>
        </w:div>
        <w:div w:id="1511991831">
          <w:marLeft w:val="0"/>
          <w:marRight w:val="0"/>
          <w:marTop w:val="180"/>
          <w:marBottom w:val="0"/>
          <w:divBdr>
            <w:top w:val="none" w:sz="0" w:space="0" w:color="auto"/>
            <w:left w:val="none" w:sz="0" w:space="0" w:color="auto"/>
            <w:bottom w:val="none" w:sz="0" w:space="0" w:color="auto"/>
            <w:right w:val="none" w:sz="0" w:space="0" w:color="auto"/>
          </w:divBdr>
        </w:div>
      </w:divsChild>
    </w:div>
    <w:div w:id="1154613807">
      <w:bodyDiv w:val="1"/>
      <w:marLeft w:val="0"/>
      <w:marRight w:val="0"/>
      <w:marTop w:val="0"/>
      <w:marBottom w:val="0"/>
      <w:divBdr>
        <w:top w:val="none" w:sz="0" w:space="0" w:color="auto"/>
        <w:left w:val="none" w:sz="0" w:space="0" w:color="auto"/>
        <w:bottom w:val="none" w:sz="0" w:space="0" w:color="auto"/>
        <w:right w:val="none" w:sz="0" w:space="0" w:color="auto"/>
      </w:divBdr>
      <w:divsChild>
        <w:div w:id="158283449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39316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4797">
      <w:bodyDiv w:val="1"/>
      <w:marLeft w:val="0"/>
      <w:marRight w:val="0"/>
      <w:marTop w:val="0"/>
      <w:marBottom w:val="0"/>
      <w:divBdr>
        <w:top w:val="none" w:sz="0" w:space="0" w:color="auto"/>
        <w:left w:val="none" w:sz="0" w:space="0" w:color="auto"/>
        <w:bottom w:val="none" w:sz="0" w:space="0" w:color="auto"/>
        <w:right w:val="none" w:sz="0" w:space="0" w:color="auto"/>
      </w:divBdr>
      <w:divsChild>
        <w:div w:id="47533906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2398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54730">
      <w:bodyDiv w:val="1"/>
      <w:marLeft w:val="0"/>
      <w:marRight w:val="0"/>
      <w:marTop w:val="0"/>
      <w:marBottom w:val="0"/>
      <w:divBdr>
        <w:top w:val="none" w:sz="0" w:space="0" w:color="auto"/>
        <w:left w:val="none" w:sz="0" w:space="0" w:color="auto"/>
        <w:bottom w:val="none" w:sz="0" w:space="0" w:color="auto"/>
        <w:right w:val="none" w:sz="0" w:space="0" w:color="auto"/>
      </w:divBdr>
    </w:div>
    <w:div w:id="1231304254">
      <w:bodyDiv w:val="1"/>
      <w:marLeft w:val="0"/>
      <w:marRight w:val="0"/>
      <w:marTop w:val="0"/>
      <w:marBottom w:val="0"/>
      <w:divBdr>
        <w:top w:val="none" w:sz="0" w:space="0" w:color="auto"/>
        <w:left w:val="none" w:sz="0" w:space="0" w:color="auto"/>
        <w:bottom w:val="none" w:sz="0" w:space="0" w:color="auto"/>
        <w:right w:val="none" w:sz="0" w:space="0" w:color="auto"/>
      </w:divBdr>
    </w:div>
    <w:div w:id="1262565910">
      <w:bodyDiv w:val="1"/>
      <w:marLeft w:val="0"/>
      <w:marRight w:val="0"/>
      <w:marTop w:val="0"/>
      <w:marBottom w:val="0"/>
      <w:divBdr>
        <w:top w:val="none" w:sz="0" w:space="0" w:color="auto"/>
        <w:left w:val="none" w:sz="0" w:space="0" w:color="auto"/>
        <w:bottom w:val="none" w:sz="0" w:space="0" w:color="auto"/>
        <w:right w:val="none" w:sz="0" w:space="0" w:color="auto"/>
      </w:divBdr>
    </w:div>
    <w:div w:id="1288050783">
      <w:bodyDiv w:val="1"/>
      <w:marLeft w:val="0"/>
      <w:marRight w:val="0"/>
      <w:marTop w:val="0"/>
      <w:marBottom w:val="0"/>
      <w:divBdr>
        <w:top w:val="none" w:sz="0" w:space="0" w:color="auto"/>
        <w:left w:val="none" w:sz="0" w:space="0" w:color="auto"/>
        <w:bottom w:val="none" w:sz="0" w:space="0" w:color="auto"/>
        <w:right w:val="none" w:sz="0" w:space="0" w:color="auto"/>
      </w:divBdr>
    </w:div>
    <w:div w:id="1353608429">
      <w:bodyDiv w:val="1"/>
      <w:marLeft w:val="0"/>
      <w:marRight w:val="0"/>
      <w:marTop w:val="0"/>
      <w:marBottom w:val="0"/>
      <w:divBdr>
        <w:top w:val="none" w:sz="0" w:space="0" w:color="auto"/>
        <w:left w:val="none" w:sz="0" w:space="0" w:color="auto"/>
        <w:bottom w:val="none" w:sz="0" w:space="0" w:color="auto"/>
        <w:right w:val="none" w:sz="0" w:space="0" w:color="auto"/>
      </w:divBdr>
    </w:div>
    <w:div w:id="1369375786">
      <w:bodyDiv w:val="1"/>
      <w:marLeft w:val="0"/>
      <w:marRight w:val="0"/>
      <w:marTop w:val="0"/>
      <w:marBottom w:val="0"/>
      <w:divBdr>
        <w:top w:val="none" w:sz="0" w:space="0" w:color="auto"/>
        <w:left w:val="none" w:sz="0" w:space="0" w:color="auto"/>
        <w:bottom w:val="none" w:sz="0" w:space="0" w:color="auto"/>
        <w:right w:val="none" w:sz="0" w:space="0" w:color="auto"/>
      </w:divBdr>
    </w:div>
    <w:div w:id="1382250343">
      <w:bodyDiv w:val="1"/>
      <w:marLeft w:val="0"/>
      <w:marRight w:val="0"/>
      <w:marTop w:val="0"/>
      <w:marBottom w:val="0"/>
      <w:divBdr>
        <w:top w:val="none" w:sz="0" w:space="0" w:color="auto"/>
        <w:left w:val="none" w:sz="0" w:space="0" w:color="auto"/>
        <w:bottom w:val="none" w:sz="0" w:space="0" w:color="auto"/>
        <w:right w:val="none" w:sz="0" w:space="0" w:color="auto"/>
      </w:divBdr>
    </w:div>
    <w:div w:id="1400784452">
      <w:bodyDiv w:val="1"/>
      <w:marLeft w:val="0"/>
      <w:marRight w:val="0"/>
      <w:marTop w:val="0"/>
      <w:marBottom w:val="0"/>
      <w:divBdr>
        <w:top w:val="none" w:sz="0" w:space="0" w:color="auto"/>
        <w:left w:val="none" w:sz="0" w:space="0" w:color="auto"/>
        <w:bottom w:val="none" w:sz="0" w:space="0" w:color="auto"/>
        <w:right w:val="none" w:sz="0" w:space="0" w:color="auto"/>
      </w:divBdr>
    </w:div>
    <w:div w:id="1406798856">
      <w:bodyDiv w:val="1"/>
      <w:marLeft w:val="0"/>
      <w:marRight w:val="0"/>
      <w:marTop w:val="0"/>
      <w:marBottom w:val="0"/>
      <w:divBdr>
        <w:top w:val="none" w:sz="0" w:space="0" w:color="auto"/>
        <w:left w:val="none" w:sz="0" w:space="0" w:color="auto"/>
        <w:bottom w:val="none" w:sz="0" w:space="0" w:color="auto"/>
        <w:right w:val="none" w:sz="0" w:space="0" w:color="auto"/>
      </w:divBdr>
    </w:div>
    <w:div w:id="1426262552">
      <w:bodyDiv w:val="1"/>
      <w:marLeft w:val="0"/>
      <w:marRight w:val="0"/>
      <w:marTop w:val="0"/>
      <w:marBottom w:val="0"/>
      <w:divBdr>
        <w:top w:val="none" w:sz="0" w:space="0" w:color="auto"/>
        <w:left w:val="none" w:sz="0" w:space="0" w:color="auto"/>
        <w:bottom w:val="none" w:sz="0" w:space="0" w:color="auto"/>
        <w:right w:val="none" w:sz="0" w:space="0" w:color="auto"/>
      </w:divBdr>
    </w:div>
    <w:div w:id="1437023729">
      <w:bodyDiv w:val="1"/>
      <w:marLeft w:val="0"/>
      <w:marRight w:val="0"/>
      <w:marTop w:val="0"/>
      <w:marBottom w:val="0"/>
      <w:divBdr>
        <w:top w:val="none" w:sz="0" w:space="0" w:color="auto"/>
        <w:left w:val="none" w:sz="0" w:space="0" w:color="auto"/>
        <w:bottom w:val="none" w:sz="0" w:space="0" w:color="auto"/>
        <w:right w:val="none" w:sz="0" w:space="0" w:color="auto"/>
      </w:divBdr>
    </w:div>
    <w:div w:id="1450271918">
      <w:bodyDiv w:val="1"/>
      <w:marLeft w:val="0"/>
      <w:marRight w:val="0"/>
      <w:marTop w:val="0"/>
      <w:marBottom w:val="0"/>
      <w:divBdr>
        <w:top w:val="none" w:sz="0" w:space="0" w:color="auto"/>
        <w:left w:val="none" w:sz="0" w:space="0" w:color="auto"/>
        <w:bottom w:val="none" w:sz="0" w:space="0" w:color="auto"/>
        <w:right w:val="none" w:sz="0" w:space="0" w:color="auto"/>
      </w:divBdr>
    </w:div>
    <w:div w:id="1470441433">
      <w:bodyDiv w:val="1"/>
      <w:marLeft w:val="0"/>
      <w:marRight w:val="0"/>
      <w:marTop w:val="0"/>
      <w:marBottom w:val="0"/>
      <w:divBdr>
        <w:top w:val="none" w:sz="0" w:space="0" w:color="auto"/>
        <w:left w:val="none" w:sz="0" w:space="0" w:color="auto"/>
        <w:bottom w:val="none" w:sz="0" w:space="0" w:color="auto"/>
        <w:right w:val="none" w:sz="0" w:space="0" w:color="auto"/>
      </w:divBdr>
    </w:div>
    <w:div w:id="1521579303">
      <w:bodyDiv w:val="1"/>
      <w:marLeft w:val="0"/>
      <w:marRight w:val="0"/>
      <w:marTop w:val="0"/>
      <w:marBottom w:val="0"/>
      <w:divBdr>
        <w:top w:val="none" w:sz="0" w:space="0" w:color="auto"/>
        <w:left w:val="none" w:sz="0" w:space="0" w:color="auto"/>
        <w:bottom w:val="none" w:sz="0" w:space="0" w:color="auto"/>
        <w:right w:val="none" w:sz="0" w:space="0" w:color="auto"/>
      </w:divBdr>
    </w:div>
    <w:div w:id="1634099392">
      <w:bodyDiv w:val="1"/>
      <w:marLeft w:val="0"/>
      <w:marRight w:val="0"/>
      <w:marTop w:val="0"/>
      <w:marBottom w:val="0"/>
      <w:divBdr>
        <w:top w:val="none" w:sz="0" w:space="0" w:color="auto"/>
        <w:left w:val="none" w:sz="0" w:space="0" w:color="auto"/>
        <w:bottom w:val="none" w:sz="0" w:space="0" w:color="auto"/>
        <w:right w:val="none" w:sz="0" w:space="0" w:color="auto"/>
      </w:divBdr>
    </w:div>
    <w:div w:id="1661040209">
      <w:bodyDiv w:val="1"/>
      <w:marLeft w:val="0"/>
      <w:marRight w:val="0"/>
      <w:marTop w:val="0"/>
      <w:marBottom w:val="0"/>
      <w:divBdr>
        <w:top w:val="none" w:sz="0" w:space="0" w:color="auto"/>
        <w:left w:val="none" w:sz="0" w:space="0" w:color="auto"/>
        <w:bottom w:val="none" w:sz="0" w:space="0" w:color="auto"/>
        <w:right w:val="none" w:sz="0" w:space="0" w:color="auto"/>
      </w:divBdr>
      <w:divsChild>
        <w:div w:id="615333802">
          <w:marLeft w:val="0"/>
          <w:marRight w:val="0"/>
          <w:marTop w:val="0"/>
          <w:marBottom w:val="240"/>
          <w:divBdr>
            <w:top w:val="none" w:sz="0" w:space="0" w:color="auto"/>
            <w:left w:val="none" w:sz="0" w:space="0" w:color="auto"/>
            <w:bottom w:val="none" w:sz="0" w:space="0" w:color="auto"/>
            <w:right w:val="none" w:sz="0" w:space="0" w:color="auto"/>
          </w:divBdr>
        </w:div>
      </w:divsChild>
    </w:div>
    <w:div w:id="1719433138">
      <w:bodyDiv w:val="1"/>
      <w:marLeft w:val="0"/>
      <w:marRight w:val="0"/>
      <w:marTop w:val="0"/>
      <w:marBottom w:val="0"/>
      <w:divBdr>
        <w:top w:val="none" w:sz="0" w:space="0" w:color="auto"/>
        <w:left w:val="none" w:sz="0" w:space="0" w:color="auto"/>
        <w:bottom w:val="none" w:sz="0" w:space="0" w:color="auto"/>
        <w:right w:val="none" w:sz="0" w:space="0" w:color="auto"/>
      </w:divBdr>
    </w:div>
    <w:div w:id="1796870663">
      <w:bodyDiv w:val="1"/>
      <w:marLeft w:val="0"/>
      <w:marRight w:val="0"/>
      <w:marTop w:val="0"/>
      <w:marBottom w:val="0"/>
      <w:divBdr>
        <w:top w:val="none" w:sz="0" w:space="0" w:color="auto"/>
        <w:left w:val="none" w:sz="0" w:space="0" w:color="auto"/>
        <w:bottom w:val="none" w:sz="0" w:space="0" w:color="auto"/>
        <w:right w:val="none" w:sz="0" w:space="0" w:color="auto"/>
      </w:divBdr>
    </w:div>
    <w:div w:id="1986810791">
      <w:bodyDiv w:val="1"/>
      <w:marLeft w:val="0"/>
      <w:marRight w:val="0"/>
      <w:marTop w:val="0"/>
      <w:marBottom w:val="0"/>
      <w:divBdr>
        <w:top w:val="none" w:sz="0" w:space="0" w:color="auto"/>
        <w:left w:val="none" w:sz="0" w:space="0" w:color="auto"/>
        <w:bottom w:val="none" w:sz="0" w:space="0" w:color="auto"/>
        <w:right w:val="none" w:sz="0" w:space="0" w:color="auto"/>
      </w:divBdr>
    </w:div>
    <w:div w:id="1995796810">
      <w:bodyDiv w:val="1"/>
      <w:marLeft w:val="0"/>
      <w:marRight w:val="0"/>
      <w:marTop w:val="0"/>
      <w:marBottom w:val="0"/>
      <w:divBdr>
        <w:top w:val="none" w:sz="0" w:space="0" w:color="auto"/>
        <w:left w:val="none" w:sz="0" w:space="0" w:color="auto"/>
        <w:bottom w:val="none" w:sz="0" w:space="0" w:color="auto"/>
        <w:right w:val="none" w:sz="0" w:space="0" w:color="auto"/>
      </w:divBdr>
    </w:div>
    <w:div w:id="2018070242">
      <w:bodyDiv w:val="1"/>
      <w:marLeft w:val="0"/>
      <w:marRight w:val="0"/>
      <w:marTop w:val="0"/>
      <w:marBottom w:val="0"/>
      <w:divBdr>
        <w:top w:val="none" w:sz="0" w:space="0" w:color="auto"/>
        <w:left w:val="none" w:sz="0" w:space="0" w:color="auto"/>
        <w:bottom w:val="none" w:sz="0" w:space="0" w:color="auto"/>
        <w:right w:val="none" w:sz="0" w:space="0" w:color="auto"/>
      </w:divBdr>
    </w:div>
    <w:div w:id="2024748104">
      <w:bodyDiv w:val="1"/>
      <w:marLeft w:val="0"/>
      <w:marRight w:val="0"/>
      <w:marTop w:val="0"/>
      <w:marBottom w:val="0"/>
      <w:divBdr>
        <w:top w:val="none" w:sz="0" w:space="0" w:color="auto"/>
        <w:left w:val="none" w:sz="0" w:space="0" w:color="auto"/>
        <w:bottom w:val="none" w:sz="0" w:space="0" w:color="auto"/>
        <w:right w:val="none" w:sz="0" w:space="0" w:color="auto"/>
      </w:divBdr>
    </w:div>
    <w:div w:id="2026395678">
      <w:bodyDiv w:val="1"/>
      <w:marLeft w:val="0"/>
      <w:marRight w:val="0"/>
      <w:marTop w:val="0"/>
      <w:marBottom w:val="0"/>
      <w:divBdr>
        <w:top w:val="none" w:sz="0" w:space="0" w:color="auto"/>
        <w:left w:val="none" w:sz="0" w:space="0" w:color="auto"/>
        <w:bottom w:val="none" w:sz="0" w:space="0" w:color="auto"/>
        <w:right w:val="none" w:sz="0" w:space="0" w:color="auto"/>
      </w:divBdr>
      <w:divsChild>
        <w:div w:id="1317222459">
          <w:marLeft w:val="0"/>
          <w:marRight w:val="0"/>
          <w:marTop w:val="0"/>
          <w:marBottom w:val="0"/>
          <w:divBdr>
            <w:top w:val="none" w:sz="0" w:space="0" w:color="auto"/>
            <w:left w:val="none" w:sz="0" w:space="0" w:color="auto"/>
            <w:bottom w:val="none" w:sz="0" w:space="0" w:color="auto"/>
            <w:right w:val="none" w:sz="0" w:space="0" w:color="auto"/>
          </w:divBdr>
        </w:div>
        <w:div w:id="949556966">
          <w:marLeft w:val="0"/>
          <w:marRight w:val="0"/>
          <w:marTop w:val="0"/>
          <w:marBottom w:val="0"/>
          <w:divBdr>
            <w:top w:val="none" w:sz="0" w:space="0" w:color="auto"/>
            <w:left w:val="none" w:sz="0" w:space="0" w:color="auto"/>
            <w:bottom w:val="none" w:sz="0" w:space="0" w:color="auto"/>
            <w:right w:val="none" w:sz="0" w:space="0" w:color="auto"/>
          </w:divBdr>
        </w:div>
      </w:divsChild>
    </w:div>
    <w:div w:id="2080322883">
      <w:bodyDiv w:val="1"/>
      <w:marLeft w:val="0"/>
      <w:marRight w:val="0"/>
      <w:marTop w:val="0"/>
      <w:marBottom w:val="0"/>
      <w:divBdr>
        <w:top w:val="none" w:sz="0" w:space="0" w:color="auto"/>
        <w:left w:val="none" w:sz="0" w:space="0" w:color="auto"/>
        <w:bottom w:val="none" w:sz="0" w:space="0" w:color="auto"/>
        <w:right w:val="none" w:sz="0" w:space="0" w:color="auto"/>
      </w:divBdr>
    </w:div>
    <w:div w:id="2098089553">
      <w:bodyDiv w:val="1"/>
      <w:marLeft w:val="0"/>
      <w:marRight w:val="0"/>
      <w:marTop w:val="0"/>
      <w:marBottom w:val="0"/>
      <w:divBdr>
        <w:top w:val="none" w:sz="0" w:space="0" w:color="auto"/>
        <w:left w:val="none" w:sz="0" w:space="0" w:color="auto"/>
        <w:bottom w:val="none" w:sz="0" w:space="0" w:color="auto"/>
        <w:right w:val="none" w:sz="0" w:space="0" w:color="auto"/>
      </w:divBdr>
    </w:div>
    <w:div w:id="2109156594">
      <w:bodyDiv w:val="1"/>
      <w:marLeft w:val="0"/>
      <w:marRight w:val="0"/>
      <w:marTop w:val="0"/>
      <w:marBottom w:val="0"/>
      <w:divBdr>
        <w:top w:val="none" w:sz="0" w:space="0" w:color="auto"/>
        <w:left w:val="none" w:sz="0" w:space="0" w:color="auto"/>
        <w:bottom w:val="none" w:sz="0" w:space="0" w:color="auto"/>
        <w:right w:val="none" w:sz="0" w:space="0" w:color="auto"/>
      </w:divBdr>
    </w:div>
    <w:div w:id="2146923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ws.amazon.com/blogs/machine-learning/" TargetMode="External"/><Relationship Id="rId18" Type="http://schemas.openxmlformats.org/officeDocument/2006/relationships/hyperlink" Target="https://aiindex.stanford.edu"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ws.amazon.com/blogs/machine-learning/" TargetMode="External"/><Relationship Id="rId17" Type="http://schemas.openxmlformats.org/officeDocument/2006/relationships/hyperlink" Target="https://worldbank.org" TargetMode="External"/><Relationship Id="rId2" Type="http://schemas.openxmlformats.org/officeDocument/2006/relationships/numbering" Target="numbering.xml"/><Relationship Id="rId16" Type="http://schemas.openxmlformats.org/officeDocument/2006/relationships/hyperlink" Target="https://worldbank.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it-park.uz" TargetMode="External"/><Relationship Id="rId10" Type="http://schemas.openxmlformats.org/officeDocument/2006/relationships/image" Target="media/image3.png"/><Relationship Id="rId19" Type="http://schemas.openxmlformats.org/officeDocument/2006/relationships/hyperlink" Target="https://aiindex.stanford.ed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it-park.uz"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55B37B-FBA3-4AD0-B897-09C82321F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62</Pages>
  <Words>16219</Words>
  <Characters>92451</Characters>
  <Application>Microsoft Office Word</Application>
  <DocSecurity>0</DocSecurity>
  <Lines>770</Lines>
  <Paragraphs>216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Отабек</cp:lastModifiedBy>
  <cp:revision>66</cp:revision>
  <dcterms:created xsi:type="dcterms:W3CDTF">2026-05-09T11:49:00Z</dcterms:created>
  <dcterms:modified xsi:type="dcterms:W3CDTF">2026-05-18T05:26:00Z</dcterms:modified>
</cp:coreProperties>
</file>