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68FFE" w14:textId="5B9381B1" w:rsidR="00706D07" w:rsidRPr="00706D07" w:rsidRDefault="00706D07" w:rsidP="00706D07">
      <w:pPr>
        <w:shd w:val="clear" w:color="auto" w:fill="FFFFFF"/>
        <w:jc w:val="center"/>
        <w:rPr>
          <w:rFonts w:ascii="Helvetica" w:eastAsia="Times New Roman" w:hAnsi="Helvetica" w:cs="Times New Roman"/>
          <w:b/>
          <w:sz w:val="32"/>
          <w:szCs w:val="27"/>
        </w:rPr>
      </w:pPr>
      <w:r w:rsidRPr="00706D07">
        <w:rPr>
          <w:rFonts w:ascii="Helvetica" w:eastAsia="Times New Roman" w:hAnsi="Helvetica" w:cs="Times New Roman"/>
          <w:b/>
          <w:sz w:val="32"/>
          <w:szCs w:val="27"/>
        </w:rPr>
        <w:t>CS5590 APS - Deep Learning Programming</w:t>
      </w:r>
    </w:p>
    <w:p w14:paraId="6295D21B" w14:textId="0CDED4B9" w:rsidR="00706D07" w:rsidRDefault="00706D07" w:rsidP="00706D07">
      <w:pPr>
        <w:shd w:val="clear" w:color="auto" w:fill="FFFFFF"/>
        <w:jc w:val="center"/>
        <w:rPr>
          <w:rFonts w:ascii="Helvetica" w:eastAsia="Times New Roman" w:hAnsi="Helvetica" w:cs="Times New Roman"/>
          <w:b/>
          <w:sz w:val="32"/>
          <w:szCs w:val="27"/>
        </w:rPr>
      </w:pPr>
      <w:r w:rsidRPr="00706D07">
        <w:rPr>
          <w:rFonts w:ascii="Helvetica" w:eastAsia="Times New Roman" w:hAnsi="Helvetica" w:cs="Times New Roman"/>
          <w:b/>
          <w:sz w:val="32"/>
          <w:szCs w:val="27"/>
        </w:rPr>
        <w:t>ASSIGNMENT 1</w:t>
      </w:r>
    </w:p>
    <w:p w14:paraId="28AA2FA6" w14:textId="77777777" w:rsidR="00706D07" w:rsidRDefault="00706D07" w:rsidP="00BE7364">
      <w:pPr>
        <w:shd w:val="clear" w:color="auto" w:fill="FFFFFF"/>
        <w:rPr>
          <w:rFonts w:ascii="Helvetica" w:eastAsia="Times New Roman" w:hAnsi="Helvetica" w:cs="Times New Roman"/>
          <w:b/>
          <w:sz w:val="28"/>
          <w:szCs w:val="27"/>
        </w:rPr>
      </w:pPr>
    </w:p>
    <w:p w14:paraId="496BE3E5" w14:textId="77777777" w:rsidR="00BE7364" w:rsidRPr="00BE7364" w:rsidRDefault="00BE7364" w:rsidP="00BE7364">
      <w:pPr>
        <w:shd w:val="clear" w:color="auto" w:fill="FFFFFF"/>
        <w:rPr>
          <w:rFonts w:ascii="Helvetica" w:eastAsia="Times New Roman" w:hAnsi="Helvetica" w:cs="Times New Roman"/>
          <w:b/>
          <w:sz w:val="28"/>
          <w:szCs w:val="27"/>
        </w:rPr>
      </w:pPr>
      <w:r w:rsidRPr="00BE7364">
        <w:rPr>
          <w:rFonts w:ascii="Helvetica" w:eastAsia="Times New Roman" w:hAnsi="Helvetica" w:cs="Times New Roman"/>
          <w:b/>
          <w:sz w:val="28"/>
          <w:szCs w:val="27"/>
        </w:rPr>
        <w:t>Introduction</w:t>
      </w:r>
    </w:p>
    <w:p w14:paraId="4B129272" w14:textId="77777777" w:rsidR="009009CE" w:rsidRPr="00447FE1" w:rsidRDefault="00457F21" w:rsidP="00BE7364">
      <w:pPr>
        <w:shd w:val="clear" w:color="auto" w:fill="FFFFFF"/>
        <w:rPr>
          <w:rFonts w:ascii="Helvetica" w:eastAsia="Times New Roman" w:hAnsi="Helvetica" w:cs="Times New Roman"/>
          <w:szCs w:val="27"/>
        </w:rPr>
      </w:pPr>
      <w:r>
        <w:rPr>
          <w:rFonts w:ascii="Helvetica" w:eastAsia="Times New Roman" w:hAnsi="Helvetica" w:cs="Times New Roman"/>
          <w:szCs w:val="27"/>
        </w:rPr>
        <w:t xml:space="preserve">In class, the linear regression model </w:t>
      </w:r>
      <w:r w:rsidR="00FB7418">
        <w:rPr>
          <w:rFonts w:ascii="Helvetica" w:eastAsia="Times New Roman" w:hAnsi="Helvetica" w:cs="Times New Roman"/>
          <w:szCs w:val="27"/>
        </w:rPr>
        <w:t xml:space="preserve">was utilized in TensorFlow to demonstrate </w:t>
      </w:r>
      <w:r w:rsidR="00F70E75">
        <w:rPr>
          <w:rFonts w:ascii="Helvetica" w:eastAsia="Times New Roman" w:hAnsi="Helvetica" w:cs="Times New Roman"/>
          <w:szCs w:val="27"/>
        </w:rPr>
        <w:t>the relationship between fires and t</w:t>
      </w:r>
      <w:r w:rsidR="009D1D58">
        <w:rPr>
          <w:rFonts w:ascii="Helvetica" w:eastAsia="Times New Roman" w:hAnsi="Helvetica" w:cs="Times New Roman"/>
          <w:szCs w:val="27"/>
        </w:rPr>
        <w:t xml:space="preserve">heft in a Chicago neighborhood. Linear regression is not the best, most effective model to use for all cases, but this was an important first step in learning about regression in TensorFlow as many of the same ideas apply to other forms of regression modeling. </w:t>
      </w:r>
    </w:p>
    <w:p w14:paraId="2288F97B" w14:textId="77777777" w:rsidR="009009CE" w:rsidRDefault="009009CE" w:rsidP="00BE7364">
      <w:pPr>
        <w:shd w:val="clear" w:color="auto" w:fill="FFFFFF"/>
        <w:rPr>
          <w:rFonts w:ascii="Helvetica" w:eastAsia="Times New Roman" w:hAnsi="Helvetica" w:cs="Times New Roman"/>
          <w:szCs w:val="27"/>
        </w:rPr>
      </w:pPr>
    </w:p>
    <w:p w14:paraId="7BD7A3E5" w14:textId="77777777" w:rsidR="00FB22E8" w:rsidRPr="00447FE1" w:rsidRDefault="00FB22E8" w:rsidP="00BE7364">
      <w:pPr>
        <w:shd w:val="clear" w:color="auto" w:fill="FFFFFF"/>
        <w:rPr>
          <w:rFonts w:ascii="Helvetica" w:eastAsia="Times New Roman" w:hAnsi="Helvetica" w:cs="Times New Roman"/>
          <w:szCs w:val="27"/>
        </w:rPr>
      </w:pPr>
    </w:p>
    <w:p w14:paraId="1AB77B95" w14:textId="77777777" w:rsidR="00BE7364" w:rsidRPr="00447FE1" w:rsidRDefault="00BE7364" w:rsidP="00BE7364">
      <w:pPr>
        <w:shd w:val="clear" w:color="auto" w:fill="FFFFFF"/>
        <w:rPr>
          <w:rFonts w:ascii="Helvetica" w:eastAsia="Times New Roman" w:hAnsi="Helvetica" w:cs="Times New Roman"/>
          <w:b/>
          <w:sz w:val="28"/>
          <w:szCs w:val="27"/>
        </w:rPr>
      </w:pPr>
      <w:r w:rsidRPr="00BE7364">
        <w:rPr>
          <w:rFonts w:ascii="Helvetica" w:eastAsia="Times New Roman" w:hAnsi="Helvetica" w:cs="Times New Roman"/>
          <w:b/>
          <w:sz w:val="28"/>
          <w:szCs w:val="27"/>
        </w:rPr>
        <w:t>Objectives</w:t>
      </w:r>
    </w:p>
    <w:p w14:paraId="0C0CD27B" w14:textId="77777777" w:rsidR="00E328FD" w:rsidRPr="00BE7364" w:rsidRDefault="009D1D58" w:rsidP="00BE7364">
      <w:pPr>
        <w:shd w:val="clear" w:color="auto" w:fill="FFFFFF"/>
        <w:rPr>
          <w:rFonts w:ascii="Helvetica" w:eastAsia="Times New Roman" w:hAnsi="Helvetica" w:cs="Times New Roman"/>
          <w:szCs w:val="27"/>
        </w:rPr>
      </w:pPr>
      <w:r>
        <w:rPr>
          <w:rFonts w:ascii="Helvetica" w:eastAsia="Times New Roman" w:hAnsi="Helvetica" w:cs="Times New Roman"/>
          <w:szCs w:val="27"/>
        </w:rPr>
        <w:t xml:space="preserve">The objective of this lab was to illustrate how to use logistic regression modeling in TensorFlow. This report uses the MNIST database </w:t>
      </w:r>
      <w:r w:rsidR="00A0495A">
        <w:rPr>
          <w:rFonts w:ascii="Helvetica" w:eastAsia="Times New Roman" w:hAnsi="Helvetica" w:cs="Times New Roman"/>
          <w:szCs w:val="27"/>
        </w:rPr>
        <w:t>and softmax (multinomial logistic) regression to predict what digit each image in the dataset represents.</w:t>
      </w:r>
    </w:p>
    <w:p w14:paraId="62F379DF" w14:textId="77777777" w:rsidR="009009CE" w:rsidRDefault="009009CE" w:rsidP="00BE7364">
      <w:pPr>
        <w:shd w:val="clear" w:color="auto" w:fill="FFFFFF"/>
        <w:rPr>
          <w:rFonts w:ascii="Helvetica" w:eastAsia="Times New Roman" w:hAnsi="Helvetica" w:cs="Times New Roman"/>
          <w:szCs w:val="27"/>
        </w:rPr>
      </w:pPr>
    </w:p>
    <w:p w14:paraId="31973AE7" w14:textId="77777777" w:rsidR="00FB22E8" w:rsidRPr="00447FE1" w:rsidRDefault="00FB22E8" w:rsidP="00BE7364">
      <w:pPr>
        <w:shd w:val="clear" w:color="auto" w:fill="FFFFFF"/>
        <w:rPr>
          <w:rFonts w:ascii="Helvetica" w:eastAsia="Times New Roman" w:hAnsi="Helvetica" w:cs="Times New Roman"/>
          <w:szCs w:val="27"/>
        </w:rPr>
      </w:pPr>
    </w:p>
    <w:p w14:paraId="11BB700F" w14:textId="77777777" w:rsidR="00BE7364" w:rsidRPr="00BE7364" w:rsidRDefault="00BE7364" w:rsidP="00BE7364">
      <w:pPr>
        <w:shd w:val="clear" w:color="auto" w:fill="FFFFFF"/>
        <w:rPr>
          <w:rFonts w:ascii="Helvetica" w:eastAsia="Times New Roman" w:hAnsi="Helvetica" w:cs="Times New Roman"/>
          <w:b/>
          <w:sz w:val="28"/>
          <w:szCs w:val="27"/>
        </w:rPr>
      </w:pPr>
      <w:r w:rsidRPr="00BE7364">
        <w:rPr>
          <w:rFonts w:ascii="Helvetica" w:eastAsia="Times New Roman" w:hAnsi="Helvetica" w:cs="Times New Roman"/>
          <w:b/>
          <w:sz w:val="28"/>
          <w:szCs w:val="27"/>
        </w:rPr>
        <w:t>Approaches/Methods</w:t>
      </w:r>
    </w:p>
    <w:p w14:paraId="5EC6B581" w14:textId="77777777" w:rsidR="00FB22E8" w:rsidRDefault="00C16866" w:rsidP="00BE7364">
      <w:pPr>
        <w:shd w:val="clear" w:color="auto" w:fill="FFFFFF"/>
        <w:rPr>
          <w:rFonts w:ascii="Helvetica" w:eastAsia="Times New Roman" w:hAnsi="Helvetica" w:cs="Times New Roman"/>
        </w:rPr>
      </w:pPr>
      <w:r>
        <w:rPr>
          <w:rFonts w:ascii="Helvetica" w:eastAsia="Times New Roman" w:hAnsi="Helvetica" w:cs="Times New Roman"/>
        </w:rPr>
        <w:t xml:space="preserve">The softmax regression model </w:t>
      </w:r>
      <w:r w:rsidR="001621AE">
        <w:rPr>
          <w:rFonts w:ascii="Helvetica" w:eastAsia="Times New Roman" w:hAnsi="Helvetica" w:cs="Times New Roman"/>
        </w:rPr>
        <w:t xml:space="preserve">is known as a multinomial or multi-class logistic regression model which is a generalization of logistic regression used for multi-class classification. This model </w:t>
      </w:r>
      <w:r>
        <w:rPr>
          <w:rFonts w:ascii="Helvetica" w:eastAsia="Times New Roman" w:hAnsi="Helvetica" w:cs="Times New Roman"/>
        </w:rPr>
        <w:t xml:space="preserve">was chosen </w:t>
      </w:r>
      <w:r w:rsidR="001621AE">
        <w:rPr>
          <w:rFonts w:ascii="Helvetica" w:eastAsia="Times New Roman" w:hAnsi="Helvetica" w:cs="Times New Roman"/>
        </w:rPr>
        <w:t xml:space="preserve">for the MNIST dataset because of the way </w:t>
      </w:r>
      <w:r w:rsidR="00E60EE7">
        <w:rPr>
          <w:rFonts w:ascii="Helvetica" w:eastAsia="Times New Roman" w:hAnsi="Helvetica" w:cs="Times New Roman"/>
        </w:rPr>
        <w:t>it handles classification and prob</w:t>
      </w:r>
      <w:r w:rsidR="00E42FA5">
        <w:rPr>
          <w:rFonts w:ascii="Helvetica" w:eastAsia="Times New Roman" w:hAnsi="Helvetica" w:cs="Times New Roman"/>
        </w:rPr>
        <w:t xml:space="preserve">ability. Because the dataset is handwritten images of digits, we know we will only have ten possible options for classifying the data </w:t>
      </w:r>
      <w:r w:rsidR="0078713A">
        <w:rPr>
          <w:rFonts w:ascii="Helvetica" w:eastAsia="Times New Roman" w:hAnsi="Helvetica" w:cs="Times New Roman"/>
        </w:rPr>
        <w:t xml:space="preserve">points and that we can assign </w:t>
      </w:r>
      <w:r w:rsidR="00CF63A6">
        <w:rPr>
          <w:rFonts w:ascii="Helvetica" w:eastAsia="Times New Roman" w:hAnsi="Helvetica" w:cs="Times New Roman"/>
        </w:rPr>
        <w:t>probability to the options for each digit. Softmax regression returns a list of values between 0 and 1, all adding up to 1, so it is a natural choice and relatively simple as well.</w:t>
      </w:r>
    </w:p>
    <w:p w14:paraId="082E0FB3" w14:textId="77777777" w:rsidR="00FB22E8" w:rsidRPr="00447FE1" w:rsidRDefault="00FB22E8" w:rsidP="00BE7364">
      <w:pPr>
        <w:shd w:val="clear" w:color="auto" w:fill="FFFFFF"/>
        <w:rPr>
          <w:rFonts w:ascii="Helvetica" w:eastAsia="Times New Roman" w:hAnsi="Helvetica" w:cs="Times New Roman"/>
        </w:rPr>
      </w:pPr>
    </w:p>
    <w:p w14:paraId="6A1D06D7" w14:textId="77777777" w:rsidR="00E328FD" w:rsidRPr="00447FE1" w:rsidRDefault="00E328FD" w:rsidP="00BE7364">
      <w:pPr>
        <w:shd w:val="clear" w:color="auto" w:fill="FFFFFF"/>
        <w:rPr>
          <w:rFonts w:ascii="Helvetica" w:eastAsia="Times New Roman" w:hAnsi="Helvetica" w:cs="Times New Roman"/>
        </w:rPr>
      </w:pPr>
    </w:p>
    <w:p w14:paraId="769C4483" w14:textId="77777777" w:rsidR="00BE7364" w:rsidRPr="00BE7364" w:rsidRDefault="00BE7364" w:rsidP="00BE7364">
      <w:pPr>
        <w:shd w:val="clear" w:color="auto" w:fill="FFFFFF"/>
        <w:rPr>
          <w:rFonts w:ascii="Helvetica" w:eastAsia="Times New Roman" w:hAnsi="Helvetica" w:cs="Times New Roman"/>
          <w:b/>
          <w:sz w:val="28"/>
          <w:szCs w:val="27"/>
        </w:rPr>
      </w:pPr>
      <w:r w:rsidRPr="00BE7364">
        <w:rPr>
          <w:rFonts w:ascii="Helvetica" w:eastAsia="Times New Roman" w:hAnsi="Helvetica" w:cs="Times New Roman"/>
          <w:b/>
          <w:sz w:val="28"/>
          <w:szCs w:val="27"/>
        </w:rPr>
        <w:t>Workflow</w:t>
      </w:r>
    </w:p>
    <w:p w14:paraId="63FD50B2" w14:textId="77777777" w:rsidR="00337710" w:rsidRDefault="00973349" w:rsidP="00BE7364">
      <w:pPr>
        <w:shd w:val="clear" w:color="auto" w:fill="FFFFFF"/>
        <w:rPr>
          <w:rFonts w:ascii="Helvetica" w:eastAsia="Times New Roman" w:hAnsi="Helvetica" w:cs="Times New Roman"/>
        </w:rPr>
      </w:pPr>
      <w:r>
        <w:rPr>
          <w:rFonts w:ascii="Helvetica" w:eastAsia="Times New Roman" w:hAnsi="Helvetica" w:cs="Times New Roman"/>
        </w:rPr>
        <w:t>The first step in the process of creating this program is to import TensorFlow into the Python file</w:t>
      </w:r>
      <w:r w:rsidR="00337710">
        <w:rPr>
          <w:rFonts w:ascii="Helvetica" w:eastAsia="Times New Roman" w:hAnsi="Helvetica" w:cs="Times New Roman"/>
        </w:rPr>
        <w:t xml:space="preserve"> and rename as </w:t>
      </w:r>
      <w:r w:rsidR="00F33D70">
        <w:rPr>
          <w:rFonts w:ascii="Helvetica" w:eastAsia="Times New Roman" w:hAnsi="Helvetica" w:cs="Times New Roman"/>
        </w:rPr>
        <w:t>‘</w:t>
      </w:r>
      <w:proofErr w:type="spellStart"/>
      <w:r w:rsidR="00337710">
        <w:rPr>
          <w:rFonts w:ascii="Helvetica" w:eastAsia="Times New Roman" w:hAnsi="Helvetica" w:cs="Times New Roman"/>
        </w:rPr>
        <w:t>tf</w:t>
      </w:r>
      <w:proofErr w:type="spellEnd"/>
      <w:r w:rsidR="00F33D70">
        <w:rPr>
          <w:rFonts w:ascii="Helvetica" w:eastAsia="Times New Roman" w:hAnsi="Helvetica" w:cs="Times New Roman"/>
        </w:rPr>
        <w:t>’</w:t>
      </w:r>
      <w:r w:rsidR="00337710">
        <w:rPr>
          <w:rFonts w:ascii="Helvetica" w:eastAsia="Times New Roman" w:hAnsi="Helvetica" w:cs="Times New Roman"/>
        </w:rPr>
        <w:t xml:space="preserve"> for ease of use throughout the code.</w:t>
      </w:r>
    </w:p>
    <w:p w14:paraId="080DA74A" w14:textId="77777777" w:rsidR="002979DA" w:rsidRDefault="002979DA" w:rsidP="00BE7364">
      <w:pPr>
        <w:shd w:val="clear" w:color="auto" w:fill="FFFFFF"/>
        <w:rPr>
          <w:rFonts w:ascii="Helvetica" w:eastAsia="Times New Roman" w:hAnsi="Helvetica" w:cs="Times New Roman"/>
        </w:rPr>
      </w:pPr>
    </w:p>
    <w:p w14:paraId="0ED78792" w14:textId="77777777" w:rsidR="009009CE" w:rsidRDefault="00337710" w:rsidP="00BE7364">
      <w:pPr>
        <w:shd w:val="clear" w:color="auto" w:fill="FFFFFF"/>
        <w:rPr>
          <w:rFonts w:ascii="Helvetica" w:eastAsia="Times New Roman" w:hAnsi="Helvetica" w:cs="Times New Roman"/>
        </w:rPr>
      </w:pPr>
      <w:r>
        <w:rPr>
          <w:rFonts w:ascii="Helvetica" w:eastAsia="Times New Roman" w:hAnsi="Helvetica" w:cs="Times New Roman"/>
        </w:rPr>
        <w:t xml:space="preserve">Then, a two-dimensional (None x 784, where none can be any length) tensor named </w:t>
      </w:r>
      <w:r w:rsidR="00F33D70">
        <w:rPr>
          <w:rFonts w:ascii="Helvetica" w:eastAsia="Times New Roman" w:hAnsi="Helvetica" w:cs="Times New Roman"/>
        </w:rPr>
        <w:t>‘</w:t>
      </w:r>
      <w:r>
        <w:rPr>
          <w:rFonts w:ascii="Helvetica" w:eastAsia="Times New Roman" w:hAnsi="Helvetica" w:cs="Times New Roman"/>
        </w:rPr>
        <w:t>x</w:t>
      </w:r>
      <w:r w:rsidR="00F33D70">
        <w:rPr>
          <w:rFonts w:ascii="Helvetica" w:eastAsia="Times New Roman" w:hAnsi="Helvetica" w:cs="Times New Roman"/>
        </w:rPr>
        <w:t>’</w:t>
      </w:r>
      <w:r>
        <w:rPr>
          <w:rFonts w:ascii="Helvetica" w:eastAsia="Times New Roman" w:hAnsi="Helvetica" w:cs="Times New Roman"/>
        </w:rPr>
        <w:t xml:space="preserve"> must be created as a placeholder; this value will represent any number of images from MNIST when TensorFlow runs a computation.</w:t>
      </w:r>
    </w:p>
    <w:p w14:paraId="7D789CAA" w14:textId="77777777" w:rsidR="002979DA" w:rsidRDefault="002979DA" w:rsidP="00BE7364">
      <w:pPr>
        <w:shd w:val="clear" w:color="auto" w:fill="FFFFFF"/>
        <w:rPr>
          <w:rFonts w:ascii="Helvetica" w:eastAsia="Times New Roman" w:hAnsi="Helvetica" w:cs="Times New Roman"/>
        </w:rPr>
      </w:pPr>
    </w:p>
    <w:p w14:paraId="171F218B" w14:textId="77777777" w:rsidR="00337710" w:rsidRDefault="00337710" w:rsidP="00BE7364">
      <w:pPr>
        <w:shd w:val="clear" w:color="auto" w:fill="FFFFFF"/>
        <w:rPr>
          <w:rFonts w:ascii="Helvetica" w:eastAsia="Times New Roman" w:hAnsi="Helvetica" w:cs="Times New Roman"/>
        </w:rPr>
      </w:pPr>
      <w:r>
        <w:rPr>
          <w:rFonts w:ascii="Helvetica" w:eastAsia="Times New Roman" w:hAnsi="Helvetica" w:cs="Times New Roman"/>
        </w:rPr>
        <w:t xml:space="preserve">As with </w:t>
      </w:r>
      <w:r w:rsidR="00F33D70">
        <w:rPr>
          <w:rFonts w:ascii="Helvetica" w:eastAsia="Times New Roman" w:hAnsi="Helvetica" w:cs="Times New Roman"/>
        </w:rPr>
        <w:t xml:space="preserve">linear regression, parameters for weights and biases must also be included, which TensorFlow handles as Variables, aptly named ‘W’ and ‘b’. The initial values for these variables is arbitrary as they are going to be learned through the model, so tensors full of zeros works fine here. The shapes of these tensors are carefully chosen so that they can </w:t>
      </w:r>
      <w:r w:rsidR="004007E4">
        <w:rPr>
          <w:rFonts w:ascii="Helvetica" w:eastAsia="Times New Roman" w:hAnsi="Helvetica" w:cs="Times New Roman"/>
        </w:rPr>
        <w:t xml:space="preserve">later </w:t>
      </w:r>
      <w:r w:rsidR="00F33D70">
        <w:rPr>
          <w:rFonts w:ascii="Helvetica" w:eastAsia="Times New Roman" w:hAnsi="Helvetica" w:cs="Times New Roman"/>
        </w:rPr>
        <w:t>interact in the computation manipulations correctly.</w:t>
      </w:r>
    </w:p>
    <w:p w14:paraId="205687AC" w14:textId="77777777" w:rsidR="002979DA" w:rsidRDefault="002979DA" w:rsidP="00BE7364">
      <w:pPr>
        <w:shd w:val="clear" w:color="auto" w:fill="FFFFFF"/>
        <w:rPr>
          <w:rFonts w:ascii="Helvetica" w:eastAsia="Times New Roman" w:hAnsi="Helvetica" w:cs="Times New Roman"/>
        </w:rPr>
      </w:pPr>
    </w:p>
    <w:p w14:paraId="329F9179" w14:textId="77777777" w:rsidR="00796B27" w:rsidRPr="00447FE1" w:rsidRDefault="004007E4" w:rsidP="00BE7364">
      <w:pPr>
        <w:shd w:val="clear" w:color="auto" w:fill="FFFFFF"/>
        <w:rPr>
          <w:rFonts w:ascii="Helvetica" w:eastAsia="Times New Roman" w:hAnsi="Helvetica" w:cs="Times New Roman"/>
        </w:rPr>
      </w:pPr>
      <w:r>
        <w:rPr>
          <w:rFonts w:ascii="Helvetica" w:eastAsia="Times New Roman" w:hAnsi="Helvetica" w:cs="Times New Roman"/>
        </w:rPr>
        <w:t xml:space="preserve">The next step is to define and implement the model, which is where the logistic regression element comes into play. The placeholder x is multiplied by Variable W using TensorFlow’s matmul </w:t>
      </w:r>
      <w:r w:rsidR="002979DA">
        <w:rPr>
          <w:rFonts w:ascii="Helvetica" w:eastAsia="Times New Roman" w:hAnsi="Helvetica" w:cs="Times New Roman"/>
        </w:rPr>
        <w:t>function, then Variable b is added, and finally softmax is applied.</w:t>
      </w:r>
    </w:p>
    <w:p w14:paraId="2E9CAD71" w14:textId="77777777" w:rsidR="00E328FD" w:rsidRDefault="00E328FD" w:rsidP="00BE7364">
      <w:pPr>
        <w:shd w:val="clear" w:color="auto" w:fill="FFFFFF"/>
        <w:rPr>
          <w:rFonts w:ascii="Helvetica" w:eastAsia="Times New Roman" w:hAnsi="Helvetica" w:cs="Times New Roman"/>
        </w:rPr>
      </w:pPr>
    </w:p>
    <w:p w14:paraId="4BB6A3C3" w14:textId="77777777" w:rsidR="002979DA" w:rsidRDefault="00E03004" w:rsidP="00BE7364">
      <w:pPr>
        <w:shd w:val="clear" w:color="auto" w:fill="FFFFFF"/>
        <w:rPr>
          <w:rFonts w:ascii="Helvetica" w:eastAsia="Times New Roman" w:hAnsi="Helvetica" w:cs="Times New Roman"/>
        </w:rPr>
      </w:pPr>
      <w:r>
        <w:rPr>
          <w:rFonts w:ascii="Helvetica" w:eastAsia="Times New Roman" w:hAnsi="Helvetica" w:cs="Times New Roman"/>
        </w:rPr>
        <w:t xml:space="preserve">Cross-entropy is utilized next to determine the loss of this model, which </w:t>
      </w:r>
      <w:r w:rsidR="00287D6E">
        <w:rPr>
          <w:rFonts w:ascii="Helvetica" w:eastAsia="Times New Roman" w:hAnsi="Helvetica" w:cs="Times New Roman"/>
        </w:rPr>
        <w:t xml:space="preserve">essentially </w:t>
      </w:r>
      <w:r w:rsidR="006B5503">
        <w:rPr>
          <w:rFonts w:ascii="Helvetica" w:eastAsia="Times New Roman" w:hAnsi="Helvetica" w:cs="Times New Roman"/>
        </w:rPr>
        <w:t xml:space="preserve">analyzes the predicted answers received from the model (y) and the correct answers (y_) and </w:t>
      </w:r>
      <w:r w:rsidR="00287D6E">
        <w:rPr>
          <w:rFonts w:ascii="Helvetica" w:eastAsia="Times New Roman" w:hAnsi="Helvetica" w:cs="Times New Roman"/>
        </w:rPr>
        <w:t>describes how far off our predictions are from the truth.</w:t>
      </w:r>
      <w:r>
        <w:rPr>
          <w:rFonts w:ascii="Helvetica" w:eastAsia="Times New Roman" w:hAnsi="Helvetica" w:cs="Times New Roman"/>
        </w:rPr>
        <w:t xml:space="preserve"> </w:t>
      </w:r>
      <w:r w:rsidR="006B5503">
        <w:rPr>
          <w:rFonts w:ascii="Helvetica" w:eastAsia="Times New Roman" w:hAnsi="Helvetica" w:cs="Times New Roman"/>
        </w:rPr>
        <w:t>The placeholder (y_) is first created for the input of correct answers.</w:t>
      </w:r>
    </w:p>
    <w:p w14:paraId="38B55645" w14:textId="77777777" w:rsidR="004D7B24" w:rsidRDefault="004D7B24" w:rsidP="00BE7364">
      <w:pPr>
        <w:shd w:val="clear" w:color="auto" w:fill="FFFFFF"/>
        <w:rPr>
          <w:rFonts w:ascii="Helvetica" w:eastAsia="Times New Roman" w:hAnsi="Helvetica" w:cs="Times New Roman"/>
        </w:rPr>
      </w:pPr>
    </w:p>
    <w:p w14:paraId="1FBB5429" w14:textId="77777777" w:rsidR="004D7B24" w:rsidRDefault="004D7B24" w:rsidP="00BE7364">
      <w:pPr>
        <w:shd w:val="clear" w:color="auto" w:fill="FFFFFF"/>
        <w:rPr>
          <w:rFonts w:ascii="Helvetica" w:eastAsia="Times New Roman" w:hAnsi="Helvetica" w:cs="Times New Roman"/>
        </w:rPr>
      </w:pPr>
      <w:r>
        <w:rPr>
          <w:rFonts w:ascii="Helvetica" w:eastAsia="Times New Roman" w:hAnsi="Helvetica" w:cs="Times New Roman"/>
        </w:rPr>
        <w:t>Once the model’s loss has been defined, the training step can occur where TensorFlow is asked to minimize this loss. Here, the gradient descent optimization algorithm is used, in part because of its simple procedure of slightly adjusting each variable in a direction to reduce loss.</w:t>
      </w:r>
    </w:p>
    <w:p w14:paraId="70985A1F" w14:textId="77777777" w:rsidR="002979DA" w:rsidRDefault="002979DA" w:rsidP="00BE7364">
      <w:pPr>
        <w:shd w:val="clear" w:color="auto" w:fill="FFFFFF"/>
        <w:rPr>
          <w:rFonts w:ascii="Helvetica" w:eastAsia="Times New Roman" w:hAnsi="Helvetica" w:cs="Times New Roman"/>
        </w:rPr>
      </w:pPr>
    </w:p>
    <w:p w14:paraId="1FC63E11" w14:textId="77777777" w:rsidR="00565AEE" w:rsidRDefault="00565AEE" w:rsidP="00BE7364">
      <w:pPr>
        <w:shd w:val="clear" w:color="auto" w:fill="FFFFFF"/>
        <w:rPr>
          <w:rFonts w:ascii="Helvetica" w:eastAsia="Times New Roman" w:hAnsi="Helvetica" w:cs="Times New Roman"/>
        </w:rPr>
      </w:pPr>
      <w:r>
        <w:rPr>
          <w:rFonts w:ascii="Helvetica" w:eastAsia="Times New Roman" w:hAnsi="Helvetica" w:cs="Times New Roman"/>
        </w:rPr>
        <w:t xml:space="preserve">Finally, it is time to create the Interactive Session and launch the model. The first step for this is to open the </w:t>
      </w:r>
      <w:proofErr w:type="spellStart"/>
      <w:r>
        <w:rPr>
          <w:rFonts w:ascii="Helvetica" w:eastAsia="Times New Roman" w:hAnsi="Helvetica" w:cs="Times New Roman"/>
        </w:rPr>
        <w:t>InteractiveSession</w:t>
      </w:r>
      <w:proofErr w:type="spellEnd"/>
      <w:r>
        <w:rPr>
          <w:rFonts w:ascii="Helvetica" w:eastAsia="Times New Roman" w:hAnsi="Helvetica" w:cs="Times New Roman"/>
        </w:rPr>
        <w:t xml:space="preserve">, then initialize the variables. </w:t>
      </w:r>
      <w:r w:rsidR="002B58F5">
        <w:rPr>
          <w:rFonts w:ascii="Helvetica" w:eastAsia="Times New Roman" w:hAnsi="Helvetica" w:cs="Times New Roman"/>
        </w:rPr>
        <w:t>The training loop is set to run 1000 times, returning groups of 100 random data points from the training set; it is inside this loop that the placeholders are finally assigned values.</w:t>
      </w:r>
    </w:p>
    <w:p w14:paraId="1347CDBF" w14:textId="77777777" w:rsidR="002B58F5" w:rsidRDefault="002B58F5" w:rsidP="00BE7364">
      <w:pPr>
        <w:shd w:val="clear" w:color="auto" w:fill="FFFFFF"/>
        <w:rPr>
          <w:rFonts w:ascii="Helvetica" w:eastAsia="Times New Roman" w:hAnsi="Helvetica" w:cs="Times New Roman"/>
        </w:rPr>
      </w:pPr>
    </w:p>
    <w:p w14:paraId="44ACDB5F" w14:textId="77777777" w:rsidR="002B58F5" w:rsidRDefault="002B58F5" w:rsidP="00BE7364">
      <w:pPr>
        <w:shd w:val="clear" w:color="auto" w:fill="FFFFFF"/>
        <w:rPr>
          <w:rFonts w:ascii="Helvetica" w:eastAsia="Times New Roman" w:hAnsi="Helvetica" w:cs="Times New Roman"/>
        </w:rPr>
      </w:pPr>
      <w:r>
        <w:rPr>
          <w:rFonts w:ascii="Helvetica" w:eastAsia="Times New Roman" w:hAnsi="Helvetica" w:cs="Times New Roman"/>
        </w:rPr>
        <w:t>The last step of this program computes the accuracy of the model by comparing the label the model came up with for each digit and the correct label.</w:t>
      </w:r>
    </w:p>
    <w:p w14:paraId="3668B430" w14:textId="77777777" w:rsidR="00565AEE" w:rsidRDefault="00565AEE" w:rsidP="00BE7364">
      <w:pPr>
        <w:shd w:val="clear" w:color="auto" w:fill="FFFFFF"/>
        <w:rPr>
          <w:rFonts w:ascii="Helvetica" w:eastAsia="Times New Roman" w:hAnsi="Helvetica" w:cs="Times New Roman"/>
        </w:rPr>
      </w:pPr>
    </w:p>
    <w:p w14:paraId="69D565C2" w14:textId="77777777" w:rsidR="00FB22E8" w:rsidRPr="00447FE1" w:rsidRDefault="00FB22E8" w:rsidP="00BE7364">
      <w:pPr>
        <w:shd w:val="clear" w:color="auto" w:fill="FFFFFF"/>
        <w:rPr>
          <w:rFonts w:ascii="Helvetica" w:eastAsia="Times New Roman" w:hAnsi="Helvetica" w:cs="Times New Roman"/>
        </w:rPr>
      </w:pPr>
    </w:p>
    <w:p w14:paraId="3AADB8E4" w14:textId="77777777" w:rsidR="00BE7364" w:rsidRPr="00BE7364" w:rsidRDefault="00BE7364" w:rsidP="00BE7364">
      <w:pPr>
        <w:shd w:val="clear" w:color="auto" w:fill="FFFFFF"/>
        <w:rPr>
          <w:rFonts w:ascii="Helvetica" w:eastAsia="Times New Roman" w:hAnsi="Helvetica" w:cs="Times New Roman"/>
          <w:b/>
          <w:sz w:val="28"/>
          <w:szCs w:val="27"/>
        </w:rPr>
      </w:pPr>
      <w:r w:rsidRPr="00BE7364">
        <w:rPr>
          <w:rFonts w:ascii="Helvetica" w:eastAsia="Times New Roman" w:hAnsi="Helvetica" w:cs="Times New Roman"/>
          <w:b/>
          <w:sz w:val="28"/>
          <w:szCs w:val="27"/>
        </w:rPr>
        <w:t>Datasets</w:t>
      </w:r>
    </w:p>
    <w:p w14:paraId="359ACE82" w14:textId="73B3C738" w:rsidR="009009CE" w:rsidRDefault="00451E7D" w:rsidP="00BE7364">
      <w:pPr>
        <w:shd w:val="clear" w:color="auto" w:fill="FFFFFF"/>
        <w:rPr>
          <w:rFonts w:ascii="Helvetica" w:eastAsia="Times New Roman" w:hAnsi="Helvetica" w:cs="Times New Roman"/>
        </w:rPr>
      </w:pPr>
      <w:r>
        <w:rPr>
          <w:rFonts w:ascii="Helvetica" w:eastAsia="Times New Roman" w:hAnsi="Helvetica" w:cs="Times New Roman"/>
        </w:rPr>
        <w:t>The MNIST</w:t>
      </w:r>
      <w:r w:rsidR="006271C0">
        <w:rPr>
          <w:rFonts w:ascii="Helvetica" w:eastAsia="Times New Roman" w:hAnsi="Helvetica" w:cs="Times New Roman"/>
        </w:rPr>
        <w:t xml:space="preserve"> (Mixed National Institute of Standards and Technology)</w:t>
      </w:r>
      <w:r>
        <w:rPr>
          <w:rFonts w:ascii="Helvetica" w:eastAsia="Times New Roman" w:hAnsi="Helvetica" w:cs="Times New Roman"/>
        </w:rPr>
        <w:t xml:space="preserve"> dataset (</w:t>
      </w:r>
      <w:hyperlink r:id="rId6" w:history="1">
        <w:r w:rsidRPr="002B58F5">
          <w:rPr>
            <w:rStyle w:val="Hyperlink"/>
            <w:rFonts w:ascii="Helvetica" w:eastAsia="Times New Roman" w:hAnsi="Helvetica" w:cs="Times New Roman"/>
          </w:rPr>
          <w:t xml:space="preserve">hosted on Yann </w:t>
        </w:r>
        <w:proofErr w:type="spellStart"/>
        <w:r w:rsidRPr="002B58F5">
          <w:rPr>
            <w:rStyle w:val="Hyperlink"/>
            <w:rFonts w:ascii="Helvetica" w:eastAsia="Times New Roman" w:hAnsi="Helvetica" w:cs="Times New Roman"/>
          </w:rPr>
          <w:t>LeCun’s</w:t>
        </w:r>
        <w:proofErr w:type="spellEnd"/>
        <w:r w:rsidRPr="002B58F5">
          <w:rPr>
            <w:rStyle w:val="Hyperlink"/>
            <w:rFonts w:ascii="Helvetica" w:eastAsia="Times New Roman" w:hAnsi="Helvetica" w:cs="Times New Roman"/>
          </w:rPr>
          <w:t xml:space="preserve"> website</w:t>
        </w:r>
      </w:hyperlink>
      <w:bookmarkStart w:id="0" w:name="_GoBack"/>
      <w:bookmarkEnd w:id="0"/>
      <w:r>
        <w:rPr>
          <w:rFonts w:ascii="Helvetica" w:eastAsia="Times New Roman" w:hAnsi="Helvetica" w:cs="Times New Roman"/>
        </w:rPr>
        <w:t xml:space="preserve">) was used for this report. This dataset was chosen because it is already split into three parts for training data, test data, and validation data, </w:t>
      </w:r>
      <w:r w:rsidR="00010C65">
        <w:rPr>
          <w:rFonts w:ascii="Helvetica" w:eastAsia="Times New Roman" w:hAnsi="Helvetica" w:cs="Times New Roman"/>
        </w:rPr>
        <w:t>it</w:t>
      </w:r>
      <w:r w:rsidR="00A346D5">
        <w:rPr>
          <w:rFonts w:ascii="Helvetica" w:eastAsia="Times New Roman" w:hAnsi="Helvetica" w:cs="Times New Roman"/>
        </w:rPr>
        <w:t xml:space="preserve"> also</w:t>
      </w:r>
      <w:r w:rsidR="00010C65">
        <w:rPr>
          <w:rFonts w:ascii="Helvetica" w:eastAsia="Times New Roman" w:hAnsi="Helvetica" w:cs="Times New Roman"/>
        </w:rPr>
        <w:t xml:space="preserve"> works well for demonstrating the softmax (logi</w:t>
      </w:r>
      <w:r w:rsidR="00A346D5">
        <w:rPr>
          <w:rFonts w:ascii="Helvetica" w:eastAsia="Times New Roman" w:hAnsi="Helvetica" w:cs="Times New Roman"/>
        </w:rPr>
        <w:t xml:space="preserve">stic) regression implementation, and it is a </w:t>
      </w:r>
      <w:r w:rsidR="006271C0">
        <w:rPr>
          <w:rFonts w:ascii="Helvetica" w:eastAsia="Times New Roman" w:hAnsi="Helvetica" w:cs="Times New Roman"/>
        </w:rPr>
        <w:t xml:space="preserve">very popular </w:t>
      </w:r>
      <w:r w:rsidR="00A346D5">
        <w:rPr>
          <w:rFonts w:ascii="Helvetica" w:eastAsia="Times New Roman" w:hAnsi="Helvetica" w:cs="Times New Roman"/>
        </w:rPr>
        <w:t xml:space="preserve">database </w:t>
      </w:r>
      <w:r w:rsidR="006271C0">
        <w:rPr>
          <w:rFonts w:ascii="Helvetica" w:eastAsia="Times New Roman" w:hAnsi="Helvetica" w:cs="Times New Roman"/>
        </w:rPr>
        <w:t xml:space="preserve">generally </w:t>
      </w:r>
      <w:r w:rsidR="00A346D5">
        <w:rPr>
          <w:rFonts w:ascii="Helvetica" w:eastAsia="Times New Roman" w:hAnsi="Helvetica" w:cs="Times New Roman"/>
        </w:rPr>
        <w:t>used f</w:t>
      </w:r>
      <w:r w:rsidR="006271C0">
        <w:rPr>
          <w:rFonts w:ascii="Helvetica" w:eastAsia="Times New Roman" w:hAnsi="Helvetica" w:cs="Times New Roman"/>
        </w:rPr>
        <w:t>or training image processing systems so there is a lot of documentation regarding the dataset available online.</w:t>
      </w:r>
    </w:p>
    <w:p w14:paraId="0EF1163D" w14:textId="77777777" w:rsidR="006271C0" w:rsidRDefault="006271C0" w:rsidP="00BE7364">
      <w:pPr>
        <w:shd w:val="clear" w:color="auto" w:fill="FFFFFF"/>
        <w:rPr>
          <w:rFonts w:ascii="Helvetica" w:eastAsia="Times New Roman" w:hAnsi="Helvetica" w:cs="Times New Roman"/>
        </w:rPr>
      </w:pPr>
    </w:p>
    <w:p w14:paraId="51EEE0CD" w14:textId="77777777" w:rsidR="006271C0" w:rsidRDefault="006271C0" w:rsidP="00BE7364">
      <w:pPr>
        <w:shd w:val="clear" w:color="auto" w:fill="FFFFFF"/>
        <w:rPr>
          <w:rFonts w:ascii="Helvetica" w:eastAsia="Times New Roman" w:hAnsi="Helvetica" w:cs="Times New Roman"/>
        </w:rPr>
      </w:pPr>
      <w:r>
        <w:rPr>
          <w:rFonts w:ascii="Helvetica" w:eastAsia="Times New Roman" w:hAnsi="Helvetica" w:cs="Times New Roman"/>
        </w:rPr>
        <w:t>Below is a snippet of what the images in the MNIST dataset look like:</w:t>
      </w:r>
    </w:p>
    <w:p w14:paraId="5432EC9E" w14:textId="77777777" w:rsidR="006271C0" w:rsidRDefault="006271C0" w:rsidP="00BE7364">
      <w:pPr>
        <w:shd w:val="clear" w:color="auto" w:fill="FFFFFF"/>
        <w:rPr>
          <w:rFonts w:ascii="Helvetica" w:eastAsia="Times New Roman" w:hAnsi="Helvetica" w:cs="Times New Roman"/>
        </w:rPr>
      </w:pPr>
      <w:r>
        <w:rPr>
          <w:rFonts w:ascii="Helvetica" w:eastAsia="Times New Roman" w:hAnsi="Helvetica" w:cs="Times New Roman"/>
          <w:noProof/>
        </w:rPr>
        <w:drawing>
          <wp:anchor distT="0" distB="0" distL="114300" distR="114300" simplePos="0" relativeHeight="251658240" behindDoc="0" locked="0" layoutInCell="1" allowOverlap="1" wp14:anchorId="1A387A09" wp14:editId="03AE730E">
            <wp:simplePos x="0" y="0"/>
            <wp:positionH relativeFrom="column">
              <wp:posOffset>-61595</wp:posOffset>
            </wp:positionH>
            <wp:positionV relativeFrom="paragraph">
              <wp:posOffset>58420</wp:posOffset>
            </wp:positionV>
            <wp:extent cx="5930900" cy="3352800"/>
            <wp:effectExtent l="0" t="0" r="12700" b="0"/>
            <wp:wrapNone/>
            <wp:docPr id="1" name="Picture 1" descr="/Users/eda/Desktop/Screen Shot 2017-11-01 at 7.06.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da/Desktop/Screen Shot 2017-11-01 at 7.06.4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335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AC4290" w14:textId="77777777" w:rsidR="00A346D5" w:rsidRDefault="00A346D5" w:rsidP="00BE7364">
      <w:pPr>
        <w:shd w:val="clear" w:color="auto" w:fill="FFFFFF"/>
        <w:rPr>
          <w:rFonts w:ascii="Helvetica" w:eastAsia="Times New Roman" w:hAnsi="Helvetica" w:cs="Times New Roman"/>
        </w:rPr>
      </w:pPr>
    </w:p>
    <w:p w14:paraId="2B826DFF" w14:textId="77777777" w:rsidR="006271C0" w:rsidRDefault="006271C0" w:rsidP="00BE7364">
      <w:pPr>
        <w:shd w:val="clear" w:color="auto" w:fill="FFFFFF"/>
        <w:rPr>
          <w:rFonts w:ascii="Helvetica" w:eastAsia="Times New Roman" w:hAnsi="Helvetica" w:cs="Times New Roman"/>
        </w:rPr>
      </w:pPr>
    </w:p>
    <w:p w14:paraId="45C2A7C1" w14:textId="77777777" w:rsidR="006271C0" w:rsidRDefault="006271C0" w:rsidP="00BE7364">
      <w:pPr>
        <w:shd w:val="clear" w:color="auto" w:fill="FFFFFF"/>
        <w:rPr>
          <w:rFonts w:ascii="Helvetica" w:eastAsia="Times New Roman" w:hAnsi="Helvetica" w:cs="Times New Roman"/>
        </w:rPr>
      </w:pPr>
    </w:p>
    <w:p w14:paraId="57AA61F7" w14:textId="77777777" w:rsidR="006271C0" w:rsidRDefault="006271C0" w:rsidP="00BE7364">
      <w:pPr>
        <w:shd w:val="clear" w:color="auto" w:fill="FFFFFF"/>
        <w:rPr>
          <w:rFonts w:ascii="Helvetica" w:eastAsia="Times New Roman" w:hAnsi="Helvetica" w:cs="Times New Roman"/>
        </w:rPr>
      </w:pPr>
    </w:p>
    <w:p w14:paraId="3E7D2C2E" w14:textId="77777777" w:rsidR="006271C0" w:rsidRDefault="006271C0" w:rsidP="00BE7364">
      <w:pPr>
        <w:shd w:val="clear" w:color="auto" w:fill="FFFFFF"/>
        <w:rPr>
          <w:rFonts w:ascii="Helvetica" w:eastAsia="Times New Roman" w:hAnsi="Helvetica" w:cs="Times New Roman"/>
        </w:rPr>
      </w:pPr>
    </w:p>
    <w:p w14:paraId="6314A651" w14:textId="77777777" w:rsidR="006271C0" w:rsidRDefault="006271C0" w:rsidP="00BE7364">
      <w:pPr>
        <w:shd w:val="clear" w:color="auto" w:fill="FFFFFF"/>
        <w:rPr>
          <w:rFonts w:ascii="Helvetica" w:eastAsia="Times New Roman" w:hAnsi="Helvetica" w:cs="Times New Roman"/>
        </w:rPr>
      </w:pPr>
    </w:p>
    <w:p w14:paraId="2A3D67D0" w14:textId="77777777" w:rsidR="006271C0" w:rsidRDefault="006271C0" w:rsidP="00BE7364">
      <w:pPr>
        <w:shd w:val="clear" w:color="auto" w:fill="FFFFFF"/>
        <w:rPr>
          <w:rFonts w:ascii="Helvetica" w:eastAsia="Times New Roman" w:hAnsi="Helvetica" w:cs="Times New Roman"/>
        </w:rPr>
      </w:pPr>
    </w:p>
    <w:p w14:paraId="10C4701B" w14:textId="77777777" w:rsidR="006271C0" w:rsidRDefault="006271C0" w:rsidP="00BE7364">
      <w:pPr>
        <w:shd w:val="clear" w:color="auto" w:fill="FFFFFF"/>
        <w:rPr>
          <w:rFonts w:ascii="Helvetica" w:eastAsia="Times New Roman" w:hAnsi="Helvetica" w:cs="Times New Roman"/>
        </w:rPr>
      </w:pPr>
    </w:p>
    <w:p w14:paraId="5B0D719B" w14:textId="77777777" w:rsidR="006271C0" w:rsidRDefault="006271C0" w:rsidP="00BE7364">
      <w:pPr>
        <w:shd w:val="clear" w:color="auto" w:fill="FFFFFF"/>
        <w:rPr>
          <w:rFonts w:ascii="Helvetica" w:eastAsia="Times New Roman" w:hAnsi="Helvetica" w:cs="Times New Roman"/>
        </w:rPr>
      </w:pPr>
    </w:p>
    <w:p w14:paraId="2DCC312F" w14:textId="77777777" w:rsidR="006271C0" w:rsidRDefault="006271C0" w:rsidP="00BE7364">
      <w:pPr>
        <w:shd w:val="clear" w:color="auto" w:fill="FFFFFF"/>
        <w:rPr>
          <w:rFonts w:ascii="Helvetica" w:eastAsia="Times New Roman" w:hAnsi="Helvetica" w:cs="Times New Roman"/>
        </w:rPr>
      </w:pPr>
    </w:p>
    <w:p w14:paraId="0D87A4CE" w14:textId="77777777" w:rsidR="006271C0" w:rsidRDefault="006271C0" w:rsidP="00BE7364">
      <w:pPr>
        <w:shd w:val="clear" w:color="auto" w:fill="FFFFFF"/>
        <w:rPr>
          <w:rFonts w:ascii="Helvetica" w:eastAsia="Times New Roman" w:hAnsi="Helvetica" w:cs="Times New Roman"/>
        </w:rPr>
      </w:pPr>
    </w:p>
    <w:p w14:paraId="27CA2650" w14:textId="77777777" w:rsidR="006271C0" w:rsidRDefault="006271C0" w:rsidP="00BE7364">
      <w:pPr>
        <w:shd w:val="clear" w:color="auto" w:fill="FFFFFF"/>
        <w:rPr>
          <w:rFonts w:ascii="Helvetica" w:eastAsia="Times New Roman" w:hAnsi="Helvetica" w:cs="Times New Roman"/>
        </w:rPr>
      </w:pPr>
    </w:p>
    <w:p w14:paraId="112C9CBD" w14:textId="77777777" w:rsidR="006271C0" w:rsidRDefault="006271C0" w:rsidP="00BE7364">
      <w:pPr>
        <w:shd w:val="clear" w:color="auto" w:fill="FFFFFF"/>
        <w:rPr>
          <w:rFonts w:ascii="Helvetica" w:eastAsia="Times New Roman" w:hAnsi="Helvetica" w:cs="Times New Roman"/>
        </w:rPr>
      </w:pPr>
    </w:p>
    <w:p w14:paraId="7785B1AF" w14:textId="77777777" w:rsidR="006271C0" w:rsidRDefault="006271C0" w:rsidP="00BE7364">
      <w:pPr>
        <w:shd w:val="clear" w:color="auto" w:fill="FFFFFF"/>
        <w:rPr>
          <w:rFonts w:ascii="Helvetica" w:eastAsia="Times New Roman" w:hAnsi="Helvetica" w:cs="Times New Roman"/>
        </w:rPr>
      </w:pPr>
    </w:p>
    <w:p w14:paraId="5EFE7B29" w14:textId="77777777" w:rsidR="006271C0" w:rsidRDefault="006271C0" w:rsidP="00BE7364">
      <w:pPr>
        <w:shd w:val="clear" w:color="auto" w:fill="FFFFFF"/>
        <w:rPr>
          <w:rFonts w:ascii="Helvetica" w:eastAsia="Times New Roman" w:hAnsi="Helvetica" w:cs="Times New Roman"/>
        </w:rPr>
      </w:pPr>
    </w:p>
    <w:p w14:paraId="63C7C602" w14:textId="77777777" w:rsidR="006271C0" w:rsidRDefault="006271C0" w:rsidP="00BE7364">
      <w:pPr>
        <w:shd w:val="clear" w:color="auto" w:fill="FFFFFF"/>
        <w:rPr>
          <w:rFonts w:ascii="Helvetica" w:eastAsia="Times New Roman" w:hAnsi="Helvetica" w:cs="Times New Roman"/>
        </w:rPr>
      </w:pPr>
    </w:p>
    <w:p w14:paraId="02042D12" w14:textId="77777777" w:rsidR="006271C0" w:rsidRDefault="006271C0" w:rsidP="00BE7364">
      <w:pPr>
        <w:shd w:val="clear" w:color="auto" w:fill="FFFFFF"/>
        <w:rPr>
          <w:rFonts w:ascii="Helvetica" w:eastAsia="Times New Roman" w:hAnsi="Helvetica" w:cs="Times New Roman"/>
        </w:rPr>
      </w:pPr>
    </w:p>
    <w:p w14:paraId="7541C60E" w14:textId="77777777" w:rsidR="006271C0" w:rsidRDefault="006271C0" w:rsidP="00BE7364">
      <w:pPr>
        <w:shd w:val="clear" w:color="auto" w:fill="FFFFFF"/>
        <w:rPr>
          <w:rFonts w:ascii="Helvetica" w:eastAsia="Times New Roman" w:hAnsi="Helvetica" w:cs="Times New Roman"/>
        </w:rPr>
      </w:pPr>
    </w:p>
    <w:p w14:paraId="775801F8" w14:textId="77777777" w:rsidR="00AA7D0A" w:rsidRDefault="00676ACC" w:rsidP="00BE7364">
      <w:pPr>
        <w:shd w:val="clear" w:color="auto" w:fill="FFFFFF"/>
        <w:rPr>
          <w:rFonts w:ascii="Helvetica" w:eastAsia="Times New Roman" w:hAnsi="Helvetica" w:cs="Times New Roman"/>
        </w:rPr>
      </w:pPr>
      <w:r>
        <w:rPr>
          <w:rFonts w:ascii="Helvetica" w:eastAsia="Times New Roman" w:hAnsi="Helvetica" w:cs="Times New Roman"/>
        </w:rPr>
        <w:t xml:space="preserve">Every data point in this set has two parts: 1) an image (the handwritten digit seen in the above snippet), and 2) a corresponding label. </w:t>
      </w:r>
    </w:p>
    <w:p w14:paraId="065073D2" w14:textId="77777777" w:rsidR="00AA7D0A" w:rsidRDefault="00AA7D0A" w:rsidP="00BE7364">
      <w:pPr>
        <w:shd w:val="clear" w:color="auto" w:fill="FFFFFF"/>
        <w:rPr>
          <w:rFonts w:ascii="Helvetica" w:eastAsia="Times New Roman" w:hAnsi="Helvetica" w:cs="Times New Roman"/>
        </w:rPr>
      </w:pPr>
    </w:p>
    <w:p w14:paraId="5777E1FB" w14:textId="77777777" w:rsidR="00A346D5" w:rsidRDefault="00676ACC" w:rsidP="00BE7364">
      <w:pPr>
        <w:shd w:val="clear" w:color="auto" w:fill="FFFFFF"/>
        <w:rPr>
          <w:rFonts w:ascii="Helvetica" w:eastAsia="Times New Roman" w:hAnsi="Helvetica" w:cs="Times New Roman"/>
        </w:rPr>
      </w:pPr>
      <w:r>
        <w:rPr>
          <w:rFonts w:ascii="Helvetica" w:eastAsia="Times New Roman" w:hAnsi="Helvetica" w:cs="Times New Roman"/>
        </w:rPr>
        <w:t xml:space="preserve">Each image </w:t>
      </w:r>
      <w:r w:rsidR="007902A4">
        <w:rPr>
          <w:rFonts w:ascii="Helvetica" w:eastAsia="Times New Roman" w:hAnsi="Helvetica" w:cs="Times New Roman"/>
        </w:rPr>
        <w:t xml:space="preserve">is 28 x 28 pixels which </w:t>
      </w:r>
      <w:r w:rsidR="008855BC">
        <w:rPr>
          <w:rFonts w:ascii="Helvetica" w:eastAsia="Times New Roman" w:hAnsi="Helvetica" w:cs="Times New Roman"/>
        </w:rPr>
        <w:t>is</w:t>
      </w:r>
      <w:r w:rsidR="007902A4">
        <w:rPr>
          <w:rFonts w:ascii="Helvetica" w:eastAsia="Times New Roman" w:hAnsi="Helvetica" w:cs="Times New Roman"/>
        </w:rPr>
        <w:t xml:space="preserve"> flatten</w:t>
      </w:r>
      <w:r w:rsidR="008855BC">
        <w:rPr>
          <w:rFonts w:ascii="Helvetica" w:eastAsia="Times New Roman" w:hAnsi="Helvetica" w:cs="Times New Roman"/>
        </w:rPr>
        <w:t>ed</w:t>
      </w:r>
      <w:r w:rsidR="007902A4">
        <w:rPr>
          <w:rFonts w:ascii="Helvetica" w:eastAsia="Times New Roman" w:hAnsi="Helvetica" w:cs="Times New Roman"/>
        </w:rPr>
        <w:t xml:space="preserve"> in to a one-di</w:t>
      </w:r>
      <w:r w:rsidR="008950FD">
        <w:rPr>
          <w:rFonts w:ascii="Helvetica" w:eastAsia="Times New Roman" w:hAnsi="Helvetica" w:cs="Times New Roman"/>
        </w:rPr>
        <w:t xml:space="preserve">mensional vector with a length of 784. </w:t>
      </w:r>
      <w:r w:rsidR="005C62EB">
        <w:rPr>
          <w:rFonts w:ascii="Helvetica" w:eastAsia="Times New Roman" w:hAnsi="Helvetica" w:cs="Times New Roman"/>
        </w:rPr>
        <w:t xml:space="preserve">Each entry in this vector </w:t>
      </w:r>
      <w:r w:rsidR="00AA7D0A">
        <w:rPr>
          <w:rFonts w:ascii="Helvetica" w:eastAsia="Times New Roman" w:hAnsi="Helvetica" w:cs="Times New Roman"/>
        </w:rPr>
        <w:t>represents a pixel intensity between 0 and 1, where 0 is completely white, and 1 is completely black with numbers in between representing various shades of gray.</w:t>
      </w:r>
    </w:p>
    <w:p w14:paraId="2D2537D8" w14:textId="77777777" w:rsidR="00AA7D0A" w:rsidRDefault="00AA7D0A" w:rsidP="00BE7364">
      <w:pPr>
        <w:shd w:val="clear" w:color="auto" w:fill="FFFFFF"/>
        <w:rPr>
          <w:rFonts w:ascii="Helvetica" w:eastAsia="Times New Roman" w:hAnsi="Helvetica" w:cs="Times New Roman"/>
        </w:rPr>
      </w:pPr>
    </w:p>
    <w:p w14:paraId="07DC3542" w14:textId="77777777" w:rsidR="00AA7D0A" w:rsidRDefault="00AA7D0A" w:rsidP="00BE7364">
      <w:pPr>
        <w:shd w:val="clear" w:color="auto" w:fill="FFFFFF"/>
        <w:rPr>
          <w:rFonts w:ascii="Helvetica" w:eastAsia="Times New Roman" w:hAnsi="Helvetica" w:cs="Times New Roman"/>
        </w:rPr>
      </w:pPr>
      <w:r>
        <w:rPr>
          <w:rFonts w:ascii="Helvetica" w:eastAsia="Times New Roman" w:hAnsi="Helvetica" w:cs="Times New Roman"/>
        </w:rPr>
        <w:t xml:space="preserve">For each image, a corresponding number between 0 and 9 is used as the image label, </w:t>
      </w:r>
      <w:r w:rsidR="00516B8F">
        <w:rPr>
          <w:rFonts w:ascii="Helvetica" w:eastAsia="Times New Roman" w:hAnsi="Helvetica" w:cs="Times New Roman"/>
        </w:rPr>
        <w:t>indicating</w:t>
      </w:r>
      <w:r>
        <w:rPr>
          <w:rFonts w:ascii="Helvetica" w:eastAsia="Times New Roman" w:hAnsi="Helvetica" w:cs="Times New Roman"/>
        </w:rPr>
        <w:t xml:space="preserve"> the digit drawn in the image.</w:t>
      </w:r>
      <w:r w:rsidR="008855BC">
        <w:rPr>
          <w:rFonts w:ascii="Helvetica" w:eastAsia="Times New Roman" w:hAnsi="Helvetica" w:cs="Times New Roman"/>
        </w:rPr>
        <w:t xml:space="preserve"> Here, we shape these labels into vectors of length 10, with all 0s but the ind</w:t>
      </w:r>
      <w:r w:rsidR="00C16866">
        <w:rPr>
          <w:rFonts w:ascii="Helvetica" w:eastAsia="Times New Roman" w:hAnsi="Helvetica" w:cs="Times New Roman"/>
        </w:rPr>
        <w:t>ex for the digit represented, which is a 1.</w:t>
      </w:r>
    </w:p>
    <w:p w14:paraId="25F3EC03" w14:textId="77777777" w:rsidR="001B105A" w:rsidRPr="00447FE1" w:rsidRDefault="001B105A" w:rsidP="00BE7364">
      <w:pPr>
        <w:shd w:val="clear" w:color="auto" w:fill="FFFFFF"/>
        <w:rPr>
          <w:rFonts w:ascii="Helvetica" w:eastAsia="Times New Roman" w:hAnsi="Helvetica" w:cs="Times New Roman"/>
        </w:rPr>
      </w:pPr>
    </w:p>
    <w:p w14:paraId="19B1EA10" w14:textId="77777777" w:rsidR="00E328FD" w:rsidRPr="00447FE1" w:rsidRDefault="00E328FD" w:rsidP="00BE7364">
      <w:pPr>
        <w:shd w:val="clear" w:color="auto" w:fill="FFFFFF"/>
        <w:rPr>
          <w:rFonts w:ascii="Helvetica" w:eastAsia="Times New Roman" w:hAnsi="Helvetica" w:cs="Times New Roman"/>
        </w:rPr>
      </w:pPr>
    </w:p>
    <w:p w14:paraId="596D196A" w14:textId="77777777" w:rsidR="00BE7364" w:rsidRPr="00BE7364" w:rsidRDefault="00BE7364" w:rsidP="00BE7364">
      <w:pPr>
        <w:shd w:val="clear" w:color="auto" w:fill="FFFFFF"/>
        <w:rPr>
          <w:rFonts w:ascii="Helvetica" w:eastAsia="Times New Roman" w:hAnsi="Helvetica" w:cs="Times New Roman"/>
          <w:b/>
          <w:sz w:val="28"/>
          <w:szCs w:val="27"/>
        </w:rPr>
      </w:pPr>
      <w:r w:rsidRPr="00BE7364">
        <w:rPr>
          <w:rFonts w:ascii="Helvetica" w:eastAsia="Times New Roman" w:hAnsi="Helvetica" w:cs="Times New Roman"/>
          <w:b/>
          <w:sz w:val="28"/>
          <w:szCs w:val="27"/>
        </w:rPr>
        <w:t>Parameters</w:t>
      </w:r>
    </w:p>
    <w:p w14:paraId="4974DACA" w14:textId="77777777" w:rsidR="009009CE" w:rsidRPr="00447FE1" w:rsidRDefault="002B58F5" w:rsidP="00BE7364">
      <w:pPr>
        <w:shd w:val="clear" w:color="auto" w:fill="FFFFFF"/>
        <w:rPr>
          <w:rFonts w:ascii="Helvetica" w:eastAsia="Times New Roman" w:hAnsi="Helvetica" w:cs="Times New Roman"/>
        </w:rPr>
      </w:pPr>
      <w:r>
        <w:rPr>
          <w:rFonts w:ascii="Helvetica" w:eastAsia="Times New Roman" w:hAnsi="Helvetica" w:cs="Times New Roman"/>
        </w:rPr>
        <w:t xml:space="preserve">The parameters used for this model are Variables, ‘W’ and ‘b’. </w:t>
      </w:r>
      <w:r w:rsidR="00C21A76">
        <w:rPr>
          <w:rFonts w:ascii="Helvetica" w:eastAsia="Times New Roman" w:hAnsi="Helvetica" w:cs="Times New Roman"/>
        </w:rPr>
        <w:t>Because of the modifiability of TensorFlow’s Variables, most machine learning applications use them as their parameters.</w:t>
      </w:r>
    </w:p>
    <w:p w14:paraId="22FA44B6" w14:textId="77777777" w:rsidR="00E328FD" w:rsidRDefault="00E328FD" w:rsidP="00BE7364">
      <w:pPr>
        <w:shd w:val="clear" w:color="auto" w:fill="FFFFFF"/>
        <w:rPr>
          <w:rFonts w:ascii="Helvetica" w:eastAsia="Times New Roman" w:hAnsi="Helvetica" w:cs="Times New Roman"/>
        </w:rPr>
      </w:pPr>
    </w:p>
    <w:p w14:paraId="762ABEF9" w14:textId="77777777" w:rsidR="00FB22E8" w:rsidRPr="00447FE1" w:rsidRDefault="00FB22E8" w:rsidP="00BE7364">
      <w:pPr>
        <w:shd w:val="clear" w:color="auto" w:fill="FFFFFF"/>
        <w:rPr>
          <w:rFonts w:ascii="Helvetica" w:eastAsia="Times New Roman" w:hAnsi="Helvetica" w:cs="Times New Roman"/>
        </w:rPr>
      </w:pPr>
    </w:p>
    <w:p w14:paraId="60ED53E3" w14:textId="77777777" w:rsidR="00BE7364" w:rsidRPr="00BE7364" w:rsidRDefault="00BE7364" w:rsidP="00BE7364">
      <w:pPr>
        <w:shd w:val="clear" w:color="auto" w:fill="FFFFFF"/>
        <w:rPr>
          <w:rFonts w:ascii="Helvetica" w:eastAsia="Times New Roman" w:hAnsi="Helvetica" w:cs="Times New Roman"/>
          <w:b/>
          <w:sz w:val="28"/>
          <w:szCs w:val="27"/>
        </w:rPr>
      </w:pPr>
      <w:r w:rsidRPr="00BE7364">
        <w:rPr>
          <w:rFonts w:ascii="Helvetica" w:eastAsia="Times New Roman" w:hAnsi="Helvetica" w:cs="Times New Roman"/>
          <w:b/>
          <w:sz w:val="28"/>
          <w:szCs w:val="27"/>
        </w:rPr>
        <w:t>Evaluation &amp; Discussion</w:t>
      </w:r>
    </w:p>
    <w:p w14:paraId="0BB80801" w14:textId="77777777" w:rsidR="009009CE" w:rsidRPr="00447FE1" w:rsidRDefault="00C21A76" w:rsidP="00BE7364">
      <w:pPr>
        <w:shd w:val="clear" w:color="auto" w:fill="FFFFFF"/>
        <w:rPr>
          <w:rFonts w:ascii="Helvetica" w:eastAsia="Times New Roman" w:hAnsi="Helvetica" w:cs="Times New Roman"/>
        </w:rPr>
      </w:pPr>
      <w:r>
        <w:rPr>
          <w:rFonts w:ascii="Helvetica" w:eastAsia="Times New Roman" w:hAnsi="Helvetica" w:cs="Times New Roman"/>
        </w:rPr>
        <w:t xml:space="preserve">When the final step of computing the model’s accuracy is run, a percentage of around 92 is returned. At first, that might seem like a decently high percentage, but it’s actually quite low and is a result of the use of such a simplistic model. </w:t>
      </w:r>
    </w:p>
    <w:p w14:paraId="2E17CE5A" w14:textId="77777777" w:rsidR="00E328FD" w:rsidRDefault="00E328FD" w:rsidP="00BE7364">
      <w:pPr>
        <w:shd w:val="clear" w:color="auto" w:fill="FFFFFF"/>
        <w:rPr>
          <w:rFonts w:ascii="Helvetica" w:eastAsia="Times New Roman" w:hAnsi="Helvetica" w:cs="Times New Roman"/>
        </w:rPr>
      </w:pPr>
    </w:p>
    <w:p w14:paraId="6254312E" w14:textId="77777777" w:rsidR="00FB22E8" w:rsidRPr="00447FE1" w:rsidRDefault="00FB22E8" w:rsidP="00BE7364">
      <w:pPr>
        <w:shd w:val="clear" w:color="auto" w:fill="FFFFFF"/>
        <w:rPr>
          <w:rFonts w:ascii="Helvetica" w:eastAsia="Times New Roman" w:hAnsi="Helvetica" w:cs="Times New Roman"/>
        </w:rPr>
      </w:pPr>
    </w:p>
    <w:p w14:paraId="52EF8D6C" w14:textId="77777777" w:rsidR="00BE7364" w:rsidRPr="00BE7364" w:rsidRDefault="00BE7364" w:rsidP="00BE7364">
      <w:pPr>
        <w:shd w:val="clear" w:color="auto" w:fill="FFFFFF"/>
        <w:rPr>
          <w:rFonts w:ascii="Helvetica" w:eastAsia="Times New Roman" w:hAnsi="Helvetica" w:cs="Times New Roman"/>
          <w:b/>
          <w:sz w:val="28"/>
          <w:szCs w:val="27"/>
        </w:rPr>
      </w:pPr>
      <w:r w:rsidRPr="00BE7364">
        <w:rPr>
          <w:rFonts w:ascii="Helvetica" w:eastAsia="Times New Roman" w:hAnsi="Helvetica" w:cs="Times New Roman"/>
          <w:b/>
          <w:sz w:val="28"/>
          <w:szCs w:val="27"/>
        </w:rPr>
        <w:t>Conclusion</w:t>
      </w:r>
    </w:p>
    <w:p w14:paraId="4B114EA9" w14:textId="77777777" w:rsidR="006271C0" w:rsidRPr="00447FE1" w:rsidRDefault="00A533B8">
      <w:r>
        <w:t>In conclusion, this exercise proved to be extremely helpful and educational, introducing some new ideas, and reinforcing other concepts previously learned.</w:t>
      </w:r>
    </w:p>
    <w:sectPr w:rsidR="006271C0" w:rsidRPr="00447FE1" w:rsidSect="006271C0">
      <w:headerReference w:type="default" r:id="rId8"/>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0D9EB" w14:textId="77777777" w:rsidR="00FE579A" w:rsidRDefault="00FE579A" w:rsidP="00706D07">
      <w:r>
        <w:separator/>
      </w:r>
    </w:p>
  </w:endnote>
  <w:endnote w:type="continuationSeparator" w:id="0">
    <w:p w14:paraId="38E44584" w14:textId="77777777" w:rsidR="00FE579A" w:rsidRDefault="00FE579A" w:rsidP="00706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6E784" w14:textId="77777777" w:rsidR="00FE579A" w:rsidRDefault="00FE579A" w:rsidP="00706D07">
      <w:r>
        <w:separator/>
      </w:r>
    </w:p>
  </w:footnote>
  <w:footnote w:type="continuationSeparator" w:id="0">
    <w:p w14:paraId="6460DE85" w14:textId="77777777" w:rsidR="00FE579A" w:rsidRDefault="00FE579A" w:rsidP="00706D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0442D" w14:textId="4611C7EB" w:rsidR="00706D07" w:rsidRDefault="00706D07" w:rsidP="00706D07">
    <w:pPr>
      <w:pStyle w:val="Header"/>
      <w:jc w:val="right"/>
    </w:pPr>
    <w:r>
      <w:t>Emma Davis ID#8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364"/>
    <w:rsid w:val="00010C65"/>
    <w:rsid w:val="00021082"/>
    <w:rsid w:val="000666AE"/>
    <w:rsid w:val="001621AE"/>
    <w:rsid w:val="001B105A"/>
    <w:rsid w:val="00287D6E"/>
    <w:rsid w:val="002979DA"/>
    <w:rsid w:val="002B58F5"/>
    <w:rsid w:val="00337710"/>
    <w:rsid w:val="003506CD"/>
    <w:rsid w:val="00395106"/>
    <w:rsid w:val="004007E4"/>
    <w:rsid w:val="00447FE1"/>
    <w:rsid w:val="00451E7D"/>
    <w:rsid w:val="00457F21"/>
    <w:rsid w:val="004851CA"/>
    <w:rsid w:val="004A4913"/>
    <w:rsid w:val="004A6BE9"/>
    <w:rsid w:val="004D7B24"/>
    <w:rsid w:val="0050502B"/>
    <w:rsid w:val="00516B8F"/>
    <w:rsid w:val="00565AEE"/>
    <w:rsid w:val="005C62EB"/>
    <w:rsid w:val="005F7F70"/>
    <w:rsid w:val="006271C0"/>
    <w:rsid w:val="00662FFB"/>
    <w:rsid w:val="00676ACC"/>
    <w:rsid w:val="006B5503"/>
    <w:rsid w:val="00706D07"/>
    <w:rsid w:val="0078713A"/>
    <w:rsid w:val="007902A4"/>
    <w:rsid w:val="00796B27"/>
    <w:rsid w:val="008855BC"/>
    <w:rsid w:val="008950FD"/>
    <w:rsid w:val="009009CE"/>
    <w:rsid w:val="00973349"/>
    <w:rsid w:val="009D1D58"/>
    <w:rsid w:val="009F616E"/>
    <w:rsid w:val="00A0495A"/>
    <w:rsid w:val="00A346D5"/>
    <w:rsid w:val="00A533B8"/>
    <w:rsid w:val="00AA7D0A"/>
    <w:rsid w:val="00B63EC7"/>
    <w:rsid w:val="00BE7364"/>
    <w:rsid w:val="00C16866"/>
    <w:rsid w:val="00C21A76"/>
    <w:rsid w:val="00CF63A6"/>
    <w:rsid w:val="00E03004"/>
    <w:rsid w:val="00E328FD"/>
    <w:rsid w:val="00E42FA5"/>
    <w:rsid w:val="00E60EE7"/>
    <w:rsid w:val="00F33D70"/>
    <w:rsid w:val="00F70E75"/>
    <w:rsid w:val="00FB22E8"/>
    <w:rsid w:val="00FB7418"/>
    <w:rsid w:val="00FE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0C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9CE"/>
    <w:pPr>
      <w:ind w:left="720"/>
      <w:contextualSpacing/>
    </w:pPr>
  </w:style>
  <w:style w:type="character" w:styleId="Hyperlink">
    <w:name w:val="Hyperlink"/>
    <w:basedOn w:val="DefaultParagraphFont"/>
    <w:uiPriority w:val="99"/>
    <w:unhideWhenUsed/>
    <w:rsid w:val="002B58F5"/>
    <w:rPr>
      <w:color w:val="0563C1" w:themeColor="hyperlink"/>
      <w:u w:val="single"/>
    </w:rPr>
  </w:style>
  <w:style w:type="paragraph" w:styleId="Header">
    <w:name w:val="header"/>
    <w:basedOn w:val="Normal"/>
    <w:link w:val="HeaderChar"/>
    <w:uiPriority w:val="99"/>
    <w:unhideWhenUsed/>
    <w:rsid w:val="00706D07"/>
    <w:pPr>
      <w:tabs>
        <w:tab w:val="center" w:pos="4680"/>
        <w:tab w:val="right" w:pos="9360"/>
      </w:tabs>
    </w:pPr>
  </w:style>
  <w:style w:type="character" w:customStyle="1" w:styleId="HeaderChar">
    <w:name w:val="Header Char"/>
    <w:basedOn w:val="DefaultParagraphFont"/>
    <w:link w:val="Header"/>
    <w:uiPriority w:val="99"/>
    <w:rsid w:val="00706D07"/>
  </w:style>
  <w:style w:type="paragraph" w:styleId="Footer">
    <w:name w:val="footer"/>
    <w:basedOn w:val="Normal"/>
    <w:link w:val="FooterChar"/>
    <w:uiPriority w:val="99"/>
    <w:unhideWhenUsed/>
    <w:rsid w:val="00706D07"/>
    <w:pPr>
      <w:tabs>
        <w:tab w:val="center" w:pos="4680"/>
        <w:tab w:val="right" w:pos="9360"/>
      </w:tabs>
    </w:pPr>
  </w:style>
  <w:style w:type="character" w:customStyle="1" w:styleId="FooterChar">
    <w:name w:val="Footer Char"/>
    <w:basedOn w:val="DefaultParagraphFont"/>
    <w:link w:val="Footer"/>
    <w:uiPriority w:val="99"/>
    <w:rsid w:val="00706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02294">
      <w:bodyDiv w:val="1"/>
      <w:marLeft w:val="0"/>
      <w:marRight w:val="0"/>
      <w:marTop w:val="0"/>
      <w:marBottom w:val="0"/>
      <w:divBdr>
        <w:top w:val="none" w:sz="0" w:space="0" w:color="auto"/>
        <w:left w:val="none" w:sz="0" w:space="0" w:color="auto"/>
        <w:bottom w:val="none" w:sz="0" w:space="0" w:color="auto"/>
        <w:right w:val="none" w:sz="0" w:space="0" w:color="auto"/>
      </w:divBdr>
      <w:divsChild>
        <w:div w:id="613098545">
          <w:marLeft w:val="0"/>
          <w:marRight w:val="0"/>
          <w:marTop w:val="0"/>
          <w:marBottom w:val="0"/>
          <w:divBdr>
            <w:top w:val="none" w:sz="0" w:space="0" w:color="auto"/>
            <w:left w:val="none" w:sz="0" w:space="0" w:color="auto"/>
            <w:bottom w:val="none" w:sz="0" w:space="0" w:color="auto"/>
            <w:right w:val="none" w:sz="0" w:space="0" w:color="auto"/>
          </w:divBdr>
        </w:div>
        <w:div w:id="112948326">
          <w:marLeft w:val="0"/>
          <w:marRight w:val="0"/>
          <w:marTop w:val="0"/>
          <w:marBottom w:val="0"/>
          <w:divBdr>
            <w:top w:val="none" w:sz="0" w:space="0" w:color="auto"/>
            <w:left w:val="none" w:sz="0" w:space="0" w:color="auto"/>
            <w:bottom w:val="none" w:sz="0" w:space="0" w:color="auto"/>
            <w:right w:val="none" w:sz="0" w:space="0" w:color="auto"/>
          </w:divBdr>
        </w:div>
        <w:div w:id="496649213">
          <w:marLeft w:val="0"/>
          <w:marRight w:val="0"/>
          <w:marTop w:val="0"/>
          <w:marBottom w:val="0"/>
          <w:divBdr>
            <w:top w:val="none" w:sz="0" w:space="0" w:color="auto"/>
            <w:left w:val="none" w:sz="0" w:space="0" w:color="auto"/>
            <w:bottom w:val="none" w:sz="0" w:space="0" w:color="auto"/>
            <w:right w:val="none" w:sz="0" w:space="0" w:color="auto"/>
          </w:divBdr>
        </w:div>
        <w:div w:id="1411582524">
          <w:marLeft w:val="0"/>
          <w:marRight w:val="0"/>
          <w:marTop w:val="0"/>
          <w:marBottom w:val="0"/>
          <w:divBdr>
            <w:top w:val="none" w:sz="0" w:space="0" w:color="auto"/>
            <w:left w:val="none" w:sz="0" w:space="0" w:color="auto"/>
            <w:bottom w:val="none" w:sz="0" w:space="0" w:color="auto"/>
            <w:right w:val="none" w:sz="0" w:space="0" w:color="auto"/>
          </w:divBdr>
        </w:div>
        <w:div w:id="604922205">
          <w:marLeft w:val="0"/>
          <w:marRight w:val="0"/>
          <w:marTop w:val="0"/>
          <w:marBottom w:val="0"/>
          <w:divBdr>
            <w:top w:val="none" w:sz="0" w:space="0" w:color="auto"/>
            <w:left w:val="none" w:sz="0" w:space="0" w:color="auto"/>
            <w:bottom w:val="none" w:sz="0" w:space="0" w:color="auto"/>
            <w:right w:val="none" w:sz="0" w:space="0" w:color="auto"/>
          </w:divBdr>
        </w:div>
      </w:divsChild>
    </w:div>
    <w:div w:id="1249315309">
      <w:bodyDiv w:val="1"/>
      <w:marLeft w:val="0"/>
      <w:marRight w:val="0"/>
      <w:marTop w:val="0"/>
      <w:marBottom w:val="0"/>
      <w:divBdr>
        <w:top w:val="none" w:sz="0" w:space="0" w:color="auto"/>
        <w:left w:val="none" w:sz="0" w:space="0" w:color="auto"/>
        <w:bottom w:val="none" w:sz="0" w:space="0" w:color="auto"/>
        <w:right w:val="none" w:sz="0" w:space="0" w:color="auto"/>
      </w:divBdr>
      <w:divsChild>
        <w:div w:id="1931814352">
          <w:marLeft w:val="0"/>
          <w:marRight w:val="0"/>
          <w:marTop w:val="0"/>
          <w:marBottom w:val="0"/>
          <w:divBdr>
            <w:top w:val="none" w:sz="0" w:space="0" w:color="auto"/>
            <w:left w:val="none" w:sz="0" w:space="0" w:color="auto"/>
            <w:bottom w:val="none" w:sz="0" w:space="0" w:color="auto"/>
            <w:right w:val="none" w:sz="0" w:space="0" w:color="auto"/>
          </w:divBdr>
        </w:div>
        <w:div w:id="819032285">
          <w:marLeft w:val="0"/>
          <w:marRight w:val="0"/>
          <w:marTop w:val="0"/>
          <w:marBottom w:val="0"/>
          <w:divBdr>
            <w:top w:val="none" w:sz="0" w:space="0" w:color="auto"/>
            <w:left w:val="none" w:sz="0" w:space="0" w:color="auto"/>
            <w:bottom w:val="none" w:sz="0" w:space="0" w:color="auto"/>
            <w:right w:val="none" w:sz="0" w:space="0" w:color="auto"/>
          </w:divBdr>
        </w:div>
        <w:div w:id="2056738696">
          <w:marLeft w:val="0"/>
          <w:marRight w:val="0"/>
          <w:marTop w:val="0"/>
          <w:marBottom w:val="0"/>
          <w:divBdr>
            <w:top w:val="none" w:sz="0" w:space="0" w:color="auto"/>
            <w:left w:val="none" w:sz="0" w:space="0" w:color="auto"/>
            <w:bottom w:val="none" w:sz="0" w:space="0" w:color="auto"/>
            <w:right w:val="none" w:sz="0" w:space="0" w:color="auto"/>
          </w:divBdr>
        </w:div>
        <w:div w:id="283738063">
          <w:marLeft w:val="0"/>
          <w:marRight w:val="0"/>
          <w:marTop w:val="0"/>
          <w:marBottom w:val="0"/>
          <w:divBdr>
            <w:top w:val="none" w:sz="0" w:space="0" w:color="auto"/>
            <w:left w:val="none" w:sz="0" w:space="0" w:color="auto"/>
            <w:bottom w:val="none" w:sz="0" w:space="0" w:color="auto"/>
            <w:right w:val="none" w:sz="0" w:space="0" w:color="auto"/>
          </w:divBdr>
        </w:div>
        <w:div w:id="1602030046">
          <w:marLeft w:val="0"/>
          <w:marRight w:val="0"/>
          <w:marTop w:val="0"/>
          <w:marBottom w:val="0"/>
          <w:divBdr>
            <w:top w:val="none" w:sz="0" w:space="0" w:color="auto"/>
            <w:left w:val="none" w:sz="0" w:space="0" w:color="auto"/>
            <w:bottom w:val="none" w:sz="0" w:space="0" w:color="auto"/>
            <w:right w:val="none" w:sz="0" w:space="0" w:color="auto"/>
          </w:divBdr>
        </w:div>
        <w:div w:id="110638098">
          <w:marLeft w:val="0"/>
          <w:marRight w:val="0"/>
          <w:marTop w:val="0"/>
          <w:marBottom w:val="0"/>
          <w:divBdr>
            <w:top w:val="none" w:sz="0" w:space="0" w:color="auto"/>
            <w:left w:val="none" w:sz="0" w:space="0" w:color="auto"/>
            <w:bottom w:val="none" w:sz="0" w:space="0" w:color="auto"/>
            <w:right w:val="none" w:sz="0" w:space="0" w:color="auto"/>
          </w:divBdr>
        </w:div>
        <w:div w:id="1071974327">
          <w:marLeft w:val="0"/>
          <w:marRight w:val="0"/>
          <w:marTop w:val="0"/>
          <w:marBottom w:val="0"/>
          <w:divBdr>
            <w:top w:val="none" w:sz="0" w:space="0" w:color="auto"/>
            <w:left w:val="none" w:sz="0" w:space="0" w:color="auto"/>
            <w:bottom w:val="none" w:sz="0" w:space="0" w:color="auto"/>
            <w:right w:val="none" w:sz="0" w:space="0" w:color="auto"/>
          </w:divBdr>
        </w:div>
        <w:div w:id="2041540765">
          <w:marLeft w:val="0"/>
          <w:marRight w:val="0"/>
          <w:marTop w:val="0"/>
          <w:marBottom w:val="0"/>
          <w:divBdr>
            <w:top w:val="none" w:sz="0" w:space="0" w:color="auto"/>
            <w:left w:val="none" w:sz="0" w:space="0" w:color="auto"/>
            <w:bottom w:val="none" w:sz="0" w:space="0" w:color="auto"/>
            <w:right w:val="none" w:sz="0" w:space="0" w:color="auto"/>
          </w:divBdr>
        </w:div>
        <w:div w:id="1724597657">
          <w:marLeft w:val="0"/>
          <w:marRight w:val="0"/>
          <w:marTop w:val="0"/>
          <w:marBottom w:val="0"/>
          <w:divBdr>
            <w:top w:val="none" w:sz="0" w:space="0" w:color="auto"/>
            <w:left w:val="none" w:sz="0" w:space="0" w:color="auto"/>
            <w:bottom w:val="none" w:sz="0" w:space="0" w:color="auto"/>
            <w:right w:val="none" w:sz="0" w:space="0" w:color="auto"/>
          </w:divBdr>
        </w:div>
        <w:div w:id="537091276">
          <w:marLeft w:val="0"/>
          <w:marRight w:val="0"/>
          <w:marTop w:val="0"/>
          <w:marBottom w:val="0"/>
          <w:divBdr>
            <w:top w:val="none" w:sz="0" w:space="0" w:color="auto"/>
            <w:left w:val="none" w:sz="0" w:space="0" w:color="auto"/>
            <w:bottom w:val="none" w:sz="0" w:space="0" w:color="auto"/>
            <w:right w:val="none" w:sz="0" w:space="0" w:color="auto"/>
          </w:divBdr>
        </w:div>
        <w:div w:id="639850334">
          <w:marLeft w:val="0"/>
          <w:marRight w:val="0"/>
          <w:marTop w:val="0"/>
          <w:marBottom w:val="0"/>
          <w:divBdr>
            <w:top w:val="none" w:sz="0" w:space="0" w:color="auto"/>
            <w:left w:val="none" w:sz="0" w:space="0" w:color="auto"/>
            <w:bottom w:val="none" w:sz="0" w:space="0" w:color="auto"/>
            <w:right w:val="none" w:sz="0" w:space="0" w:color="auto"/>
          </w:divBdr>
        </w:div>
        <w:div w:id="1175267402">
          <w:marLeft w:val="0"/>
          <w:marRight w:val="0"/>
          <w:marTop w:val="0"/>
          <w:marBottom w:val="0"/>
          <w:divBdr>
            <w:top w:val="none" w:sz="0" w:space="0" w:color="auto"/>
            <w:left w:val="none" w:sz="0" w:space="0" w:color="auto"/>
            <w:bottom w:val="none" w:sz="0" w:space="0" w:color="auto"/>
            <w:right w:val="none" w:sz="0" w:space="0" w:color="auto"/>
          </w:divBdr>
        </w:div>
        <w:div w:id="1101756342">
          <w:marLeft w:val="0"/>
          <w:marRight w:val="0"/>
          <w:marTop w:val="0"/>
          <w:marBottom w:val="0"/>
          <w:divBdr>
            <w:top w:val="none" w:sz="0" w:space="0" w:color="auto"/>
            <w:left w:val="none" w:sz="0" w:space="0" w:color="auto"/>
            <w:bottom w:val="none" w:sz="0" w:space="0" w:color="auto"/>
            <w:right w:val="none" w:sz="0" w:space="0" w:color="auto"/>
          </w:divBdr>
        </w:div>
        <w:div w:id="696588196">
          <w:marLeft w:val="0"/>
          <w:marRight w:val="0"/>
          <w:marTop w:val="0"/>
          <w:marBottom w:val="0"/>
          <w:divBdr>
            <w:top w:val="none" w:sz="0" w:space="0" w:color="auto"/>
            <w:left w:val="none" w:sz="0" w:space="0" w:color="auto"/>
            <w:bottom w:val="none" w:sz="0" w:space="0" w:color="auto"/>
            <w:right w:val="none" w:sz="0" w:space="0" w:color="auto"/>
          </w:divBdr>
        </w:div>
        <w:div w:id="2102337490">
          <w:marLeft w:val="0"/>
          <w:marRight w:val="0"/>
          <w:marTop w:val="0"/>
          <w:marBottom w:val="0"/>
          <w:divBdr>
            <w:top w:val="none" w:sz="0" w:space="0" w:color="auto"/>
            <w:left w:val="none" w:sz="0" w:space="0" w:color="auto"/>
            <w:bottom w:val="none" w:sz="0" w:space="0" w:color="auto"/>
            <w:right w:val="none" w:sz="0" w:space="0" w:color="auto"/>
          </w:divBdr>
        </w:div>
        <w:div w:id="1075008318">
          <w:marLeft w:val="0"/>
          <w:marRight w:val="0"/>
          <w:marTop w:val="0"/>
          <w:marBottom w:val="0"/>
          <w:divBdr>
            <w:top w:val="none" w:sz="0" w:space="0" w:color="auto"/>
            <w:left w:val="none" w:sz="0" w:space="0" w:color="auto"/>
            <w:bottom w:val="none" w:sz="0" w:space="0" w:color="auto"/>
            <w:right w:val="none" w:sz="0" w:space="0" w:color="auto"/>
          </w:divBdr>
        </w:div>
        <w:div w:id="29360420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yann.lecun.com/exdb/mnist/" TargetMode="Externa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814</Words>
  <Characters>4642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Emma</dc:creator>
  <cp:keywords/>
  <dc:description/>
  <cp:lastModifiedBy>Davis, Emma</cp:lastModifiedBy>
  <cp:revision>3</cp:revision>
  <dcterms:created xsi:type="dcterms:W3CDTF">2017-11-01T23:10:00Z</dcterms:created>
  <dcterms:modified xsi:type="dcterms:W3CDTF">2017-11-02T02:52:00Z</dcterms:modified>
</cp:coreProperties>
</file>