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C9" w:rsidRPr="00E53A00" w:rsidRDefault="005B27C9" w:rsidP="00E53A00">
      <w:pPr>
        <w:pStyle w:val="Heading2"/>
        <w:spacing w:line="360" w:lineRule="auto"/>
        <w:jc w:val="both"/>
        <w:rPr>
          <w:rFonts w:ascii="Arial" w:hAnsi="Arial" w:cs="Arial"/>
          <w:sz w:val="20"/>
          <w:szCs w:val="20"/>
          <w:lang w:val="en-AU"/>
        </w:rPr>
      </w:pPr>
      <w:bookmarkStart w:id="0" w:name="_Toc496878527"/>
      <w:r w:rsidRPr="00E53A00">
        <w:rPr>
          <w:rFonts w:ascii="Arial" w:hAnsi="Arial" w:cs="Arial"/>
          <w:sz w:val="20"/>
          <w:szCs w:val="20"/>
          <w:lang w:val="en-AU"/>
        </w:rPr>
        <w:t>Assignment Details</w:t>
      </w:r>
      <w:bookmarkEnd w:id="0"/>
    </w:p>
    <w:p w:rsidR="005B27C9" w:rsidRPr="00E53A00" w:rsidRDefault="005B27C9" w:rsidP="00E53A00">
      <w:pPr>
        <w:spacing w:line="360" w:lineRule="auto"/>
        <w:jc w:val="both"/>
        <w:rPr>
          <w:rFonts w:ascii="Arial" w:hAnsi="Arial" w:cs="Arial"/>
          <w:sz w:val="20"/>
          <w:szCs w:val="20"/>
          <w:lang w:val="en-AU"/>
        </w:rPr>
      </w:pPr>
    </w:p>
    <w:p w:rsidR="00E653B1"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Code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ICS5110</w:t>
      </w:r>
    </w:p>
    <w:p w:rsidR="005C447B"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Name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Applied Machine Learning</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Assignment Weighting: 80%</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Report Authors</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Gabriel </w:t>
      </w:r>
      <w:proofErr w:type="spellStart"/>
      <w:r w:rsidRPr="00E53A00">
        <w:rPr>
          <w:rFonts w:ascii="Arial" w:hAnsi="Arial" w:cs="Arial"/>
          <w:b/>
          <w:sz w:val="20"/>
          <w:szCs w:val="20"/>
          <w:lang w:val="en-AU"/>
        </w:rPr>
        <w:t>Sammut</w:t>
      </w:r>
      <w:proofErr w:type="spellEnd"/>
      <w:r w:rsidRPr="00E53A00">
        <w:rPr>
          <w:rFonts w:ascii="Arial" w:hAnsi="Arial" w:cs="Arial"/>
          <w:b/>
          <w:sz w:val="20"/>
          <w:szCs w:val="20"/>
          <w:lang w:val="en-AU"/>
        </w:rPr>
        <w:t xml:space="preserve"> (184395M)</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Nicholas </w:t>
      </w:r>
      <w:proofErr w:type="spellStart"/>
      <w:r w:rsidRPr="00E53A00">
        <w:rPr>
          <w:rFonts w:ascii="Arial" w:hAnsi="Arial" w:cs="Arial"/>
          <w:b/>
          <w:sz w:val="20"/>
          <w:szCs w:val="20"/>
          <w:lang w:val="en-AU"/>
        </w:rPr>
        <w:t>Frendo</w:t>
      </w:r>
      <w:proofErr w:type="spellEnd"/>
    </w:p>
    <w:p w:rsidR="005B27C9" w:rsidRPr="00E53A00" w:rsidRDefault="005B27C9" w:rsidP="00E53A00">
      <w:pPr>
        <w:spacing w:line="360" w:lineRule="auto"/>
        <w:jc w:val="both"/>
        <w:rPr>
          <w:rFonts w:ascii="Arial" w:hAnsi="Arial" w:cs="Arial"/>
          <w:b/>
          <w:sz w:val="20"/>
          <w:szCs w:val="20"/>
          <w:lang w:val="en-AU"/>
        </w:rPr>
      </w:pPr>
    </w:p>
    <w:sdt>
      <w:sdtPr>
        <w:rPr>
          <w:rFonts w:ascii="Arial" w:eastAsiaTheme="minorHAnsi" w:hAnsi="Arial" w:cs="Arial"/>
          <w:b w:val="0"/>
          <w:bCs w:val="0"/>
          <w:color w:val="auto"/>
          <w:sz w:val="20"/>
          <w:szCs w:val="20"/>
          <w:lang w:eastAsia="en-US"/>
        </w:rPr>
        <w:id w:val="1894688744"/>
        <w:docPartObj>
          <w:docPartGallery w:val="Table of Contents"/>
          <w:docPartUnique/>
        </w:docPartObj>
      </w:sdtPr>
      <w:sdtEndPr>
        <w:rPr>
          <w:noProof/>
        </w:rPr>
      </w:sdtEndPr>
      <w:sdtContent>
        <w:p w:rsidR="005B27C9" w:rsidRPr="00E53A00" w:rsidRDefault="005B27C9" w:rsidP="00E53A00">
          <w:pPr>
            <w:pStyle w:val="TOCHeading"/>
            <w:spacing w:line="360" w:lineRule="auto"/>
            <w:jc w:val="both"/>
            <w:rPr>
              <w:rFonts w:ascii="Arial" w:hAnsi="Arial" w:cs="Arial"/>
              <w:sz w:val="20"/>
              <w:szCs w:val="20"/>
            </w:rPr>
          </w:pPr>
          <w:r w:rsidRPr="00E53A00">
            <w:rPr>
              <w:rFonts w:ascii="Arial" w:hAnsi="Arial" w:cs="Arial"/>
              <w:sz w:val="20"/>
              <w:szCs w:val="20"/>
            </w:rPr>
            <w:t>Contents</w:t>
          </w:r>
        </w:p>
        <w:p w:rsidR="00E53A00" w:rsidRPr="00E53A00" w:rsidRDefault="005B27C9" w:rsidP="00E53A00">
          <w:pPr>
            <w:pStyle w:val="TOC2"/>
            <w:tabs>
              <w:tab w:val="right" w:leader="dot" w:pos="9350"/>
            </w:tabs>
            <w:spacing w:line="360" w:lineRule="auto"/>
            <w:rPr>
              <w:rFonts w:ascii="Arial" w:eastAsiaTheme="minorEastAsia" w:hAnsi="Arial" w:cs="Arial"/>
              <w:noProof/>
              <w:sz w:val="20"/>
              <w:szCs w:val="20"/>
            </w:rPr>
          </w:pPr>
          <w:r w:rsidRPr="00E53A00">
            <w:rPr>
              <w:rFonts w:ascii="Arial" w:hAnsi="Arial" w:cs="Arial"/>
              <w:sz w:val="20"/>
              <w:szCs w:val="20"/>
            </w:rPr>
            <w:fldChar w:fldCharType="begin"/>
          </w:r>
          <w:r w:rsidRPr="00E53A00">
            <w:rPr>
              <w:rFonts w:ascii="Arial" w:hAnsi="Arial" w:cs="Arial"/>
              <w:sz w:val="20"/>
              <w:szCs w:val="20"/>
            </w:rPr>
            <w:instrText xml:space="preserve"> TOC \o "1-3" \h \z \u </w:instrText>
          </w:r>
          <w:r w:rsidRPr="00E53A00">
            <w:rPr>
              <w:rFonts w:ascii="Arial" w:hAnsi="Arial" w:cs="Arial"/>
              <w:sz w:val="20"/>
              <w:szCs w:val="20"/>
            </w:rPr>
            <w:fldChar w:fldCharType="separate"/>
          </w:r>
          <w:hyperlink w:anchor="_Toc496878527" w:history="1">
            <w:r w:rsidR="00E53A00" w:rsidRPr="00E53A00">
              <w:rPr>
                <w:rStyle w:val="Hyperlink"/>
                <w:rFonts w:ascii="Arial" w:hAnsi="Arial" w:cs="Arial"/>
                <w:noProof/>
                <w:sz w:val="20"/>
                <w:szCs w:val="20"/>
                <w:lang w:val="en-AU"/>
              </w:rPr>
              <w:t>Assignment Details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_Toc496878527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1</w:t>
            </w:r>
            <w:r w:rsidR="00E53A00" w:rsidRPr="00E53A00">
              <w:rPr>
                <w:rFonts w:ascii="Arial" w:hAnsi="Arial" w:cs="Arial"/>
                <w:noProof/>
                <w:webHidden/>
                <w:sz w:val="20"/>
                <w:szCs w:val="20"/>
              </w:rPr>
              <w:fldChar w:fldCharType="end"/>
            </w:r>
          </w:hyperlink>
        </w:p>
        <w:p w:rsidR="00E53A00" w:rsidRPr="00E53A00" w:rsidRDefault="00510132" w:rsidP="00E53A00">
          <w:pPr>
            <w:pStyle w:val="TOC1"/>
            <w:tabs>
              <w:tab w:val="right" w:leader="dot" w:pos="9350"/>
            </w:tabs>
            <w:spacing w:line="360" w:lineRule="auto"/>
            <w:rPr>
              <w:rFonts w:ascii="Arial" w:eastAsiaTheme="minorEastAsia" w:hAnsi="Arial" w:cs="Arial"/>
              <w:noProof/>
              <w:sz w:val="20"/>
              <w:szCs w:val="20"/>
            </w:rPr>
          </w:pPr>
          <w:hyperlink w:anchor="_Toc496878528" w:history="1">
            <w:r w:rsidR="00E53A00" w:rsidRPr="00E53A00">
              <w:rPr>
                <w:rStyle w:val="Hyperlink"/>
                <w:rFonts w:ascii="Arial" w:hAnsi="Arial" w:cs="Arial"/>
                <w:noProof/>
                <w:sz w:val="20"/>
                <w:szCs w:val="20"/>
                <w:lang w:val="en-AU"/>
              </w:rPr>
              <w:t>Section 1 – Introduction</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_Toc496878528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1</w:t>
            </w:r>
            <w:r w:rsidR="00E53A00" w:rsidRPr="00E53A00">
              <w:rPr>
                <w:rFonts w:ascii="Arial" w:hAnsi="Arial" w:cs="Arial"/>
                <w:noProof/>
                <w:webHidden/>
                <w:sz w:val="20"/>
                <w:szCs w:val="20"/>
              </w:rPr>
              <w:fldChar w:fldCharType="end"/>
            </w:r>
          </w:hyperlink>
        </w:p>
        <w:p w:rsidR="00E53A00" w:rsidRPr="00E53A00" w:rsidRDefault="00510132" w:rsidP="00E53A00">
          <w:pPr>
            <w:pStyle w:val="TOC2"/>
            <w:tabs>
              <w:tab w:val="right" w:leader="dot" w:pos="9350"/>
            </w:tabs>
            <w:spacing w:line="360" w:lineRule="auto"/>
            <w:rPr>
              <w:rFonts w:ascii="Arial" w:eastAsiaTheme="minorEastAsia" w:hAnsi="Arial" w:cs="Arial"/>
              <w:noProof/>
              <w:sz w:val="20"/>
              <w:szCs w:val="20"/>
            </w:rPr>
          </w:pPr>
          <w:hyperlink w:anchor="_Toc496878529" w:history="1">
            <w:r w:rsidR="00E53A00" w:rsidRPr="00E53A00">
              <w:rPr>
                <w:rStyle w:val="Hyperlink"/>
                <w:rFonts w:ascii="Arial" w:hAnsi="Arial" w:cs="Arial"/>
                <w:noProof/>
                <w:sz w:val="20"/>
                <w:szCs w:val="20"/>
                <w:lang w:val="en-AU"/>
              </w:rPr>
              <w:t>Chosen Dataset</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_Toc496878529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2</w:t>
            </w:r>
            <w:r w:rsidR="00E53A00" w:rsidRPr="00E53A00">
              <w:rPr>
                <w:rFonts w:ascii="Arial" w:hAnsi="Arial" w:cs="Arial"/>
                <w:noProof/>
                <w:webHidden/>
                <w:sz w:val="20"/>
                <w:szCs w:val="20"/>
              </w:rPr>
              <w:fldChar w:fldCharType="end"/>
            </w:r>
          </w:hyperlink>
        </w:p>
        <w:p w:rsidR="00E53A00" w:rsidRPr="00E53A00" w:rsidRDefault="00510132" w:rsidP="00E53A00">
          <w:pPr>
            <w:pStyle w:val="TOC2"/>
            <w:tabs>
              <w:tab w:val="right" w:leader="dot" w:pos="9350"/>
            </w:tabs>
            <w:spacing w:line="360" w:lineRule="auto"/>
            <w:rPr>
              <w:rFonts w:ascii="Arial" w:eastAsiaTheme="minorEastAsia" w:hAnsi="Arial" w:cs="Arial"/>
              <w:noProof/>
              <w:sz w:val="20"/>
              <w:szCs w:val="20"/>
            </w:rPr>
          </w:pPr>
          <w:hyperlink w:anchor="_Toc496878530" w:history="1">
            <w:r w:rsidR="00E53A00" w:rsidRPr="00E53A00">
              <w:rPr>
                <w:rStyle w:val="Hyperlink"/>
                <w:rFonts w:ascii="Arial" w:hAnsi="Arial" w:cs="Arial"/>
                <w:noProof/>
                <w:sz w:val="20"/>
                <w:szCs w:val="20"/>
              </w:rPr>
              <w:t>Machine Learning Techniques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_Toc496878530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3</w:t>
            </w:r>
            <w:r w:rsidR="00E53A00" w:rsidRPr="00E53A00">
              <w:rPr>
                <w:rFonts w:ascii="Arial" w:hAnsi="Arial" w:cs="Arial"/>
                <w:noProof/>
                <w:webHidden/>
                <w:sz w:val="20"/>
                <w:szCs w:val="20"/>
              </w:rPr>
              <w:fldChar w:fldCharType="end"/>
            </w:r>
          </w:hyperlink>
        </w:p>
        <w:p w:rsidR="00E53A00" w:rsidRPr="00E53A00" w:rsidRDefault="00510132" w:rsidP="00E53A00">
          <w:pPr>
            <w:pStyle w:val="TOC1"/>
            <w:tabs>
              <w:tab w:val="right" w:leader="dot" w:pos="9350"/>
            </w:tabs>
            <w:spacing w:line="360" w:lineRule="auto"/>
            <w:rPr>
              <w:rFonts w:ascii="Arial" w:eastAsiaTheme="minorEastAsia" w:hAnsi="Arial" w:cs="Arial"/>
              <w:noProof/>
              <w:sz w:val="20"/>
              <w:szCs w:val="20"/>
            </w:rPr>
          </w:pPr>
          <w:hyperlink w:anchor="_Toc496878531" w:history="1">
            <w:r w:rsidR="00E53A00" w:rsidRPr="00E53A00">
              <w:rPr>
                <w:rStyle w:val="Hyperlink"/>
                <w:rFonts w:ascii="Arial" w:hAnsi="Arial" w:cs="Arial"/>
                <w:noProof/>
                <w:sz w:val="20"/>
                <w:szCs w:val="20"/>
                <w:lang w:val="en-AU"/>
              </w:rPr>
              <w:t>Section 2 – Background</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_Toc496878531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4</w:t>
            </w:r>
            <w:r w:rsidR="00E53A00" w:rsidRPr="00E53A00">
              <w:rPr>
                <w:rFonts w:ascii="Arial" w:hAnsi="Arial" w:cs="Arial"/>
                <w:noProof/>
                <w:webHidden/>
                <w:sz w:val="20"/>
                <w:szCs w:val="20"/>
              </w:rPr>
              <w:fldChar w:fldCharType="end"/>
            </w:r>
          </w:hyperlink>
        </w:p>
        <w:p w:rsidR="00E53A00" w:rsidRPr="00E53A00" w:rsidRDefault="00510132" w:rsidP="00E53A00">
          <w:pPr>
            <w:pStyle w:val="TOC2"/>
            <w:tabs>
              <w:tab w:val="right" w:leader="dot" w:pos="9350"/>
            </w:tabs>
            <w:spacing w:line="360" w:lineRule="auto"/>
            <w:rPr>
              <w:rFonts w:ascii="Arial" w:eastAsiaTheme="minorEastAsia" w:hAnsi="Arial" w:cs="Arial"/>
              <w:noProof/>
              <w:sz w:val="20"/>
              <w:szCs w:val="20"/>
            </w:rPr>
          </w:pPr>
          <w:hyperlink w:anchor="_Toc496878532" w:history="1">
            <w:r w:rsidR="00E53A00" w:rsidRPr="00E53A00">
              <w:rPr>
                <w:rStyle w:val="Hyperlink"/>
                <w:rFonts w:ascii="Arial" w:hAnsi="Arial" w:cs="Arial"/>
                <w:noProof/>
                <w:sz w:val="20"/>
                <w:szCs w:val="20"/>
              </w:rPr>
              <w:t>Terminology</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_Toc496878532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4</w:t>
            </w:r>
            <w:r w:rsidR="00E53A00" w:rsidRPr="00E53A00">
              <w:rPr>
                <w:rFonts w:ascii="Arial" w:hAnsi="Arial" w:cs="Arial"/>
                <w:noProof/>
                <w:webHidden/>
                <w:sz w:val="20"/>
                <w:szCs w:val="20"/>
              </w:rPr>
              <w:fldChar w:fldCharType="end"/>
            </w:r>
          </w:hyperlink>
        </w:p>
        <w:p w:rsidR="00E53A00" w:rsidRPr="00E53A00" w:rsidRDefault="00510132" w:rsidP="00E53A00">
          <w:pPr>
            <w:pStyle w:val="TOC2"/>
            <w:tabs>
              <w:tab w:val="right" w:leader="dot" w:pos="9350"/>
            </w:tabs>
            <w:spacing w:line="360" w:lineRule="auto"/>
            <w:rPr>
              <w:rFonts w:ascii="Arial" w:eastAsiaTheme="minorEastAsia" w:hAnsi="Arial" w:cs="Arial"/>
              <w:noProof/>
              <w:sz w:val="20"/>
              <w:szCs w:val="20"/>
            </w:rPr>
          </w:pPr>
          <w:hyperlink w:anchor="_Toc496878533" w:history="1">
            <w:r w:rsidR="00E53A00" w:rsidRPr="00E53A00">
              <w:rPr>
                <w:rStyle w:val="Hyperlink"/>
                <w:rFonts w:ascii="Arial" w:hAnsi="Arial" w:cs="Arial"/>
                <w:noProof/>
                <w:sz w:val="20"/>
                <w:szCs w:val="20"/>
                <w:lang w:val="en-AU"/>
              </w:rPr>
              <w:t>Support Vector Machine Classification</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_Toc496878533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5</w:t>
            </w:r>
            <w:r w:rsidR="00E53A00" w:rsidRPr="00E53A00">
              <w:rPr>
                <w:rFonts w:ascii="Arial" w:hAnsi="Arial" w:cs="Arial"/>
                <w:noProof/>
                <w:webHidden/>
                <w:sz w:val="20"/>
                <w:szCs w:val="20"/>
              </w:rPr>
              <w:fldChar w:fldCharType="end"/>
            </w:r>
          </w:hyperlink>
        </w:p>
        <w:p w:rsidR="00E53A00" w:rsidRPr="00E53A00" w:rsidRDefault="00510132" w:rsidP="00E53A00">
          <w:pPr>
            <w:pStyle w:val="TOC3"/>
            <w:tabs>
              <w:tab w:val="right" w:leader="dot" w:pos="9350"/>
            </w:tabs>
            <w:spacing w:line="360" w:lineRule="auto"/>
            <w:rPr>
              <w:rFonts w:ascii="Arial" w:eastAsiaTheme="minorEastAsia" w:hAnsi="Arial" w:cs="Arial"/>
              <w:noProof/>
              <w:sz w:val="20"/>
              <w:szCs w:val="20"/>
            </w:rPr>
          </w:pPr>
          <w:hyperlink w:anchor="_Toc496878534" w:history="1">
            <w:r w:rsidR="00E53A00" w:rsidRPr="00E53A00">
              <w:rPr>
                <w:rStyle w:val="Hyperlink"/>
                <w:rFonts w:ascii="Arial" w:hAnsi="Arial" w:cs="Arial"/>
                <w:noProof/>
                <w:sz w:val="20"/>
                <w:szCs w:val="20"/>
                <w:lang w:val="en-AU"/>
              </w:rPr>
              <w:t>Maximal Margin Classification</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_Toc496878534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5</w:t>
            </w:r>
            <w:r w:rsidR="00E53A00" w:rsidRPr="00E53A00">
              <w:rPr>
                <w:rFonts w:ascii="Arial" w:hAnsi="Arial" w:cs="Arial"/>
                <w:noProof/>
                <w:webHidden/>
                <w:sz w:val="20"/>
                <w:szCs w:val="20"/>
              </w:rPr>
              <w:fldChar w:fldCharType="end"/>
            </w:r>
          </w:hyperlink>
        </w:p>
        <w:p w:rsidR="00E53A00" w:rsidRPr="00E53A00" w:rsidRDefault="00510132" w:rsidP="00E53A00">
          <w:pPr>
            <w:pStyle w:val="TOC2"/>
            <w:tabs>
              <w:tab w:val="right" w:leader="dot" w:pos="9350"/>
            </w:tabs>
            <w:spacing w:line="360" w:lineRule="auto"/>
            <w:rPr>
              <w:rFonts w:ascii="Arial" w:eastAsiaTheme="minorEastAsia" w:hAnsi="Arial" w:cs="Arial"/>
              <w:noProof/>
              <w:sz w:val="20"/>
              <w:szCs w:val="20"/>
            </w:rPr>
          </w:pPr>
          <w:hyperlink w:anchor="_Toc496878535" w:history="1">
            <w:r w:rsidR="00E53A00" w:rsidRPr="00E53A00">
              <w:rPr>
                <w:rStyle w:val="Hyperlink"/>
                <w:rFonts w:ascii="Arial" w:hAnsi="Arial" w:cs="Arial"/>
                <w:noProof/>
                <w:sz w:val="20"/>
                <w:szCs w:val="20"/>
                <w:lang w:val="en-AU"/>
              </w:rPr>
              <w:t>Quantitative Measures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_Toc496878535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7</w:t>
            </w:r>
            <w:r w:rsidR="00E53A00" w:rsidRPr="00E53A00">
              <w:rPr>
                <w:rFonts w:ascii="Arial" w:hAnsi="Arial" w:cs="Arial"/>
                <w:noProof/>
                <w:webHidden/>
                <w:sz w:val="20"/>
                <w:szCs w:val="20"/>
              </w:rPr>
              <w:fldChar w:fldCharType="end"/>
            </w:r>
          </w:hyperlink>
        </w:p>
        <w:p w:rsidR="00E53A00" w:rsidRPr="00E53A00" w:rsidRDefault="00510132" w:rsidP="00E53A00">
          <w:pPr>
            <w:pStyle w:val="TOC1"/>
            <w:tabs>
              <w:tab w:val="right" w:leader="dot" w:pos="9350"/>
            </w:tabs>
            <w:spacing w:line="360" w:lineRule="auto"/>
            <w:rPr>
              <w:rFonts w:ascii="Arial" w:eastAsiaTheme="minorEastAsia" w:hAnsi="Arial" w:cs="Arial"/>
              <w:noProof/>
              <w:sz w:val="20"/>
              <w:szCs w:val="20"/>
            </w:rPr>
          </w:pPr>
          <w:hyperlink w:anchor="_Toc496878536" w:history="1">
            <w:r w:rsidR="00E53A00" w:rsidRPr="00E53A00">
              <w:rPr>
                <w:rStyle w:val="Hyperlink"/>
                <w:rFonts w:ascii="Arial" w:hAnsi="Arial" w:cs="Arial"/>
                <w:noProof/>
                <w:sz w:val="20"/>
                <w:szCs w:val="20"/>
                <w:lang w:val="en-AU"/>
              </w:rPr>
              <w:t>Section 3 – Experiments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_Toc496878536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7</w:t>
            </w:r>
            <w:r w:rsidR="00E53A00" w:rsidRPr="00E53A00">
              <w:rPr>
                <w:rFonts w:ascii="Arial" w:hAnsi="Arial" w:cs="Arial"/>
                <w:noProof/>
                <w:webHidden/>
                <w:sz w:val="20"/>
                <w:szCs w:val="20"/>
              </w:rPr>
              <w:fldChar w:fldCharType="end"/>
            </w:r>
          </w:hyperlink>
        </w:p>
        <w:p w:rsidR="00E53A00" w:rsidRPr="00E53A00" w:rsidRDefault="00510132" w:rsidP="00E53A00">
          <w:pPr>
            <w:pStyle w:val="TOC1"/>
            <w:tabs>
              <w:tab w:val="right" w:leader="dot" w:pos="9350"/>
            </w:tabs>
            <w:spacing w:line="360" w:lineRule="auto"/>
            <w:rPr>
              <w:rFonts w:ascii="Arial" w:eastAsiaTheme="minorEastAsia" w:hAnsi="Arial" w:cs="Arial"/>
              <w:noProof/>
              <w:sz w:val="20"/>
              <w:szCs w:val="20"/>
            </w:rPr>
          </w:pPr>
          <w:hyperlink w:anchor="_Toc496878537" w:history="1">
            <w:r w:rsidR="00E53A00" w:rsidRPr="00E53A00">
              <w:rPr>
                <w:rStyle w:val="Hyperlink"/>
                <w:rFonts w:ascii="Arial" w:hAnsi="Arial" w:cs="Arial"/>
                <w:noProof/>
                <w:sz w:val="20"/>
                <w:szCs w:val="20"/>
                <w:lang w:val="en-AU"/>
              </w:rPr>
              <w:t>Section 4 – Conclusions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_Toc496878537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7</w:t>
            </w:r>
            <w:r w:rsidR="00E53A00" w:rsidRPr="00E53A00">
              <w:rPr>
                <w:rFonts w:ascii="Arial" w:hAnsi="Arial" w:cs="Arial"/>
                <w:noProof/>
                <w:webHidden/>
                <w:sz w:val="20"/>
                <w:szCs w:val="20"/>
              </w:rPr>
              <w:fldChar w:fldCharType="end"/>
            </w:r>
          </w:hyperlink>
        </w:p>
        <w:p w:rsidR="00E53A00" w:rsidRPr="00E53A00" w:rsidRDefault="00510132" w:rsidP="00E53A00">
          <w:pPr>
            <w:pStyle w:val="TOC1"/>
            <w:tabs>
              <w:tab w:val="right" w:leader="dot" w:pos="9350"/>
            </w:tabs>
            <w:spacing w:line="360" w:lineRule="auto"/>
            <w:rPr>
              <w:rFonts w:ascii="Arial" w:eastAsiaTheme="minorEastAsia" w:hAnsi="Arial" w:cs="Arial"/>
              <w:noProof/>
              <w:sz w:val="20"/>
              <w:szCs w:val="20"/>
            </w:rPr>
          </w:pPr>
          <w:hyperlink w:anchor="_Toc496878538" w:history="1">
            <w:r w:rsidR="00E53A00" w:rsidRPr="00E53A00">
              <w:rPr>
                <w:rStyle w:val="Hyperlink"/>
                <w:rFonts w:ascii="Arial" w:hAnsi="Arial" w:cs="Arial"/>
                <w:noProof/>
                <w:sz w:val="20"/>
                <w:szCs w:val="20"/>
                <w:lang w:val="en-AU"/>
              </w:rPr>
              <w:t>References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_Toc496878538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7</w:t>
            </w:r>
            <w:r w:rsidR="00E53A00" w:rsidRPr="00E53A00">
              <w:rPr>
                <w:rFonts w:ascii="Arial" w:hAnsi="Arial" w:cs="Arial"/>
                <w:noProof/>
                <w:webHidden/>
                <w:sz w:val="20"/>
                <w:szCs w:val="20"/>
              </w:rPr>
              <w:fldChar w:fldCharType="end"/>
            </w:r>
          </w:hyperlink>
        </w:p>
        <w:p w:rsidR="005B27C9" w:rsidRPr="00E53A00" w:rsidRDefault="005B27C9" w:rsidP="00E53A00">
          <w:pPr>
            <w:spacing w:line="360" w:lineRule="auto"/>
            <w:jc w:val="both"/>
            <w:rPr>
              <w:rFonts w:ascii="Arial" w:hAnsi="Arial" w:cs="Arial"/>
              <w:sz w:val="20"/>
              <w:szCs w:val="20"/>
            </w:rPr>
          </w:pPr>
          <w:r w:rsidRPr="00E53A00">
            <w:rPr>
              <w:rFonts w:ascii="Arial" w:hAnsi="Arial" w:cs="Arial"/>
              <w:b/>
              <w:bCs/>
              <w:noProof/>
              <w:sz w:val="20"/>
              <w:szCs w:val="20"/>
            </w:rPr>
            <w:fldChar w:fldCharType="end"/>
          </w:r>
        </w:p>
      </w:sdtContent>
    </w:sdt>
    <w:p w:rsidR="00E53A00" w:rsidRDefault="00E53A00" w:rsidP="00E53A00">
      <w:pPr>
        <w:pStyle w:val="Heading1"/>
        <w:spacing w:line="360" w:lineRule="auto"/>
        <w:jc w:val="both"/>
        <w:rPr>
          <w:rFonts w:ascii="Arial" w:hAnsi="Arial" w:cs="Arial"/>
          <w:sz w:val="20"/>
          <w:szCs w:val="20"/>
          <w:lang w:val="en-AU"/>
        </w:rPr>
      </w:pPr>
      <w:bookmarkStart w:id="1" w:name="_Toc496878528"/>
    </w:p>
    <w:p w:rsidR="006B4AD2" w:rsidRPr="00E53A00" w:rsidRDefault="005B27C9" w:rsidP="00E53A00">
      <w:pPr>
        <w:pStyle w:val="Heading1"/>
        <w:spacing w:line="360" w:lineRule="auto"/>
        <w:jc w:val="both"/>
        <w:rPr>
          <w:rFonts w:ascii="Arial" w:hAnsi="Arial" w:cs="Arial"/>
          <w:sz w:val="20"/>
          <w:szCs w:val="20"/>
          <w:lang w:val="en-AU"/>
        </w:rPr>
      </w:pPr>
      <w:r w:rsidRPr="00E53A00">
        <w:rPr>
          <w:rFonts w:ascii="Arial" w:hAnsi="Arial" w:cs="Arial"/>
          <w:sz w:val="20"/>
          <w:szCs w:val="20"/>
          <w:lang w:val="en-AU"/>
        </w:rPr>
        <w:t>Section 1 – Introduction</w:t>
      </w:r>
      <w:bookmarkEnd w:id="1"/>
    </w:p>
    <w:p w:rsidR="006B4AD2" w:rsidRPr="00E53A00" w:rsidRDefault="006B4AD2"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This practical assignment looks into the utilisation of four machine learning techniques on a </w:t>
      </w:r>
      <w:r w:rsidR="00E64D8D" w:rsidRPr="00E53A00">
        <w:rPr>
          <w:rFonts w:ascii="Arial" w:hAnsi="Arial" w:cs="Arial"/>
          <w:sz w:val="20"/>
          <w:szCs w:val="20"/>
          <w:lang w:val="en-AU"/>
        </w:rPr>
        <w:t>self-chosen</w:t>
      </w:r>
      <w:r w:rsidRPr="00E53A00">
        <w:rPr>
          <w:rFonts w:ascii="Arial" w:hAnsi="Arial" w:cs="Arial"/>
          <w:sz w:val="20"/>
          <w:szCs w:val="20"/>
          <w:lang w:val="en-AU"/>
        </w:rPr>
        <w:t xml:space="preserve"> data set</w:t>
      </w:r>
      <w:r w:rsidR="00FD279D" w:rsidRPr="00E53A00">
        <w:rPr>
          <w:rFonts w:ascii="Arial" w:hAnsi="Arial" w:cs="Arial"/>
          <w:sz w:val="20"/>
          <w:szCs w:val="20"/>
          <w:lang w:val="en-AU"/>
        </w:rPr>
        <w:t xml:space="preserve">. </w:t>
      </w:r>
      <w:r w:rsidR="00E64D8D" w:rsidRPr="00E53A00">
        <w:rPr>
          <w:rFonts w:ascii="Arial" w:hAnsi="Arial" w:cs="Arial"/>
          <w:sz w:val="20"/>
          <w:szCs w:val="20"/>
          <w:lang w:val="en-AU"/>
        </w:rPr>
        <w:t xml:space="preserve">[1] </w:t>
      </w:r>
      <w:r w:rsidR="00FD279D" w:rsidRPr="00E53A00">
        <w:rPr>
          <w:rFonts w:ascii="Arial" w:hAnsi="Arial" w:cs="Arial"/>
          <w:sz w:val="20"/>
          <w:szCs w:val="20"/>
          <w:lang w:val="en-AU"/>
        </w:rPr>
        <w:t>H</w:t>
      </w:r>
      <w:r w:rsidR="00E64D8D" w:rsidRPr="00E53A00">
        <w:rPr>
          <w:rFonts w:ascii="Arial" w:hAnsi="Arial" w:cs="Arial"/>
          <w:sz w:val="20"/>
          <w:szCs w:val="20"/>
          <w:lang w:val="en-AU"/>
        </w:rPr>
        <w:t>owever this report will specifically focus on the application of two of the implemented techniques</w:t>
      </w:r>
      <w:r w:rsidR="00FF6195" w:rsidRPr="00E53A00">
        <w:rPr>
          <w:rFonts w:ascii="Arial" w:hAnsi="Arial" w:cs="Arial"/>
          <w:sz w:val="20"/>
          <w:szCs w:val="20"/>
          <w:lang w:val="en-AU"/>
        </w:rPr>
        <w:t>. The objective of this study is to compare</w:t>
      </w:r>
      <w:r w:rsidR="00E64D8D" w:rsidRPr="00E53A00">
        <w:rPr>
          <w:rFonts w:ascii="Arial" w:hAnsi="Arial" w:cs="Arial"/>
          <w:sz w:val="20"/>
          <w:szCs w:val="20"/>
          <w:lang w:val="en-AU"/>
        </w:rPr>
        <w:t xml:space="preserve"> and monitor</w:t>
      </w:r>
      <w:r w:rsidR="00FF6195" w:rsidRPr="00E53A00">
        <w:rPr>
          <w:rFonts w:ascii="Arial" w:hAnsi="Arial" w:cs="Arial"/>
          <w:sz w:val="20"/>
          <w:szCs w:val="20"/>
          <w:lang w:val="en-AU"/>
        </w:rPr>
        <w:t xml:space="preserve"> a</w:t>
      </w:r>
      <w:r w:rsidR="00E64D8D" w:rsidRPr="00E53A00">
        <w:rPr>
          <w:rFonts w:ascii="Arial" w:hAnsi="Arial" w:cs="Arial"/>
          <w:sz w:val="20"/>
          <w:szCs w:val="20"/>
          <w:lang w:val="en-AU"/>
        </w:rPr>
        <w:t xml:space="preserve"> selected</w:t>
      </w:r>
      <w:r w:rsidR="00FF6195" w:rsidRPr="00E53A00">
        <w:rPr>
          <w:rFonts w:ascii="Arial" w:hAnsi="Arial" w:cs="Arial"/>
          <w:sz w:val="20"/>
          <w:szCs w:val="20"/>
          <w:lang w:val="en-AU"/>
        </w:rPr>
        <w:t xml:space="preserve"> number of m</w:t>
      </w:r>
      <w:r w:rsidR="00E64D8D" w:rsidRPr="00E53A00">
        <w:rPr>
          <w:rFonts w:ascii="Arial" w:hAnsi="Arial" w:cs="Arial"/>
          <w:sz w:val="20"/>
          <w:szCs w:val="20"/>
          <w:lang w:val="en-AU"/>
        </w:rPr>
        <w:t xml:space="preserve">achine learning algorithms by applying them to </w:t>
      </w:r>
      <w:proofErr w:type="gramStart"/>
      <w:r w:rsidR="00E64D8D" w:rsidRPr="00E53A00">
        <w:rPr>
          <w:rFonts w:ascii="Arial" w:hAnsi="Arial" w:cs="Arial"/>
          <w:sz w:val="20"/>
          <w:szCs w:val="20"/>
          <w:lang w:val="en-AU"/>
        </w:rPr>
        <w:t>the afore</w:t>
      </w:r>
      <w:proofErr w:type="gramEnd"/>
      <w:r w:rsidR="00E64D8D" w:rsidRPr="00E53A00">
        <w:rPr>
          <w:rFonts w:ascii="Arial" w:hAnsi="Arial" w:cs="Arial"/>
          <w:sz w:val="20"/>
          <w:szCs w:val="20"/>
          <w:lang w:val="en-AU"/>
        </w:rPr>
        <w:t xml:space="preserve"> mentioned dataset and reporting in detail the observed results. The report will feature an apt comparison between the performance and applicability of the machine learning algorithms as applied to the chosen dataset, as well as detailing each of the methods in a manner of detail. Furthermore the implemented algorithms were not picked under any particular bias, and merely implemented to detail the capabilities, distinction and applicability when</w:t>
      </w:r>
      <w:r w:rsidR="00FD67B5" w:rsidRPr="00E53A00">
        <w:rPr>
          <w:rFonts w:ascii="Arial" w:hAnsi="Arial" w:cs="Arial"/>
          <w:sz w:val="20"/>
          <w:szCs w:val="20"/>
          <w:lang w:val="en-AU"/>
        </w:rPr>
        <w:t xml:space="preserve"> applied to different datasets.</w:t>
      </w:r>
    </w:p>
    <w:p w:rsidR="00FD67B5" w:rsidRPr="00E53A00" w:rsidRDefault="00FD67B5" w:rsidP="00E53A00">
      <w:pPr>
        <w:pStyle w:val="Heading2"/>
        <w:spacing w:line="360" w:lineRule="auto"/>
        <w:rPr>
          <w:rFonts w:ascii="Arial" w:hAnsi="Arial" w:cs="Arial"/>
          <w:sz w:val="20"/>
          <w:szCs w:val="20"/>
          <w:lang w:val="en-AU"/>
        </w:rPr>
      </w:pPr>
      <w:bookmarkStart w:id="2" w:name="_Toc496878529"/>
      <w:r w:rsidRPr="00E53A00">
        <w:rPr>
          <w:rFonts w:ascii="Arial" w:hAnsi="Arial" w:cs="Arial"/>
          <w:sz w:val="20"/>
          <w:szCs w:val="20"/>
          <w:lang w:val="en-AU"/>
        </w:rPr>
        <w:t>Chosen Dataset</w:t>
      </w:r>
      <w:bookmarkEnd w:id="2"/>
    </w:p>
    <w:p w:rsidR="00FD67B5" w:rsidRPr="00E53A00" w:rsidRDefault="00FD67B5" w:rsidP="00E53A00">
      <w:pPr>
        <w:spacing w:line="360" w:lineRule="auto"/>
        <w:rPr>
          <w:rFonts w:ascii="Arial" w:hAnsi="Arial" w:cs="Arial"/>
          <w:sz w:val="20"/>
          <w:szCs w:val="20"/>
          <w:lang w:val="en-AU"/>
        </w:rPr>
      </w:pPr>
      <w:r w:rsidRPr="00E53A00">
        <w:rPr>
          <w:rFonts w:ascii="Arial" w:hAnsi="Arial" w:cs="Arial"/>
          <w:sz w:val="20"/>
          <w:szCs w:val="20"/>
          <w:lang w:val="en-AU"/>
        </w:rPr>
        <w:t>The tragedy known popularly as the sinking of the RMS Titanic is a very popular event. On April 15</w:t>
      </w:r>
      <w:r w:rsidRPr="00E53A00">
        <w:rPr>
          <w:rFonts w:ascii="Arial" w:hAnsi="Arial" w:cs="Arial"/>
          <w:sz w:val="20"/>
          <w:szCs w:val="20"/>
          <w:vertAlign w:val="superscript"/>
          <w:lang w:val="en-AU"/>
        </w:rPr>
        <w:t>th</w:t>
      </w:r>
      <w:r w:rsidRPr="00E53A00">
        <w:rPr>
          <w:rFonts w:ascii="Arial" w:hAnsi="Arial" w:cs="Arial"/>
          <w:sz w:val="20"/>
          <w:szCs w:val="20"/>
          <w:lang w:val="en-AU"/>
        </w:rPr>
        <w:t xml:space="preserve"> of 1912, the Titanic sank after colliding with an iceberg, during the ship’s maiden voyage. Out of the 2224 aboard the vessel, a combination of 1502 crew and passengers were killed during this disastrous accident.</w:t>
      </w:r>
      <w:r w:rsidR="008A2894" w:rsidRPr="00E53A00">
        <w:rPr>
          <w:rFonts w:ascii="Arial" w:hAnsi="Arial" w:cs="Arial"/>
          <w:sz w:val="20"/>
          <w:szCs w:val="20"/>
          <w:lang w:val="en-AU"/>
        </w:rPr>
        <w:t xml:space="preserve"> </w:t>
      </w:r>
      <w:proofErr w:type="gramStart"/>
      <w:r w:rsidR="008A2894" w:rsidRPr="00E53A00">
        <w:rPr>
          <w:rFonts w:ascii="Arial" w:hAnsi="Arial" w:cs="Arial"/>
          <w:sz w:val="20"/>
          <w:szCs w:val="20"/>
          <w:lang w:val="en-AU"/>
        </w:rPr>
        <w:t>Amongst the many reasons that resulted in the high fatality rate in the wake of the accident, was the lack of lifeboats available for the people on board.</w:t>
      </w:r>
      <w:proofErr w:type="gramEnd"/>
      <w:r w:rsidR="008A2894" w:rsidRPr="00E53A00">
        <w:rPr>
          <w:rFonts w:ascii="Arial" w:hAnsi="Arial" w:cs="Arial"/>
          <w:sz w:val="20"/>
          <w:szCs w:val="20"/>
          <w:lang w:val="en-AU"/>
        </w:rPr>
        <w:t xml:space="preserve"> Partially considered an element of luck, some groups of people were more likely to survive than others, including but not limited to the women and children on board the ship, as wel</w:t>
      </w:r>
      <w:r w:rsidR="00FD279D" w:rsidRPr="00E53A00">
        <w:rPr>
          <w:rFonts w:ascii="Arial" w:hAnsi="Arial" w:cs="Arial"/>
          <w:sz w:val="20"/>
          <w:szCs w:val="20"/>
          <w:lang w:val="en-AU"/>
        </w:rPr>
        <w:t>l as those from the upper-class. [1]</w:t>
      </w:r>
    </w:p>
    <w:p w:rsidR="008A2894" w:rsidRPr="00E53A00" w:rsidRDefault="008A2894" w:rsidP="00E53A00">
      <w:pPr>
        <w:spacing w:line="360" w:lineRule="auto"/>
        <w:rPr>
          <w:rFonts w:ascii="Arial" w:hAnsi="Arial" w:cs="Arial"/>
          <w:sz w:val="20"/>
          <w:szCs w:val="20"/>
          <w:lang w:val="en-AU"/>
        </w:rPr>
      </w:pPr>
      <w:r w:rsidRPr="00E53A00">
        <w:rPr>
          <w:rFonts w:ascii="Arial" w:hAnsi="Arial" w:cs="Arial"/>
          <w:sz w:val="20"/>
          <w:szCs w:val="20"/>
          <w:lang w:val="en-AU"/>
        </w:rPr>
        <w:t xml:space="preserve">Using this particular dataset allows us to analyse what sort of people were likely to survive the calamitous event. Composed of twelve data fields, the dataset consists of a total of 1309 candidates. Each candidate is summarised </w:t>
      </w:r>
      <w:r w:rsidR="008814C5" w:rsidRPr="00E53A00">
        <w:rPr>
          <w:rFonts w:ascii="Arial" w:hAnsi="Arial" w:cs="Arial"/>
          <w:sz w:val="20"/>
          <w:szCs w:val="20"/>
          <w:lang w:val="en-AU"/>
        </w:rPr>
        <w:t>using the following descriptors:</w:t>
      </w:r>
    </w:p>
    <w:tbl>
      <w:tblPr>
        <w:tblStyle w:val="TableGrid"/>
        <w:tblW w:w="0" w:type="auto"/>
        <w:tblLook w:val="04A0" w:firstRow="1" w:lastRow="0" w:firstColumn="1" w:lastColumn="0" w:noHBand="0" w:noVBand="1"/>
      </w:tblPr>
      <w:tblGrid>
        <w:gridCol w:w="3372"/>
        <w:gridCol w:w="3290"/>
        <w:gridCol w:w="2914"/>
      </w:tblGrid>
      <w:tr w:rsidR="008814C5" w:rsidRPr="00E53A00" w:rsidTr="008814C5">
        <w:tc>
          <w:tcPr>
            <w:tcW w:w="3372"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Variable</w:t>
            </w:r>
          </w:p>
        </w:tc>
        <w:tc>
          <w:tcPr>
            <w:tcW w:w="3290"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Definition</w:t>
            </w:r>
          </w:p>
        </w:tc>
        <w:tc>
          <w:tcPr>
            <w:tcW w:w="2914"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Key</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PassengerId</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Identification</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Survived</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Survival</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No, 1 = Yes</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Pclass</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class</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1 = 1</w:t>
            </w:r>
            <w:r w:rsidRPr="00E53A00">
              <w:rPr>
                <w:rFonts w:ascii="Arial" w:hAnsi="Arial" w:cs="Arial"/>
                <w:sz w:val="20"/>
                <w:szCs w:val="20"/>
                <w:vertAlign w:val="superscript"/>
                <w:lang w:val="en-AU"/>
              </w:rPr>
              <w:t>st</w:t>
            </w:r>
            <w:r w:rsidRPr="00E53A00">
              <w:rPr>
                <w:rFonts w:ascii="Arial" w:hAnsi="Arial" w:cs="Arial"/>
                <w:sz w:val="20"/>
                <w:szCs w:val="20"/>
                <w:lang w:val="en-AU"/>
              </w:rPr>
              <w:t>, 2 = 2</w:t>
            </w:r>
            <w:r w:rsidRPr="00E53A00">
              <w:rPr>
                <w:rFonts w:ascii="Arial" w:hAnsi="Arial" w:cs="Arial"/>
                <w:sz w:val="20"/>
                <w:szCs w:val="20"/>
                <w:vertAlign w:val="superscript"/>
                <w:lang w:val="en-AU"/>
              </w:rPr>
              <w:t>nd</w:t>
            </w:r>
            <w:r w:rsidRPr="00E53A00">
              <w:rPr>
                <w:rFonts w:ascii="Arial" w:hAnsi="Arial" w:cs="Arial"/>
                <w:sz w:val="20"/>
                <w:szCs w:val="20"/>
                <w:lang w:val="en-AU"/>
              </w:rPr>
              <w:t>, 3 = 3</w:t>
            </w:r>
            <w:r w:rsidRPr="00E53A00">
              <w:rPr>
                <w:rFonts w:ascii="Arial" w:hAnsi="Arial" w:cs="Arial"/>
                <w:sz w:val="20"/>
                <w:szCs w:val="20"/>
                <w:vertAlign w:val="superscript"/>
                <w:lang w:val="en-AU"/>
              </w:rPr>
              <w:t>rd</w:t>
            </w:r>
            <w:r w:rsidRPr="00E53A00">
              <w:rPr>
                <w:rFonts w:ascii="Arial" w:hAnsi="Arial" w:cs="Arial"/>
                <w:sz w:val="20"/>
                <w:szCs w:val="20"/>
                <w:lang w:val="en-AU"/>
              </w:rPr>
              <w:t xml:space="preserve"> </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Male, 1 = Female</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 in years</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Sibsp</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siblings / spouses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Parch</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parents / children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lastRenderedPageBreak/>
              <w:t>Fare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fare (ticket cost)</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Embarked</w:t>
            </w:r>
          </w:p>
        </w:tc>
        <w:tc>
          <w:tcPr>
            <w:tcW w:w="3290"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Port of embarkation</w:t>
            </w:r>
          </w:p>
        </w:tc>
        <w:tc>
          <w:tcPr>
            <w:tcW w:w="2914" w:type="dxa"/>
          </w:tcPr>
          <w:p w:rsidR="00CC43C8"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0 = </w:t>
            </w:r>
            <w:r w:rsidR="00CC43C8" w:rsidRPr="00E53A00">
              <w:rPr>
                <w:rFonts w:ascii="Arial" w:hAnsi="Arial" w:cs="Arial"/>
                <w:sz w:val="20"/>
                <w:szCs w:val="20"/>
                <w:lang w:val="en-AU"/>
              </w:rPr>
              <w:t>C = Cherbourg</w:t>
            </w:r>
            <w:r w:rsidR="007668A0">
              <w:rPr>
                <w:rFonts w:ascii="Arial" w:hAnsi="Arial" w:cs="Arial"/>
                <w:sz w:val="20"/>
                <w:szCs w:val="20"/>
                <w:lang w:val="en-AU"/>
              </w:rPr>
              <w:t xml:space="preserve"> </w:t>
            </w:r>
            <w:r w:rsidR="00CC43C8" w:rsidRPr="00E53A00">
              <w:rPr>
                <w:rFonts w:ascii="Arial" w:hAnsi="Arial" w:cs="Arial"/>
                <w:sz w:val="20"/>
                <w:szCs w:val="20"/>
                <w:lang w:val="en-AU"/>
              </w:rPr>
              <w:t>,</w:t>
            </w:r>
          </w:p>
          <w:p w:rsidR="008814C5"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1 = </w:t>
            </w:r>
            <w:r w:rsidR="00CC43C8" w:rsidRPr="00E53A00">
              <w:rPr>
                <w:rFonts w:ascii="Arial" w:hAnsi="Arial" w:cs="Arial"/>
                <w:sz w:val="20"/>
                <w:szCs w:val="20"/>
                <w:lang w:val="en-AU"/>
              </w:rPr>
              <w:t>S = Southampton</w:t>
            </w:r>
            <w:r w:rsidR="007668A0">
              <w:rPr>
                <w:rFonts w:ascii="Arial" w:hAnsi="Arial" w:cs="Arial"/>
                <w:sz w:val="20"/>
                <w:szCs w:val="20"/>
                <w:lang w:val="en-AU"/>
              </w:rPr>
              <w:t>,</w:t>
            </w:r>
          </w:p>
          <w:p w:rsidR="007668A0"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2 = </w:t>
            </w:r>
            <w:r w:rsidR="007668A0">
              <w:rPr>
                <w:rFonts w:ascii="Arial" w:hAnsi="Arial" w:cs="Arial"/>
                <w:sz w:val="20"/>
                <w:szCs w:val="20"/>
                <w:lang w:val="en-AU"/>
              </w:rPr>
              <w:t>Q = Queenstown</w:t>
            </w:r>
          </w:p>
        </w:tc>
      </w:tr>
    </w:tbl>
    <w:p w:rsidR="00FD67B5" w:rsidRPr="00E53A00" w:rsidRDefault="00FD67B5" w:rsidP="00E53A00">
      <w:pPr>
        <w:spacing w:line="360" w:lineRule="auto"/>
        <w:rPr>
          <w:rFonts w:ascii="Arial" w:hAnsi="Arial" w:cs="Arial"/>
          <w:sz w:val="20"/>
          <w:szCs w:val="20"/>
          <w:lang w:val="en-AU"/>
        </w:rPr>
      </w:pPr>
    </w:p>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It is worth noting the following assumptions which were considered when applying our analysis on this particular dataset:</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Pclass</w:t>
      </w:r>
      <w:proofErr w:type="spellEnd"/>
      <w:r w:rsidRPr="00E53A00">
        <w:rPr>
          <w:rFonts w:ascii="Arial" w:hAnsi="Arial" w:cs="Arial"/>
          <w:sz w:val="20"/>
          <w:szCs w:val="20"/>
          <w:lang w:val="en-AU"/>
        </w:rPr>
        <w:t>: A proxy for socio-economic status (SES).</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Age</w:t>
      </w:r>
      <w:r w:rsidRPr="00E53A00">
        <w:rPr>
          <w:rFonts w:ascii="Arial" w:hAnsi="Arial" w:cs="Arial"/>
          <w:sz w:val="20"/>
          <w:szCs w:val="20"/>
          <w:lang w:val="en-AU"/>
        </w:rPr>
        <w:t>: Age is a fractional value when less than one.</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Sibsp</w:t>
      </w:r>
      <w:proofErr w:type="spellEnd"/>
      <w:r w:rsidRPr="00E53A00">
        <w:rPr>
          <w:rFonts w:ascii="Arial" w:hAnsi="Arial" w:cs="Arial"/>
          <w:sz w:val="20"/>
          <w:szCs w:val="20"/>
          <w:lang w:val="en-AU"/>
        </w:rPr>
        <w:t>: The dataset defines family relationships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Sibling – </w:t>
      </w:r>
      <w:r w:rsidRPr="00E53A00">
        <w:rPr>
          <w:rFonts w:ascii="Arial" w:hAnsi="Arial" w:cs="Arial"/>
          <w:sz w:val="20"/>
          <w:szCs w:val="20"/>
          <w:lang w:val="en-AU"/>
        </w:rPr>
        <w:t>brother, sister, stepbrother, stepsister.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Spouse </w:t>
      </w:r>
      <w:r w:rsidRPr="00E53A00">
        <w:rPr>
          <w:rFonts w:ascii="Arial" w:hAnsi="Arial" w:cs="Arial"/>
          <w:sz w:val="20"/>
          <w:szCs w:val="20"/>
          <w:lang w:val="en-AU"/>
        </w:rPr>
        <w:t>– Husband, wife (Mistresses and fiancés are ignored).</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Parch</w:t>
      </w:r>
      <w:r w:rsidRPr="00E53A00">
        <w:rPr>
          <w:rFonts w:ascii="Arial" w:hAnsi="Arial" w:cs="Arial"/>
          <w:sz w:val="20"/>
          <w:szCs w:val="20"/>
          <w:lang w:val="en-AU"/>
        </w:rPr>
        <w:t>: The dataset defines family relations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Parent</w:t>
      </w:r>
      <w:r w:rsidRPr="00E53A00">
        <w:rPr>
          <w:rFonts w:ascii="Arial" w:hAnsi="Arial" w:cs="Arial"/>
          <w:sz w:val="20"/>
          <w:szCs w:val="20"/>
          <w:lang w:val="en-AU"/>
        </w:rPr>
        <w:t xml:space="preserve"> – mother, father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Child</w:t>
      </w:r>
      <w:r w:rsidRPr="00E53A00">
        <w:rPr>
          <w:rFonts w:ascii="Arial" w:hAnsi="Arial" w:cs="Arial"/>
          <w:sz w:val="20"/>
          <w:szCs w:val="20"/>
          <w:lang w:val="en-AU"/>
        </w:rPr>
        <w:t xml:space="preserve"> – daughter, son, stepdaughter, stepson</w:t>
      </w:r>
    </w:p>
    <w:p w:rsidR="00583C60" w:rsidRPr="00E53A00" w:rsidRDefault="007668A0" w:rsidP="00E53A00">
      <w:pPr>
        <w:spacing w:line="360" w:lineRule="auto"/>
        <w:jc w:val="center"/>
        <w:rPr>
          <w:rFonts w:ascii="Arial" w:hAnsi="Arial" w:cs="Arial"/>
          <w:sz w:val="20"/>
          <w:szCs w:val="20"/>
          <w:lang w:val="en-AU"/>
        </w:rPr>
      </w:pPr>
      <w:r>
        <w:rPr>
          <w:rFonts w:ascii="Arial" w:hAnsi="Arial" w:cs="Arial"/>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93pt">
            <v:imagedata r:id="rId10" o:title="Figure_1"/>
          </v:shape>
        </w:pict>
      </w:r>
    </w:p>
    <w:p w:rsidR="00306D39" w:rsidRPr="00E53A00" w:rsidRDefault="00306D39"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1:</w:t>
      </w:r>
      <w:r w:rsidRPr="00E53A00">
        <w:rPr>
          <w:rFonts w:ascii="Arial" w:hAnsi="Arial" w:cs="Arial"/>
          <w:i/>
          <w:sz w:val="20"/>
          <w:szCs w:val="20"/>
          <w:lang w:val="en-AU"/>
        </w:rPr>
        <w:t xml:space="preserve"> A scatter plot representation of the Titanic Dataset, using features </w:t>
      </w:r>
      <w:r w:rsidRPr="00E53A00">
        <w:rPr>
          <w:rFonts w:ascii="Arial" w:hAnsi="Arial" w:cs="Arial"/>
          <w:b/>
          <w:i/>
          <w:sz w:val="20"/>
          <w:szCs w:val="20"/>
          <w:lang w:val="en-AU"/>
        </w:rPr>
        <w:t xml:space="preserve">Fare </w:t>
      </w:r>
      <w:r w:rsidRPr="00E53A00">
        <w:rPr>
          <w:rFonts w:ascii="Arial" w:hAnsi="Arial" w:cs="Arial"/>
          <w:i/>
          <w:sz w:val="20"/>
          <w:szCs w:val="20"/>
          <w:lang w:val="en-AU"/>
        </w:rPr>
        <w:t>and</w:t>
      </w:r>
      <w:r w:rsidRPr="00E53A00">
        <w:rPr>
          <w:rFonts w:ascii="Arial" w:hAnsi="Arial" w:cs="Arial"/>
          <w:b/>
          <w:i/>
          <w:sz w:val="20"/>
          <w:szCs w:val="20"/>
          <w:lang w:val="en-AU"/>
        </w:rPr>
        <w:t xml:space="preserve"> Age</w:t>
      </w:r>
    </w:p>
    <w:p w:rsidR="00942500" w:rsidRPr="00E53A00" w:rsidRDefault="00942500" w:rsidP="00E53A00">
      <w:pPr>
        <w:pStyle w:val="Heading2"/>
        <w:spacing w:line="360" w:lineRule="auto"/>
        <w:rPr>
          <w:rFonts w:ascii="Arial" w:hAnsi="Arial" w:cs="Arial"/>
          <w:sz w:val="20"/>
          <w:szCs w:val="20"/>
        </w:rPr>
      </w:pPr>
      <w:bookmarkStart w:id="3" w:name="_Toc496878530"/>
      <w:r w:rsidRPr="00E53A00">
        <w:rPr>
          <w:rFonts w:ascii="Arial" w:hAnsi="Arial" w:cs="Arial"/>
          <w:sz w:val="20"/>
          <w:szCs w:val="20"/>
        </w:rPr>
        <w:lastRenderedPageBreak/>
        <w:t>Machine Learning Techniques</w:t>
      </w:r>
      <w:bookmarkEnd w:id="3"/>
    </w:p>
    <w:p w:rsidR="00942500" w:rsidRPr="00E53A00" w:rsidRDefault="00942500" w:rsidP="00E53A00">
      <w:pPr>
        <w:spacing w:line="360" w:lineRule="auto"/>
        <w:rPr>
          <w:rFonts w:ascii="Arial" w:hAnsi="Arial" w:cs="Arial"/>
          <w:sz w:val="20"/>
          <w:szCs w:val="20"/>
          <w:lang w:val="en-AU"/>
        </w:rPr>
      </w:pPr>
      <w:r w:rsidRPr="00E53A00">
        <w:rPr>
          <w:rFonts w:ascii="Arial" w:hAnsi="Arial" w:cs="Arial"/>
          <w:sz w:val="20"/>
          <w:szCs w:val="20"/>
          <w:lang w:val="en-AU"/>
        </w:rPr>
        <w:t>A</w:t>
      </w:r>
      <w:r w:rsidR="005722AE" w:rsidRPr="00E53A00">
        <w:rPr>
          <w:rFonts w:ascii="Arial" w:hAnsi="Arial" w:cs="Arial"/>
          <w:sz w:val="20"/>
          <w:szCs w:val="20"/>
          <w:lang w:val="en-AU"/>
        </w:rPr>
        <w:t xml:space="preserve"> mixture of supervised and unsupervised techniques were utilised,</w:t>
      </w:r>
      <w:r w:rsidRPr="00E53A00">
        <w:rPr>
          <w:rFonts w:ascii="Arial" w:hAnsi="Arial" w:cs="Arial"/>
          <w:sz w:val="20"/>
          <w:szCs w:val="20"/>
          <w:lang w:val="en-AU"/>
        </w:rPr>
        <w:t xml:space="preserve"> total</w:t>
      </w:r>
      <w:r w:rsidR="005722AE" w:rsidRPr="00E53A00">
        <w:rPr>
          <w:rFonts w:ascii="Arial" w:hAnsi="Arial" w:cs="Arial"/>
          <w:sz w:val="20"/>
          <w:szCs w:val="20"/>
          <w:lang w:val="en-AU"/>
        </w:rPr>
        <w:t>ling up to</w:t>
      </w:r>
      <w:r w:rsidRPr="00E53A00">
        <w:rPr>
          <w:rFonts w:ascii="Arial" w:hAnsi="Arial" w:cs="Arial"/>
          <w:sz w:val="20"/>
          <w:szCs w:val="20"/>
          <w:lang w:val="en-AU"/>
        </w:rPr>
        <w:t xml:space="preserve"> four machine learning </w:t>
      </w:r>
      <w:r w:rsidR="005722AE" w:rsidRPr="00E53A00">
        <w:rPr>
          <w:rFonts w:ascii="Arial" w:hAnsi="Arial" w:cs="Arial"/>
          <w:sz w:val="20"/>
          <w:szCs w:val="20"/>
          <w:lang w:val="en-AU"/>
        </w:rPr>
        <w:t>algorithms</w:t>
      </w:r>
      <w:r w:rsidRPr="00E53A00">
        <w:rPr>
          <w:rFonts w:ascii="Arial" w:hAnsi="Arial" w:cs="Arial"/>
          <w:sz w:val="20"/>
          <w:szCs w:val="20"/>
          <w:lang w:val="en-AU"/>
        </w:rPr>
        <w:t xml:space="preserve"> </w:t>
      </w:r>
      <w:r w:rsidR="005722AE" w:rsidRPr="00E53A00">
        <w:rPr>
          <w:rFonts w:ascii="Arial" w:hAnsi="Arial" w:cs="Arial"/>
          <w:sz w:val="20"/>
          <w:szCs w:val="20"/>
          <w:lang w:val="en-AU"/>
        </w:rPr>
        <w:t>being</w:t>
      </w:r>
      <w:r w:rsidRPr="00E53A00">
        <w:rPr>
          <w:rFonts w:ascii="Arial" w:hAnsi="Arial" w:cs="Arial"/>
          <w:sz w:val="20"/>
          <w:szCs w:val="20"/>
          <w:lang w:val="en-AU"/>
        </w:rPr>
        <w:t xml:space="preserve"> applied to the </w:t>
      </w:r>
      <w:r w:rsidR="0038671A" w:rsidRPr="00E53A00">
        <w:rPr>
          <w:rFonts w:ascii="Arial" w:hAnsi="Arial" w:cs="Arial"/>
          <w:sz w:val="20"/>
          <w:szCs w:val="20"/>
          <w:lang w:val="en-AU"/>
        </w:rPr>
        <w:t>Titanic dataset:</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Naïve Bayes Classification</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Support Vector Machine Classification</w:t>
      </w:r>
    </w:p>
    <w:p w:rsidR="005B27C9" w:rsidRPr="00E53A00" w:rsidRDefault="005B27C9" w:rsidP="00E53A00">
      <w:pPr>
        <w:pStyle w:val="Heading1"/>
        <w:spacing w:line="360" w:lineRule="auto"/>
        <w:jc w:val="both"/>
        <w:rPr>
          <w:rFonts w:ascii="Arial" w:hAnsi="Arial" w:cs="Arial"/>
          <w:sz w:val="20"/>
          <w:szCs w:val="20"/>
          <w:lang w:val="en-AU"/>
        </w:rPr>
      </w:pPr>
      <w:bookmarkStart w:id="4" w:name="_Toc496878531"/>
      <w:r w:rsidRPr="00E53A00">
        <w:rPr>
          <w:rFonts w:ascii="Arial" w:hAnsi="Arial" w:cs="Arial"/>
          <w:sz w:val="20"/>
          <w:szCs w:val="20"/>
          <w:lang w:val="en-AU"/>
        </w:rPr>
        <w:t>Section 2 – Background</w:t>
      </w:r>
      <w:bookmarkEnd w:id="4"/>
    </w:p>
    <w:p w:rsidR="005722AE" w:rsidRPr="00E53A00" w:rsidRDefault="005722AE" w:rsidP="00E53A00">
      <w:pPr>
        <w:spacing w:line="360" w:lineRule="auto"/>
        <w:rPr>
          <w:rFonts w:ascii="Arial" w:hAnsi="Arial" w:cs="Arial"/>
          <w:sz w:val="20"/>
          <w:szCs w:val="20"/>
          <w:lang w:val="en-AU"/>
        </w:rPr>
      </w:pPr>
      <w:r w:rsidRPr="00E53A00">
        <w:rPr>
          <w:rFonts w:ascii="Arial" w:hAnsi="Arial" w:cs="Arial"/>
          <w:sz w:val="20"/>
          <w:szCs w:val="20"/>
          <w:lang w:val="en-AU"/>
        </w:rPr>
        <w:t>The following consists of a detailed explanation regarding the inner workings of the applied machine learning algorithms.</w:t>
      </w:r>
      <w:r w:rsidR="00EF77B8" w:rsidRPr="00E53A00">
        <w:rPr>
          <w:rFonts w:ascii="Arial" w:hAnsi="Arial" w:cs="Arial"/>
          <w:sz w:val="20"/>
          <w:szCs w:val="20"/>
          <w:lang w:val="en-AU"/>
        </w:rPr>
        <w:t xml:space="preserve"> However, a particular focus will be given to two of the implementations, leaving the other two to be used as reference and comparison methods.</w:t>
      </w:r>
      <w:r w:rsidR="00B03A3A" w:rsidRPr="00E53A00">
        <w:rPr>
          <w:rFonts w:ascii="Arial" w:hAnsi="Arial" w:cs="Arial"/>
          <w:sz w:val="20"/>
          <w:szCs w:val="20"/>
          <w:lang w:val="en-AU"/>
        </w:rPr>
        <w:t xml:space="preserve"> Before delving into the inner workings of </w:t>
      </w:r>
      <w:r w:rsidR="00DB68BE" w:rsidRPr="00E53A00">
        <w:rPr>
          <w:rFonts w:ascii="Arial" w:hAnsi="Arial" w:cs="Arial"/>
          <w:sz w:val="20"/>
          <w:szCs w:val="20"/>
          <w:lang w:val="en-AU"/>
        </w:rPr>
        <w:t>these machine learning approaches, some terminology</w:t>
      </w:r>
      <w:r w:rsidR="00B03A3A" w:rsidRPr="00E53A00">
        <w:rPr>
          <w:rFonts w:ascii="Arial" w:hAnsi="Arial" w:cs="Arial"/>
          <w:sz w:val="20"/>
          <w:szCs w:val="20"/>
          <w:lang w:val="en-AU"/>
        </w:rPr>
        <w:t xml:space="preserve"> </w:t>
      </w:r>
      <w:r w:rsidR="00DB68BE" w:rsidRPr="00E53A00">
        <w:rPr>
          <w:rFonts w:ascii="Arial" w:hAnsi="Arial" w:cs="Arial"/>
          <w:sz w:val="20"/>
          <w:szCs w:val="20"/>
          <w:lang w:val="en-AU"/>
        </w:rPr>
        <w:t>requires</w:t>
      </w:r>
      <w:r w:rsidR="00B03A3A" w:rsidRPr="00E53A00">
        <w:rPr>
          <w:rFonts w:ascii="Arial" w:hAnsi="Arial" w:cs="Arial"/>
          <w:sz w:val="20"/>
          <w:szCs w:val="20"/>
          <w:lang w:val="en-AU"/>
        </w:rPr>
        <w:t xml:space="preserve"> to be </w:t>
      </w:r>
      <w:r w:rsidR="00DB68BE" w:rsidRPr="00E53A00">
        <w:rPr>
          <w:rFonts w:ascii="Arial" w:hAnsi="Arial" w:cs="Arial"/>
          <w:sz w:val="20"/>
          <w:szCs w:val="20"/>
          <w:lang w:val="en-AU"/>
        </w:rPr>
        <w:t>established</w:t>
      </w:r>
      <w:r w:rsidR="00B03A3A" w:rsidRPr="00E53A00">
        <w:rPr>
          <w:rFonts w:ascii="Arial" w:hAnsi="Arial" w:cs="Arial"/>
          <w:sz w:val="20"/>
          <w:szCs w:val="20"/>
          <w:lang w:val="en-AU"/>
        </w:rPr>
        <w:t>:</w:t>
      </w:r>
    </w:p>
    <w:p w:rsidR="00B03A3A" w:rsidRPr="00E53A00" w:rsidRDefault="00B03A3A" w:rsidP="00E53A00">
      <w:pPr>
        <w:pStyle w:val="Heading2"/>
        <w:spacing w:line="360" w:lineRule="auto"/>
        <w:rPr>
          <w:rFonts w:ascii="Arial" w:hAnsi="Arial" w:cs="Arial"/>
          <w:sz w:val="20"/>
          <w:szCs w:val="20"/>
        </w:rPr>
      </w:pPr>
      <w:bookmarkStart w:id="5" w:name="_Toc496878532"/>
      <w:r w:rsidRPr="00E53A00">
        <w:rPr>
          <w:rFonts w:ascii="Arial" w:hAnsi="Arial" w:cs="Arial"/>
          <w:sz w:val="20"/>
          <w:szCs w:val="20"/>
        </w:rPr>
        <w:t>Terminology</w:t>
      </w:r>
      <w:bookmarkEnd w:id="5"/>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Features</w:t>
      </w:r>
      <w:r w:rsidRPr="00E53A00">
        <w:rPr>
          <w:rFonts w:ascii="Arial" w:hAnsi="Arial" w:cs="Arial"/>
          <w:sz w:val="20"/>
          <w:szCs w:val="20"/>
          <w:lang w:val="en-AU"/>
        </w:rPr>
        <w:t>: A column of data to be utilised as the input criteria. The machine learning algorithm will be taught to identify patterns based on the features input into the system.</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Labels</w:t>
      </w:r>
      <w:r w:rsidRPr="00E53A00">
        <w:rPr>
          <w:rFonts w:ascii="Arial" w:hAnsi="Arial" w:cs="Arial"/>
          <w:sz w:val="20"/>
          <w:szCs w:val="20"/>
          <w:lang w:val="en-AU"/>
        </w:rPr>
        <w:t>: A column of data to be utilised as the mapping criteria (or output criteria) to a particular feature set.</w:t>
      </w:r>
    </w:p>
    <w:p w:rsidR="00B03A3A" w:rsidRPr="00E53A00" w:rsidRDefault="00B03A3A" w:rsidP="00E53A00">
      <w:pPr>
        <w:pStyle w:val="ListParagraph"/>
        <w:numPr>
          <w:ilvl w:val="0"/>
          <w:numId w:val="5"/>
        </w:numPr>
        <w:spacing w:line="360" w:lineRule="auto"/>
        <w:rPr>
          <w:rFonts w:ascii="Arial" w:hAnsi="Arial" w:cs="Arial"/>
          <w:sz w:val="20"/>
          <w:szCs w:val="20"/>
          <w:lang w:val="en-AU"/>
        </w:rPr>
      </w:pPr>
      <w:proofErr w:type="spellStart"/>
      <w:r w:rsidRPr="00E53A00">
        <w:rPr>
          <w:rFonts w:ascii="Arial" w:hAnsi="Arial" w:cs="Arial"/>
          <w:b/>
          <w:sz w:val="20"/>
          <w:szCs w:val="20"/>
          <w:lang w:val="en-AU"/>
        </w:rPr>
        <w:t>Hyperplane</w:t>
      </w:r>
      <w:proofErr w:type="spellEnd"/>
      <w:r w:rsidRPr="00E53A00">
        <w:rPr>
          <w:rFonts w:ascii="Arial" w:hAnsi="Arial" w:cs="Arial"/>
          <w:sz w:val="20"/>
          <w:szCs w:val="20"/>
          <w:lang w:val="en-AU"/>
        </w:rPr>
        <w:t>: A separation (not necessarily linear) line in a (hyper) spatial domain, used to generalize different data groups.</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Supervised Learning</w:t>
      </w:r>
      <w:r w:rsidRPr="00E53A00">
        <w:rPr>
          <w:rFonts w:ascii="Arial" w:hAnsi="Arial" w:cs="Arial"/>
          <w:sz w:val="20"/>
          <w:szCs w:val="20"/>
          <w:lang w:val="en-AU"/>
        </w:rPr>
        <w:t>: A method of identifying labels and mapping them to different inputs. This enables the ‘learning’ aspect of the algorithm as it learns to generalize better the more it is trained.</w:t>
      </w:r>
    </w:p>
    <w:p w:rsidR="00317345"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Normalization</w:t>
      </w:r>
      <w:r w:rsidRPr="00E53A00">
        <w:rPr>
          <w:rFonts w:ascii="Arial" w:hAnsi="Arial" w:cs="Arial"/>
          <w:sz w:val="20"/>
          <w:szCs w:val="20"/>
          <w:lang w:val="en-AU"/>
        </w:rPr>
        <w:t xml:space="preserve">: A data row operation that is applied to the chosen dataset, comprising of methods to make the data from all samples </w:t>
      </w:r>
      <w:proofErr w:type="gramStart"/>
      <w:r w:rsidRPr="00E53A00">
        <w:rPr>
          <w:rFonts w:ascii="Arial" w:hAnsi="Arial" w:cs="Arial"/>
          <w:sz w:val="20"/>
          <w:szCs w:val="20"/>
          <w:lang w:val="en-AU"/>
        </w:rPr>
        <w:t>uniform,</w:t>
      </w:r>
      <w:proofErr w:type="gramEnd"/>
      <w:r w:rsidRPr="00E53A00">
        <w:rPr>
          <w:rFonts w:ascii="Arial" w:hAnsi="Arial" w:cs="Arial"/>
          <w:sz w:val="20"/>
          <w:szCs w:val="20"/>
          <w:lang w:val="en-AU"/>
        </w:rPr>
        <w:t xml:space="preserve"> and relatable to each other. It is common to minimize</w:t>
      </w:r>
      <w:r w:rsidR="00317345" w:rsidRPr="00E53A00">
        <w:rPr>
          <w:rFonts w:ascii="Arial" w:hAnsi="Arial" w:cs="Arial"/>
          <w:sz w:val="20"/>
          <w:szCs w:val="20"/>
          <w:lang w:val="en-AU"/>
        </w:rPr>
        <w:t xml:space="preserve"> the effect of feature dilution</w:t>
      </w:r>
      <w:r w:rsidRPr="00E53A00">
        <w:rPr>
          <w:rFonts w:ascii="Arial" w:hAnsi="Arial" w:cs="Arial"/>
          <w:sz w:val="20"/>
          <w:szCs w:val="20"/>
          <w:lang w:val="en-AU"/>
        </w:rPr>
        <w:t xml:space="preserve"> specifically aimed at minimizing outlier data points</w:t>
      </w:r>
      <w:r w:rsidR="00317345" w:rsidRPr="00E53A00">
        <w:rPr>
          <w:rFonts w:ascii="Arial" w:hAnsi="Arial" w:cs="Arial"/>
          <w:sz w:val="20"/>
          <w:szCs w:val="20"/>
          <w:lang w:val="en-AU"/>
        </w:rPr>
        <w:t>, making the term very important in the field of data science</w:t>
      </w:r>
      <w:r w:rsidR="006D7CA9" w:rsidRPr="00E53A00">
        <w:rPr>
          <w:rFonts w:ascii="Arial" w:hAnsi="Arial" w:cs="Arial"/>
          <w:sz w:val="20"/>
          <w:szCs w:val="20"/>
          <w:lang w:val="en-AU"/>
        </w:rPr>
        <w:t xml:space="preserve"> for this reason alone</w:t>
      </w:r>
      <w:r w:rsidRPr="00E53A00">
        <w:rPr>
          <w:rFonts w:ascii="Arial" w:hAnsi="Arial" w:cs="Arial"/>
          <w:sz w:val="20"/>
          <w:szCs w:val="20"/>
          <w:lang w:val="en-AU"/>
        </w:rPr>
        <w:t>.</w:t>
      </w:r>
      <w:r w:rsidR="00317345" w:rsidRPr="00E53A00">
        <w:rPr>
          <w:rFonts w:ascii="Arial" w:hAnsi="Arial" w:cs="Arial"/>
          <w:sz w:val="20"/>
          <w:szCs w:val="20"/>
          <w:lang w:val="en-AU"/>
        </w:rPr>
        <w:t xml:space="preserve"> </w:t>
      </w:r>
    </w:p>
    <w:p w:rsidR="006D7CA9" w:rsidRPr="00E53A00" w:rsidRDefault="00317345"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Rescaling</w:t>
      </w:r>
      <w:r w:rsidRPr="00E53A00">
        <w:rPr>
          <w:rFonts w:ascii="Arial" w:hAnsi="Arial" w:cs="Arial"/>
          <w:sz w:val="20"/>
          <w:szCs w:val="20"/>
          <w:lang w:val="en-AU"/>
        </w:rPr>
        <w:t xml:space="preserve">: </w:t>
      </w:r>
      <w:r w:rsidR="006D7CA9" w:rsidRPr="00E53A00">
        <w:rPr>
          <w:rFonts w:ascii="Arial" w:hAnsi="Arial" w:cs="Arial"/>
          <w:sz w:val="20"/>
          <w:szCs w:val="20"/>
          <w:lang w:val="en-AU"/>
        </w:rPr>
        <w:t xml:space="preserve">Generally a linear normalization technique, rescaling of data points is about the linear scaling down of data. It can be considered </w:t>
      </w:r>
      <w:r w:rsidR="000C60BE" w:rsidRPr="00E53A00">
        <w:rPr>
          <w:rFonts w:ascii="Arial" w:hAnsi="Arial" w:cs="Arial"/>
          <w:sz w:val="20"/>
          <w:szCs w:val="20"/>
          <w:lang w:val="en-AU"/>
        </w:rPr>
        <w:t xml:space="preserve">as </w:t>
      </w:r>
      <w:r w:rsidR="006D7CA9" w:rsidRPr="00E53A00">
        <w:rPr>
          <w:rFonts w:ascii="Arial" w:hAnsi="Arial" w:cs="Arial"/>
          <w:sz w:val="20"/>
          <w:szCs w:val="20"/>
          <w:lang w:val="en-AU"/>
        </w:rPr>
        <w:t xml:space="preserve">an alternative approach to Z-score </w:t>
      </w:r>
      <w:r w:rsidR="000C60BE" w:rsidRPr="00E53A00">
        <w:rPr>
          <w:rFonts w:ascii="Arial" w:hAnsi="Arial" w:cs="Arial"/>
          <w:sz w:val="20"/>
          <w:szCs w:val="20"/>
          <w:lang w:val="en-AU"/>
        </w:rPr>
        <w:t>standardization</w:t>
      </w:r>
      <w:r w:rsidR="006D7CA9" w:rsidRPr="00E53A00">
        <w:rPr>
          <w:rFonts w:ascii="Arial" w:hAnsi="Arial" w:cs="Arial"/>
          <w:sz w:val="20"/>
          <w:szCs w:val="20"/>
          <w:lang w:val="en-AU"/>
        </w:rPr>
        <w:t xml:space="preserve">. In this approach, the data is usually scaled to a fixed range between 0 - 1. It is useful to constrain the data within a certain range (and therefore eliminating outliers), </w:t>
      </w:r>
      <w:r w:rsidR="000C60BE" w:rsidRPr="00E53A00">
        <w:rPr>
          <w:rFonts w:ascii="Arial" w:hAnsi="Arial" w:cs="Arial"/>
          <w:sz w:val="20"/>
          <w:szCs w:val="20"/>
          <w:lang w:val="en-AU"/>
        </w:rPr>
        <w:t>an example of which can be the</w:t>
      </w:r>
      <w:r w:rsidR="006D7CA9" w:rsidRPr="00E53A00">
        <w:rPr>
          <w:rFonts w:ascii="Arial" w:hAnsi="Arial" w:cs="Arial"/>
          <w:sz w:val="20"/>
          <w:szCs w:val="20"/>
          <w:lang w:val="en-AU"/>
        </w:rPr>
        <w:t xml:space="preserve"> </w:t>
      </w:r>
      <w:r w:rsidR="009447E7" w:rsidRPr="00E53A00">
        <w:rPr>
          <w:rFonts w:ascii="Arial" w:hAnsi="Arial" w:cs="Arial"/>
          <w:sz w:val="20"/>
          <w:szCs w:val="20"/>
          <w:lang w:val="en-AU"/>
        </w:rPr>
        <w:t>Min-Max scaling equation</w:t>
      </w:r>
      <w:r w:rsidR="006D7CA9" w:rsidRPr="00E53A00">
        <w:rPr>
          <w:rFonts w:ascii="Arial" w:hAnsi="Arial" w:cs="Arial"/>
          <w:sz w:val="20"/>
          <w:szCs w:val="20"/>
          <w:lang w:val="en-AU"/>
        </w:rPr>
        <w:t>:</w:t>
      </w:r>
    </w:p>
    <w:p w:rsidR="006D7CA9" w:rsidRPr="00E53A00" w:rsidRDefault="006D7CA9" w:rsidP="00E53A00">
      <w:pPr>
        <w:pStyle w:val="ListParagraph"/>
        <w:spacing w:line="360" w:lineRule="auto"/>
        <w:jc w:val="center"/>
        <w:rPr>
          <w:rFonts w:ascii="Arial" w:hAnsi="Arial" w:cs="Arial"/>
          <w:sz w:val="20"/>
          <w:szCs w:val="20"/>
          <w:lang w:val="en-AU"/>
        </w:rPr>
      </w:pPr>
      <w:r w:rsidRPr="00E53A00">
        <w:rPr>
          <w:rFonts w:ascii="Arial" w:hAnsi="Arial" w:cs="Arial"/>
          <w:sz w:val="20"/>
          <w:szCs w:val="20"/>
          <w:lang w:val="en-AU"/>
        </w:rPr>
        <w:br/>
      </w:r>
      <w:r w:rsidRPr="00E53A00">
        <w:rPr>
          <w:rFonts w:ascii="Arial" w:hAnsi="Arial" w:cs="Arial"/>
          <w:noProof/>
          <w:sz w:val="20"/>
          <w:szCs w:val="20"/>
        </w:rPr>
        <w:drawing>
          <wp:inline distT="0" distB="0" distL="0" distR="0" wp14:anchorId="4ECF65F0" wp14:editId="05867C7C">
            <wp:extent cx="19812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200" cy="790575"/>
                    </a:xfrm>
                    <a:prstGeom prst="rect">
                      <a:avLst/>
                    </a:prstGeom>
                  </pic:spPr>
                </pic:pic>
              </a:graphicData>
            </a:graphic>
          </wp:inline>
        </w:drawing>
      </w:r>
    </w:p>
    <w:p w:rsidR="009447E7" w:rsidRPr="00E53A00" w:rsidRDefault="006D7CA9" w:rsidP="00E53A00">
      <w:pPr>
        <w:pStyle w:val="ListParagraph"/>
        <w:spacing w:line="360" w:lineRule="auto"/>
        <w:rPr>
          <w:rFonts w:ascii="Arial" w:hAnsi="Arial" w:cs="Arial"/>
          <w:sz w:val="20"/>
          <w:szCs w:val="20"/>
          <w:lang w:val="en-AU"/>
        </w:rPr>
      </w:pPr>
      <w:r w:rsidRPr="00E53A00">
        <w:rPr>
          <w:rFonts w:ascii="Arial" w:hAnsi="Arial" w:cs="Arial"/>
          <w:sz w:val="20"/>
          <w:szCs w:val="20"/>
          <w:lang w:val="en-AU"/>
        </w:rPr>
        <w:lastRenderedPageBreak/>
        <w:t>Where</w:t>
      </w:r>
      <w:r w:rsidR="009447E7" w:rsidRPr="00E53A00">
        <w:rPr>
          <w:rFonts w:ascii="Arial" w:hAnsi="Arial" w:cs="Arial"/>
          <w:sz w:val="20"/>
          <w:szCs w:val="20"/>
          <w:lang w:val="en-AU"/>
        </w:rPr>
        <w:t>:</w:t>
      </w:r>
    </w:p>
    <w:p w:rsidR="006D7CA9" w:rsidRPr="00E53A00" w:rsidRDefault="006D7CA9"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max</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xml:space="preserve">= </w:t>
      </w:r>
      <w:r w:rsidR="009447E7" w:rsidRPr="00E53A00">
        <w:rPr>
          <w:rFonts w:ascii="Arial" w:hAnsi="Arial" w:cs="Arial"/>
          <w:sz w:val="20"/>
          <w:szCs w:val="20"/>
          <w:lang w:val="en-AU"/>
        </w:rPr>
        <w:t>Maximum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min</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Minimum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norm</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Normalized value of X</w:t>
      </w:r>
    </w:p>
    <w:p w:rsidR="00306D39" w:rsidRPr="00E53A00" w:rsidRDefault="00306D39"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Cross Validation</w:t>
      </w:r>
      <w:r w:rsidRPr="00E53A00">
        <w:rPr>
          <w:rFonts w:ascii="Arial" w:hAnsi="Arial" w:cs="Arial"/>
          <w:sz w:val="20"/>
          <w:szCs w:val="20"/>
          <w:lang w:val="en-AU"/>
        </w:rPr>
        <w:t xml:space="preserve">: </w:t>
      </w:r>
      <w:r w:rsidR="007C0FB5" w:rsidRPr="00E53A00">
        <w:rPr>
          <w:rFonts w:ascii="Arial" w:hAnsi="Arial" w:cs="Arial"/>
          <w:sz w:val="20"/>
          <w:szCs w:val="20"/>
          <w:lang w:val="en-AU"/>
        </w:rPr>
        <w:t>It is common practice to diverge the dataset into two (sometimes even three) separate groups, one to be used for the training of the machine learning algorithm, and the remaining to utilise as a testing measure to gauge the accuracy of the classifier.</w:t>
      </w:r>
      <w:r w:rsidR="00A36135" w:rsidRPr="00E53A00">
        <w:rPr>
          <w:rFonts w:ascii="Arial" w:hAnsi="Arial" w:cs="Arial"/>
          <w:sz w:val="20"/>
          <w:szCs w:val="20"/>
          <w:lang w:val="en-AU"/>
        </w:rPr>
        <w:t xml:space="preserve"> It is also recommended to utilise three way data splits, essentially reserving a third category of data to be tested on classifier after the validation phase.</w:t>
      </w:r>
      <w:r w:rsidR="007C0FB5" w:rsidRPr="00E53A00">
        <w:rPr>
          <w:rFonts w:ascii="Arial" w:hAnsi="Arial" w:cs="Arial"/>
          <w:sz w:val="20"/>
          <w:szCs w:val="20"/>
          <w:lang w:val="en-AU"/>
        </w:rPr>
        <w:t xml:space="preserve"> Although </w:t>
      </w:r>
      <w:r w:rsidR="00A36135" w:rsidRPr="00E53A00">
        <w:rPr>
          <w:rFonts w:ascii="Arial" w:hAnsi="Arial" w:cs="Arial"/>
          <w:sz w:val="20"/>
          <w:szCs w:val="20"/>
          <w:lang w:val="en-AU"/>
        </w:rPr>
        <w:t>cross validation</w:t>
      </w:r>
      <w:r w:rsidR="007C0FB5" w:rsidRPr="00E53A00">
        <w:rPr>
          <w:rFonts w:ascii="Arial" w:hAnsi="Arial" w:cs="Arial"/>
          <w:sz w:val="20"/>
          <w:szCs w:val="20"/>
          <w:lang w:val="en-AU"/>
        </w:rPr>
        <w:t xml:space="preserve"> is similar in many cases, it varies from one method to another:</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Random sub-sampling</w:t>
      </w:r>
      <w:r w:rsidRPr="00E53A00">
        <w:rPr>
          <w:rFonts w:ascii="Arial" w:hAnsi="Arial" w:cs="Arial"/>
          <w:sz w:val="20"/>
          <w:szCs w:val="20"/>
          <w:lang w:val="en-AU"/>
        </w:rPr>
        <w:t>: Randomly splits the dataset into K data segments, and repeat the algorithm classification for each of the folds. The final error estimate is calculated as an average of the individual segments.</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K-Fold Cross Validation</w:t>
      </w:r>
      <w:r w:rsidRPr="00E53A00">
        <w:rPr>
          <w:rFonts w:ascii="Arial" w:hAnsi="Arial" w:cs="Arial"/>
          <w:sz w:val="20"/>
          <w:szCs w:val="20"/>
          <w:lang w:val="en-AU"/>
        </w:rPr>
        <w:t>: Equal K-fold partitions in the dataset are reserved for validating the phase (similar to Random sub-sampling, but without the degree of randomness). Similarly, this method equates the average of the error estimate of each of the K-folds.</w:t>
      </w:r>
    </w:p>
    <w:p w:rsidR="00A3613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Leave one out Cross Validation</w:t>
      </w:r>
      <w:r w:rsidRPr="00E53A00">
        <w:rPr>
          <w:rFonts w:ascii="Arial" w:hAnsi="Arial" w:cs="Arial"/>
          <w:sz w:val="20"/>
          <w:szCs w:val="20"/>
          <w:lang w:val="en-AU"/>
        </w:rPr>
        <w:t xml:space="preserve">: </w:t>
      </w:r>
      <w:r w:rsidR="00A36135" w:rsidRPr="00E53A00">
        <w:rPr>
          <w:rFonts w:ascii="Arial" w:hAnsi="Arial" w:cs="Arial"/>
          <w:sz w:val="20"/>
          <w:szCs w:val="20"/>
          <w:lang w:val="en-AU"/>
        </w:rPr>
        <w:t>A subset case of the K-Fold approach, this method places K=1, and for each experiment uses N-1 examples for training and the remaining one for testing.</w:t>
      </w:r>
    </w:p>
    <w:p w:rsidR="00350A77" w:rsidRPr="00E53A00" w:rsidRDefault="00350A77"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Feature Selection</w:t>
      </w:r>
      <w:r w:rsidRPr="00E53A00">
        <w:rPr>
          <w:rFonts w:ascii="Arial" w:hAnsi="Arial" w:cs="Arial"/>
          <w:sz w:val="20"/>
          <w:szCs w:val="20"/>
          <w:lang w:val="en-AU"/>
        </w:rPr>
        <w:t xml:space="preserve">: When applying the chosen dataset, it important to assess and know the data very well. It is worth noting that a dataset is composed of a number of features (columns, which denote the dataset). Some features will yield better </w:t>
      </w:r>
      <w:proofErr w:type="gramStart"/>
      <w:r w:rsidRPr="00E53A00">
        <w:rPr>
          <w:rFonts w:ascii="Arial" w:hAnsi="Arial" w:cs="Arial"/>
          <w:sz w:val="20"/>
          <w:szCs w:val="20"/>
          <w:lang w:val="en-AU"/>
        </w:rPr>
        <w:t>correlations,</w:t>
      </w:r>
      <w:proofErr w:type="gramEnd"/>
      <w:r w:rsidRPr="00E53A00">
        <w:rPr>
          <w:rFonts w:ascii="Arial" w:hAnsi="Arial" w:cs="Arial"/>
          <w:sz w:val="20"/>
          <w:szCs w:val="20"/>
          <w:lang w:val="en-AU"/>
        </w:rPr>
        <w:t xml:space="preserve"> </w:t>
      </w:r>
      <w:r w:rsidR="00720F73" w:rsidRPr="00E53A00">
        <w:rPr>
          <w:rFonts w:ascii="Arial" w:hAnsi="Arial" w:cs="Arial"/>
          <w:sz w:val="20"/>
          <w:szCs w:val="20"/>
          <w:lang w:val="en-AU"/>
        </w:rPr>
        <w:t xml:space="preserve">others may not be so applicable. Feature selection speaks of a identifying which of the features </w:t>
      </w:r>
      <w:proofErr w:type="gramStart"/>
      <w:r w:rsidR="00720F73" w:rsidRPr="00E53A00">
        <w:rPr>
          <w:rFonts w:ascii="Arial" w:hAnsi="Arial" w:cs="Arial"/>
          <w:sz w:val="20"/>
          <w:szCs w:val="20"/>
          <w:lang w:val="en-AU"/>
        </w:rPr>
        <w:t>are</w:t>
      </w:r>
      <w:proofErr w:type="gramEnd"/>
      <w:r w:rsidR="00720F73" w:rsidRPr="00E53A00">
        <w:rPr>
          <w:rFonts w:ascii="Arial" w:hAnsi="Arial" w:cs="Arial"/>
          <w:sz w:val="20"/>
          <w:szCs w:val="20"/>
          <w:lang w:val="en-AU"/>
        </w:rPr>
        <w:t xml:space="preserve"> to be utilised for a particular classification problem.</w:t>
      </w:r>
    </w:p>
    <w:p w:rsidR="006339C8" w:rsidRPr="00E53A00" w:rsidRDefault="00720F73"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Dimensionality Reduction</w:t>
      </w:r>
      <w:r w:rsidRPr="00E53A00">
        <w:rPr>
          <w:rFonts w:ascii="Arial" w:hAnsi="Arial" w:cs="Arial"/>
          <w:sz w:val="20"/>
          <w:szCs w:val="20"/>
          <w:lang w:val="en-AU"/>
        </w:rPr>
        <w:t>:</w:t>
      </w:r>
      <w:r w:rsidR="006339C8" w:rsidRPr="00E53A00">
        <w:rPr>
          <w:rFonts w:ascii="Arial" w:hAnsi="Arial" w:cs="Arial"/>
          <w:sz w:val="20"/>
          <w:szCs w:val="20"/>
          <w:lang w:val="en-AU"/>
        </w:rPr>
        <w:t xml:space="preserve"> Refers to the process of converting a set of data having a number of dimensions into a dataset with fewer dimensions, whilst ensuring that the dataset retains concise information. An example of this would be to project a four dimensional dataset down to three dimensions, to not only (potentially) obtain better features for classification and regression, but to also help visualize the dataset using a graph. Some methods of dimensionality reduction are seen through PCA (</w:t>
      </w:r>
      <w:r w:rsidR="006339C8" w:rsidRPr="00E53A00">
        <w:rPr>
          <w:rFonts w:ascii="Arial" w:hAnsi="Arial" w:cs="Arial"/>
          <w:b/>
          <w:sz w:val="20"/>
          <w:szCs w:val="20"/>
          <w:lang w:val="en-AU"/>
        </w:rPr>
        <w:t>Principal Component Analysis</w:t>
      </w:r>
      <w:r w:rsidR="006339C8" w:rsidRPr="00E53A00">
        <w:rPr>
          <w:rFonts w:ascii="Arial" w:hAnsi="Arial" w:cs="Arial"/>
          <w:sz w:val="20"/>
          <w:szCs w:val="20"/>
          <w:lang w:val="en-AU"/>
        </w:rPr>
        <w:t xml:space="preserve">) and/or Backward </w:t>
      </w:r>
      <w:r w:rsidR="006339C8" w:rsidRPr="00E53A00">
        <w:rPr>
          <w:rFonts w:ascii="Arial" w:hAnsi="Arial" w:cs="Arial"/>
          <w:b/>
          <w:sz w:val="20"/>
          <w:szCs w:val="20"/>
          <w:lang w:val="en-AU"/>
        </w:rPr>
        <w:t>Feature Elimination</w:t>
      </w:r>
      <w:r w:rsidR="00FC5696" w:rsidRPr="00E53A00">
        <w:rPr>
          <w:rFonts w:ascii="Arial" w:hAnsi="Arial" w:cs="Arial"/>
          <w:b/>
          <w:sz w:val="20"/>
          <w:szCs w:val="20"/>
          <w:lang w:val="en-AU"/>
        </w:rPr>
        <w:t xml:space="preserve">. </w:t>
      </w:r>
      <w:r w:rsidR="00FC5696" w:rsidRPr="00E53A00">
        <w:rPr>
          <w:rFonts w:ascii="Arial" w:hAnsi="Arial" w:cs="Arial"/>
          <w:sz w:val="20"/>
          <w:szCs w:val="20"/>
          <w:lang w:val="en-AU"/>
        </w:rPr>
        <w:t>[7]</w:t>
      </w:r>
    </w:p>
    <w:p w:rsidR="009447E7" w:rsidRPr="00E53A00" w:rsidRDefault="009447E7" w:rsidP="00E53A00">
      <w:pPr>
        <w:spacing w:line="360" w:lineRule="auto"/>
        <w:rPr>
          <w:rFonts w:ascii="Arial" w:hAnsi="Arial" w:cs="Arial"/>
          <w:sz w:val="20"/>
          <w:szCs w:val="20"/>
          <w:lang w:val="en-AU"/>
        </w:rPr>
      </w:pPr>
    </w:p>
    <w:p w:rsidR="00EF77B8" w:rsidRPr="00E53A00" w:rsidRDefault="00EF77B8" w:rsidP="00E53A00">
      <w:pPr>
        <w:pStyle w:val="Heading2"/>
        <w:spacing w:line="360" w:lineRule="auto"/>
        <w:rPr>
          <w:rFonts w:ascii="Arial" w:hAnsi="Arial" w:cs="Arial"/>
          <w:sz w:val="20"/>
          <w:szCs w:val="20"/>
          <w:lang w:val="en-AU"/>
        </w:rPr>
      </w:pPr>
      <w:bookmarkStart w:id="6" w:name="_Toc496878533"/>
      <w:r w:rsidRPr="00E53A00">
        <w:rPr>
          <w:rFonts w:ascii="Arial" w:hAnsi="Arial" w:cs="Arial"/>
          <w:sz w:val="20"/>
          <w:szCs w:val="20"/>
          <w:lang w:val="en-AU"/>
        </w:rPr>
        <w:t>Support Vector Machine Classification</w:t>
      </w:r>
      <w:bookmarkEnd w:id="6"/>
    </w:p>
    <w:p w:rsidR="00EF77B8" w:rsidRPr="00E53A00" w:rsidRDefault="00EF77B8" w:rsidP="00E53A00">
      <w:pPr>
        <w:spacing w:line="360" w:lineRule="auto"/>
        <w:rPr>
          <w:rFonts w:ascii="Arial" w:hAnsi="Arial" w:cs="Arial"/>
          <w:sz w:val="20"/>
          <w:szCs w:val="20"/>
          <w:lang w:val="en-AU"/>
        </w:rPr>
      </w:pPr>
      <w:r w:rsidRPr="00E53A00">
        <w:rPr>
          <w:rFonts w:ascii="Arial" w:hAnsi="Arial" w:cs="Arial"/>
          <w:sz w:val="20"/>
          <w:szCs w:val="20"/>
          <w:lang w:val="en-AU"/>
        </w:rPr>
        <w:t xml:space="preserve">Shortly referred to as a </w:t>
      </w:r>
      <w:r w:rsidRPr="00E53A00">
        <w:rPr>
          <w:rFonts w:ascii="Arial" w:hAnsi="Arial" w:cs="Arial"/>
          <w:b/>
          <w:sz w:val="20"/>
          <w:szCs w:val="20"/>
          <w:lang w:val="en-AU"/>
        </w:rPr>
        <w:t>SVM</w:t>
      </w:r>
      <w:r w:rsidRPr="00E53A00">
        <w:rPr>
          <w:rFonts w:ascii="Arial" w:hAnsi="Arial" w:cs="Arial"/>
          <w:sz w:val="20"/>
          <w:szCs w:val="20"/>
          <w:lang w:val="en-AU"/>
        </w:rPr>
        <w:t xml:space="preserve">, Support Vector Machine Classification is a supervised machine learning methodology used in the field of computer science and machine classification. It is a discriminative </w:t>
      </w:r>
      <w:r w:rsidRPr="00E53A00">
        <w:rPr>
          <w:rFonts w:ascii="Arial" w:hAnsi="Arial" w:cs="Arial"/>
          <w:sz w:val="20"/>
          <w:szCs w:val="20"/>
          <w:lang w:val="en-AU"/>
        </w:rPr>
        <w:lastRenderedPageBreak/>
        <w:t xml:space="preserve">classifier formally defined by the separation of a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[2]</w:t>
      </w:r>
      <w:r w:rsidR="008B1145" w:rsidRPr="00E53A00">
        <w:rPr>
          <w:rFonts w:ascii="Arial" w:hAnsi="Arial" w:cs="Arial"/>
          <w:sz w:val="20"/>
          <w:szCs w:val="20"/>
          <w:lang w:val="en-AU"/>
        </w:rPr>
        <w:t xml:space="preserve"> They were extremely important around the time they were developed in the 1990s and continue to be very useful today for particular problem domains. [3]</w:t>
      </w:r>
      <w:r w:rsidRPr="00E53A00">
        <w:rPr>
          <w:rFonts w:ascii="Arial" w:hAnsi="Arial" w:cs="Arial"/>
          <w:sz w:val="20"/>
          <w:szCs w:val="20"/>
          <w:lang w:val="en-AU"/>
        </w:rPr>
        <w:t xml:space="preserve"> </w:t>
      </w:r>
    </w:p>
    <w:p w:rsidR="008B1145" w:rsidRPr="00E53A00" w:rsidRDefault="008B1145" w:rsidP="00E53A00">
      <w:pPr>
        <w:pStyle w:val="Heading3"/>
        <w:spacing w:line="360" w:lineRule="auto"/>
        <w:rPr>
          <w:rFonts w:ascii="Arial" w:hAnsi="Arial" w:cs="Arial"/>
          <w:sz w:val="20"/>
          <w:szCs w:val="20"/>
          <w:lang w:val="en-AU"/>
        </w:rPr>
      </w:pPr>
      <w:bookmarkStart w:id="7" w:name="_Toc496878534"/>
      <w:r w:rsidRPr="00E53A00">
        <w:rPr>
          <w:rFonts w:ascii="Arial" w:hAnsi="Arial" w:cs="Arial"/>
          <w:sz w:val="20"/>
          <w:szCs w:val="20"/>
          <w:lang w:val="en-AU"/>
        </w:rPr>
        <w:t>Maximal Margin Classification</w:t>
      </w:r>
      <w:bookmarkEnd w:id="7"/>
    </w:p>
    <w:p w:rsidR="008B1145" w:rsidRPr="00E53A00" w:rsidRDefault="00D07CCB" w:rsidP="00E53A00">
      <w:pPr>
        <w:spacing w:line="360" w:lineRule="auto"/>
        <w:rPr>
          <w:rFonts w:ascii="Arial" w:hAnsi="Arial" w:cs="Arial"/>
          <w:sz w:val="20"/>
          <w:szCs w:val="20"/>
          <w:lang w:val="en-AU"/>
        </w:rPr>
      </w:pPr>
      <w:r w:rsidRPr="00E53A00">
        <w:rPr>
          <w:rFonts w:ascii="Arial" w:hAnsi="Arial" w:cs="Arial"/>
          <w:sz w:val="20"/>
          <w:szCs w:val="20"/>
          <w:lang w:val="en-AU"/>
        </w:rPr>
        <w:t xml:space="preserve">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can be thought off as a line that separates and generalizes between a set of data. This is usually done using a pair of features (as carried out in this report), however it is possible to utilise SVMs across more than two dimensions.</w:t>
      </w:r>
      <w:r w:rsidR="008252EB" w:rsidRPr="00E53A00">
        <w:rPr>
          <w:rFonts w:ascii="Arial" w:hAnsi="Arial" w:cs="Arial"/>
          <w:sz w:val="20"/>
          <w:szCs w:val="20"/>
          <w:lang w:val="en-AU"/>
        </w:rPr>
        <w:t xml:space="preserve"> Intuitively, the further from the </w:t>
      </w:r>
      <w:proofErr w:type="spellStart"/>
      <w:r w:rsidR="008252EB" w:rsidRPr="00E53A00">
        <w:rPr>
          <w:rFonts w:ascii="Arial" w:hAnsi="Arial" w:cs="Arial"/>
          <w:sz w:val="20"/>
          <w:szCs w:val="20"/>
          <w:lang w:val="en-AU"/>
        </w:rPr>
        <w:t>hyperplane</w:t>
      </w:r>
      <w:proofErr w:type="spellEnd"/>
      <w:r w:rsidR="008252EB" w:rsidRPr="00E53A00">
        <w:rPr>
          <w:rFonts w:ascii="Arial" w:hAnsi="Arial" w:cs="Arial"/>
          <w:sz w:val="20"/>
          <w:szCs w:val="20"/>
          <w:lang w:val="en-AU"/>
        </w:rPr>
        <w:t xml:space="preserve"> our data points lie, the more confident the classifier is capable to generalize new features. [4]</w:t>
      </w:r>
    </w:p>
    <w:p w:rsidR="008252EB" w:rsidRPr="00E53A00" w:rsidRDefault="008252EB" w:rsidP="00E53A00">
      <w:pPr>
        <w:spacing w:line="360" w:lineRule="auto"/>
        <w:rPr>
          <w:rFonts w:ascii="Arial" w:hAnsi="Arial" w:cs="Arial"/>
          <w:sz w:val="20"/>
          <w:szCs w:val="20"/>
          <w:lang w:val="en-AU"/>
        </w:rPr>
      </w:pPr>
      <w:r w:rsidRPr="00E53A00">
        <w:rPr>
          <w:rFonts w:ascii="Arial" w:hAnsi="Arial" w:cs="Arial"/>
          <w:sz w:val="20"/>
          <w:szCs w:val="20"/>
          <w:lang w:val="en-AU"/>
        </w:rPr>
        <w:t xml:space="preserve">With this assumption, it is therefore important to identify the most optimum position of the </w:t>
      </w:r>
      <w:proofErr w:type="spellStart"/>
      <w:r w:rsidRPr="00E53A00">
        <w:rPr>
          <w:rFonts w:ascii="Arial" w:hAnsi="Arial" w:cs="Arial"/>
          <w:sz w:val="20"/>
          <w:szCs w:val="20"/>
          <w:lang w:val="en-AU"/>
        </w:rPr>
        <w:t>hyper</w:t>
      </w:r>
      <w:r w:rsidR="00E71CF4" w:rsidRPr="00E53A00">
        <w:rPr>
          <w:rFonts w:ascii="Arial" w:hAnsi="Arial" w:cs="Arial"/>
          <w:sz w:val="20"/>
          <w:szCs w:val="20"/>
          <w:lang w:val="en-AU"/>
        </w:rPr>
        <w:t>plane</w:t>
      </w:r>
      <w:proofErr w:type="spellEnd"/>
      <w:r w:rsidR="00E71CF4" w:rsidRPr="00E53A00">
        <w:rPr>
          <w:rFonts w:ascii="Arial" w:hAnsi="Arial" w:cs="Arial"/>
          <w:sz w:val="20"/>
          <w:szCs w:val="20"/>
          <w:lang w:val="en-AU"/>
        </w:rPr>
        <w:t xml:space="preserve">. The distance between this plane </w:t>
      </w:r>
      <w:r w:rsidRPr="00E53A00">
        <w:rPr>
          <w:rFonts w:ascii="Arial" w:hAnsi="Arial" w:cs="Arial"/>
          <w:sz w:val="20"/>
          <w:szCs w:val="20"/>
          <w:lang w:val="en-AU"/>
        </w:rPr>
        <w:t>and the nearest data</w:t>
      </w:r>
      <w:r w:rsidR="00E71CF4" w:rsidRPr="00E53A00">
        <w:rPr>
          <w:rFonts w:ascii="Arial" w:hAnsi="Arial" w:cs="Arial"/>
          <w:sz w:val="20"/>
          <w:szCs w:val="20"/>
          <w:lang w:val="en-AU"/>
        </w:rPr>
        <w:t xml:space="preserve"> </w:t>
      </w:r>
      <w:r w:rsidRPr="00E53A00">
        <w:rPr>
          <w:rFonts w:ascii="Arial" w:hAnsi="Arial" w:cs="Arial"/>
          <w:sz w:val="20"/>
          <w:szCs w:val="20"/>
          <w:lang w:val="en-AU"/>
        </w:rPr>
        <w:t xml:space="preserve">point is formally known as the </w:t>
      </w:r>
      <w:r w:rsidRPr="00E53A00">
        <w:rPr>
          <w:rFonts w:ascii="Arial" w:hAnsi="Arial" w:cs="Arial"/>
          <w:b/>
          <w:sz w:val="20"/>
          <w:szCs w:val="20"/>
          <w:lang w:val="en-AU"/>
        </w:rPr>
        <w:t>Margin</w:t>
      </w:r>
      <w:r w:rsidRPr="00E53A00">
        <w:rPr>
          <w:rFonts w:ascii="Arial" w:hAnsi="Arial" w:cs="Arial"/>
          <w:sz w:val="20"/>
          <w:szCs w:val="20"/>
          <w:lang w:val="en-AU"/>
        </w:rPr>
        <w:t>.</w:t>
      </w:r>
      <w:r w:rsidRPr="00E53A00">
        <w:rPr>
          <w:rFonts w:ascii="Arial" w:hAnsi="Arial" w:cs="Arial"/>
          <w:b/>
          <w:sz w:val="20"/>
          <w:szCs w:val="20"/>
          <w:lang w:val="en-AU"/>
        </w:rPr>
        <w:t xml:space="preserve"> </w:t>
      </w:r>
      <w:r w:rsidRPr="00E53A00">
        <w:rPr>
          <w:rFonts w:ascii="Arial" w:hAnsi="Arial" w:cs="Arial"/>
          <w:sz w:val="20"/>
          <w:szCs w:val="20"/>
          <w:lang w:val="en-AU"/>
        </w:rPr>
        <w:t xml:space="preserve">It is through balancing the margin values on each side of 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and ensuring that the margin on each side of </w:t>
      </w:r>
      <w:r w:rsidR="00E71CF4" w:rsidRPr="00E53A00">
        <w:rPr>
          <w:rFonts w:ascii="Arial" w:hAnsi="Arial" w:cs="Arial"/>
          <w:sz w:val="20"/>
          <w:szCs w:val="20"/>
          <w:lang w:val="en-AU"/>
        </w:rPr>
        <w:t>it</w:t>
      </w:r>
      <w:r w:rsidRPr="00E53A00">
        <w:rPr>
          <w:rFonts w:ascii="Arial" w:hAnsi="Arial" w:cs="Arial"/>
          <w:sz w:val="20"/>
          <w:szCs w:val="20"/>
          <w:lang w:val="en-AU"/>
        </w:rPr>
        <w:t xml:space="preserve"> is equal, that the most optimum position of the classifier is achieved. [4]</w:t>
      </w:r>
    </w:p>
    <w:p w:rsidR="008252EB" w:rsidRPr="00E53A00" w:rsidRDefault="007668A0" w:rsidP="00E53A00">
      <w:pPr>
        <w:spacing w:line="360" w:lineRule="auto"/>
        <w:jc w:val="center"/>
        <w:rPr>
          <w:rFonts w:ascii="Arial" w:hAnsi="Arial" w:cs="Arial"/>
          <w:sz w:val="20"/>
          <w:szCs w:val="20"/>
          <w:lang w:val="en-AU"/>
        </w:rPr>
      </w:pPr>
      <w:r>
        <w:rPr>
          <w:rFonts w:ascii="Arial" w:hAnsi="Arial" w:cs="Arial"/>
          <w:sz w:val="20"/>
          <w:szCs w:val="20"/>
          <w:lang w:val="en-AU"/>
        </w:rPr>
        <w:pict>
          <v:shape id="_x0000_i1026" type="#_x0000_t75" style="width:344.95pt;height:298.65pt">
            <v:imagedata r:id="rId12" o:title="2000px-Svm_separating_hyperplanes_(SVG)"/>
          </v:shape>
        </w:pict>
      </w:r>
    </w:p>
    <w:p w:rsidR="008252EB" w:rsidRPr="00E53A00" w:rsidRDefault="008252EB"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2:</w:t>
      </w:r>
      <w:r w:rsidRPr="00E53A00">
        <w:rPr>
          <w:rFonts w:ascii="Arial" w:hAnsi="Arial" w:cs="Arial"/>
          <w:i/>
          <w:sz w:val="20"/>
          <w:szCs w:val="20"/>
          <w:lang w:val="en-AU"/>
        </w:rPr>
        <w:t xml:space="preserve"> A visual example of a SVM classifier on a two dimensional space. The figure depicts different hyper </w:t>
      </w:r>
      <w:proofErr w:type="gramStart"/>
      <w:r w:rsidRPr="00E53A00">
        <w:rPr>
          <w:rFonts w:ascii="Arial" w:hAnsi="Arial" w:cs="Arial"/>
          <w:i/>
          <w:sz w:val="20"/>
          <w:szCs w:val="20"/>
          <w:lang w:val="en-AU"/>
        </w:rPr>
        <w:t>planes,</w:t>
      </w:r>
      <w:proofErr w:type="gramEnd"/>
      <w:r w:rsidRPr="00E53A00">
        <w:rPr>
          <w:rFonts w:ascii="Arial" w:hAnsi="Arial" w:cs="Arial"/>
          <w:i/>
          <w:sz w:val="20"/>
          <w:szCs w:val="20"/>
          <w:lang w:val="en-AU"/>
        </w:rPr>
        <w:t xml:space="preserve"> however it is the red marked hyper plane which is the most optimum one, due to the equidistant margins on each side of the classifier.</w:t>
      </w:r>
      <w:r w:rsidR="003F7DFF" w:rsidRPr="00E53A00">
        <w:rPr>
          <w:rFonts w:ascii="Arial" w:hAnsi="Arial" w:cs="Arial"/>
          <w:i/>
          <w:sz w:val="20"/>
          <w:szCs w:val="20"/>
          <w:lang w:val="en-AU"/>
        </w:rPr>
        <w:t xml:space="preserve"> [5]</w:t>
      </w:r>
    </w:p>
    <w:p w:rsidR="003A3363" w:rsidRPr="00E53A00" w:rsidRDefault="000C6C59" w:rsidP="00E53A00">
      <w:pPr>
        <w:spacing w:line="360" w:lineRule="auto"/>
        <w:jc w:val="both"/>
        <w:rPr>
          <w:rFonts w:ascii="Arial" w:hAnsi="Arial" w:cs="Arial"/>
          <w:sz w:val="20"/>
          <w:szCs w:val="20"/>
          <w:lang w:val="en-AU"/>
        </w:rPr>
      </w:pPr>
      <w:r w:rsidRPr="00E53A00">
        <w:rPr>
          <w:rFonts w:ascii="Arial" w:hAnsi="Arial" w:cs="Arial"/>
          <w:sz w:val="20"/>
          <w:szCs w:val="20"/>
          <w:lang w:val="en-AU"/>
        </w:rPr>
        <w:lastRenderedPageBreak/>
        <w:t>There are circumstances where the hyper plane cannot be fit perfectly as described above due to data disparity, and considered to be known informally as ‘unclean data’.</w:t>
      </w:r>
      <w:r w:rsidR="003A3363" w:rsidRPr="00E53A00">
        <w:rPr>
          <w:rFonts w:ascii="Arial" w:hAnsi="Arial" w:cs="Arial"/>
          <w:sz w:val="20"/>
          <w:szCs w:val="20"/>
          <w:lang w:val="en-AU"/>
        </w:rPr>
        <w:t xml:space="preserve"> This is where the SVMs become very capable at, being able to project onto an extra dimension; Moving from 2</w:t>
      </w:r>
      <w:r w:rsidR="003A3363" w:rsidRPr="00E53A00">
        <w:rPr>
          <w:rFonts w:ascii="Arial" w:hAnsi="Arial" w:cs="Arial"/>
          <w:sz w:val="20"/>
          <w:szCs w:val="20"/>
          <w:vertAlign w:val="superscript"/>
          <w:lang w:val="en-AU"/>
        </w:rPr>
        <w:t>nd</w:t>
      </w:r>
      <w:r w:rsidR="003A3363" w:rsidRPr="00E53A00">
        <w:rPr>
          <w:rFonts w:ascii="Arial" w:hAnsi="Arial" w:cs="Arial"/>
          <w:sz w:val="20"/>
          <w:szCs w:val="20"/>
          <w:lang w:val="en-AU"/>
        </w:rPr>
        <w:t xml:space="preserve"> dimension to 3</w:t>
      </w:r>
      <w:r w:rsidR="003A3363" w:rsidRPr="00E53A00">
        <w:rPr>
          <w:rFonts w:ascii="Arial" w:hAnsi="Arial" w:cs="Arial"/>
          <w:sz w:val="20"/>
          <w:szCs w:val="20"/>
          <w:vertAlign w:val="superscript"/>
          <w:lang w:val="en-AU"/>
        </w:rPr>
        <w:t>rd</w:t>
      </w:r>
      <w:r w:rsidR="003A3363" w:rsidRPr="00E53A00">
        <w:rPr>
          <w:rFonts w:ascii="Arial" w:hAnsi="Arial" w:cs="Arial"/>
          <w:sz w:val="20"/>
          <w:szCs w:val="20"/>
          <w:lang w:val="en-AU"/>
        </w:rPr>
        <w:t xml:space="preserve"> dimension, in what is known as </w:t>
      </w:r>
      <w:r w:rsidR="003A3363" w:rsidRPr="00E53A00">
        <w:rPr>
          <w:rFonts w:ascii="Arial" w:hAnsi="Arial" w:cs="Arial"/>
          <w:b/>
          <w:sz w:val="20"/>
          <w:szCs w:val="20"/>
          <w:lang w:val="en-AU"/>
        </w:rPr>
        <w:t>Kernel trick</w:t>
      </w:r>
      <w:r w:rsidR="003A3363" w:rsidRPr="00E53A00">
        <w:rPr>
          <w:rFonts w:ascii="Arial" w:hAnsi="Arial" w:cs="Arial"/>
          <w:sz w:val="20"/>
          <w:szCs w:val="20"/>
          <w:lang w:val="en-AU"/>
        </w:rPr>
        <w:t>.</w:t>
      </w:r>
    </w:p>
    <w:p w:rsidR="000C6C59" w:rsidRPr="00E53A00" w:rsidRDefault="003A3363" w:rsidP="00E53A00">
      <w:pPr>
        <w:spacing w:line="360" w:lineRule="auto"/>
        <w:jc w:val="both"/>
        <w:rPr>
          <w:rFonts w:ascii="Arial" w:hAnsi="Arial" w:cs="Arial"/>
          <w:sz w:val="20"/>
          <w:szCs w:val="20"/>
          <w:lang w:val="en-AU"/>
        </w:rPr>
      </w:pPr>
      <w:r w:rsidRPr="00E53A00">
        <w:rPr>
          <w:rFonts w:ascii="Arial" w:hAnsi="Arial" w:cs="Arial"/>
          <w:sz w:val="20"/>
          <w:szCs w:val="20"/>
          <w:lang w:val="en-AU"/>
        </w:rPr>
        <w:t>A Kernel is actually a mathematical function, which effectively computes dot products in a higher dimensional space. By using kernels, we can implicitly transform datasets into a higher dimensional spatial space using no extra memory and minimal computation overhead (depending on the utilised Kernel). [6] There are many popular kernels which apply to under different criteria, the most common of Kernels being:</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Linear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Polynomial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Sigmoid Kernels</w:t>
      </w:r>
    </w:p>
    <w:p w:rsidR="00ED5038" w:rsidRPr="00E53A00" w:rsidRDefault="00ED5038"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RBF Kernels</w:t>
      </w:r>
    </w:p>
    <w:p w:rsidR="00ED5038" w:rsidRPr="00E53A00" w:rsidRDefault="00ED5038"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Choosing and applying the correct Kernel is not a trivial task, as the best fit depends on the applicable dataset. No matter which Kernels are utilised, the Kernel parameters </w:t>
      </w:r>
      <w:r w:rsidRPr="00E53A00">
        <w:rPr>
          <w:rFonts w:ascii="Arial" w:hAnsi="Arial" w:cs="Arial"/>
          <w:b/>
          <w:sz w:val="20"/>
          <w:szCs w:val="20"/>
          <w:lang w:val="en-AU"/>
        </w:rPr>
        <w:t>gamma</w:t>
      </w:r>
      <w:r w:rsidRPr="00E53A00">
        <w:rPr>
          <w:rFonts w:ascii="Arial" w:hAnsi="Arial" w:cs="Arial"/>
          <w:sz w:val="20"/>
          <w:szCs w:val="20"/>
          <w:lang w:val="en-AU"/>
        </w:rPr>
        <w:t xml:space="preserve"> and </w:t>
      </w:r>
      <w:r w:rsidRPr="00E53A00">
        <w:rPr>
          <w:rFonts w:ascii="Arial" w:hAnsi="Arial" w:cs="Arial"/>
          <w:b/>
          <w:sz w:val="20"/>
          <w:szCs w:val="20"/>
          <w:lang w:val="en-AU"/>
        </w:rPr>
        <w:t xml:space="preserve">C </w:t>
      </w:r>
      <w:r w:rsidRPr="00E53A00">
        <w:rPr>
          <w:rFonts w:ascii="Arial" w:hAnsi="Arial" w:cs="Arial"/>
          <w:sz w:val="20"/>
          <w:szCs w:val="20"/>
          <w:lang w:val="en-AU"/>
        </w:rPr>
        <w:t xml:space="preserve">still need to </w:t>
      </w:r>
      <w:proofErr w:type="gramStart"/>
      <w:r w:rsidRPr="00E53A00">
        <w:rPr>
          <w:rFonts w:ascii="Arial" w:hAnsi="Arial" w:cs="Arial"/>
          <w:sz w:val="20"/>
          <w:szCs w:val="20"/>
          <w:lang w:val="en-AU"/>
        </w:rPr>
        <w:t>tuned</w:t>
      </w:r>
      <w:proofErr w:type="gramEnd"/>
      <w:r w:rsidRPr="00E53A00">
        <w:rPr>
          <w:rFonts w:ascii="Arial" w:hAnsi="Arial" w:cs="Arial"/>
          <w:sz w:val="20"/>
          <w:szCs w:val="20"/>
          <w:lang w:val="en-AU"/>
        </w:rPr>
        <w:t xml:space="preserve"> accordingly in order to achieve optimum performance on the SVM classifier.</w:t>
      </w:r>
    </w:p>
    <w:p w:rsidR="00E75C2A" w:rsidRPr="00E53A00" w:rsidRDefault="00E75C2A" w:rsidP="00E53A00">
      <w:pPr>
        <w:pStyle w:val="Heading2"/>
        <w:spacing w:line="360" w:lineRule="auto"/>
        <w:rPr>
          <w:rFonts w:ascii="Arial" w:hAnsi="Arial" w:cs="Arial"/>
          <w:sz w:val="20"/>
          <w:szCs w:val="20"/>
          <w:lang w:val="en-AU"/>
        </w:rPr>
      </w:pPr>
      <w:bookmarkStart w:id="8" w:name="_Toc496878535"/>
      <w:r w:rsidRPr="00E53A00">
        <w:rPr>
          <w:rFonts w:ascii="Arial" w:hAnsi="Arial" w:cs="Arial"/>
          <w:sz w:val="20"/>
          <w:szCs w:val="20"/>
          <w:lang w:val="en-AU"/>
        </w:rPr>
        <w:t>Quantitative Measures</w:t>
      </w:r>
      <w:bookmarkEnd w:id="8"/>
    </w:p>
    <w:p w:rsidR="00DB68BE" w:rsidRPr="00E53A00" w:rsidRDefault="00DB68BE" w:rsidP="00E53A00">
      <w:pPr>
        <w:spacing w:line="360" w:lineRule="auto"/>
        <w:rPr>
          <w:rFonts w:ascii="Arial" w:hAnsi="Arial" w:cs="Arial"/>
          <w:sz w:val="20"/>
          <w:szCs w:val="20"/>
          <w:lang w:val="en-AU"/>
        </w:rPr>
      </w:pPr>
      <w:r w:rsidRPr="00E53A00">
        <w:rPr>
          <w:rFonts w:ascii="Arial" w:hAnsi="Arial" w:cs="Arial"/>
          <w:sz w:val="20"/>
          <w:szCs w:val="20"/>
          <w:lang w:val="en-AU"/>
        </w:rPr>
        <w:t>To calculate the effectiveness and compare each of the carried out algorithms between each other, a measure of how accurate each of the algorithm (with respect to the applied) data set is retrieved. Each of the algorithms has been exposed to K-Fold validation techniques, calculating the final accuracy score as an average of all the k-fold results. Each of the applied machine learning algorithms will be facing a binomial classification, required to generalize and label whether:</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did not survive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0</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survived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1</w:t>
      </w:r>
    </w:p>
    <w:p w:rsidR="005B27C9" w:rsidRDefault="005B27C9" w:rsidP="00E53A00">
      <w:pPr>
        <w:pStyle w:val="Heading1"/>
        <w:spacing w:line="360" w:lineRule="auto"/>
        <w:jc w:val="both"/>
        <w:rPr>
          <w:rFonts w:ascii="Arial" w:hAnsi="Arial" w:cs="Arial"/>
          <w:sz w:val="20"/>
          <w:szCs w:val="20"/>
          <w:lang w:val="en-AU"/>
        </w:rPr>
      </w:pPr>
      <w:bookmarkStart w:id="9" w:name="_Toc496878536"/>
      <w:r w:rsidRPr="00E53A00">
        <w:rPr>
          <w:rFonts w:ascii="Arial" w:hAnsi="Arial" w:cs="Arial"/>
          <w:sz w:val="20"/>
          <w:szCs w:val="20"/>
          <w:lang w:val="en-AU"/>
        </w:rPr>
        <w:t>Section 3 – Experiments</w:t>
      </w:r>
      <w:bookmarkEnd w:id="9"/>
    </w:p>
    <w:p w:rsidR="00247A49" w:rsidRDefault="00247A49" w:rsidP="00247A49">
      <w:pPr>
        <w:pStyle w:val="Heading2"/>
        <w:rPr>
          <w:lang w:val="en-AU"/>
        </w:rPr>
      </w:pPr>
      <w:r>
        <w:rPr>
          <w:lang w:val="en-AU"/>
        </w:rPr>
        <w:t>SVM Experiment</w:t>
      </w:r>
    </w:p>
    <w:p w:rsidR="00247A49" w:rsidRPr="00247A49" w:rsidRDefault="00247A49" w:rsidP="00247A49">
      <w:pPr>
        <w:rPr>
          <w:lang w:val="en-AU"/>
        </w:rPr>
      </w:pPr>
      <w:bookmarkStart w:id="10" w:name="_GoBack"/>
      <w:bookmarkEnd w:id="10"/>
    </w:p>
    <w:p w:rsidR="00247A49" w:rsidRDefault="00247A49" w:rsidP="00247A49">
      <w:pPr>
        <w:pStyle w:val="Heading2"/>
        <w:rPr>
          <w:lang w:val="en-AU"/>
        </w:rPr>
      </w:pPr>
      <w:r>
        <w:rPr>
          <w:lang w:val="en-AU"/>
        </w:rPr>
        <w:t>[Nicholas]</w:t>
      </w:r>
      <w:r>
        <w:rPr>
          <w:lang w:val="en-AU"/>
        </w:rPr>
        <w:t xml:space="preserve"> Experiment</w:t>
      </w:r>
    </w:p>
    <w:p w:rsidR="00247A49" w:rsidRDefault="00247A49" w:rsidP="00247A49">
      <w:pPr>
        <w:pStyle w:val="Heading2"/>
        <w:rPr>
          <w:lang w:val="en-AU"/>
        </w:rPr>
      </w:pPr>
      <w:r>
        <w:rPr>
          <w:lang w:val="en-AU"/>
        </w:rPr>
        <w:t>Evaluation and Comparison</w:t>
      </w:r>
    </w:p>
    <w:p w:rsidR="00247A49" w:rsidRPr="00247A49" w:rsidRDefault="00247A49" w:rsidP="00247A49">
      <w:pPr>
        <w:rPr>
          <w:lang w:val="en-AU"/>
        </w:rPr>
      </w:pPr>
    </w:p>
    <w:p w:rsidR="00247A49" w:rsidRPr="00247A49" w:rsidRDefault="00247A49" w:rsidP="00247A49">
      <w:pPr>
        <w:rPr>
          <w:lang w:val="en-AU"/>
        </w:rPr>
      </w:pPr>
    </w:p>
    <w:p w:rsidR="005B27C9" w:rsidRPr="00E53A00" w:rsidRDefault="005B27C9" w:rsidP="00E53A00">
      <w:pPr>
        <w:pStyle w:val="Heading1"/>
        <w:spacing w:line="360" w:lineRule="auto"/>
        <w:jc w:val="both"/>
        <w:rPr>
          <w:rFonts w:ascii="Arial" w:hAnsi="Arial" w:cs="Arial"/>
          <w:sz w:val="20"/>
          <w:szCs w:val="20"/>
          <w:lang w:val="en-AU"/>
        </w:rPr>
      </w:pPr>
      <w:bookmarkStart w:id="11" w:name="_Toc496878537"/>
      <w:r w:rsidRPr="00E53A00">
        <w:rPr>
          <w:rFonts w:ascii="Arial" w:hAnsi="Arial" w:cs="Arial"/>
          <w:sz w:val="20"/>
          <w:szCs w:val="20"/>
          <w:lang w:val="en-AU"/>
        </w:rPr>
        <w:t xml:space="preserve">Section 4 </w:t>
      </w:r>
      <w:r w:rsidR="006B4AD2" w:rsidRPr="00E53A00">
        <w:rPr>
          <w:rFonts w:ascii="Arial" w:hAnsi="Arial" w:cs="Arial"/>
          <w:sz w:val="20"/>
          <w:szCs w:val="20"/>
          <w:lang w:val="en-AU"/>
        </w:rPr>
        <w:t>–</w:t>
      </w:r>
      <w:r w:rsidRPr="00E53A00">
        <w:rPr>
          <w:rFonts w:ascii="Arial" w:hAnsi="Arial" w:cs="Arial"/>
          <w:sz w:val="20"/>
          <w:szCs w:val="20"/>
          <w:lang w:val="en-AU"/>
        </w:rPr>
        <w:t xml:space="preserve"> Conclusions</w:t>
      </w:r>
      <w:bookmarkEnd w:id="11"/>
    </w:p>
    <w:p w:rsidR="00FC5696" w:rsidRPr="00E53A00" w:rsidRDefault="006B4AD2" w:rsidP="00E53A00">
      <w:pPr>
        <w:pStyle w:val="Heading1"/>
        <w:spacing w:line="360" w:lineRule="auto"/>
        <w:jc w:val="both"/>
        <w:rPr>
          <w:rFonts w:ascii="Arial" w:hAnsi="Arial" w:cs="Arial"/>
          <w:b w:val="0"/>
          <w:bCs w:val="0"/>
          <w:color w:val="000000"/>
          <w:sz w:val="20"/>
          <w:szCs w:val="20"/>
        </w:rPr>
      </w:pPr>
      <w:bookmarkStart w:id="12" w:name="_Toc496878538"/>
      <w:r w:rsidRPr="00E53A00">
        <w:rPr>
          <w:rFonts w:ascii="Arial" w:hAnsi="Arial" w:cs="Arial"/>
          <w:sz w:val="20"/>
          <w:szCs w:val="20"/>
          <w:lang w:val="en-AU"/>
        </w:rPr>
        <w:t>References</w:t>
      </w:r>
      <w:bookmarkEnd w:id="12"/>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[1]"Titanic: Machine Learning from Disaster | </w:t>
      </w:r>
      <w:proofErr w:type="spellStart"/>
      <w:r w:rsidRPr="00E53A00">
        <w:rPr>
          <w:rFonts w:ascii="Arial" w:hAnsi="Arial" w:cs="Arial"/>
          <w:color w:val="000000"/>
          <w:sz w:val="20"/>
          <w:szCs w:val="20"/>
        </w:rPr>
        <w:t>Kaggle</w:t>
      </w:r>
      <w:proofErr w:type="spellEnd"/>
      <w:r w:rsidRPr="00E53A00">
        <w:rPr>
          <w:rFonts w:ascii="Arial" w:hAnsi="Arial" w:cs="Arial"/>
          <w:color w:val="000000"/>
          <w:sz w:val="20"/>
          <w:szCs w:val="20"/>
        </w:rPr>
        <w:t>", </w:t>
      </w:r>
      <w:r w:rsidRPr="00E53A00">
        <w:rPr>
          <w:rFonts w:ascii="Arial" w:hAnsi="Arial" w:cs="Arial"/>
          <w:i/>
          <w:iCs/>
          <w:color w:val="000000"/>
          <w:sz w:val="20"/>
          <w:szCs w:val="20"/>
        </w:rPr>
        <w:t>Kaggle.com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https://www.kaggle.com/c/titanic/data. </w:t>
      </w:r>
      <w:proofErr w:type="gramStart"/>
      <w:r w:rsidRPr="00E53A00">
        <w:rPr>
          <w:rFonts w:ascii="Arial" w:hAnsi="Arial" w:cs="Arial"/>
          <w:color w:val="000000"/>
          <w:sz w:val="20"/>
          <w:szCs w:val="20"/>
        </w:rPr>
        <w:t>[Accessed: 26-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[2]"Introduction to Support Vector Machines — </w:t>
      </w:r>
      <w:proofErr w:type="spellStart"/>
      <w:r w:rsidRPr="00E53A00">
        <w:rPr>
          <w:rFonts w:ascii="Arial" w:hAnsi="Arial" w:cs="Arial"/>
          <w:color w:val="000000"/>
          <w:sz w:val="20"/>
          <w:szCs w:val="20"/>
        </w:rPr>
        <w:t>OpenCV</w:t>
      </w:r>
      <w:proofErr w:type="spellEnd"/>
      <w:r w:rsidRPr="00E53A00">
        <w:rPr>
          <w:rFonts w:ascii="Arial" w:hAnsi="Arial" w:cs="Arial"/>
          <w:color w:val="000000"/>
          <w:sz w:val="20"/>
          <w:szCs w:val="20"/>
        </w:rPr>
        <w:t xml:space="preserve"> 2.4.13.4 documentation", </w:t>
      </w:r>
      <w:r w:rsidRPr="00E53A00">
        <w:rPr>
          <w:rFonts w:ascii="Arial" w:hAnsi="Arial" w:cs="Arial"/>
          <w:i/>
          <w:iCs/>
          <w:color w:val="000000"/>
          <w:sz w:val="20"/>
          <w:szCs w:val="20"/>
        </w:rPr>
        <w:t>Docs.opencv.org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https://docs.opencv.org/2.4/doc/tutorials/ml/introduction_to_svm/introduction_to_svm.html.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[3]J. Brownlee, "Support Vector Machines for Machine Learning - Machine Learning Mastery", </w:t>
      </w:r>
      <w:r w:rsidRPr="00E53A00">
        <w:rPr>
          <w:rFonts w:ascii="Arial" w:hAnsi="Arial" w:cs="Arial"/>
          <w:i/>
          <w:iCs/>
          <w:color w:val="000000"/>
          <w:sz w:val="20"/>
          <w:szCs w:val="20"/>
        </w:rPr>
        <w:t>Machine Learning Mastery</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https://machinelearningmastery.com/support-vector-machines-for-machine-learning/.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[4]"Support Vector Machines: A Simple Explanation", </w:t>
      </w:r>
      <w:r w:rsidRPr="00E53A00">
        <w:rPr>
          <w:rFonts w:ascii="Arial" w:hAnsi="Arial" w:cs="Arial"/>
          <w:i/>
          <w:iCs/>
          <w:color w:val="000000"/>
          <w:sz w:val="20"/>
          <w:szCs w:val="20"/>
        </w:rPr>
        <w:t>Kdnuggets.com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https://www.kdnuggets.com/2016/07/support-vector-machines-simple-explanation.html.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[5]"File:Svm separating </w:t>
      </w:r>
      <w:proofErr w:type="spellStart"/>
      <w:r w:rsidRPr="00E53A00">
        <w:rPr>
          <w:rFonts w:ascii="Arial" w:hAnsi="Arial" w:cs="Arial"/>
          <w:color w:val="000000"/>
          <w:sz w:val="20"/>
          <w:szCs w:val="20"/>
        </w:rPr>
        <w:t>hyperplanes</w:t>
      </w:r>
      <w:proofErr w:type="spellEnd"/>
      <w:r w:rsidRPr="00E53A00">
        <w:rPr>
          <w:rFonts w:ascii="Arial" w:hAnsi="Arial" w:cs="Arial"/>
          <w:color w:val="000000"/>
          <w:sz w:val="20"/>
          <w:szCs w:val="20"/>
        </w:rPr>
        <w:t xml:space="preserve"> (SVG).</w:t>
      </w:r>
      <w:proofErr w:type="spellStart"/>
      <w:r w:rsidRPr="00E53A00">
        <w:rPr>
          <w:rFonts w:ascii="Arial" w:hAnsi="Arial" w:cs="Arial"/>
          <w:color w:val="000000"/>
          <w:sz w:val="20"/>
          <w:szCs w:val="20"/>
        </w:rPr>
        <w:t>svg</w:t>
      </w:r>
      <w:proofErr w:type="spellEnd"/>
      <w:r w:rsidRPr="00E53A00">
        <w:rPr>
          <w:rFonts w:ascii="Arial" w:hAnsi="Arial" w:cs="Arial"/>
          <w:color w:val="000000"/>
          <w:sz w:val="20"/>
          <w:szCs w:val="20"/>
        </w:rPr>
        <w:t xml:space="preserve"> - Wikimedia Commons", </w:t>
      </w:r>
      <w:r w:rsidRPr="00E53A00">
        <w:rPr>
          <w:rFonts w:ascii="Arial" w:hAnsi="Arial" w:cs="Arial"/>
          <w:i/>
          <w:iCs/>
          <w:color w:val="000000"/>
          <w:sz w:val="20"/>
          <w:szCs w:val="20"/>
        </w:rPr>
        <w:t>Commons.wikimedia.org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https://commons.wikimedia.org/wiki/File:Svm_separating_hyperplanes</w:t>
      </w:r>
      <w:proofErr w:type="gramStart"/>
      <w:r w:rsidRPr="00E53A00">
        <w:rPr>
          <w:rFonts w:ascii="Arial" w:hAnsi="Arial" w:cs="Arial"/>
          <w:color w:val="000000"/>
          <w:sz w:val="20"/>
          <w:szCs w:val="20"/>
        </w:rPr>
        <w:t>_(</w:t>
      </w:r>
      <w:proofErr w:type="gramEnd"/>
      <w:r w:rsidRPr="00E53A00">
        <w:rPr>
          <w:rFonts w:ascii="Arial" w:hAnsi="Arial" w:cs="Arial"/>
          <w:color w:val="000000"/>
          <w:sz w:val="20"/>
          <w:szCs w:val="20"/>
        </w:rPr>
        <w:t xml:space="preserve">SVG).svg.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[6]"The Kernel Trick", </w:t>
      </w:r>
      <w:r w:rsidRPr="00E53A00">
        <w:rPr>
          <w:rFonts w:ascii="Arial" w:hAnsi="Arial" w:cs="Arial"/>
          <w:i/>
          <w:iCs/>
          <w:color w:val="000000"/>
          <w:sz w:val="20"/>
          <w:szCs w:val="20"/>
        </w:rPr>
        <w:t>Eric-kim.net</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http://www.eric-kim.net/eric-kim-net/posts/1/kernel_trick.html.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[7]"Beginners Guide To Learn Dimension Reduction Techniques", </w:t>
      </w:r>
      <w:r w:rsidRPr="00E53A00">
        <w:rPr>
          <w:rFonts w:ascii="Arial" w:hAnsi="Arial" w:cs="Arial"/>
          <w:i/>
          <w:iCs/>
          <w:color w:val="000000"/>
          <w:sz w:val="20"/>
          <w:szCs w:val="20"/>
        </w:rPr>
        <w:t xml:space="preserve">Analytics </w:t>
      </w:r>
      <w:proofErr w:type="spellStart"/>
      <w:r w:rsidRPr="00E53A00">
        <w:rPr>
          <w:rFonts w:ascii="Arial" w:hAnsi="Arial" w:cs="Arial"/>
          <w:i/>
          <w:iCs/>
          <w:color w:val="000000"/>
          <w:sz w:val="20"/>
          <w:szCs w:val="20"/>
        </w:rPr>
        <w:t>Vidhya</w:t>
      </w:r>
      <w:proofErr w:type="spellEnd"/>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https://www.analyticsvidhya.com/blog/2015/07/dimension-reduction-methods/. </w:t>
      </w:r>
      <w:proofErr w:type="gramStart"/>
      <w:r w:rsidRPr="00E53A00">
        <w:rPr>
          <w:rFonts w:ascii="Arial" w:hAnsi="Arial" w:cs="Arial"/>
          <w:color w:val="000000"/>
          <w:sz w:val="20"/>
          <w:szCs w:val="20"/>
        </w:rPr>
        <w:t>[Accessed: 27- Oct- 2017].</w:t>
      </w:r>
      <w:proofErr w:type="gramEnd"/>
    </w:p>
    <w:p w:rsidR="00EF77B8" w:rsidRPr="00E53A00" w:rsidRDefault="00EF77B8" w:rsidP="00E53A00">
      <w:pPr>
        <w:pStyle w:val="NormalWeb"/>
        <w:spacing w:before="0" w:beforeAutospacing="0" w:after="180" w:afterAutospacing="0" w:line="360" w:lineRule="auto"/>
        <w:ind w:left="450" w:hanging="450"/>
        <w:jc w:val="both"/>
        <w:rPr>
          <w:rFonts w:ascii="Arial" w:hAnsi="Arial" w:cs="Arial"/>
          <w:color w:val="000000"/>
          <w:sz w:val="20"/>
          <w:szCs w:val="20"/>
        </w:rPr>
      </w:pPr>
    </w:p>
    <w:p w:rsidR="006B4AD2" w:rsidRPr="00E53A00" w:rsidRDefault="006B4AD2" w:rsidP="00E53A00">
      <w:pPr>
        <w:spacing w:line="360" w:lineRule="auto"/>
        <w:jc w:val="both"/>
        <w:rPr>
          <w:rFonts w:ascii="Arial" w:hAnsi="Arial" w:cs="Arial"/>
          <w:sz w:val="20"/>
          <w:szCs w:val="20"/>
          <w:lang w:val="en-AU"/>
        </w:rPr>
      </w:pPr>
    </w:p>
    <w:sectPr w:rsidR="006B4AD2" w:rsidRPr="00E53A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32" w:rsidRDefault="00510132" w:rsidP="00E653B1">
      <w:pPr>
        <w:spacing w:after="0" w:line="240" w:lineRule="auto"/>
      </w:pPr>
      <w:r>
        <w:separator/>
      </w:r>
    </w:p>
  </w:endnote>
  <w:endnote w:type="continuationSeparator" w:id="0">
    <w:p w:rsidR="00510132" w:rsidRDefault="00510132" w:rsidP="00E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46932"/>
      <w:docPartObj>
        <w:docPartGallery w:val="Page Numbers (Bottom of Page)"/>
        <w:docPartUnique/>
      </w:docPartObj>
    </w:sdtPr>
    <w:sdtEndPr>
      <w:rPr>
        <w:noProof/>
      </w:rPr>
    </w:sdtEndPr>
    <w:sdtContent>
      <w:p w:rsidR="003A3363" w:rsidRDefault="003A3363">
        <w:pPr>
          <w:pStyle w:val="Footer"/>
          <w:jc w:val="center"/>
        </w:pPr>
        <w:r>
          <w:fldChar w:fldCharType="begin"/>
        </w:r>
        <w:r>
          <w:instrText xml:space="preserve"> PAGE   \* MERGEFORMAT </w:instrText>
        </w:r>
        <w:r>
          <w:fldChar w:fldCharType="separate"/>
        </w:r>
        <w:r w:rsidR="00D61584">
          <w:rPr>
            <w:noProof/>
          </w:rPr>
          <w:t>7</w:t>
        </w:r>
        <w:r>
          <w:rPr>
            <w:noProof/>
          </w:rPr>
          <w:fldChar w:fldCharType="end"/>
        </w:r>
      </w:p>
    </w:sdtContent>
  </w:sdt>
  <w:p w:rsidR="003A3363" w:rsidRDefault="003A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32" w:rsidRDefault="00510132" w:rsidP="00E653B1">
      <w:pPr>
        <w:spacing w:after="0" w:line="240" w:lineRule="auto"/>
      </w:pPr>
      <w:r>
        <w:separator/>
      </w:r>
    </w:p>
  </w:footnote>
  <w:footnote w:type="continuationSeparator" w:id="0">
    <w:p w:rsidR="00510132" w:rsidRDefault="00510132" w:rsidP="00E6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A3363">
      <w:trPr>
        <w:trHeight w:val="288"/>
      </w:trPr>
      <w:sdt>
        <w:sdtPr>
          <w:rPr>
            <w:rFonts w:asciiTheme="majorHAnsi" w:eastAsiaTheme="majorEastAsia" w:hAnsiTheme="majorHAnsi" w:cstheme="majorBidi"/>
            <w:sz w:val="36"/>
            <w:szCs w:val="36"/>
          </w:rPr>
          <w:alias w:val="Title"/>
          <w:id w:val="77761602"/>
          <w:placeholder>
            <w:docPart w:val="0B3897B35D1D4645BDA99660B483555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A3363" w:rsidRDefault="003A3363" w:rsidP="00E653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Applied Machine Learning</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7-10-26T00:00:00Z">
            <w:dateFormat w:val="yyyy"/>
            <w:lid w:val="en-US"/>
            <w:storeMappedDataAs w:val="dateTime"/>
            <w:calendar w:val="gregorian"/>
          </w:date>
        </w:sdtPr>
        <w:sdtEndPr/>
        <w:sdtContent>
          <w:tc>
            <w:tcPr>
              <w:tcW w:w="1105" w:type="dxa"/>
            </w:tcPr>
            <w:p w:rsidR="003A3363" w:rsidRDefault="003A336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3A3363" w:rsidRDefault="003A3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205D"/>
    <w:multiLevelType w:val="hybridMultilevel"/>
    <w:tmpl w:val="959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5F38"/>
    <w:multiLevelType w:val="hybridMultilevel"/>
    <w:tmpl w:val="6AE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12B47"/>
    <w:multiLevelType w:val="hybridMultilevel"/>
    <w:tmpl w:val="062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95059"/>
    <w:multiLevelType w:val="hybridMultilevel"/>
    <w:tmpl w:val="378A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307FE"/>
    <w:multiLevelType w:val="hybridMultilevel"/>
    <w:tmpl w:val="7FA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D7087"/>
    <w:multiLevelType w:val="hybridMultilevel"/>
    <w:tmpl w:val="7E6ED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FD5505"/>
    <w:multiLevelType w:val="hybridMultilevel"/>
    <w:tmpl w:val="F5E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B"/>
    <w:rsid w:val="00016136"/>
    <w:rsid w:val="000A6DF7"/>
    <w:rsid w:val="000C60BE"/>
    <w:rsid w:val="000C6C59"/>
    <w:rsid w:val="000F57D9"/>
    <w:rsid w:val="00247A49"/>
    <w:rsid w:val="00306D39"/>
    <w:rsid w:val="00317345"/>
    <w:rsid w:val="00350A77"/>
    <w:rsid w:val="0035558A"/>
    <w:rsid w:val="0038671A"/>
    <w:rsid w:val="003A3363"/>
    <w:rsid w:val="003E1F24"/>
    <w:rsid w:val="003F7DFF"/>
    <w:rsid w:val="00510132"/>
    <w:rsid w:val="00567C91"/>
    <w:rsid w:val="005722AE"/>
    <w:rsid w:val="00583C60"/>
    <w:rsid w:val="00593005"/>
    <w:rsid w:val="005B27C9"/>
    <w:rsid w:val="005C447B"/>
    <w:rsid w:val="00621FAE"/>
    <w:rsid w:val="006339C8"/>
    <w:rsid w:val="00643C8F"/>
    <w:rsid w:val="006A0742"/>
    <w:rsid w:val="006B4AD2"/>
    <w:rsid w:val="006D7CA9"/>
    <w:rsid w:val="00720F73"/>
    <w:rsid w:val="007668A0"/>
    <w:rsid w:val="007C0FB5"/>
    <w:rsid w:val="008252EB"/>
    <w:rsid w:val="0085499E"/>
    <w:rsid w:val="008814C5"/>
    <w:rsid w:val="008A2894"/>
    <w:rsid w:val="008B1145"/>
    <w:rsid w:val="008D4FBB"/>
    <w:rsid w:val="00942500"/>
    <w:rsid w:val="009447E7"/>
    <w:rsid w:val="00A36135"/>
    <w:rsid w:val="00B03A3A"/>
    <w:rsid w:val="00CC43C8"/>
    <w:rsid w:val="00D07CCB"/>
    <w:rsid w:val="00D61584"/>
    <w:rsid w:val="00D95DD6"/>
    <w:rsid w:val="00DB1D9F"/>
    <w:rsid w:val="00DB68BE"/>
    <w:rsid w:val="00E35733"/>
    <w:rsid w:val="00E53A00"/>
    <w:rsid w:val="00E64D8D"/>
    <w:rsid w:val="00E653B1"/>
    <w:rsid w:val="00E71CF4"/>
    <w:rsid w:val="00E75C2A"/>
    <w:rsid w:val="00ED5038"/>
    <w:rsid w:val="00ED6385"/>
    <w:rsid w:val="00EF77B8"/>
    <w:rsid w:val="00F16582"/>
    <w:rsid w:val="00FC5696"/>
    <w:rsid w:val="00FD279D"/>
    <w:rsid w:val="00FD67B5"/>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6651">
      <w:bodyDiv w:val="1"/>
      <w:marLeft w:val="0"/>
      <w:marRight w:val="0"/>
      <w:marTop w:val="0"/>
      <w:marBottom w:val="0"/>
      <w:divBdr>
        <w:top w:val="none" w:sz="0" w:space="0" w:color="auto"/>
        <w:left w:val="none" w:sz="0" w:space="0" w:color="auto"/>
        <w:bottom w:val="none" w:sz="0" w:space="0" w:color="auto"/>
        <w:right w:val="none" w:sz="0" w:space="0" w:color="auto"/>
      </w:divBdr>
    </w:div>
    <w:div w:id="410857608">
      <w:bodyDiv w:val="1"/>
      <w:marLeft w:val="0"/>
      <w:marRight w:val="0"/>
      <w:marTop w:val="0"/>
      <w:marBottom w:val="0"/>
      <w:divBdr>
        <w:top w:val="none" w:sz="0" w:space="0" w:color="auto"/>
        <w:left w:val="none" w:sz="0" w:space="0" w:color="auto"/>
        <w:bottom w:val="none" w:sz="0" w:space="0" w:color="auto"/>
        <w:right w:val="none" w:sz="0" w:space="0" w:color="auto"/>
      </w:divBdr>
    </w:div>
    <w:div w:id="673341567">
      <w:bodyDiv w:val="1"/>
      <w:marLeft w:val="0"/>
      <w:marRight w:val="0"/>
      <w:marTop w:val="0"/>
      <w:marBottom w:val="0"/>
      <w:divBdr>
        <w:top w:val="none" w:sz="0" w:space="0" w:color="auto"/>
        <w:left w:val="none" w:sz="0" w:space="0" w:color="auto"/>
        <w:bottom w:val="none" w:sz="0" w:space="0" w:color="auto"/>
        <w:right w:val="none" w:sz="0" w:space="0" w:color="auto"/>
      </w:divBdr>
    </w:div>
    <w:div w:id="846140581">
      <w:bodyDiv w:val="1"/>
      <w:marLeft w:val="0"/>
      <w:marRight w:val="0"/>
      <w:marTop w:val="0"/>
      <w:marBottom w:val="0"/>
      <w:divBdr>
        <w:top w:val="none" w:sz="0" w:space="0" w:color="auto"/>
        <w:left w:val="none" w:sz="0" w:space="0" w:color="auto"/>
        <w:bottom w:val="none" w:sz="0" w:space="0" w:color="auto"/>
        <w:right w:val="none" w:sz="0" w:space="0" w:color="auto"/>
      </w:divBdr>
    </w:div>
    <w:div w:id="1313372322">
      <w:bodyDiv w:val="1"/>
      <w:marLeft w:val="0"/>
      <w:marRight w:val="0"/>
      <w:marTop w:val="0"/>
      <w:marBottom w:val="0"/>
      <w:divBdr>
        <w:top w:val="none" w:sz="0" w:space="0" w:color="auto"/>
        <w:left w:val="none" w:sz="0" w:space="0" w:color="auto"/>
        <w:bottom w:val="none" w:sz="0" w:space="0" w:color="auto"/>
        <w:right w:val="none" w:sz="0" w:space="0" w:color="auto"/>
      </w:divBdr>
    </w:div>
    <w:div w:id="1798602439">
      <w:bodyDiv w:val="1"/>
      <w:marLeft w:val="0"/>
      <w:marRight w:val="0"/>
      <w:marTop w:val="0"/>
      <w:marBottom w:val="0"/>
      <w:divBdr>
        <w:top w:val="none" w:sz="0" w:space="0" w:color="auto"/>
        <w:left w:val="none" w:sz="0" w:space="0" w:color="auto"/>
        <w:bottom w:val="none" w:sz="0" w:space="0" w:color="auto"/>
        <w:right w:val="none" w:sz="0" w:space="0" w:color="auto"/>
      </w:divBdr>
    </w:div>
    <w:div w:id="21020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E5"/>
    <w:rsid w:val="000871FA"/>
    <w:rsid w:val="002714E5"/>
    <w:rsid w:val="0097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792E5-63D3-4E69-AA53-96AAA144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8</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Applied Machine Learning</vt:lpstr>
    </vt:vector>
  </TitlesOfParts>
  <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dc:title>
  <dc:subject/>
  <dc:creator>eldrad</dc:creator>
  <cp:keywords/>
  <dc:description/>
  <cp:lastModifiedBy>eldrad</cp:lastModifiedBy>
  <cp:revision>26</cp:revision>
  <dcterms:created xsi:type="dcterms:W3CDTF">2017-10-26T13:24:00Z</dcterms:created>
  <dcterms:modified xsi:type="dcterms:W3CDTF">2017-10-29T13:54:00Z</dcterms:modified>
</cp:coreProperties>
</file>