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1CE6" w14:textId="74FE092A" w:rsidR="00185C4D" w:rsidRDefault="00185C4D" w:rsidP="0000186B">
      <w:pPr>
        <w:jc w:val="center"/>
        <w:rPr>
          <w:rFonts w:ascii="Arial" w:hAnsi="Arial" w:cs="Arial"/>
          <w:b/>
          <w:bCs/>
          <w:lang w:val="en-GB"/>
        </w:rPr>
      </w:pPr>
      <w:r w:rsidRPr="000D7623">
        <w:rPr>
          <w:rFonts w:ascii="Arial" w:hAnsi="Arial" w:cs="Arial"/>
          <w:b/>
          <w:bCs/>
          <w:lang w:val="en-GB"/>
        </w:rPr>
        <w:t xml:space="preserve">Supplementary </w:t>
      </w:r>
      <w:r w:rsidR="0000186B">
        <w:rPr>
          <w:rFonts w:ascii="Arial" w:hAnsi="Arial" w:cs="Arial"/>
          <w:b/>
          <w:bCs/>
          <w:lang w:val="en-GB"/>
        </w:rPr>
        <w:t>Material</w:t>
      </w:r>
    </w:p>
    <w:p w14:paraId="0DD2C872" w14:textId="77777777" w:rsidR="00D65F68" w:rsidRDefault="00F32D55" w:rsidP="00185C4D">
      <w:pPr>
        <w:jc w:val="center"/>
        <w:rPr>
          <w:rFonts w:ascii="Arial" w:hAnsi="Arial" w:cs="Arial"/>
          <w:b/>
          <w:bCs/>
          <w:lang w:val="en-GB"/>
        </w:rPr>
      </w:pPr>
      <w:r>
        <w:rPr>
          <w:rFonts w:ascii="Arial" w:hAnsi="Arial" w:cs="Arial"/>
          <w:b/>
          <w:bCs/>
          <w:lang w:val="en-GB"/>
        </w:rPr>
        <w:t>Dragioti et al., 2022</w:t>
      </w:r>
    </w:p>
    <w:p w14:paraId="0C67F625" w14:textId="6623FDF7" w:rsidR="0000186B" w:rsidRDefault="00F32D55" w:rsidP="00185C4D">
      <w:pPr>
        <w:jc w:val="center"/>
        <w:rPr>
          <w:rFonts w:ascii="Arial" w:hAnsi="Arial" w:cs="Arial"/>
          <w:b/>
          <w:bCs/>
          <w:lang w:val="en-GB"/>
        </w:rPr>
      </w:pPr>
      <w:r w:rsidRPr="00F32D55">
        <w:rPr>
          <w:rFonts w:ascii="Arial" w:hAnsi="Arial" w:cs="Arial"/>
          <w:b/>
          <w:bCs/>
          <w:lang w:val="en-GB"/>
        </w:rPr>
        <w:t xml:space="preserve">Impact </w:t>
      </w:r>
      <w:r>
        <w:rPr>
          <w:rFonts w:ascii="Arial" w:hAnsi="Arial" w:cs="Arial"/>
          <w:b/>
          <w:bCs/>
          <w:lang w:val="en-GB"/>
        </w:rPr>
        <w:t>o</w:t>
      </w:r>
      <w:r w:rsidRPr="00F32D55">
        <w:rPr>
          <w:rFonts w:ascii="Arial" w:hAnsi="Arial" w:cs="Arial"/>
          <w:b/>
          <w:bCs/>
          <w:lang w:val="en-GB"/>
        </w:rPr>
        <w:t xml:space="preserve">f Mental Disorders </w:t>
      </w:r>
      <w:r>
        <w:rPr>
          <w:rFonts w:ascii="Arial" w:hAnsi="Arial" w:cs="Arial"/>
          <w:b/>
          <w:bCs/>
          <w:lang w:val="en-GB"/>
        </w:rPr>
        <w:t>o</w:t>
      </w:r>
      <w:r w:rsidRPr="00F32D55">
        <w:rPr>
          <w:rFonts w:ascii="Arial" w:hAnsi="Arial" w:cs="Arial"/>
          <w:b/>
          <w:bCs/>
          <w:lang w:val="en-GB"/>
        </w:rPr>
        <w:t xml:space="preserve">n Clinical Outcomes </w:t>
      </w:r>
      <w:r>
        <w:rPr>
          <w:rFonts w:ascii="Arial" w:hAnsi="Arial" w:cs="Arial"/>
          <w:b/>
          <w:bCs/>
          <w:lang w:val="en-GB"/>
        </w:rPr>
        <w:t>o</w:t>
      </w:r>
      <w:r w:rsidRPr="00F32D55">
        <w:rPr>
          <w:rFonts w:ascii="Arial" w:hAnsi="Arial" w:cs="Arial"/>
          <w:b/>
          <w:bCs/>
          <w:lang w:val="en-GB"/>
        </w:rPr>
        <w:t>f Physical Diseases: An Umbrella Review of the Evidence</w:t>
      </w:r>
    </w:p>
    <w:p w14:paraId="311154B6" w14:textId="00EBA90E" w:rsidR="0000186B" w:rsidRDefault="0000186B" w:rsidP="00185C4D">
      <w:pPr>
        <w:jc w:val="center"/>
        <w:rPr>
          <w:rFonts w:ascii="Arial" w:hAnsi="Arial" w:cs="Arial"/>
          <w:b/>
          <w:bCs/>
          <w:lang w:val="en-GB"/>
        </w:rPr>
      </w:pPr>
    </w:p>
    <w:sdt>
      <w:sdtPr>
        <w:rPr>
          <w:rFonts w:asciiTheme="minorHAnsi" w:eastAsiaTheme="minorHAnsi" w:hAnsiTheme="minorHAnsi" w:cstheme="minorBidi"/>
          <w:color w:val="auto"/>
          <w:sz w:val="22"/>
          <w:szCs w:val="22"/>
          <w:lang w:val="sv-SE"/>
        </w:rPr>
        <w:id w:val="-1514208232"/>
        <w:docPartObj>
          <w:docPartGallery w:val="Table of Contents"/>
          <w:docPartUnique/>
        </w:docPartObj>
      </w:sdtPr>
      <w:sdtEndPr>
        <w:rPr>
          <w:b/>
          <w:bCs/>
          <w:noProof/>
        </w:rPr>
      </w:sdtEndPr>
      <w:sdtContent>
        <w:p w14:paraId="28498AA9" w14:textId="79A2AAC3" w:rsidR="007B7735" w:rsidRDefault="007B7735">
          <w:pPr>
            <w:pStyle w:val="TOCHeading"/>
          </w:pPr>
        </w:p>
        <w:p w14:paraId="131C2EDC" w14:textId="0A414149" w:rsidR="00FB4A85" w:rsidRDefault="007B7735">
          <w:pPr>
            <w:pStyle w:val="TOC1"/>
            <w:tabs>
              <w:tab w:val="right" w:leader="dot" w:pos="13994"/>
            </w:tabs>
            <w:rPr>
              <w:rFonts w:cstheme="minorBidi"/>
              <w:noProof/>
              <w:lang w:val="sv-SE" w:eastAsia="sv-SE"/>
            </w:rPr>
          </w:pPr>
          <w:r>
            <w:fldChar w:fldCharType="begin"/>
          </w:r>
          <w:r>
            <w:instrText xml:space="preserve"> TOC \o "1-3" \h \z \u </w:instrText>
          </w:r>
          <w:r>
            <w:fldChar w:fldCharType="separate"/>
          </w:r>
          <w:hyperlink w:anchor="_Toc114765623" w:history="1">
            <w:r w:rsidR="00FB4A85" w:rsidRPr="003262DC">
              <w:rPr>
                <w:rStyle w:val="Hyperlink"/>
                <w:rFonts w:ascii="Arial" w:hAnsi="Arial" w:cs="Arial"/>
                <w:b/>
                <w:bCs/>
                <w:noProof/>
                <w:lang w:val="en-GB"/>
              </w:rPr>
              <w:t xml:space="preserve">eTable 1 </w:t>
            </w:r>
            <w:r w:rsidR="00FB4A85" w:rsidRPr="003262DC">
              <w:rPr>
                <w:rStyle w:val="Hyperlink"/>
                <w:rFonts w:ascii="Arial" w:hAnsi="Arial" w:cs="Arial"/>
                <w:noProof/>
                <w:lang w:val="en-GB"/>
              </w:rPr>
              <w:t>Characteristics of systematic reviews with meta-analysis studying the association between neurotic, stress-related and somatoform disorders and outcomes of physical diseases</w:t>
            </w:r>
            <w:r w:rsidR="00FB4A85">
              <w:rPr>
                <w:noProof/>
                <w:webHidden/>
              </w:rPr>
              <w:tab/>
            </w:r>
            <w:r w:rsidR="00FB4A85">
              <w:rPr>
                <w:noProof/>
                <w:webHidden/>
              </w:rPr>
              <w:fldChar w:fldCharType="begin"/>
            </w:r>
            <w:r w:rsidR="00FB4A85">
              <w:rPr>
                <w:noProof/>
                <w:webHidden/>
              </w:rPr>
              <w:instrText xml:space="preserve"> PAGEREF _Toc114765623 \h </w:instrText>
            </w:r>
            <w:r w:rsidR="00FB4A85">
              <w:rPr>
                <w:noProof/>
                <w:webHidden/>
              </w:rPr>
            </w:r>
            <w:r w:rsidR="00FB4A85">
              <w:rPr>
                <w:noProof/>
                <w:webHidden/>
              </w:rPr>
              <w:fldChar w:fldCharType="separate"/>
            </w:r>
            <w:r w:rsidR="00FB4A85">
              <w:rPr>
                <w:noProof/>
                <w:webHidden/>
              </w:rPr>
              <w:t>2</w:t>
            </w:r>
            <w:r w:rsidR="00FB4A85">
              <w:rPr>
                <w:noProof/>
                <w:webHidden/>
              </w:rPr>
              <w:fldChar w:fldCharType="end"/>
            </w:r>
          </w:hyperlink>
        </w:p>
        <w:p w14:paraId="3B3E5B1B" w14:textId="5073AA9C" w:rsidR="00FB4A85" w:rsidRDefault="00FB4A85">
          <w:pPr>
            <w:pStyle w:val="TOC1"/>
            <w:tabs>
              <w:tab w:val="right" w:leader="dot" w:pos="13994"/>
            </w:tabs>
            <w:rPr>
              <w:rFonts w:cstheme="minorBidi"/>
              <w:noProof/>
              <w:lang w:val="sv-SE" w:eastAsia="sv-SE"/>
            </w:rPr>
          </w:pPr>
          <w:hyperlink w:anchor="_Toc114765624" w:history="1">
            <w:r w:rsidRPr="003262DC">
              <w:rPr>
                <w:rStyle w:val="Hyperlink"/>
                <w:rFonts w:ascii="Arial" w:hAnsi="Arial" w:cs="Arial"/>
                <w:b/>
                <w:bCs/>
                <w:noProof/>
                <w:lang w:val="en-GB"/>
              </w:rPr>
              <w:t xml:space="preserve">eTable 2 </w:t>
            </w:r>
            <w:r w:rsidRPr="003262DC">
              <w:rPr>
                <w:rStyle w:val="Hyperlink"/>
                <w:rFonts w:ascii="Arial" w:hAnsi="Arial" w:cs="Arial"/>
                <w:noProof/>
                <w:lang w:val="en-GB"/>
              </w:rPr>
              <w:t>Characteristics of systematic reviews with meta-analysis studying the association between mood affective disorders and outcomes of physical diseases</w:t>
            </w:r>
            <w:r>
              <w:rPr>
                <w:noProof/>
                <w:webHidden/>
              </w:rPr>
              <w:tab/>
            </w:r>
            <w:r>
              <w:rPr>
                <w:noProof/>
                <w:webHidden/>
              </w:rPr>
              <w:fldChar w:fldCharType="begin"/>
            </w:r>
            <w:r>
              <w:rPr>
                <w:noProof/>
                <w:webHidden/>
              </w:rPr>
              <w:instrText xml:space="preserve"> PAGEREF _Toc114765624 \h </w:instrText>
            </w:r>
            <w:r>
              <w:rPr>
                <w:noProof/>
                <w:webHidden/>
              </w:rPr>
            </w:r>
            <w:r>
              <w:rPr>
                <w:noProof/>
                <w:webHidden/>
              </w:rPr>
              <w:fldChar w:fldCharType="separate"/>
            </w:r>
            <w:r>
              <w:rPr>
                <w:noProof/>
                <w:webHidden/>
              </w:rPr>
              <w:t>4</w:t>
            </w:r>
            <w:r>
              <w:rPr>
                <w:noProof/>
                <w:webHidden/>
              </w:rPr>
              <w:fldChar w:fldCharType="end"/>
            </w:r>
          </w:hyperlink>
        </w:p>
        <w:p w14:paraId="6239E297" w14:textId="2F857B04" w:rsidR="00FB4A85" w:rsidRDefault="00FB4A85">
          <w:pPr>
            <w:pStyle w:val="TOC1"/>
            <w:tabs>
              <w:tab w:val="right" w:leader="dot" w:pos="13994"/>
            </w:tabs>
            <w:rPr>
              <w:rFonts w:cstheme="minorBidi"/>
              <w:noProof/>
              <w:lang w:val="sv-SE" w:eastAsia="sv-SE"/>
            </w:rPr>
          </w:pPr>
          <w:hyperlink w:anchor="_Toc114765625" w:history="1">
            <w:r w:rsidRPr="003262DC">
              <w:rPr>
                <w:rStyle w:val="Hyperlink"/>
                <w:rFonts w:ascii="Arial" w:hAnsi="Arial" w:cs="Arial"/>
                <w:b/>
                <w:bCs/>
                <w:noProof/>
                <w:lang w:val="en-GB"/>
              </w:rPr>
              <w:t xml:space="preserve">eTable 3 </w:t>
            </w:r>
            <w:r w:rsidRPr="003262DC">
              <w:rPr>
                <w:rStyle w:val="Hyperlink"/>
                <w:rFonts w:ascii="Arial" w:hAnsi="Arial" w:cs="Arial"/>
                <w:noProof/>
                <w:lang w:val="en-GB"/>
              </w:rPr>
              <w:t>Characteristics of systematic reviews with meta-analysis studying the association between other mental disorders and outcomes of physical diseases</w:t>
            </w:r>
            <w:r>
              <w:rPr>
                <w:noProof/>
                <w:webHidden/>
              </w:rPr>
              <w:tab/>
            </w:r>
            <w:r>
              <w:rPr>
                <w:noProof/>
                <w:webHidden/>
              </w:rPr>
              <w:fldChar w:fldCharType="begin"/>
            </w:r>
            <w:r>
              <w:rPr>
                <w:noProof/>
                <w:webHidden/>
              </w:rPr>
              <w:instrText xml:space="preserve"> PAGEREF _Toc114765625 \h </w:instrText>
            </w:r>
            <w:r>
              <w:rPr>
                <w:noProof/>
                <w:webHidden/>
              </w:rPr>
            </w:r>
            <w:r>
              <w:rPr>
                <w:noProof/>
                <w:webHidden/>
              </w:rPr>
              <w:fldChar w:fldCharType="separate"/>
            </w:r>
            <w:r>
              <w:rPr>
                <w:noProof/>
                <w:webHidden/>
              </w:rPr>
              <w:t>11</w:t>
            </w:r>
            <w:r>
              <w:rPr>
                <w:noProof/>
                <w:webHidden/>
              </w:rPr>
              <w:fldChar w:fldCharType="end"/>
            </w:r>
          </w:hyperlink>
        </w:p>
        <w:p w14:paraId="61B69524" w14:textId="40B80D66" w:rsidR="00FB4A85" w:rsidRDefault="00FB4A85">
          <w:pPr>
            <w:pStyle w:val="TOC1"/>
            <w:tabs>
              <w:tab w:val="right" w:leader="dot" w:pos="13994"/>
            </w:tabs>
            <w:rPr>
              <w:rFonts w:cstheme="minorBidi"/>
              <w:noProof/>
              <w:lang w:val="sv-SE" w:eastAsia="sv-SE"/>
            </w:rPr>
          </w:pPr>
          <w:hyperlink w:anchor="_Toc114765626" w:history="1">
            <w:r w:rsidRPr="003262DC">
              <w:rPr>
                <w:rStyle w:val="Hyperlink"/>
                <w:rFonts w:ascii="Arial" w:hAnsi="Arial" w:cs="Arial"/>
                <w:b/>
                <w:bCs/>
                <w:noProof/>
                <w:lang w:val="en-GB"/>
              </w:rPr>
              <w:t xml:space="preserve">eTable 4 </w:t>
            </w:r>
            <w:r w:rsidRPr="003262DC">
              <w:rPr>
                <w:rStyle w:val="Hyperlink"/>
                <w:rFonts w:ascii="Arial" w:hAnsi="Arial" w:cs="Arial"/>
                <w:noProof/>
                <w:lang w:val="en-GB"/>
              </w:rPr>
              <w:t>Level of evidence for the association of neurotic, stress-related and somatoform disorders and secondary outcomes of physical diseases</w:t>
            </w:r>
            <w:r>
              <w:rPr>
                <w:noProof/>
                <w:webHidden/>
              </w:rPr>
              <w:tab/>
            </w:r>
            <w:r>
              <w:rPr>
                <w:noProof/>
                <w:webHidden/>
              </w:rPr>
              <w:fldChar w:fldCharType="begin"/>
            </w:r>
            <w:r>
              <w:rPr>
                <w:noProof/>
                <w:webHidden/>
              </w:rPr>
              <w:instrText xml:space="preserve"> PAGEREF _Toc114765626 \h </w:instrText>
            </w:r>
            <w:r>
              <w:rPr>
                <w:noProof/>
                <w:webHidden/>
              </w:rPr>
            </w:r>
            <w:r>
              <w:rPr>
                <w:noProof/>
                <w:webHidden/>
              </w:rPr>
              <w:fldChar w:fldCharType="separate"/>
            </w:r>
            <w:r>
              <w:rPr>
                <w:noProof/>
                <w:webHidden/>
              </w:rPr>
              <w:t>13</w:t>
            </w:r>
            <w:r>
              <w:rPr>
                <w:noProof/>
                <w:webHidden/>
              </w:rPr>
              <w:fldChar w:fldCharType="end"/>
            </w:r>
          </w:hyperlink>
        </w:p>
        <w:p w14:paraId="34848190" w14:textId="7C25D759" w:rsidR="00FB4A85" w:rsidRDefault="00FB4A85">
          <w:pPr>
            <w:pStyle w:val="TOC1"/>
            <w:tabs>
              <w:tab w:val="right" w:leader="dot" w:pos="13994"/>
            </w:tabs>
            <w:rPr>
              <w:rFonts w:cstheme="minorBidi"/>
              <w:noProof/>
              <w:lang w:val="sv-SE" w:eastAsia="sv-SE"/>
            </w:rPr>
          </w:pPr>
          <w:hyperlink w:anchor="_Toc114765627" w:history="1">
            <w:r w:rsidRPr="003262DC">
              <w:rPr>
                <w:rStyle w:val="Hyperlink"/>
                <w:rFonts w:ascii="Arial" w:hAnsi="Arial" w:cs="Arial"/>
                <w:b/>
                <w:bCs/>
                <w:noProof/>
                <w:lang w:val="en-GB"/>
              </w:rPr>
              <w:t xml:space="preserve">eTable 5 </w:t>
            </w:r>
            <w:r w:rsidRPr="003262DC">
              <w:rPr>
                <w:rStyle w:val="Hyperlink"/>
                <w:rFonts w:ascii="Arial" w:hAnsi="Arial" w:cs="Arial"/>
                <w:noProof/>
                <w:lang w:val="en-GB"/>
              </w:rPr>
              <w:t>Level of evidence for the association between mood affective disorders and secondary outcomes of physical diseases</w:t>
            </w:r>
            <w:r>
              <w:rPr>
                <w:noProof/>
                <w:webHidden/>
              </w:rPr>
              <w:tab/>
            </w:r>
            <w:r>
              <w:rPr>
                <w:noProof/>
                <w:webHidden/>
              </w:rPr>
              <w:fldChar w:fldCharType="begin"/>
            </w:r>
            <w:r>
              <w:rPr>
                <w:noProof/>
                <w:webHidden/>
              </w:rPr>
              <w:instrText xml:space="preserve"> PAGEREF _Toc114765627 \h </w:instrText>
            </w:r>
            <w:r>
              <w:rPr>
                <w:noProof/>
                <w:webHidden/>
              </w:rPr>
            </w:r>
            <w:r>
              <w:rPr>
                <w:noProof/>
                <w:webHidden/>
              </w:rPr>
              <w:fldChar w:fldCharType="separate"/>
            </w:r>
            <w:r>
              <w:rPr>
                <w:noProof/>
                <w:webHidden/>
              </w:rPr>
              <w:t>14</w:t>
            </w:r>
            <w:r>
              <w:rPr>
                <w:noProof/>
                <w:webHidden/>
              </w:rPr>
              <w:fldChar w:fldCharType="end"/>
            </w:r>
          </w:hyperlink>
        </w:p>
        <w:p w14:paraId="5A6B31F9" w14:textId="0D18F45E" w:rsidR="00FB4A85" w:rsidRDefault="00FB4A85">
          <w:pPr>
            <w:pStyle w:val="TOC1"/>
            <w:tabs>
              <w:tab w:val="right" w:leader="dot" w:pos="13994"/>
            </w:tabs>
            <w:rPr>
              <w:rFonts w:cstheme="minorBidi"/>
              <w:noProof/>
              <w:lang w:val="sv-SE" w:eastAsia="sv-SE"/>
            </w:rPr>
          </w:pPr>
          <w:hyperlink w:anchor="_Toc114765628" w:history="1">
            <w:r w:rsidRPr="003262DC">
              <w:rPr>
                <w:rStyle w:val="Hyperlink"/>
                <w:rFonts w:ascii="Arial" w:hAnsi="Arial" w:cs="Arial"/>
                <w:b/>
                <w:bCs/>
                <w:noProof/>
                <w:lang w:val="en-GB"/>
              </w:rPr>
              <w:t xml:space="preserve">eTable 6 </w:t>
            </w:r>
            <w:r w:rsidRPr="003262DC">
              <w:rPr>
                <w:rStyle w:val="Hyperlink"/>
                <w:rFonts w:ascii="Arial" w:hAnsi="Arial" w:cs="Arial"/>
                <w:noProof/>
                <w:lang w:val="en-GB"/>
              </w:rPr>
              <w:t>Level of evidence for the association between mental and behavioural disorders due to psychoactive substance use, schizophrenia, schizotypal and delusional disorders, organic, including symptomatic, mental disorders and secondary outcomes of physical diseases</w:t>
            </w:r>
            <w:r>
              <w:rPr>
                <w:noProof/>
                <w:webHidden/>
              </w:rPr>
              <w:tab/>
            </w:r>
            <w:r>
              <w:rPr>
                <w:noProof/>
                <w:webHidden/>
              </w:rPr>
              <w:fldChar w:fldCharType="begin"/>
            </w:r>
            <w:r>
              <w:rPr>
                <w:noProof/>
                <w:webHidden/>
              </w:rPr>
              <w:instrText xml:space="preserve"> PAGEREF _Toc114765628 \h </w:instrText>
            </w:r>
            <w:r>
              <w:rPr>
                <w:noProof/>
                <w:webHidden/>
              </w:rPr>
            </w:r>
            <w:r>
              <w:rPr>
                <w:noProof/>
                <w:webHidden/>
              </w:rPr>
              <w:fldChar w:fldCharType="separate"/>
            </w:r>
            <w:r>
              <w:rPr>
                <w:noProof/>
                <w:webHidden/>
              </w:rPr>
              <w:t>16</w:t>
            </w:r>
            <w:r>
              <w:rPr>
                <w:noProof/>
                <w:webHidden/>
              </w:rPr>
              <w:fldChar w:fldCharType="end"/>
            </w:r>
          </w:hyperlink>
        </w:p>
        <w:p w14:paraId="5D69144B" w14:textId="7E32CD59" w:rsidR="00FB4A85" w:rsidRDefault="00FB4A85">
          <w:pPr>
            <w:pStyle w:val="TOC1"/>
            <w:tabs>
              <w:tab w:val="right" w:leader="dot" w:pos="13994"/>
            </w:tabs>
            <w:rPr>
              <w:rFonts w:cstheme="minorBidi"/>
              <w:noProof/>
              <w:lang w:val="sv-SE" w:eastAsia="sv-SE"/>
            </w:rPr>
          </w:pPr>
          <w:hyperlink w:anchor="_Toc114765629" w:history="1">
            <w:r w:rsidRPr="003262DC">
              <w:rPr>
                <w:rStyle w:val="Hyperlink"/>
                <w:rFonts w:ascii="Arial" w:hAnsi="Arial" w:cs="Arial"/>
                <w:b/>
                <w:bCs/>
                <w:noProof/>
                <w:lang w:val="en-GB"/>
              </w:rPr>
              <w:t xml:space="preserve">eTable 7 </w:t>
            </w:r>
            <w:r w:rsidRPr="003262DC">
              <w:rPr>
                <w:rStyle w:val="Hyperlink"/>
                <w:rFonts w:ascii="Arial" w:hAnsi="Arial" w:cs="Arial"/>
                <w:noProof/>
                <w:lang w:val="en-GB"/>
              </w:rPr>
              <w:t>Subgroup analyses for associations of mental disorders and outcomes of physical diseases supported by convincing and highly suggestive (I and II) class of evidence</w:t>
            </w:r>
            <w:r>
              <w:rPr>
                <w:noProof/>
                <w:webHidden/>
              </w:rPr>
              <w:tab/>
            </w:r>
            <w:r>
              <w:rPr>
                <w:noProof/>
                <w:webHidden/>
              </w:rPr>
              <w:fldChar w:fldCharType="begin"/>
            </w:r>
            <w:r>
              <w:rPr>
                <w:noProof/>
                <w:webHidden/>
              </w:rPr>
              <w:instrText xml:space="preserve"> PAGEREF _Toc114765629 \h </w:instrText>
            </w:r>
            <w:r>
              <w:rPr>
                <w:noProof/>
                <w:webHidden/>
              </w:rPr>
            </w:r>
            <w:r>
              <w:rPr>
                <w:noProof/>
                <w:webHidden/>
              </w:rPr>
              <w:fldChar w:fldCharType="separate"/>
            </w:r>
            <w:r>
              <w:rPr>
                <w:noProof/>
                <w:webHidden/>
              </w:rPr>
              <w:t>17</w:t>
            </w:r>
            <w:r>
              <w:rPr>
                <w:noProof/>
                <w:webHidden/>
              </w:rPr>
              <w:fldChar w:fldCharType="end"/>
            </w:r>
          </w:hyperlink>
        </w:p>
        <w:p w14:paraId="233C5E3C" w14:textId="744434ED" w:rsidR="00FB4A85" w:rsidRDefault="00FB4A85">
          <w:pPr>
            <w:pStyle w:val="TOC1"/>
            <w:tabs>
              <w:tab w:val="right" w:leader="dot" w:pos="13994"/>
            </w:tabs>
            <w:rPr>
              <w:rFonts w:cstheme="minorBidi"/>
              <w:noProof/>
              <w:lang w:val="sv-SE" w:eastAsia="sv-SE"/>
            </w:rPr>
          </w:pPr>
          <w:hyperlink w:anchor="_Toc114765630" w:history="1">
            <w:r w:rsidRPr="003262DC">
              <w:rPr>
                <w:rStyle w:val="Hyperlink"/>
                <w:rFonts w:ascii="Arial" w:hAnsi="Arial" w:cs="Arial"/>
                <w:b/>
                <w:bCs/>
                <w:noProof/>
                <w:lang w:val="en-GB"/>
              </w:rPr>
              <w:t xml:space="preserve">eMethods 1. </w:t>
            </w:r>
            <w:r w:rsidRPr="003262DC">
              <w:rPr>
                <w:rStyle w:val="Hyperlink"/>
                <w:rFonts w:ascii="Arial" w:hAnsi="Arial" w:cs="Arial"/>
                <w:noProof/>
                <w:lang w:val="en-GB"/>
              </w:rPr>
              <w:t>Search strategy</w:t>
            </w:r>
            <w:r>
              <w:rPr>
                <w:noProof/>
                <w:webHidden/>
              </w:rPr>
              <w:tab/>
            </w:r>
            <w:r>
              <w:rPr>
                <w:noProof/>
                <w:webHidden/>
              </w:rPr>
              <w:fldChar w:fldCharType="begin"/>
            </w:r>
            <w:r>
              <w:rPr>
                <w:noProof/>
                <w:webHidden/>
              </w:rPr>
              <w:instrText xml:space="preserve"> PAGEREF _Toc114765630 \h </w:instrText>
            </w:r>
            <w:r>
              <w:rPr>
                <w:noProof/>
                <w:webHidden/>
              </w:rPr>
            </w:r>
            <w:r>
              <w:rPr>
                <w:noProof/>
                <w:webHidden/>
              </w:rPr>
              <w:fldChar w:fldCharType="separate"/>
            </w:r>
            <w:r>
              <w:rPr>
                <w:noProof/>
                <w:webHidden/>
              </w:rPr>
              <w:t>24</w:t>
            </w:r>
            <w:r>
              <w:rPr>
                <w:noProof/>
                <w:webHidden/>
              </w:rPr>
              <w:fldChar w:fldCharType="end"/>
            </w:r>
          </w:hyperlink>
        </w:p>
        <w:p w14:paraId="5DF7E73B" w14:textId="78E8A85C" w:rsidR="00FB4A85" w:rsidRDefault="00FB4A85">
          <w:pPr>
            <w:pStyle w:val="TOC1"/>
            <w:tabs>
              <w:tab w:val="right" w:leader="dot" w:pos="13994"/>
            </w:tabs>
            <w:rPr>
              <w:rFonts w:cstheme="minorBidi"/>
              <w:noProof/>
              <w:lang w:val="sv-SE" w:eastAsia="sv-SE"/>
            </w:rPr>
          </w:pPr>
          <w:hyperlink w:anchor="_Toc114765631" w:history="1">
            <w:r w:rsidRPr="003262DC">
              <w:rPr>
                <w:rStyle w:val="Hyperlink"/>
                <w:rFonts w:ascii="Arial" w:hAnsi="Arial" w:cs="Arial"/>
                <w:b/>
                <w:bCs/>
                <w:noProof/>
                <w:lang w:val="en-GB"/>
              </w:rPr>
              <w:t xml:space="preserve">eResults 1. </w:t>
            </w:r>
            <w:r w:rsidRPr="003262DC">
              <w:rPr>
                <w:rStyle w:val="Hyperlink"/>
                <w:rFonts w:ascii="Arial" w:hAnsi="Arial" w:cs="Arial"/>
                <w:noProof/>
                <w:lang w:val="en-GB"/>
              </w:rPr>
              <w:t>ROBIS assessments for Phase 2 across the four domains and for Phase 3</w:t>
            </w:r>
            <w:r>
              <w:rPr>
                <w:noProof/>
                <w:webHidden/>
              </w:rPr>
              <w:tab/>
            </w:r>
            <w:r>
              <w:rPr>
                <w:noProof/>
                <w:webHidden/>
              </w:rPr>
              <w:fldChar w:fldCharType="begin"/>
            </w:r>
            <w:r>
              <w:rPr>
                <w:noProof/>
                <w:webHidden/>
              </w:rPr>
              <w:instrText xml:space="preserve"> PAGEREF _Toc114765631 \h </w:instrText>
            </w:r>
            <w:r>
              <w:rPr>
                <w:noProof/>
                <w:webHidden/>
              </w:rPr>
            </w:r>
            <w:r>
              <w:rPr>
                <w:noProof/>
                <w:webHidden/>
              </w:rPr>
              <w:fldChar w:fldCharType="separate"/>
            </w:r>
            <w:r>
              <w:rPr>
                <w:noProof/>
                <w:webHidden/>
              </w:rPr>
              <w:t>28</w:t>
            </w:r>
            <w:r>
              <w:rPr>
                <w:noProof/>
                <w:webHidden/>
              </w:rPr>
              <w:fldChar w:fldCharType="end"/>
            </w:r>
          </w:hyperlink>
        </w:p>
        <w:p w14:paraId="0A6EAE8F" w14:textId="77AE099A" w:rsidR="00FB4A85" w:rsidRDefault="00FB4A85">
          <w:pPr>
            <w:pStyle w:val="TOC1"/>
            <w:tabs>
              <w:tab w:val="right" w:leader="dot" w:pos="13994"/>
            </w:tabs>
            <w:rPr>
              <w:rFonts w:cstheme="minorBidi"/>
              <w:noProof/>
              <w:lang w:val="sv-SE" w:eastAsia="sv-SE"/>
            </w:rPr>
          </w:pPr>
          <w:hyperlink w:anchor="_Toc114765632" w:history="1">
            <w:r w:rsidRPr="003262DC">
              <w:rPr>
                <w:rStyle w:val="Hyperlink"/>
                <w:rFonts w:ascii="Arial" w:hAnsi="Arial" w:cs="Arial"/>
                <w:b/>
                <w:bCs/>
                <w:noProof/>
                <w:lang w:val="en-GB"/>
              </w:rPr>
              <w:t xml:space="preserve">eResults 2. </w:t>
            </w:r>
            <w:r w:rsidRPr="003262DC">
              <w:rPr>
                <w:rStyle w:val="Hyperlink"/>
                <w:rFonts w:ascii="Arial" w:hAnsi="Arial" w:cs="Arial"/>
                <w:noProof/>
                <w:lang w:val="en-GB"/>
              </w:rPr>
              <w:t>Findings from other subgroup analyses</w:t>
            </w:r>
            <w:r>
              <w:rPr>
                <w:noProof/>
                <w:webHidden/>
              </w:rPr>
              <w:tab/>
            </w:r>
            <w:r>
              <w:rPr>
                <w:noProof/>
                <w:webHidden/>
              </w:rPr>
              <w:fldChar w:fldCharType="begin"/>
            </w:r>
            <w:r>
              <w:rPr>
                <w:noProof/>
                <w:webHidden/>
              </w:rPr>
              <w:instrText xml:space="preserve"> PAGEREF _Toc114765632 \h </w:instrText>
            </w:r>
            <w:r>
              <w:rPr>
                <w:noProof/>
                <w:webHidden/>
              </w:rPr>
            </w:r>
            <w:r>
              <w:rPr>
                <w:noProof/>
                <w:webHidden/>
              </w:rPr>
              <w:fldChar w:fldCharType="separate"/>
            </w:r>
            <w:r>
              <w:rPr>
                <w:noProof/>
                <w:webHidden/>
              </w:rPr>
              <w:t>28</w:t>
            </w:r>
            <w:r>
              <w:rPr>
                <w:noProof/>
                <w:webHidden/>
              </w:rPr>
              <w:fldChar w:fldCharType="end"/>
            </w:r>
          </w:hyperlink>
        </w:p>
        <w:p w14:paraId="532B5B8C" w14:textId="57231AAC" w:rsidR="00FB4A85" w:rsidRDefault="00FB4A85">
          <w:pPr>
            <w:pStyle w:val="TOC1"/>
            <w:tabs>
              <w:tab w:val="right" w:leader="dot" w:pos="13994"/>
            </w:tabs>
            <w:rPr>
              <w:rFonts w:cstheme="minorBidi"/>
              <w:noProof/>
              <w:lang w:val="sv-SE" w:eastAsia="sv-SE"/>
            </w:rPr>
          </w:pPr>
          <w:hyperlink w:anchor="_Toc114765633" w:history="1">
            <w:r w:rsidRPr="003262DC">
              <w:rPr>
                <w:rStyle w:val="Hyperlink"/>
                <w:rFonts w:ascii="Arial" w:hAnsi="Arial" w:cs="Arial"/>
                <w:b/>
                <w:bCs/>
                <w:noProof/>
                <w:lang w:val="en-GB"/>
              </w:rPr>
              <w:t>References</w:t>
            </w:r>
            <w:r>
              <w:rPr>
                <w:noProof/>
                <w:webHidden/>
              </w:rPr>
              <w:tab/>
            </w:r>
            <w:r>
              <w:rPr>
                <w:noProof/>
                <w:webHidden/>
              </w:rPr>
              <w:fldChar w:fldCharType="begin"/>
            </w:r>
            <w:r>
              <w:rPr>
                <w:noProof/>
                <w:webHidden/>
              </w:rPr>
              <w:instrText xml:space="preserve"> PAGEREF _Toc114765633 \h </w:instrText>
            </w:r>
            <w:r>
              <w:rPr>
                <w:noProof/>
                <w:webHidden/>
              </w:rPr>
            </w:r>
            <w:r>
              <w:rPr>
                <w:noProof/>
                <w:webHidden/>
              </w:rPr>
              <w:fldChar w:fldCharType="separate"/>
            </w:r>
            <w:r>
              <w:rPr>
                <w:noProof/>
                <w:webHidden/>
              </w:rPr>
              <w:t>30</w:t>
            </w:r>
            <w:r>
              <w:rPr>
                <w:noProof/>
                <w:webHidden/>
              </w:rPr>
              <w:fldChar w:fldCharType="end"/>
            </w:r>
          </w:hyperlink>
        </w:p>
        <w:p w14:paraId="285936A9" w14:textId="4163DB28" w:rsidR="007B7735" w:rsidRDefault="007B7735">
          <w:r>
            <w:rPr>
              <w:b/>
              <w:bCs/>
              <w:noProof/>
            </w:rPr>
            <w:fldChar w:fldCharType="end"/>
          </w:r>
        </w:p>
      </w:sdtContent>
    </w:sdt>
    <w:p w14:paraId="6BC136E1" w14:textId="6E6349CD" w:rsidR="0000186B" w:rsidRDefault="0000186B" w:rsidP="00185C4D">
      <w:pPr>
        <w:jc w:val="center"/>
        <w:rPr>
          <w:rFonts w:ascii="Arial" w:hAnsi="Arial" w:cs="Arial"/>
          <w:b/>
          <w:bCs/>
          <w:lang w:val="en-GB"/>
        </w:rPr>
      </w:pPr>
    </w:p>
    <w:p w14:paraId="293D678A" w14:textId="77777777" w:rsidR="007B7735" w:rsidRDefault="007B7735" w:rsidP="007B7735">
      <w:pPr>
        <w:rPr>
          <w:rFonts w:ascii="Arial" w:hAnsi="Arial" w:cs="Arial"/>
          <w:b/>
          <w:bCs/>
          <w:lang w:val="en-GB"/>
        </w:rPr>
      </w:pPr>
    </w:p>
    <w:p w14:paraId="0DE2C2FE" w14:textId="75CBA605" w:rsidR="0000186B" w:rsidRPr="000D7623" w:rsidRDefault="0000186B" w:rsidP="007B7735">
      <w:pPr>
        <w:jc w:val="center"/>
        <w:rPr>
          <w:rFonts w:ascii="Arial" w:hAnsi="Arial" w:cs="Arial"/>
          <w:b/>
          <w:bCs/>
          <w:lang w:val="en-GB"/>
        </w:rPr>
      </w:pPr>
      <w:r w:rsidRPr="0000186B">
        <w:rPr>
          <w:rFonts w:ascii="Arial" w:hAnsi="Arial" w:cs="Arial"/>
          <w:b/>
          <w:bCs/>
          <w:lang w:val="en-GB"/>
        </w:rPr>
        <w:t xml:space="preserve">Supplementary </w:t>
      </w:r>
      <w:r w:rsidR="007B7735">
        <w:rPr>
          <w:rFonts w:ascii="Arial" w:hAnsi="Arial" w:cs="Arial"/>
          <w:b/>
          <w:bCs/>
          <w:lang w:val="en-GB"/>
        </w:rPr>
        <w:t>Tables</w:t>
      </w:r>
    </w:p>
    <w:p w14:paraId="4C149093" w14:textId="4EC10591" w:rsidR="00185C4D" w:rsidRPr="000D7623" w:rsidRDefault="00D30ED2" w:rsidP="000D7623">
      <w:pPr>
        <w:pStyle w:val="Heading1"/>
        <w:rPr>
          <w:rFonts w:ascii="Arial" w:hAnsi="Arial" w:cs="Arial"/>
          <w:b/>
          <w:bCs/>
          <w:color w:val="auto"/>
          <w:sz w:val="22"/>
          <w:szCs w:val="22"/>
          <w:lang w:val="en-GB"/>
        </w:rPr>
      </w:pPr>
      <w:bookmarkStart w:id="0" w:name="_Toc114765623"/>
      <w:proofErr w:type="spellStart"/>
      <w:r w:rsidRPr="000D7623">
        <w:rPr>
          <w:rFonts w:ascii="Arial" w:hAnsi="Arial" w:cs="Arial"/>
          <w:b/>
          <w:bCs/>
          <w:color w:val="auto"/>
          <w:sz w:val="22"/>
          <w:szCs w:val="22"/>
          <w:lang w:val="en-GB"/>
        </w:rPr>
        <w:t>e</w:t>
      </w:r>
      <w:r w:rsidR="00185C4D" w:rsidRPr="000D7623">
        <w:rPr>
          <w:rFonts w:ascii="Arial" w:hAnsi="Arial" w:cs="Arial"/>
          <w:b/>
          <w:bCs/>
          <w:color w:val="auto"/>
          <w:sz w:val="22"/>
          <w:szCs w:val="22"/>
          <w:lang w:val="en-GB"/>
        </w:rPr>
        <w:t>Table</w:t>
      </w:r>
      <w:proofErr w:type="spellEnd"/>
      <w:r w:rsidR="00185C4D" w:rsidRPr="000D7623">
        <w:rPr>
          <w:rFonts w:ascii="Arial" w:hAnsi="Arial" w:cs="Arial"/>
          <w:b/>
          <w:bCs/>
          <w:color w:val="auto"/>
          <w:sz w:val="22"/>
          <w:szCs w:val="22"/>
          <w:lang w:val="en-GB"/>
        </w:rPr>
        <w:t xml:space="preserve"> 1 </w:t>
      </w:r>
      <w:r w:rsidR="00185C4D" w:rsidRPr="000D7623">
        <w:rPr>
          <w:rFonts w:ascii="Arial" w:hAnsi="Arial" w:cs="Arial"/>
          <w:color w:val="auto"/>
          <w:sz w:val="22"/>
          <w:szCs w:val="22"/>
          <w:lang w:val="en-GB"/>
        </w:rPr>
        <w:t xml:space="preserve">Characteristics of systematic reviews </w:t>
      </w:r>
      <w:r w:rsidR="000539C8">
        <w:rPr>
          <w:rFonts w:ascii="Arial" w:hAnsi="Arial" w:cs="Arial"/>
          <w:color w:val="auto"/>
          <w:sz w:val="22"/>
          <w:szCs w:val="22"/>
          <w:lang w:val="en-GB"/>
        </w:rPr>
        <w:t>with meta</w:t>
      </w:r>
      <w:r w:rsidR="000539C8" w:rsidRPr="000539C8">
        <w:rPr>
          <w:rFonts w:ascii="Arial" w:hAnsi="Arial" w:cs="Arial"/>
          <w:color w:val="auto"/>
          <w:sz w:val="22"/>
          <w:szCs w:val="22"/>
          <w:lang w:val="en-GB"/>
        </w:rPr>
        <w:t>-</w:t>
      </w:r>
      <w:r w:rsidR="000539C8">
        <w:rPr>
          <w:rFonts w:ascii="Arial" w:hAnsi="Arial" w:cs="Arial"/>
          <w:color w:val="auto"/>
          <w:sz w:val="22"/>
          <w:szCs w:val="22"/>
          <w:lang w:val="en-GB"/>
        </w:rPr>
        <w:t xml:space="preserve">analysis </w:t>
      </w:r>
      <w:r w:rsidR="00185C4D" w:rsidRPr="000D7623">
        <w:rPr>
          <w:rFonts w:ascii="Arial" w:hAnsi="Arial" w:cs="Arial"/>
          <w:color w:val="auto"/>
          <w:sz w:val="22"/>
          <w:szCs w:val="22"/>
          <w:lang w:val="en-GB"/>
        </w:rPr>
        <w:t>studying the association between neurotic, stress-related and somatoform disorders and outcomes of physical diseases</w:t>
      </w:r>
      <w:bookmarkEnd w:id="0"/>
    </w:p>
    <w:tbl>
      <w:tblPr>
        <w:tblStyle w:val="TableGrid"/>
        <w:tblW w:w="16302" w:type="dxa"/>
        <w:tblInd w:w="-1139" w:type="dxa"/>
        <w:tblLayout w:type="fixed"/>
        <w:tblLook w:val="04A0" w:firstRow="1" w:lastRow="0" w:firstColumn="1" w:lastColumn="0" w:noHBand="0" w:noVBand="1"/>
      </w:tblPr>
      <w:tblGrid>
        <w:gridCol w:w="1560"/>
        <w:gridCol w:w="992"/>
        <w:gridCol w:w="2126"/>
        <w:gridCol w:w="1418"/>
        <w:gridCol w:w="1417"/>
        <w:gridCol w:w="1134"/>
        <w:gridCol w:w="992"/>
        <w:gridCol w:w="851"/>
        <w:gridCol w:w="1134"/>
        <w:gridCol w:w="1134"/>
        <w:gridCol w:w="1134"/>
        <w:gridCol w:w="1134"/>
        <w:gridCol w:w="1276"/>
      </w:tblGrid>
      <w:tr w:rsidR="00EC4FD0" w:rsidRPr="00EC4FD0" w14:paraId="7B2F02B2" w14:textId="77777777" w:rsidTr="006A0190">
        <w:trPr>
          <w:trHeight w:val="379"/>
          <w:tblHeader/>
        </w:trPr>
        <w:tc>
          <w:tcPr>
            <w:tcW w:w="1560" w:type="dxa"/>
            <w:vMerge w:val="restart"/>
          </w:tcPr>
          <w:p w14:paraId="6FE959DA"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Study</w:t>
            </w:r>
          </w:p>
          <w:p w14:paraId="6628FF32"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(No of associations)</w:t>
            </w:r>
          </w:p>
        </w:tc>
        <w:tc>
          <w:tcPr>
            <w:tcW w:w="992" w:type="dxa"/>
            <w:vMerge w:val="restart"/>
          </w:tcPr>
          <w:p w14:paraId="4DD31CDF"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 xml:space="preserve">Mental disorder </w:t>
            </w:r>
          </w:p>
        </w:tc>
        <w:tc>
          <w:tcPr>
            <w:tcW w:w="2126" w:type="dxa"/>
            <w:vMerge w:val="restart"/>
          </w:tcPr>
          <w:p w14:paraId="32DD543D" w14:textId="2CA64662"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Disorder definition (</w:t>
            </w:r>
            <w:r w:rsidR="007444F9">
              <w:rPr>
                <w:rFonts w:ascii="Arial" w:hAnsi="Arial" w:cs="Arial"/>
                <w:sz w:val="18"/>
                <w:szCs w:val="18"/>
                <w:lang w:val="en-GB"/>
              </w:rPr>
              <w:t>standard diagnostic criteria</w:t>
            </w:r>
            <w:r w:rsidRPr="007444F9">
              <w:rPr>
                <w:rFonts w:ascii="Arial" w:hAnsi="Arial" w:cs="Arial"/>
                <w:sz w:val="18"/>
                <w:szCs w:val="18"/>
                <w:lang w:val="en-GB"/>
              </w:rPr>
              <w:t xml:space="preserve">, </w:t>
            </w:r>
            <w:r w:rsidR="007444F9" w:rsidRPr="007444F9">
              <w:rPr>
                <w:rFonts w:ascii="Arial" w:hAnsi="Arial" w:cs="Arial"/>
                <w:sz w:val="18"/>
                <w:szCs w:val="18"/>
                <w:lang w:val="en-GB"/>
              </w:rPr>
              <w:t>established diagnostic research criteria, validated assessment instrument with cut-offs</w:t>
            </w:r>
            <w:r w:rsidRPr="007444F9">
              <w:rPr>
                <w:rFonts w:ascii="Arial" w:hAnsi="Arial" w:cs="Arial"/>
                <w:sz w:val="18"/>
                <w:szCs w:val="18"/>
                <w:lang w:val="en-GB"/>
              </w:rPr>
              <w:t>)</w:t>
            </w:r>
            <w:r w:rsidRPr="00EC4FD0">
              <w:rPr>
                <w:rFonts w:ascii="Arial" w:hAnsi="Arial" w:cs="Arial"/>
                <w:sz w:val="18"/>
                <w:szCs w:val="18"/>
                <w:lang w:val="en-GB"/>
              </w:rPr>
              <w:t xml:space="preserve"> </w:t>
            </w:r>
          </w:p>
        </w:tc>
        <w:tc>
          <w:tcPr>
            <w:tcW w:w="1418" w:type="dxa"/>
            <w:vMerge w:val="restart"/>
          </w:tcPr>
          <w:p w14:paraId="6FF58644"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Physical</w:t>
            </w:r>
          </w:p>
          <w:p w14:paraId="392CE44D"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disease</w:t>
            </w:r>
          </w:p>
        </w:tc>
        <w:tc>
          <w:tcPr>
            <w:tcW w:w="1417" w:type="dxa"/>
            <w:vMerge w:val="restart"/>
          </w:tcPr>
          <w:p w14:paraId="0A3F32B8"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Outcome (s)</w:t>
            </w:r>
          </w:p>
          <w:p w14:paraId="35898108" w14:textId="01A611FF"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(Metric)</w:t>
            </w:r>
          </w:p>
        </w:tc>
        <w:tc>
          <w:tcPr>
            <w:tcW w:w="1134" w:type="dxa"/>
            <w:vMerge w:val="restart"/>
          </w:tcPr>
          <w:p w14:paraId="7727CE9E"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 xml:space="preserve">No of prospective studies (Sample size/ follow-up, range (y) </w:t>
            </w:r>
          </w:p>
        </w:tc>
        <w:tc>
          <w:tcPr>
            <w:tcW w:w="992" w:type="dxa"/>
            <w:vMerge w:val="restart"/>
          </w:tcPr>
          <w:p w14:paraId="4D2E84E0"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 xml:space="preserve">Mean age of participants (range) </w:t>
            </w:r>
          </w:p>
        </w:tc>
        <w:tc>
          <w:tcPr>
            <w:tcW w:w="851" w:type="dxa"/>
            <w:vMerge w:val="restart"/>
            <w:tcBorders>
              <w:right w:val="single" w:sz="4" w:space="0" w:color="auto"/>
            </w:tcBorders>
          </w:tcPr>
          <w:p w14:paraId="0CAC5A6C"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%Male (range)</w:t>
            </w:r>
          </w:p>
        </w:tc>
        <w:tc>
          <w:tcPr>
            <w:tcW w:w="4536" w:type="dxa"/>
            <w:gridSpan w:val="4"/>
            <w:tcBorders>
              <w:top w:val="single" w:sz="4" w:space="0" w:color="auto"/>
              <w:left w:val="single" w:sz="4" w:space="0" w:color="auto"/>
              <w:bottom w:val="single" w:sz="4" w:space="0" w:color="auto"/>
              <w:right w:val="nil"/>
            </w:tcBorders>
          </w:tcPr>
          <w:p w14:paraId="4B159AEE"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ab/>
              <w:t>ROBIS</w:t>
            </w:r>
            <w:r w:rsidRPr="00EC4FD0">
              <w:rPr>
                <w:rFonts w:ascii="Arial" w:hAnsi="Arial" w:cs="Arial"/>
                <w:sz w:val="18"/>
                <w:szCs w:val="18"/>
              </w:rPr>
              <w:t xml:space="preserve"> </w:t>
            </w:r>
            <w:r w:rsidRPr="00EC4FD0">
              <w:rPr>
                <w:rFonts w:ascii="Arial" w:hAnsi="Arial" w:cs="Arial"/>
                <w:sz w:val="18"/>
                <w:szCs w:val="18"/>
                <w:lang w:val="en-GB"/>
              </w:rPr>
              <w:t>Phase 2</w:t>
            </w:r>
            <w:r w:rsidRPr="00EC4FD0">
              <w:rPr>
                <w:rFonts w:ascii="Arial" w:hAnsi="Arial" w:cs="Arial"/>
                <w:sz w:val="18"/>
                <w:szCs w:val="18"/>
                <w:lang w:val="en-GB"/>
              </w:rPr>
              <w:tab/>
            </w:r>
            <w:r w:rsidRPr="00EC4FD0">
              <w:rPr>
                <w:rFonts w:ascii="Arial" w:hAnsi="Arial" w:cs="Arial"/>
                <w:sz w:val="18"/>
                <w:szCs w:val="18"/>
                <w:lang w:val="en-GB"/>
              </w:rPr>
              <w:tab/>
            </w:r>
          </w:p>
        </w:tc>
        <w:tc>
          <w:tcPr>
            <w:tcW w:w="1276" w:type="dxa"/>
            <w:tcBorders>
              <w:top w:val="single" w:sz="4" w:space="0" w:color="auto"/>
              <w:left w:val="nil"/>
              <w:bottom w:val="single" w:sz="4" w:space="0" w:color="auto"/>
              <w:right w:val="single" w:sz="4" w:space="0" w:color="auto"/>
            </w:tcBorders>
          </w:tcPr>
          <w:p w14:paraId="16E5710F"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ROBIS Phase 3</w:t>
            </w:r>
          </w:p>
        </w:tc>
      </w:tr>
      <w:tr w:rsidR="00EC4FD0" w:rsidRPr="000539C8" w14:paraId="5F65D556" w14:textId="77777777" w:rsidTr="006A0190">
        <w:trPr>
          <w:trHeight w:val="727"/>
          <w:tblHeader/>
        </w:trPr>
        <w:tc>
          <w:tcPr>
            <w:tcW w:w="1560" w:type="dxa"/>
            <w:vMerge/>
          </w:tcPr>
          <w:p w14:paraId="558753FC" w14:textId="77777777" w:rsidR="00EC4FD0" w:rsidRPr="00EC4FD0" w:rsidRDefault="00EC4FD0" w:rsidP="001512D4">
            <w:pPr>
              <w:rPr>
                <w:rFonts w:ascii="Arial" w:hAnsi="Arial" w:cs="Arial"/>
                <w:sz w:val="18"/>
                <w:szCs w:val="18"/>
                <w:lang w:val="en-GB"/>
              </w:rPr>
            </w:pPr>
          </w:p>
        </w:tc>
        <w:tc>
          <w:tcPr>
            <w:tcW w:w="992" w:type="dxa"/>
            <w:vMerge/>
          </w:tcPr>
          <w:p w14:paraId="43ADC4FC" w14:textId="77777777" w:rsidR="00EC4FD0" w:rsidRPr="00EC4FD0" w:rsidRDefault="00EC4FD0" w:rsidP="001512D4">
            <w:pPr>
              <w:rPr>
                <w:rFonts w:ascii="Arial" w:hAnsi="Arial" w:cs="Arial"/>
                <w:sz w:val="18"/>
                <w:szCs w:val="18"/>
                <w:lang w:val="en-GB"/>
              </w:rPr>
            </w:pPr>
          </w:p>
        </w:tc>
        <w:tc>
          <w:tcPr>
            <w:tcW w:w="2126" w:type="dxa"/>
            <w:vMerge/>
          </w:tcPr>
          <w:p w14:paraId="7C6ADA99" w14:textId="77777777" w:rsidR="00EC4FD0" w:rsidRPr="00EC4FD0" w:rsidRDefault="00EC4FD0" w:rsidP="001512D4">
            <w:pPr>
              <w:rPr>
                <w:rFonts w:ascii="Arial" w:hAnsi="Arial" w:cs="Arial"/>
                <w:sz w:val="18"/>
                <w:szCs w:val="18"/>
                <w:lang w:val="en-GB"/>
              </w:rPr>
            </w:pPr>
          </w:p>
        </w:tc>
        <w:tc>
          <w:tcPr>
            <w:tcW w:w="1418" w:type="dxa"/>
            <w:vMerge/>
          </w:tcPr>
          <w:p w14:paraId="2A5124BB" w14:textId="77777777" w:rsidR="00EC4FD0" w:rsidRPr="00EC4FD0" w:rsidRDefault="00EC4FD0" w:rsidP="001512D4">
            <w:pPr>
              <w:rPr>
                <w:rFonts w:ascii="Arial" w:hAnsi="Arial" w:cs="Arial"/>
                <w:sz w:val="18"/>
                <w:szCs w:val="18"/>
                <w:lang w:val="en-GB"/>
              </w:rPr>
            </w:pPr>
          </w:p>
        </w:tc>
        <w:tc>
          <w:tcPr>
            <w:tcW w:w="1417" w:type="dxa"/>
            <w:vMerge/>
          </w:tcPr>
          <w:p w14:paraId="05FAEB3C" w14:textId="77777777" w:rsidR="00EC4FD0" w:rsidRPr="00EC4FD0" w:rsidRDefault="00EC4FD0" w:rsidP="001512D4">
            <w:pPr>
              <w:rPr>
                <w:rFonts w:ascii="Arial" w:hAnsi="Arial" w:cs="Arial"/>
                <w:sz w:val="18"/>
                <w:szCs w:val="18"/>
                <w:lang w:val="en-GB"/>
              </w:rPr>
            </w:pPr>
          </w:p>
        </w:tc>
        <w:tc>
          <w:tcPr>
            <w:tcW w:w="1134" w:type="dxa"/>
            <w:vMerge/>
          </w:tcPr>
          <w:p w14:paraId="061F1359" w14:textId="77777777" w:rsidR="00EC4FD0" w:rsidRPr="00EC4FD0" w:rsidRDefault="00EC4FD0" w:rsidP="001512D4">
            <w:pPr>
              <w:rPr>
                <w:rFonts w:ascii="Arial" w:hAnsi="Arial" w:cs="Arial"/>
                <w:sz w:val="18"/>
                <w:szCs w:val="18"/>
                <w:lang w:val="en-GB"/>
              </w:rPr>
            </w:pPr>
          </w:p>
        </w:tc>
        <w:tc>
          <w:tcPr>
            <w:tcW w:w="992" w:type="dxa"/>
            <w:vMerge/>
          </w:tcPr>
          <w:p w14:paraId="7135F9CC" w14:textId="77777777" w:rsidR="00EC4FD0" w:rsidRPr="00EC4FD0" w:rsidRDefault="00EC4FD0" w:rsidP="001512D4">
            <w:pPr>
              <w:rPr>
                <w:rFonts w:ascii="Arial" w:hAnsi="Arial" w:cs="Arial"/>
                <w:sz w:val="18"/>
                <w:szCs w:val="18"/>
                <w:lang w:val="en-GB"/>
              </w:rPr>
            </w:pPr>
          </w:p>
        </w:tc>
        <w:tc>
          <w:tcPr>
            <w:tcW w:w="851" w:type="dxa"/>
            <w:vMerge/>
          </w:tcPr>
          <w:p w14:paraId="3EBCF75A" w14:textId="77777777" w:rsidR="00EC4FD0" w:rsidRPr="00EC4FD0" w:rsidRDefault="00EC4FD0" w:rsidP="001512D4">
            <w:pPr>
              <w:rPr>
                <w:rFonts w:ascii="Arial" w:hAnsi="Arial" w:cs="Arial"/>
                <w:sz w:val="18"/>
                <w:szCs w:val="18"/>
                <w:lang w:val="en-GB"/>
              </w:rPr>
            </w:pPr>
          </w:p>
        </w:tc>
        <w:tc>
          <w:tcPr>
            <w:tcW w:w="1134" w:type="dxa"/>
            <w:tcBorders>
              <w:top w:val="single" w:sz="4" w:space="0" w:color="auto"/>
            </w:tcBorders>
          </w:tcPr>
          <w:p w14:paraId="726A156E"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Domain 1:</w:t>
            </w:r>
          </w:p>
          <w:p w14:paraId="6AC4FFB7"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Study eligibility criteria</w:t>
            </w:r>
          </w:p>
        </w:tc>
        <w:tc>
          <w:tcPr>
            <w:tcW w:w="1134" w:type="dxa"/>
            <w:tcBorders>
              <w:top w:val="single" w:sz="4" w:space="0" w:color="auto"/>
            </w:tcBorders>
          </w:tcPr>
          <w:p w14:paraId="2292F8E8"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Domain 2: Identification and selection of studies</w:t>
            </w:r>
          </w:p>
        </w:tc>
        <w:tc>
          <w:tcPr>
            <w:tcW w:w="1134" w:type="dxa"/>
            <w:tcBorders>
              <w:top w:val="single" w:sz="4" w:space="0" w:color="auto"/>
            </w:tcBorders>
          </w:tcPr>
          <w:p w14:paraId="7B63A5A2"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Domain 3: Data collection and study appraisal</w:t>
            </w:r>
          </w:p>
        </w:tc>
        <w:tc>
          <w:tcPr>
            <w:tcW w:w="1134" w:type="dxa"/>
            <w:tcBorders>
              <w:top w:val="single" w:sz="4" w:space="0" w:color="auto"/>
            </w:tcBorders>
          </w:tcPr>
          <w:p w14:paraId="38D63163"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Domain 4: Synthesis and findings</w:t>
            </w:r>
          </w:p>
        </w:tc>
        <w:tc>
          <w:tcPr>
            <w:tcW w:w="1276" w:type="dxa"/>
            <w:tcBorders>
              <w:top w:val="single" w:sz="4" w:space="0" w:color="auto"/>
            </w:tcBorders>
          </w:tcPr>
          <w:p w14:paraId="0C316E6C" w14:textId="77777777" w:rsidR="00EC4FD0" w:rsidRPr="00EC4FD0" w:rsidRDefault="00EC4FD0" w:rsidP="001512D4">
            <w:pPr>
              <w:rPr>
                <w:rFonts w:ascii="Arial" w:hAnsi="Arial" w:cs="Arial"/>
                <w:sz w:val="18"/>
                <w:szCs w:val="18"/>
                <w:lang w:val="en-GB"/>
              </w:rPr>
            </w:pPr>
            <w:r w:rsidRPr="00EC4FD0">
              <w:rPr>
                <w:rFonts w:ascii="Arial" w:hAnsi="Arial" w:cs="Arial"/>
                <w:sz w:val="18"/>
                <w:szCs w:val="18"/>
                <w:lang w:val="en-GB"/>
              </w:rPr>
              <w:t>Risk of bias in the review</w:t>
            </w:r>
          </w:p>
        </w:tc>
      </w:tr>
      <w:tr w:rsidR="00EC4FD0" w:rsidRPr="00CF0907" w14:paraId="493374B1" w14:textId="77777777" w:rsidTr="001512D4">
        <w:tc>
          <w:tcPr>
            <w:tcW w:w="16302" w:type="dxa"/>
            <w:gridSpan w:val="13"/>
          </w:tcPr>
          <w:p w14:paraId="60B6359B" w14:textId="464FFAB8" w:rsidR="00EC4FD0" w:rsidRPr="00EC4FD0" w:rsidRDefault="00EC4FD0" w:rsidP="001512D4">
            <w:pPr>
              <w:jc w:val="center"/>
              <w:rPr>
                <w:rFonts w:ascii="Arial" w:hAnsi="Arial" w:cs="Arial"/>
                <w:sz w:val="18"/>
                <w:szCs w:val="18"/>
                <w:lang w:val="en-GB"/>
              </w:rPr>
            </w:pPr>
            <w:r w:rsidRPr="00EC4FD0">
              <w:rPr>
                <w:rFonts w:ascii="Arial" w:hAnsi="Arial" w:cs="Arial"/>
                <w:sz w:val="18"/>
                <w:szCs w:val="18"/>
                <w:lang w:val="en-GB"/>
              </w:rPr>
              <w:t xml:space="preserve">Neurotic, stress-related and somatoform disorders and cardiovascular diseases </w:t>
            </w:r>
          </w:p>
        </w:tc>
      </w:tr>
      <w:tr w:rsidR="00675CAA" w:rsidRPr="00EC4FD0" w14:paraId="5C642DB9" w14:textId="77777777" w:rsidTr="00675CAA">
        <w:tc>
          <w:tcPr>
            <w:tcW w:w="1560" w:type="dxa"/>
          </w:tcPr>
          <w:p w14:paraId="6A7AF26B" w14:textId="380C4A32"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Li, 2020</w:t>
            </w:r>
            <w:r w:rsidRPr="00EC4FD0">
              <w:rPr>
                <w:rFonts w:ascii="Arial" w:hAnsi="Arial" w:cs="Arial"/>
                <w:sz w:val="18"/>
                <w:szCs w:val="18"/>
                <w:lang w:val="en-GB"/>
              </w:rPr>
              <w:fldChar w:fldCharType="begin">
                <w:fldData xml:space="preserve">PEVuZE5vdGU+PENpdGU+PEF1dGhvcj5MaTwvQXV0aG9yPjxZZWFyPjIwMjA8L1llYXI+PFJlY051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</w:fldData>
              </w:fldChar>
            </w:r>
            <w:r w:rsidR="002B7142">
              <w:rPr>
                <w:rFonts w:ascii="Arial" w:hAnsi="Arial" w:cs="Arial"/>
                <w:sz w:val="18"/>
                <w:szCs w:val="18"/>
                <w:lang w:val="en-GB"/>
              </w:rPr>
              <w:instrText xml:space="preserve"> ADDIN EN.CITE </w:instrText>
            </w:r>
            <w:r w:rsidR="002B7142">
              <w:rPr>
                <w:rFonts w:ascii="Arial" w:hAnsi="Arial" w:cs="Arial"/>
                <w:sz w:val="18"/>
                <w:szCs w:val="18"/>
                <w:lang w:val="en-GB"/>
              </w:rPr>
              <w:fldChar w:fldCharType="begin">
                <w:fldData xml:space="preserve">PEVuZE5vdGU+PENpdGU+PEF1dGhvcj5MaTwvQXV0aG9yPjxZZWFyPjIwMjA8L1llYXI+PFJlY051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</w:fldData>
              </w:fldChar>
            </w:r>
            <w:r w:rsidR="002B7142">
              <w:rPr>
                <w:rFonts w:ascii="Arial" w:hAnsi="Arial" w:cs="Arial"/>
                <w:sz w:val="18"/>
                <w:szCs w:val="18"/>
                <w:lang w:val="en-GB"/>
              </w:rPr>
              <w:instrText xml:space="preserve"> ADDIN EN.CITE.DATA </w:instrText>
            </w:r>
            <w:r w:rsidR="002B7142">
              <w:rPr>
                <w:rFonts w:ascii="Arial" w:hAnsi="Arial" w:cs="Arial"/>
                <w:sz w:val="18"/>
                <w:szCs w:val="18"/>
                <w:lang w:val="en-GB"/>
              </w:rPr>
            </w:r>
            <w:r w:rsidR="002B7142">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1</w:t>
            </w:r>
            <w:r w:rsidRPr="00EC4FD0">
              <w:rPr>
                <w:rFonts w:ascii="Arial" w:hAnsi="Arial" w:cs="Arial"/>
                <w:sz w:val="18"/>
                <w:szCs w:val="18"/>
                <w:lang w:val="en-GB"/>
              </w:rPr>
              <w:fldChar w:fldCharType="end"/>
            </w:r>
          </w:p>
          <w:p w14:paraId="391BA39B" w14:textId="09B2D1CF"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(2)</w:t>
            </w:r>
          </w:p>
        </w:tc>
        <w:tc>
          <w:tcPr>
            <w:tcW w:w="992" w:type="dxa"/>
          </w:tcPr>
          <w:p w14:paraId="74603497" w14:textId="2C27AAFF"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29CE8968" w14:textId="21B6DE26"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 xml:space="preserve">DSM-IV and </w:t>
            </w:r>
            <w:r w:rsidR="00250028" w:rsidRPr="00EC4FD0">
              <w:rPr>
                <w:rFonts w:ascii="Arial" w:hAnsi="Arial" w:cs="Arial"/>
                <w:sz w:val="18"/>
                <w:szCs w:val="18"/>
                <w:lang w:val="en-GB"/>
              </w:rPr>
              <w:t xml:space="preserve">validated </w:t>
            </w:r>
            <w:r w:rsidR="00250028" w:rsidRPr="00675CAA">
              <w:rPr>
                <w:rFonts w:ascii="Arial" w:hAnsi="Arial" w:cs="Arial"/>
                <w:sz w:val="18"/>
                <w:szCs w:val="18"/>
                <w:lang w:val="en-GB"/>
              </w:rPr>
              <w:t>assessment instruments</w:t>
            </w:r>
            <w:r w:rsidRPr="00EC4FD0">
              <w:rPr>
                <w:rFonts w:ascii="Arial" w:hAnsi="Arial" w:cs="Arial"/>
                <w:sz w:val="18"/>
                <w:szCs w:val="18"/>
                <w:lang w:val="en-GB"/>
              </w:rPr>
              <w:t xml:space="preserve"> (HADS-A≥8, GAD-7≥10, HARS ≥18)</w:t>
            </w:r>
          </w:p>
        </w:tc>
        <w:tc>
          <w:tcPr>
            <w:tcW w:w="1418" w:type="dxa"/>
          </w:tcPr>
          <w:p w14:paraId="737A1AB1" w14:textId="58E0B8F1"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Acute coronary syndrome</w:t>
            </w:r>
          </w:p>
        </w:tc>
        <w:tc>
          <w:tcPr>
            <w:tcW w:w="1417" w:type="dxa"/>
          </w:tcPr>
          <w:p w14:paraId="2E5EF62F" w14:textId="4023DE60"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All-cause mortality; Major cardiac events (RR)</w:t>
            </w:r>
          </w:p>
        </w:tc>
        <w:tc>
          <w:tcPr>
            <w:tcW w:w="1134" w:type="dxa"/>
          </w:tcPr>
          <w:p w14:paraId="3B16E72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8 (6,073/</w:t>
            </w:r>
          </w:p>
          <w:p w14:paraId="0C17228C" w14:textId="78ADF085"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1-10y)</w:t>
            </w:r>
          </w:p>
        </w:tc>
        <w:tc>
          <w:tcPr>
            <w:tcW w:w="992" w:type="dxa"/>
          </w:tcPr>
          <w:p w14:paraId="6E95148C" w14:textId="43F1111B"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59-67</w:t>
            </w:r>
          </w:p>
        </w:tc>
        <w:tc>
          <w:tcPr>
            <w:tcW w:w="851" w:type="dxa"/>
          </w:tcPr>
          <w:p w14:paraId="684227D5" w14:textId="122A1D24"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67-81</w:t>
            </w:r>
          </w:p>
        </w:tc>
        <w:tc>
          <w:tcPr>
            <w:tcW w:w="1134" w:type="dxa"/>
            <w:shd w:val="clear" w:color="auto" w:fill="auto"/>
          </w:tcPr>
          <w:p w14:paraId="4CFF02A6" w14:textId="74ACA9DE"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6E158633" w14:textId="1EFDA7E8"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shd w:val="clear" w:color="auto" w:fill="auto"/>
          </w:tcPr>
          <w:p w14:paraId="4ACA41F2" w14:textId="041F254F"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4C50BEA6" w14:textId="39E6F9C1"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276" w:type="dxa"/>
            <w:shd w:val="clear" w:color="auto" w:fill="auto"/>
          </w:tcPr>
          <w:p w14:paraId="50AEC90F" w14:textId="6D082179" w:rsidR="00675CAA" w:rsidRPr="00675CAA" w:rsidRDefault="00675CAA" w:rsidP="00675CAA">
            <w:pPr>
              <w:rPr>
                <w:rFonts w:ascii="Arial" w:hAnsi="Arial" w:cs="Arial"/>
                <w:sz w:val="18"/>
                <w:szCs w:val="18"/>
                <w:lang w:val="en-GB"/>
              </w:rPr>
            </w:pPr>
            <w:r w:rsidRPr="00EC4FD0">
              <w:rPr>
                <w:rFonts w:ascii="Arial" w:hAnsi="Arial" w:cs="Arial"/>
                <w:sz w:val="18"/>
                <w:szCs w:val="18"/>
                <w:lang w:val="en-GB"/>
              </w:rPr>
              <w:t>Low risk</w:t>
            </w:r>
          </w:p>
        </w:tc>
      </w:tr>
      <w:tr w:rsidR="00675CAA" w:rsidRPr="00EC4FD0" w14:paraId="1B32CF99" w14:textId="77777777" w:rsidTr="006A0190">
        <w:tc>
          <w:tcPr>
            <w:tcW w:w="1560" w:type="dxa"/>
          </w:tcPr>
          <w:p w14:paraId="38869040" w14:textId="76BD1399" w:rsidR="00675CAA" w:rsidRPr="00EC4FD0" w:rsidRDefault="00675CAA" w:rsidP="00675CAA">
            <w:pPr>
              <w:rPr>
                <w:rFonts w:ascii="Arial" w:hAnsi="Arial" w:cs="Arial"/>
                <w:sz w:val="18"/>
                <w:szCs w:val="18"/>
                <w:lang w:val="en-GB"/>
              </w:rPr>
            </w:pPr>
            <w:proofErr w:type="spellStart"/>
            <w:r w:rsidRPr="00EC4FD0">
              <w:rPr>
                <w:rFonts w:ascii="Arial" w:hAnsi="Arial" w:cs="Arial"/>
                <w:sz w:val="18"/>
                <w:szCs w:val="18"/>
                <w:lang w:val="en-GB"/>
              </w:rPr>
              <w:t>Emdin</w:t>
            </w:r>
            <w:proofErr w:type="spellEnd"/>
            <w:r w:rsidRPr="00EC4FD0">
              <w:rPr>
                <w:rFonts w:ascii="Arial" w:hAnsi="Arial" w:cs="Arial"/>
                <w:sz w:val="18"/>
                <w:szCs w:val="18"/>
                <w:lang w:val="en-GB"/>
              </w:rPr>
              <w:t>, 2016</w:t>
            </w:r>
            <w:r w:rsidRPr="00EC4FD0">
              <w:rPr>
                <w:rFonts w:ascii="Arial" w:hAnsi="Arial" w:cs="Arial"/>
                <w:sz w:val="18"/>
                <w:szCs w:val="18"/>
                <w:lang w:val="en-GB"/>
              </w:rPr>
              <w:fldChar w:fldCharType="begin">
                <w:fldData xml:space="preserve">PEVuZE5vdGU+PENpdGU+PEF1dGhvcj5FbWRpbjwvQXV0aG9yPjxZZWFyPjIwMTY8L1llYXI+PFJl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PEVuZE5vdGU+PENpdGU+PEF1dGhvcj5FbWRpbjwvQXV0aG9yPjxZZWFyPjIwMTY8L1llYXI+PFJl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2</w:t>
            </w:r>
            <w:r w:rsidRPr="00EC4FD0">
              <w:rPr>
                <w:rFonts w:ascii="Arial" w:hAnsi="Arial" w:cs="Arial"/>
                <w:sz w:val="18"/>
                <w:szCs w:val="18"/>
                <w:lang w:val="en-GB"/>
              </w:rPr>
              <w:fldChar w:fldCharType="end"/>
            </w:r>
          </w:p>
          <w:p w14:paraId="1D58C570"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(2)</w:t>
            </w:r>
          </w:p>
        </w:tc>
        <w:tc>
          <w:tcPr>
            <w:tcW w:w="992" w:type="dxa"/>
          </w:tcPr>
          <w:p w14:paraId="719B1986"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662F2097" w14:textId="0242CEFE"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DSM-III-R, DSM-III, DSM-IV</w:t>
            </w:r>
            <w:r w:rsidR="006A0190">
              <w:rPr>
                <w:rFonts w:ascii="Arial" w:hAnsi="Arial" w:cs="Arial"/>
                <w:sz w:val="18"/>
                <w:szCs w:val="18"/>
                <w:lang w:val="en-GB"/>
              </w:rPr>
              <w:t>,</w:t>
            </w:r>
            <w:r w:rsidRPr="00EC4FD0">
              <w:rPr>
                <w:rFonts w:ascii="Arial" w:hAnsi="Arial" w:cs="Arial"/>
                <w:sz w:val="18"/>
                <w:szCs w:val="18"/>
                <w:lang w:val="en-GB"/>
              </w:rPr>
              <w:t xml:space="preserve"> and validated </w:t>
            </w:r>
            <w:r w:rsidRPr="00675CAA">
              <w:rPr>
                <w:rFonts w:ascii="Arial" w:hAnsi="Arial" w:cs="Arial"/>
                <w:sz w:val="18"/>
                <w:szCs w:val="18"/>
                <w:lang w:val="en-GB"/>
              </w:rPr>
              <w:t xml:space="preserve">assessment instruments </w:t>
            </w:r>
            <w:r w:rsidRPr="00EC4FD0">
              <w:rPr>
                <w:rFonts w:ascii="Arial" w:hAnsi="Arial" w:cs="Arial"/>
                <w:sz w:val="18"/>
                <w:szCs w:val="18"/>
                <w:lang w:val="en-GB"/>
              </w:rPr>
              <w:t>(Zung SAS≥50)</w:t>
            </w:r>
          </w:p>
        </w:tc>
        <w:tc>
          <w:tcPr>
            <w:tcW w:w="1418" w:type="dxa"/>
          </w:tcPr>
          <w:p w14:paraId="390224E3" w14:textId="3F26C275"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Cardiovascular diseases </w:t>
            </w:r>
          </w:p>
        </w:tc>
        <w:tc>
          <w:tcPr>
            <w:tcW w:w="1417" w:type="dxa"/>
          </w:tcPr>
          <w:p w14:paraId="224DDEC0" w14:textId="1A70EAD9"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Cardi</w:t>
            </w:r>
            <w:r w:rsidR="005E495B">
              <w:rPr>
                <w:rFonts w:ascii="Arial" w:hAnsi="Arial" w:cs="Arial"/>
                <w:sz w:val="18"/>
                <w:szCs w:val="18"/>
                <w:lang w:val="en-GB"/>
              </w:rPr>
              <w:t xml:space="preserve">ovascular </w:t>
            </w:r>
            <w:r w:rsidRPr="00EC4FD0">
              <w:rPr>
                <w:rFonts w:ascii="Arial" w:hAnsi="Arial" w:cs="Arial"/>
                <w:sz w:val="18"/>
                <w:szCs w:val="18"/>
                <w:lang w:val="en-GB"/>
              </w:rPr>
              <w:t xml:space="preserve"> mortality; Major cardiac events (RR)</w:t>
            </w:r>
          </w:p>
        </w:tc>
        <w:tc>
          <w:tcPr>
            <w:tcW w:w="1134" w:type="dxa"/>
          </w:tcPr>
          <w:p w14:paraId="20672DC4"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6 (156,418/</w:t>
            </w:r>
          </w:p>
          <w:p w14:paraId="31536CA7"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3-23y)</w:t>
            </w:r>
          </w:p>
        </w:tc>
        <w:tc>
          <w:tcPr>
            <w:tcW w:w="992" w:type="dxa"/>
          </w:tcPr>
          <w:p w14:paraId="687C223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41-81</w:t>
            </w:r>
          </w:p>
        </w:tc>
        <w:tc>
          <w:tcPr>
            <w:tcW w:w="851" w:type="dxa"/>
          </w:tcPr>
          <w:p w14:paraId="7D38EF1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0-100</w:t>
            </w:r>
          </w:p>
        </w:tc>
        <w:tc>
          <w:tcPr>
            <w:tcW w:w="1134" w:type="dxa"/>
            <w:shd w:val="clear" w:color="auto" w:fill="auto"/>
          </w:tcPr>
          <w:p w14:paraId="0C3858A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shd w:val="clear" w:color="auto" w:fill="auto"/>
          </w:tcPr>
          <w:p w14:paraId="68AD299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5622B2BE"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shd w:val="clear" w:color="auto" w:fill="auto"/>
          </w:tcPr>
          <w:p w14:paraId="0C301824"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276" w:type="dxa"/>
            <w:shd w:val="clear" w:color="auto" w:fill="auto"/>
          </w:tcPr>
          <w:p w14:paraId="2C1ACCE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r>
      <w:tr w:rsidR="00675CAA" w:rsidRPr="00EC4FD0" w14:paraId="1609E026" w14:textId="77777777" w:rsidTr="006A0190">
        <w:tc>
          <w:tcPr>
            <w:tcW w:w="1560" w:type="dxa"/>
          </w:tcPr>
          <w:p w14:paraId="7D1750FB" w14:textId="31EF0633" w:rsidR="00675CAA" w:rsidRPr="00675CAA" w:rsidRDefault="00675CAA" w:rsidP="00675CAA">
            <w:pPr>
              <w:rPr>
                <w:rFonts w:ascii="Arial" w:hAnsi="Arial" w:cs="Arial"/>
                <w:sz w:val="18"/>
                <w:szCs w:val="18"/>
                <w:lang w:val="en-GB"/>
              </w:rPr>
            </w:pPr>
            <w:proofErr w:type="spellStart"/>
            <w:r w:rsidRPr="00675CAA">
              <w:rPr>
                <w:rFonts w:ascii="Arial" w:hAnsi="Arial" w:cs="Arial"/>
                <w:sz w:val="18"/>
                <w:szCs w:val="18"/>
                <w:lang w:val="en-GB"/>
              </w:rPr>
              <w:t>Celano</w:t>
            </w:r>
            <w:proofErr w:type="spellEnd"/>
            <w:r w:rsidRPr="00675CAA">
              <w:rPr>
                <w:rFonts w:ascii="Arial" w:hAnsi="Arial" w:cs="Arial"/>
                <w:sz w:val="18"/>
                <w:szCs w:val="18"/>
                <w:lang w:val="en-GB"/>
              </w:rPr>
              <w:t>, 2015</w:t>
            </w:r>
            <w:r w:rsidRPr="00675CAA">
              <w:rPr>
                <w:rFonts w:ascii="Arial" w:hAnsi="Arial" w:cs="Arial"/>
                <w:sz w:val="18"/>
                <w:szCs w:val="18"/>
                <w:lang w:val="en-GB"/>
              </w:rPr>
              <w:fldChar w:fldCharType="begin">
                <w:fldData xml:space="preserve">PEVuZE5vdGU+PENpdGU+PEF1dGhvcj5DZWxhbm88L0F1dGhvcj48WWVhcj4yMDE1PC9ZZWFyPjxS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</w:fldData>
              </w:fldChar>
            </w:r>
            <w:r w:rsidR="002B7142">
              <w:rPr>
                <w:rFonts w:ascii="Arial" w:hAnsi="Arial" w:cs="Arial"/>
                <w:sz w:val="18"/>
                <w:szCs w:val="18"/>
                <w:lang w:val="en-GB"/>
              </w:rPr>
              <w:instrText xml:space="preserve"> ADDIN EN.CITE </w:instrText>
            </w:r>
            <w:r w:rsidR="002B7142">
              <w:rPr>
                <w:rFonts w:ascii="Arial" w:hAnsi="Arial" w:cs="Arial"/>
                <w:sz w:val="18"/>
                <w:szCs w:val="18"/>
                <w:lang w:val="en-GB"/>
              </w:rPr>
              <w:fldChar w:fldCharType="begin">
                <w:fldData xml:space="preserve">PEVuZE5vdGU+PENpdGU+PEF1dGhvcj5DZWxhbm88L0F1dGhvcj48WWVhcj4yMDE1PC9ZZWFyPjxS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</w:fldData>
              </w:fldChar>
            </w:r>
            <w:r w:rsidR="002B7142">
              <w:rPr>
                <w:rFonts w:ascii="Arial" w:hAnsi="Arial" w:cs="Arial"/>
                <w:sz w:val="18"/>
                <w:szCs w:val="18"/>
                <w:lang w:val="en-GB"/>
              </w:rPr>
              <w:instrText xml:space="preserve"> ADDIN EN.CITE.DATA </w:instrText>
            </w:r>
            <w:r w:rsidR="002B7142">
              <w:rPr>
                <w:rFonts w:ascii="Arial" w:hAnsi="Arial" w:cs="Arial"/>
                <w:sz w:val="18"/>
                <w:szCs w:val="18"/>
                <w:lang w:val="en-GB"/>
              </w:rPr>
            </w:r>
            <w:r w:rsidR="002B7142">
              <w:rPr>
                <w:rFonts w:ascii="Arial" w:hAnsi="Arial" w:cs="Arial"/>
                <w:sz w:val="18"/>
                <w:szCs w:val="18"/>
                <w:lang w:val="en-GB"/>
              </w:rPr>
              <w:fldChar w:fldCharType="end"/>
            </w:r>
            <w:r w:rsidRPr="00675CAA">
              <w:rPr>
                <w:rFonts w:ascii="Arial" w:hAnsi="Arial" w:cs="Arial"/>
                <w:sz w:val="18"/>
                <w:szCs w:val="18"/>
                <w:lang w:val="en-GB"/>
              </w:rPr>
            </w:r>
            <w:r w:rsidRPr="00675CAA">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3</w:t>
            </w:r>
            <w:r w:rsidRPr="00675CAA">
              <w:rPr>
                <w:rFonts w:ascii="Arial" w:hAnsi="Arial" w:cs="Arial"/>
                <w:sz w:val="18"/>
                <w:szCs w:val="18"/>
                <w:lang w:val="en-GB"/>
              </w:rPr>
              <w:fldChar w:fldCharType="end"/>
            </w:r>
          </w:p>
          <w:p w14:paraId="1110E471" w14:textId="56E58645"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w:t>
            </w:r>
            <w:r w:rsidRPr="00BF37B5">
              <w:rPr>
                <w:rFonts w:ascii="Arial" w:hAnsi="Arial" w:cs="Arial"/>
                <w:sz w:val="18"/>
                <w:szCs w:val="18"/>
                <w:lang w:val="en-GB"/>
              </w:rPr>
              <w:t>2</w:t>
            </w:r>
            <w:r w:rsidRPr="00675CAA">
              <w:rPr>
                <w:rFonts w:ascii="Arial" w:hAnsi="Arial" w:cs="Arial"/>
                <w:sz w:val="18"/>
                <w:szCs w:val="18"/>
                <w:lang w:val="en-GB"/>
              </w:rPr>
              <w:t xml:space="preserve">) </w:t>
            </w:r>
          </w:p>
        </w:tc>
        <w:tc>
          <w:tcPr>
            <w:tcW w:w="992" w:type="dxa"/>
          </w:tcPr>
          <w:p w14:paraId="203AE945" w14:textId="4B476AF9" w:rsidR="00675CAA" w:rsidRPr="00675CAA" w:rsidRDefault="00675CAA" w:rsidP="00675CAA">
            <w:pPr>
              <w:rPr>
                <w:rFonts w:ascii="Arial" w:hAnsi="Arial" w:cs="Arial"/>
                <w:sz w:val="18"/>
                <w:szCs w:val="18"/>
                <w:lang w:val="en-GB"/>
              </w:rPr>
            </w:pPr>
            <w:r w:rsidRPr="00675CAA">
              <w:rPr>
                <w:rFonts w:ascii="Arial" w:hAnsi="Arial" w:cs="Arial"/>
                <w:sz w:val="18"/>
                <w:szCs w:val="18"/>
                <w:lang w:val="en-GB"/>
              </w:rPr>
              <w:t>Anxiety disorder</w:t>
            </w:r>
          </w:p>
          <w:p w14:paraId="50187B8C" w14:textId="6F497B5B" w:rsidR="00675CAA" w:rsidRPr="00EC4FD0" w:rsidRDefault="00675CAA" w:rsidP="00675CAA">
            <w:pPr>
              <w:rPr>
                <w:rFonts w:ascii="Arial" w:hAnsi="Arial" w:cs="Arial"/>
                <w:sz w:val="18"/>
                <w:szCs w:val="18"/>
                <w:lang w:val="en-GB"/>
              </w:rPr>
            </w:pPr>
          </w:p>
        </w:tc>
        <w:tc>
          <w:tcPr>
            <w:tcW w:w="2126" w:type="dxa"/>
          </w:tcPr>
          <w:p w14:paraId="5648820D" w14:textId="4F927166"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DSM-IV and validated assessment instruments (HADS-A≥8, HARS≥18,Zung SAS≥44)</w:t>
            </w:r>
          </w:p>
        </w:tc>
        <w:tc>
          <w:tcPr>
            <w:tcW w:w="1418" w:type="dxa"/>
          </w:tcPr>
          <w:p w14:paraId="04F3EEA0" w14:textId="77777777" w:rsidR="00675CAA" w:rsidRPr="00675CAA" w:rsidRDefault="00675CAA" w:rsidP="00675CAA">
            <w:pPr>
              <w:rPr>
                <w:rFonts w:ascii="Arial" w:hAnsi="Arial" w:cs="Arial"/>
                <w:sz w:val="18"/>
                <w:szCs w:val="18"/>
                <w:lang w:val="en-GB"/>
              </w:rPr>
            </w:pPr>
            <w:r w:rsidRPr="00675CAA">
              <w:rPr>
                <w:rFonts w:ascii="Arial" w:hAnsi="Arial" w:cs="Arial"/>
                <w:sz w:val="18"/>
                <w:szCs w:val="18"/>
                <w:lang w:val="en-GB"/>
              </w:rPr>
              <w:t>Coronary artery disease</w:t>
            </w:r>
          </w:p>
          <w:p w14:paraId="36B1FE8C" w14:textId="7D86A335" w:rsidR="00675CAA" w:rsidRPr="00EC4FD0" w:rsidRDefault="00675CAA" w:rsidP="00675CAA">
            <w:pPr>
              <w:rPr>
                <w:rFonts w:ascii="Arial" w:hAnsi="Arial" w:cs="Arial"/>
                <w:sz w:val="18"/>
                <w:szCs w:val="18"/>
                <w:lang w:val="en-GB"/>
              </w:rPr>
            </w:pPr>
          </w:p>
        </w:tc>
        <w:tc>
          <w:tcPr>
            <w:tcW w:w="1417" w:type="dxa"/>
          </w:tcPr>
          <w:p w14:paraId="657F01D2" w14:textId="16C6AA81"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All-cause mortality; Major cardiac events (OR)</w:t>
            </w:r>
          </w:p>
        </w:tc>
        <w:tc>
          <w:tcPr>
            <w:tcW w:w="1134" w:type="dxa"/>
          </w:tcPr>
          <w:p w14:paraId="73585406" w14:textId="40A0F24B" w:rsidR="00675CAA" w:rsidRPr="00675CAA" w:rsidRDefault="00675CAA" w:rsidP="00675CAA">
            <w:pPr>
              <w:rPr>
                <w:rFonts w:ascii="Arial" w:hAnsi="Arial" w:cs="Arial"/>
                <w:sz w:val="18"/>
                <w:szCs w:val="18"/>
              </w:rPr>
            </w:pPr>
            <w:r w:rsidRPr="00675CAA">
              <w:rPr>
                <w:rFonts w:ascii="Arial" w:hAnsi="Arial" w:cs="Arial"/>
                <w:sz w:val="18"/>
                <w:szCs w:val="18"/>
                <w:lang w:val="en-GB"/>
              </w:rPr>
              <w:t>1</w:t>
            </w:r>
            <w:r w:rsidR="00236EEE">
              <w:rPr>
                <w:rFonts w:ascii="Arial" w:hAnsi="Arial" w:cs="Arial"/>
                <w:sz w:val="18"/>
                <w:szCs w:val="18"/>
                <w:lang w:val="en-GB"/>
              </w:rPr>
              <w:t>3</w:t>
            </w:r>
            <w:r w:rsidRPr="00675CAA">
              <w:rPr>
                <w:rFonts w:ascii="Arial" w:hAnsi="Arial" w:cs="Arial"/>
                <w:sz w:val="18"/>
                <w:szCs w:val="18"/>
                <w:lang w:val="en-GB"/>
              </w:rPr>
              <w:t xml:space="preserve"> </w:t>
            </w:r>
            <w:r w:rsidRPr="00675CAA">
              <w:rPr>
                <w:rFonts w:ascii="Arial" w:hAnsi="Arial" w:cs="Arial"/>
                <w:sz w:val="18"/>
                <w:szCs w:val="18"/>
              </w:rPr>
              <w:t>(</w:t>
            </w:r>
            <w:r w:rsidR="00236EEE">
              <w:rPr>
                <w:rFonts w:ascii="Arial" w:hAnsi="Arial" w:cs="Arial"/>
                <w:sz w:val="18"/>
                <w:szCs w:val="18"/>
              </w:rPr>
              <w:t>9,644</w:t>
            </w:r>
            <w:r w:rsidRPr="00675CAA">
              <w:rPr>
                <w:rFonts w:ascii="Arial" w:hAnsi="Arial" w:cs="Arial"/>
                <w:sz w:val="18"/>
                <w:szCs w:val="18"/>
              </w:rPr>
              <w:t>/</w:t>
            </w:r>
          </w:p>
          <w:p w14:paraId="449256B7" w14:textId="1962370F" w:rsidR="00675CAA" w:rsidRPr="00EC4FD0" w:rsidRDefault="00675CAA" w:rsidP="00675CAA">
            <w:pPr>
              <w:rPr>
                <w:rFonts w:ascii="Arial" w:hAnsi="Arial" w:cs="Arial"/>
                <w:sz w:val="18"/>
                <w:szCs w:val="18"/>
                <w:lang w:val="en-GB"/>
              </w:rPr>
            </w:pPr>
            <w:r w:rsidRPr="00675CAA">
              <w:rPr>
                <w:rFonts w:ascii="Arial" w:hAnsi="Arial" w:cs="Arial"/>
                <w:sz w:val="18"/>
                <w:szCs w:val="18"/>
              </w:rPr>
              <w:t>11-8y)</w:t>
            </w:r>
          </w:p>
        </w:tc>
        <w:tc>
          <w:tcPr>
            <w:tcW w:w="992" w:type="dxa"/>
          </w:tcPr>
          <w:p w14:paraId="3D1595C7" w14:textId="24036905"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5</w:t>
            </w:r>
            <w:r w:rsidR="00236EEE">
              <w:rPr>
                <w:rFonts w:ascii="Arial" w:hAnsi="Arial" w:cs="Arial"/>
                <w:sz w:val="18"/>
                <w:szCs w:val="18"/>
                <w:lang w:val="en-GB"/>
              </w:rPr>
              <w:t>9</w:t>
            </w:r>
            <w:r w:rsidRPr="00675CAA">
              <w:rPr>
                <w:rFonts w:ascii="Arial" w:hAnsi="Arial" w:cs="Arial"/>
                <w:sz w:val="18"/>
                <w:szCs w:val="18"/>
                <w:lang w:val="en-GB"/>
              </w:rPr>
              <w:t>-67</w:t>
            </w:r>
          </w:p>
        </w:tc>
        <w:tc>
          <w:tcPr>
            <w:tcW w:w="851" w:type="dxa"/>
          </w:tcPr>
          <w:p w14:paraId="001FD155" w14:textId="57DE6BF5"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70-</w:t>
            </w:r>
            <w:r w:rsidR="00236EEE">
              <w:rPr>
                <w:rFonts w:ascii="Arial" w:hAnsi="Arial" w:cs="Arial"/>
                <w:sz w:val="18"/>
                <w:szCs w:val="18"/>
                <w:lang w:val="en-GB"/>
              </w:rPr>
              <w:t>82</w:t>
            </w:r>
          </w:p>
        </w:tc>
        <w:tc>
          <w:tcPr>
            <w:tcW w:w="1134" w:type="dxa"/>
            <w:shd w:val="clear" w:color="auto" w:fill="auto"/>
          </w:tcPr>
          <w:p w14:paraId="5FAE5BC8" w14:textId="6F7427A3"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Low risk</w:t>
            </w:r>
          </w:p>
        </w:tc>
        <w:tc>
          <w:tcPr>
            <w:tcW w:w="1134" w:type="dxa"/>
            <w:shd w:val="clear" w:color="auto" w:fill="auto"/>
          </w:tcPr>
          <w:p w14:paraId="3F03E073" w14:textId="0412B5A0"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Low risk</w:t>
            </w:r>
          </w:p>
        </w:tc>
        <w:tc>
          <w:tcPr>
            <w:tcW w:w="1134" w:type="dxa"/>
            <w:shd w:val="clear" w:color="auto" w:fill="auto"/>
          </w:tcPr>
          <w:p w14:paraId="12C66702" w14:textId="6A45973C"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Low risk</w:t>
            </w:r>
          </w:p>
        </w:tc>
        <w:tc>
          <w:tcPr>
            <w:tcW w:w="1134" w:type="dxa"/>
            <w:shd w:val="clear" w:color="auto" w:fill="auto"/>
          </w:tcPr>
          <w:p w14:paraId="606A794A" w14:textId="574AF348"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High risk</w:t>
            </w:r>
          </w:p>
        </w:tc>
        <w:tc>
          <w:tcPr>
            <w:tcW w:w="1276" w:type="dxa"/>
            <w:shd w:val="clear" w:color="auto" w:fill="auto"/>
          </w:tcPr>
          <w:p w14:paraId="6FBBE33F" w14:textId="7CA882E5" w:rsidR="00675CAA" w:rsidRPr="00EC4FD0" w:rsidRDefault="00675CAA" w:rsidP="00675CAA">
            <w:pPr>
              <w:rPr>
                <w:rFonts w:ascii="Arial" w:hAnsi="Arial" w:cs="Arial"/>
                <w:sz w:val="18"/>
                <w:szCs w:val="18"/>
                <w:lang w:val="en-GB"/>
              </w:rPr>
            </w:pPr>
            <w:r w:rsidRPr="00675CAA">
              <w:rPr>
                <w:rFonts w:ascii="Arial" w:hAnsi="Arial" w:cs="Arial"/>
                <w:sz w:val="18"/>
                <w:szCs w:val="18"/>
                <w:lang w:val="en-GB"/>
              </w:rPr>
              <w:t>Low risk</w:t>
            </w:r>
          </w:p>
        </w:tc>
      </w:tr>
      <w:tr w:rsidR="00675CAA" w:rsidRPr="00EC4FD0" w14:paraId="07AD1F95" w14:textId="77777777" w:rsidTr="006A0190">
        <w:tc>
          <w:tcPr>
            <w:tcW w:w="1560" w:type="dxa"/>
          </w:tcPr>
          <w:p w14:paraId="13E8D9D0" w14:textId="47D1576F" w:rsidR="00675CAA" w:rsidRPr="00EC4FD0" w:rsidRDefault="00675CAA" w:rsidP="00675CAA">
            <w:pPr>
              <w:rPr>
                <w:rFonts w:ascii="Arial" w:hAnsi="Arial" w:cs="Arial"/>
                <w:sz w:val="18"/>
                <w:szCs w:val="18"/>
                <w:lang w:val="en-GB"/>
              </w:rPr>
            </w:pPr>
            <w:proofErr w:type="spellStart"/>
            <w:r w:rsidRPr="00EC4FD0">
              <w:rPr>
                <w:rFonts w:ascii="Arial" w:hAnsi="Arial" w:cs="Arial"/>
                <w:sz w:val="18"/>
                <w:szCs w:val="18"/>
                <w:lang w:val="en-GB"/>
              </w:rPr>
              <w:t>Roest</w:t>
            </w:r>
            <w:proofErr w:type="spellEnd"/>
            <w:r w:rsidRPr="00EC4FD0">
              <w:rPr>
                <w:rFonts w:ascii="Arial" w:hAnsi="Arial" w:cs="Arial"/>
                <w:sz w:val="18"/>
                <w:szCs w:val="18"/>
                <w:lang w:val="en-GB"/>
              </w:rPr>
              <w:t>, 2010</w:t>
            </w:r>
            <w:r w:rsidRPr="00EC4FD0">
              <w:rPr>
                <w:rFonts w:ascii="Arial" w:hAnsi="Arial" w:cs="Arial"/>
                <w:sz w:val="18"/>
                <w:szCs w:val="18"/>
                <w:lang w:val="en-GB"/>
              </w:rPr>
              <w:fldChar w:fldCharType="begin">
                <w:fldData xml:space="preserve">PEVuZE5vdGU+PENpdGU+PEF1dGhvcj5Sb2VzdDwvQXV0aG9yPjxZZWFyPjIwMTA8L1llYXI+PFJl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PEVuZE5vdGU+PENpdGU+PEF1dGhvcj5Sb2VzdDwvQXV0aG9yPjxZZWFyPjIwMTA8L1llYXI+PFJl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4</w:t>
            </w:r>
            <w:r w:rsidRPr="00EC4FD0">
              <w:rPr>
                <w:rFonts w:ascii="Arial" w:hAnsi="Arial" w:cs="Arial"/>
                <w:sz w:val="18"/>
                <w:szCs w:val="18"/>
                <w:lang w:val="en-GB"/>
              </w:rPr>
              <w:fldChar w:fldCharType="end"/>
            </w:r>
          </w:p>
          <w:p w14:paraId="66F8C964"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w:t>
            </w:r>
          </w:p>
        </w:tc>
        <w:tc>
          <w:tcPr>
            <w:tcW w:w="992" w:type="dxa"/>
          </w:tcPr>
          <w:p w14:paraId="7152F07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15DF2D91" w14:textId="4B16BAB0"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Validated </w:t>
            </w:r>
            <w:r w:rsidRPr="00675CAA">
              <w:rPr>
                <w:rFonts w:ascii="Arial" w:hAnsi="Arial" w:cs="Arial"/>
                <w:sz w:val="18"/>
                <w:szCs w:val="18"/>
                <w:lang w:val="en-GB"/>
              </w:rPr>
              <w:t>assessment instruments</w:t>
            </w:r>
            <w:r w:rsidRPr="00675CAA" w:rsidDel="00675CAA">
              <w:rPr>
                <w:rFonts w:ascii="Arial" w:hAnsi="Arial" w:cs="Arial"/>
                <w:sz w:val="18"/>
                <w:szCs w:val="18"/>
                <w:lang w:val="en-GB"/>
              </w:rPr>
              <w:t xml:space="preserve"> </w:t>
            </w:r>
            <w:r w:rsidRPr="004404EF">
              <w:rPr>
                <w:rFonts w:ascii="Arial" w:hAnsi="Arial" w:cs="Arial"/>
                <w:sz w:val="18"/>
                <w:szCs w:val="18"/>
                <w:lang w:val="en-GB"/>
              </w:rPr>
              <w:t>(</w:t>
            </w:r>
            <w:r w:rsidRPr="00EC4FD0">
              <w:rPr>
                <w:rFonts w:ascii="Arial" w:hAnsi="Arial" w:cs="Arial"/>
                <w:sz w:val="18"/>
                <w:szCs w:val="18"/>
                <w:lang w:val="en-GB"/>
              </w:rPr>
              <w:t xml:space="preserve">HADS-A≥8) </w:t>
            </w:r>
          </w:p>
        </w:tc>
        <w:tc>
          <w:tcPr>
            <w:tcW w:w="1418" w:type="dxa"/>
          </w:tcPr>
          <w:p w14:paraId="2DE3D9BC"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Myocardial infarction</w:t>
            </w:r>
          </w:p>
          <w:p w14:paraId="1924D4C5" w14:textId="77777777" w:rsidR="00675CAA" w:rsidRPr="00EC4FD0" w:rsidRDefault="00675CAA" w:rsidP="00675CAA">
            <w:pPr>
              <w:rPr>
                <w:rFonts w:ascii="Arial" w:hAnsi="Arial" w:cs="Arial"/>
                <w:sz w:val="18"/>
                <w:szCs w:val="18"/>
                <w:lang w:val="en-GB"/>
              </w:rPr>
            </w:pPr>
          </w:p>
        </w:tc>
        <w:tc>
          <w:tcPr>
            <w:tcW w:w="1417" w:type="dxa"/>
          </w:tcPr>
          <w:p w14:paraId="35034A61" w14:textId="0CF6D58C"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Major cardiac events (OR)</w:t>
            </w:r>
          </w:p>
        </w:tc>
        <w:tc>
          <w:tcPr>
            <w:tcW w:w="1134" w:type="dxa"/>
          </w:tcPr>
          <w:p w14:paraId="5A4949A6" w14:textId="756D901C"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3 (1,</w:t>
            </w:r>
            <w:r w:rsidR="00DD66EA">
              <w:rPr>
                <w:rFonts w:ascii="Arial" w:hAnsi="Arial" w:cs="Arial"/>
                <w:sz w:val="18"/>
                <w:szCs w:val="18"/>
                <w:lang w:val="en-GB"/>
              </w:rPr>
              <w:t>213</w:t>
            </w:r>
            <w:r w:rsidRPr="00EC4FD0">
              <w:rPr>
                <w:rFonts w:ascii="Arial" w:hAnsi="Arial" w:cs="Arial"/>
                <w:sz w:val="18"/>
                <w:szCs w:val="18"/>
                <w:lang w:val="en-GB"/>
              </w:rPr>
              <w:t>/</w:t>
            </w:r>
          </w:p>
          <w:p w14:paraId="489B3A0C"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1-5y)</w:t>
            </w:r>
          </w:p>
        </w:tc>
        <w:tc>
          <w:tcPr>
            <w:tcW w:w="992" w:type="dxa"/>
          </w:tcPr>
          <w:p w14:paraId="060EC8E9"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60-63</w:t>
            </w:r>
          </w:p>
        </w:tc>
        <w:tc>
          <w:tcPr>
            <w:tcW w:w="851" w:type="dxa"/>
          </w:tcPr>
          <w:p w14:paraId="003E515D"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46-81</w:t>
            </w:r>
          </w:p>
        </w:tc>
        <w:tc>
          <w:tcPr>
            <w:tcW w:w="1134" w:type="dxa"/>
            <w:shd w:val="clear" w:color="auto" w:fill="auto"/>
          </w:tcPr>
          <w:p w14:paraId="71C41188"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shd w:val="clear" w:color="auto" w:fill="auto"/>
          </w:tcPr>
          <w:p w14:paraId="09E189D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2C70DF15"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shd w:val="clear" w:color="auto" w:fill="auto"/>
          </w:tcPr>
          <w:p w14:paraId="012AFF66"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276" w:type="dxa"/>
            <w:shd w:val="clear" w:color="auto" w:fill="auto"/>
          </w:tcPr>
          <w:p w14:paraId="6994AC9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r>
      <w:tr w:rsidR="00675CAA" w:rsidRPr="00EC4FD0" w14:paraId="587B2C7A" w14:textId="77777777" w:rsidTr="006A0190">
        <w:tc>
          <w:tcPr>
            <w:tcW w:w="1560" w:type="dxa"/>
          </w:tcPr>
          <w:p w14:paraId="17A13B19" w14:textId="53119FD1"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Taggart Wasson, 2018</w:t>
            </w:r>
            <w:r w:rsidRPr="00EC4FD0">
              <w:rPr>
                <w:rFonts w:ascii="Arial" w:hAnsi="Arial" w:cs="Arial"/>
                <w:sz w:val="18"/>
                <w:szCs w:val="18"/>
                <w:lang w:val="en-GB"/>
              </w:rPr>
              <w:fldChar w:fldCharType="begin">
                <w:fldData xml:space="preserve">PEVuZE5vdGU+PENpdGU+PEF1dGhvcj5UYWdnYXJ0IFdhc3NvbjwvQXV0aG9yPjxZZWFyPjIwMTg8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PEVuZE5vdGU+PENpdGU+PEF1dGhvcj5UYWdnYXJ0IFdhc3NvbjwvQXV0aG9yPjxZZWFyPjIwMTg8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5</w:t>
            </w:r>
            <w:r w:rsidRPr="00EC4FD0">
              <w:rPr>
                <w:rFonts w:ascii="Arial" w:hAnsi="Arial" w:cs="Arial"/>
                <w:sz w:val="18"/>
                <w:szCs w:val="18"/>
                <w:lang w:val="en-GB"/>
              </w:rPr>
              <w:fldChar w:fldCharType="end"/>
            </w:r>
          </w:p>
          <w:p w14:paraId="1F64E8C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w:t>
            </w:r>
          </w:p>
        </w:tc>
        <w:tc>
          <w:tcPr>
            <w:tcW w:w="992" w:type="dxa"/>
          </w:tcPr>
          <w:p w14:paraId="7D41F034" w14:textId="76C5AFA8"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Post-traumatic stress disorder </w:t>
            </w:r>
          </w:p>
        </w:tc>
        <w:tc>
          <w:tcPr>
            <w:tcW w:w="2126" w:type="dxa"/>
          </w:tcPr>
          <w:p w14:paraId="65A8EEA7" w14:textId="58214613"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Validated </w:t>
            </w:r>
            <w:r w:rsidRPr="00675CAA">
              <w:rPr>
                <w:rFonts w:ascii="Arial" w:hAnsi="Arial" w:cs="Arial"/>
                <w:sz w:val="18"/>
                <w:szCs w:val="18"/>
                <w:lang w:val="en-GB"/>
              </w:rPr>
              <w:t>assessment instruments</w:t>
            </w:r>
          </w:p>
          <w:p w14:paraId="1CD86EF0"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(IES ≥33)</w:t>
            </w:r>
          </w:p>
        </w:tc>
        <w:tc>
          <w:tcPr>
            <w:tcW w:w="1418" w:type="dxa"/>
          </w:tcPr>
          <w:p w14:paraId="3624A0BD"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Myocardial infarction</w:t>
            </w:r>
          </w:p>
          <w:p w14:paraId="36374B4D" w14:textId="77777777" w:rsidR="00675CAA" w:rsidRPr="00EC4FD0" w:rsidRDefault="00675CAA" w:rsidP="00675CAA">
            <w:pPr>
              <w:rPr>
                <w:rFonts w:ascii="Arial" w:hAnsi="Arial" w:cs="Arial"/>
                <w:sz w:val="18"/>
                <w:szCs w:val="18"/>
                <w:lang w:val="en-GB"/>
              </w:rPr>
            </w:pPr>
          </w:p>
        </w:tc>
        <w:tc>
          <w:tcPr>
            <w:tcW w:w="1417" w:type="dxa"/>
          </w:tcPr>
          <w:p w14:paraId="02509E3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Medication nonadherence (RR)</w:t>
            </w:r>
          </w:p>
        </w:tc>
        <w:tc>
          <w:tcPr>
            <w:tcW w:w="1134" w:type="dxa"/>
          </w:tcPr>
          <w:p w14:paraId="69D37F1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2 (213/</w:t>
            </w:r>
          </w:p>
          <w:p w14:paraId="71C0B6DB"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0.3-3y)</w:t>
            </w:r>
          </w:p>
        </w:tc>
        <w:tc>
          <w:tcPr>
            <w:tcW w:w="992" w:type="dxa"/>
          </w:tcPr>
          <w:p w14:paraId="0933E44D"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53-61</w:t>
            </w:r>
          </w:p>
        </w:tc>
        <w:tc>
          <w:tcPr>
            <w:tcW w:w="851" w:type="dxa"/>
          </w:tcPr>
          <w:p w14:paraId="26CA117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41-58</w:t>
            </w:r>
          </w:p>
        </w:tc>
        <w:tc>
          <w:tcPr>
            <w:tcW w:w="1134" w:type="dxa"/>
          </w:tcPr>
          <w:p w14:paraId="310C3A7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tcPr>
          <w:p w14:paraId="3D2B272B"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3B8A6AD9"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4831D296"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276" w:type="dxa"/>
            <w:shd w:val="clear" w:color="auto" w:fill="auto"/>
          </w:tcPr>
          <w:p w14:paraId="3A689078"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r>
      <w:tr w:rsidR="00675CAA" w:rsidRPr="00CF0907" w14:paraId="4FD3C5BF" w14:textId="77777777" w:rsidTr="001512D4">
        <w:tc>
          <w:tcPr>
            <w:tcW w:w="16302" w:type="dxa"/>
            <w:gridSpan w:val="13"/>
          </w:tcPr>
          <w:p w14:paraId="086618D8" w14:textId="77777777" w:rsidR="00675CAA" w:rsidRPr="00EC4FD0" w:rsidRDefault="00675CAA" w:rsidP="00675CAA">
            <w:pPr>
              <w:jc w:val="center"/>
              <w:rPr>
                <w:rFonts w:ascii="Arial" w:hAnsi="Arial" w:cs="Arial"/>
                <w:sz w:val="18"/>
                <w:szCs w:val="18"/>
                <w:lang w:val="en-GB"/>
              </w:rPr>
            </w:pPr>
            <w:r w:rsidRPr="00EC4FD0">
              <w:rPr>
                <w:rFonts w:ascii="Arial" w:hAnsi="Arial" w:cs="Arial"/>
                <w:sz w:val="18"/>
                <w:szCs w:val="18"/>
                <w:lang w:val="en-GB"/>
              </w:rPr>
              <w:t>Neurotic, stress-related and somatoform disorders and other physical diseases</w:t>
            </w:r>
          </w:p>
        </w:tc>
      </w:tr>
      <w:tr w:rsidR="00675CAA" w:rsidRPr="00EC4FD0" w14:paraId="3AB09F2F" w14:textId="77777777" w:rsidTr="004404EF">
        <w:tc>
          <w:tcPr>
            <w:tcW w:w="1560" w:type="dxa"/>
          </w:tcPr>
          <w:p w14:paraId="0A5621D5" w14:textId="72A234B4"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Atlantis, 2013</w:t>
            </w:r>
            <w:r w:rsidRPr="00EC4FD0">
              <w:rPr>
                <w:rFonts w:ascii="Arial" w:hAnsi="Arial" w:cs="Arial"/>
                <w:sz w:val="18"/>
                <w:szCs w:val="18"/>
                <w:lang w:val="en-GB"/>
              </w:rPr>
              <w:fldChar w:fldCharType="begin">
                <w:fldData xml:space="preserve">PEVuZE5vdGU+PENpdGU+PEF1dGhvcj5BdGxhbnRpczwvQXV0aG9yPjxZZWFyPjIwMTM8L1llYXI+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PEVuZE5vdGU+PENpdGU+PEF1dGhvcj5BdGxhbnRpczwvQXV0aG9yPjxZZWFyPjIwMTM8L1llYXI+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6</w:t>
            </w:r>
            <w:r w:rsidRPr="00EC4FD0">
              <w:rPr>
                <w:rFonts w:ascii="Arial" w:hAnsi="Arial" w:cs="Arial"/>
                <w:sz w:val="18"/>
                <w:szCs w:val="18"/>
                <w:lang w:val="en-GB"/>
              </w:rPr>
              <w:fldChar w:fldCharType="end"/>
            </w:r>
          </w:p>
          <w:p w14:paraId="255C9C0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w:t>
            </w:r>
          </w:p>
          <w:p w14:paraId="6CD9B1F8" w14:textId="77777777" w:rsidR="00675CAA" w:rsidRPr="00EC4FD0" w:rsidRDefault="00675CAA" w:rsidP="00675CAA">
            <w:pPr>
              <w:rPr>
                <w:rFonts w:ascii="Arial" w:hAnsi="Arial" w:cs="Arial"/>
                <w:sz w:val="18"/>
                <w:szCs w:val="18"/>
                <w:lang w:val="en-GB"/>
              </w:rPr>
            </w:pPr>
          </w:p>
        </w:tc>
        <w:tc>
          <w:tcPr>
            <w:tcW w:w="992" w:type="dxa"/>
          </w:tcPr>
          <w:p w14:paraId="768D6E9A"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2AD8FF5C" w14:textId="29321038"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Validated </w:t>
            </w:r>
            <w:r w:rsidRPr="00675CAA">
              <w:rPr>
                <w:rFonts w:ascii="Arial" w:hAnsi="Arial" w:cs="Arial"/>
                <w:sz w:val="18"/>
                <w:szCs w:val="18"/>
                <w:lang w:val="en-GB"/>
              </w:rPr>
              <w:t xml:space="preserve">assessment instruments </w:t>
            </w:r>
            <w:r w:rsidRPr="00EC4FD0">
              <w:rPr>
                <w:rFonts w:ascii="Arial" w:hAnsi="Arial" w:cs="Arial"/>
                <w:sz w:val="18"/>
                <w:szCs w:val="18"/>
                <w:lang w:val="en-GB"/>
              </w:rPr>
              <w:t xml:space="preserve">(HADS-A≥8) </w:t>
            </w:r>
          </w:p>
        </w:tc>
        <w:tc>
          <w:tcPr>
            <w:tcW w:w="1418" w:type="dxa"/>
          </w:tcPr>
          <w:p w14:paraId="61C9382C"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Chronic obstructive pulmonary disease</w:t>
            </w:r>
          </w:p>
        </w:tc>
        <w:tc>
          <w:tcPr>
            <w:tcW w:w="1417" w:type="dxa"/>
          </w:tcPr>
          <w:p w14:paraId="7F7CE25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All-cause mortality (RR)</w:t>
            </w:r>
          </w:p>
        </w:tc>
        <w:tc>
          <w:tcPr>
            <w:tcW w:w="1134" w:type="dxa"/>
          </w:tcPr>
          <w:p w14:paraId="75036B08"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3 (2,099/</w:t>
            </w:r>
          </w:p>
          <w:p w14:paraId="1F2E0CDE"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1-5y)</w:t>
            </w:r>
          </w:p>
        </w:tc>
        <w:tc>
          <w:tcPr>
            <w:tcW w:w="992" w:type="dxa"/>
          </w:tcPr>
          <w:p w14:paraId="44B056F9"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57-69</w:t>
            </w:r>
          </w:p>
        </w:tc>
        <w:tc>
          <w:tcPr>
            <w:tcW w:w="851" w:type="dxa"/>
          </w:tcPr>
          <w:p w14:paraId="3C055C6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43-69</w:t>
            </w:r>
          </w:p>
        </w:tc>
        <w:tc>
          <w:tcPr>
            <w:tcW w:w="1134" w:type="dxa"/>
          </w:tcPr>
          <w:p w14:paraId="34B5F1D8"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tcPr>
          <w:p w14:paraId="430BC7EE"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tcPr>
          <w:p w14:paraId="3601D4D8"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134" w:type="dxa"/>
          </w:tcPr>
          <w:p w14:paraId="7F4F451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c>
          <w:tcPr>
            <w:tcW w:w="1276" w:type="dxa"/>
          </w:tcPr>
          <w:p w14:paraId="1F19C53E"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High risk</w:t>
            </w:r>
          </w:p>
        </w:tc>
      </w:tr>
      <w:tr w:rsidR="00675CAA" w:rsidRPr="00EC4FD0" w14:paraId="7D512596" w14:textId="77777777" w:rsidTr="004404EF">
        <w:tc>
          <w:tcPr>
            <w:tcW w:w="1560" w:type="dxa"/>
          </w:tcPr>
          <w:p w14:paraId="24D7A8BD" w14:textId="6815314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Guo, 2021</w:t>
            </w:r>
            <w:r w:rsidRPr="00EC4FD0">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7</w:t>
            </w:r>
            <w:r w:rsidRPr="00EC4FD0">
              <w:rPr>
                <w:rFonts w:ascii="Arial" w:hAnsi="Arial" w:cs="Arial"/>
                <w:sz w:val="18"/>
                <w:szCs w:val="18"/>
                <w:lang w:val="en-GB"/>
              </w:rPr>
              <w:fldChar w:fldCharType="end"/>
            </w:r>
          </w:p>
          <w:p w14:paraId="00712C4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w:t>
            </w:r>
          </w:p>
        </w:tc>
        <w:tc>
          <w:tcPr>
            <w:tcW w:w="992" w:type="dxa"/>
          </w:tcPr>
          <w:p w14:paraId="10BBB267"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0BB7C568" w14:textId="75465F4F"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DSM-IV-R and validated </w:t>
            </w:r>
            <w:r w:rsidR="00D55969" w:rsidRPr="00D55969">
              <w:rPr>
                <w:rFonts w:ascii="Arial" w:hAnsi="Arial" w:cs="Arial"/>
                <w:sz w:val="18"/>
                <w:szCs w:val="18"/>
                <w:lang w:val="en-GB"/>
              </w:rPr>
              <w:t>assessment instruments</w:t>
            </w:r>
            <w:r w:rsidRPr="00EC4FD0">
              <w:rPr>
                <w:rFonts w:ascii="Arial" w:hAnsi="Arial" w:cs="Arial"/>
                <w:sz w:val="18"/>
                <w:szCs w:val="18"/>
                <w:lang w:val="en-GB"/>
              </w:rPr>
              <w:t xml:space="preserve"> (MDS-UPDRS-A≥2</w:t>
            </w:r>
            <w:r w:rsidR="00B37895">
              <w:rPr>
                <w:rFonts w:ascii="Arial" w:hAnsi="Arial" w:cs="Arial"/>
                <w:sz w:val="18"/>
                <w:szCs w:val="18"/>
                <w:lang w:val="en-GB"/>
              </w:rPr>
              <w:t>)</w:t>
            </w:r>
          </w:p>
        </w:tc>
        <w:tc>
          <w:tcPr>
            <w:tcW w:w="1418" w:type="dxa"/>
          </w:tcPr>
          <w:p w14:paraId="241CD74D"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Parkinson's disease</w:t>
            </w:r>
          </w:p>
          <w:p w14:paraId="017C5CC3" w14:textId="77777777" w:rsidR="00675CAA" w:rsidRPr="00EC4FD0" w:rsidRDefault="00675CAA" w:rsidP="00675CAA">
            <w:pPr>
              <w:rPr>
                <w:rFonts w:ascii="Arial" w:hAnsi="Arial" w:cs="Arial"/>
                <w:sz w:val="18"/>
                <w:szCs w:val="18"/>
                <w:lang w:val="en-GB"/>
              </w:rPr>
            </w:pPr>
          </w:p>
        </w:tc>
        <w:tc>
          <w:tcPr>
            <w:tcW w:w="1417" w:type="dxa"/>
          </w:tcPr>
          <w:p w14:paraId="1AFF4E04"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Cognitive impairment (RR)</w:t>
            </w:r>
          </w:p>
        </w:tc>
        <w:tc>
          <w:tcPr>
            <w:tcW w:w="1134" w:type="dxa"/>
          </w:tcPr>
          <w:p w14:paraId="4F60AEE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2 (243/</w:t>
            </w:r>
          </w:p>
          <w:p w14:paraId="4B21DD02"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&lt; 5y)</w:t>
            </w:r>
          </w:p>
        </w:tc>
        <w:tc>
          <w:tcPr>
            <w:tcW w:w="992" w:type="dxa"/>
          </w:tcPr>
          <w:p w14:paraId="6D28657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62-66</w:t>
            </w:r>
          </w:p>
        </w:tc>
        <w:tc>
          <w:tcPr>
            <w:tcW w:w="851" w:type="dxa"/>
          </w:tcPr>
          <w:p w14:paraId="41C8D0C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52-63</w:t>
            </w:r>
          </w:p>
        </w:tc>
        <w:tc>
          <w:tcPr>
            <w:tcW w:w="1134" w:type="dxa"/>
            <w:shd w:val="clear" w:color="auto" w:fill="auto"/>
          </w:tcPr>
          <w:p w14:paraId="4FFF5B8E" w14:textId="77777777" w:rsidR="00675CAA" w:rsidRPr="00EC4FD0" w:rsidRDefault="00675CAA" w:rsidP="00675CAA">
            <w:pPr>
              <w:rPr>
                <w:rFonts w:ascii="Arial" w:eastAsia="Times New Roman" w:hAnsi="Arial" w:cs="Arial"/>
                <w:bCs/>
                <w:sz w:val="18"/>
                <w:szCs w:val="18"/>
                <w:shd w:val="clear" w:color="auto" w:fill="FBD4B4"/>
                <w:lang w:val="en-GB" w:eastAsia="en-GB"/>
              </w:rPr>
            </w:pPr>
            <w:r w:rsidRPr="00EC4FD0">
              <w:rPr>
                <w:rFonts w:ascii="Arial" w:hAnsi="Arial" w:cs="Arial"/>
                <w:sz w:val="18"/>
                <w:szCs w:val="18"/>
                <w:lang w:val="en-GB"/>
              </w:rPr>
              <w:t>High risk</w:t>
            </w:r>
          </w:p>
        </w:tc>
        <w:tc>
          <w:tcPr>
            <w:tcW w:w="1134" w:type="dxa"/>
            <w:shd w:val="clear" w:color="auto" w:fill="auto"/>
          </w:tcPr>
          <w:p w14:paraId="126845EF"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c>
          <w:tcPr>
            <w:tcW w:w="1134" w:type="dxa"/>
            <w:shd w:val="clear" w:color="auto" w:fill="auto"/>
          </w:tcPr>
          <w:p w14:paraId="454F9227" w14:textId="77777777" w:rsidR="00675CAA" w:rsidRPr="00EC4FD0" w:rsidRDefault="00675CAA" w:rsidP="00675CAA">
            <w:pPr>
              <w:rPr>
                <w:rFonts w:ascii="Arial" w:eastAsia="Times New Roman" w:hAnsi="Arial" w:cs="Arial"/>
                <w:bCs/>
                <w:sz w:val="18"/>
                <w:szCs w:val="18"/>
                <w:shd w:val="clear" w:color="auto" w:fill="FBD4B4"/>
                <w:lang w:eastAsia="en-GB"/>
              </w:rPr>
            </w:pPr>
            <w:r w:rsidRPr="00EC4FD0">
              <w:rPr>
                <w:rFonts w:ascii="Arial" w:hAnsi="Arial" w:cs="Arial"/>
                <w:sz w:val="18"/>
                <w:szCs w:val="18"/>
                <w:lang w:val="en-GB"/>
              </w:rPr>
              <w:t>Unclear risk</w:t>
            </w:r>
          </w:p>
        </w:tc>
        <w:tc>
          <w:tcPr>
            <w:tcW w:w="1134" w:type="dxa"/>
            <w:shd w:val="clear" w:color="auto" w:fill="auto"/>
          </w:tcPr>
          <w:p w14:paraId="18A6C214"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c>
          <w:tcPr>
            <w:tcW w:w="1276" w:type="dxa"/>
            <w:shd w:val="clear" w:color="auto" w:fill="auto"/>
          </w:tcPr>
          <w:p w14:paraId="50703FEC"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r>
      <w:tr w:rsidR="00675CAA" w:rsidRPr="00EC4FD0" w14:paraId="449BBB90" w14:textId="77777777" w:rsidTr="004404EF">
        <w:tc>
          <w:tcPr>
            <w:tcW w:w="1560" w:type="dxa"/>
          </w:tcPr>
          <w:p w14:paraId="2D1BD811" w14:textId="40F9DF1B"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Li, 2016</w:t>
            </w:r>
            <w:r w:rsidRPr="00EC4FD0">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8</w:t>
            </w:r>
            <w:r w:rsidRPr="00EC4FD0">
              <w:rPr>
                <w:rFonts w:ascii="Arial" w:hAnsi="Arial" w:cs="Arial"/>
                <w:sz w:val="18"/>
                <w:szCs w:val="18"/>
                <w:lang w:val="en-GB"/>
              </w:rPr>
              <w:fldChar w:fldCharType="end"/>
            </w:r>
          </w:p>
          <w:p w14:paraId="203CBF4C"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w:t>
            </w:r>
          </w:p>
        </w:tc>
        <w:tc>
          <w:tcPr>
            <w:tcW w:w="992" w:type="dxa"/>
          </w:tcPr>
          <w:p w14:paraId="55838626"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31BE3AD8" w14:textId="6BF1EB2B"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Validated</w:t>
            </w:r>
            <w:r w:rsidR="003963B4" w:rsidRPr="003963B4">
              <w:rPr>
                <w:rFonts w:ascii="Arial" w:hAnsi="Arial" w:cs="Arial"/>
                <w:sz w:val="18"/>
                <w:szCs w:val="18"/>
                <w:lang w:val="en-GB"/>
              </w:rPr>
              <w:t xml:space="preserve"> assessment instruments</w:t>
            </w:r>
          </w:p>
          <w:p w14:paraId="69E43E8B"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(HARS≥17)</w:t>
            </w:r>
          </w:p>
        </w:tc>
        <w:tc>
          <w:tcPr>
            <w:tcW w:w="1418" w:type="dxa"/>
          </w:tcPr>
          <w:p w14:paraId="74403EAC" w14:textId="57350796"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Neurological diseases with mild cognitive impairment </w:t>
            </w:r>
          </w:p>
        </w:tc>
        <w:tc>
          <w:tcPr>
            <w:tcW w:w="1417" w:type="dxa"/>
          </w:tcPr>
          <w:p w14:paraId="5FB1471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Alzheimer’s disease progression (RR)</w:t>
            </w:r>
          </w:p>
        </w:tc>
        <w:tc>
          <w:tcPr>
            <w:tcW w:w="1134" w:type="dxa"/>
          </w:tcPr>
          <w:p w14:paraId="2F00374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2 (448/</w:t>
            </w:r>
          </w:p>
          <w:p w14:paraId="3656AD4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3-5.5y)</w:t>
            </w:r>
          </w:p>
        </w:tc>
        <w:tc>
          <w:tcPr>
            <w:tcW w:w="992" w:type="dxa"/>
          </w:tcPr>
          <w:p w14:paraId="3641BBD5"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67-84</w:t>
            </w:r>
          </w:p>
        </w:tc>
        <w:tc>
          <w:tcPr>
            <w:tcW w:w="851" w:type="dxa"/>
          </w:tcPr>
          <w:p w14:paraId="12CFA1B7"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15-56</w:t>
            </w:r>
          </w:p>
        </w:tc>
        <w:tc>
          <w:tcPr>
            <w:tcW w:w="1134" w:type="dxa"/>
            <w:shd w:val="clear" w:color="auto" w:fill="auto"/>
          </w:tcPr>
          <w:p w14:paraId="427B99F6"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c>
          <w:tcPr>
            <w:tcW w:w="1134" w:type="dxa"/>
            <w:shd w:val="clear" w:color="auto" w:fill="auto"/>
          </w:tcPr>
          <w:p w14:paraId="1ACE39DA" w14:textId="77777777" w:rsidR="00675CAA" w:rsidRPr="00EC4FD0" w:rsidRDefault="00675CAA" w:rsidP="00675CAA">
            <w:pPr>
              <w:rPr>
                <w:rFonts w:ascii="Arial" w:eastAsia="Times New Roman" w:hAnsi="Arial" w:cs="Arial"/>
                <w:bCs/>
                <w:sz w:val="18"/>
                <w:szCs w:val="18"/>
                <w:shd w:val="clear" w:color="auto" w:fill="FBD4B4"/>
                <w:lang w:eastAsia="en-GB"/>
              </w:rPr>
            </w:pPr>
            <w:r w:rsidRPr="00EC4FD0">
              <w:rPr>
                <w:rFonts w:ascii="Arial" w:hAnsi="Arial" w:cs="Arial"/>
                <w:sz w:val="18"/>
                <w:szCs w:val="18"/>
                <w:lang w:val="en-GB"/>
              </w:rPr>
              <w:t>High risk</w:t>
            </w:r>
          </w:p>
        </w:tc>
        <w:tc>
          <w:tcPr>
            <w:tcW w:w="1134" w:type="dxa"/>
            <w:shd w:val="clear" w:color="auto" w:fill="auto"/>
          </w:tcPr>
          <w:p w14:paraId="748E1E9C"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c>
          <w:tcPr>
            <w:tcW w:w="1134" w:type="dxa"/>
            <w:shd w:val="clear" w:color="auto" w:fill="auto"/>
          </w:tcPr>
          <w:p w14:paraId="0B392C47"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c>
          <w:tcPr>
            <w:tcW w:w="1276" w:type="dxa"/>
            <w:shd w:val="clear" w:color="auto" w:fill="auto"/>
          </w:tcPr>
          <w:p w14:paraId="2B645EF6" w14:textId="77777777" w:rsidR="00675CAA" w:rsidRPr="00EC4FD0" w:rsidRDefault="00675CAA" w:rsidP="00675CAA">
            <w:pPr>
              <w:rPr>
                <w:rFonts w:ascii="Arial" w:eastAsia="Times New Roman" w:hAnsi="Arial" w:cs="Arial"/>
                <w:bCs/>
                <w:sz w:val="18"/>
                <w:szCs w:val="18"/>
                <w:shd w:val="clear" w:color="auto" w:fill="D6E3BC"/>
                <w:lang w:eastAsia="en-GB"/>
              </w:rPr>
            </w:pPr>
            <w:r w:rsidRPr="00EC4FD0">
              <w:rPr>
                <w:rFonts w:ascii="Arial" w:hAnsi="Arial" w:cs="Arial"/>
                <w:sz w:val="18"/>
                <w:szCs w:val="18"/>
                <w:lang w:val="en-GB"/>
              </w:rPr>
              <w:t>Low risk</w:t>
            </w:r>
          </w:p>
        </w:tc>
      </w:tr>
      <w:tr w:rsidR="00675CAA" w:rsidRPr="00EC4FD0" w14:paraId="37711D50" w14:textId="77777777" w:rsidTr="004404EF">
        <w:tc>
          <w:tcPr>
            <w:tcW w:w="1560" w:type="dxa"/>
          </w:tcPr>
          <w:p w14:paraId="257765FF" w14:textId="5F53E530"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Wang, 2020</w:t>
            </w:r>
            <w:r w:rsidRPr="00EC4FD0">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sidRPr="00EC4FD0">
              <w:rPr>
                <w:rFonts w:ascii="Arial" w:hAnsi="Arial" w:cs="Arial"/>
                <w:sz w:val="18"/>
                <w:szCs w:val="18"/>
                <w:lang w:val="en-GB"/>
              </w:rPr>
              <w:instrText xml:space="preserve"> ADDIN EN.CITE </w:instrText>
            </w:r>
            <w:r w:rsidRPr="00EC4FD0">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sidRPr="00EC4FD0">
              <w:rPr>
                <w:rFonts w:ascii="Arial" w:hAnsi="Arial" w:cs="Arial"/>
                <w:sz w:val="18"/>
                <w:szCs w:val="18"/>
                <w:lang w:val="en-GB"/>
              </w:rPr>
              <w:instrText xml:space="preserve"> ADDIN EN.CITE.DATA </w:instrText>
            </w:r>
            <w:r w:rsidRPr="00EC4FD0">
              <w:rPr>
                <w:rFonts w:ascii="Arial" w:hAnsi="Arial" w:cs="Arial"/>
                <w:sz w:val="18"/>
                <w:szCs w:val="18"/>
                <w:lang w:val="en-GB"/>
              </w:rPr>
            </w:r>
            <w:r w:rsidRPr="00EC4FD0">
              <w:rPr>
                <w:rFonts w:ascii="Arial" w:hAnsi="Arial" w:cs="Arial"/>
                <w:sz w:val="18"/>
                <w:szCs w:val="18"/>
                <w:lang w:val="en-GB"/>
              </w:rPr>
              <w:fldChar w:fldCharType="end"/>
            </w:r>
            <w:r w:rsidRPr="00EC4FD0">
              <w:rPr>
                <w:rFonts w:ascii="Arial" w:hAnsi="Arial" w:cs="Arial"/>
                <w:sz w:val="18"/>
                <w:szCs w:val="18"/>
                <w:lang w:val="en-GB"/>
              </w:rPr>
            </w:r>
            <w:r w:rsidRPr="00EC4FD0">
              <w:rPr>
                <w:rFonts w:ascii="Arial" w:hAnsi="Arial" w:cs="Arial"/>
                <w:sz w:val="18"/>
                <w:szCs w:val="18"/>
                <w:lang w:val="en-GB"/>
              </w:rPr>
              <w:fldChar w:fldCharType="separate"/>
            </w:r>
            <w:r w:rsidRPr="00EC4FD0">
              <w:rPr>
                <w:rFonts w:ascii="Arial" w:hAnsi="Arial" w:cs="Arial"/>
                <w:noProof/>
                <w:sz w:val="18"/>
                <w:szCs w:val="18"/>
                <w:vertAlign w:val="superscript"/>
                <w:lang w:val="en-GB"/>
              </w:rPr>
              <w:t>9</w:t>
            </w:r>
            <w:r w:rsidRPr="00EC4FD0">
              <w:rPr>
                <w:rFonts w:ascii="Arial" w:hAnsi="Arial" w:cs="Arial"/>
                <w:sz w:val="18"/>
                <w:szCs w:val="18"/>
                <w:lang w:val="en-GB"/>
              </w:rPr>
              <w:fldChar w:fldCharType="end"/>
            </w:r>
          </w:p>
          <w:p w14:paraId="7090A394"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(2)</w:t>
            </w:r>
          </w:p>
          <w:p w14:paraId="77E04A97" w14:textId="77777777" w:rsidR="00675CAA" w:rsidRPr="00EC4FD0" w:rsidRDefault="00675CAA" w:rsidP="00675CAA">
            <w:pPr>
              <w:rPr>
                <w:rFonts w:ascii="Arial" w:hAnsi="Arial" w:cs="Arial"/>
                <w:sz w:val="18"/>
                <w:szCs w:val="18"/>
                <w:lang w:val="en-GB"/>
              </w:rPr>
            </w:pPr>
          </w:p>
        </w:tc>
        <w:tc>
          <w:tcPr>
            <w:tcW w:w="992" w:type="dxa"/>
          </w:tcPr>
          <w:p w14:paraId="729A7D5C"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Anxiety disorder</w:t>
            </w:r>
          </w:p>
        </w:tc>
        <w:tc>
          <w:tcPr>
            <w:tcW w:w="2126" w:type="dxa"/>
          </w:tcPr>
          <w:p w14:paraId="2BC83207" w14:textId="246D5963"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 xml:space="preserve">Validated </w:t>
            </w:r>
            <w:r w:rsidR="003963B4" w:rsidRPr="003963B4">
              <w:rPr>
                <w:rFonts w:ascii="Arial" w:hAnsi="Arial" w:cs="Arial"/>
                <w:sz w:val="18"/>
                <w:szCs w:val="18"/>
                <w:lang w:val="en-GB"/>
              </w:rPr>
              <w:t xml:space="preserve">assessment instruments </w:t>
            </w:r>
            <w:r w:rsidRPr="00EC4FD0">
              <w:rPr>
                <w:rFonts w:ascii="Arial" w:hAnsi="Arial" w:cs="Arial"/>
                <w:sz w:val="18"/>
                <w:szCs w:val="18"/>
                <w:lang w:val="en-GB"/>
              </w:rPr>
              <w:t>(HADS-A≥10)</w:t>
            </w:r>
          </w:p>
        </w:tc>
        <w:tc>
          <w:tcPr>
            <w:tcW w:w="1418" w:type="dxa"/>
          </w:tcPr>
          <w:p w14:paraId="3A33F6E8"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Breast cancer</w:t>
            </w:r>
          </w:p>
        </w:tc>
        <w:tc>
          <w:tcPr>
            <w:tcW w:w="1417" w:type="dxa"/>
          </w:tcPr>
          <w:p w14:paraId="7693FD3E"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All-cause mortality; Cancer recurrence (HR)</w:t>
            </w:r>
          </w:p>
        </w:tc>
        <w:tc>
          <w:tcPr>
            <w:tcW w:w="1134" w:type="dxa"/>
          </w:tcPr>
          <w:p w14:paraId="266720F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3 (2,874/</w:t>
            </w:r>
          </w:p>
          <w:p w14:paraId="5D6998A6"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8-13y)</w:t>
            </w:r>
          </w:p>
        </w:tc>
        <w:tc>
          <w:tcPr>
            <w:tcW w:w="992" w:type="dxa"/>
          </w:tcPr>
          <w:p w14:paraId="3711F31E"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52-60</w:t>
            </w:r>
          </w:p>
        </w:tc>
        <w:tc>
          <w:tcPr>
            <w:tcW w:w="851" w:type="dxa"/>
          </w:tcPr>
          <w:p w14:paraId="46A8A56F"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0</w:t>
            </w:r>
          </w:p>
        </w:tc>
        <w:tc>
          <w:tcPr>
            <w:tcW w:w="1134" w:type="dxa"/>
          </w:tcPr>
          <w:p w14:paraId="4EDF5D8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tcPr>
          <w:p w14:paraId="6A12F0F5"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73B2D1B3"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134" w:type="dxa"/>
            <w:shd w:val="clear" w:color="auto" w:fill="auto"/>
          </w:tcPr>
          <w:p w14:paraId="2E23B30B"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c>
          <w:tcPr>
            <w:tcW w:w="1276" w:type="dxa"/>
            <w:shd w:val="clear" w:color="auto" w:fill="auto"/>
          </w:tcPr>
          <w:p w14:paraId="2A987FF1" w14:textId="77777777" w:rsidR="00675CAA" w:rsidRPr="00EC4FD0" w:rsidRDefault="00675CAA" w:rsidP="00675CAA">
            <w:pPr>
              <w:rPr>
                <w:rFonts w:ascii="Arial" w:hAnsi="Arial" w:cs="Arial"/>
                <w:sz w:val="18"/>
                <w:szCs w:val="18"/>
                <w:lang w:val="en-GB"/>
              </w:rPr>
            </w:pPr>
            <w:r w:rsidRPr="00EC4FD0">
              <w:rPr>
                <w:rFonts w:ascii="Arial" w:hAnsi="Arial" w:cs="Arial"/>
                <w:sz w:val="18"/>
                <w:szCs w:val="18"/>
                <w:lang w:val="en-GB"/>
              </w:rPr>
              <w:t>Low risk</w:t>
            </w:r>
          </w:p>
        </w:tc>
      </w:tr>
    </w:tbl>
    <w:p w14:paraId="23A36F25" w14:textId="5CDD549F" w:rsidR="00185C4D" w:rsidRPr="005C2A13" w:rsidRDefault="00185C4D" w:rsidP="00086A7C">
      <w:pPr>
        <w:tabs>
          <w:tab w:val="left" w:pos="684"/>
        </w:tabs>
        <w:spacing w:after="0" w:line="240" w:lineRule="auto"/>
        <w:ind w:left="-851" w:right="-1022"/>
        <w:jc w:val="both"/>
        <w:rPr>
          <w:rFonts w:ascii="Arial" w:eastAsia="Times New Roman" w:hAnsi="Arial" w:cs="Arial"/>
          <w:bCs/>
          <w:sz w:val="18"/>
          <w:szCs w:val="18"/>
          <w:lang w:val="en-GB"/>
        </w:rPr>
      </w:pPr>
      <w:bookmarkStart w:id="1" w:name="_Hlk111654581"/>
      <w:r w:rsidRPr="00A866CF">
        <w:rPr>
          <w:rFonts w:ascii="Arial" w:eastAsia="Times New Roman" w:hAnsi="Arial" w:cs="Arial"/>
          <w:bCs/>
          <w:sz w:val="18"/>
          <w:szCs w:val="18"/>
          <w:lang w:val="en-GB"/>
        </w:rPr>
        <w:t>DSM</w:t>
      </w:r>
      <w:r>
        <w:rPr>
          <w:rFonts w:ascii="Arial" w:eastAsia="Times New Roman" w:hAnsi="Arial" w:cs="Arial"/>
          <w:bCs/>
          <w:sz w:val="18"/>
          <w:szCs w:val="18"/>
          <w:lang w:val="en-GB"/>
        </w:rPr>
        <w:t>—</w:t>
      </w:r>
      <w:r w:rsidRPr="00860E0A">
        <w:rPr>
          <w:rFonts w:ascii="Arial" w:eastAsia="Times New Roman" w:hAnsi="Arial" w:cs="Arial"/>
          <w:bCs/>
          <w:sz w:val="18"/>
          <w:szCs w:val="18"/>
          <w:lang w:val="en-GB"/>
        </w:rPr>
        <w:t xml:space="preserve"> Diagnostic and </w:t>
      </w:r>
      <w:r>
        <w:rPr>
          <w:rFonts w:ascii="Arial" w:eastAsia="Times New Roman" w:hAnsi="Arial" w:cs="Arial"/>
          <w:bCs/>
          <w:sz w:val="18"/>
          <w:szCs w:val="18"/>
          <w:lang w:val="en-GB"/>
        </w:rPr>
        <w:t>s</w:t>
      </w:r>
      <w:r w:rsidRPr="00860E0A">
        <w:rPr>
          <w:rFonts w:ascii="Arial" w:eastAsia="Times New Roman" w:hAnsi="Arial" w:cs="Arial"/>
          <w:bCs/>
          <w:sz w:val="18"/>
          <w:szCs w:val="18"/>
          <w:lang w:val="en-GB"/>
        </w:rPr>
        <w:t xml:space="preserve">tatistical </w:t>
      </w:r>
      <w:r>
        <w:rPr>
          <w:rFonts w:ascii="Arial" w:eastAsia="Times New Roman" w:hAnsi="Arial" w:cs="Arial"/>
          <w:bCs/>
          <w:sz w:val="18"/>
          <w:szCs w:val="18"/>
          <w:lang w:val="en-GB"/>
        </w:rPr>
        <w:t>m</w:t>
      </w:r>
      <w:r w:rsidRPr="00860E0A">
        <w:rPr>
          <w:rFonts w:ascii="Arial" w:eastAsia="Times New Roman" w:hAnsi="Arial" w:cs="Arial"/>
          <w:bCs/>
          <w:sz w:val="18"/>
          <w:szCs w:val="18"/>
          <w:lang w:val="en-GB"/>
        </w:rPr>
        <w:t xml:space="preserve">anual of </w:t>
      </w:r>
      <w:r>
        <w:rPr>
          <w:rFonts w:ascii="Arial" w:eastAsia="Times New Roman" w:hAnsi="Arial" w:cs="Arial"/>
          <w:bCs/>
          <w:sz w:val="18"/>
          <w:szCs w:val="18"/>
          <w:lang w:val="en-GB"/>
        </w:rPr>
        <w:t>m</w:t>
      </w:r>
      <w:r w:rsidRPr="00860E0A">
        <w:rPr>
          <w:rFonts w:ascii="Arial" w:eastAsia="Times New Roman" w:hAnsi="Arial" w:cs="Arial"/>
          <w:bCs/>
          <w:sz w:val="18"/>
          <w:szCs w:val="18"/>
          <w:lang w:val="en-GB"/>
        </w:rPr>
        <w:t xml:space="preserve">ental </w:t>
      </w:r>
      <w:r>
        <w:rPr>
          <w:rFonts w:ascii="Arial" w:eastAsia="Times New Roman" w:hAnsi="Arial" w:cs="Arial"/>
          <w:bCs/>
          <w:sz w:val="18"/>
          <w:szCs w:val="18"/>
          <w:lang w:val="en-GB"/>
        </w:rPr>
        <w:t>d</w:t>
      </w:r>
      <w:r w:rsidRPr="00860E0A">
        <w:rPr>
          <w:rFonts w:ascii="Arial" w:eastAsia="Times New Roman" w:hAnsi="Arial" w:cs="Arial"/>
          <w:bCs/>
          <w:sz w:val="18"/>
          <w:szCs w:val="18"/>
          <w:lang w:val="en-GB"/>
        </w:rPr>
        <w:t>isorders</w:t>
      </w:r>
      <w:r>
        <w:rPr>
          <w:rFonts w:ascii="Arial" w:hAnsi="Arial" w:cs="Arial"/>
          <w:sz w:val="18"/>
          <w:szCs w:val="18"/>
          <w:lang w:val="en-GB"/>
        </w:rPr>
        <w:t xml:space="preserve">, </w:t>
      </w:r>
      <w:r w:rsidRPr="00FF688E">
        <w:rPr>
          <w:rFonts w:ascii="Arial" w:hAnsi="Arial" w:cs="Arial"/>
          <w:sz w:val="18"/>
          <w:szCs w:val="18"/>
          <w:lang w:val="en-GB"/>
        </w:rPr>
        <w:t>GAD-7—</w:t>
      </w:r>
      <w:r w:rsidRPr="00FF688E">
        <w:rPr>
          <w:rFonts w:ascii="Arial" w:eastAsia="Times New Roman" w:hAnsi="Arial" w:cs="Arial"/>
          <w:bCs/>
          <w:sz w:val="18"/>
          <w:szCs w:val="18"/>
          <w:lang w:val="en-GB"/>
        </w:rPr>
        <w:t>General anxiety disorder-7</w:t>
      </w:r>
      <w:r>
        <w:rPr>
          <w:rFonts w:ascii="Arial" w:eastAsia="Times New Roman" w:hAnsi="Arial" w:cs="Arial"/>
          <w:bCs/>
          <w:sz w:val="18"/>
          <w:szCs w:val="18"/>
          <w:lang w:val="en-GB"/>
        </w:rPr>
        <w:t xml:space="preserve">, </w:t>
      </w:r>
      <w:r w:rsidRPr="00FF688E">
        <w:rPr>
          <w:rFonts w:ascii="Arial" w:hAnsi="Arial" w:cs="Arial"/>
          <w:sz w:val="18"/>
          <w:szCs w:val="18"/>
          <w:lang w:val="en-GB"/>
        </w:rPr>
        <w:t>HADS-A—</w:t>
      </w:r>
      <w:r w:rsidRPr="00FF688E">
        <w:rPr>
          <w:rFonts w:ascii="Arial" w:eastAsia="Times New Roman" w:hAnsi="Arial" w:cs="Arial"/>
          <w:bCs/>
          <w:sz w:val="18"/>
          <w:szCs w:val="18"/>
          <w:lang w:val="en-GB"/>
        </w:rPr>
        <w:t>Hospital anxiety and depression scale (anxiety</w:t>
      </w:r>
      <w:r>
        <w:rPr>
          <w:rFonts w:ascii="Arial" w:eastAsia="Times New Roman" w:hAnsi="Arial" w:cs="Arial"/>
          <w:bCs/>
          <w:sz w:val="18"/>
          <w:szCs w:val="18"/>
          <w:lang w:val="en-GB"/>
        </w:rPr>
        <w:t xml:space="preserve"> subscale</w:t>
      </w:r>
      <w:r w:rsidRPr="00FF688E">
        <w:rPr>
          <w:rFonts w:ascii="Arial" w:eastAsia="Times New Roman" w:hAnsi="Arial" w:cs="Arial"/>
          <w:bCs/>
          <w:sz w:val="18"/>
          <w:szCs w:val="18"/>
          <w:lang w:val="en-GB"/>
        </w:rPr>
        <w:t>), HARS—Hamilton anxiety rating scale</w:t>
      </w:r>
      <w:r>
        <w:rPr>
          <w:rFonts w:ascii="Arial" w:hAnsi="Arial" w:cs="Arial"/>
          <w:sz w:val="18"/>
          <w:szCs w:val="18"/>
          <w:lang w:val="en-GB"/>
        </w:rPr>
        <w:t xml:space="preserve">, </w:t>
      </w:r>
      <w:r w:rsidRPr="00FF688E">
        <w:rPr>
          <w:rFonts w:ascii="Arial" w:eastAsia="Times New Roman" w:hAnsi="Arial" w:cs="Arial"/>
          <w:bCs/>
          <w:sz w:val="18"/>
          <w:szCs w:val="18"/>
          <w:lang w:val="en-GB"/>
        </w:rPr>
        <w:t>HR</w:t>
      </w:r>
      <w:r>
        <w:rPr>
          <w:rFonts w:ascii="Arial" w:eastAsia="Times New Roman" w:hAnsi="Arial" w:cs="Arial"/>
          <w:bCs/>
          <w:sz w:val="18"/>
          <w:szCs w:val="18"/>
          <w:lang w:val="en-GB"/>
        </w:rPr>
        <w:t>—</w:t>
      </w:r>
      <w:r w:rsidRPr="00FF688E">
        <w:rPr>
          <w:rFonts w:ascii="Arial" w:eastAsia="Times New Roman" w:hAnsi="Arial" w:cs="Arial"/>
          <w:bCs/>
          <w:sz w:val="18"/>
          <w:szCs w:val="18"/>
          <w:lang w:val="en-GB"/>
        </w:rPr>
        <w:t>Hazard ratio</w:t>
      </w:r>
      <w:r>
        <w:rPr>
          <w:rFonts w:ascii="Arial" w:eastAsia="Times New Roman" w:hAnsi="Arial" w:cs="Arial"/>
          <w:bCs/>
          <w:sz w:val="18"/>
          <w:szCs w:val="18"/>
          <w:lang w:val="en-GB"/>
        </w:rPr>
        <w:t>,</w:t>
      </w:r>
      <w:r>
        <w:rPr>
          <w:rFonts w:ascii="Arial" w:hAnsi="Arial" w:cs="Arial"/>
          <w:sz w:val="18"/>
          <w:szCs w:val="18"/>
          <w:lang w:val="en-GB"/>
        </w:rPr>
        <w:t xml:space="preserve"> </w:t>
      </w:r>
      <w:r w:rsidRPr="00A866CF">
        <w:rPr>
          <w:rFonts w:ascii="Arial" w:eastAsia="Times New Roman" w:hAnsi="Arial" w:cs="Arial"/>
          <w:bCs/>
          <w:sz w:val="18"/>
          <w:szCs w:val="18"/>
          <w:lang w:val="en-GB"/>
        </w:rPr>
        <w:t>IES</w:t>
      </w:r>
      <w:r>
        <w:rPr>
          <w:rFonts w:ascii="Arial" w:eastAsia="Times New Roman" w:hAnsi="Arial" w:cs="Arial"/>
          <w:bCs/>
          <w:sz w:val="18"/>
          <w:szCs w:val="18"/>
          <w:lang w:val="en-GB"/>
        </w:rPr>
        <w:t>—</w:t>
      </w:r>
      <w:r w:rsidRPr="0034625B">
        <w:rPr>
          <w:lang w:val="en-GB"/>
        </w:rPr>
        <w:t xml:space="preserve"> </w:t>
      </w:r>
      <w:r w:rsidRPr="0034625B">
        <w:rPr>
          <w:rFonts w:ascii="Arial" w:eastAsia="Times New Roman" w:hAnsi="Arial" w:cs="Arial"/>
          <w:bCs/>
          <w:sz w:val="18"/>
          <w:szCs w:val="18"/>
          <w:lang w:val="en-GB"/>
        </w:rPr>
        <w:t xml:space="preserve">Impact of </w:t>
      </w:r>
      <w:r>
        <w:rPr>
          <w:rFonts w:ascii="Arial" w:eastAsia="Times New Roman" w:hAnsi="Arial" w:cs="Arial"/>
          <w:bCs/>
          <w:sz w:val="18"/>
          <w:szCs w:val="18"/>
          <w:lang w:val="en-GB"/>
        </w:rPr>
        <w:t>e</w:t>
      </w:r>
      <w:r w:rsidRPr="0034625B">
        <w:rPr>
          <w:rFonts w:ascii="Arial" w:eastAsia="Times New Roman" w:hAnsi="Arial" w:cs="Arial"/>
          <w:bCs/>
          <w:sz w:val="18"/>
          <w:szCs w:val="18"/>
          <w:lang w:val="en-GB"/>
        </w:rPr>
        <w:t xml:space="preserve">vent </w:t>
      </w:r>
      <w:r>
        <w:rPr>
          <w:rFonts w:ascii="Arial" w:eastAsia="Times New Roman" w:hAnsi="Arial" w:cs="Arial"/>
          <w:bCs/>
          <w:sz w:val="18"/>
          <w:szCs w:val="18"/>
          <w:lang w:val="en-GB"/>
        </w:rPr>
        <w:t>s</w:t>
      </w:r>
      <w:r w:rsidRPr="0034625B">
        <w:rPr>
          <w:rFonts w:ascii="Arial" w:eastAsia="Times New Roman" w:hAnsi="Arial" w:cs="Arial"/>
          <w:bCs/>
          <w:sz w:val="18"/>
          <w:szCs w:val="18"/>
          <w:lang w:val="en-GB"/>
        </w:rPr>
        <w:t>cale</w:t>
      </w:r>
      <w:r>
        <w:rPr>
          <w:rFonts w:ascii="Arial" w:hAnsi="Arial" w:cs="Arial"/>
          <w:sz w:val="18"/>
          <w:szCs w:val="18"/>
          <w:lang w:val="en-GB"/>
        </w:rPr>
        <w:t xml:space="preserve">, </w:t>
      </w:r>
      <w:r w:rsidRPr="00A229B5">
        <w:rPr>
          <w:rFonts w:ascii="Arial" w:eastAsia="Times New Roman" w:hAnsi="Arial" w:cs="Arial"/>
          <w:bCs/>
          <w:sz w:val="18"/>
          <w:szCs w:val="18"/>
          <w:lang w:val="en-GB"/>
        </w:rPr>
        <w:t>MDS-UP</w:t>
      </w:r>
      <w:r w:rsidRPr="00A41DA0">
        <w:rPr>
          <w:rFonts w:ascii="Arial" w:eastAsia="Times New Roman" w:hAnsi="Arial" w:cs="Arial"/>
          <w:bCs/>
          <w:sz w:val="18"/>
          <w:szCs w:val="18"/>
          <w:lang w:val="en-GB"/>
        </w:rPr>
        <w:t>DRS-A—</w:t>
      </w:r>
      <w:r w:rsidRPr="00A41DA0">
        <w:rPr>
          <w:lang w:val="en-GB"/>
        </w:rPr>
        <w:t xml:space="preserve"> </w:t>
      </w:r>
      <w:r w:rsidRPr="00A41DA0">
        <w:rPr>
          <w:rFonts w:ascii="Arial" w:eastAsia="Times New Roman" w:hAnsi="Arial" w:cs="Arial"/>
          <w:bCs/>
          <w:sz w:val="18"/>
          <w:szCs w:val="18"/>
          <w:lang w:val="en-GB"/>
        </w:rPr>
        <w:t>Movement disorder society-Unified Parkinson’s disease rating scale (anxiety subscale)</w:t>
      </w:r>
      <w:r w:rsidRPr="00A41DA0">
        <w:rPr>
          <w:rFonts w:ascii="Arial" w:hAnsi="Arial" w:cs="Arial"/>
          <w:sz w:val="18"/>
          <w:szCs w:val="18"/>
          <w:lang w:val="en-GB"/>
        </w:rPr>
        <w:t xml:space="preserve">, </w:t>
      </w:r>
      <w:r w:rsidRPr="00A41DA0">
        <w:rPr>
          <w:rFonts w:ascii="Arial" w:eastAsia="Times New Roman" w:hAnsi="Arial" w:cs="Arial"/>
          <w:bCs/>
          <w:sz w:val="18"/>
          <w:szCs w:val="18"/>
          <w:lang w:val="en-GB"/>
        </w:rPr>
        <w:t xml:space="preserve">OR—Odds ratio, </w:t>
      </w:r>
      <w:r w:rsidR="005C2A13" w:rsidRPr="005C2A13">
        <w:rPr>
          <w:rFonts w:ascii="Arial" w:eastAsia="Times New Roman" w:hAnsi="Arial" w:cs="Arial"/>
          <w:bCs/>
          <w:sz w:val="18"/>
          <w:szCs w:val="18"/>
          <w:lang w:val="en-GB"/>
        </w:rPr>
        <w:t>ROBIS</w:t>
      </w:r>
      <w:r w:rsidR="005C2A13">
        <w:rPr>
          <w:rFonts w:ascii="Arial" w:eastAsia="Times New Roman" w:hAnsi="Arial" w:cs="Arial"/>
          <w:bCs/>
          <w:sz w:val="18"/>
          <w:szCs w:val="18"/>
          <w:lang w:val="en-GB"/>
        </w:rPr>
        <w:t>—</w:t>
      </w:r>
      <w:r w:rsidR="007C36D6" w:rsidRPr="007C36D6">
        <w:rPr>
          <w:lang w:val="en-GB"/>
        </w:rPr>
        <w:t xml:space="preserve"> </w:t>
      </w:r>
      <w:r w:rsidR="007C36D6">
        <w:rPr>
          <w:rFonts w:ascii="Arial" w:eastAsia="Times New Roman" w:hAnsi="Arial" w:cs="Arial"/>
          <w:bCs/>
          <w:sz w:val="18"/>
          <w:szCs w:val="18"/>
          <w:lang w:val="en-GB"/>
        </w:rPr>
        <w:t>R</w:t>
      </w:r>
      <w:r w:rsidR="007C36D6" w:rsidRPr="007C36D6">
        <w:rPr>
          <w:rFonts w:ascii="Arial" w:eastAsia="Times New Roman" w:hAnsi="Arial" w:cs="Arial"/>
          <w:bCs/>
          <w:sz w:val="18"/>
          <w:szCs w:val="18"/>
          <w:lang w:val="en-GB"/>
        </w:rPr>
        <w:t>isk of bias assessment tool for systematic reviews</w:t>
      </w:r>
      <w:r w:rsidR="007C36D6">
        <w:rPr>
          <w:rFonts w:ascii="Arial" w:eastAsia="Times New Roman" w:hAnsi="Arial" w:cs="Arial"/>
          <w:bCs/>
          <w:sz w:val="18"/>
          <w:szCs w:val="18"/>
          <w:lang w:val="en-GB"/>
        </w:rPr>
        <w:t>,</w:t>
      </w:r>
      <w:r w:rsidR="007C36D6" w:rsidRPr="007C36D6">
        <w:rPr>
          <w:rFonts w:ascii="Arial" w:eastAsia="Times New Roman" w:hAnsi="Arial" w:cs="Arial"/>
          <w:bCs/>
          <w:sz w:val="18"/>
          <w:szCs w:val="18"/>
          <w:lang w:val="en-GB"/>
        </w:rPr>
        <w:t xml:space="preserve"> </w:t>
      </w:r>
      <w:r w:rsidRPr="00A41DA0">
        <w:rPr>
          <w:rFonts w:ascii="Arial" w:eastAsia="Times New Roman" w:hAnsi="Arial" w:cs="Arial"/>
          <w:bCs/>
          <w:sz w:val="18"/>
          <w:szCs w:val="18"/>
          <w:lang w:val="en-GB"/>
        </w:rPr>
        <w:t>RR—Risk ratio, Zung SAS—</w:t>
      </w:r>
      <w:r w:rsidRPr="00A41DA0">
        <w:rPr>
          <w:lang w:val="en-GB"/>
        </w:rPr>
        <w:t xml:space="preserve"> </w:t>
      </w:r>
      <w:r w:rsidRPr="00A41DA0">
        <w:rPr>
          <w:rFonts w:ascii="Arial" w:eastAsia="Times New Roman" w:hAnsi="Arial" w:cs="Arial"/>
          <w:bCs/>
          <w:sz w:val="18"/>
          <w:szCs w:val="18"/>
          <w:lang w:val="en-GB"/>
        </w:rPr>
        <w:t>Zung self-rating anxiety scale</w:t>
      </w:r>
      <w:r>
        <w:rPr>
          <w:rFonts w:ascii="Arial" w:eastAsia="Times New Roman" w:hAnsi="Arial" w:cs="Arial"/>
          <w:bCs/>
          <w:sz w:val="18"/>
          <w:szCs w:val="18"/>
          <w:lang w:val="en-GB"/>
        </w:rPr>
        <w:t>.</w:t>
      </w:r>
    </w:p>
    <w:bookmarkEnd w:id="1"/>
    <w:p w14:paraId="64604FF8" w14:textId="4FEBB1C3" w:rsidR="00185C4D" w:rsidRDefault="00185C4D" w:rsidP="00EC4FD0">
      <w:pPr>
        <w:jc w:val="both"/>
        <w:rPr>
          <w:lang w:val="en-GB"/>
        </w:rPr>
      </w:pPr>
    </w:p>
    <w:p w14:paraId="1AD2C2AB" w14:textId="77777777" w:rsidR="007444F9" w:rsidRDefault="007444F9" w:rsidP="00EC4FD0">
      <w:pPr>
        <w:jc w:val="both"/>
        <w:rPr>
          <w:rFonts w:ascii="Arial" w:hAnsi="Arial" w:cs="Arial"/>
          <w:lang w:val="en-GB"/>
        </w:rPr>
        <w:sectPr w:rsidR="007444F9" w:rsidSect="00185C4D">
          <w:headerReference w:type="even" r:id="rId8"/>
          <w:headerReference w:type="default" r:id="rId9"/>
          <w:footerReference w:type="even" r:id="rId10"/>
          <w:footerReference w:type="default" r:id="rId11"/>
          <w:headerReference w:type="first" r:id="rId12"/>
          <w:footerReference w:type="first" r:id="rId13"/>
          <w:pgSz w:w="16838" w:h="11906" w:orient="landscape"/>
          <w:pgMar w:top="1417" w:right="1417" w:bottom="1417" w:left="1417" w:header="709" w:footer="709" w:gutter="0"/>
          <w:cols w:space="708"/>
          <w:docGrid w:linePitch="360"/>
        </w:sectPr>
      </w:pPr>
    </w:p>
    <w:p w14:paraId="58268F50" w14:textId="307B1F18" w:rsidR="00D93628" w:rsidRPr="00D93628" w:rsidRDefault="00D30ED2" w:rsidP="00D93628">
      <w:pPr>
        <w:pStyle w:val="Heading1"/>
        <w:rPr>
          <w:rFonts w:ascii="Arial" w:hAnsi="Arial" w:cs="Arial"/>
          <w:color w:val="auto"/>
          <w:sz w:val="22"/>
          <w:szCs w:val="22"/>
          <w:lang w:val="en-GB"/>
        </w:rPr>
      </w:pPr>
      <w:bookmarkStart w:id="2" w:name="_Toc114765624"/>
      <w:proofErr w:type="spellStart"/>
      <w:r w:rsidRPr="00D93628">
        <w:rPr>
          <w:rFonts w:ascii="Arial" w:hAnsi="Arial" w:cs="Arial"/>
          <w:b/>
          <w:bCs/>
          <w:color w:val="auto"/>
          <w:sz w:val="22"/>
          <w:szCs w:val="22"/>
          <w:lang w:val="en-GB"/>
        </w:rPr>
        <w:t>e</w:t>
      </w:r>
      <w:r w:rsidR="00EC4FD0" w:rsidRPr="00D93628">
        <w:rPr>
          <w:rFonts w:ascii="Arial" w:hAnsi="Arial" w:cs="Arial"/>
          <w:b/>
          <w:bCs/>
          <w:color w:val="auto"/>
          <w:sz w:val="22"/>
          <w:szCs w:val="22"/>
          <w:lang w:val="en-GB"/>
        </w:rPr>
        <w:t>Table</w:t>
      </w:r>
      <w:proofErr w:type="spellEnd"/>
      <w:r w:rsidR="00EC4FD0" w:rsidRPr="00D93628">
        <w:rPr>
          <w:rFonts w:ascii="Arial" w:hAnsi="Arial" w:cs="Arial"/>
          <w:b/>
          <w:bCs/>
          <w:color w:val="auto"/>
          <w:sz w:val="22"/>
          <w:szCs w:val="22"/>
          <w:lang w:val="en-GB"/>
        </w:rPr>
        <w:t xml:space="preserve"> 2 </w:t>
      </w:r>
      <w:r w:rsidR="00EC4FD0" w:rsidRPr="00D93628">
        <w:rPr>
          <w:rFonts w:ascii="Arial" w:hAnsi="Arial" w:cs="Arial"/>
          <w:color w:val="auto"/>
          <w:sz w:val="22"/>
          <w:szCs w:val="22"/>
          <w:lang w:val="en-GB"/>
        </w:rPr>
        <w:t>Characteristics of systematic reviews</w:t>
      </w:r>
      <w:r w:rsidR="000539C8">
        <w:rPr>
          <w:rFonts w:ascii="Arial" w:hAnsi="Arial" w:cs="Arial"/>
          <w:color w:val="auto"/>
          <w:sz w:val="22"/>
          <w:szCs w:val="22"/>
          <w:lang w:val="en-GB"/>
        </w:rPr>
        <w:t xml:space="preserve"> with meta-analysis</w:t>
      </w:r>
      <w:r w:rsidR="00EC4FD0" w:rsidRPr="00D93628">
        <w:rPr>
          <w:rFonts w:ascii="Arial" w:hAnsi="Arial" w:cs="Arial"/>
          <w:color w:val="auto"/>
          <w:sz w:val="22"/>
          <w:szCs w:val="22"/>
          <w:lang w:val="en-GB"/>
        </w:rPr>
        <w:t xml:space="preserve"> studying the association between mood affective disorders and outcomes of physical diseases</w:t>
      </w:r>
      <w:bookmarkEnd w:id="2"/>
    </w:p>
    <w:tbl>
      <w:tblPr>
        <w:tblStyle w:val="TableGrid"/>
        <w:tblW w:w="16444" w:type="dxa"/>
        <w:jc w:val="center"/>
        <w:tblLayout w:type="fixed"/>
        <w:tblLook w:val="04A0" w:firstRow="1" w:lastRow="0" w:firstColumn="1" w:lastColumn="0" w:noHBand="0" w:noVBand="1"/>
      </w:tblPr>
      <w:tblGrid>
        <w:gridCol w:w="1276"/>
        <w:gridCol w:w="1276"/>
        <w:gridCol w:w="1843"/>
        <w:gridCol w:w="1559"/>
        <w:gridCol w:w="1418"/>
        <w:gridCol w:w="1417"/>
        <w:gridCol w:w="851"/>
        <w:gridCol w:w="1134"/>
        <w:gridCol w:w="992"/>
        <w:gridCol w:w="1134"/>
        <w:gridCol w:w="1134"/>
        <w:gridCol w:w="1134"/>
        <w:gridCol w:w="1276"/>
      </w:tblGrid>
      <w:tr w:rsidR="0089356F" w:rsidRPr="0089356F" w14:paraId="44634D6B" w14:textId="77777777" w:rsidTr="0089356F">
        <w:trPr>
          <w:trHeight w:val="379"/>
          <w:tblHeader/>
          <w:jc w:val="center"/>
        </w:trPr>
        <w:tc>
          <w:tcPr>
            <w:tcW w:w="1276" w:type="dxa"/>
            <w:vMerge w:val="restart"/>
          </w:tcPr>
          <w:p w14:paraId="3BE95962"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Study</w:t>
            </w:r>
          </w:p>
          <w:p w14:paraId="0216E02B"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(No of associations)</w:t>
            </w:r>
          </w:p>
        </w:tc>
        <w:tc>
          <w:tcPr>
            <w:tcW w:w="1276" w:type="dxa"/>
            <w:vMerge w:val="restart"/>
          </w:tcPr>
          <w:p w14:paraId="42A283C0"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Mental disorder</w:t>
            </w:r>
          </w:p>
        </w:tc>
        <w:tc>
          <w:tcPr>
            <w:tcW w:w="1843" w:type="dxa"/>
            <w:vMerge w:val="restart"/>
          </w:tcPr>
          <w:p w14:paraId="2D66277A" w14:textId="54C3E6AD" w:rsidR="0089356F" w:rsidRPr="0089356F" w:rsidRDefault="007D6F53" w:rsidP="001512D4">
            <w:pPr>
              <w:rPr>
                <w:rFonts w:ascii="Arial" w:hAnsi="Arial" w:cs="Arial"/>
                <w:sz w:val="18"/>
                <w:szCs w:val="18"/>
                <w:lang w:val="en-GB"/>
              </w:rPr>
            </w:pPr>
            <w:r w:rsidRPr="00EC4FD0">
              <w:rPr>
                <w:rFonts w:ascii="Arial" w:hAnsi="Arial" w:cs="Arial"/>
                <w:sz w:val="18"/>
                <w:szCs w:val="18"/>
                <w:lang w:val="en-GB"/>
              </w:rPr>
              <w:t xml:space="preserve">Disorder definition </w:t>
            </w:r>
            <w:r w:rsidR="00D36397" w:rsidRPr="00EC4FD0">
              <w:rPr>
                <w:rFonts w:ascii="Arial" w:hAnsi="Arial" w:cs="Arial"/>
                <w:sz w:val="18"/>
                <w:szCs w:val="18"/>
                <w:lang w:val="en-GB"/>
              </w:rPr>
              <w:t>(</w:t>
            </w:r>
            <w:r w:rsidR="00D36397">
              <w:rPr>
                <w:rFonts w:ascii="Arial" w:hAnsi="Arial" w:cs="Arial"/>
                <w:sz w:val="18"/>
                <w:szCs w:val="18"/>
                <w:lang w:val="en-GB"/>
              </w:rPr>
              <w:t>standard diagnostic criteria</w:t>
            </w:r>
            <w:r w:rsidR="00D36397" w:rsidRPr="007444F9">
              <w:rPr>
                <w:rFonts w:ascii="Arial" w:hAnsi="Arial" w:cs="Arial"/>
                <w:sz w:val="18"/>
                <w:szCs w:val="18"/>
                <w:lang w:val="en-GB"/>
              </w:rPr>
              <w:t>, established diagnostic research criteria, validated assessment instrument with cut-offs)</w:t>
            </w:r>
            <w:r w:rsidR="00D36397" w:rsidRPr="00EC4FD0">
              <w:rPr>
                <w:rFonts w:ascii="Arial" w:hAnsi="Arial" w:cs="Arial"/>
                <w:sz w:val="18"/>
                <w:szCs w:val="18"/>
                <w:lang w:val="en-GB"/>
              </w:rPr>
              <w:t xml:space="preserve"> </w:t>
            </w:r>
          </w:p>
        </w:tc>
        <w:tc>
          <w:tcPr>
            <w:tcW w:w="1559" w:type="dxa"/>
            <w:vMerge w:val="restart"/>
          </w:tcPr>
          <w:p w14:paraId="430531E3"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Physical</w:t>
            </w:r>
          </w:p>
          <w:p w14:paraId="39579EA4"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disease</w:t>
            </w:r>
          </w:p>
        </w:tc>
        <w:tc>
          <w:tcPr>
            <w:tcW w:w="1418" w:type="dxa"/>
            <w:vMerge w:val="restart"/>
          </w:tcPr>
          <w:p w14:paraId="716DD6DC"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Outcome (s)</w:t>
            </w:r>
          </w:p>
          <w:p w14:paraId="1DD8BB99"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(Metric)</w:t>
            </w:r>
          </w:p>
        </w:tc>
        <w:tc>
          <w:tcPr>
            <w:tcW w:w="1417" w:type="dxa"/>
            <w:vMerge w:val="restart"/>
          </w:tcPr>
          <w:p w14:paraId="1EA191DC"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No of prospective studies (Sample size/ follow-up, range (y)</w:t>
            </w:r>
          </w:p>
        </w:tc>
        <w:tc>
          <w:tcPr>
            <w:tcW w:w="851" w:type="dxa"/>
            <w:vMerge w:val="restart"/>
          </w:tcPr>
          <w:p w14:paraId="37655E05"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 xml:space="preserve"> Mean age of participants,</w:t>
            </w:r>
          </w:p>
          <w:p w14:paraId="46D4A907"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 xml:space="preserve">range) </w:t>
            </w:r>
          </w:p>
        </w:tc>
        <w:tc>
          <w:tcPr>
            <w:tcW w:w="1134" w:type="dxa"/>
            <w:vMerge w:val="restart"/>
            <w:tcBorders>
              <w:right w:val="single" w:sz="4" w:space="0" w:color="auto"/>
            </w:tcBorders>
          </w:tcPr>
          <w:p w14:paraId="676548C2"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%Male (range)</w:t>
            </w:r>
          </w:p>
        </w:tc>
        <w:tc>
          <w:tcPr>
            <w:tcW w:w="4394" w:type="dxa"/>
            <w:gridSpan w:val="4"/>
            <w:tcBorders>
              <w:top w:val="single" w:sz="4" w:space="0" w:color="auto"/>
              <w:left w:val="single" w:sz="4" w:space="0" w:color="auto"/>
              <w:bottom w:val="single" w:sz="4" w:space="0" w:color="auto"/>
              <w:right w:val="nil"/>
            </w:tcBorders>
          </w:tcPr>
          <w:p w14:paraId="33A524CD"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ab/>
              <w:t>ROBIS</w:t>
            </w:r>
            <w:r w:rsidRPr="0089356F">
              <w:rPr>
                <w:rFonts w:ascii="Arial" w:hAnsi="Arial" w:cs="Arial"/>
                <w:sz w:val="18"/>
                <w:szCs w:val="18"/>
              </w:rPr>
              <w:t xml:space="preserve"> </w:t>
            </w:r>
            <w:r w:rsidRPr="0089356F">
              <w:rPr>
                <w:rFonts w:ascii="Arial" w:hAnsi="Arial" w:cs="Arial"/>
                <w:sz w:val="18"/>
                <w:szCs w:val="18"/>
                <w:lang w:val="en-GB"/>
              </w:rPr>
              <w:t>Phase 2</w:t>
            </w:r>
            <w:r w:rsidRPr="0089356F">
              <w:rPr>
                <w:rFonts w:ascii="Arial" w:hAnsi="Arial" w:cs="Arial"/>
                <w:sz w:val="18"/>
                <w:szCs w:val="18"/>
                <w:lang w:val="en-GB"/>
              </w:rPr>
              <w:tab/>
            </w:r>
            <w:r w:rsidRPr="0089356F">
              <w:rPr>
                <w:rFonts w:ascii="Arial" w:hAnsi="Arial" w:cs="Arial"/>
                <w:sz w:val="18"/>
                <w:szCs w:val="18"/>
                <w:lang w:val="en-GB"/>
              </w:rPr>
              <w:tab/>
            </w:r>
          </w:p>
        </w:tc>
        <w:tc>
          <w:tcPr>
            <w:tcW w:w="1276" w:type="dxa"/>
            <w:tcBorders>
              <w:top w:val="single" w:sz="4" w:space="0" w:color="auto"/>
              <w:left w:val="nil"/>
              <w:bottom w:val="single" w:sz="4" w:space="0" w:color="auto"/>
              <w:right w:val="single" w:sz="4" w:space="0" w:color="auto"/>
            </w:tcBorders>
          </w:tcPr>
          <w:p w14:paraId="61819CA5"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ROBIS Phase 3</w:t>
            </w:r>
          </w:p>
        </w:tc>
      </w:tr>
      <w:tr w:rsidR="0089356F" w:rsidRPr="000539C8" w14:paraId="4FCACA56" w14:textId="77777777" w:rsidTr="0089356F">
        <w:trPr>
          <w:trHeight w:val="727"/>
          <w:tblHeader/>
          <w:jc w:val="center"/>
        </w:trPr>
        <w:tc>
          <w:tcPr>
            <w:tcW w:w="1276" w:type="dxa"/>
            <w:vMerge/>
          </w:tcPr>
          <w:p w14:paraId="309DD5CB" w14:textId="77777777" w:rsidR="0089356F" w:rsidRPr="0089356F" w:rsidRDefault="0089356F" w:rsidP="001512D4">
            <w:pPr>
              <w:rPr>
                <w:rFonts w:ascii="Arial" w:hAnsi="Arial" w:cs="Arial"/>
                <w:sz w:val="18"/>
                <w:szCs w:val="18"/>
                <w:lang w:val="en-GB"/>
              </w:rPr>
            </w:pPr>
          </w:p>
        </w:tc>
        <w:tc>
          <w:tcPr>
            <w:tcW w:w="1276" w:type="dxa"/>
            <w:vMerge/>
          </w:tcPr>
          <w:p w14:paraId="321F9102" w14:textId="77777777" w:rsidR="0089356F" w:rsidRPr="0089356F" w:rsidRDefault="0089356F" w:rsidP="001512D4">
            <w:pPr>
              <w:rPr>
                <w:rFonts w:ascii="Arial" w:hAnsi="Arial" w:cs="Arial"/>
                <w:sz w:val="18"/>
                <w:szCs w:val="18"/>
                <w:lang w:val="en-GB"/>
              </w:rPr>
            </w:pPr>
          </w:p>
        </w:tc>
        <w:tc>
          <w:tcPr>
            <w:tcW w:w="1843" w:type="dxa"/>
            <w:vMerge/>
          </w:tcPr>
          <w:p w14:paraId="000ABF6A" w14:textId="77777777" w:rsidR="0089356F" w:rsidRPr="0089356F" w:rsidRDefault="0089356F" w:rsidP="001512D4">
            <w:pPr>
              <w:rPr>
                <w:rFonts w:ascii="Arial" w:hAnsi="Arial" w:cs="Arial"/>
                <w:sz w:val="18"/>
                <w:szCs w:val="18"/>
                <w:lang w:val="en-GB"/>
              </w:rPr>
            </w:pPr>
          </w:p>
        </w:tc>
        <w:tc>
          <w:tcPr>
            <w:tcW w:w="1559" w:type="dxa"/>
            <w:vMerge/>
          </w:tcPr>
          <w:p w14:paraId="375DF623" w14:textId="77777777" w:rsidR="0089356F" w:rsidRPr="0089356F" w:rsidRDefault="0089356F" w:rsidP="001512D4">
            <w:pPr>
              <w:rPr>
                <w:rFonts w:ascii="Arial" w:hAnsi="Arial" w:cs="Arial"/>
                <w:sz w:val="18"/>
                <w:szCs w:val="18"/>
                <w:lang w:val="en-GB"/>
              </w:rPr>
            </w:pPr>
          </w:p>
        </w:tc>
        <w:tc>
          <w:tcPr>
            <w:tcW w:w="1418" w:type="dxa"/>
            <w:vMerge/>
          </w:tcPr>
          <w:p w14:paraId="2AB87223" w14:textId="77777777" w:rsidR="0089356F" w:rsidRPr="0089356F" w:rsidRDefault="0089356F" w:rsidP="001512D4">
            <w:pPr>
              <w:rPr>
                <w:rFonts w:ascii="Arial" w:hAnsi="Arial" w:cs="Arial"/>
                <w:sz w:val="18"/>
                <w:szCs w:val="18"/>
                <w:lang w:val="en-GB"/>
              </w:rPr>
            </w:pPr>
          </w:p>
        </w:tc>
        <w:tc>
          <w:tcPr>
            <w:tcW w:w="1417" w:type="dxa"/>
            <w:vMerge/>
          </w:tcPr>
          <w:p w14:paraId="00FF6C87" w14:textId="77777777" w:rsidR="0089356F" w:rsidRPr="0089356F" w:rsidRDefault="0089356F" w:rsidP="001512D4">
            <w:pPr>
              <w:rPr>
                <w:rFonts w:ascii="Arial" w:hAnsi="Arial" w:cs="Arial"/>
                <w:sz w:val="18"/>
                <w:szCs w:val="18"/>
                <w:lang w:val="en-GB"/>
              </w:rPr>
            </w:pPr>
          </w:p>
        </w:tc>
        <w:tc>
          <w:tcPr>
            <w:tcW w:w="851" w:type="dxa"/>
            <w:vMerge/>
          </w:tcPr>
          <w:p w14:paraId="61F33947" w14:textId="77777777" w:rsidR="0089356F" w:rsidRPr="0089356F" w:rsidRDefault="0089356F" w:rsidP="001512D4">
            <w:pPr>
              <w:rPr>
                <w:rFonts w:ascii="Arial" w:hAnsi="Arial" w:cs="Arial"/>
                <w:sz w:val="18"/>
                <w:szCs w:val="18"/>
                <w:lang w:val="en-GB"/>
              </w:rPr>
            </w:pPr>
          </w:p>
        </w:tc>
        <w:tc>
          <w:tcPr>
            <w:tcW w:w="1134" w:type="dxa"/>
            <w:vMerge/>
          </w:tcPr>
          <w:p w14:paraId="4AE94883" w14:textId="77777777" w:rsidR="0089356F" w:rsidRPr="0089356F" w:rsidRDefault="0089356F" w:rsidP="001512D4">
            <w:pPr>
              <w:rPr>
                <w:rFonts w:ascii="Arial" w:hAnsi="Arial" w:cs="Arial"/>
                <w:sz w:val="18"/>
                <w:szCs w:val="18"/>
                <w:lang w:val="en-GB"/>
              </w:rPr>
            </w:pPr>
          </w:p>
        </w:tc>
        <w:tc>
          <w:tcPr>
            <w:tcW w:w="992" w:type="dxa"/>
            <w:tcBorders>
              <w:top w:val="single" w:sz="4" w:space="0" w:color="auto"/>
            </w:tcBorders>
          </w:tcPr>
          <w:p w14:paraId="728FA839"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Domain 1:</w:t>
            </w:r>
          </w:p>
          <w:p w14:paraId="0C357C5C"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Study eligibility criteria</w:t>
            </w:r>
          </w:p>
        </w:tc>
        <w:tc>
          <w:tcPr>
            <w:tcW w:w="1134" w:type="dxa"/>
            <w:tcBorders>
              <w:top w:val="single" w:sz="4" w:space="0" w:color="auto"/>
            </w:tcBorders>
          </w:tcPr>
          <w:p w14:paraId="7AF08D64"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Domain 2: Identification and selection of studies</w:t>
            </w:r>
          </w:p>
        </w:tc>
        <w:tc>
          <w:tcPr>
            <w:tcW w:w="1134" w:type="dxa"/>
            <w:tcBorders>
              <w:top w:val="single" w:sz="4" w:space="0" w:color="auto"/>
            </w:tcBorders>
          </w:tcPr>
          <w:p w14:paraId="796D2977"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 xml:space="preserve">Domain 3: Data collection and study appraisal </w:t>
            </w:r>
          </w:p>
        </w:tc>
        <w:tc>
          <w:tcPr>
            <w:tcW w:w="1134" w:type="dxa"/>
            <w:tcBorders>
              <w:top w:val="single" w:sz="4" w:space="0" w:color="auto"/>
            </w:tcBorders>
          </w:tcPr>
          <w:p w14:paraId="6BDCA90C"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Domain 4: Synthesis and findings</w:t>
            </w:r>
          </w:p>
        </w:tc>
        <w:tc>
          <w:tcPr>
            <w:tcW w:w="1276" w:type="dxa"/>
            <w:tcBorders>
              <w:top w:val="single" w:sz="4" w:space="0" w:color="auto"/>
            </w:tcBorders>
          </w:tcPr>
          <w:p w14:paraId="0B4E2414"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Risk of bias in the review</w:t>
            </w:r>
          </w:p>
        </w:tc>
      </w:tr>
      <w:tr w:rsidR="0089356F" w:rsidRPr="000539C8" w14:paraId="5BBAB8CE" w14:textId="77777777" w:rsidTr="0089356F">
        <w:trPr>
          <w:jc w:val="center"/>
        </w:trPr>
        <w:tc>
          <w:tcPr>
            <w:tcW w:w="16444" w:type="dxa"/>
            <w:gridSpan w:val="13"/>
          </w:tcPr>
          <w:p w14:paraId="31C1327D" w14:textId="77777777" w:rsidR="0089356F" w:rsidRPr="0089356F" w:rsidRDefault="0089356F" w:rsidP="001512D4">
            <w:pPr>
              <w:jc w:val="center"/>
              <w:rPr>
                <w:rFonts w:ascii="Arial" w:eastAsia="Times New Roman" w:hAnsi="Arial" w:cs="Arial"/>
                <w:bCs/>
                <w:sz w:val="18"/>
                <w:szCs w:val="18"/>
                <w:shd w:val="clear" w:color="auto" w:fill="D6E3BC"/>
                <w:lang w:val="en-GB" w:eastAsia="en-GB"/>
              </w:rPr>
            </w:pPr>
            <w:r w:rsidRPr="0089356F">
              <w:rPr>
                <w:rFonts w:ascii="Arial" w:hAnsi="Arial" w:cs="Arial"/>
                <w:sz w:val="18"/>
                <w:szCs w:val="18"/>
                <w:lang w:val="en-GB"/>
              </w:rPr>
              <w:t>Mood affective disorders and cardiovascular diseases (including stroke)</w:t>
            </w:r>
          </w:p>
        </w:tc>
      </w:tr>
      <w:tr w:rsidR="0089356F" w:rsidRPr="0089356F" w14:paraId="0F6B9B14" w14:textId="77777777" w:rsidTr="0089356F">
        <w:trPr>
          <w:jc w:val="center"/>
        </w:trPr>
        <w:tc>
          <w:tcPr>
            <w:tcW w:w="1276" w:type="dxa"/>
            <w:shd w:val="clear" w:color="auto" w:fill="auto"/>
          </w:tcPr>
          <w:p w14:paraId="2550970C" w14:textId="682F92DF"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Correll, 2017</w:t>
            </w:r>
            <w:r w:rsidRPr="0089356F">
              <w:rPr>
                <w:rFonts w:ascii="Arial" w:hAnsi="Arial" w:cs="Arial"/>
                <w:sz w:val="18"/>
                <w:szCs w:val="18"/>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F14BA0">
              <w:rPr>
                <w:rFonts w:ascii="Arial" w:hAnsi="Arial" w:cs="Arial"/>
                <w:sz w:val="18"/>
                <w:szCs w:val="18"/>
                <w:lang w:val="en-GB"/>
              </w:rPr>
              <w:instrText xml:space="preserve"> ADDIN EN.CITE </w:instrText>
            </w:r>
            <w:r w:rsidR="00F14BA0">
              <w:rPr>
                <w:rFonts w:ascii="Arial" w:hAnsi="Arial" w:cs="Arial"/>
                <w:sz w:val="18"/>
                <w:szCs w:val="18"/>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F14BA0">
              <w:rPr>
                <w:rFonts w:ascii="Arial" w:hAnsi="Arial" w:cs="Arial"/>
                <w:sz w:val="18"/>
                <w:szCs w:val="18"/>
                <w:lang w:val="en-GB"/>
              </w:rPr>
              <w:instrText xml:space="preserve"> ADDIN EN.CITE.DATA </w:instrText>
            </w:r>
            <w:r w:rsidR="00F14BA0">
              <w:rPr>
                <w:rFonts w:ascii="Arial" w:hAnsi="Arial" w:cs="Arial"/>
                <w:sz w:val="18"/>
                <w:szCs w:val="18"/>
                <w:lang w:val="en-GB"/>
              </w:rPr>
            </w:r>
            <w:r w:rsidR="00F14BA0">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00F14BA0" w:rsidRPr="00F14BA0">
              <w:rPr>
                <w:rFonts w:ascii="Arial" w:hAnsi="Arial" w:cs="Arial"/>
                <w:noProof/>
                <w:sz w:val="18"/>
                <w:szCs w:val="18"/>
                <w:vertAlign w:val="superscript"/>
                <w:lang w:val="en-GB"/>
              </w:rPr>
              <w:t>10</w:t>
            </w:r>
            <w:r w:rsidRPr="0089356F">
              <w:rPr>
                <w:rFonts w:ascii="Arial" w:hAnsi="Arial" w:cs="Arial"/>
                <w:sz w:val="18"/>
                <w:szCs w:val="18"/>
                <w:lang w:val="en-GB"/>
              </w:rPr>
              <w:fldChar w:fldCharType="end"/>
            </w:r>
          </w:p>
          <w:p w14:paraId="1FBF6387"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(1)</w:t>
            </w:r>
          </w:p>
        </w:tc>
        <w:tc>
          <w:tcPr>
            <w:tcW w:w="1276" w:type="dxa"/>
            <w:shd w:val="clear" w:color="auto" w:fill="auto"/>
          </w:tcPr>
          <w:p w14:paraId="0C5A066A"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Bipolar disorder</w:t>
            </w:r>
          </w:p>
        </w:tc>
        <w:tc>
          <w:tcPr>
            <w:tcW w:w="1843" w:type="dxa"/>
            <w:shd w:val="clear" w:color="auto" w:fill="auto"/>
          </w:tcPr>
          <w:p w14:paraId="74B4D836"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ICD-8,9,10,</w:t>
            </w:r>
          </w:p>
          <w:p w14:paraId="58D7894D"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RDC</w:t>
            </w:r>
          </w:p>
        </w:tc>
        <w:tc>
          <w:tcPr>
            <w:tcW w:w="1559" w:type="dxa"/>
            <w:shd w:val="clear" w:color="auto" w:fill="auto"/>
          </w:tcPr>
          <w:p w14:paraId="5FBB2836" w14:textId="0348D93F"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 xml:space="preserve">Cardiovascular diseases </w:t>
            </w:r>
          </w:p>
        </w:tc>
        <w:tc>
          <w:tcPr>
            <w:tcW w:w="1418" w:type="dxa"/>
            <w:shd w:val="clear" w:color="auto" w:fill="auto"/>
          </w:tcPr>
          <w:p w14:paraId="2A028645" w14:textId="03DD8007" w:rsidR="0089356F" w:rsidRPr="0089356F" w:rsidRDefault="00285D6D" w:rsidP="001512D4">
            <w:pPr>
              <w:rPr>
                <w:rFonts w:ascii="Arial" w:hAnsi="Arial" w:cs="Arial"/>
                <w:sz w:val="18"/>
                <w:szCs w:val="18"/>
                <w:lang w:val="en-GB"/>
              </w:rPr>
            </w:pPr>
            <w:r>
              <w:rPr>
                <w:rFonts w:ascii="Arial" w:hAnsi="Arial" w:cs="Arial"/>
                <w:sz w:val="18"/>
                <w:szCs w:val="18"/>
                <w:lang w:val="en-GB"/>
              </w:rPr>
              <w:t>Cardiovascular mortality</w:t>
            </w:r>
            <w:r w:rsidR="0089356F" w:rsidRPr="0089356F">
              <w:rPr>
                <w:rFonts w:ascii="Arial" w:hAnsi="Arial" w:cs="Arial"/>
                <w:sz w:val="18"/>
                <w:szCs w:val="18"/>
                <w:lang w:val="en-GB"/>
              </w:rPr>
              <w:t xml:space="preserve"> (RR)</w:t>
            </w:r>
          </w:p>
        </w:tc>
        <w:tc>
          <w:tcPr>
            <w:tcW w:w="1417" w:type="dxa"/>
            <w:shd w:val="clear" w:color="auto" w:fill="auto"/>
          </w:tcPr>
          <w:p w14:paraId="3DE5D910"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6 (1,309,529/</w:t>
            </w:r>
          </w:p>
          <w:p w14:paraId="35C5060B"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4-20y)</w:t>
            </w:r>
          </w:p>
        </w:tc>
        <w:tc>
          <w:tcPr>
            <w:tcW w:w="851" w:type="dxa"/>
            <w:shd w:val="clear" w:color="auto" w:fill="auto"/>
          </w:tcPr>
          <w:p w14:paraId="6285958E"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37-72</w:t>
            </w:r>
          </w:p>
        </w:tc>
        <w:tc>
          <w:tcPr>
            <w:tcW w:w="1134" w:type="dxa"/>
          </w:tcPr>
          <w:p w14:paraId="39C76651"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42-100</w:t>
            </w:r>
          </w:p>
        </w:tc>
        <w:tc>
          <w:tcPr>
            <w:tcW w:w="992" w:type="dxa"/>
            <w:shd w:val="clear" w:color="auto" w:fill="auto"/>
          </w:tcPr>
          <w:p w14:paraId="31AD0353"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55654F15" w14:textId="77777777" w:rsidR="0089356F" w:rsidRPr="0089356F" w:rsidRDefault="0089356F" w:rsidP="001512D4">
            <w:pPr>
              <w:rPr>
                <w:rFonts w:ascii="Arial" w:eastAsia="Times New Roman" w:hAnsi="Arial" w:cs="Arial"/>
                <w:bCs/>
                <w:sz w:val="18"/>
                <w:szCs w:val="18"/>
                <w:shd w:val="clear" w:color="auto" w:fill="D6E3BC"/>
                <w:lang w:eastAsia="en-GB"/>
              </w:rPr>
            </w:pPr>
          </w:p>
        </w:tc>
        <w:tc>
          <w:tcPr>
            <w:tcW w:w="1134" w:type="dxa"/>
            <w:shd w:val="clear" w:color="auto" w:fill="auto"/>
          </w:tcPr>
          <w:p w14:paraId="2A97C0DB"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1ACE5E70" w14:textId="77777777" w:rsidR="0089356F" w:rsidRPr="0089356F" w:rsidRDefault="0089356F" w:rsidP="001512D4">
            <w:pPr>
              <w:rPr>
                <w:rFonts w:ascii="Arial" w:eastAsia="Times New Roman" w:hAnsi="Arial" w:cs="Arial"/>
                <w:bCs/>
                <w:sz w:val="18"/>
                <w:szCs w:val="18"/>
                <w:shd w:val="clear" w:color="auto" w:fill="FBD4B4"/>
                <w:lang w:eastAsia="en-GB"/>
              </w:rPr>
            </w:pPr>
          </w:p>
        </w:tc>
        <w:tc>
          <w:tcPr>
            <w:tcW w:w="1134" w:type="dxa"/>
            <w:shd w:val="clear" w:color="auto" w:fill="auto"/>
          </w:tcPr>
          <w:p w14:paraId="7A09B019"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Unclear</w:t>
            </w:r>
            <w:proofErr w:type="spellEnd"/>
            <w:r w:rsidRPr="0089356F">
              <w:rPr>
                <w:rFonts w:ascii="Arial" w:hAnsi="Arial" w:cs="Arial"/>
                <w:sz w:val="18"/>
                <w:szCs w:val="18"/>
              </w:rPr>
              <w:t xml:space="preserve"> risk</w:t>
            </w:r>
          </w:p>
          <w:p w14:paraId="60B59EE0" w14:textId="77777777" w:rsidR="0089356F" w:rsidRPr="0089356F" w:rsidRDefault="0089356F" w:rsidP="001512D4">
            <w:pPr>
              <w:rPr>
                <w:rFonts w:ascii="Arial" w:eastAsia="Times New Roman" w:hAnsi="Arial" w:cs="Arial"/>
                <w:bCs/>
                <w:sz w:val="18"/>
                <w:szCs w:val="18"/>
                <w:shd w:val="clear" w:color="auto" w:fill="D6E3BC"/>
                <w:lang w:eastAsia="en-GB"/>
              </w:rPr>
            </w:pPr>
          </w:p>
        </w:tc>
        <w:tc>
          <w:tcPr>
            <w:tcW w:w="1134" w:type="dxa"/>
            <w:shd w:val="clear" w:color="auto" w:fill="auto"/>
          </w:tcPr>
          <w:p w14:paraId="329CD184"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451E7C23" w14:textId="77777777" w:rsidR="0089356F" w:rsidRPr="0089356F" w:rsidRDefault="0089356F" w:rsidP="001512D4">
            <w:pPr>
              <w:rPr>
                <w:rFonts w:ascii="Arial" w:eastAsia="Times New Roman" w:hAnsi="Arial" w:cs="Arial"/>
                <w:bCs/>
                <w:sz w:val="18"/>
                <w:szCs w:val="18"/>
                <w:shd w:val="clear" w:color="auto" w:fill="D6E3BC"/>
                <w:lang w:eastAsia="en-GB"/>
              </w:rPr>
            </w:pPr>
          </w:p>
        </w:tc>
        <w:tc>
          <w:tcPr>
            <w:tcW w:w="1276" w:type="dxa"/>
            <w:shd w:val="clear" w:color="auto" w:fill="auto"/>
          </w:tcPr>
          <w:p w14:paraId="3D8D139F"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68368A7C" w14:textId="77777777" w:rsidR="0089356F" w:rsidRPr="0089356F" w:rsidRDefault="0089356F" w:rsidP="001512D4">
            <w:pPr>
              <w:rPr>
                <w:rFonts w:ascii="Arial" w:eastAsia="Times New Roman" w:hAnsi="Arial" w:cs="Arial"/>
                <w:bCs/>
                <w:sz w:val="18"/>
                <w:szCs w:val="18"/>
                <w:shd w:val="clear" w:color="auto" w:fill="D6E3BC"/>
                <w:lang w:eastAsia="en-GB"/>
              </w:rPr>
            </w:pPr>
          </w:p>
        </w:tc>
      </w:tr>
      <w:tr w:rsidR="0089356F" w:rsidRPr="0089356F" w14:paraId="2C7C0A18" w14:textId="77777777" w:rsidTr="0089356F">
        <w:trPr>
          <w:jc w:val="center"/>
        </w:trPr>
        <w:tc>
          <w:tcPr>
            <w:tcW w:w="1276" w:type="dxa"/>
          </w:tcPr>
          <w:p w14:paraId="2E29148D" w14:textId="25880D0E"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Yuan, 2022</w:t>
            </w:r>
            <w:r w:rsidRPr="0089356F">
              <w:rPr>
                <w:rFonts w:ascii="Arial" w:hAnsi="Arial" w:cs="Arial"/>
                <w:sz w:val="18"/>
                <w:szCs w:val="18"/>
                <w:lang w:val="en-GB"/>
              </w:rPr>
              <w:fldChar w:fldCharType="begin">
                <w:fldData xml:space="preserve">PEVuZE5vdGU+PENpdGU+PEF1dGhvcj5ZdWFuPC9BdXRob3I+PFllYXI+MjAyMjwvWWVhcj48UmVj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</w:fldData>
              </w:fldChar>
            </w:r>
            <w:r w:rsidR="00F14BA0">
              <w:rPr>
                <w:rFonts w:ascii="Arial" w:hAnsi="Arial" w:cs="Arial"/>
                <w:sz w:val="18"/>
                <w:szCs w:val="18"/>
                <w:lang w:val="en-GB"/>
              </w:rPr>
              <w:instrText xml:space="preserve"> ADDIN EN.CITE </w:instrText>
            </w:r>
            <w:r w:rsidR="00F14BA0">
              <w:rPr>
                <w:rFonts w:ascii="Arial" w:hAnsi="Arial" w:cs="Arial"/>
                <w:sz w:val="18"/>
                <w:szCs w:val="18"/>
                <w:lang w:val="en-GB"/>
              </w:rPr>
              <w:fldChar w:fldCharType="begin">
                <w:fldData xml:space="preserve">PEVuZE5vdGU+PENpdGU+PEF1dGhvcj5ZdWFuPC9BdXRob3I+PFllYXI+MjAyMjwvWWVhcj48UmVj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</w:fldData>
              </w:fldChar>
            </w:r>
            <w:r w:rsidR="00F14BA0">
              <w:rPr>
                <w:rFonts w:ascii="Arial" w:hAnsi="Arial" w:cs="Arial"/>
                <w:sz w:val="18"/>
                <w:szCs w:val="18"/>
                <w:lang w:val="en-GB"/>
              </w:rPr>
              <w:instrText xml:space="preserve"> ADDIN EN.CITE.DATA </w:instrText>
            </w:r>
            <w:r w:rsidR="00F14BA0">
              <w:rPr>
                <w:rFonts w:ascii="Arial" w:hAnsi="Arial" w:cs="Arial"/>
                <w:sz w:val="18"/>
                <w:szCs w:val="18"/>
                <w:lang w:val="en-GB"/>
              </w:rPr>
            </w:r>
            <w:r w:rsidR="00F14BA0">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00F14BA0" w:rsidRPr="00F14BA0">
              <w:rPr>
                <w:rFonts w:ascii="Arial" w:hAnsi="Arial" w:cs="Arial"/>
                <w:noProof/>
                <w:sz w:val="18"/>
                <w:szCs w:val="18"/>
                <w:vertAlign w:val="superscript"/>
                <w:lang w:val="en-GB"/>
              </w:rPr>
              <w:t>11</w:t>
            </w:r>
            <w:r w:rsidRPr="0089356F">
              <w:rPr>
                <w:rFonts w:ascii="Arial" w:hAnsi="Arial" w:cs="Arial"/>
                <w:sz w:val="18"/>
                <w:szCs w:val="18"/>
                <w:lang w:val="en-GB"/>
              </w:rPr>
              <w:fldChar w:fldCharType="end"/>
            </w:r>
          </w:p>
          <w:p w14:paraId="7906273B" w14:textId="22B13D50" w:rsidR="0089356F" w:rsidRPr="0089356F" w:rsidRDefault="0089356F" w:rsidP="001512D4">
            <w:pPr>
              <w:rPr>
                <w:rFonts w:ascii="Arial" w:hAnsi="Arial" w:cs="Arial"/>
                <w:sz w:val="18"/>
                <w:szCs w:val="18"/>
                <w:lang w:val="en-GB"/>
              </w:rPr>
            </w:pPr>
            <w:r w:rsidRPr="00531C6F">
              <w:rPr>
                <w:rFonts w:ascii="Arial" w:hAnsi="Arial" w:cs="Arial"/>
                <w:sz w:val="18"/>
                <w:szCs w:val="18"/>
                <w:lang w:val="en-GB"/>
              </w:rPr>
              <w:t>(</w:t>
            </w:r>
            <w:r w:rsidR="008253C1" w:rsidRPr="00531C6F">
              <w:rPr>
                <w:rFonts w:ascii="Arial" w:hAnsi="Arial" w:cs="Arial"/>
                <w:sz w:val="18"/>
                <w:szCs w:val="18"/>
                <w:lang w:val="en-GB"/>
              </w:rPr>
              <w:t>1</w:t>
            </w:r>
            <w:r w:rsidRPr="00531C6F">
              <w:rPr>
                <w:rFonts w:ascii="Arial" w:hAnsi="Arial" w:cs="Arial"/>
                <w:sz w:val="18"/>
                <w:szCs w:val="18"/>
                <w:lang w:val="en-GB"/>
              </w:rPr>
              <w:t>)</w:t>
            </w:r>
            <w:r w:rsidR="005B085A" w:rsidRPr="00531C6F">
              <w:rPr>
                <w:rFonts w:ascii="Arial" w:hAnsi="Arial" w:cs="Arial"/>
                <w:sz w:val="18"/>
                <w:szCs w:val="18"/>
                <w:lang w:val="en-GB"/>
              </w:rPr>
              <w:t xml:space="preserve"> </w:t>
            </w:r>
          </w:p>
        </w:tc>
        <w:tc>
          <w:tcPr>
            <w:tcW w:w="1276" w:type="dxa"/>
          </w:tcPr>
          <w:p w14:paraId="7C1C039B"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Bipolar disorder</w:t>
            </w:r>
          </w:p>
        </w:tc>
        <w:tc>
          <w:tcPr>
            <w:tcW w:w="1843" w:type="dxa"/>
          </w:tcPr>
          <w:p w14:paraId="59C35734"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ICD-9,10</w:t>
            </w:r>
          </w:p>
        </w:tc>
        <w:tc>
          <w:tcPr>
            <w:tcW w:w="1559" w:type="dxa"/>
          </w:tcPr>
          <w:p w14:paraId="35F55682"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 xml:space="preserve">Stroke </w:t>
            </w:r>
          </w:p>
        </w:tc>
        <w:tc>
          <w:tcPr>
            <w:tcW w:w="1418" w:type="dxa"/>
          </w:tcPr>
          <w:p w14:paraId="2004934B"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Stroke mortality (HR)</w:t>
            </w:r>
          </w:p>
        </w:tc>
        <w:tc>
          <w:tcPr>
            <w:tcW w:w="1417" w:type="dxa"/>
          </w:tcPr>
          <w:p w14:paraId="6A936475"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2 (10,715,313/ 7-20y)</w:t>
            </w:r>
          </w:p>
        </w:tc>
        <w:tc>
          <w:tcPr>
            <w:tcW w:w="851" w:type="dxa"/>
          </w:tcPr>
          <w:p w14:paraId="3381CFE5"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NR</w:t>
            </w:r>
          </w:p>
        </w:tc>
        <w:tc>
          <w:tcPr>
            <w:tcW w:w="1134" w:type="dxa"/>
          </w:tcPr>
          <w:p w14:paraId="1611538B"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46-100</w:t>
            </w:r>
          </w:p>
        </w:tc>
        <w:tc>
          <w:tcPr>
            <w:tcW w:w="992" w:type="dxa"/>
            <w:shd w:val="clear" w:color="auto" w:fill="auto"/>
          </w:tcPr>
          <w:p w14:paraId="31BEBCAF"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7D596075" w14:textId="77777777" w:rsidR="0089356F" w:rsidRPr="0089356F" w:rsidRDefault="0089356F" w:rsidP="001512D4">
            <w:pPr>
              <w:rPr>
                <w:rFonts w:ascii="Arial" w:hAnsi="Arial" w:cs="Arial"/>
                <w:sz w:val="18"/>
                <w:szCs w:val="18"/>
              </w:rPr>
            </w:pPr>
          </w:p>
        </w:tc>
        <w:tc>
          <w:tcPr>
            <w:tcW w:w="1134" w:type="dxa"/>
            <w:shd w:val="clear" w:color="auto" w:fill="auto"/>
          </w:tcPr>
          <w:p w14:paraId="68D6755E"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06618393" w14:textId="77777777" w:rsidR="0089356F" w:rsidRPr="0089356F" w:rsidRDefault="0089356F" w:rsidP="001512D4">
            <w:pPr>
              <w:rPr>
                <w:rFonts w:ascii="Arial" w:hAnsi="Arial" w:cs="Arial"/>
                <w:sz w:val="18"/>
                <w:szCs w:val="18"/>
              </w:rPr>
            </w:pPr>
          </w:p>
        </w:tc>
        <w:tc>
          <w:tcPr>
            <w:tcW w:w="1134" w:type="dxa"/>
            <w:shd w:val="clear" w:color="auto" w:fill="auto"/>
          </w:tcPr>
          <w:p w14:paraId="66014B82"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Unclear</w:t>
            </w:r>
            <w:proofErr w:type="spellEnd"/>
            <w:r w:rsidRPr="0089356F">
              <w:rPr>
                <w:rFonts w:ascii="Arial" w:hAnsi="Arial" w:cs="Arial"/>
                <w:sz w:val="18"/>
                <w:szCs w:val="18"/>
              </w:rPr>
              <w:t xml:space="preserve"> risk</w:t>
            </w:r>
          </w:p>
          <w:p w14:paraId="5ABAA167" w14:textId="77777777" w:rsidR="0089356F" w:rsidRPr="0089356F" w:rsidRDefault="0089356F" w:rsidP="001512D4">
            <w:pPr>
              <w:rPr>
                <w:rFonts w:ascii="Arial" w:hAnsi="Arial" w:cs="Arial"/>
                <w:sz w:val="18"/>
                <w:szCs w:val="18"/>
              </w:rPr>
            </w:pPr>
          </w:p>
        </w:tc>
        <w:tc>
          <w:tcPr>
            <w:tcW w:w="1134" w:type="dxa"/>
            <w:shd w:val="clear" w:color="auto" w:fill="auto"/>
          </w:tcPr>
          <w:p w14:paraId="44CECAD4"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4C47FBC2" w14:textId="77777777" w:rsidR="0089356F" w:rsidRPr="0089356F" w:rsidRDefault="0089356F" w:rsidP="001512D4">
            <w:pPr>
              <w:rPr>
                <w:rFonts w:ascii="Arial" w:hAnsi="Arial" w:cs="Arial"/>
                <w:sz w:val="18"/>
                <w:szCs w:val="18"/>
              </w:rPr>
            </w:pPr>
          </w:p>
        </w:tc>
        <w:tc>
          <w:tcPr>
            <w:tcW w:w="1276" w:type="dxa"/>
            <w:shd w:val="clear" w:color="auto" w:fill="auto"/>
          </w:tcPr>
          <w:p w14:paraId="00922C07"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02AFC743" w14:textId="77777777" w:rsidR="0089356F" w:rsidRPr="0089356F" w:rsidRDefault="0089356F" w:rsidP="001512D4">
            <w:pPr>
              <w:rPr>
                <w:rFonts w:ascii="Arial" w:hAnsi="Arial" w:cs="Arial"/>
                <w:sz w:val="18"/>
                <w:szCs w:val="18"/>
              </w:rPr>
            </w:pPr>
          </w:p>
        </w:tc>
      </w:tr>
      <w:tr w:rsidR="0089356F" w:rsidRPr="0089356F" w14:paraId="21C33101" w14:textId="77777777" w:rsidTr="0089356F">
        <w:trPr>
          <w:jc w:val="center"/>
        </w:trPr>
        <w:tc>
          <w:tcPr>
            <w:tcW w:w="1276" w:type="dxa"/>
            <w:shd w:val="clear" w:color="auto" w:fill="auto"/>
          </w:tcPr>
          <w:p w14:paraId="1FFAEE68" w14:textId="5CDFFD8D"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Correll, 2017</w:t>
            </w:r>
            <w:r w:rsidRPr="0089356F">
              <w:rPr>
                <w:rFonts w:ascii="Arial" w:hAnsi="Arial" w:cs="Arial"/>
                <w:sz w:val="18"/>
                <w:szCs w:val="18"/>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F14BA0">
              <w:rPr>
                <w:rFonts w:ascii="Arial" w:hAnsi="Arial" w:cs="Arial"/>
                <w:sz w:val="18"/>
                <w:szCs w:val="18"/>
                <w:lang w:val="en-GB"/>
              </w:rPr>
              <w:instrText xml:space="preserve"> ADDIN EN.CITE </w:instrText>
            </w:r>
            <w:r w:rsidR="00F14BA0">
              <w:rPr>
                <w:rFonts w:ascii="Arial" w:hAnsi="Arial" w:cs="Arial"/>
                <w:sz w:val="18"/>
                <w:szCs w:val="18"/>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F14BA0">
              <w:rPr>
                <w:rFonts w:ascii="Arial" w:hAnsi="Arial" w:cs="Arial"/>
                <w:sz w:val="18"/>
                <w:szCs w:val="18"/>
                <w:lang w:val="en-GB"/>
              </w:rPr>
              <w:instrText xml:space="preserve"> ADDIN EN.CITE.DATA </w:instrText>
            </w:r>
            <w:r w:rsidR="00F14BA0">
              <w:rPr>
                <w:rFonts w:ascii="Arial" w:hAnsi="Arial" w:cs="Arial"/>
                <w:sz w:val="18"/>
                <w:szCs w:val="18"/>
                <w:lang w:val="en-GB"/>
              </w:rPr>
            </w:r>
            <w:r w:rsidR="00F14BA0">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00F14BA0" w:rsidRPr="00F14BA0">
              <w:rPr>
                <w:rFonts w:ascii="Arial" w:hAnsi="Arial" w:cs="Arial"/>
                <w:noProof/>
                <w:sz w:val="18"/>
                <w:szCs w:val="18"/>
                <w:vertAlign w:val="superscript"/>
                <w:lang w:val="en-GB"/>
              </w:rPr>
              <w:t>10</w:t>
            </w:r>
            <w:r w:rsidRPr="0089356F">
              <w:rPr>
                <w:rFonts w:ascii="Arial" w:hAnsi="Arial" w:cs="Arial"/>
                <w:sz w:val="18"/>
                <w:szCs w:val="18"/>
                <w:lang w:val="en-GB"/>
              </w:rPr>
              <w:fldChar w:fldCharType="end"/>
            </w:r>
          </w:p>
          <w:p w14:paraId="7898DD4D"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(1)</w:t>
            </w:r>
          </w:p>
        </w:tc>
        <w:tc>
          <w:tcPr>
            <w:tcW w:w="1276" w:type="dxa"/>
            <w:shd w:val="clear" w:color="auto" w:fill="auto"/>
          </w:tcPr>
          <w:p w14:paraId="1B6EC4CB" w14:textId="263F4E5C" w:rsidR="0089356F" w:rsidRPr="0089356F" w:rsidRDefault="00B15824" w:rsidP="001512D4">
            <w:pPr>
              <w:rPr>
                <w:rFonts w:ascii="Arial" w:hAnsi="Arial" w:cs="Arial"/>
                <w:sz w:val="18"/>
                <w:szCs w:val="18"/>
                <w:lang w:val="en-GB"/>
              </w:rPr>
            </w:pPr>
            <w:r>
              <w:rPr>
                <w:rFonts w:ascii="Arial" w:hAnsi="Arial" w:cs="Arial"/>
                <w:sz w:val="18"/>
                <w:szCs w:val="18"/>
                <w:lang w:val="en-GB"/>
              </w:rPr>
              <w:t>Depressive disorders</w:t>
            </w:r>
            <w:r w:rsidRPr="0089356F">
              <w:rPr>
                <w:rFonts w:ascii="Arial" w:hAnsi="Arial" w:cs="Arial"/>
                <w:sz w:val="18"/>
                <w:szCs w:val="18"/>
                <w:lang w:val="en-GB"/>
              </w:rPr>
              <w:t xml:space="preserve"> </w:t>
            </w:r>
          </w:p>
        </w:tc>
        <w:tc>
          <w:tcPr>
            <w:tcW w:w="1843" w:type="dxa"/>
            <w:shd w:val="clear" w:color="auto" w:fill="auto"/>
          </w:tcPr>
          <w:p w14:paraId="03804FEE"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DSM-IV,</w:t>
            </w:r>
            <w:r w:rsidRPr="0089356F">
              <w:rPr>
                <w:rFonts w:ascii="Arial" w:hAnsi="Arial" w:cs="Arial"/>
                <w:sz w:val="18"/>
                <w:szCs w:val="18"/>
              </w:rPr>
              <w:t xml:space="preserve"> </w:t>
            </w:r>
            <w:r w:rsidRPr="0089356F">
              <w:rPr>
                <w:rFonts w:ascii="Arial" w:hAnsi="Arial" w:cs="Arial"/>
                <w:sz w:val="18"/>
                <w:szCs w:val="18"/>
                <w:lang w:val="en-GB"/>
              </w:rPr>
              <w:t>ICD-9,10</w:t>
            </w:r>
          </w:p>
        </w:tc>
        <w:tc>
          <w:tcPr>
            <w:tcW w:w="1559" w:type="dxa"/>
            <w:shd w:val="clear" w:color="auto" w:fill="auto"/>
          </w:tcPr>
          <w:p w14:paraId="6C870911" w14:textId="7EFC356C"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 xml:space="preserve">Cardiovascular diseases </w:t>
            </w:r>
          </w:p>
        </w:tc>
        <w:tc>
          <w:tcPr>
            <w:tcW w:w="1418" w:type="dxa"/>
            <w:shd w:val="clear" w:color="auto" w:fill="auto"/>
          </w:tcPr>
          <w:p w14:paraId="1373C671" w14:textId="68914E4C" w:rsidR="0089356F" w:rsidRPr="0089356F" w:rsidRDefault="00285D6D" w:rsidP="001512D4">
            <w:pPr>
              <w:rPr>
                <w:rFonts w:ascii="Arial" w:hAnsi="Arial" w:cs="Arial"/>
                <w:sz w:val="18"/>
                <w:szCs w:val="18"/>
                <w:lang w:val="en-GB"/>
              </w:rPr>
            </w:pPr>
            <w:r>
              <w:rPr>
                <w:rFonts w:ascii="Arial" w:hAnsi="Arial" w:cs="Arial"/>
                <w:sz w:val="18"/>
                <w:szCs w:val="18"/>
                <w:lang w:val="en-GB"/>
              </w:rPr>
              <w:t>Cardiovascular mortality</w:t>
            </w:r>
            <w:r w:rsidR="0089356F" w:rsidRPr="0089356F">
              <w:rPr>
                <w:rFonts w:ascii="Arial" w:hAnsi="Arial" w:cs="Arial"/>
                <w:sz w:val="18"/>
                <w:szCs w:val="18"/>
                <w:lang w:val="en-GB"/>
              </w:rPr>
              <w:t xml:space="preserve"> (RR)</w:t>
            </w:r>
          </w:p>
        </w:tc>
        <w:tc>
          <w:tcPr>
            <w:tcW w:w="1417" w:type="dxa"/>
          </w:tcPr>
          <w:p w14:paraId="5B909ADE"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5 (650,556/</w:t>
            </w:r>
          </w:p>
          <w:p w14:paraId="55920ADE"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3-20y)</w:t>
            </w:r>
          </w:p>
        </w:tc>
        <w:tc>
          <w:tcPr>
            <w:tcW w:w="851" w:type="dxa"/>
          </w:tcPr>
          <w:p w14:paraId="5EB7C6C8"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44-72</w:t>
            </w:r>
          </w:p>
        </w:tc>
        <w:tc>
          <w:tcPr>
            <w:tcW w:w="1134" w:type="dxa"/>
          </w:tcPr>
          <w:p w14:paraId="4B51C238" w14:textId="77777777" w:rsidR="0089356F" w:rsidRPr="0089356F" w:rsidRDefault="0089356F" w:rsidP="001512D4">
            <w:pPr>
              <w:rPr>
                <w:rFonts w:ascii="Arial" w:hAnsi="Arial" w:cs="Arial"/>
                <w:sz w:val="18"/>
                <w:szCs w:val="18"/>
                <w:lang w:val="en-GB"/>
              </w:rPr>
            </w:pPr>
            <w:r w:rsidRPr="0089356F">
              <w:rPr>
                <w:rFonts w:ascii="Arial" w:hAnsi="Arial" w:cs="Arial"/>
                <w:sz w:val="18"/>
                <w:szCs w:val="18"/>
                <w:lang w:val="en-GB"/>
              </w:rPr>
              <w:t>34-100</w:t>
            </w:r>
          </w:p>
        </w:tc>
        <w:tc>
          <w:tcPr>
            <w:tcW w:w="992" w:type="dxa"/>
            <w:tcBorders>
              <w:bottom w:val="single" w:sz="4" w:space="0" w:color="auto"/>
            </w:tcBorders>
            <w:shd w:val="clear" w:color="auto" w:fill="auto"/>
          </w:tcPr>
          <w:p w14:paraId="1A94B6D6"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5636F713" w14:textId="77777777" w:rsidR="0089356F" w:rsidRPr="0089356F" w:rsidRDefault="0089356F" w:rsidP="001512D4">
            <w:pPr>
              <w:rPr>
                <w:rFonts w:ascii="Arial" w:hAnsi="Arial" w:cs="Arial"/>
                <w:sz w:val="18"/>
                <w:szCs w:val="18"/>
                <w:lang w:val="en-GB"/>
              </w:rPr>
            </w:pPr>
          </w:p>
        </w:tc>
        <w:tc>
          <w:tcPr>
            <w:tcW w:w="1134" w:type="dxa"/>
            <w:tcBorders>
              <w:bottom w:val="single" w:sz="4" w:space="0" w:color="auto"/>
            </w:tcBorders>
            <w:shd w:val="clear" w:color="auto" w:fill="auto"/>
          </w:tcPr>
          <w:p w14:paraId="15B16ABF"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5258E8DE" w14:textId="77777777" w:rsidR="0089356F" w:rsidRPr="0089356F" w:rsidRDefault="0089356F" w:rsidP="001512D4">
            <w:pPr>
              <w:rPr>
                <w:rFonts w:ascii="Arial" w:hAnsi="Arial" w:cs="Arial"/>
                <w:sz w:val="18"/>
                <w:szCs w:val="18"/>
                <w:lang w:val="en-GB"/>
              </w:rPr>
            </w:pPr>
          </w:p>
        </w:tc>
        <w:tc>
          <w:tcPr>
            <w:tcW w:w="1134" w:type="dxa"/>
            <w:tcBorders>
              <w:bottom w:val="single" w:sz="4" w:space="0" w:color="auto"/>
            </w:tcBorders>
            <w:shd w:val="clear" w:color="auto" w:fill="auto"/>
          </w:tcPr>
          <w:p w14:paraId="37EA716E"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Unclear</w:t>
            </w:r>
            <w:proofErr w:type="spellEnd"/>
            <w:r w:rsidRPr="0089356F">
              <w:rPr>
                <w:rFonts w:ascii="Arial" w:hAnsi="Arial" w:cs="Arial"/>
                <w:sz w:val="18"/>
                <w:szCs w:val="18"/>
              </w:rPr>
              <w:t xml:space="preserve"> risk</w:t>
            </w:r>
          </w:p>
          <w:p w14:paraId="380E4834" w14:textId="77777777" w:rsidR="0089356F" w:rsidRPr="0089356F" w:rsidRDefault="0089356F" w:rsidP="001512D4">
            <w:pPr>
              <w:rPr>
                <w:rFonts w:ascii="Arial" w:hAnsi="Arial" w:cs="Arial"/>
                <w:sz w:val="18"/>
                <w:szCs w:val="18"/>
                <w:lang w:val="en-GB"/>
              </w:rPr>
            </w:pPr>
          </w:p>
        </w:tc>
        <w:tc>
          <w:tcPr>
            <w:tcW w:w="1134" w:type="dxa"/>
            <w:tcBorders>
              <w:bottom w:val="single" w:sz="4" w:space="0" w:color="auto"/>
            </w:tcBorders>
            <w:shd w:val="clear" w:color="auto" w:fill="auto"/>
          </w:tcPr>
          <w:p w14:paraId="16F4B20F"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445FA1A5" w14:textId="77777777" w:rsidR="0089356F" w:rsidRPr="0089356F" w:rsidRDefault="0089356F" w:rsidP="001512D4">
            <w:pPr>
              <w:rPr>
                <w:rFonts w:ascii="Arial" w:hAnsi="Arial" w:cs="Arial"/>
                <w:sz w:val="18"/>
                <w:szCs w:val="18"/>
                <w:lang w:val="en-GB"/>
              </w:rPr>
            </w:pPr>
          </w:p>
        </w:tc>
        <w:tc>
          <w:tcPr>
            <w:tcW w:w="1276" w:type="dxa"/>
            <w:tcBorders>
              <w:bottom w:val="single" w:sz="4" w:space="0" w:color="auto"/>
            </w:tcBorders>
            <w:shd w:val="clear" w:color="auto" w:fill="auto"/>
          </w:tcPr>
          <w:p w14:paraId="23C919A0" w14:textId="77777777" w:rsidR="0089356F" w:rsidRPr="0089356F" w:rsidRDefault="0089356F" w:rsidP="001512D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74E8CB11" w14:textId="77777777" w:rsidR="0089356F" w:rsidRPr="0089356F" w:rsidRDefault="0089356F" w:rsidP="001512D4">
            <w:pPr>
              <w:rPr>
                <w:rFonts w:ascii="Arial" w:hAnsi="Arial" w:cs="Arial"/>
                <w:sz w:val="18"/>
                <w:szCs w:val="18"/>
                <w:lang w:val="en-GB"/>
              </w:rPr>
            </w:pPr>
          </w:p>
        </w:tc>
      </w:tr>
      <w:tr w:rsidR="00E5627A" w:rsidRPr="0089356F" w14:paraId="7CC85EE5" w14:textId="77777777" w:rsidTr="00E5627A">
        <w:trPr>
          <w:jc w:val="center"/>
        </w:trPr>
        <w:tc>
          <w:tcPr>
            <w:tcW w:w="1276" w:type="dxa"/>
          </w:tcPr>
          <w:p w14:paraId="6A2462A3" w14:textId="30EAB6CB" w:rsidR="00E5627A" w:rsidRPr="00E5627A" w:rsidRDefault="00E5627A" w:rsidP="00531C6F">
            <w:pPr>
              <w:rPr>
                <w:rFonts w:ascii="Arial" w:hAnsi="Arial" w:cs="Arial"/>
                <w:sz w:val="18"/>
                <w:szCs w:val="18"/>
                <w:lang w:val="en-GB"/>
              </w:rPr>
            </w:pPr>
            <w:r w:rsidRPr="00E5627A">
              <w:rPr>
                <w:rFonts w:ascii="Arial" w:hAnsi="Arial" w:cs="Arial"/>
                <w:sz w:val="18"/>
                <w:szCs w:val="18"/>
                <w:lang w:val="en-GB"/>
              </w:rPr>
              <w:t>Barth, 2004</w:t>
            </w:r>
            <w:r w:rsidRPr="00E5627A">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&lt;EndNote&gt;&lt;Cite&gt;&lt;Author&gt;Barth&lt;/Author&gt;&lt;Year&gt;2004&lt;/Year&gt;&lt;RecNum&gt;26&lt;/RecNum&gt;&lt;DisplayText&gt;&lt;style face="superscript"&gt;12&lt;/style&gt;&lt;/DisplayText&gt;&lt;record&gt;&lt;rec-number&gt;26&lt;/rec-number&gt;&lt;foreign-keys&gt;&lt;key app="EN" db-id="ztx90ps9wxfrd0ep9ahxr5e9rpsdpvvxrt9r" timestamp="1654758250"&gt;26&lt;/key&gt;&lt;/foreign-keys&gt;&lt;ref-type name="Journal Article"&gt;17&lt;/ref-type&gt;&lt;contributors&gt;&lt;authors&gt;&lt;author&gt;Barth, J.&lt;/author&gt;&lt;author&gt;Schumacher, M.&lt;/author&gt;&lt;author&gt;Herrmann-Lingen, C.&lt;/author&gt;&lt;/authors&gt;&lt;/contributors&gt;&lt;auth-address&gt;Department of Rehabilitation Psychology, Institute of Psychology, University of Freiburg, Germany. mail@juergen-barth.de&lt;/auth-address&gt;&lt;titles&gt;&lt;title&gt;Depression as a risk factor for mortality in patients with coronary heart disease: a meta-analysis&lt;/title&gt;&lt;secondary-title&gt;Psychosom Med&lt;/secondary-title&gt;&lt;/titles&gt;&lt;periodical&gt;&lt;full-title&gt;Psychosom Med&lt;/full-title&gt;&lt;/periodical&gt;&lt;pages&gt;802-13&lt;/pages&gt;&lt;volume&gt;66&lt;/volume&gt;&lt;number&gt;6&lt;/number&gt;&lt;edition&gt;2004/11/27&lt;/edition&gt;&lt;keywords&gt;&lt;keyword&gt;Aged&lt;/keyword&gt;&lt;keyword&gt;Cause of Death&lt;/keyword&gt;&lt;keyword&gt;Cohort Studies&lt;/keyword&gt;&lt;keyword&gt;Comorbidity&lt;/keyword&gt;&lt;keyword&gt;Coronary Disease/*epidemiology/*mortality&lt;/keyword&gt;&lt;keyword&gt;Depressive Disorder/*epidemiology&lt;/keyword&gt;&lt;keyword&gt;Female&lt;/keyword&gt;&lt;keyword&gt;Humans&lt;/keyword&gt;&lt;keyword&gt;Male&lt;/keyword&gt;&lt;keyword&gt;Middle Aged&lt;/keyword&gt;&lt;keyword&gt;Prospective Studies&lt;/keyword&gt;&lt;keyword&gt;Risk Factors&lt;/keyword&gt;&lt;/keywords&gt;&lt;dates&gt;&lt;year&gt;2004&lt;/year&gt;&lt;pub-dates&gt;&lt;date&gt;Nov-Dec&lt;/date&gt;&lt;/pub-dates&gt;&lt;/dates&gt;&lt;isbn&gt;1534-7796 (Electronic)&amp;#xD;0033-3174 (Linking)&lt;/isbn&gt;&lt;accession-num&gt;15564343&lt;/accession-num&gt;&lt;urls&gt;&lt;related-urls&gt;&lt;url&gt;https://www.ncbi.nlm.nih.gov/pubmed/15564343&lt;/url&gt;&lt;/related-urls&gt;&lt;/urls&gt;&lt;electronic-resource-num&gt;10.1097/01.psy.0000146332.53619.b2&lt;/electronic-resource-num&gt;&lt;/record&gt;&lt;/Cite&gt;&lt;/EndNote&gt;</w:instrText>
            </w:r>
            <w:r w:rsidRPr="00E5627A">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12</w:t>
            </w:r>
            <w:r w:rsidRPr="00E5627A">
              <w:rPr>
                <w:rFonts w:ascii="Arial" w:hAnsi="Arial" w:cs="Arial"/>
                <w:sz w:val="18"/>
                <w:szCs w:val="18"/>
                <w:lang w:val="en-GB"/>
              </w:rPr>
              <w:fldChar w:fldCharType="end"/>
            </w:r>
          </w:p>
          <w:p w14:paraId="31DC18B6" w14:textId="10E8F510" w:rsidR="00E5627A" w:rsidRPr="00E5627A" w:rsidRDefault="00E5627A" w:rsidP="00531C6F">
            <w:pPr>
              <w:rPr>
                <w:rFonts w:ascii="Arial" w:hAnsi="Arial" w:cs="Arial"/>
                <w:strike/>
                <w:sz w:val="18"/>
                <w:szCs w:val="18"/>
                <w:lang w:val="en-GB"/>
              </w:rPr>
            </w:pPr>
            <w:r w:rsidRPr="00E5627A">
              <w:rPr>
                <w:rFonts w:ascii="Arial" w:hAnsi="Arial" w:cs="Arial"/>
                <w:sz w:val="18"/>
                <w:szCs w:val="18"/>
                <w:lang w:val="en-GB"/>
              </w:rPr>
              <w:t>(1)</w:t>
            </w:r>
          </w:p>
        </w:tc>
        <w:tc>
          <w:tcPr>
            <w:tcW w:w="1276" w:type="dxa"/>
            <w:vMerge w:val="restart"/>
            <w:shd w:val="clear" w:color="auto" w:fill="auto"/>
            <w:vAlign w:val="center"/>
          </w:tcPr>
          <w:p w14:paraId="01707038" w14:textId="7A0DF67F" w:rsidR="00E5627A" w:rsidRPr="00E5627A" w:rsidRDefault="00B15824" w:rsidP="00E5627A">
            <w:pPr>
              <w:rPr>
                <w:rFonts w:ascii="Arial" w:hAnsi="Arial" w:cs="Arial"/>
                <w:strike/>
                <w:sz w:val="18"/>
                <w:szCs w:val="18"/>
                <w:lang w:val="en-GB"/>
              </w:rPr>
            </w:pPr>
            <w:r>
              <w:rPr>
                <w:rFonts w:ascii="Arial" w:hAnsi="Arial" w:cs="Arial"/>
                <w:sz w:val="18"/>
                <w:szCs w:val="18"/>
                <w:lang w:val="en-GB"/>
              </w:rPr>
              <w:t>Depressive disorders</w:t>
            </w:r>
            <w:r w:rsidRPr="0089356F">
              <w:rPr>
                <w:rFonts w:ascii="Arial" w:hAnsi="Arial" w:cs="Arial"/>
                <w:sz w:val="18"/>
                <w:szCs w:val="18"/>
                <w:lang w:val="en-GB"/>
              </w:rPr>
              <w:t xml:space="preserve"> </w:t>
            </w:r>
          </w:p>
          <w:p w14:paraId="63ACBCC1" w14:textId="6CACDD10" w:rsidR="00E5627A" w:rsidRPr="00E5627A" w:rsidRDefault="00E5627A" w:rsidP="00E5627A">
            <w:pPr>
              <w:rPr>
                <w:rFonts w:ascii="Arial" w:hAnsi="Arial" w:cs="Arial"/>
                <w:strike/>
                <w:sz w:val="18"/>
                <w:szCs w:val="18"/>
                <w:lang w:val="en-GB"/>
              </w:rPr>
            </w:pPr>
          </w:p>
        </w:tc>
        <w:tc>
          <w:tcPr>
            <w:tcW w:w="1843" w:type="dxa"/>
            <w:shd w:val="clear" w:color="auto" w:fill="auto"/>
          </w:tcPr>
          <w:p w14:paraId="3DB707AC" w14:textId="2285D559" w:rsidR="00E5627A" w:rsidRPr="00E5627A" w:rsidRDefault="00E5627A" w:rsidP="00531C6F">
            <w:pPr>
              <w:rPr>
                <w:rFonts w:ascii="Arial" w:hAnsi="Arial" w:cs="Arial"/>
                <w:sz w:val="18"/>
                <w:szCs w:val="18"/>
                <w:lang w:val="en-GB"/>
              </w:rPr>
            </w:pPr>
            <w:r w:rsidRPr="00E5627A">
              <w:rPr>
                <w:rFonts w:ascii="Arial" w:hAnsi="Arial" w:cs="Arial"/>
                <w:sz w:val="18"/>
                <w:szCs w:val="18"/>
                <w:lang w:val="en-GB"/>
              </w:rPr>
              <w:t>Validated assessment instruments</w:t>
            </w:r>
          </w:p>
          <w:p w14:paraId="74D2329E" w14:textId="31AE3703" w:rsidR="00E5627A" w:rsidRPr="00E5627A" w:rsidRDefault="00E5627A" w:rsidP="00531C6F">
            <w:pPr>
              <w:rPr>
                <w:rFonts w:ascii="Arial" w:hAnsi="Arial" w:cs="Arial"/>
                <w:strike/>
                <w:sz w:val="18"/>
                <w:szCs w:val="18"/>
                <w:lang w:val="en-GB"/>
              </w:rPr>
            </w:pPr>
            <w:r w:rsidRPr="00E5627A">
              <w:rPr>
                <w:rFonts w:ascii="Arial" w:hAnsi="Arial" w:cs="Arial"/>
                <w:sz w:val="18"/>
                <w:szCs w:val="18"/>
                <w:lang w:val="en-GB"/>
              </w:rPr>
              <w:t>(BDI≥10, HADS-D≥8, Zung SDS≥50)</w:t>
            </w:r>
          </w:p>
        </w:tc>
        <w:tc>
          <w:tcPr>
            <w:tcW w:w="1559" w:type="dxa"/>
            <w:vMerge w:val="restart"/>
            <w:shd w:val="clear" w:color="auto" w:fill="auto"/>
          </w:tcPr>
          <w:p w14:paraId="5C8831FD" w14:textId="77777777" w:rsidR="00E5627A" w:rsidRDefault="00E5627A" w:rsidP="00531C6F">
            <w:pPr>
              <w:rPr>
                <w:rFonts w:ascii="Arial" w:hAnsi="Arial" w:cs="Arial"/>
                <w:sz w:val="18"/>
                <w:szCs w:val="18"/>
                <w:lang w:val="en-GB"/>
              </w:rPr>
            </w:pPr>
          </w:p>
          <w:p w14:paraId="562C319D" w14:textId="77777777" w:rsidR="00E5627A" w:rsidRDefault="00E5627A" w:rsidP="00531C6F">
            <w:pPr>
              <w:rPr>
                <w:rFonts w:ascii="Arial" w:hAnsi="Arial" w:cs="Arial"/>
                <w:sz w:val="18"/>
                <w:szCs w:val="18"/>
                <w:lang w:val="en-GB"/>
              </w:rPr>
            </w:pPr>
          </w:p>
          <w:p w14:paraId="451B0C6F" w14:textId="77777777" w:rsidR="00E5627A" w:rsidRDefault="00E5627A" w:rsidP="00531C6F">
            <w:pPr>
              <w:rPr>
                <w:rFonts w:ascii="Arial" w:hAnsi="Arial" w:cs="Arial"/>
                <w:sz w:val="18"/>
                <w:szCs w:val="18"/>
                <w:lang w:val="en-GB"/>
              </w:rPr>
            </w:pPr>
          </w:p>
          <w:p w14:paraId="171B9B49" w14:textId="77777777" w:rsidR="00E5627A" w:rsidRDefault="00E5627A" w:rsidP="00531C6F">
            <w:pPr>
              <w:rPr>
                <w:rFonts w:ascii="Arial" w:hAnsi="Arial" w:cs="Arial"/>
                <w:sz w:val="18"/>
                <w:szCs w:val="18"/>
                <w:lang w:val="en-GB"/>
              </w:rPr>
            </w:pPr>
          </w:p>
          <w:p w14:paraId="41F4186C" w14:textId="77777777" w:rsidR="00004DB7" w:rsidRDefault="00004DB7" w:rsidP="00531C6F">
            <w:pPr>
              <w:rPr>
                <w:rFonts w:ascii="Arial" w:hAnsi="Arial" w:cs="Arial"/>
                <w:sz w:val="18"/>
                <w:szCs w:val="18"/>
                <w:lang w:val="en-GB"/>
              </w:rPr>
            </w:pPr>
          </w:p>
          <w:p w14:paraId="20D22509" w14:textId="0A6B0884" w:rsidR="00E5627A" w:rsidRPr="00E5627A" w:rsidRDefault="00E5627A" w:rsidP="00531C6F">
            <w:pPr>
              <w:rPr>
                <w:rFonts w:ascii="Arial" w:hAnsi="Arial" w:cs="Arial"/>
                <w:strike/>
                <w:sz w:val="18"/>
                <w:szCs w:val="18"/>
                <w:lang w:val="en-GB"/>
              </w:rPr>
            </w:pPr>
            <w:r w:rsidRPr="00E5627A">
              <w:rPr>
                <w:rFonts w:ascii="Arial" w:hAnsi="Arial" w:cs="Arial"/>
                <w:sz w:val="18"/>
                <w:szCs w:val="18"/>
                <w:lang w:val="en-GB"/>
              </w:rPr>
              <w:t>Coronary artery disease</w:t>
            </w:r>
            <w:r w:rsidR="007104EA">
              <w:rPr>
                <w:rFonts w:ascii="Arial" w:hAnsi="Arial" w:cs="Arial"/>
                <w:sz w:val="18"/>
                <w:szCs w:val="18"/>
                <w:lang w:val="en-GB"/>
              </w:rPr>
              <w:t>*</w:t>
            </w:r>
          </w:p>
          <w:p w14:paraId="3EECD6ED" w14:textId="3286D216" w:rsidR="00E5627A" w:rsidRPr="00E5627A" w:rsidRDefault="00E5627A" w:rsidP="00531C6F">
            <w:pPr>
              <w:rPr>
                <w:rFonts w:ascii="Arial" w:hAnsi="Arial" w:cs="Arial"/>
                <w:strike/>
                <w:sz w:val="18"/>
                <w:szCs w:val="18"/>
                <w:lang w:val="en-GB"/>
              </w:rPr>
            </w:pPr>
          </w:p>
        </w:tc>
        <w:tc>
          <w:tcPr>
            <w:tcW w:w="1418" w:type="dxa"/>
            <w:shd w:val="clear" w:color="auto" w:fill="auto"/>
          </w:tcPr>
          <w:p w14:paraId="12665EFD" w14:textId="5E454B5B" w:rsidR="00E5627A" w:rsidRPr="00E5627A" w:rsidRDefault="00E5627A" w:rsidP="00531C6F">
            <w:pPr>
              <w:rPr>
                <w:rFonts w:ascii="Arial" w:hAnsi="Arial" w:cs="Arial"/>
                <w:sz w:val="18"/>
                <w:szCs w:val="18"/>
                <w:lang w:val="en-GB"/>
              </w:rPr>
            </w:pPr>
            <w:r w:rsidRPr="00E5627A">
              <w:rPr>
                <w:rFonts w:ascii="Arial" w:hAnsi="Arial" w:cs="Arial"/>
                <w:sz w:val="18"/>
                <w:szCs w:val="18"/>
                <w:lang w:val="en-GB"/>
              </w:rPr>
              <w:t>All-cause mortality</w:t>
            </w:r>
          </w:p>
          <w:p w14:paraId="1EFE21EF" w14:textId="7C56CBD9" w:rsidR="00E5627A" w:rsidRPr="00E5627A" w:rsidRDefault="00E5627A" w:rsidP="00531C6F">
            <w:pPr>
              <w:rPr>
                <w:rFonts w:ascii="Arial" w:hAnsi="Arial" w:cs="Arial"/>
                <w:strike/>
                <w:sz w:val="18"/>
                <w:szCs w:val="18"/>
                <w:lang w:val="en-GB"/>
              </w:rPr>
            </w:pPr>
            <w:r w:rsidRPr="00E5627A">
              <w:rPr>
                <w:rFonts w:ascii="Arial" w:hAnsi="Arial" w:cs="Arial"/>
                <w:sz w:val="18"/>
                <w:szCs w:val="18"/>
                <w:lang w:val="en-GB"/>
              </w:rPr>
              <w:t>(HR)</w:t>
            </w:r>
          </w:p>
        </w:tc>
        <w:tc>
          <w:tcPr>
            <w:tcW w:w="1417" w:type="dxa"/>
            <w:shd w:val="clear" w:color="auto" w:fill="auto"/>
          </w:tcPr>
          <w:p w14:paraId="28D75006" w14:textId="77777777" w:rsidR="00E5627A" w:rsidRPr="00E5627A" w:rsidRDefault="00E5627A" w:rsidP="00531C6F">
            <w:pPr>
              <w:rPr>
                <w:rFonts w:ascii="Arial" w:hAnsi="Arial" w:cs="Arial"/>
                <w:sz w:val="18"/>
                <w:szCs w:val="18"/>
              </w:rPr>
            </w:pPr>
            <w:r w:rsidRPr="00E5627A">
              <w:rPr>
                <w:rFonts w:ascii="Arial" w:hAnsi="Arial" w:cs="Arial"/>
                <w:sz w:val="18"/>
                <w:szCs w:val="18"/>
                <w:lang w:val="en-GB"/>
              </w:rPr>
              <w:t xml:space="preserve">6 </w:t>
            </w:r>
            <w:r w:rsidRPr="00E5627A">
              <w:rPr>
                <w:rFonts w:ascii="Arial" w:hAnsi="Arial" w:cs="Arial"/>
                <w:sz w:val="18"/>
                <w:szCs w:val="18"/>
              </w:rPr>
              <w:t>(7,486/</w:t>
            </w:r>
          </w:p>
          <w:p w14:paraId="16688D84" w14:textId="6725CA52" w:rsidR="00E5627A" w:rsidRPr="00E5627A" w:rsidRDefault="00E5627A" w:rsidP="00531C6F">
            <w:pPr>
              <w:rPr>
                <w:rFonts w:ascii="Arial" w:hAnsi="Arial" w:cs="Arial"/>
                <w:strike/>
                <w:sz w:val="18"/>
                <w:szCs w:val="18"/>
                <w:lang w:val="en-GB"/>
              </w:rPr>
            </w:pPr>
            <w:r w:rsidRPr="00E5627A">
              <w:rPr>
                <w:rFonts w:ascii="Arial" w:hAnsi="Arial" w:cs="Arial"/>
                <w:sz w:val="18"/>
                <w:szCs w:val="18"/>
              </w:rPr>
              <w:t>1-15y)</w:t>
            </w:r>
          </w:p>
        </w:tc>
        <w:tc>
          <w:tcPr>
            <w:tcW w:w="851" w:type="dxa"/>
            <w:shd w:val="clear" w:color="auto" w:fill="auto"/>
          </w:tcPr>
          <w:p w14:paraId="4409C391" w14:textId="2FCFAB51" w:rsidR="00E5627A" w:rsidRPr="00E5627A" w:rsidRDefault="00E5627A" w:rsidP="00531C6F">
            <w:pPr>
              <w:rPr>
                <w:rFonts w:ascii="Arial" w:hAnsi="Arial" w:cs="Arial"/>
                <w:strike/>
                <w:sz w:val="18"/>
                <w:szCs w:val="18"/>
                <w:lang w:val="en-GB"/>
              </w:rPr>
            </w:pPr>
            <w:r w:rsidRPr="00E5627A">
              <w:rPr>
                <w:rFonts w:ascii="Arial" w:hAnsi="Arial" w:cs="Arial"/>
                <w:sz w:val="18"/>
                <w:szCs w:val="18"/>
                <w:lang w:val="en-GB"/>
              </w:rPr>
              <w:t>53-64</w:t>
            </w:r>
          </w:p>
        </w:tc>
        <w:tc>
          <w:tcPr>
            <w:tcW w:w="1134" w:type="dxa"/>
          </w:tcPr>
          <w:p w14:paraId="45A05782" w14:textId="4CEC221C" w:rsidR="00E5627A" w:rsidRPr="00E5627A" w:rsidRDefault="00E5627A" w:rsidP="00531C6F">
            <w:pPr>
              <w:rPr>
                <w:rFonts w:ascii="Arial" w:hAnsi="Arial" w:cs="Arial"/>
                <w:strike/>
                <w:sz w:val="18"/>
                <w:szCs w:val="18"/>
                <w:lang w:val="en-GB"/>
              </w:rPr>
            </w:pPr>
            <w:r w:rsidRPr="00E5627A">
              <w:rPr>
                <w:rFonts w:ascii="Arial" w:hAnsi="Arial" w:cs="Arial"/>
                <w:sz w:val="18"/>
                <w:szCs w:val="18"/>
                <w:lang w:val="en-GB"/>
              </w:rPr>
              <w:t>31-85</w:t>
            </w:r>
          </w:p>
        </w:tc>
        <w:tc>
          <w:tcPr>
            <w:tcW w:w="992" w:type="dxa"/>
          </w:tcPr>
          <w:p w14:paraId="19E5644A" w14:textId="77777777" w:rsidR="00E5627A" w:rsidRPr="00E5627A" w:rsidRDefault="00E5627A" w:rsidP="00531C6F">
            <w:pPr>
              <w:rPr>
                <w:rFonts w:ascii="Arial" w:hAnsi="Arial" w:cs="Arial"/>
                <w:color w:val="000000"/>
                <w:sz w:val="18"/>
                <w:szCs w:val="18"/>
              </w:rPr>
            </w:pPr>
            <w:proofErr w:type="spellStart"/>
            <w:r w:rsidRPr="00E5627A">
              <w:rPr>
                <w:rFonts w:ascii="Arial" w:hAnsi="Arial" w:cs="Arial"/>
                <w:color w:val="000000"/>
                <w:sz w:val="18"/>
                <w:szCs w:val="18"/>
              </w:rPr>
              <w:t>High</w:t>
            </w:r>
            <w:proofErr w:type="spellEnd"/>
            <w:r w:rsidRPr="00E5627A">
              <w:rPr>
                <w:rFonts w:ascii="Arial" w:hAnsi="Arial" w:cs="Arial"/>
                <w:color w:val="000000"/>
                <w:sz w:val="18"/>
                <w:szCs w:val="18"/>
              </w:rPr>
              <w:t xml:space="preserve"> risk</w:t>
            </w:r>
          </w:p>
          <w:p w14:paraId="3349FB28" w14:textId="77777777" w:rsidR="00E5627A" w:rsidRPr="00E5627A" w:rsidRDefault="00E5627A" w:rsidP="00531C6F">
            <w:pPr>
              <w:rPr>
                <w:rFonts w:ascii="Arial" w:hAnsi="Arial" w:cs="Arial"/>
                <w:strike/>
                <w:sz w:val="18"/>
                <w:szCs w:val="18"/>
                <w:lang w:val="en-GB"/>
              </w:rPr>
            </w:pPr>
          </w:p>
        </w:tc>
        <w:tc>
          <w:tcPr>
            <w:tcW w:w="1134" w:type="dxa"/>
          </w:tcPr>
          <w:p w14:paraId="104535BD" w14:textId="77777777" w:rsidR="00E5627A" w:rsidRPr="00E5627A" w:rsidRDefault="00E5627A" w:rsidP="00531C6F">
            <w:pPr>
              <w:rPr>
                <w:rFonts w:ascii="Arial" w:hAnsi="Arial" w:cs="Arial"/>
                <w:color w:val="000000"/>
                <w:sz w:val="18"/>
                <w:szCs w:val="18"/>
              </w:rPr>
            </w:pPr>
            <w:proofErr w:type="spellStart"/>
            <w:r w:rsidRPr="00E5627A">
              <w:rPr>
                <w:rFonts w:ascii="Arial" w:hAnsi="Arial" w:cs="Arial"/>
                <w:color w:val="000000"/>
                <w:sz w:val="18"/>
                <w:szCs w:val="18"/>
              </w:rPr>
              <w:t>Low</w:t>
            </w:r>
            <w:proofErr w:type="spellEnd"/>
            <w:r w:rsidRPr="00E5627A">
              <w:rPr>
                <w:rFonts w:ascii="Arial" w:hAnsi="Arial" w:cs="Arial"/>
                <w:color w:val="000000"/>
                <w:sz w:val="18"/>
                <w:szCs w:val="18"/>
              </w:rPr>
              <w:t xml:space="preserve"> risk</w:t>
            </w:r>
          </w:p>
          <w:p w14:paraId="3834FAB5" w14:textId="77777777" w:rsidR="00E5627A" w:rsidRPr="00E5627A" w:rsidRDefault="00E5627A" w:rsidP="00531C6F">
            <w:pPr>
              <w:rPr>
                <w:rFonts w:ascii="Arial" w:hAnsi="Arial" w:cs="Arial"/>
                <w:strike/>
                <w:sz w:val="18"/>
                <w:szCs w:val="18"/>
              </w:rPr>
            </w:pPr>
          </w:p>
        </w:tc>
        <w:tc>
          <w:tcPr>
            <w:tcW w:w="1134" w:type="dxa"/>
          </w:tcPr>
          <w:p w14:paraId="4A2B58BE" w14:textId="77777777" w:rsidR="00E5627A" w:rsidRPr="00E5627A" w:rsidRDefault="00E5627A" w:rsidP="00531C6F">
            <w:pPr>
              <w:rPr>
                <w:rFonts w:ascii="Arial" w:hAnsi="Arial" w:cs="Arial"/>
                <w:color w:val="000000"/>
                <w:sz w:val="18"/>
                <w:szCs w:val="18"/>
              </w:rPr>
            </w:pPr>
            <w:proofErr w:type="spellStart"/>
            <w:r w:rsidRPr="00E5627A">
              <w:rPr>
                <w:rFonts w:ascii="Arial" w:hAnsi="Arial" w:cs="Arial"/>
                <w:color w:val="000000"/>
                <w:sz w:val="18"/>
                <w:szCs w:val="18"/>
              </w:rPr>
              <w:t>Unclear</w:t>
            </w:r>
            <w:proofErr w:type="spellEnd"/>
            <w:r w:rsidRPr="00E5627A">
              <w:rPr>
                <w:rFonts w:ascii="Arial" w:hAnsi="Arial" w:cs="Arial"/>
                <w:color w:val="000000"/>
                <w:sz w:val="18"/>
                <w:szCs w:val="18"/>
              </w:rPr>
              <w:t xml:space="preserve"> risk</w:t>
            </w:r>
          </w:p>
          <w:p w14:paraId="6382CF0A" w14:textId="77777777" w:rsidR="00E5627A" w:rsidRPr="00E5627A" w:rsidRDefault="00E5627A" w:rsidP="00531C6F">
            <w:pPr>
              <w:rPr>
                <w:rFonts w:ascii="Arial" w:hAnsi="Arial" w:cs="Arial"/>
                <w:strike/>
                <w:sz w:val="18"/>
                <w:szCs w:val="18"/>
              </w:rPr>
            </w:pPr>
          </w:p>
        </w:tc>
        <w:tc>
          <w:tcPr>
            <w:tcW w:w="1134" w:type="dxa"/>
          </w:tcPr>
          <w:p w14:paraId="7BF85CFE" w14:textId="77777777" w:rsidR="00E5627A" w:rsidRPr="00E5627A" w:rsidRDefault="00E5627A" w:rsidP="00531C6F">
            <w:pPr>
              <w:rPr>
                <w:rFonts w:ascii="Arial" w:hAnsi="Arial" w:cs="Arial"/>
                <w:color w:val="000000"/>
                <w:sz w:val="18"/>
                <w:szCs w:val="18"/>
              </w:rPr>
            </w:pPr>
            <w:proofErr w:type="spellStart"/>
            <w:r w:rsidRPr="00E5627A">
              <w:rPr>
                <w:rFonts w:ascii="Arial" w:hAnsi="Arial" w:cs="Arial"/>
                <w:color w:val="000000"/>
                <w:sz w:val="18"/>
                <w:szCs w:val="18"/>
              </w:rPr>
              <w:t>High</w:t>
            </w:r>
            <w:proofErr w:type="spellEnd"/>
            <w:r w:rsidRPr="00E5627A">
              <w:rPr>
                <w:rFonts w:ascii="Arial" w:hAnsi="Arial" w:cs="Arial"/>
                <w:color w:val="000000"/>
                <w:sz w:val="18"/>
                <w:szCs w:val="18"/>
              </w:rPr>
              <w:t xml:space="preserve"> risk</w:t>
            </w:r>
          </w:p>
          <w:p w14:paraId="2C4D91F1" w14:textId="77777777" w:rsidR="00E5627A" w:rsidRPr="00E5627A" w:rsidRDefault="00E5627A" w:rsidP="00531C6F">
            <w:pPr>
              <w:rPr>
                <w:rFonts w:ascii="Arial" w:hAnsi="Arial" w:cs="Arial"/>
                <w:strike/>
                <w:sz w:val="18"/>
                <w:szCs w:val="18"/>
                <w:lang w:val="en-GB"/>
              </w:rPr>
            </w:pPr>
          </w:p>
        </w:tc>
        <w:tc>
          <w:tcPr>
            <w:tcW w:w="1276" w:type="dxa"/>
          </w:tcPr>
          <w:p w14:paraId="021472AA" w14:textId="77777777" w:rsidR="00E5627A" w:rsidRPr="00E5627A" w:rsidRDefault="00E5627A" w:rsidP="00531C6F">
            <w:pPr>
              <w:rPr>
                <w:rFonts w:ascii="Arial" w:hAnsi="Arial" w:cs="Arial"/>
                <w:color w:val="000000"/>
                <w:sz w:val="18"/>
                <w:szCs w:val="18"/>
              </w:rPr>
            </w:pPr>
            <w:proofErr w:type="spellStart"/>
            <w:r w:rsidRPr="00E5627A">
              <w:rPr>
                <w:rFonts w:ascii="Arial" w:hAnsi="Arial" w:cs="Arial"/>
                <w:color w:val="000000"/>
                <w:sz w:val="18"/>
                <w:szCs w:val="18"/>
              </w:rPr>
              <w:t>High</w:t>
            </w:r>
            <w:proofErr w:type="spellEnd"/>
            <w:r w:rsidRPr="00E5627A">
              <w:rPr>
                <w:rFonts w:ascii="Arial" w:hAnsi="Arial" w:cs="Arial"/>
                <w:color w:val="000000"/>
                <w:sz w:val="18"/>
                <w:szCs w:val="18"/>
              </w:rPr>
              <w:t xml:space="preserve"> risk</w:t>
            </w:r>
          </w:p>
          <w:p w14:paraId="36E4A630" w14:textId="77777777" w:rsidR="00E5627A" w:rsidRPr="00E5627A" w:rsidRDefault="00E5627A" w:rsidP="00531C6F">
            <w:pPr>
              <w:rPr>
                <w:rFonts w:ascii="Arial" w:hAnsi="Arial" w:cs="Arial"/>
                <w:strike/>
                <w:sz w:val="18"/>
                <w:szCs w:val="18"/>
                <w:lang w:val="en-GB"/>
              </w:rPr>
            </w:pPr>
          </w:p>
        </w:tc>
      </w:tr>
      <w:tr w:rsidR="00E5627A" w:rsidRPr="0089356F" w14:paraId="5D021EED" w14:textId="77777777" w:rsidTr="0089356F">
        <w:trPr>
          <w:jc w:val="center"/>
        </w:trPr>
        <w:tc>
          <w:tcPr>
            <w:tcW w:w="1276" w:type="dxa"/>
            <w:shd w:val="clear" w:color="auto" w:fill="auto"/>
          </w:tcPr>
          <w:p w14:paraId="656AE30C" w14:textId="24A0F448" w:rsidR="00E5627A" w:rsidRPr="0089356F" w:rsidRDefault="00E5627A" w:rsidP="00531C6F">
            <w:pPr>
              <w:rPr>
                <w:rFonts w:ascii="Arial" w:hAnsi="Arial" w:cs="Arial"/>
                <w:sz w:val="18"/>
                <w:szCs w:val="18"/>
                <w:lang w:val="en-GB"/>
              </w:rPr>
            </w:pPr>
            <w:r w:rsidRPr="0089356F">
              <w:rPr>
                <w:rFonts w:ascii="Arial" w:hAnsi="Arial" w:cs="Arial"/>
                <w:sz w:val="18"/>
                <w:szCs w:val="18"/>
                <w:lang w:val="en-GB"/>
              </w:rPr>
              <w:t>Nicholson, 2006</w:t>
            </w:r>
            <w:r w:rsidRPr="0089356F">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&lt;EndNote&gt;&lt;Cite&gt;&lt;Author&gt;Nicholson&lt;/Author&gt;&lt;Year&gt;2006&lt;/Year&gt;&lt;RecNum&gt;27&lt;/RecNum&gt;&lt;DisplayText&gt;&lt;style face="superscript"&gt;13&lt;/style&gt;&lt;/DisplayText&gt;&lt;record&gt;&lt;rec-number&gt;27&lt;/rec-number&gt;&lt;foreign-keys&gt;&lt;key app="EN" db-id="ztx90ps9wxfrd0ep9ahxr5e9rpsdpvvxrt9r" timestamp="1654761181"&gt;27&lt;/key&gt;&lt;/foreign-keys&gt;&lt;ref-type name="Journal Article"&gt;17&lt;/ref-type&gt;&lt;contributors&gt;&lt;authors&gt;&lt;author&gt;Nicholson, A.&lt;/author&gt;&lt;author&gt;Kuper, H.&lt;/author&gt;&lt;author&gt;Hemingway, H.&lt;/author&gt;&lt;/authors&gt;&lt;/contributors&gt;&lt;auth-address&gt;Department of Epidemiology and Public Health, University College London Medical School, 1-19 Torrington Place, London WC1E 6BT, UK. amanda.nicholson@ucl.ac.uk&lt;/auth-address&gt;&lt;titles&gt;&lt;title&gt;Depression as an aetiologic and prognostic factor in coronary heart disease: a meta-analysis of 6362 events among 146 538 participants in 54 observational studies&lt;/title&gt;&lt;secondary-title&gt;Eur Heart J&lt;/secondary-title&gt;&lt;/titles&gt;&lt;periodical&gt;&lt;full-title&gt;Eur Heart J&lt;/full-title&gt;&lt;/periodical&gt;&lt;pages&gt;2763-74&lt;/pages&gt;&lt;volume&gt;27&lt;/volume&gt;&lt;number&gt;23&lt;/number&gt;&lt;edition&gt;2006/11/04&lt;/edition&gt;&lt;keywords&gt;&lt;keyword&gt;Cohort Studies&lt;/keyword&gt;&lt;keyword&gt;Coronary Disease/mortality/*psychology&lt;/keyword&gt;&lt;keyword&gt;Depressive Disorder/*complications/mortality&lt;/keyword&gt;&lt;keyword&gt;Humans&lt;/keyword&gt;&lt;keyword&gt;Prognosis&lt;/keyword&gt;&lt;keyword&gt;Prospective Studies&lt;/keyword&gt;&lt;keyword&gt;Risk Factors&lt;/keyword&gt;&lt;/keywords&gt;&lt;dates&gt;&lt;year&gt;2006&lt;/year&gt;&lt;pub-dates&gt;&lt;date&gt;Dec&lt;/date&gt;&lt;/pub-dates&gt;&lt;/dates&gt;&lt;isbn&gt;0195-668X (Print)&amp;#xD;0195-668X (Linking)&lt;/isbn&gt;&lt;accession-num&gt;17082208&lt;/accession-num&gt;&lt;urls&gt;&lt;related-urls&gt;&lt;url&gt;https://www.ncbi.nlm.nih.gov/pubmed/17082208&lt;/url&gt;&lt;/related-urls&gt;&lt;/urls&gt;&lt;electronic-resource-num&gt;10.1093/eurheartj/ehl338&lt;/electronic-resource-num&gt;&lt;/record&gt;&lt;/Cite&gt;&lt;/EndNote&gt;</w:instrText>
            </w:r>
            <w:r w:rsidRPr="0089356F">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13</w:t>
            </w:r>
            <w:r w:rsidRPr="0089356F">
              <w:rPr>
                <w:rFonts w:ascii="Arial" w:hAnsi="Arial" w:cs="Arial"/>
                <w:sz w:val="18"/>
                <w:szCs w:val="18"/>
                <w:lang w:val="en-GB"/>
              </w:rPr>
              <w:fldChar w:fldCharType="end"/>
            </w:r>
          </w:p>
          <w:p w14:paraId="509538FF" w14:textId="67888F6C" w:rsidR="00E5627A" w:rsidRPr="0089356F" w:rsidRDefault="00E5627A" w:rsidP="00531C6F">
            <w:pPr>
              <w:rPr>
                <w:rFonts w:ascii="Arial" w:hAnsi="Arial" w:cs="Arial"/>
                <w:sz w:val="18"/>
                <w:szCs w:val="18"/>
                <w:lang w:val="en-GB"/>
              </w:rPr>
            </w:pPr>
            <w:r w:rsidRPr="00004DB7">
              <w:rPr>
                <w:rFonts w:ascii="Arial" w:hAnsi="Arial" w:cs="Arial"/>
                <w:sz w:val="18"/>
                <w:szCs w:val="18"/>
                <w:lang w:val="en-GB"/>
              </w:rPr>
              <w:t>(1)</w:t>
            </w:r>
          </w:p>
        </w:tc>
        <w:tc>
          <w:tcPr>
            <w:tcW w:w="1276" w:type="dxa"/>
            <w:vMerge/>
          </w:tcPr>
          <w:p w14:paraId="07B86F39" w14:textId="25A68CB3" w:rsidR="00E5627A" w:rsidRPr="0089356F" w:rsidRDefault="00E5627A" w:rsidP="00531C6F">
            <w:pPr>
              <w:rPr>
                <w:rFonts w:ascii="Arial" w:hAnsi="Arial" w:cs="Arial"/>
                <w:sz w:val="18"/>
                <w:szCs w:val="18"/>
                <w:lang w:val="en-GB"/>
              </w:rPr>
            </w:pPr>
          </w:p>
        </w:tc>
        <w:tc>
          <w:tcPr>
            <w:tcW w:w="1843" w:type="dxa"/>
            <w:shd w:val="clear" w:color="auto" w:fill="auto"/>
          </w:tcPr>
          <w:p w14:paraId="498F965A" w14:textId="213DE5D3" w:rsidR="00E5627A" w:rsidRPr="0089356F" w:rsidRDefault="00E5627A" w:rsidP="00531C6F">
            <w:pPr>
              <w:rPr>
                <w:rFonts w:ascii="Arial" w:hAnsi="Arial" w:cs="Arial"/>
                <w:sz w:val="18"/>
                <w:szCs w:val="18"/>
                <w:lang w:val="en-GB"/>
              </w:rPr>
            </w:pPr>
            <w:r w:rsidRPr="0089356F">
              <w:rPr>
                <w:rFonts w:ascii="Arial" w:hAnsi="Arial" w:cs="Arial"/>
                <w:sz w:val="18"/>
                <w:szCs w:val="18"/>
                <w:lang w:val="en-GB"/>
              </w:rPr>
              <w:t xml:space="preserve">DSM-IV, RCD, DIS for DSM-IV, </w:t>
            </w:r>
            <w:r w:rsidRPr="00E5627A">
              <w:rPr>
                <w:rFonts w:ascii="Arial" w:hAnsi="Arial" w:cs="Arial"/>
                <w:sz w:val="18"/>
                <w:szCs w:val="18"/>
                <w:lang w:val="en-GB"/>
              </w:rPr>
              <w:t>and</w:t>
            </w:r>
            <w:r w:rsidRPr="0089356F">
              <w:rPr>
                <w:rFonts w:ascii="Arial" w:hAnsi="Arial" w:cs="Arial"/>
                <w:sz w:val="18"/>
                <w:szCs w:val="18"/>
                <w:lang w:val="en-GB"/>
              </w:rPr>
              <w:t xml:space="preserve"> validated</w:t>
            </w:r>
            <w:r>
              <w:rPr>
                <w:rFonts w:ascii="Arial" w:hAnsi="Arial" w:cs="Arial"/>
                <w:sz w:val="18"/>
                <w:szCs w:val="18"/>
                <w:lang w:val="en-GB"/>
              </w:rPr>
              <w:t xml:space="preserve"> </w:t>
            </w:r>
            <w:r w:rsidRPr="00E5627A">
              <w:rPr>
                <w:rFonts w:ascii="Arial" w:hAnsi="Arial" w:cs="Arial"/>
                <w:sz w:val="18"/>
                <w:szCs w:val="18"/>
                <w:lang w:val="en-GB"/>
              </w:rPr>
              <w:t>assessment instruments</w:t>
            </w:r>
            <w:r w:rsidRPr="0089356F">
              <w:rPr>
                <w:rFonts w:ascii="Arial" w:hAnsi="Arial" w:cs="Arial"/>
                <w:sz w:val="18"/>
                <w:szCs w:val="18"/>
                <w:lang w:val="en-GB"/>
              </w:rPr>
              <w:t xml:space="preserve"> (BDI≥10, CES-D≥16, Zung SDS≥40)</w:t>
            </w:r>
          </w:p>
        </w:tc>
        <w:tc>
          <w:tcPr>
            <w:tcW w:w="1559" w:type="dxa"/>
            <w:vMerge/>
            <w:shd w:val="clear" w:color="auto" w:fill="auto"/>
          </w:tcPr>
          <w:p w14:paraId="2487E0D3" w14:textId="0620510D" w:rsidR="00E5627A" w:rsidRPr="0089356F" w:rsidRDefault="00E5627A" w:rsidP="00531C6F">
            <w:pPr>
              <w:rPr>
                <w:rFonts w:ascii="Arial" w:hAnsi="Arial" w:cs="Arial"/>
                <w:sz w:val="18"/>
                <w:szCs w:val="18"/>
                <w:lang w:val="en-GB"/>
              </w:rPr>
            </w:pPr>
          </w:p>
        </w:tc>
        <w:tc>
          <w:tcPr>
            <w:tcW w:w="1418" w:type="dxa"/>
            <w:shd w:val="clear" w:color="auto" w:fill="auto"/>
          </w:tcPr>
          <w:p w14:paraId="0BC8C83C" w14:textId="77777777" w:rsidR="00E5627A" w:rsidRPr="0089356F" w:rsidRDefault="00E5627A" w:rsidP="00531C6F">
            <w:pPr>
              <w:rPr>
                <w:rFonts w:ascii="Arial" w:hAnsi="Arial" w:cs="Arial"/>
                <w:sz w:val="18"/>
                <w:szCs w:val="18"/>
                <w:lang w:val="en-GB"/>
              </w:rPr>
            </w:pPr>
            <w:r w:rsidRPr="0089356F">
              <w:rPr>
                <w:rFonts w:ascii="Arial" w:hAnsi="Arial" w:cs="Arial"/>
                <w:sz w:val="18"/>
                <w:szCs w:val="18"/>
                <w:lang w:val="en-GB"/>
              </w:rPr>
              <w:t>All-cause mortality (RR)</w:t>
            </w:r>
          </w:p>
        </w:tc>
        <w:tc>
          <w:tcPr>
            <w:tcW w:w="1417" w:type="dxa"/>
            <w:shd w:val="clear" w:color="auto" w:fill="auto"/>
          </w:tcPr>
          <w:p w14:paraId="30B66783" w14:textId="3EFB18FD" w:rsidR="00E5627A" w:rsidRPr="0089356F" w:rsidRDefault="00E5627A" w:rsidP="00531C6F">
            <w:pPr>
              <w:rPr>
                <w:rFonts w:ascii="Arial" w:hAnsi="Arial" w:cs="Arial"/>
                <w:sz w:val="18"/>
                <w:szCs w:val="18"/>
                <w:lang w:val="en-GB"/>
              </w:rPr>
            </w:pPr>
            <w:r>
              <w:rPr>
                <w:rFonts w:ascii="Arial" w:hAnsi="Arial" w:cs="Arial"/>
                <w:sz w:val="18"/>
                <w:szCs w:val="18"/>
                <w:lang w:val="en-GB"/>
              </w:rPr>
              <w:t>10</w:t>
            </w:r>
            <w:r w:rsidRPr="0089356F">
              <w:rPr>
                <w:rFonts w:ascii="Arial" w:hAnsi="Arial" w:cs="Arial"/>
                <w:sz w:val="18"/>
                <w:szCs w:val="18"/>
                <w:lang w:val="en-GB"/>
              </w:rPr>
              <w:t xml:space="preserve"> (</w:t>
            </w:r>
            <w:r>
              <w:rPr>
                <w:rFonts w:ascii="Arial" w:hAnsi="Arial" w:cs="Arial"/>
                <w:sz w:val="18"/>
                <w:szCs w:val="18"/>
                <w:lang w:val="en-GB"/>
              </w:rPr>
              <w:t>6,727</w:t>
            </w:r>
            <w:r w:rsidRPr="0089356F">
              <w:rPr>
                <w:rFonts w:ascii="Arial" w:hAnsi="Arial" w:cs="Arial"/>
                <w:sz w:val="18"/>
                <w:szCs w:val="18"/>
                <w:lang w:val="en-GB"/>
              </w:rPr>
              <w:t>/ 0.33-15y)</w:t>
            </w:r>
          </w:p>
        </w:tc>
        <w:tc>
          <w:tcPr>
            <w:tcW w:w="851" w:type="dxa"/>
            <w:shd w:val="clear" w:color="auto" w:fill="auto"/>
          </w:tcPr>
          <w:p w14:paraId="60ADCB87" w14:textId="479AEBB9" w:rsidR="00E5627A" w:rsidRPr="0089356F" w:rsidRDefault="00E5627A" w:rsidP="00531C6F">
            <w:pPr>
              <w:rPr>
                <w:rFonts w:ascii="Arial" w:hAnsi="Arial" w:cs="Arial"/>
                <w:sz w:val="18"/>
                <w:szCs w:val="18"/>
                <w:lang w:val="en-GB"/>
              </w:rPr>
            </w:pPr>
            <w:r w:rsidRPr="0089356F">
              <w:rPr>
                <w:rFonts w:ascii="Arial" w:hAnsi="Arial" w:cs="Arial"/>
                <w:sz w:val="18"/>
                <w:szCs w:val="18"/>
                <w:lang w:val="en-GB"/>
              </w:rPr>
              <w:t xml:space="preserve"> 5</w:t>
            </w:r>
            <w:r w:rsidR="00004DB7">
              <w:rPr>
                <w:rFonts w:ascii="Arial" w:hAnsi="Arial" w:cs="Arial"/>
                <w:sz w:val="18"/>
                <w:szCs w:val="18"/>
                <w:lang w:val="en-GB"/>
              </w:rPr>
              <w:t>9</w:t>
            </w:r>
            <w:r w:rsidRPr="0089356F">
              <w:rPr>
                <w:rFonts w:ascii="Arial" w:hAnsi="Arial" w:cs="Arial"/>
                <w:sz w:val="18"/>
                <w:szCs w:val="18"/>
                <w:lang w:val="en-GB"/>
              </w:rPr>
              <w:t>-71</w:t>
            </w:r>
          </w:p>
        </w:tc>
        <w:tc>
          <w:tcPr>
            <w:tcW w:w="1134" w:type="dxa"/>
            <w:shd w:val="clear" w:color="auto" w:fill="auto"/>
          </w:tcPr>
          <w:p w14:paraId="0665EA11" w14:textId="14B952A3" w:rsidR="00E5627A" w:rsidRPr="0089356F" w:rsidRDefault="00E5627A" w:rsidP="00531C6F">
            <w:pPr>
              <w:rPr>
                <w:rFonts w:ascii="Arial" w:hAnsi="Arial" w:cs="Arial"/>
                <w:sz w:val="18"/>
                <w:szCs w:val="18"/>
                <w:lang w:val="en-GB"/>
              </w:rPr>
            </w:pPr>
            <w:r w:rsidRPr="0089356F">
              <w:rPr>
                <w:rFonts w:ascii="Arial" w:hAnsi="Arial" w:cs="Arial"/>
                <w:sz w:val="18"/>
                <w:szCs w:val="18"/>
                <w:lang w:val="en-GB"/>
              </w:rPr>
              <w:t>48-</w:t>
            </w:r>
            <w:r w:rsidR="00004DB7">
              <w:rPr>
                <w:rFonts w:ascii="Arial" w:hAnsi="Arial" w:cs="Arial"/>
                <w:sz w:val="18"/>
                <w:szCs w:val="18"/>
                <w:lang w:val="en-GB"/>
              </w:rPr>
              <w:t>73</w:t>
            </w:r>
          </w:p>
        </w:tc>
        <w:tc>
          <w:tcPr>
            <w:tcW w:w="992" w:type="dxa"/>
            <w:shd w:val="clear" w:color="auto" w:fill="auto"/>
          </w:tcPr>
          <w:p w14:paraId="0ED1307F" w14:textId="77777777" w:rsidR="00E5627A" w:rsidRPr="0089356F" w:rsidRDefault="00E5627A" w:rsidP="00531C6F">
            <w:pPr>
              <w:rPr>
                <w:rFonts w:ascii="Arial" w:hAnsi="Arial" w:cs="Arial"/>
                <w:color w:val="000000"/>
                <w:sz w:val="18"/>
                <w:szCs w:val="18"/>
              </w:rPr>
            </w:pPr>
            <w:proofErr w:type="spellStart"/>
            <w:r w:rsidRPr="0089356F">
              <w:rPr>
                <w:rFonts w:ascii="Arial" w:hAnsi="Arial" w:cs="Arial"/>
                <w:color w:val="000000"/>
                <w:sz w:val="18"/>
                <w:szCs w:val="18"/>
              </w:rPr>
              <w:t>High</w:t>
            </w:r>
            <w:proofErr w:type="spellEnd"/>
            <w:r w:rsidRPr="0089356F">
              <w:rPr>
                <w:rFonts w:ascii="Arial" w:hAnsi="Arial" w:cs="Arial"/>
                <w:color w:val="000000"/>
                <w:sz w:val="18"/>
                <w:szCs w:val="18"/>
              </w:rPr>
              <w:t xml:space="preserve"> risk</w:t>
            </w:r>
          </w:p>
          <w:p w14:paraId="0A3E32F6" w14:textId="77777777" w:rsidR="00E5627A" w:rsidRPr="0089356F" w:rsidRDefault="00E5627A" w:rsidP="00531C6F">
            <w:pPr>
              <w:rPr>
                <w:rFonts w:ascii="Arial" w:hAnsi="Arial" w:cs="Arial"/>
                <w:sz w:val="18"/>
                <w:szCs w:val="18"/>
                <w:lang w:val="en-GB"/>
              </w:rPr>
            </w:pPr>
          </w:p>
        </w:tc>
        <w:tc>
          <w:tcPr>
            <w:tcW w:w="1134" w:type="dxa"/>
            <w:shd w:val="clear" w:color="auto" w:fill="auto"/>
          </w:tcPr>
          <w:p w14:paraId="0F35AB09" w14:textId="77777777" w:rsidR="00E5627A" w:rsidRPr="0089356F" w:rsidRDefault="00E5627A" w:rsidP="00531C6F">
            <w:pPr>
              <w:rPr>
                <w:rFonts w:ascii="Arial" w:hAnsi="Arial" w:cs="Arial"/>
                <w:color w:val="000000"/>
                <w:sz w:val="18"/>
                <w:szCs w:val="18"/>
              </w:rPr>
            </w:pPr>
            <w:proofErr w:type="spellStart"/>
            <w:r w:rsidRPr="0089356F">
              <w:rPr>
                <w:rFonts w:ascii="Arial" w:hAnsi="Arial" w:cs="Arial"/>
                <w:color w:val="000000"/>
                <w:sz w:val="18"/>
                <w:szCs w:val="18"/>
              </w:rPr>
              <w:t>High</w:t>
            </w:r>
            <w:proofErr w:type="spellEnd"/>
            <w:r w:rsidRPr="0089356F">
              <w:rPr>
                <w:rFonts w:ascii="Arial" w:hAnsi="Arial" w:cs="Arial"/>
                <w:color w:val="000000"/>
                <w:sz w:val="18"/>
                <w:szCs w:val="18"/>
              </w:rPr>
              <w:t xml:space="preserve"> risk</w:t>
            </w:r>
          </w:p>
          <w:p w14:paraId="18EF3D6E" w14:textId="77777777" w:rsidR="00E5627A" w:rsidRPr="0089356F" w:rsidRDefault="00E5627A" w:rsidP="00531C6F">
            <w:pPr>
              <w:rPr>
                <w:rFonts w:ascii="Arial" w:hAnsi="Arial" w:cs="Arial"/>
                <w:sz w:val="18"/>
                <w:szCs w:val="18"/>
              </w:rPr>
            </w:pPr>
          </w:p>
        </w:tc>
        <w:tc>
          <w:tcPr>
            <w:tcW w:w="1134" w:type="dxa"/>
            <w:shd w:val="clear" w:color="auto" w:fill="auto"/>
          </w:tcPr>
          <w:p w14:paraId="2D14718A" w14:textId="77777777" w:rsidR="00E5627A" w:rsidRPr="0089356F" w:rsidRDefault="00E5627A" w:rsidP="00531C6F">
            <w:pPr>
              <w:rPr>
                <w:rFonts w:ascii="Arial" w:hAnsi="Arial" w:cs="Arial"/>
                <w:color w:val="000000"/>
                <w:sz w:val="18"/>
                <w:szCs w:val="18"/>
              </w:rPr>
            </w:pPr>
            <w:proofErr w:type="spellStart"/>
            <w:r w:rsidRPr="0089356F">
              <w:rPr>
                <w:rFonts w:ascii="Arial" w:hAnsi="Arial" w:cs="Arial"/>
                <w:color w:val="000000"/>
                <w:sz w:val="18"/>
                <w:szCs w:val="18"/>
              </w:rPr>
              <w:t>High</w:t>
            </w:r>
            <w:proofErr w:type="spellEnd"/>
            <w:r w:rsidRPr="0089356F">
              <w:rPr>
                <w:rFonts w:ascii="Arial" w:hAnsi="Arial" w:cs="Arial"/>
                <w:color w:val="000000"/>
                <w:sz w:val="18"/>
                <w:szCs w:val="18"/>
              </w:rPr>
              <w:t xml:space="preserve"> risk</w:t>
            </w:r>
          </w:p>
          <w:p w14:paraId="0454870A" w14:textId="77777777" w:rsidR="00E5627A" w:rsidRPr="0089356F" w:rsidRDefault="00E5627A" w:rsidP="00531C6F">
            <w:pPr>
              <w:rPr>
                <w:rFonts w:ascii="Arial" w:hAnsi="Arial" w:cs="Arial"/>
                <w:sz w:val="18"/>
                <w:szCs w:val="18"/>
              </w:rPr>
            </w:pPr>
          </w:p>
        </w:tc>
        <w:tc>
          <w:tcPr>
            <w:tcW w:w="1134" w:type="dxa"/>
            <w:shd w:val="clear" w:color="auto" w:fill="auto"/>
          </w:tcPr>
          <w:p w14:paraId="39CD3E2F" w14:textId="77777777" w:rsidR="00E5627A" w:rsidRPr="0089356F" w:rsidRDefault="00E5627A" w:rsidP="00531C6F">
            <w:pPr>
              <w:rPr>
                <w:rFonts w:ascii="Arial" w:hAnsi="Arial" w:cs="Arial"/>
                <w:color w:val="000000"/>
                <w:sz w:val="18"/>
                <w:szCs w:val="18"/>
              </w:rPr>
            </w:pPr>
            <w:proofErr w:type="spellStart"/>
            <w:r w:rsidRPr="0089356F">
              <w:rPr>
                <w:rFonts w:ascii="Arial" w:hAnsi="Arial" w:cs="Arial"/>
                <w:color w:val="000000"/>
                <w:sz w:val="18"/>
                <w:szCs w:val="18"/>
              </w:rPr>
              <w:t>High</w:t>
            </w:r>
            <w:proofErr w:type="spellEnd"/>
            <w:r w:rsidRPr="0089356F">
              <w:rPr>
                <w:rFonts w:ascii="Arial" w:hAnsi="Arial" w:cs="Arial"/>
                <w:color w:val="000000"/>
                <w:sz w:val="18"/>
                <w:szCs w:val="18"/>
              </w:rPr>
              <w:t xml:space="preserve"> risk</w:t>
            </w:r>
          </w:p>
          <w:p w14:paraId="11D769B8" w14:textId="77777777" w:rsidR="00E5627A" w:rsidRPr="0089356F" w:rsidRDefault="00E5627A" w:rsidP="00531C6F">
            <w:pPr>
              <w:rPr>
                <w:rFonts w:ascii="Arial" w:hAnsi="Arial" w:cs="Arial"/>
                <w:sz w:val="18"/>
                <w:szCs w:val="18"/>
                <w:lang w:val="en-GB"/>
              </w:rPr>
            </w:pPr>
          </w:p>
        </w:tc>
        <w:tc>
          <w:tcPr>
            <w:tcW w:w="1276" w:type="dxa"/>
            <w:shd w:val="clear" w:color="auto" w:fill="auto"/>
          </w:tcPr>
          <w:p w14:paraId="0FFF66C1" w14:textId="77777777" w:rsidR="00E5627A" w:rsidRPr="0089356F" w:rsidRDefault="00E5627A" w:rsidP="00531C6F">
            <w:pPr>
              <w:rPr>
                <w:rFonts w:ascii="Arial" w:hAnsi="Arial" w:cs="Arial"/>
                <w:color w:val="000000"/>
                <w:sz w:val="18"/>
                <w:szCs w:val="18"/>
              </w:rPr>
            </w:pPr>
            <w:proofErr w:type="spellStart"/>
            <w:r w:rsidRPr="0089356F">
              <w:rPr>
                <w:rFonts w:ascii="Arial" w:hAnsi="Arial" w:cs="Arial"/>
                <w:color w:val="000000"/>
                <w:sz w:val="18"/>
                <w:szCs w:val="18"/>
              </w:rPr>
              <w:t>Unclear</w:t>
            </w:r>
            <w:proofErr w:type="spellEnd"/>
            <w:r w:rsidRPr="0089356F">
              <w:rPr>
                <w:rFonts w:ascii="Arial" w:hAnsi="Arial" w:cs="Arial"/>
                <w:color w:val="000000"/>
                <w:sz w:val="18"/>
                <w:szCs w:val="18"/>
              </w:rPr>
              <w:t xml:space="preserve"> risk</w:t>
            </w:r>
          </w:p>
          <w:p w14:paraId="5415A259" w14:textId="77777777" w:rsidR="00E5627A" w:rsidRPr="0089356F" w:rsidRDefault="00E5627A" w:rsidP="00531C6F">
            <w:pPr>
              <w:rPr>
                <w:rFonts w:ascii="Arial" w:hAnsi="Arial" w:cs="Arial"/>
                <w:sz w:val="18"/>
                <w:szCs w:val="18"/>
                <w:lang w:val="en-GB"/>
              </w:rPr>
            </w:pPr>
          </w:p>
        </w:tc>
      </w:tr>
      <w:tr w:rsidR="00856878" w:rsidRPr="0089356F" w14:paraId="24462BBB" w14:textId="77777777" w:rsidTr="001512D4">
        <w:trPr>
          <w:jc w:val="center"/>
        </w:trPr>
        <w:tc>
          <w:tcPr>
            <w:tcW w:w="1276" w:type="dxa"/>
          </w:tcPr>
          <w:p w14:paraId="2F0E3AC1" w14:textId="234222FE"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Wu, 2016</w:t>
            </w:r>
            <w:r w:rsidRPr="0089356F">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&lt;EndNote&gt;&lt;Cite&gt;&lt;Author&gt;Wu&lt;/Author&gt;&lt;Year&gt;2016&lt;/Year&gt;&lt;RecNum&gt;54&lt;/RecNum&gt;&lt;DisplayText&gt;&lt;style face="superscript"&gt;14&lt;/style&gt;&lt;/DisplayText&gt;&lt;record&gt;&lt;rec-number&gt;54&lt;/rec-number&gt;&lt;foreign-keys&gt;&lt;key app="EN" db-id="ztx90ps9wxfrd0ep9ahxr5e9rpsdpvvxrt9r" timestamp="1654852686"&gt;54&lt;/key&gt;&lt;/foreign-keys&gt;&lt;ref-type name="Journal Article"&gt;17&lt;/ref-type&gt;&lt;contributors&gt;&lt;authors&gt;&lt;author&gt;Wu, Q.&lt;/author&gt;&lt;author&gt;Kling, J. M.&lt;/author&gt;&lt;/authors&gt;&lt;/contributors&gt;&lt;auth-address&gt;From the Nevada Institute of Personalized Medicine (QW), and Department of Environmental and Occupational Health, School of Community Health Sciences (QW), University of Nevada Las Vegas, Las Vegas, NV, and Division of Women&amp;apos;s Health Internal Medicine (JMK), Mayo Clinic, Scottsdale, AZ.&lt;/auth-address&gt;&lt;titles&gt;&lt;title&gt;Depression and the Risk of Myocardial Infarction and Coronary Death: A Meta-Analysis of Prospective Cohort Studies&lt;/title&gt;&lt;secondary-title&gt;Medicine (Baltimore)&lt;/secondary-title&gt;&lt;/titles&gt;&lt;periodical&gt;&lt;full-title&gt;Medicine (Baltimore)&lt;/full-title&gt;&lt;/periodical&gt;&lt;pages&gt;e2815&lt;/pages&gt;&lt;volume&gt;95&lt;/volume&gt;&lt;number&gt;6&lt;/number&gt;&lt;edition&gt;2016/02/13&lt;/edition&gt;&lt;keywords&gt;&lt;keyword&gt;Cohort Studies&lt;/keyword&gt;&lt;keyword&gt;Coronary Artery Disease/*etiology/*mortality&lt;/keyword&gt;&lt;keyword&gt;Depression/*complications&lt;/keyword&gt;&lt;keyword&gt;Humans&lt;/keyword&gt;&lt;keyword&gt;Myocardial Infarction/*epidemiology/*etiology&lt;/keyword&gt;&lt;keyword&gt;Prospective Studies&lt;/keyword&gt;&lt;keyword&gt;Risk Factors&lt;/keyword&gt;&lt;/keywords&gt;&lt;dates&gt;&lt;year&gt;2016&lt;/year&gt;&lt;pub-dates&gt;&lt;date&gt;Feb&lt;/date&gt;&lt;/pub-dates&gt;&lt;/dates&gt;&lt;isbn&gt;1536-5964 (Electronic)&amp;#xD;0025-7974 (Linking)&lt;/isbn&gt;&lt;accession-num&gt;26871852&lt;/accession-num&gt;&lt;urls&gt;&lt;related-urls&gt;&lt;url&gt;https://www.ncbi.nlm.nih.gov/pubmed/26871852&lt;/url&gt;&lt;/related-urls&gt;&lt;/urls&gt;&lt;custom2&gt;PMC4753948&lt;/custom2&gt;&lt;electronic-resource-num&gt;10.1097/MD.0000000000002815&lt;/electronic-resource-num&gt;&lt;/record&gt;&lt;/Cite&gt;&lt;/EndNote&gt;</w:instrText>
            </w:r>
            <w:r w:rsidRPr="0089356F">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14</w:t>
            </w:r>
            <w:r w:rsidRPr="0089356F">
              <w:rPr>
                <w:rFonts w:ascii="Arial" w:hAnsi="Arial" w:cs="Arial"/>
                <w:sz w:val="18"/>
                <w:szCs w:val="18"/>
                <w:lang w:val="en-GB"/>
              </w:rPr>
              <w:fldChar w:fldCharType="end"/>
            </w:r>
          </w:p>
          <w:p w14:paraId="4B410A5E" w14:textId="4FF0CFB6"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(2)</w:t>
            </w:r>
          </w:p>
        </w:tc>
        <w:tc>
          <w:tcPr>
            <w:tcW w:w="1276" w:type="dxa"/>
          </w:tcPr>
          <w:p w14:paraId="19379D9B" w14:textId="41740A56" w:rsidR="00856878" w:rsidRPr="0089356F" w:rsidRDefault="00B15824" w:rsidP="00856878">
            <w:pPr>
              <w:rPr>
                <w:rFonts w:ascii="Arial" w:hAnsi="Arial" w:cs="Arial"/>
                <w:sz w:val="18"/>
                <w:szCs w:val="18"/>
                <w:lang w:val="en-GB"/>
              </w:rPr>
            </w:pPr>
            <w:r>
              <w:rPr>
                <w:rFonts w:ascii="Arial" w:hAnsi="Arial" w:cs="Arial"/>
                <w:sz w:val="18"/>
                <w:szCs w:val="18"/>
                <w:lang w:val="en-GB"/>
              </w:rPr>
              <w:t>Depressive disorders</w:t>
            </w:r>
          </w:p>
        </w:tc>
        <w:tc>
          <w:tcPr>
            <w:tcW w:w="1843" w:type="dxa"/>
          </w:tcPr>
          <w:p w14:paraId="05A5F48A" w14:textId="513CCD2F"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 xml:space="preserve">ICD-8, DSM-III, IV and validated </w:t>
            </w:r>
            <w:r w:rsidR="002B7142" w:rsidRPr="002B7142">
              <w:rPr>
                <w:rFonts w:ascii="Arial" w:hAnsi="Arial" w:cs="Arial"/>
                <w:sz w:val="18"/>
                <w:szCs w:val="18"/>
                <w:lang w:val="en-GB"/>
              </w:rPr>
              <w:t xml:space="preserve">assessment instruments </w:t>
            </w:r>
            <w:r w:rsidRPr="0089356F">
              <w:rPr>
                <w:rFonts w:ascii="Arial" w:hAnsi="Arial" w:cs="Arial"/>
                <w:sz w:val="18"/>
                <w:szCs w:val="18"/>
                <w:lang w:val="en-GB"/>
              </w:rPr>
              <w:t>(CES-D≥16, HADS-D≥11, MMPI-2 D≥22, Zung SDS≥45)</w:t>
            </w:r>
          </w:p>
        </w:tc>
        <w:tc>
          <w:tcPr>
            <w:tcW w:w="1559" w:type="dxa"/>
            <w:shd w:val="clear" w:color="auto" w:fill="auto"/>
          </w:tcPr>
          <w:p w14:paraId="4AA31292" w14:textId="11E99D11"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Coronary artery disease</w:t>
            </w:r>
          </w:p>
        </w:tc>
        <w:tc>
          <w:tcPr>
            <w:tcW w:w="1418" w:type="dxa"/>
            <w:shd w:val="clear" w:color="auto" w:fill="auto"/>
          </w:tcPr>
          <w:p w14:paraId="6D0C4CF8" w14:textId="0EE6CE35" w:rsidR="00856878" w:rsidRPr="0089356F" w:rsidRDefault="00285D6D" w:rsidP="00856878">
            <w:pPr>
              <w:rPr>
                <w:rFonts w:ascii="Arial" w:hAnsi="Arial" w:cs="Arial"/>
                <w:sz w:val="18"/>
                <w:szCs w:val="18"/>
                <w:lang w:val="en-GB"/>
              </w:rPr>
            </w:pPr>
            <w:r>
              <w:rPr>
                <w:rFonts w:ascii="Arial" w:hAnsi="Arial" w:cs="Arial"/>
                <w:sz w:val="18"/>
                <w:szCs w:val="18"/>
                <w:lang w:val="en-GB"/>
              </w:rPr>
              <w:t>Cardiovascular mortality</w:t>
            </w:r>
            <w:r w:rsidR="00856878" w:rsidRPr="0089356F">
              <w:rPr>
                <w:rFonts w:ascii="Arial" w:hAnsi="Arial" w:cs="Arial"/>
                <w:sz w:val="18"/>
                <w:szCs w:val="18"/>
                <w:lang w:val="en-GB"/>
              </w:rPr>
              <w:t>; Myocardial infarction (HR)</w:t>
            </w:r>
          </w:p>
        </w:tc>
        <w:tc>
          <w:tcPr>
            <w:tcW w:w="1417" w:type="dxa"/>
          </w:tcPr>
          <w:p w14:paraId="5DD2522F" w14:textId="77777777"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12 (161,318/</w:t>
            </w:r>
          </w:p>
          <w:p w14:paraId="0BF1AF72" w14:textId="68A7CE15" w:rsidR="00856878" w:rsidRDefault="00856878" w:rsidP="00856878">
            <w:pPr>
              <w:rPr>
                <w:rFonts w:ascii="Arial" w:hAnsi="Arial" w:cs="Arial"/>
                <w:sz w:val="18"/>
                <w:szCs w:val="18"/>
                <w:lang w:val="en-GB"/>
              </w:rPr>
            </w:pPr>
            <w:r w:rsidRPr="0089356F">
              <w:rPr>
                <w:rFonts w:ascii="Arial" w:hAnsi="Arial" w:cs="Arial"/>
                <w:sz w:val="18"/>
                <w:szCs w:val="18"/>
                <w:lang w:val="en-GB"/>
              </w:rPr>
              <w:t>4.2-24y)</w:t>
            </w:r>
          </w:p>
        </w:tc>
        <w:tc>
          <w:tcPr>
            <w:tcW w:w="851" w:type="dxa"/>
          </w:tcPr>
          <w:p w14:paraId="51E46AE0" w14:textId="0899E2E2"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&gt;18-99</w:t>
            </w:r>
          </w:p>
        </w:tc>
        <w:tc>
          <w:tcPr>
            <w:tcW w:w="1134" w:type="dxa"/>
          </w:tcPr>
          <w:p w14:paraId="42E4F1A3" w14:textId="12A1B71F"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29-100</w:t>
            </w:r>
          </w:p>
        </w:tc>
        <w:tc>
          <w:tcPr>
            <w:tcW w:w="992" w:type="dxa"/>
          </w:tcPr>
          <w:p w14:paraId="6416C105" w14:textId="60FACA85" w:rsidR="00856878" w:rsidRPr="0089356F" w:rsidRDefault="00856878" w:rsidP="00856878">
            <w:pPr>
              <w:rPr>
                <w:rFonts w:ascii="Arial" w:hAnsi="Arial" w:cs="Arial"/>
                <w:color w:val="000000"/>
                <w:sz w:val="18"/>
                <w:szCs w:val="18"/>
              </w:rPr>
            </w:pPr>
            <w:r w:rsidRPr="0089356F">
              <w:rPr>
                <w:rFonts w:ascii="Arial" w:hAnsi="Arial" w:cs="Arial"/>
                <w:sz w:val="18"/>
                <w:szCs w:val="18"/>
                <w:lang w:val="en-GB"/>
              </w:rPr>
              <w:t>Low risk</w:t>
            </w:r>
          </w:p>
        </w:tc>
        <w:tc>
          <w:tcPr>
            <w:tcW w:w="1134" w:type="dxa"/>
          </w:tcPr>
          <w:p w14:paraId="57F7CF9B" w14:textId="10383B3E" w:rsidR="00856878" w:rsidRPr="0089356F" w:rsidRDefault="00856878" w:rsidP="00856878">
            <w:pPr>
              <w:rPr>
                <w:rFonts w:ascii="Arial" w:hAnsi="Arial" w:cs="Arial"/>
                <w:color w:val="000000"/>
                <w:sz w:val="18"/>
                <w:szCs w:val="18"/>
              </w:rPr>
            </w:pPr>
            <w:r w:rsidRPr="0089356F">
              <w:rPr>
                <w:rFonts w:ascii="Arial" w:hAnsi="Arial" w:cs="Arial"/>
                <w:sz w:val="18"/>
                <w:szCs w:val="18"/>
                <w:lang w:val="en-GB"/>
              </w:rPr>
              <w:t>Low risk</w:t>
            </w:r>
          </w:p>
        </w:tc>
        <w:tc>
          <w:tcPr>
            <w:tcW w:w="1134" w:type="dxa"/>
            <w:shd w:val="clear" w:color="auto" w:fill="auto"/>
          </w:tcPr>
          <w:p w14:paraId="58E451A3" w14:textId="584574B7" w:rsidR="00856878" w:rsidRPr="0089356F" w:rsidRDefault="00856878" w:rsidP="00856878">
            <w:pPr>
              <w:rPr>
                <w:rFonts w:ascii="Arial" w:hAnsi="Arial" w:cs="Arial"/>
                <w:color w:val="000000"/>
                <w:sz w:val="18"/>
                <w:szCs w:val="18"/>
              </w:rPr>
            </w:pPr>
            <w:r w:rsidRPr="0089356F">
              <w:rPr>
                <w:rFonts w:ascii="Arial" w:hAnsi="Arial" w:cs="Arial"/>
                <w:sz w:val="18"/>
                <w:szCs w:val="18"/>
                <w:lang w:val="en-GB"/>
              </w:rPr>
              <w:t>High risk</w:t>
            </w:r>
          </w:p>
        </w:tc>
        <w:tc>
          <w:tcPr>
            <w:tcW w:w="1134" w:type="dxa"/>
            <w:shd w:val="clear" w:color="auto" w:fill="auto"/>
          </w:tcPr>
          <w:p w14:paraId="4A1CBC5F" w14:textId="7B9B7D59" w:rsidR="00856878" w:rsidRPr="0089356F" w:rsidRDefault="00856878" w:rsidP="00856878">
            <w:pPr>
              <w:rPr>
                <w:rFonts w:ascii="Arial" w:hAnsi="Arial" w:cs="Arial"/>
                <w:color w:val="000000"/>
                <w:sz w:val="18"/>
                <w:szCs w:val="18"/>
              </w:rPr>
            </w:pPr>
            <w:r w:rsidRPr="0089356F">
              <w:rPr>
                <w:rFonts w:ascii="Arial" w:hAnsi="Arial" w:cs="Arial"/>
                <w:sz w:val="18"/>
                <w:szCs w:val="18"/>
                <w:lang w:val="en-GB"/>
              </w:rPr>
              <w:t>Low risk</w:t>
            </w:r>
          </w:p>
        </w:tc>
        <w:tc>
          <w:tcPr>
            <w:tcW w:w="1276" w:type="dxa"/>
            <w:shd w:val="clear" w:color="auto" w:fill="auto"/>
          </w:tcPr>
          <w:p w14:paraId="4B736067" w14:textId="1724BC9D" w:rsidR="00856878" w:rsidRPr="0089356F" w:rsidRDefault="00856878" w:rsidP="00856878">
            <w:pPr>
              <w:rPr>
                <w:rFonts w:ascii="Arial" w:hAnsi="Arial" w:cs="Arial"/>
                <w:color w:val="000000"/>
                <w:sz w:val="18"/>
                <w:szCs w:val="18"/>
              </w:rPr>
            </w:pPr>
            <w:r w:rsidRPr="0089356F">
              <w:rPr>
                <w:rFonts w:ascii="Arial" w:hAnsi="Arial" w:cs="Arial"/>
                <w:sz w:val="18"/>
                <w:szCs w:val="18"/>
                <w:lang w:val="en-GB"/>
              </w:rPr>
              <w:t>Low risk</w:t>
            </w:r>
          </w:p>
        </w:tc>
      </w:tr>
      <w:tr w:rsidR="00856878" w:rsidRPr="0089356F" w14:paraId="071527D3" w14:textId="77777777" w:rsidTr="00933DA9">
        <w:trPr>
          <w:jc w:val="center"/>
        </w:trPr>
        <w:tc>
          <w:tcPr>
            <w:tcW w:w="1276" w:type="dxa"/>
          </w:tcPr>
          <w:p w14:paraId="7717F5D7" w14:textId="56203DA7" w:rsidR="00856878" w:rsidRPr="0089356F" w:rsidRDefault="00856878" w:rsidP="00856878">
            <w:pPr>
              <w:rPr>
                <w:rFonts w:ascii="Arial" w:hAnsi="Arial" w:cs="Arial"/>
                <w:sz w:val="18"/>
                <w:szCs w:val="18"/>
                <w:lang w:val="en-GB"/>
              </w:rPr>
            </w:pPr>
            <w:bookmarkStart w:id="3" w:name="_Hlk114213826"/>
            <w:r w:rsidRPr="0089356F">
              <w:rPr>
                <w:rFonts w:ascii="Arial" w:hAnsi="Arial" w:cs="Arial"/>
                <w:sz w:val="18"/>
                <w:szCs w:val="18"/>
                <w:lang w:val="en-GB"/>
              </w:rPr>
              <w:t>Shi, 2017</w:t>
            </w:r>
            <w:r w:rsidRPr="0089356F">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&lt;EndNote&gt;&lt;Cite&gt;&lt;Author&gt;Shi&lt;/Author&gt;&lt;Year&gt;2017&lt;/Year&gt;&lt;RecNum&gt;47&lt;/RecNum&gt;&lt;DisplayText&gt;&lt;style face="superscript"&gt;15&lt;/style&gt;&lt;/DisplayText&gt;&lt;record&gt;&lt;rec-number&gt;47&lt;/rec-number&gt;&lt;foreign-keys&gt;&lt;key app="EN" db-id="ztx90ps9wxfrd0ep9ahxr5e9rpsdpvvxrt9r" timestamp="1654841326"&gt;47&lt;/key&gt;&lt;/foreign-keys&gt;&lt;ref-type name="Journal Article"&gt;17&lt;/ref-type&gt;&lt;contributors&gt;&lt;authors&gt;&lt;author&gt;Shi, S.&lt;/author&gt;&lt;author&gt;Liu, T.&lt;/author&gt;&lt;author&gt;Liang, J.&lt;/author&gt;&lt;author&gt;Hu, D.&lt;/author&gt;&lt;author&gt;Yang, B.&lt;/author&gt;&lt;/authors&gt;&lt;/contributors&gt;&lt;auth-address&gt;From the Department of Cardiology (Yang, Shi, Liu, Liang, Hu), Renmin Hospital of Wuhan University, Wuhan, China; Cardiovascular Research Institute, Wuhan University, Wuhan, China (Yang, Shi, Liu, Liang, Hu); Masonic Medical Research Laboratory (Hu), Utica, New York.&lt;/auth-address&gt;&lt;titles&gt;&lt;title&gt;Depression and Risk of Sudden Cardiac Death and Arrhythmias: A Meta-Analysis&lt;/title&gt;&lt;secondary-title&gt;Psychosom Med&lt;/secondary-title&gt;&lt;/titles&gt;&lt;periodical&gt;&lt;full-title&gt;Psychosom Med&lt;/full-title&gt;&lt;/periodical&gt;&lt;pages&gt;153-161&lt;/pages&gt;&lt;volume&gt;79&lt;/volume&gt;&lt;number&gt;2&lt;/number&gt;&lt;edition&gt;2016/09/15&lt;/edition&gt;&lt;keywords&gt;&lt;keyword&gt;Aged&lt;/keyword&gt;&lt;keyword&gt;Atrial Fibrillation/*epidemiology/etiology&lt;/keyword&gt;&lt;keyword&gt;Death, Sudden, Cardiac/*epidemiology/etiology&lt;/keyword&gt;&lt;keyword&gt;Depression/complications/*epidemiology&lt;/keyword&gt;&lt;keyword&gt;Depressive Disorder/complications/*epidemiology&lt;/keyword&gt;&lt;keyword&gt;Humans&lt;/keyword&gt;&lt;keyword&gt;Middle Aged&lt;/keyword&gt;&lt;keyword&gt;Tachycardia, Ventricular/*epidemiology/etiology&lt;/keyword&gt;&lt;keyword&gt;Ventricular Fibrillation/*epidemiology/etiology&lt;/keyword&gt;&lt;/keywords&gt;&lt;dates&gt;&lt;year&gt;2017&lt;/year&gt;&lt;pub-dates&gt;&lt;date&gt;Feb/Mar&lt;/date&gt;&lt;/pub-dates&gt;&lt;/dates&gt;&lt;isbn&gt;1534-7796 (Electronic)&amp;#xD;0033-3174 (Linking)&lt;/isbn&gt;&lt;accession-num&gt;27627224&lt;/accession-num&gt;&lt;urls&gt;&lt;related-urls&gt;&lt;url&gt;https://www.ncbi.nlm.nih.gov/pubmed/27627224&lt;/url&gt;&lt;/related-urls&gt;&lt;/urls&gt;&lt;electronic-resource-num&gt;10.1097/PSY.0000000000000382&lt;/electronic-resource-num&gt;&lt;/record&gt;&lt;/Cite&gt;&lt;/EndNote&gt;</w:instrText>
            </w:r>
            <w:r w:rsidRPr="0089356F">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15</w:t>
            </w:r>
            <w:r w:rsidRPr="0089356F">
              <w:rPr>
                <w:rFonts w:ascii="Arial" w:hAnsi="Arial" w:cs="Arial"/>
                <w:sz w:val="18"/>
                <w:szCs w:val="18"/>
                <w:lang w:val="en-GB"/>
              </w:rPr>
              <w:fldChar w:fldCharType="end"/>
            </w:r>
          </w:p>
          <w:p w14:paraId="58F1E9C1" w14:textId="6D3F4080"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(2)</w:t>
            </w:r>
          </w:p>
        </w:tc>
        <w:tc>
          <w:tcPr>
            <w:tcW w:w="1276" w:type="dxa"/>
          </w:tcPr>
          <w:p w14:paraId="53A177EA" w14:textId="5B8F068E" w:rsidR="00856878" w:rsidRPr="0089356F" w:rsidRDefault="00B15824" w:rsidP="00856878">
            <w:pPr>
              <w:rPr>
                <w:rFonts w:ascii="Arial" w:hAnsi="Arial" w:cs="Arial"/>
                <w:sz w:val="18"/>
                <w:szCs w:val="18"/>
                <w:lang w:val="en-GB"/>
              </w:rPr>
            </w:pPr>
            <w:r>
              <w:rPr>
                <w:rFonts w:ascii="Arial" w:hAnsi="Arial" w:cs="Arial"/>
                <w:sz w:val="18"/>
                <w:szCs w:val="18"/>
                <w:lang w:val="en-GB"/>
              </w:rPr>
              <w:t>Depressive disorders</w:t>
            </w:r>
            <w:r w:rsidR="00856878" w:rsidRPr="0089356F">
              <w:rPr>
                <w:rFonts w:ascii="Arial" w:hAnsi="Arial" w:cs="Arial"/>
                <w:sz w:val="18"/>
                <w:szCs w:val="18"/>
                <w:lang w:val="en-GB"/>
              </w:rPr>
              <w:t xml:space="preserve"> </w:t>
            </w:r>
          </w:p>
        </w:tc>
        <w:tc>
          <w:tcPr>
            <w:tcW w:w="1843" w:type="dxa"/>
          </w:tcPr>
          <w:p w14:paraId="74822DF0" w14:textId="39AD37F3"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 xml:space="preserve">DIS for DSM-IV  and validated </w:t>
            </w:r>
            <w:r w:rsidR="002B7142" w:rsidRPr="002B7142">
              <w:rPr>
                <w:rFonts w:ascii="Arial" w:hAnsi="Arial" w:cs="Arial"/>
                <w:sz w:val="18"/>
                <w:szCs w:val="18"/>
                <w:lang w:val="en-GB"/>
              </w:rPr>
              <w:t xml:space="preserve">assessment instruments </w:t>
            </w:r>
            <w:r w:rsidRPr="0089356F">
              <w:rPr>
                <w:rFonts w:ascii="Arial" w:hAnsi="Arial" w:cs="Arial"/>
                <w:sz w:val="18"/>
                <w:szCs w:val="18"/>
                <w:lang w:val="en-GB"/>
              </w:rPr>
              <w:t>(BDI≥10, CES-D≥16, Zung SDS≥50)</w:t>
            </w:r>
          </w:p>
        </w:tc>
        <w:tc>
          <w:tcPr>
            <w:tcW w:w="1559" w:type="dxa"/>
            <w:shd w:val="clear" w:color="auto" w:fill="auto"/>
          </w:tcPr>
          <w:p w14:paraId="41293989" w14:textId="78336F5E"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Coronary artery disease</w:t>
            </w:r>
          </w:p>
        </w:tc>
        <w:tc>
          <w:tcPr>
            <w:tcW w:w="1418" w:type="dxa"/>
            <w:shd w:val="clear" w:color="auto" w:fill="auto"/>
          </w:tcPr>
          <w:p w14:paraId="65912598" w14:textId="761F6346"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Ventricular tachycardia</w:t>
            </w:r>
            <w:r w:rsidR="00383B62">
              <w:rPr>
                <w:rFonts w:ascii="Arial" w:hAnsi="Arial" w:cs="Arial"/>
                <w:sz w:val="18"/>
                <w:szCs w:val="18"/>
                <w:lang w:val="en-GB"/>
              </w:rPr>
              <w:t>/</w:t>
            </w:r>
            <w:r w:rsidRPr="0089356F">
              <w:rPr>
                <w:rFonts w:ascii="Arial" w:hAnsi="Arial" w:cs="Arial"/>
                <w:sz w:val="18"/>
                <w:szCs w:val="18"/>
                <w:lang w:val="en-GB"/>
              </w:rPr>
              <w:t xml:space="preserve"> fibrillation; Atrial fibrillation recurrence (HR)</w:t>
            </w:r>
          </w:p>
        </w:tc>
        <w:tc>
          <w:tcPr>
            <w:tcW w:w="1417" w:type="dxa"/>
          </w:tcPr>
          <w:p w14:paraId="21F8058D" w14:textId="77777777"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8 (3,805/</w:t>
            </w:r>
          </w:p>
          <w:p w14:paraId="0C5C167B" w14:textId="42F9ADB7"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&lt; 5y)</w:t>
            </w:r>
          </w:p>
        </w:tc>
        <w:tc>
          <w:tcPr>
            <w:tcW w:w="851" w:type="dxa"/>
          </w:tcPr>
          <w:p w14:paraId="43D7337E" w14:textId="7F8A27DC"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58-64</w:t>
            </w:r>
          </w:p>
        </w:tc>
        <w:tc>
          <w:tcPr>
            <w:tcW w:w="1134" w:type="dxa"/>
          </w:tcPr>
          <w:p w14:paraId="31DF3534" w14:textId="72280FB7" w:rsidR="00856878" w:rsidRPr="0089356F" w:rsidRDefault="00856878" w:rsidP="00856878">
            <w:pPr>
              <w:rPr>
                <w:rFonts w:ascii="Arial" w:hAnsi="Arial" w:cs="Arial"/>
                <w:sz w:val="18"/>
                <w:szCs w:val="18"/>
                <w:lang w:val="en-GB"/>
              </w:rPr>
            </w:pPr>
            <w:r w:rsidRPr="0089356F">
              <w:rPr>
                <w:rFonts w:ascii="Arial" w:hAnsi="Arial" w:cs="Arial"/>
                <w:sz w:val="18"/>
                <w:szCs w:val="18"/>
                <w:lang w:val="en-GB"/>
              </w:rPr>
              <w:t>60-82</w:t>
            </w:r>
          </w:p>
        </w:tc>
        <w:tc>
          <w:tcPr>
            <w:tcW w:w="992" w:type="dxa"/>
            <w:tcBorders>
              <w:bottom w:val="single" w:sz="4" w:space="0" w:color="auto"/>
            </w:tcBorders>
          </w:tcPr>
          <w:p w14:paraId="5B08C9DB" w14:textId="05EFD5CC" w:rsidR="00856878" w:rsidRPr="0089356F" w:rsidRDefault="00856878" w:rsidP="00856878">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Borders>
              <w:bottom w:val="single" w:sz="4" w:space="0" w:color="auto"/>
            </w:tcBorders>
            <w:shd w:val="clear" w:color="auto" w:fill="auto"/>
          </w:tcPr>
          <w:p w14:paraId="7B34B8B6" w14:textId="5CE99F64" w:rsidR="00856878" w:rsidRPr="0089356F" w:rsidRDefault="00856878" w:rsidP="00856878">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Borders>
              <w:bottom w:val="single" w:sz="4" w:space="0" w:color="auto"/>
            </w:tcBorders>
          </w:tcPr>
          <w:p w14:paraId="309F1C5F" w14:textId="0994A695" w:rsidR="00856878" w:rsidRPr="0089356F" w:rsidRDefault="00856878" w:rsidP="00856878">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Borders>
              <w:bottom w:val="single" w:sz="4" w:space="0" w:color="auto"/>
            </w:tcBorders>
            <w:shd w:val="clear" w:color="auto" w:fill="auto"/>
          </w:tcPr>
          <w:p w14:paraId="631044E6" w14:textId="26C76125" w:rsidR="00856878" w:rsidRPr="0089356F" w:rsidRDefault="00856878" w:rsidP="00856878">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276" w:type="dxa"/>
            <w:tcBorders>
              <w:bottom w:val="single" w:sz="4" w:space="0" w:color="auto"/>
            </w:tcBorders>
            <w:shd w:val="clear" w:color="auto" w:fill="auto"/>
          </w:tcPr>
          <w:p w14:paraId="023003F9" w14:textId="49E69910" w:rsidR="00856878" w:rsidRPr="0089356F" w:rsidRDefault="00856878" w:rsidP="00856878">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r>
      <w:bookmarkEnd w:id="3"/>
      <w:tr w:rsidR="00933DA9" w:rsidRPr="002B7142" w14:paraId="0BA0530F" w14:textId="77777777" w:rsidTr="00933DA9">
        <w:trPr>
          <w:jc w:val="center"/>
        </w:trPr>
        <w:tc>
          <w:tcPr>
            <w:tcW w:w="1276" w:type="dxa"/>
          </w:tcPr>
          <w:p w14:paraId="4805DDDE" w14:textId="50CA9821" w:rsidR="00933DA9" w:rsidRPr="0089356F" w:rsidRDefault="00933DA9" w:rsidP="00933DA9">
            <w:pPr>
              <w:rPr>
                <w:rFonts w:ascii="Arial" w:hAnsi="Arial" w:cs="Arial"/>
                <w:sz w:val="18"/>
                <w:szCs w:val="18"/>
                <w:lang w:val="en-GB"/>
              </w:rPr>
            </w:pPr>
            <w:r w:rsidRPr="002B7142">
              <w:rPr>
                <w:rFonts w:ascii="Arial" w:hAnsi="Arial" w:cs="Arial"/>
                <w:sz w:val="18"/>
                <w:szCs w:val="18"/>
                <w:lang w:val="en-GB"/>
              </w:rPr>
              <w:t>Flaherty, 2017</w:t>
            </w:r>
            <w:r>
              <w:rPr>
                <w:rFonts w:ascii="Arial" w:hAnsi="Arial" w:cs="Arial"/>
                <w:sz w:val="18"/>
                <w:szCs w:val="18"/>
                <w:lang w:val="en-GB"/>
              </w:rPr>
              <w:fldChar w:fldCharType="begin">
                <w:fldData xml:space="preserve">PEVuZE5vdGU+PENpdGU+PEF1dGhvcj5GbGFoZXJ0eTwvQXV0aG9yPjxZZWFyPjIwMTc8L1llYXI+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==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PEVuZE5vdGU+PENpdGU+PEF1dGhvcj5GbGFoZXJ0eTwvQXV0aG9yPjxZZWFyPjIwMTc8L1llYXI+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==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Pr>
                <w:rFonts w:ascii="Arial" w:hAnsi="Arial" w:cs="Arial"/>
                <w:sz w:val="18"/>
                <w:szCs w:val="18"/>
                <w:lang w:val="en-GB"/>
              </w:rPr>
            </w:r>
            <w:r>
              <w:rPr>
                <w:rFonts w:ascii="Arial" w:hAnsi="Arial" w:cs="Arial"/>
                <w:sz w:val="18"/>
                <w:szCs w:val="18"/>
                <w:lang w:val="en-GB"/>
              </w:rPr>
              <w:fldChar w:fldCharType="separate"/>
            </w:r>
            <w:r w:rsidRPr="002B7142">
              <w:rPr>
                <w:rFonts w:ascii="Arial" w:hAnsi="Arial" w:cs="Arial"/>
                <w:noProof/>
                <w:sz w:val="18"/>
                <w:szCs w:val="18"/>
                <w:vertAlign w:val="superscript"/>
                <w:lang w:val="en-GB"/>
              </w:rPr>
              <w:t>16</w:t>
            </w:r>
            <w:r>
              <w:rPr>
                <w:rFonts w:ascii="Arial" w:hAnsi="Arial" w:cs="Arial"/>
                <w:sz w:val="18"/>
                <w:szCs w:val="18"/>
                <w:lang w:val="en-GB"/>
              </w:rPr>
              <w:fldChar w:fldCharType="end"/>
            </w:r>
          </w:p>
        </w:tc>
        <w:tc>
          <w:tcPr>
            <w:tcW w:w="1276" w:type="dxa"/>
          </w:tcPr>
          <w:p w14:paraId="241D756D" w14:textId="48DEFA6B" w:rsidR="00933DA9" w:rsidRPr="0089356F" w:rsidRDefault="00B15824" w:rsidP="00933DA9">
            <w:pPr>
              <w:rPr>
                <w:rFonts w:ascii="Arial" w:hAnsi="Arial" w:cs="Arial"/>
                <w:sz w:val="18"/>
                <w:szCs w:val="18"/>
                <w:lang w:val="en-GB"/>
              </w:rPr>
            </w:pPr>
            <w:r>
              <w:rPr>
                <w:rFonts w:ascii="Arial" w:hAnsi="Arial" w:cs="Arial"/>
                <w:sz w:val="18"/>
                <w:szCs w:val="18"/>
                <w:lang w:val="en-GB"/>
              </w:rPr>
              <w:t>Depressive disorders</w:t>
            </w:r>
          </w:p>
        </w:tc>
        <w:tc>
          <w:tcPr>
            <w:tcW w:w="1843" w:type="dxa"/>
          </w:tcPr>
          <w:p w14:paraId="192EA008" w14:textId="4ACB5557" w:rsidR="00933DA9" w:rsidRPr="0089356F" w:rsidRDefault="00933DA9" w:rsidP="00933DA9">
            <w:pPr>
              <w:rPr>
                <w:rFonts w:ascii="Arial" w:hAnsi="Arial" w:cs="Arial"/>
                <w:sz w:val="18"/>
                <w:szCs w:val="18"/>
                <w:lang w:val="en-GB"/>
              </w:rPr>
            </w:pPr>
            <w:r>
              <w:rPr>
                <w:rFonts w:ascii="Arial" w:hAnsi="Arial" w:cs="Arial"/>
                <w:sz w:val="18"/>
                <w:szCs w:val="18"/>
                <w:lang w:val="en-GB"/>
              </w:rPr>
              <w:t>V</w:t>
            </w:r>
            <w:r w:rsidRPr="002B7142">
              <w:rPr>
                <w:rFonts w:ascii="Arial" w:hAnsi="Arial" w:cs="Arial"/>
                <w:sz w:val="18"/>
                <w:szCs w:val="18"/>
                <w:lang w:val="en-GB"/>
              </w:rPr>
              <w:t xml:space="preserve">alidated assessment instruments </w:t>
            </w:r>
            <w:r>
              <w:rPr>
                <w:rFonts w:ascii="Arial" w:hAnsi="Arial" w:cs="Arial"/>
                <w:sz w:val="18"/>
                <w:szCs w:val="18"/>
                <w:lang w:val="en-GB"/>
              </w:rPr>
              <w:t>(</w:t>
            </w:r>
            <w:r w:rsidRPr="002B7142">
              <w:rPr>
                <w:rFonts w:ascii="Arial" w:hAnsi="Arial" w:cs="Arial"/>
                <w:sz w:val="18"/>
                <w:szCs w:val="18"/>
                <w:lang w:val="en-GB"/>
              </w:rPr>
              <w:t>BDI≥10</w:t>
            </w:r>
            <w:r>
              <w:rPr>
                <w:rFonts w:ascii="Arial" w:hAnsi="Arial" w:cs="Arial"/>
                <w:sz w:val="18"/>
                <w:szCs w:val="18"/>
                <w:lang w:val="en-GB"/>
              </w:rPr>
              <w:t xml:space="preserve">, </w:t>
            </w:r>
            <w:r w:rsidRPr="002B7142">
              <w:rPr>
                <w:rFonts w:ascii="Arial" w:hAnsi="Arial" w:cs="Arial"/>
                <w:sz w:val="18"/>
                <w:szCs w:val="18"/>
                <w:lang w:val="en-GB"/>
              </w:rPr>
              <w:t>CES-D≥16</w:t>
            </w:r>
            <w:r>
              <w:rPr>
                <w:rFonts w:ascii="Arial" w:hAnsi="Arial" w:cs="Arial"/>
                <w:sz w:val="18"/>
                <w:szCs w:val="18"/>
                <w:lang w:val="en-GB"/>
              </w:rPr>
              <w:t>)</w:t>
            </w:r>
          </w:p>
        </w:tc>
        <w:tc>
          <w:tcPr>
            <w:tcW w:w="1559" w:type="dxa"/>
            <w:shd w:val="clear" w:color="auto" w:fill="auto"/>
          </w:tcPr>
          <w:p w14:paraId="2CBE06AF" w14:textId="4D2C2CB0" w:rsidR="00933DA9" w:rsidRPr="00856878" w:rsidRDefault="00933DA9" w:rsidP="00933DA9">
            <w:pPr>
              <w:rPr>
                <w:rFonts w:ascii="Arial" w:hAnsi="Arial" w:cs="Arial"/>
                <w:sz w:val="18"/>
                <w:szCs w:val="18"/>
                <w:highlight w:val="magenta"/>
                <w:lang w:val="en-GB"/>
              </w:rPr>
            </w:pPr>
            <w:r w:rsidRPr="002B7142">
              <w:rPr>
                <w:rFonts w:ascii="Arial" w:hAnsi="Arial" w:cs="Arial"/>
                <w:sz w:val="18"/>
                <w:szCs w:val="18"/>
                <w:lang w:val="en-GB"/>
              </w:rPr>
              <w:t>Coronary artery bypass graft</w:t>
            </w:r>
          </w:p>
        </w:tc>
        <w:tc>
          <w:tcPr>
            <w:tcW w:w="1418" w:type="dxa"/>
            <w:shd w:val="clear" w:color="auto" w:fill="auto"/>
          </w:tcPr>
          <w:p w14:paraId="11132EC2" w14:textId="79D7FCAC" w:rsidR="00933DA9" w:rsidRPr="0089356F" w:rsidRDefault="00933DA9" w:rsidP="00933DA9">
            <w:pPr>
              <w:rPr>
                <w:rFonts w:ascii="Arial" w:hAnsi="Arial" w:cs="Arial"/>
                <w:sz w:val="18"/>
                <w:szCs w:val="18"/>
                <w:lang w:val="en-GB"/>
              </w:rPr>
            </w:pPr>
            <w:r w:rsidRPr="002B7142">
              <w:rPr>
                <w:rFonts w:ascii="Arial" w:hAnsi="Arial" w:cs="Arial"/>
                <w:sz w:val="18"/>
                <w:szCs w:val="18"/>
                <w:lang w:val="en-GB"/>
              </w:rPr>
              <w:t>All-cause mortality</w:t>
            </w:r>
            <w:r>
              <w:rPr>
                <w:rFonts w:ascii="Arial" w:hAnsi="Arial" w:cs="Arial"/>
                <w:sz w:val="18"/>
                <w:szCs w:val="18"/>
                <w:lang w:val="en-GB"/>
              </w:rPr>
              <w:t xml:space="preserve"> (HR)</w:t>
            </w:r>
          </w:p>
        </w:tc>
        <w:tc>
          <w:tcPr>
            <w:tcW w:w="1417" w:type="dxa"/>
          </w:tcPr>
          <w:p w14:paraId="53A561E5" w14:textId="77777777" w:rsidR="00933DA9" w:rsidRDefault="00933DA9" w:rsidP="00933DA9">
            <w:pPr>
              <w:rPr>
                <w:rFonts w:ascii="Arial" w:hAnsi="Arial" w:cs="Arial"/>
                <w:sz w:val="18"/>
                <w:szCs w:val="18"/>
                <w:lang w:val="en-GB"/>
              </w:rPr>
            </w:pPr>
            <w:r>
              <w:rPr>
                <w:rFonts w:ascii="Arial" w:hAnsi="Arial" w:cs="Arial"/>
                <w:sz w:val="18"/>
                <w:szCs w:val="18"/>
                <w:lang w:val="en-GB"/>
              </w:rPr>
              <w:t>2 (1,126/</w:t>
            </w:r>
          </w:p>
          <w:p w14:paraId="27F59162" w14:textId="10ACE3A1" w:rsidR="00933DA9" w:rsidRPr="0089356F" w:rsidRDefault="00933DA9" w:rsidP="00933DA9">
            <w:pPr>
              <w:rPr>
                <w:rFonts w:ascii="Arial" w:hAnsi="Arial" w:cs="Arial"/>
                <w:sz w:val="18"/>
                <w:szCs w:val="18"/>
                <w:lang w:val="en-GB"/>
              </w:rPr>
            </w:pPr>
            <w:r>
              <w:rPr>
                <w:rFonts w:ascii="Arial" w:hAnsi="Arial" w:cs="Arial"/>
                <w:sz w:val="18"/>
                <w:szCs w:val="18"/>
                <w:lang w:val="en-GB"/>
              </w:rPr>
              <w:t>&gt;5y)</w:t>
            </w:r>
          </w:p>
        </w:tc>
        <w:tc>
          <w:tcPr>
            <w:tcW w:w="851" w:type="dxa"/>
          </w:tcPr>
          <w:p w14:paraId="12D72C54" w14:textId="16D23602" w:rsidR="00933DA9" w:rsidRPr="0089356F" w:rsidRDefault="00933DA9" w:rsidP="00933DA9">
            <w:pPr>
              <w:rPr>
                <w:rFonts w:ascii="Arial" w:hAnsi="Arial" w:cs="Arial"/>
                <w:sz w:val="18"/>
                <w:szCs w:val="18"/>
                <w:lang w:val="en-GB"/>
              </w:rPr>
            </w:pPr>
            <w:r>
              <w:rPr>
                <w:rFonts w:ascii="Arial" w:hAnsi="Arial" w:cs="Arial"/>
                <w:sz w:val="18"/>
                <w:szCs w:val="18"/>
                <w:lang w:val="en-GB"/>
              </w:rPr>
              <w:t>62-63</w:t>
            </w:r>
          </w:p>
        </w:tc>
        <w:tc>
          <w:tcPr>
            <w:tcW w:w="1134" w:type="dxa"/>
          </w:tcPr>
          <w:p w14:paraId="63CC502E" w14:textId="6A9A2AF7" w:rsidR="00933DA9" w:rsidRPr="0089356F" w:rsidRDefault="00933DA9" w:rsidP="00933DA9">
            <w:pPr>
              <w:rPr>
                <w:rFonts w:ascii="Arial" w:hAnsi="Arial" w:cs="Arial"/>
                <w:sz w:val="18"/>
                <w:szCs w:val="18"/>
                <w:lang w:val="en-GB"/>
              </w:rPr>
            </w:pPr>
            <w:r>
              <w:rPr>
                <w:rFonts w:ascii="Arial" w:hAnsi="Arial" w:cs="Arial"/>
                <w:sz w:val="18"/>
                <w:szCs w:val="18"/>
                <w:lang w:val="en-GB"/>
              </w:rPr>
              <w:t>67</w:t>
            </w:r>
          </w:p>
        </w:tc>
        <w:tc>
          <w:tcPr>
            <w:tcW w:w="992" w:type="dxa"/>
            <w:tcBorders>
              <w:top w:val="single" w:sz="4" w:space="0" w:color="auto"/>
              <w:left w:val="nil"/>
              <w:bottom w:val="single" w:sz="4" w:space="0" w:color="auto"/>
              <w:right w:val="single" w:sz="4" w:space="0" w:color="auto"/>
            </w:tcBorders>
            <w:shd w:val="clear" w:color="auto" w:fill="auto"/>
          </w:tcPr>
          <w:p w14:paraId="302CE15C" w14:textId="3C5193A5" w:rsidR="00933DA9" w:rsidRPr="00933DA9" w:rsidRDefault="00933DA9" w:rsidP="00933DA9">
            <w:pPr>
              <w:jc w:val="center"/>
              <w:rPr>
                <w:rFonts w:ascii="Arial" w:hAnsi="Arial" w:cs="Arial"/>
                <w:sz w:val="18"/>
                <w:szCs w:val="18"/>
                <w:lang w:val="en-GB"/>
              </w:rPr>
            </w:pPr>
            <w:proofErr w:type="spellStart"/>
            <w:r w:rsidRPr="00933DA9">
              <w:rPr>
                <w:rFonts w:ascii="Arial" w:hAnsi="Arial" w:cs="Arial"/>
                <w:color w:val="000000"/>
                <w:sz w:val="18"/>
                <w:szCs w:val="18"/>
              </w:rPr>
              <w:t>High</w:t>
            </w:r>
            <w:proofErr w:type="spellEnd"/>
            <w:r w:rsidRPr="00933DA9">
              <w:rPr>
                <w:rFonts w:ascii="Arial" w:hAnsi="Arial" w:cs="Arial"/>
                <w:color w:val="000000"/>
                <w:sz w:val="18"/>
                <w:szCs w:val="18"/>
              </w:rPr>
              <w:t xml:space="preserve"> risk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4CE486F" w14:textId="68217CF7" w:rsidR="00933DA9" w:rsidRPr="00933DA9" w:rsidRDefault="00933DA9" w:rsidP="00933DA9">
            <w:pPr>
              <w:jc w:val="center"/>
              <w:rPr>
                <w:rFonts w:ascii="Arial" w:hAnsi="Arial" w:cs="Arial"/>
                <w:sz w:val="18"/>
                <w:szCs w:val="18"/>
                <w:lang w:val="en-GB"/>
              </w:rPr>
            </w:pPr>
            <w:proofErr w:type="spellStart"/>
            <w:r w:rsidRPr="00933DA9">
              <w:rPr>
                <w:rFonts w:ascii="Arial" w:hAnsi="Arial" w:cs="Arial"/>
                <w:color w:val="000000"/>
                <w:sz w:val="18"/>
                <w:szCs w:val="18"/>
              </w:rPr>
              <w:t>Low</w:t>
            </w:r>
            <w:proofErr w:type="spellEnd"/>
            <w:r w:rsidRPr="00933DA9">
              <w:rPr>
                <w:rFonts w:ascii="Arial" w:hAnsi="Arial" w:cs="Arial"/>
                <w:color w:val="000000"/>
                <w:sz w:val="18"/>
                <w:szCs w:val="18"/>
              </w:rPr>
              <w:t xml:space="preserve"> risk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8BDA523" w14:textId="67C4013F" w:rsidR="00933DA9" w:rsidRPr="00933DA9" w:rsidRDefault="00933DA9" w:rsidP="00933DA9">
            <w:pPr>
              <w:jc w:val="center"/>
              <w:rPr>
                <w:rFonts w:ascii="Arial" w:hAnsi="Arial" w:cs="Arial"/>
                <w:sz w:val="18"/>
                <w:szCs w:val="18"/>
                <w:lang w:val="en-GB"/>
              </w:rPr>
            </w:pPr>
            <w:proofErr w:type="spellStart"/>
            <w:r w:rsidRPr="00933DA9">
              <w:rPr>
                <w:rFonts w:ascii="Arial" w:hAnsi="Arial" w:cs="Arial"/>
                <w:color w:val="000000"/>
                <w:sz w:val="18"/>
                <w:szCs w:val="18"/>
              </w:rPr>
              <w:t>Low</w:t>
            </w:r>
            <w:proofErr w:type="spellEnd"/>
            <w:r w:rsidRPr="00933DA9">
              <w:rPr>
                <w:rFonts w:ascii="Arial" w:hAnsi="Arial" w:cs="Arial"/>
                <w:color w:val="000000"/>
                <w:sz w:val="18"/>
                <w:szCs w:val="18"/>
              </w:rPr>
              <w:t xml:space="preserve"> risk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E750F3F" w14:textId="6570AED8" w:rsidR="00933DA9" w:rsidRPr="00933DA9" w:rsidRDefault="00933DA9" w:rsidP="00933DA9">
            <w:pPr>
              <w:jc w:val="center"/>
              <w:rPr>
                <w:rFonts w:ascii="Arial" w:hAnsi="Arial" w:cs="Arial"/>
                <w:sz w:val="18"/>
                <w:szCs w:val="18"/>
                <w:lang w:val="en-GB"/>
              </w:rPr>
            </w:pPr>
            <w:proofErr w:type="spellStart"/>
            <w:r w:rsidRPr="00933DA9">
              <w:rPr>
                <w:rFonts w:ascii="Arial" w:hAnsi="Arial" w:cs="Arial"/>
                <w:color w:val="000000"/>
                <w:sz w:val="18"/>
                <w:szCs w:val="18"/>
              </w:rPr>
              <w:t>High</w:t>
            </w:r>
            <w:proofErr w:type="spellEnd"/>
            <w:r w:rsidRPr="00933DA9">
              <w:rPr>
                <w:rFonts w:ascii="Arial" w:hAnsi="Arial" w:cs="Arial"/>
                <w:color w:val="000000"/>
                <w:sz w:val="18"/>
                <w:szCs w:val="18"/>
              </w:rPr>
              <w:t xml:space="preserve"> risk</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BD6D46E" w14:textId="2EF06FF5" w:rsidR="00933DA9" w:rsidRPr="00933DA9" w:rsidRDefault="00933DA9" w:rsidP="00933DA9">
            <w:pPr>
              <w:jc w:val="center"/>
              <w:rPr>
                <w:rFonts w:ascii="Arial" w:hAnsi="Arial" w:cs="Arial"/>
                <w:sz w:val="18"/>
                <w:szCs w:val="18"/>
                <w:lang w:val="en-GB"/>
              </w:rPr>
            </w:pPr>
            <w:proofErr w:type="spellStart"/>
            <w:r w:rsidRPr="00933DA9">
              <w:rPr>
                <w:rFonts w:ascii="Arial" w:hAnsi="Arial" w:cs="Arial"/>
                <w:color w:val="000000"/>
                <w:sz w:val="18"/>
                <w:szCs w:val="18"/>
              </w:rPr>
              <w:t>High</w:t>
            </w:r>
            <w:proofErr w:type="spellEnd"/>
            <w:r w:rsidRPr="00933DA9">
              <w:rPr>
                <w:rFonts w:ascii="Arial" w:hAnsi="Arial" w:cs="Arial"/>
                <w:color w:val="000000"/>
                <w:sz w:val="18"/>
                <w:szCs w:val="18"/>
              </w:rPr>
              <w:t xml:space="preserve"> risk</w:t>
            </w:r>
          </w:p>
        </w:tc>
      </w:tr>
      <w:tr w:rsidR="00D532CF" w:rsidRPr="0089356F" w14:paraId="26955979" w14:textId="77777777" w:rsidTr="00D532CF">
        <w:trPr>
          <w:jc w:val="center"/>
        </w:trPr>
        <w:tc>
          <w:tcPr>
            <w:tcW w:w="1276" w:type="dxa"/>
          </w:tcPr>
          <w:p w14:paraId="356947D5" w14:textId="10F9C5E1" w:rsidR="00D532CF" w:rsidRPr="0089356F" w:rsidRDefault="00D532CF" w:rsidP="00933DA9">
            <w:pPr>
              <w:rPr>
                <w:rFonts w:ascii="Arial" w:hAnsi="Arial" w:cs="Arial"/>
                <w:sz w:val="18"/>
                <w:szCs w:val="18"/>
                <w:lang w:val="en-GB"/>
              </w:rPr>
            </w:pPr>
            <w:proofErr w:type="spellStart"/>
            <w:r w:rsidRPr="0089356F">
              <w:rPr>
                <w:rFonts w:ascii="Arial" w:hAnsi="Arial" w:cs="Arial"/>
                <w:sz w:val="18"/>
                <w:szCs w:val="18"/>
                <w:lang w:val="en-GB"/>
              </w:rPr>
              <w:t>Gathright</w:t>
            </w:r>
            <w:proofErr w:type="spellEnd"/>
            <w:r w:rsidRPr="0089356F">
              <w:rPr>
                <w:rFonts w:ascii="Arial" w:hAnsi="Arial" w:cs="Arial"/>
                <w:sz w:val="18"/>
                <w:szCs w:val="18"/>
                <w:lang w:val="en-GB"/>
              </w:rPr>
              <w:t>, 2017</w:t>
            </w:r>
            <w:r w:rsidRPr="0089356F">
              <w:rPr>
                <w:rFonts w:ascii="Arial" w:hAnsi="Arial" w:cs="Arial"/>
                <w:sz w:val="18"/>
                <w:szCs w:val="18"/>
                <w:lang w:val="en-GB"/>
              </w:rPr>
              <w:fldChar w:fldCharType="begin">
                <w:fldData xml:space="preserve">PEVuZE5vdGU+PENpdGU+PEF1dGhvcj5HYXRocmlnaHQ8L0F1dGhvcj48WWVhcj4yMDE3PC9ZZWFy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PEVuZE5vdGU+PENpdGU+PEF1dGhvcj5HYXRocmlnaHQ8L0F1dGhvcj48WWVhcj4yMDE3PC9ZZWFy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F14BA0">
              <w:rPr>
                <w:rFonts w:ascii="Arial" w:hAnsi="Arial" w:cs="Arial"/>
                <w:noProof/>
                <w:sz w:val="18"/>
                <w:szCs w:val="18"/>
                <w:vertAlign w:val="superscript"/>
                <w:lang w:val="en-GB"/>
              </w:rPr>
              <w:t>17</w:t>
            </w:r>
            <w:r w:rsidRPr="0089356F">
              <w:rPr>
                <w:rFonts w:ascii="Arial" w:hAnsi="Arial" w:cs="Arial"/>
                <w:sz w:val="18"/>
                <w:szCs w:val="18"/>
                <w:lang w:val="en-GB"/>
              </w:rPr>
              <w:fldChar w:fldCharType="end"/>
            </w:r>
          </w:p>
          <w:p w14:paraId="22F59923" w14:textId="2C9DE277" w:rsidR="00D532CF" w:rsidRPr="0089356F" w:rsidRDefault="00D532CF" w:rsidP="00933DA9">
            <w:pPr>
              <w:rPr>
                <w:rFonts w:ascii="Arial" w:hAnsi="Arial" w:cs="Arial"/>
                <w:sz w:val="18"/>
                <w:szCs w:val="18"/>
                <w:lang w:val="en-GB"/>
              </w:rPr>
            </w:pPr>
            <w:r w:rsidRPr="0089356F">
              <w:rPr>
                <w:rFonts w:ascii="Arial" w:hAnsi="Arial" w:cs="Arial"/>
                <w:sz w:val="18"/>
                <w:szCs w:val="18"/>
                <w:lang w:val="en-GB"/>
              </w:rPr>
              <w:t>(</w:t>
            </w:r>
            <w:r w:rsidR="00FC79FB">
              <w:rPr>
                <w:rFonts w:ascii="Arial" w:hAnsi="Arial" w:cs="Arial"/>
                <w:sz w:val="18"/>
                <w:szCs w:val="18"/>
                <w:lang w:val="en-GB"/>
              </w:rPr>
              <w:t>1</w:t>
            </w:r>
            <w:r w:rsidRPr="0089356F">
              <w:rPr>
                <w:rFonts w:ascii="Arial" w:hAnsi="Arial" w:cs="Arial"/>
                <w:sz w:val="18"/>
                <w:szCs w:val="18"/>
                <w:lang w:val="en-GB"/>
              </w:rPr>
              <w:t>)</w:t>
            </w:r>
          </w:p>
        </w:tc>
        <w:tc>
          <w:tcPr>
            <w:tcW w:w="1276" w:type="dxa"/>
            <w:vMerge w:val="restart"/>
          </w:tcPr>
          <w:p w14:paraId="000402CF" w14:textId="77777777" w:rsidR="00B15824" w:rsidRDefault="00B15824" w:rsidP="00D532CF">
            <w:pPr>
              <w:rPr>
                <w:rFonts w:ascii="Arial" w:hAnsi="Arial" w:cs="Arial"/>
                <w:sz w:val="18"/>
                <w:szCs w:val="18"/>
                <w:lang w:val="en-GB"/>
              </w:rPr>
            </w:pPr>
          </w:p>
          <w:p w14:paraId="6B5786C8" w14:textId="77777777" w:rsidR="00B15824" w:rsidRDefault="00B15824" w:rsidP="00D532CF">
            <w:pPr>
              <w:rPr>
                <w:rFonts w:ascii="Arial" w:hAnsi="Arial" w:cs="Arial"/>
                <w:sz w:val="18"/>
                <w:szCs w:val="18"/>
                <w:lang w:val="en-GB"/>
              </w:rPr>
            </w:pPr>
          </w:p>
          <w:p w14:paraId="374AA9B6" w14:textId="77777777" w:rsidR="00B15824" w:rsidRDefault="00B15824" w:rsidP="00D532CF">
            <w:pPr>
              <w:rPr>
                <w:rFonts w:ascii="Arial" w:hAnsi="Arial" w:cs="Arial"/>
                <w:sz w:val="18"/>
                <w:szCs w:val="18"/>
                <w:lang w:val="en-GB"/>
              </w:rPr>
            </w:pPr>
          </w:p>
          <w:p w14:paraId="0939056B" w14:textId="77777777" w:rsidR="00B15824" w:rsidRDefault="00B15824" w:rsidP="00D532CF">
            <w:pPr>
              <w:rPr>
                <w:rFonts w:ascii="Arial" w:hAnsi="Arial" w:cs="Arial"/>
                <w:sz w:val="18"/>
                <w:szCs w:val="18"/>
                <w:lang w:val="en-GB"/>
              </w:rPr>
            </w:pPr>
          </w:p>
          <w:p w14:paraId="2668A3FB" w14:textId="77777777" w:rsidR="00B15824" w:rsidRDefault="00B15824" w:rsidP="00D532CF">
            <w:pPr>
              <w:rPr>
                <w:rFonts w:ascii="Arial" w:hAnsi="Arial" w:cs="Arial"/>
                <w:sz w:val="18"/>
                <w:szCs w:val="18"/>
                <w:lang w:val="en-GB"/>
              </w:rPr>
            </w:pPr>
          </w:p>
          <w:p w14:paraId="430096A0" w14:textId="06B93676" w:rsidR="00D532CF" w:rsidRPr="0089356F" w:rsidRDefault="00B15824" w:rsidP="00D532CF">
            <w:pPr>
              <w:rPr>
                <w:rFonts w:ascii="Arial" w:hAnsi="Arial" w:cs="Arial"/>
                <w:sz w:val="18"/>
                <w:szCs w:val="18"/>
                <w:lang w:val="en-GB"/>
              </w:rPr>
            </w:pPr>
            <w:r>
              <w:rPr>
                <w:rFonts w:ascii="Arial" w:hAnsi="Arial" w:cs="Arial"/>
                <w:sz w:val="18"/>
                <w:szCs w:val="18"/>
                <w:lang w:val="en-GB"/>
              </w:rPr>
              <w:t>Depressive disorders</w:t>
            </w:r>
          </w:p>
        </w:tc>
        <w:tc>
          <w:tcPr>
            <w:tcW w:w="1843" w:type="dxa"/>
          </w:tcPr>
          <w:p w14:paraId="089F59D6" w14:textId="37412726" w:rsidR="00D532CF" w:rsidRPr="0089356F" w:rsidRDefault="00D532CF" w:rsidP="00933DA9">
            <w:pPr>
              <w:rPr>
                <w:rFonts w:ascii="Arial" w:hAnsi="Arial" w:cs="Arial"/>
                <w:sz w:val="18"/>
                <w:szCs w:val="18"/>
                <w:lang w:val="en-GB"/>
              </w:rPr>
            </w:pPr>
            <w:r w:rsidRPr="00BB4374">
              <w:rPr>
                <w:rFonts w:ascii="Arial" w:hAnsi="Arial" w:cs="Arial"/>
                <w:sz w:val="18"/>
                <w:szCs w:val="18"/>
                <w:lang w:val="en-GB"/>
              </w:rPr>
              <w:t xml:space="preserve">Validated assessment instruments </w:t>
            </w:r>
            <w:r w:rsidRPr="0089356F">
              <w:rPr>
                <w:rFonts w:ascii="Arial" w:hAnsi="Arial" w:cs="Arial"/>
                <w:sz w:val="18"/>
                <w:szCs w:val="18"/>
                <w:lang w:val="en-GB"/>
              </w:rPr>
              <w:t>(BDI≥10, CES-D≥16, HADS-D≥10, PHQ-9≥10,</w:t>
            </w:r>
          </w:p>
        </w:tc>
        <w:tc>
          <w:tcPr>
            <w:tcW w:w="1559" w:type="dxa"/>
            <w:vMerge w:val="restart"/>
            <w:shd w:val="clear" w:color="auto" w:fill="auto"/>
            <w:vAlign w:val="center"/>
          </w:tcPr>
          <w:p w14:paraId="1D917FD1" w14:textId="3F443637" w:rsidR="00D532CF" w:rsidRPr="00D532CF" w:rsidRDefault="00D532CF" w:rsidP="00D532CF">
            <w:pPr>
              <w:rPr>
                <w:rFonts w:ascii="Arial" w:hAnsi="Arial" w:cs="Arial"/>
                <w:sz w:val="18"/>
                <w:szCs w:val="18"/>
                <w:lang w:val="en-GB"/>
              </w:rPr>
            </w:pPr>
            <w:r w:rsidRPr="00D532CF">
              <w:rPr>
                <w:rFonts w:ascii="Arial" w:hAnsi="Arial" w:cs="Arial"/>
                <w:sz w:val="18"/>
                <w:szCs w:val="18"/>
                <w:lang w:val="en-GB"/>
              </w:rPr>
              <w:t>Heart failure</w:t>
            </w:r>
            <w:r w:rsidR="007104EA">
              <w:rPr>
                <w:rFonts w:ascii="Arial" w:hAnsi="Arial" w:cs="Arial"/>
                <w:sz w:val="18"/>
                <w:szCs w:val="18"/>
                <w:lang w:val="en-GB"/>
              </w:rPr>
              <w:t>*</w:t>
            </w:r>
          </w:p>
          <w:p w14:paraId="644614D2" w14:textId="28F67C5E" w:rsidR="00D532CF" w:rsidRPr="00D532CF" w:rsidRDefault="00D532CF" w:rsidP="00D532CF">
            <w:pPr>
              <w:rPr>
                <w:rFonts w:ascii="Arial" w:hAnsi="Arial" w:cs="Arial"/>
                <w:sz w:val="18"/>
                <w:szCs w:val="18"/>
                <w:lang w:val="en-GB"/>
              </w:rPr>
            </w:pPr>
          </w:p>
        </w:tc>
        <w:tc>
          <w:tcPr>
            <w:tcW w:w="1418" w:type="dxa"/>
            <w:vMerge w:val="restart"/>
            <w:shd w:val="clear" w:color="auto" w:fill="auto"/>
            <w:vAlign w:val="center"/>
          </w:tcPr>
          <w:p w14:paraId="6F99B153" w14:textId="4C838D12"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All-cause mortality</w:t>
            </w:r>
            <w:r>
              <w:rPr>
                <w:rFonts w:ascii="Arial" w:hAnsi="Arial" w:cs="Arial"/>
                <w:sz w:val="18"/>
                <w:szCs w:val="18"/>
                <w:lang w:val="en-GB"/>
              </w:rPr>
              <w:t xml:space="preserve"> </w:t>
            </w:r>
            <w:r w:rsidRPr="0089356F">
              <w:rPr>
                <w:rFonts w:ascii="Arial" w:hAnsi="Arial" w:cs="Arial"/>
                <w:sz w:val="18"/>
                <w:szCs w:val="18"/>
                <w:lang w:val="en-GB"/>
              </w:rPr>
              <w:t>(HR)</w:t>
            </w:r>
          </w:p>
        </w:tc>
        <w:tc>
          <w:tcPr>
            <w:tcW w:w="1417" w:type="dxa"/>
          </w:tcPr>
          <w:p w14:paraId="7634B2B6" w14:textId="6F631723" w:rsidR="00D532CF" w:rsidRPr="0089356F" w:rsidRDefault="00D532CF" w:rsidP="00933DA9">
            <w:pPr>
              <w:rPr>
                <w:rFonts w:ascii="Arial" w:hAnsi="Arial" w:cs="Arial"/>
                <w:sz w:val="18"/>
                <w:szCs w:val="18"/>
                <w:lang w:val="en-GB"/>
              </w:rPr>
            </w:pPr>
            <w:r>
              <w:rPr>
                <w:rFonts w:ascii="Arial" w:hAnsi="Arial" w:cs="Arial"/>
                <w:sz w:val="18"/>
                <w:szCs w:val="18"/>
                <w:lang w:val="en-GB"/>
              </w:rPr>
              <w:t xml:space="preserve">9 </w:t>
            </w:r>
            <w:r w:rsidRPr="0089356F">
              <w:rPr>
                <w:rFonts w:ascii="Arial" w:hAnsi="Arial" w:cs="Arial"/>
                <w:sz w:val="18"/>
                <w:szCs w:val="18"/>
                <w:lang w:val="en-GB"/>
              </w:rPr>
              <w:t>(3,</w:t>
            </w:r>
            <w:r>
              <w:rPr>
                <w:rFonts w:ascii="Arial" w:hAnsi="Arial" w:cs="Arial"/>
                <w:sz w:val="18"/>
                <w:szCs w:val="18"/>
                <w:lang w:val="en-GB"/>
              </w:rPr>
              <w:t>376</w:t>
            </w:r>
            <w:r w:rsidRPr="0089356F">
              <w:rPr>
                <w:rFonts w:ascii="Arial" w:hAnsi="Arial" w:cs="Arial"/>
                <w:sz w:val="18"/>
                <w:szCs w:val="18"/>
                <w:lang w:val="en-GB"/>
              </w:rPr>
              <w:t>/</w:t>
            </w:r>
          </w:p>
          <w:p w14:paraId="5EB8F02B" w14:textId="77777777" w:rsidR="00D532CF" w:rsidRPr="0089356F" w:rsidRDefault="00D532CF" w:rsidP="00933DA9">
            <w:pPr>
              <w:rPr>
                <w:rFonts w:ascii="Arial" w:hAnsi="Arial" w:cs="Arial"/>
                <w:sz w:val="18"/>
                <w:szCs w:val="18"/>
              </w:rPr>
            </w:pPr>
            <w:r w:rsidRPr="0089356F">
              <w:rPr>
                <w:rFonts w:ascii="Arial" w:hAnsi="Arial" w:cs="Arial"/>
                <w:sz w:val="18"/>
                <w:szCs w:val="18"/>
                <w:lang w:val="en-GB"/>
              </w:rPr>
              <w:t>1-12y)</w:t>
            </w:r>
          </w:p>
        </w:tc>
        <w:tc>
          <w:tcPr>
            <w:tcW w:w="851" w:type="dxa"/>
          </w:tcPr>
          <w:p w14:paraId="77E28BCB" w14:textId="7B546B3B" w:rsidR="00D532CF" w:rsidRPr="0089356F" w:rsidRDefault="00D532CF" w:rsidP="00933DA9">
            <w:pPr>
              <w:rPr>
                <w:rFonts w:ascii="Arial" w:hAnsi="Arial" w:cs="Arial"/>
                <w:sz w:val="18"/>
                <w:szCs w:val="18"/>
                <w:lang w:val="en-GB"/>
              </w:rPr>
            </w:pPr>
            <w:r w:rsidRPr="0089356F">
              <w:rPr>
                <w:rFonts w:ascii="Arial" w:hAnsi="Arial" w:cs="Arial"/>
                <w:sz w:val="18"/>
                <w:szCs w:val="18"/>
                <w:lang w:val="en-GB"/>
              </w:rPr>
              <w:t>5</w:t>
            </w:r>
            <w:r>
              <w:rPr>
                <w:rFonts w:ascii="Arial" w:hAnsi="Arial" w:cs="Arial"/>
                <w:sz w:val="18"/>
                <w:szCs w:val="18"/>
                <w:lang w:val="en-GB"/>
              </w:rPr>
              <w:t>7</w:t>
            </w:r>
            <w:r w:rsidRPr="0089356F">
              <w:rPr>
                <w:rFonts w:ascii="Arial" w:hAnsi="Arial" w:cs="Arial"/>
                <w:sz w:val="18"/>
                <w:szCs w:val="18"/>
                <w:lang w:val="en-GB"/>
              </w:rPr>
              <w:t>-79</w:t>
            </w:r>
          </w:p>
        </w:tc>
        <w:tc>
          <w:tcPr>
            <w:tcW w:w="1134" w:type="dxa"/>
          </w:tcPr>
          <w:p w14:paraId="4919D359" w14:textId="4A6E572E" w:rsidR="00D532CF" w:rsidRPr="0089356F" w:rsidRDefault="00D532CF" w:rsidP="00933DA9">
            <w:pPr>
              <w:rPr>
                <w:rFonts w:ascii="Arial" w:hAnsi="Arial" w:cs="Arial"/>
                <w:sz w:val="18"/>
                <w:szCs w:val="18"/>
                <w:lang w:val="en-GB"/>
              </w:rPr>
            </w:pPr>
            <w:r w:rsidRPr="0089356F">
              <w:rPr>
                <w:rFonts w:ascii="Arial" w:hAnsi="Arial" w:cs="Arial"/>
                <w:sz w:val="18"/>
                <w:szCs w:val="18"/>
                <w:lang w:val="en-GB"/>
              </w:rPr>
              <w:t>40-8</w:t>
            </w:r>
            <w:r>
              <w:rPr>
                <w:rFonts w:ascii="Arial" w:hAnsi="Arial" w:cs="Arial"/>
                <w:sz w:val="18"/>
                <w:szCs w:val="18"/>
                <w:lang w:val="en-GB"/>
              </w:rPr>
              <w:t>5</w:t>
            </w:r>
          </w:p>
        </w:tc>
        <w:tc>
          <w:tcPr>
            <w:tcW w:w="992" w:type="dxa"/>
            <w:tcBorders>
              <w:top w:val="single" w:sz="4" w:space="0" w:color="auto"/>
            </w:tcBorders>
          </w:tcPr>
          <w:p w14:paraId="7ECDC6AF" w14:textId="77777777" w:rsidR="00D532CF" w:rsidRPr="0089356F" w:rsidRDefault="00D532CF" w:rsidP="00933DA9">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Borders>
              <w:top w:val="single" w:sz="4" w:space="0" w:color="auto"/>
            </w:tcBorders>
            <w:shd w:val="clear" w:color="auto" w:fill="auto"/>
          </w:tcPr>
          <w:p w14:paraId="374C211C" w14:textId="77777777" w:rsidR="00D532CF" w:rsidRPr="0089356F" w:rsidRDefault="00D532CF" w:rsidP="00933DA9">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Borders>
              <w:top w:val="single" w:sz="4" w:space="0" w:color="auto"/>
            </w:tcBorders>
            <w:shd w:val="clear" w:color="auto" w:fill="auto"/>
          </w:tcPr>
          <w:p w14:paraId="7E9EFA9F" w14:textId="77777777" w:rsidR="00D532CF" w:rsidRPr="0089356F" w:rsidRDefault="00D532CF" w:rsidP="00933DA9">
            <w:pPr>
              <w:rPr>
                <w:rFonts w:ascii="Arial" w:hAnsi="Arial" w:cs="Arial"/>
                <w:sz w:val="18"/>
                <w:szCs w:val="18"/>
                <w:lang w:val="en-GB"/>
              </w:rPr>
            </w:pPr>
            <w:r w:rsidRPr="0089356F">
              <w:rPr>
                <w:rFonts w:ascii="Arial" w:hAnsi="Arial" w:cs="Arial"/>
                <w:sz w:val="18"/>
                <w:szCs w:val="18"/>
                <w:lang w:val="en-GB"/>
              </w:rPr>
              <w:t>Unclear risk</w:t>
            </w:r>
          </w:p>
        </w:tc>
        <w:tc>
          <w:tcPr>
            <w:tcW w:w="1134" w:type="dxa"/>
            <w:tcBorders>
              <w:top w:val="single" w:sz="4" w:space="0" w:color="auto"/>
            </w:tcBorders>
            <w:shd w:val="clear" w:color="auto" w:fill="auto"/>
          </w:tcPr>
          <w:p w14:paraId="3401A298" w14:textId="77777777" w:rsidR="00D532CF" w:rsidRPr="0089356F" w:rsidRDefault="00D532CF" w:rsidP="00933DA9">
            <w:pPr>
              <w:rPr>
                <w:rFonts w:ascii="Arial" w:hAnsi="Arial" w:cs="Arial"/>
                <w:sz w:val="18"/>
                <w:szCs w:val="18"/>
                <w:lang w:val="en-GB"/>
              </w:rPr>
            </w:pPr>
            <w:r w:rsidRPr="0089356F">
              <w:rPr>
                <w:rFonts w:ascii="Arial" w:hAnsi="Arial" w:cs="Arial"/>
                <w:sz w:val="18"/>
                <w:szCs w:val="18"/>
                <w:lang w:val="en-GB"/>
              </w:rPr>
              <w:t>High risk</w:t>
            </w:r>
          </w:p>
        </w:tc>
        <w:tc>
          <w:tcPr>
            <w:tcW w:w="1276" w:type="dxa"/>
            <w:tcBorders>
              <w:top w:val="single" w:sz="4" w:space="0" w:color="auto"/>
            </w:tcBorders>
            <w:shd w:val="clear" w:color="auto" w:fill="auto"/>
          </w:tcPr>
          <w:p w14:paraId="3DC76C5F" w14:textId="77777777" w:rsidR="00D532CF" w:rsidRPr="0089356F" w:rsidRDefault="00D532CF" w:rsidP="00933DA9">
            <w:pPr>
              <w:rPr>
                <w:rFonts w:ascii="Arial" w:hAnsi="Arial" w:cs="Arial"/>
                <w:sz w:val="18"/>
                <w:szCs w:val="18"/>
                <w:lang w:val="en-GB"/>
              </w:rPr>
            </w:pPr>
            <w:r w:rsidRPr="0089356F">
              <w:rPr>
                <w:rFonts w:ascii="Arial" w:hAnsi="Arial" w:cs="Arial"/>
                <w:sz w:val="18"/>
                <w:szCs w:val="18"/>
                <w:lang w:val="en-GB"/>
              </w:rPr>
              <w:t>High risk</w:t>
            </w:r>
          </w:p>
        </w:tc>
      </w:tr>
      <w:tr w:rsidR="00D532CF" w:rsidRPr="0089356F" w14:paraId="5C9DCEB5" w14:textId="77777777" w:rsidTr="001512D4">
        <w:trPr>
          <w:jc w:val="center"/>
        </w:trPr>
        <w:tc>
          <w:tcPr>
            <w:tcW w:w="1276" w:type="dxa"/>
          </w:tcPr>
          <w:p w14:paraId="44D7E637" w14:textId="19A53DF7" w:rsidR="00D532CF" w:rsidRPr="0089356F" w:rsidRDefault="00D532CF" w:rsidP="00D532CF">
            <w:pPr>
              <w:rPr>
                <w:rFonts w:ascii="Arial" w:hAnsi="Arial" w:cs="Arial"/>
                <w:sz w:val="18"/>
                <w:szCs w:val="18"/>
                <w:lang w:val="en-GB"/>
              </w:rPr>
            </w:pPr>
            <w:proofErr w:type="spellStart"/>
            <w:r w:rsidRPr="0089356F">
              <w:rPr>
                <w:rFonts w:ascii="Arial" w:hAnsi="Arial" w:cs="Arial"/>
                <w:sz w:val="18"/>
                <w:szCs w:val="18"/>
                <w:lang w:val="en-GB"/>
              </w:rPr>
              <w:t>Sokoreli</w:t>
            </w:r>
            <w:proofErr w:type="spellEnd"/>
            <w:r w:rsidRPr="0089356F">
              <w:rPr>
                <w:rFonts w:ascii="Arial" w:hAnsi="Arial" w:cs="Arial"/>
                <w:sz w:val="18"/>
                <w:szCs w:val="18"/>
                <w:lang w:val="en-GB"/>
              </w:rPr>
              <w:t>, 2016</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&lt;EndNote&gt;&lt;Cite&gt;&lt;Author&gt;Sokoreli&lt;/Author&gt;&lt;Year&gt;2016&lt;/Year&gt;&lt;RecNum&gt;5&lt;/RecNum&gt;&lt;DisplayText&gt;&lt;style face="superscript"&gt;18&lt;/style&gt;&lt;/DisplayText&gt;&lt;record&gt;&lt;rec-number&gt;5&lt;/rec-number&gt;&lt;foreign-keys&gt;&lt;key app="EN" db-id="ztx90ps9wxfrd0ep9ahxr5e9rpsdpvvxrt9r" timestamp="1654612552"&gt;5&lt;/key&gt;&lt;/foreign-keys&gt;&lt;ref-type name="Journal Article"&gt;17&lt;/ref-type&gt;&lt;contributors&gt;&lt;authors&gt;&lt;author&gt;Sokoreli, I.&lt;/author&gt;&lt;author&gt;de Vries, J. J. G.&lt;/author&gt;&lt;author&gt;Pauws, S. C.&lt;/author&gt;&lt;author&gt;Steyerberg, E. W.&lt;/author&gt;&lt;/authors&gt;&lt;/contributors&gt;&lt;auth-address&gt;Philips Research - Healthcare, High Tech Campus 34, 5656 AE, Eindhoven, The Netherlands. ioanna.sokoreli@philips.com.&amp;#xD;Philips Research - Healthcare, High Tech Campus 34, 5656 AE, Eindhoven, The Netherlands.&amp;#xD;Department of Public Health, Centre for Medical Decision Making, Erasmus MC, Rotterdam, The Netherlands.&lt;/auth-address&gt;&lt;titles&gt;&lt;title&gt;Depression and anxiety as predictors of mortality among heart failure patients: systematic review and meta-analysis&lt;/title&gt;&lt;secondary-title&gt;Heart Fail Rev&lt;/secondary-title&gt;&lt;/titles&gt;&lt;periodical&gt;&lt;full-title&gt;Heart Fail Rev&lt;/full-title&gt;&lt;/periodical&gt;&lt;pages&gt;49-63&lt;/pages&gt;&lt;volume&gt;21&lt;/volume&gt;&lt;number&gt;1&lt;/number&gt;&lt;edition&gt;2015/11/18&lt;/edition&gt;&lt;keywords&gt;&lt;keyword&gt;Anxiety/*physiopathology&lt;/keyword&gt;&lt;keyword&gt;Depression/*physiopathology&lt;/keyword&gt;&lt;keyword&gt;*Heart Failure/diagnosis/mortality/psychology&lt;/keyword&gt;&lt;keyword&gt;Humans&lt;/keyword&gt;&lt;keyword&gt;Prognosis&lt;/keyword&gt;&lt;keyword&gt;Risk Factors&lt;/keyword&gt;&lt;keyword&gt;Anxiety&lt;/keyword&gt;&lt;keyword&gt;Depression&lt;/keyword&gt;&lt;keyword&gt;Heart failure&lt;/keyword&gt;&lt;keyword&gt;Meta-analysis&lt;/keyword&gt;&lt;keyword&gt;Mortality&lt;/keyword&gt;&lt;keyword&gt;Systematic review&lt;/keyword&gt;&lt;/keywords&gt;&lt;dates&gt;&lt;year&gt;2016&lt;/year&gt;&lt;pub-dates&gt;&lt;date&gt;Jan&lt;/date&gt;&lt;/pub-dates&gt;&lt;/dates&gt;&lt;isbn&gt;1573-7322 (Electronic)&amp;#xD;1382-4147 (Linking)&lt;/isbn&gt;&lt;accession-num&gt;26572543&lt;/accession-num&gt;&lt;urls&gt;&lt;related-urls&gt;&lt;url&gt;https://www.ncbi.nlm.nih.gov/pubmed/26572543&lt;/url&gt;&lt;/related-urls&gt;&lt;/urls&gt;&lt;electronic-resource-num&gt;10.1007/s10741-015-9517-4&lt;/electronic-resource-num&gt;&lt;/record&gt;&lt;/Cite&gt;&lt;/EndNote&gt;</w:instrText>
            </w:r>
            <w:r w:rsidRPr="0089356F">
              <w:rPr>
                <w:rFonts w:ascii="Arial" w:hAnsi="Arial" w:cs="Arial"/>
                <w:sz w:val="18"/>
                <w:szCs w:val="18"/>
                <w:lang w:val="en-GB"/>
              </w:rPr>
              <w:fldChar w:fldCharType="separate"/>
            </w:r>
            <w:r w:rsidRPr="00D532CF">
              <w:rPr>
                <w:rFonts w:ascii="Arial" w:hAnsi="Arial" w:cs="Arial"/>
                <w:noProof/>
                <w:sz w:val="18"/>
                <w:szCs w:val="18"/>
                <w:vertAlign w:val="superscript"/>
                <w:lang w:val="en-GB"/>
              </w:rPr>
              <w:t>18</w:t>
            </w:r>
            <w:r w:rsidRPr="0089356F">
              <w:rPr>
                <w:rFonts w:ascii="Arial" w:hAnsi="Arial" w:cs="Arial"/>
                <w:sz w:val="18"/>
                <w:szCs w:val="18"/>
                <w:lang w:val="en-GB"/>
              </w:rPr>
              <w:fldChar w:fldCharType="end"/>
            </w:r>
          </w:p>
          <w:p w14:paraId="29A7B5DB"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(1)</w:t>
            </w:r>
          </w:p>
          <w:p w14:paraId="5D975599" w14:textId="77777777" w:rsidR="00D532CF" w:rsidRPr="0089356F" w:rsidRDefault="00D532CF" w:rsidP="00D532CF">
            <w:pPr>
              <w:rPr>
                <w:rFonts w:ascii="Arial" w:hAnsi="Arial" w:cs="Arial"/>
                <w:sz w:val="18"/>
                <w:szCs w:val="18"/>
                <w:lang w:val="en-GB"/>
              </w:rPr>
            </w:pPr>
          </w:p>
        </w:tc>
        <w:tc>
          <w:tcPr>
            <w:tcW w:w="1276" w:type="dxa"/>
            <w:vMerge/>
          </w:tcPr>
          <w:p w14:paraId="11BBC4AC" w14:textId="7FF6B6BC" w:rsidR="00D532CF" w:rsidRPr="0089356F" w:rsidRDefault="00D532CF" w:rsidP="00D532CF">
            <w:pPr>
              <w:rPr>
                <w:rFonts w:ascii="Arial" w:hAnsi="Arial" w:cs="Arial"/>
                <w:sz w:val="18"/>
                <w:szCs w:val="18"/>
                <w:lang w:val="en-GB"/>
              </w:rPr>
            </w:pPr>
          </w:p>
        </w:tc>
        <w:tc>
          <w:tcPr>
            <w:tcW w:w="1843" w:type="dxa"/>
          </w:tcPr>
          <w:p w14:paraId="6B74B826" w14:textId="3D96E26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Validated</w:t>
            </w:r>
            <w:r w:rsidR="00D15716" w:rsidRPr="00D15716">
              <w:rPr>
                <w:lang w:val="en-GB"/>
              </w:rPr>
              <w:t xml:space="preserve"> </w:t>
            </w:r>
            <w:r w:rsidR="00D15716" w:rsidRPr="00D15716">
              <w:rPr>
                <w:rFonts w:ascii="Arial" w:hAnsi="Arial" w:cs="Arial"/>
                <w:sz w:val="18"/>
                <w:szCs w:val="18"/>
                <w:lang w:val="en-GB"/>
              </w:rPr>
              <w:t>assessment instruments</w:t>
            </w:r>
            <w:r w:rsidRPr="0089356F">
              <w:rPr>
                <w:rFonts w:ascii="Arial" w:hAnsi="Arial" w:cs="Arial"/>
                <w:sz w:val="18"/>
                <w:szCs w:val="18"/>
                <w:lang w:val="en-GB"/>
              </w:rPr>
              <w:t xml:space="preserve"> (BDI≥10, CES-D≥24) </w:t>
            </w:r>
          </w:p>
        </w:tc>
        <w:tc>
          <w:tcPr>
            <w:tcW w:w="1559" w:type="dxa"/>
            <w:vMerge/>
            <w:shd w:val="clear" w:color="auto" w:fill="auto"/>
          </w:tcPr>
          <w:p w14:paraId="77C97673" w14:textId="18F8D85F" w:rsidR="00D532CF" w:rsidRPr="00BB4374" w:rsidRDefault="00D532CF" w:rsidP="00D532CF">
            <w:pPr>
              <w:rPr>
                <w:rFonts w:ascii="Arial" w:hAnsi="Arial" w:cs="Arial"/>
                <w:sz w:val="18"/>
                <w:szCs w:val="18"/>
                <w:highlight w:val="magenta"/>
                <w:lang w:val="en-GB"/>
              </w:rPr>
            </w:pPr>
          </w:p>
        </w:tc>
        <w:tc>
          <w:tcPr>
            <w:tcW w:w="1418" w:type="dxa"/>
            <w:vMerge/>
            <w:shd w:val="clear" w:color="auto" w:fill="auto"/>
          </w:tcPr>
          <w:p w14:paraId="06D2024E" w14:textId="6D11EDCE" w:rsidR="00D532CF" w:rsidRPr="0089356F" w:rsidRDefault="00D532CF" w:rsidP="00D532CF">
            <w:pPr>
              <w:rPr>
                <w:rFonts w:ascii="Arial" w:hAnsi="Arial" w:cs="Arial"/>
                <w:sz w:val="18"/>
                <w:szCs w:val="18"/>
                <w:lang w:val="en-GB"/>
              </w:rPr>
            </w:pPr>
          </w:p>
        </w:tc>
        <w:tc>
          <w:tcPr>
            <w:tcW w:w="1417" w:type="dxa"/>
          </w:tcPr>
          <w:p w14:paraId="591D59B8"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4 (8,108/</w:t>
            </w:r>
          </w:p>
          <w:p w14:paraId="41AF2CCC" w14:textId="5607D563"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1-3y)</w:t>
            </w:r>
          </w:p>
        </w:tc>
        <w:tc>
          <w:tcPr>
            <w:tcW w:w="851" w:type="dxa"/>
          </w:tcPr>
          <w:p w14:paraId="78566C5E" w14:textId="0592263D"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62-73</w:t>
            </w:r>
          </w:p>
        </w:tc>
        <w:tc>
          <w:tcPr>
            <w:tcW w:w="1134" w:type="dxa"/>
          </w:tcPr>
          <w:p w14:paraId="26883F52" w14:textId="52D19B85"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48-65</w:t>
            </w:r>
          </w:p>
        </w:tc>
        <w:tc>
          <w:tcPr>
            <w:tcW w:w="992" w:type="dxa"/>
          </w:tcPr>
          <w:p w14:paraId="53F1F94A" w14:textId="4E482158" w:rsidR="00D532CF" w:rsidRPr="0089356F" w:rsidRDefault="00D532CF" w:rsidP="00D532CF">
            <w:pPr>
              <w:rPr>
                <w:rFonts w:ascii="Arial" w:hAnsi="Arial" w:cs="Arial"/>
                <w:sz w:val="18"/>
                <w:szCs w:val="18"/>
              </w:rPr>
            </w:pPr>
            <w:r w:rsidRPr="0089356F">
              <w:rPr>
                <w:rFonts w:ascii="Arial" w:hAnsi="Arial" w:cs="Arial"/>
                <w:sz w:val="18"/>
                <w:szCs w:val="18"/>
                <w:lang w:val="en-GB"/>
              </w:rPr>
              <w:t>Low risk</w:t>
            </w:r>
          </w:p>
        </w:tc>
        <w:tc>
          <w:tcPr>
            <w:tcW w:w="1134" w:type="dxa"/>
          </w:tcPr>
          <w:p w14:paraId="04F5772F" w14:textId="4034199D" w:rsidR="00D532CF" w:rsidRPr="0089356F" w:rsidRDefault="00D532CF" w:rsidP="00D532CF">
            <w:pPr>
              <w:rPr>
                <w:rFonts w:ascii="Arial" w:hAnsi="Arial" w:cs="Arial"/>
                <w:sz w:val="18"/>
                <w:szCs w:val="18"/>
              </w:rPr>
            </w:pPr>
            <w:r w:rsidRPr="0089356F">
              <w:rPr>
                <w:rFonts w:ascii="Arial" w:hAnsi="Arial" w:cs="Arial"/>
                <w:sz w:val="18"/>
                <w:szCs w:val="18"/>
                <w:lang w:val="en-GB"/>
              </w:rPr>
              <w:t>Low risk</w:t>
            </w:r>
          </w:p>
        </w:tc>
        <w:tc>
          <w:tcPr>
            <w:tcW w:w="1134" w:type="dxa"/>
          </w:tcPr>
          <w:p w14:paraId="57E9FDBF" w14:textId="29C78469"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c>
          <w:tcPr>
            <w:tcW w:w="1134" w:type="dxa"/>
          </w:tcPr>
          <w:p w14:paraId="46B860A7" w14:textId="662F8AF5"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c>
          <w:tcPr>
            <w:tcW w:w="1276" w:type="dxa"/>
          </w:tcPr>
          <w:p w14:paraId="2A60BF76" w14:textId="48F2B88A"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r>
      <w:tr w:rsidR="00D532CF" w:rsidRPr="0089356F" w14:paraId="011BCA6D" w14:textId="77777777" w:rsidTr="0089356F">
        <w:trPr>
          <w:jc w:val="center"/>
        </w:trPr>
        <w:tc>
          <w:tcPr>
            <w:tcW w:w="1276" w:type="dxa"/>
          </w:tcPr>
          <w:p w14:paraId="068D3E70" w14:textId="7A972C4C"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Rutledge, 2016</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&lt;EndNote&gt;&lt;Cite&gt;&lt;Author&gt;Rutledge&lt;/Author&gt;&lt;Year&gt;2006&lt;/Year&gt;&lt;RecNum&gt;44&lt;/RecNum&gt;&lt;DisplayText&gt;&lt;style face="superscript"&gt;19&lt;/style&gt;&lt;/DisplayText&gt;&lt;record&gt;&lt;rec-number&gt;44&lt;/rec-number&gt;&lt;foreign-keys&gt;&lt;key app="EN" db-id="ztx90ps9wxfrd0ep9ahxr5e9rpsdpvvxrt9r" timestamp="1654806918"&gt;44&lt;/key&gt;&lt;/foreign-keys&gt;&lt;ref-type name="Journal Article"&gt;17&lt;/ref-type&gt;&lt;contributors&gt;&lt;authors&gt;&lt;author&gt;Rutledge, T.&lt;/author&gt;&lt;author&gt;Reis, V. A.&lt;/author&gt;&lt;author&gt;Linke, S. E.&lt;/author&gt;&lt;author&gt;Greenberg, B. H.&lt;/author&gt;&lt;author&gt;Mills, P. J.&lt;/author&gt;&lt;/authors&gt;&lt;/contributors&gt;&lt;auth-address&gt;University of California, San Diego, San Diego, California, USA. Thomas.Rutledge@va.gov&lt;/auth-address&gt;&lt;titles&gt;&lt;title&gt;Depression in heart failure a meta-analytic review of prevalence, intervention effects, and associations with clinical outcomes&lt;/title&gt;&lt;secondary-title&gt;J Am Coll Cardiol&lt;/secondary-title&gt;&lt;/titles&gt;&lt;periodical&gt;&lt;full-title&gt;J Am Coll Cardiol&lt;/full-title&gt;&lt;/periodical&gt;&lt;pages&gt;1527-37&lt;/pages&gt;&lt;volume&gt;48&lt;/volume&gt;&lt;number&gt;8&lt;/number&gt;&lt;edition&gt;2006/10/19&lt;/edition&gt;&lt;keywords&gt;&lt;keyword&gt;Cardiac Output, Low/epidemiology/mortality/*psychology&lt;/keyword&gt;&lt;keyword&gt;Depression/epidemiology/*etiology/therapy&lt;/keyword&gt;&lt;keyword&gt;Health Services/statistics &amp;amp; numerical data&lt;/keyword&gt;&lt;keyword&gt;Hospitalization&lt;/keyword&gt;&lt;keyword&gt;Humans&lt;/keyword&gt;&lt;keyword&gt;Incidence&lt;/keyword&gt;&lt;keyword&gt;Prevalence&lt;/keyword&gt;&lt;keyword&gt;Treatment Outcome&lt;/keyword&gt;&lt;/keywords&gt;&lt;dates&gt;&lt;year&gt;2006&lt;/year&gt;&lt;pub-dates&gt;&lt;date&gt;Oct 17&lt;/date&gt;&lt;/pub-dates&gt;&lt;/dates&gt;&lt;isbn&gt;1558-3597 (Electronic)&amp;#xD;0735-1097 (Linking)&lt;/isbn&gt;&lt;accession-num&gt;17045884&lt;/accession-num&gt;&lt;urls&gt;&lt;related-urls&gt;&lt;url&gt;https://www.ncbi.nlm.nih.gov/pubmed/17045884&lt;/url&gt;&lt;/related-urls&gt;&lt;/urls&gt;&lt;electronic-resource-num&gt;10.1016/j.jacc.2006.06.055&lt;/electronic-resource-num&gt;&lt;/record&gt;&lt;/Cite&gt;&lt;/EndNote&gt;</w:instrText>
            </w:r>
            <w:r w:rsidRPr="0089356F">
              <w:rPr>
                <w:rFonts w:ascii="Arial" w:hAnsi="Arial" w:cs="Arial"/>
                <w:sz w:val="18"/>
                <w:szCs w:val="18"/>
                <w:lang w:val="en-GB"/>
              </w:rPr>
              <w:fldChar w:fldCharType="separate"/>
            </w:r>
            <w:r w:rsidRPr="00D532CF">
              <w:rPr>
                <w:rFonts w:ascii="Arial" w:hAnsi="Arial" w:cs="Arial"/>
                <w:noProof/>
                <w:sz w:val="18"/>
                <w:szCs w:val="18"/>
                <w:vertAlign w:val="superscript"/>
                <w:lang w:val="en-GB"/>
              </w:rPr>
              <w:t>19</w:t>
            </w:r>
            <w:r w:rsidRPr="0089356F">
              <w:rPr>
                <w:rFonts w:ascii="Arial" w:hAnsi="Arial" w:cs="Arial"/>
                <w:sz w:val="18"/>
                <w:szCs w:val="18"/>
                <w:lang w:val="en-GB"/>
              </w:rPr>
              <w:fldChar w:fldCharType="end"/>
            </w:r>
          </w:p>
          <w:p w14:paraId="33C3CCBB" w14:textId="73A0F2F3"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(1)</w:t>
            </w:r>
          </w:p>
        </w:tc>
        <w:tc>
          <w:tcPr>
            <w:tcW w:w="1276" w:type="dxa"/>
          </w:tcPr>
          <w:p w14:paraId="7991ED62" w14:textId="42845775" w:rsidR="00D532CF" w:rsidRPr="0089356F" w:rsidRDefault="00B15824" w:rsidP="00D532CF">
            <w:pPr>
              <w:rPr>
                <w:rFonts w:ascii="Arial" w:hAnsi="Arial" w:cs="Arial"/>
                <w:sz w:val="18"/>
                <w:szCs w:val="18"/>
                <w:lang w:val="en-GB"/>
              </w:rPr>
            </w:pPr>
            <w:r>
              <w:rPr>
                <w:rFonts w:ascii="Arial" w:hAnsi="Arial" w:cs="Arial"/>
                <w:sz w:val="18"/>
                <w:szCs w:val="18"/>
                <w:lang w:val="en-GB"/>
              </w:rPr>
              <w:t>Depressive disorders</w:t>
            </w:r>
          </w:p>
        </w:tc>
        <w:tc>
          <w:tcPr>
            <w:tcW w:w="1843" w:type="dxa"/>
          </w:tcPr>
          <w:p w14:paraId="6E4CC56E" w14:textId="74E5556E"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 xml:space="preserve">DIS for DSM-IV and validated </w:t>
            </w:r>
            <w:r w:rsidR="00EA5501" w:rsidRPr="00EA5501">
              <w:rPr>
                <w:rFonts w:ascii="Arial" w:hAnsi="Arial" w:cs="Arial"/>
                <w:sz w:val="18"/>
                <w:szCs w:val="18"/>
                <w:lang w:val="en-GB"/>
              </w:rPr>
              <w:t>assessment instruments</w:t>
            </w:r>
            <w:r w:rsidRPr="0089356F">
              <w:rPr>
                <w:rFonts w:ascii="Arial" w:hAnsi="Arial" w:cs="Arial"/>
                <w:sz w:val="18"/>
                <w:szCs w:val="18"/>
                <w:lang w:val="en-GB"/>
              </w:rPr>
              <w:t xml:space="preserve"> </w:t>
            </w:r>
            <w:r w:rsidRPr="006979C2">
              <w:rPr>
                <w:rFonts w:ascii="Arial" w:hAnsi="Arial" w:cs="Arial"/>
                <w:sz w:val="18"/>
                <w:szCs w:val="18"/>
                <w:lang w:val="en-GB"/>
              </w:rPr>
              <w:t>(</w:t>
            </w:r>
            <w:r w:rsidR="006979C2" w:rsidRPr="006979C2">
              <w:rPr>
                <w:rFonts w:ascii="Arial" w:hAnsi="Arial" w:cs="Arial"/>
                <w:sz w:val="18"/>
                <w:szCs w:val="18"/>
                <w:lang w:val="en-GB"/>
              </w:rPr>
              <w:t>PRIME-MD</w:t>
            </w:r>
            <w:r w:rsidR="006979C2" w:rsidRPr="006979C2">
              <w:rPr>
                <w:rStyle w:val="CommentReference"/>
                <w:rFonts w:ascii="Arial" w:hAnsi="Arial" w:cs="Arial"/>
                <w:sz w:val="18"/>
                <w:szCs w:val="18"/>
                <w:lang w:val="en-GB"/>
              </w:rPr>
              <w:t xml:space="preserve"> positive followed by CEG</w:t>
            </w:r>
            <w:r w:rsidR="006979C2">
              <w:rPr>
                <w:rStyle w:val="CommentReference"/>
                <w:rFonts w:ascii="Arial" w:hAnsi="Arial" w:cs="Arial"/>
                <w:sz w:val="20"/>
                <w:szCs w:val="20"/>
                <w:lang w:val="en-GB"/>
              </w:rPr>
              <w:t>;</w:t>
            </w:r>
            <w:r w:rsidR="009B4EDB">
              <w:rPr>
                <w:rStyle w:val="CommentReference"/>
                <w:rFonts w:ascii="Arial" w:hAnsi="Arial" w:cs="Arial"/>
                <w:sz w:val="20"/>
                <w:szCs w:val="20"/>
                <w:lang w:val="en-GB"/>
              </w:rPr>
              <w:t xml:space="preserve"> </w:t>
            </w:r>
            <w:r w:rsidRPr="0089356F">
              <w:rPr>
                <w:rFonts w:ascii="Arial" w:hAnsi="Arial" w:cs="Arial"/>
                <w:sz w:val="18"/>
                <w:szCs w:val="18"/>
                <w:lang w:val="en-GB"/>
              </w:rPr>
              <w:t>HADS-D≥8, Zung SDS≥50)</w:t>
            </w:r>
          </w:p>
        </w:tc>
        <w:tc>
          <w:tcPr>
            <w:tcW w:w="1559" w:type="dxa"/>
            <w:shd w:val="clear" w:color="auto" w:fill="auto"/>
          </w:tcPr>
          <w:p w14:paraId="123EFE7B" w14:textId="1D755AB1" w:rsidR="00D532CF" w:rsidRPr="00A9454E" w:rsidRDefault="00D532CF" w:rsidP="00D532CF">
            <w:pPr>
              <w:rPr>
                <w:rFonts w:ascii="Arial" w:hAnsi="Arial" w:cs="Arial"/>
                <w:sz w:val="18"/>
                <w:szCs w:val="18"/>
                <w:highlight w:val="magenta"/>
                <w:lang w:val="en-GB"/>
              </w:rPr>
            </w:pPr>
            <w:r w:rsidRPr="00D532CF">
              <w:rPr>
                <w:rFonts w:ascii="Arial" w:hAnsi="Arial" w:cs="Arial"/>
                <w:sz w:val="18"/>
                <w:szCs w:val="18"/>
                <w:lang w:val="en-GB"/>
              </w:rPr>
              <w:t>Heart failure</w:t>
            </w:r>
          </w:p>
        </w:tc>
        <w:tc>
          <w:tcPr>
            <w:tcW w:w="1418" w:type="dxa"/>
            <w:shd w:val="clear" w:color="auto" w:fill="auto"/>
          </w:tcPr>
          <w:p w14:paraId="15B56F5B" w14:textId="3A24F9B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 xml:space="preserve">Major cardiac events (RR) </w:t>
            </w:r>
          </w:p>
        </w:tc>
        <w:tc>
          <w:tcPr>
            <w:tcW w:w="1417" w:type="dxa"/>
          </w:tcPr>
          <w:p w14:paraId="378CAAE9"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6 (1,088/</w:t>
            </w:r>
          </w:p>
          <w:p w14:paraId="6C7DB226" w14:textId="2A8586C9"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0.5-3y)</w:t>
            </w:r>
          </w:p>
        </w:tc>
        <w:tc>
          <w:tcPr>
            <w:tcW w:w="851" w:type="dxa"/>
          </w:tcPr>
          <w:p w14:paraId="2D284F92" w14:textId="5F909433"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53-66</w:t>
            </w:r>
          </w:p>
        </w:tc>
        <w:tc>
          <w:tcPr>
            <w:tcW w:w="1134" w:type="dxa"/>
          </w:tcPr>
          <w:p w14:paraId="7E815FF0" w14:textId="489257CC"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51-72</w:t>
            </w:r>
          </w:p>
        </w:tc>
        <w:tc>
          <w:tcPr>
            <w:tcW w:w="992" w:type="dxa"/>
          </w:tcPr>
          <w:p w14:paraId="444A7A77" w14:textId="313EFCD6" w:rsidR="00D532CF" w:rsidRPr="0089356F" w:rsidRDefault="00D532CF" w:rsidP="00D532CF">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7848FFDE" w14:textId="58765B68" w:rsidR="00D532CF" w:rsidRPr="0089356F" w:rsidRDefault="00D532CF" w:rsidP="00D532CF">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238CE348" w14:textId="4F9D916D"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Unclear risk</w:t>
            </w:r>
          </w:p>
        </w:tc>
        <w:tc>
          <w:tcPr>
            <w:tcW w:w="1134" w:type="dxa"/>
            <w:shd w:val="clear" w:color="auto" w:fill="auto"/>
          </w:tcPr>
          <w:p w14:paraId="6EF80FE7" w14:textId="6AE0EAF8"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c>
          <w:tcPr>
            <w:tcW w:w="1276" w:type="dxa"/>
            <w:shd w:val="clear" w:color="auto" w:fill="auto"/>
          </w:tcPr>
          <w:p w14:paraId="3D870D73" w14:textId="51A32D45"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r>
      <w:tr w:rsidR="00D532CF" w:rsidRPr="0089356F" w14:paraId="7C0B6BD9" w14:textId="77777777" w:rsidTr="0089356F">
        <w:trPr>
          <w:jc w:val="center"/>
        </w:trPr>
        <w:tc>
          <w:tcPr>
            <w:tcW w:w="1276" w:type="dxa"/>
          </w:tcPr>
          <w:p w14:paraId="4A962C15" w14:textId="635885E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Meijer, 2011</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&lt;EndNote&gt;&lt;Cite&gt;&lt;Author&gt;Meijer&lt;/Author&gt;&lt;Year&gt;2011&lt;/Year&gt;&lt;RecNum&gt;39&lt;/RecNum&gt;&lt;DisplayText&gt;&lt;style face="superscript"&gt;20&lt;/style&gt;&lt;/DisplayText&gt;&lt;record&gt;&lt;rec-number&gt;39&lt;/rec-number&gt;&lt;foreign-keys&gt;&lt;key app="EN" db-id="ztx90ps9wxfrd0ep9ahxr5e9rpsdpvvxrt9r" timestamp="1654802944"&gt;39&lt;/key&gt;&lt;/foreign-keys&gt;&lt;ref-type name="Journal Article"&gt;17&lt;/ref-type&gt;&lt;contributors&gt;&lt;authors&gt;&lt;author&gt;Meijer, A.&lt;/author&gt;&lt;author&gt;Conradi, H. J.&lt;/author&gt;&lt;author&gt;Bos, E. H.&lt;/author&gt;&lt;author&gt;Thombs, B. D.&lt;/author&gt;&lt;author&gt;van Melle, J. P.&lt;/author&gt;&lt;author&gt;de Jonge, P.&lt;/author&gt;&lt;/authors&gt;&lt;/contributors&gt;&lt;auth-address&gt;Interdisciplinary Center for Psychiatric Epidemiology, University Medical Center Groningen/University of Groningen, The Netherlands. anna.meijer@med.umcg.nl&lt;/auth-address&gt;&lt;titles&gt;&lt;title&gt;Prognostic association of depression following myocardial infarction with mortality and cardiovascular events: a meta-analysis of 25 years of research&lt;/title&gt;&lt;secondary-title&gt;Gen Hosp Psychiatry&lt;/secondary-title&gt;&lt;/titles&gt;&lt;periodical&gt;&lt;full-title&gt;Gen Hosp Psychiatry&lt;/full-title&gt;&lt;/periodical&gt;&lt;pages&gt;203-16&lt;/pages&gt;&lt;volume&gt;33&lt;/volume&gt;&lt;number&gt;3&lt;/number&gt;&lt;edition&gt;2011/05/24&lt;/edition&gt;&lt;keywords&gt;&lt;keyword&gt;Aged&lt;/keyword&gt;&lt;keyword&gt;Cardiovascular Diseases/*mortality&lt;/keyword&gt;&lt;keyword&gt;Cause of Death/trends&lt;/keyword&gt;&lt;keyword&gt;Confidence Intervals&lt;/keyword&gt;&lt;keyword&gt;Depressive Disorder/*etiology&lt;/keyword&gt;&lt;keyword&gt;Female&lt;/keyword&gt;&lt;keyword&gt;Humans&lt;/keyword&gt;&lt;keyword&gt;Male&lt;/keyword&gt;&lt;keyword&gt;Middle Aged&lt;/keyword&gt;&lt;keyword&gt;Myocardial Infarction/*psychology&lt;/keyword&gt;&lt;keyword&gt;Odds Ratio&lt;/keyword&gt;&lt;keyword&gt;Prognosis&lt;/keyword&gt;&lt;/keywords&gt;&lt;dates&gt;&lt;year&gt;2011&lt;/year&gt;&lt;pub-dates&gt;&lt;date&gt;May-Jun&lt;/date&gt;&lt;/pub-dates&gt;&lt;/dates&gt;&lt;isbn&gt;1873-7714 (Electronic)&amp;#xD;0163-8343 (Linking)&lt;/isbn&gt;&lt;accession-num&gt;21601716&lt;/accession-num&gt;&lt;urls&gt;&lt;related-urls&gt;&lt;url&gt;https://www.ncbi.nlm.nih.gov/pubmed/21601716&lt;/url&gt;&lt;/related-urls&gt;&lt;/urls&gt;&lt;electronic-resource-num&gt;10.1016/j.genhosppsych.2011.02.007&lt;/electronic-resource-num&gt;&lt;/record&gt;&lt;/Cite&gt;&lt;/EndNote&gt;</w:instrText>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20</w:t>
            </w:r>
            <w:r w:rsidRPr="0089356F">
              <w:rPr>
                <w:rFonts w:ascii="Arial" w:hAnsi="Arial" w:cs="Arial"/>
                <w:sz w:val="18"/>
                <w:szCs w:val="18"/>
                <w:lang w:val="en-GB"/>
              </w:rPr>
              <w:fldChar w:fldCharType="end"/>
            </w:r>
          </w:p>
          <w:p w14:paraId="7E25F326"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(3)</w:t>
            </w:r>
          </w:p>
        </w:tc>
        <w:tc>
          <w:tcPr>
            <w:tcW w:w="1276" w:type="dxa"/>
          </w:tcPr>
          <w:p w14:paraId="10EDEAA0" w14:textId="5443C2B0" w:rsidR="00D532CF" w:rsidRPr="0089356F" w:rsidRDefault="00B15824" w:rsidP="00D532CF">
            <w:pPr>
              <w:rPr>
                <w:rFonts w:ascii="Arial" w:hAnsi="Arial" w:cs="Arial"/>
                <w:sz w:val="18"/>
                <w:szCs w:val="18"/>
                <w:lang w:val="en-GB"/>
              </w:rPr>
            </w:pPr>
            <w:r>
              <w:rPr>
                <w:rFonts w:ascii="Arial" w:hAnsi="Arial" w:cs="Arial"/>
                <w:sz w:val="18"/>
                <w:szCs w:val="18"/>
                <w:lang w:val="en-GB"/>
              </w:rPr>
              <w:t>Depressive disorders</w:t>
            </w:r>
          </w:p>
        </w:tc>
        <w:tc>
          <w:tcPr>
            <w:tcW w:w="1843" w:type="dxa"/>
          </w:tcPr>
          <w:p w14:paraId="124EAC4F" w14:textId="5F6482EE"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CIDI, SCID/DCPR</w:t>
            </w:r>
            <w:r w:rsidR="00EA5501">
              <w:rPr>
                <w:rFonts w:ascii="Arial" w:hAnsi="Arial" w:cs="Arial"/>
                <w:sz w:val="18"/>
                <w:szCs w:val="18"/>
                <w:lang w:val="en-GB"/>
              </w:rPr>
              <w:t>,</w:t>
            </w:r>
            <w:r w:rsidRPr="0089356F">
              <w:rPr>
                <w:rFonts w:ascii="Arial" w:hAnsi="Arial" w:cs="Arial"/>
                <w:sz w:val="18"/>
                <w:szCs w:val="18"/>
                <w:lang w:val="en-GB"/>
              </w:rPr>
              <w:t xml:space="preserve"> DIS for DSM-IV</w:t>
            </w:r>
            <w:r w:rsidR="00383B62">
              <w:rPr>
                <w:rFonts w:ascii="Arial" w:hAnsi="Arial" w:cs="Arial"/>
                <w:sz w:val="18"/>
                <w:szCs w:val="18"/>
                <w:lang w:val="en-GB"/>
              </w:rPr>
              <w:t>,</w:t>
            </w:r>
            <w:r w:rsidRPr="0089356F">
              <w:rPr>
                <w:rFonts w:ascii="Arial" w:hAnsi="Arial" w:cs="Arial"/>
                <w:sz w:val="18"/>
                <w:szCs w:val="18"/>
                <w:lang w:val="en-GB"/>
              </w:rPr>
              <w:t xml:space="preserve"> and </w:t>
            </w:r>
            <w:r w:rsidR="00EA5501">
              <w:rPr>
                <w:rFonts w:ascii="Arial" w:hAnsi="Arial" w:cs="Arial"/>
                <w:sz w:val="18"/>
                <w:szCs w:val="18"/>
                <w:lang w:val="en-GB"/>
              </w:rPr>
              <w:t xml:space="preserve">validated </w:t>
            </w:r>
            <w:r w:rsidR="00EA5501" w:rsidRPr="00EA5501">
              <w:rPr>
                <w:rFonts w:ascii="Arial" w:hAnsi="Arial" w:cs="Arial"/>
                <w:sz w:val="18"/>
                <w:szCs w:val="18"/>
                <w:lang w:val="en-GB"/>
              </w:rPr>
              <w:t>assessment instruments</w:t>
            </w:r>
            <w:r w:rsidRPr="0089356F">
              <w:rPr>
                <w:rFonts w:ascii="Arial" w:hAnsi="Arial" w:cs="Arial"/>
                <w:sz w:val="18"/>
                <w:szCs w:val="18"/>
                <w:lang w:val="en-GB"/>
              </w:rPr>
              <w:t xml:space="preserve"> (BDI≥10,</w:t>
            </w:r>
          </w:p>
          <w:p w14:paraId="6F34FE4E"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HADS-D≥10, MADRS≥14, Zung SDS ≥40)</w:t>
            </w:r>
          </w:p>
        </w:tc>
        <w:tc>
          <w:tcPr>
            <w:tcW w:w="1559" w:type="dxa"/>
            <w:shd w:val="clear" w:color="auto" w:fill="auto"/>
          </w:tcPr>
          <w:p w14:paraId="5F0CEB99"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Myocardial infarction</w:t>
            </w:r>
          </w:p>
        </w:tc>
        <w:tc>
          <w:tcPr>
            <w:tcW w:w="1418" w:type="dxa"/>
            <w:shd w:val="clear" w:color="auto" w:fill="auto"/>
          </w:tcPr>
          <w:p w14:paraId="0DB730C4" w14:textId="49CC774A"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 xml:space="preserve">All-cause mortality; </w:t>
            </w:r>
            <w:r w:rsidR="00285D6D">
              <w:rPr>
                <w:rFonts w:ascii="Arial" w:hAnsi="Arial" w:cs="Arial"/>
                <w:sz w:val="18"/>
                <w:szCs w:val="18"/>
                <w:lang w:val="en-GB"/>
              </w:rPr>
              <w:t>Cardiovascular mortality</w:t>
            </w:r>
            <w:r w:rsidRPr="0089356F">
              <w:rPr>
                <w:rFonts w:ascii="Arial" w:hAnsi="Arial" w:cs="Arial"/>
                <w:sz w:val="18"/>
                <w:szCs w:val="18"/>
                <w:lang w:val="en-GB"/>
              </w:rPr>
              <w:t>; Major cardiac events (OR)</w:t>
            </w:r>
          </w:p>
        </w:tc>
        <w:tc>
          <w:tcPr>
            <w:tcW w:w="1417" w:type="dxa"/>
          </w:tcPr>
          <w:p w14:paraId="47D67D0F" w14:textId="653E40D9"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27 (15,</w:t>
            </w:r>
            <w:r w:rsidR="005D3963">
              <w:rPr>
                <w:rFonts w:ascii="Arial" w:hAnsi="Arial" w:cs="Arial"/>
                <w:sz w:val="18"/>
                <w:szCs w:val="18"/>
                <w:lang w:val="en-GB"/>
              </w:rPr>
              <w:t>319</w:t>
            </w:r>
            <w:r w:rsidRPr="0089356F">
              <w:rPr>
                <w:rFonts w:ascii="Arial" w:hAnsi="Arial" w:cs="Arial"/>
                <w:sz w:val="18"/>
                <w:szCs w:val="18"/>
                <w:lang w:val="en-GB"/>
              </w:rPr>
              <w:t>/</w:t>
            </w:r>
          </w:p>
          <w:p w14:paraId="0A888896"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1-5y)</w:t>
            </w:r>
          </w:p>
        </w:tc>
        <w:tc>
          <w:tcPr>
            <w:tcW w:w="851" w:type="dxa"/>
          </w:tcPr>
          <w:p w14:paraId="32EC97B1"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59-65</w:t>
            </w:r>
          </w:p>
        </w:tc>
        <w:tc>
          <w:tcPr>
            <w:tcW w:w="1134" w:type="dxa"/>
          </w:tcPr>
          <w:p w14:paraId="398439CB"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55-84</w:t>
            </w:r>
          </w:p>
        </w:tc>
        <w:tc>
          <w:tcPr>
            <w:tcW w:w="992" w:type="dxa"/>
          </w:tcPr>
          <w:p w14:paraId="20A9E814" w14:textId="77777777" w:rsidR="00D532CF" w:rsidRPr="0089356F" w:rsidRDefault="00D532CF" w:rsidP="00D532CF">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31391E1C" w14:textId="77777777" w:rsidR="00D532CF" w:rsidRPr="0089356F" w:rsidRDefault="00D532CF" w:rsidP="00D532CF">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7744DFA7"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c>
          <w:tcPr>
            <w:tcW w:w="1134" w:type="dxa"/>
            <w:shd w:val="clear" w:color="auto" w:fill="auto"/>
          </w:tcPr>
          <w:p w14:paraId="2844EE73"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High risk</w:t>
            </w:r>
          </w:p>
        </w:tc>
        <w:tc>
          <w:tcPr>
            <w:tcW w:w="1276" w:type="dxa"/>
            <w:shd w:val="clear" w:color="auto" w:fill="auto"/>
          </w:tcPr>
          <w:p w14:paraId="777C7117" w14:textId="77777777" w:rsidR="00D532CF" w:rsidRPr="0089356F" w:rsidRDefault="00D532CF" w:rsidP="00D532CF">
            <w:pPr>
              <w:rPr>
                <w:rFonts w:ascii="Arial" w:hAnsi="Arial" w:cs="Arial"/>
                <w:sz w:val="18"/>
                <w:szCs w:val="18"/>
                <w:lang w:val="en-GB"/>
              </w:rPr>
            </w:pPr>
            <w:r w:rsidRPr="0089356F">
              <w:rPr>
                <w:rFonts w:ascii="Arial" w:hAnsi="Arial" w:cs="Arial"/>
                <w:sz w:val="18"/>
                <w:szCs w:val="18"/>
                <w:lang w:val="en-GB"/>
              </w:rPr>
              <w:t>Unclear risk</w:t>
            </w:r>
          </w:p>
        </w:tc>
      </w:tr>
      <w:tr w:rsidR="00B15824" w:rsidRPr="0089356F" w14:paraId="16BA0E93" w14:textId="77777777" w:rsidTr="0089356F">
        <w:trPr>
          <w:jc w:val="center"/>
        </w:trPr>
        <w:tc>
          <w:tcPr>
            <w:tcW w:w="1276" w:type="dxa"/>
          </w:tcPr>
          <w:p w14:paraId="0EFA4B85" w14:textId="72C2B730"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Zhang, 2019</w:t>
            </w:r>
            <w:r w:rsidRPr="0089356F">
              <w:rPr>
                <w:rFonts w:ascii="Arial" w:hAnsi="Arial" w:cs="Arial"/>
                <w:sz w:val="18"/>
                <w:szCs w:val="18"/>
                <w:lang w:val="en-GB"/>
              </w:rPr>
              <w:fldChar w:fldCharType="begin">
                <w:fldData xml:space="preserve">PEVuZE5vdGU+PENpdGU+PEF1dGhvcj5aaGFuZzwvQXV0aG9yPjxZZWFyPjIwMTk8L1llYXI+PFJl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PEVuZE5vdGU+PENpdGU+PEF1dGhvcj5aaGFuZzwvQXV0aG9yPjxZZWFyPjIwMTk8L1llYXI+PFJl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97355E">
              <w:rPr>
                <w:rFonts w:ascii="Arial" w:hAnsi="Arial" w:cs="Arial"/>
                <w:noProof/>
                <w:sz w:val="18"/>
                <w:szCs w:val="18"/>
                <w:vertAlign w:val="superscript"/>
                <w:lang w:val="en-GB"/>
              </w:rPr>
              <w:t>21</w:t>
            </w:r>
            <w:r w:rsidRPr="0089356F">
              <w:rPr>
                <w:rFonts w:ascii="Arial" w:hAnsi="Arial" w:cs="Arial"/>
                <w:sz w:val="18"/>
                <w:szCs w:val="18"/>
                <w:lang w:val="en-GB"/>
              </w:rPr>
              <w:fldChar w:fldCharType="end"/>
            </w:r>
          </w:p>
          <w:p w14:paraId="728C6289" w14:textId="332FDB06"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0EAD09A0" w14:textId="793631DB" w:rsidR="00B15824" w:rsidRPr="0089356F" w:rsidRDefault="00B15824" w:rsidP="00B15824">
            <w:pPr>
              <w:rPr>
                <w:rFonts w:ascii="Arial" w:hAnsi="Arial" w:cs="Arial"/>
                <w:sz w:val="18"/>
                <w:szCs w:val="18"/>
                <w:lang w:val="en-GB"/>
              </w:rPr>
            </w:pPr>
            <w:r w:rsidRPr="003B78CC">
              <w:rPr>
                <w:rFonts w:ascii="Arial" w:hAnsi="Arial" w:cs="Arial"/>
                <w:sz w:val="18"/>
                <w:szCs w:val="18"/>
                <w:lang w:val="en-GB"/>
              </w:rPr>
              <w:t xml:space="preserve">Depressive disorders </w:t>
            </w:r>
          </w:p>
        </w:tc>
        <w:tc>
          <w:tcPr>
            <w:tcW w:w="1843" w:type="dxa"/>
          </w:tcPr>
          <w:p w14:paraId="1F56E950" w14:textId="59FBF43B"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MINI and validated </w:t>
            </w:r>
            <w:r w:rsidRPr="005C0761">
              <w:rPr>
                <w:rFonts w:ascii="Arial" w:hAnsi="Arial" w:cs="Arial"/>
                <w:sz w:val="18"/>
                <w:szCs w:val="18"/>
                <w:lang w:val="en-GB"/>
              </w:rPr>
              <w:t>assessment instruments</w:t>
            </w:r>
            <w:r w:rsidRPr="0089356F">
              <w:rPr>
                <w:rFonts w:ascii="Arial" w:hAnsi="Arial" w:cs="Arial"/>
                <w:sz w:val="18"/>
                <w:szCs w:val="18"/>
                <w:lang w:val="en-GB"/>
              </w:rPr>
              <w:t xml:space="preserve"> (BDI≥31, HADS-D≥8, Zung SDS≥ 60)</w:t>
            </w:r>
          </w:p>
        </w:tc>
        <w:tc>
          <w:tcPr>
            <w:tcW w:w="1559" w:type="dxa"/>
          </w:tcPr>
          <w:p w14:paraId="64415FA7" w14:textId="0B1817F5"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Percutaneous coronary intervention</w:t>
            </w:r>
          </w:p>
        </w:tc>
        <w:tc>
          <w:tcPr>
            <w:tcW w:w="1418" w:type="dxa"/>
          </w:tcPr>
          <w:p w14:paraId="3AFF6F59" w14:textId="365BBA04"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Major cardiac events (RR)</w:t>
            </w:r>
          </w:p>
        </w:tc>
        <w:tc>
          <w:tcPr>
            <w:tcW w:w="1417" w:type="dxa"/>
          </w:tcPr>
          <w:p w14:paraId="77FC0524"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7 (3,375/</w:t>
            </w:r>
          </w:p>
          <w:p w14:paraId="745F6F76" w14:textId="1A5E202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1-10y)</w:t>
            </w:r>
          </w:p>
        </w:tc>
        <w:tc>
          <w:tcPr>
            <w:tcW w:w="851" w:type="dxa"/>
          </w:tcPr>
          <w:p w14:paraId="0C4402AC" w14:textId="28053FFB"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57-64</w:t>
            </w:r>
          </w:p>
        </w:tc>
        <w:tc>
          <w:tcPr>
            <w:tcW w:w="1134" w:type="dxa"/>
          </w:tcPr>
          <w:p w14:paraId="28273D41" w14:textId="6C744DA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63-78</w:t>
            </w:r>
          </w:p>
        </w:tc>
        <w:tc>
          <w:tcPr>
            <w:tcW w:w="992" w:type="dxa"/>
            <w:shd w:val="clear" w:color="auto" w:fill="auto"/>
          </w:tcPr>
          <w:p w14:paraId="0465A602" w14:textId="44D41F31"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4A9E4177" w14:textId="18BD69B4"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3442488D" w14:textId="358CDC22"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134" w:type="dxa"/>
            <w:shd w:val="clear" w:color="auto" w:fill="auto"/>
          </w:tcPr>
          <w:p w14:paraId="6DE60649" w14:textId="77E5D199"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276" w:type="dxa"/>
            <w:shd w:val="clear" w:color="auto" w:fill="auto"/>
          </w:tcPr>
          <w:p w14:paraId="2C8C2026" w14:textId="46A6E533"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4CFEC8D9" w14:textId="77777777" w:rsidTr="0089356F">
        <w:trPr>
          <w:jc w:val="center"/>
        </w:trPr>
        <w:tc>
          <w:tcPr>
            <w:tcW w:w="1276" w:type="dxa"/>
          </w:tcPr>
          <w:p w14:paraId="7814E2C9" w14:textId="381CF64B"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Song, 2020</w:t>
            </w:r>
            <w:r w:rsidRPr="0089356F">
              <w:rPr>
                <w:rFonts w:ascii="Arial" w:hAnsi="Arial" w:cs="Arial"/>
                <w:sz w:val="18"/>
                <w:szCs w:val="18"/>
                <w:lang w:val="en-GB"/>
              </w:rPr>
              <w:fldChar w:fldCharType="begin">
                <w:fldData xml:space="preserve">PEVuZE5vdGU+PENpdGU+PEF1dGhvcj5Tb25nPC9BdXRob3I+PFllYXI+MjAyMDwvWWVhcj48UmVj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PEVuZE5vdGU+PENpdGU+PEF1dGhvcj5Tb25nPC9BdXRob3I+PFllYXI+MjAyMDwvWWVhcj48UmVj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97355E">
              <w:rPr>
                <w:rFonts w:ascii="Arial" w:hAnsi="Arial" w:cs="Arial"/>
                <w:noProof/>
                <w:sz w:val="18"/>
                <w:szCs w:val="18"/>
                <w:vertAlign w:val="superscript"/>
                <w:lang w:val="en-GB"/>
              </w:rPr>
              <w:t>22</w:t>
            </w:r>
            <w:r w:rsidRPr="0089356F">
              <w:rPr>
                <w:rFonts w:ascii="Arial" w:hAnsi="Arial" w:cs="Arial"/>
                <w:sz w:val="18"/>
                <w:szCs w:val="18"/>
                <w:lang w:val="en-GB"/>
              </w:rPr>
              <w:fldChar w:fldCharType="end"/>
            </w:r>
          </w:p>
          <w:p w14:paraId="17E17EA5" w14:textId="544D3BF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40C44DB8" w14:textId="58DFE258" w:rsidR="00B15824" w:rsidRPr="0089356F" w:rsidRDefault="00B15824" w:rsidP="00B15824">
            <w:pPr>
              <w:rPr>
                <w:rFonts w:ascii="Arial" w:hAnsi="Arial" w:cs="Arial"/>
                <w:sz w:val="18"/>
                <w:szCs w:val="18"/>
                <w:lang w:val="en-GB"/>
              </w:rPr>
            </w:pPr>
            <w:r w:rsidRPr="003B78CC">
              <w:rPr>
                <w:rFonts w:ascii="Arial" w:hAnsi="Arial" w:cs="Arial"/>
                <w:sz w:val="18"/>
                <w:szCs w:val="18"/>
                <w:lang w:val="en-GB"/>
              </w:rPr>
              <w:t xml:space="preserve">Depressive disorders </w:t>
            </w:r>
          </w:p>
        </w:tc>
        <w:tc>
          <w:tcPr>
            <w:tcW w:w="1843" w:type="dxa"/>
          </w:tcPr>
          <w:p w14:paraId="45E65426" w14:textId="131A949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MINI and validated </w:t>
            </w:r>
            <w:r w:rsidRPr="005C0761">
              <w:rPr>
                <w:rFonts w:ascii="Arial" w:hAnsi="Arial" w:cs="Arial"/>
                <w:sz w:val="18"/>
                <w:szCs w:val="18"/>
                <w:lang w:val="en-GB"/>
              </w:rPr>
              <w:t xml:space="preserve">assessment instruments </w:t>
            </w:r>
            <w:r w:rsidRPr="0089356F">
              <w:rPr>
                <w:rFonts w:ascii="Arial" w:hAnsi="Arial" w:cs="Arial"/>
                <w:sz w:val="18"/>
                <w:szCs w:val="18"/>
                <w:lang w:val="en-GB"/>
              </w:rPr>
              <w:t>(HADS-D≥8, CES-D≥16)</w:t>
            </w:r>
          </w:p>
        </w:tc>
        <w:tc>
          <w:tcPr>
            <w:tcW w:w="1559" w:type="dxa"/>
          </w:tcPr>
          <w:p w14:paraId="30371A82" w14:textId="2066793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Percutaneous coronary intervention</w:t>
            </w:r>
          </w:p>
        </w:tc>
        <w:tc>
          <w:tcPr>
            <w:tcW w:w="1418" w:type="dxa"/>
          </w:tcPr>
          <w:p w14:paraId="4D00CBDC" w14:textId="164515E4"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All-cause mortality (RR)</w:t>
            </w:r>
          </w:p>
        </w:tc>
        <w:tc>
          <w:tcPr>
            <w:tcW w:w="1417" w:type="dxa"/>
          </w:tcPr>
          <w:p w14:paraId="7365764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 (3,209/</w:t>
            </w:r>
          </w:p>
          <w:p w14:paraId="3299A092" w14:textId="1678B48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2-10y)</w:t>
            </w:r>
          </w:p>
        </w:tc>
        <w:tc>
          <w:tcPr>
            <w:tcW w:w="851" w:type="dxa"/>
          </w:tcPr>
          <w:p w14:paraId="4AB1DF39" w14:textId="2FB27463"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58-75</w:t>
            </w:r>
          </w:p>
        </w:tc>
        <w:tc>
          <w:tcPr>
            <w:tcW w:w="1134" w:type="dxa"/>
          </w:tcPr>
          <w:p w14:paraId="24CD73E9" w14:textId="6C27CF8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63-77</w:t>
            </w:r>
          </w:p>
        </w:tc>
        <w:tc>
          <w:tcPr>
            <w:tcW w:w="992" w:type="dxa"/>
            <w:shd w:val="clear" w:color="auto" w:fill="auto"/>
          </w:tcPr>
          <w:p w14:paraId="78E48230" w14:textId="4E517EE1"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716375C1" w14:textId="277D5BED"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134" w:type="dxa"/>
            <w:shd w:val="clear" w:color="auto" w:fill="auto"/>
          </w:tcPr>
          <w:p w14:paraId="0FA952F2" w14:textId="0F3C52F1"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6DDFBBB1" w14:textId="184691BD"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276" w:type="dxa"/>
            <w:shd w:val="clear" w:color="auto" w:fill="auto"/>
          </w:tcPr>
          <w:p w14:paraId="3B3074D4" w14:textId="6651BD40"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2F7A101E" w14:textId="77777777" w:rsidTr="0089356F">
        <w:trPr>
          <w:jc w:val="center"/>
        </w:trPr>
        <w:tc>
          <w:tcPr>
            <w:tcW w:w="1276" w:type="dxa"/>
          </w:tcPr>
          <w:p w14:paraId="4C8138D5" w14:textId="5BA7DD35"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lang w:val="en-GB"/>
              </w:rPr>
              <w:t>Blöchl</w:t>
            </w:r>
            <w:proofErr w:type="spellEnd"/>
            <w:r w:rsidRPr="0089356F">
              <w:rPr>
                <w:rFonts w:ascii="Arial" w:hAnsi="Arial" w:cs="Arial"/>
                <w:sz w:val="18"/>
                <w:szCs w:val="18"/>
                <w:lang w:val="en-GB"/>
              </w:rPr>
              <w:t>, 2019</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&lt;EndNote&gt;&lt;Cite&gt;&lt;Author&gt;Blochl&lt;/Author&gt;&lt;Year&gt;2019&lt;/Year&gt;&lt;RecNum&gt;29&lt;/RecNum&gt;&lt;DisplayText&gt;&lt;style face="superscript"&gt;23&lt;/style&gt;&lt;/DisplayText&gt;&lt;record&gt;&lt;rec-number&gt;29&lt;/rec-number&gt;&lt;foreign-keys&gt;&lt;key app="EN" db-id="ztx90ps9wxfrd0ep9ahxr5e9rpsdpvvxrt9r" timestamp="1654784811"&gt;29&lt;/key&gt;&lt;/foreign-keys&gt;&lt;ref-type name="Journal Article"&gt;17&lt;/ref-type&gt;&lt;contributors&gt;&lt;authors&gt;&lt;author&gt;Blochl, M.&lt;/author&gt;&lt;author&gt;Meissner, S.&lt;/author&gt;&lt;author&gt;Nestler, S.&lt;/author&gt;&lt;/authors&gt;&lt;/contributors&gt;&lt;auth-address&gt;Department for Psychology, University of Leipzig, Germany; International Max Plank Research School: Neuroscience of Communication: Structure, Function, and Plasticity, Leipzig, Germany. Electronic address: maria.bloechl@uni-leipzig.de.&amp;#xD;Department for Psychology, University of Leipzig, Germany.&lt;/auth-address&gt;&lt;titles&gt;&lt;title&gt;Does depression after stroke negatively influence physical disability? A systematic review and meta-analysis of longitudinal studies&lt;/title&gt;&lt;secondary-title&gt;J Affect Disord&lt;/secondary-title&gt;&lt;/titles&gt;&lt;periodical&gt;&lt;full-title&gt;J Affect Disord&lt;/full-title&gt;&lt;/periodical&gt;&lt;pages&gt;45-56&lt;/pages&gt;&lt;volume&gt;247&lt;/volume&gt;&lt;edition&gt;2019/01/18&lt;/edition&gt;&lt;keywords&gt;&lt;keyword&gt;Depression/*psychology&lt;/keyword&gt;&lt;keyword&gt;Depressive Disorder/psychology&lt;/keyword&gt;&lt;keyword&gt;Disabled Persons/*psychology&lt;/keyword&gt;&lt;keyword&gt;Humans&lt;/keyword&gt;&lt;keyword&gt;Longitudinal Studies&lt;/keyword&gt;&lt;keyword&gt;Stroke/*psychology&lt;/keyword&gt;&lt;keyword&gt;Stroke Rehabilitation/*psychology&lt;/keyword&gt;&lt;keyword&gt;*Depression&lt;/keyword&gt;&lt;keyword&gt;*Disability&lt;/keyword&gt;&lt;keyword&gt;*Post-stroke depression&lt;/keyword&gt;&lt;keyword&gt;*Stroke recovery&lt;/keyword&gt;&lt;keyword&gt;*Systematic review&lt;/keyword&gt;&lt;/keywords&gt;&lt;dates&gt;&lt;year&gt;2019&lt;/year&gt;&lt;pub-dates&gt;&lt;date&gt;Mar 15&lt;/date&gt;&lt;/pub-dates&gt;&lt;/dates&gt;&lt;isbn&gt;1573-2517 (Electronic)&amp;#xD;0165-0327 (Linking)&lt;/isbn&gt;&lt;accession-num&gt;30654265&lt;/accession-num&gt;&lt;urls&gt;&lt;related-urls&gt;&lt;url&gt;https://www.ncbi.nlm.nih.gov/pubmed/30654265&lt;/url&gt;&lt;/related-urls&gt;&lt;/urls&gt;&lt;electronic-resource-num&gt;10.1016/j.jad.2018.12.082&lt;/electronic-resource-num&gt;&lt;/record&gt;&lt;/Cite&gt;&lt;/EndNote&gt;</w:instrText>
            </w:r>
            <w:r w:rsidRPr="0089356F">
              <w:rPr>
                <w:rFonts w:ascii="Arial" w:hAnsi="Arial" w:cs="Arial"/>
                <w:sz w:val="18"/>
                <w:szCs w:val="18"/>
                <w:lang w:val="en-GB"/>
              </w:rPr>
              <w:fldChar w:fldCharType="separate"/>
            </w:r>
            <w:r w:rsidRPr="0097355E">
              <w:rPr>
                <w:rFonts w:ascii="Arial" w:hAnsi="Arial" w:cs="Arial"/>
                <w:noProof/>
                <w:sz w:val="18"/>
                <w:szCs w:val="18"/>
                <w:vertAlign w:val="superscript"/>
                <w:lang w:val="en-GB"/>
              </w:rPr>
              <w:t>23</w:t>
            </w:r>
            <w:r w:rsidRPr="0089356F">
              <w:rPr>
                <w:rFonts w:ascii="Arial" w:hAnsi="Arial" w:cs="Arial"/>
                <w:sz w:val="18"/>
                <w:szCs w:val="18"/>
                <w:lang w:val="en-GB"/>
              </w:rPr>
              <w:fldChar w:fldCharType="end"/>
            </w:r>
          </w:p>
          <w:p w14:paraId="146E243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606F12FD" w14:textId="479CC8CB" w:rsidR="00B15824" w:rsidRPr="0089356F" w:rsidRDefault="00B15824" w:rsidP="00B15824">
            <w:pPr>
              <w:rPr>
                <w:rFonts w:ascii="Arial" w:hAnsi="Arial" w:cs="Arial"/>
                <w:sz w:val="18"/>
                <w:szCs w:val="18"/>
                <w:lang w:val="en-GB"/>
              </w:rPr>
            </w:pPr>
            <w:r w:rsidRPr="003B78CC">
              <w:rPr>
                <w:rFonts w:ascii="Arial" w:hAnsi="Arial" w:cs="Arial"/>
                <w:sz w:val="18"/>
                <w:szCs w:val="18"/>
                <w:lang w:val="en-GB"/>
              </w:rPr>
              <w:t xml:space="preserve">Depressive disorders </w:t>
            </w:r>
          </w:p>
        </w:tc>
        <w:tc>
          <w:tcPr>
            <w:tcW w:w="1843" w:type="dxa"/>
          </w:tcPr>
          <w:p w14:paraId="20384DAD" w14:textId="77A32F41"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Validated </w:t>
            </w:r>
            <w:r w:rsidRPr="005C0761">
              <w:rPr>
                <w:rFonts w:ascii="Arial" w:hAnsi="Arial" w:cs="Arial"/>
                <w:sz w:val="18"/>
                <w:szCs w:val="18"/>
                <w:lang w:val="en-GB"/>
              </w:rPr>
              <w:t xml:space="preserve">assessment instruments </w:t>
            </w:r>
            <w:r w:rsidRPr="0089356F">
              <w:rPr>
                <w:rFonts w:ascii="Arial" w:hAnsi="Arial" w:cs="Arial"/>
                <w:sz w:val="18"/>
                <w:szCs w:val="18"/>
                <w:lang w:val="en-GB"/>
              </w:rPr>
              <w:t>(BDI≥10, HDRS≥7)</w:t>
            </w:r>
          </w:p>
        </w:tc>
        <w:tc>
          <w:tcPr>
            <w:tcW w:w="1559" w:type="dxa"/>
            <w:shd w:val="clear" w:color="auto" w:fill="auto"/>
          </w:tcPr>
          <w:p w14:paraId="2B08B08E"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Stroke</w:t>
            </w:r>
          </w:p>
        </w:tc>
        <w:tc>
          <w:tcPr>
            <w:tcW w:w="1418" w:type="dxa"/>
            <w:shd w:val="clear" w:color="auto" w:fill="auto"/>
          </w:tcPr>
          <w:p w14:paraId="0769EEB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Poor functional outcome (OR)</w:t>
            </w:r>
          </w:p>
        </w:tc>
        <w:tc>
          <w:tcPr>
            <w:tcW w:w="1417" w:type="dxa"/>
          </w:tcPr>
          <w:p w14:paraId="05F87027"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4 (2,663/</w:t>
            </w:r>
          </w:p>
          <w:p w14:paraId="26F33115"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0.6-2y)</w:t>
            </w:r>
          </w:p>
        </w:tc>
        <w:tc>
          <w:tcPr>
            <w:tcW w:w="851" w:type="dxa"/>
          </w:tcPr>
          <w:p w14:paraId="5AAEACD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61-73</w:t>
            </w:r>
          </w:p>
        </w:tc>
        <w:tc>
          <w:tcPr>
            <w:tcW w:w="1134" w:type="dxa"/>
          </w:tcPr>
          <w:p w14:paraId="7A29DFD6"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44-65</w:t>
            </w:r>
          </w:p>
        </w:tc>
        <w:tc>
          <w:tcPr>
            <w:tcW w:w="992" w:type="dxa"/>
          </w:tcPr>
          <w:p w14:paraId="337D213C"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Pr>
          <w:p w14:paraId="6270C473" w14:textId="77777777" w:rsidR="00B15824" w:rsidRPr="0089356F" w:rsidRDefault="00B15824" w:rsidP="00B15824">
            <w:pPr>
              <w:rPr>
                <w:rFonts w:ascii="Arial" w:hAnsi="Arial" w:cs="Arial"/>
                <w:color w:val="000000"/>
                <w:sz w:val="18"/>
                <w:szCs w:val="18"/>
              </w:rPr>
            </w:pPr>
            <w:proofErr w:type="spellStart"/>
            <w:r w:rsidRPr="0089356F">
              <w:rPr>
                <w:rFonts w:ascii="Arial" w:hAnsi="Arial" w:cs="Arial"/>
                <w:color w:val="000000"/>
                <w:sz w:val="18"/>
                <w:szCs w:val="18"/>
              </w:rPr>
              <w:t>Unclear</w:t>
            </w:r>
            <w:proofErr w:type="spellEnd"/>
            <w:r w:rsidRPr="0089356F">
              <w:rPr>
                <w:rFonts w:ascii="Arial" w:hAnsi="Arial" w:cs="Arial"/>
                <w:color w:val="000000"/>
                <w:sz w:val="18"/>
                <w:szCs w:val="18"/>
              </w:rPr>
              <w:t xml:space="preserve"> risk</w:t>
            </w:r>
          </w:p>
          <w:p w14:paraId="1B2D5ED3" w14:textId="77777777" w:rsidR="00B15824" w:rsidRPr="0089356F" w:rsidRDefault="00B15824" w:rsidP="00B15824">
            <w:pPr>
              <w:rPr>
                <w:rFonts w:ascii="Arial" w:hAnsi="Arial" w:cs="Arial"/>
                <w:sz w:val="18"/>
                <w:szCs w:val="18"/>
              </w:rPr>
            </w:pPr>
          </w:p>
        </w:tc>
        <w:tc>
          <w:tcPr>
            <w:tcW w:w="1134" w:type="dxa"/>
          </w:tcPr>
          <w:p w14:paraId="369B7F79"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High</w:t>
            </w:r>
            <w:proofErr w:type="spellEnd"/>
            <w:r w:rsidRPr="0089356F">
              <w:rPr>
                <w:rFonts w:ascii="Arial" w:hAnsi="Arial" w:cs="Arial"/>
                <w:sz w:val="18"/>
                <w:szCs w:val="18"/>
              </w:rPr>
              <w:t xml:space="preserve"> risk</w:t>
            </w:r>
          </w:p>
        </w:tc>
        <w:tc>
          <w:tcPr>
            <w:tcW w:w="1134" w:type="dxa"/>
          </w:tcPr>
          <w:p w14:paraId="06760EFD"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276" w:type="dxa"/>
          </w:tcPr>
          <w:p w14:paraId="7A29C511"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High risk</w:t>
            </w:r>
          </w:p>
        </w:tc>
      </w:tr>
      <w:tr w:rsidR="005C0761" w:rsidRPr="0089356F" w14:paraId="3BC4AB69" w14:textId="77777777" w:rsidTr="0089356F">
        <w:trPr>
          <w:jc w:val="center"/>
        </w:trPr>
        <w:tc>
          <w:tcPr>
            <w:tcW w:w="1276" w:type="dxa"/>
          </w:tcPr>
          <w:p w14:paraId="03F1F444" w14:textId="6EAC8D0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Bartoli, 2018</w:t>
            </w:r>
            <w:r w:rsidRPr="00DF7DF8">
              <w:rPr>
                <w:rFonts w:ascii="Arial" w:hAnsi="Arial" w:cs="Arial"/>
                <w:sz w:val="18"/>
                <w:szCs w:val="18"/>
                <w:lang w:val="en-GB"/>
              </w:rPr>
              <w:fldChar w:fldCharType="begin"/>
            </w:r>
            <w:r w:rsidR="0097355E">
              <w:rPr>
                <w:rFonts w:ascii="Arial" w:hAnsi="Arial" w:cs="Arial"/>
                <w:sz w:val="18"/>
                <w:szCs w:val="18"/>
                <w:lang w:val="en-GB"/>
              </w:rPr>
              <w:instrText xml:space="preserve"> ADDIN EN.CITE &lt;EndNote&gt;&lt;Cite&gt;&lt;Author&gt;Bartoli&lt;/Author&gt;&lt;Year&gt;2018&lt;/Year&gt;&lt;RecNum&gt;28&lt;/RecNum&gt;&lt;DisplayText&gt;&lt;style face="superscript"&gt;24&lt;/style&gt;&lt;/DisplayText&gt;&lt;record&gt;&lt;rec-number&gt;28&lt;/rec-number&gt;&lt;foreign-keys&gt;&lt;key app="EN" db-id="ztx90ps9wxfrd0ep9ahxr5e9rpsdpvvxrt9r" timestamp="1654767327"&gt;28&lt;/key&gt;&lt;/foreign-keys&gt;&lt;ref-type name="Journal Article"&gt;17&lt;/ref-type&gt;&lt;contributors&gt;&lt;authors&gt;&lt;author&gt;Bartoli, F.&lt;/author&gt;&lt;author&gt;Di Brita, C.&lt;/author&gt;&lt;author&gt;Crocamo, C.&lt;/author&gt;&lt;author&gt;Clerici, M.&lt;/author&gt;&lt;author&gt;Carra, G.&lt;/author&gt;&lt;/authors&gt;&lt;/contributors&gt;&lt;auth-address&gt;Department of Medicine and Surgery, University of Milano-Bicocca, Milan, Italy.&amp;#xD;Division of Psychiatry, University College London, London, United Kingdom.&lt;/auth-address&gt;&lt;titles&gt;&lt;title&gt;Early Post-stroke Depression and Mortality: Meta-Analysis and Meta-Regression&lt;/title&gt;&lt;secondary-title&gt;Front Psychiatry&lt;/secondary-title&gt;&lt;/titles&gt;&lt;periodical&gt;&lt;full-title&gt;Front Psychiatry&lt;/full-title&gt;&lt;/periodical&gt;&lt;pages&gt;530&lt;/pages&gt;&lt;volume&gt;9&lt;/volume&gt;&lt;edition&gt;2018/11/18&lt;/edition&gt;&lt;keywords&gt;&lt;keyword&gt;depression&lt;/keyword&gt;&lt;keyword&gt;meta-analysis&lt;/keyword&gt;&lt;keyword&gt;meta-regression&lt;/keyword&gt;&lt;keyword&gt;mortality&lt;/keyword&gt;&lt;keyword&gt;stroke&lt;/keyword&gt;&lt;/keywords&gt;&lt;dates&gt;&lt;year&gt;2018&lt;/year&gt;&lt;/dates&gt;&lt;isbn&gt;1664-0640 (Print)&amp;#xD;1664-0640 (Linking)&lt;/isbn&gt;&lt;accession-num&gt;30443225&lt;/accession-num&gt;&lt;urls&gt;&lt;related-urls&gt;&lt;url&gt;https://www.ncbi.nlm.nih.gov/pubmed/30443225&lt;/url&gt;&lt;/related-urls&gt;&lt;/urls&gt;&lt;custom2&gt;PMC6221899&lt;/custom2&gt;&lt;electronic-resource-num&gt;10.3389/fpsyt.2018.00530&lt;/electronic-resource-num&gt;&lt;/record&gt;&lt;/Cite&gt;&lt;/EndNote&gt;</w:instrText>
            </w:r>
            <w:r w:rsidRPr="00DF7DF8">
              <w:rPr>
                <w:rFonts w:ascii="Arial" w:hAnsi="Arial" w:cs="Arial"/>
                <w:sz w:val="18"/>
                <w:szCs w:val="18"/>
                <w:lang w:val="en-GB"/>
              </w:rPr>
              <w:fldChar w:fldCharType="separate"/>
            </w:r>
            <w:r w:rsidR="0097355E" w:rsidRPr="0097355E">
              <w:rPr>
                <w:rFonts w:ascii="Arial" w:hAnsi="Arial" w:cs="Arial"/>
                <w:noProof/>
                <w:sz w:val="18"/>
                <w:szCs w:val="18"/>
                <w:vertAlign w:val="superscript"/>
                <w:lang w:val="en-GB"/>
              </w:rPr>
              <w:t>24</w:t>
            </w:r>
            <w:r w:rsidRPr="00DF7DF8">
              <w:rPr>
                <w:rFonts w:ascii="Arial" w:hAnsi="Arial" w:cs="Arial"/>
                <w:sz w:val="18"/>
                <w:szCs w:val="18"/>
                <w:lang w:val="en-GB"/>
              </w:rPr>
              <w:fldChar w:fldCharType="end"/>
            </w:r>
          </w:p>
          <w:p w14:paraId="1C1BD480" w14:textId="743496C9"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(1)</w:t>
            </w:r>
          </w:p>
        </w:tc>
        <w:tc>
          <w:tcPr>
            <w:tcW w:w="1276" w:type="dxa"/>
            <w:vMerge w:val="restart"/>
          </w:tcPr>
          <w:p w14:paraId="72E9A143" w14:textId="77777777" w:rsidR="00D365E0" w:rsidRDefault="00D365E0" w:rsidP="005C0761">
            <w:pPr>
              <w:rPr>
                <w:rFonts w:ascii="Arial" w:hAnsi="Arial" w:cs="Arial"/>
                <w:sz w:val="18"/>
                <w:szCs w:val="18"/>
                <w:lang w:val="en-GB"/>
              </w:rPr>
            </w:pPr>
          </w:p>
          <w:p w14:paraId="4360540B" w14:textId="77777777" w:rsidR="00D365E0" w:rsidRDefault="00D365E0" w:rsidP="005C0761">
            <w:pPr>
              <w:rPr>
                <w:rFonts w:ascii="Arial" w:hAnsi="Arial" w:cs="Arial"/>
                <w:sz w:val="18"/>
                <w:szCs w:val="18"/>
                <w:lang w:val="en-GB"/>
              </w:rPr>
            </w:pPr>
          </w:p>
          <w:p w14:paraId="4C82BD27" w14:textId="77777777" w:rsidR="00D365E0" w:rsidRDefault="00D365E0" w:rsidP="005C0761">
            <w:pPr>
              <w:rPr>
                <w:rFonts w:ascii="Arial" w:hAnsi="Arial" w:cs="Arial"/>
                <w:sz w:val="18"/>
                <w:szCs w:val="18"/>
                <w:lang w:val="en-GB"/>
              </w:rPr>
            </w:pPr>
          </w:p>
          <w:p w14:paraId="239A6F09" w14:textId="77777777" w:rsidR="00D365E0" w:rsidRDefault="00D365E0" w:rsidP="005C0761">
            <w:pPr>
              <w:rPr>
                <w:rFonts w:ascii="Arial" w:hAnsi="Arial" w:cs="Arial"/>
                <w:sz w:val="18"/>
                <w:szCs w:val="18"/>
                <w:lang w:val="en-GB"/>
              </w:rPr>
            </w:pPr>
          </w:p>
          <w:p w14:paraId="697423B1" w14:textId="77777777" w:rsidR="00D365E0" w:rsidRDefault="00D365E0" w:rsidP="005C0761">
            <w:pPr>
              <w:rPr>
                <w:rFonts w:ascii="Arial" w:hAnsi="Arial" w:cs="Arial"/>
                <w:sz w:val="18"/>
                <w:szCs w:val="18"/>
                <w:lang w:val="en-GB"/>
              </w:rPr>
            </w:pPr>
          </w:p>
          <w:p w14:paraId="2E48A42F" w14:textId="036E3F52" w:rsidR="005C0761" w:rsidRPr="0089356F" w:rsidRDefault="00B15824" w:rsidP="005C0761">
            <w:pPr>
              <w:rPr>
                <w:rFonts w:ascii="Arial" w:hAnsi="Arial" w:cs="Arial"/>
                <w:sz w:val="18"/>
                <w:szCs w:val="18"/>
                <w:lang w:val="en-GB"/>
              </w:rPr>
            </w:pPr>
            <w:r>
              <w:rPr>
                <w:rFonts w:ascii="Arial" w:hAnsi="Arial" w:cs="Arial"/>
                <w:sz w:val="18"/>
                <w:szCs w:val="18"/>
                <w:lang w:val="en-GB"/>
              </w:rPr>
              <w:t>Depressive disorders</w:t>
            </w:r>
            <w:r w:rsidRPr="0089356F">
              <w:rPr>
                <w:rFonts w:ascii="Arial" w:hAnsi="Arial" w:cs="Arial"/>
                <w:sz w:val="18"/>
                <w:szCs w:val="18"/>
                <w:lang w:val="en-GB"/>
              </w:rPr>
              <w:t xml:space="preserve"> </w:t>
            </w:r>
          </w:p>
          <w:p w14:paraId="72B3F901" w14:textId="1F18AF66" w:rsidR="005C0761" w:rsidRPr="0089356F" w:rsidRDefault="005C0761" w:rsidP="005C0761">
            <w:pPr>
              <w:rPr>
                <w:rFonts w:ascii="Arial" w:hAnsi="Arial" w:cs="Arial"/>
                <w:sz w:val="18"/>
                <w:szCs w:val="18"/>
                <w:lang w:val="en-GB"/>
              </w:rPr>
            </w:pPr>
          </w:p>
        </w:tc>
        <w:tc>
          <w:tcPr>
            <w:tcW w:w="1843" w:type="dxa"/>
          </w:tcPr>
          <w:p w14:paraId="7D6498A4" w14:textId="072CC407"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ICD-10, CIDI</w:t>
            </w:r>
            <w:r w:rsidR="00CC025F">
              <w:rPr>
                <w:rFonts w:ascii="Arial" w:hAnsi="Arial" w:cs="Arial"/>
                <w:sz w:val="18"/>
                <w:szCs w:val="18"/>
                <w:lang w:val="en-GB"/>
              </w:rPr>
              <w:t xml:space="preserve"> </w:t>
            </w:r>
            <w:r w:rsidRPr="00DF7DF8">
              <w:rPr>
                <w:rFonts w:ascii="Arial" w:hAnsi="Arial" w:cs="Arial"/>
                <w:sz w:val="18"/>
                <w:szCs w:val="18"/>
                <w:lang w:val="en-GB"/>
              </w:rPr>
              <w:t xml:space="preserve">and validated </w:t>
            </w:r>
            <w:r w:rsidRPr="005C0761">
              <w:rPr>
                <w:rFonts w:ascii="Arial" w:hAnsi="Arial" w:cs="Arial"/>
                <w:sz w:val="18"/>
                <w:szCs w:val="18"/>
                <w:lang w:val="en-GB"/>
              </w:rPr>
              <w:t xml:space="preserve">assessment instruments </w:t>
            </w:r>
            <w:r w:rsidRPr="00DF7DF8">
              <w:rPr>
                <w:rFonts w:ascii="Arial" w:hAnsi="Arial" w:cs="Arial"/>
                <w:sz w:val="18"/>
                <w:szCs w:val="18"/>
                <w:lang w:val="en-GB"/>
              </w:rPr>
              <w:t xml:space="preserve">(HDRS≥7, PHQ-9≥10) </w:t>
            </w:r>
          </w:p>
        </w:tc>
        <w:tc>
          <w:tcPr>
            <w:tcW w:w="1559" w:type="dxa"/>
            <w:vMerge w:val="restart"/>
            <w:shd w:val="clear" w:color="auto" w:fill="auto"/>
          </w:tcPr>
          <w:p w14:paraId="25BC5542" w14:textId="77777777" w:rsidR="00D365E0" w:rsidRDefault="00D365E0" w:rsidP="005C0761">
            <w:pPr>
              <w:rPr>
                <w:rFonts w:ascii="Arial" w:hAnsi="Arial" w:cs="Arial"/>
                <w:sz w:val="18"/>
                <w:szCs w:val="18"/>
                <w:lang w:val="en-GB"/>
              </w:rPr>
            </w:pPr>
          </w:p>
          <w:p w14:paraId="61BEFF1D" w14:textId="77777777" w:rsidR="00D365E0" w:rsidRDefault="00D365E0" w:rsidP="005C0761">
            <w:pPr>
              <w:rPr>
                <w:rFonts w:ascii="Arial" w:hAnsi="Arial" w:cs="Arial"/>
                <w:sz w:val="18"/>
                <w:szCs w:val="18"/>
                <w:lang w:val="en-GB"/>
              </w:rPr>
            </w:pPr>
          </w:p>
          <w:p w14:paraId="37639EDB" w14:textId="77777777" w:rsidR="00D365E0" w:rsidRDefault="00D365E0" w:rsidP="005C0761">
            <w:pPr>
              <w:rPr>
                <w:rFonts w:ascii="Arial" w:hAnsi="Arial" w:cs="Arial"/>
                <w:sz w:val="18"/>
                <w:szCs w:val="18"/>
                <w:lang w:val="en-GB"/>
              </w:rPr>
            </w:pPr>
          </w:p>
          <w:p w14:paraId="6633C671" w14:textId="77777777" w:rsidR="00D365E0" w:rsidRDefault="00D365E0" w:rsidP="005C0761">
            <w:pPr>
              <w:rPr>
                <w:rFonts w:ascii="Arial" w:hAnsi="Arial" w:cs="Arial"/>
                <w:sz w:val="18"/>
                <w:szCs w:val="18"/>
                <w:lang w:val="en-GB"/>
              </w:rPr>
            </w:pPr>
          </w:p>
          <w:p w14:paraId="0493C32D" w14:textId="77777777" w:rsidR="00D365E0" w:rsidRDefault="00D365E0" w:rsidP="005C0761">
            <w:pPr>
              <w:rPr>
                <w:rFonts w:ascii="Arial" w:hAnsi="Arial" w:cs="Arial"/>
                <w:sz w:val="18"/>
                <w:szCs w:val="18"/>
                <w:lang w:val="en-GB"/>
              </w:rPr>
            </w:pPr>
          </w:p>
          <w:p w14:paraId="56AF2AE6" w14:textId="04B66BAA"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Stroke</w:t>
            </w:r>
            <w:r w:rsidR="007104EA">
              <w:rPr>
                <w:rFonts w:ascii="Arial" w:hAnsi="Arial" w:cs="Arial"/>
                <w:sz w:val="18"/>
                <w:szCs w:val="18"/>
                <w:lang w:val="en-GB"/>
              </w:rPr>
              <w:t>*</w:t>
            </w:r>
          </w:p>
          <w:p w14:paraId="1740C065" w14:textId="186E4C64" w:rsidR="005C0761" w:rsidRPr="0089356F" w:rsidRDefault="005C0761" w:rsidP="005C0761">
            <w:pPr>
              <w:rPr>
                <w:rFonts w:ascii="Arial" w:hAnsi="Arial" w:cs="Arial"/>
                <w:sz w:val="18"/>
                <w:szCs w:val="18"/>
                <w:lang w:val="en-GB"/>
              </w:rPr>
            </w:pPr>
          </w:p>
        </w:tc>
        <w:tc>
          <w:tcPr>
            <w:tcW w:w="1418" w:type="dxa"/>
            <w:shd w:val="clear" w:color="auto" w:fill="auto"/>
          </w:tcPr>
          <w:p w14:paraId="2A219D10" w14:textId="098C751A"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All-cause mortality (RR)</w:t>
            </w:r>
          </w:p>
        </w:tc>
        <w:tc>
          <w:tcPr>
            <w:tcW w:w="1417" w:type="dxa"/>
          </w:tcPr>
          <w:p w14:paraId="6C75168C"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5 (1,254/</w:t>
            </w:r>
          </w:p>
          <w:p w14:paraId="66933565" w14:textId="62EEEA39"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1-10y)</w:t>
            </w:r>
          </w:p>
        </w:tc>
        <w:tc>
          <w:tcPr>
            <w:tcW w:w="851" w:type="dxa"/>
          </w:tcPr>
          <w:p w14:paraId="38744194" w14:textId="029C862B"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60-68</w:t>
            </w:r>
          </w:p>
        </w:tc>
        <w:tc>
          <w:tcPr>
            <w:tcW w:w="1134" w:type="dxa"/>
          </w:tcPr>
          <w:p w14:paraId="5F049518" w14:textId="49D3E3F5" w:rsidR="005C0761" w:rsidRPr="0089356F" w:rsidRDefault="005C0761" w:rsidP="005C0761">
            <w:pPr>
              <w:rPr>
                <w:rFonts w:ascii="Arial" w:hAnsi="Arial" w:cs="Arial"/>
                <w:sz w:val="18"/>
                <w:szCs w:val="18"/>
                <w:lang w:val="en-GB"/>
              </w:rPr>
            </w:pPr>
            <w:r w:rsidRPr="00DF7DF8">
              <w:rPr>
                <w:rFonts w:ascii="Arial" w:hAnsi="Arial" w:cs="Arial"/>
                <w:sz w:val="18"/>
                <w:szCs w:val="18"/>
                <w:lang w:val="en-GB"/>
              </w:rPr>
              <w:t>54-60</w:t>
            </w:r>
          </w:p>
        </w:tc>
        <w:tc>
          <w:tcPr>
            <w:tcW w:w="992" w:type="dxa"/>
          </w:tcPr>
          <w:p w14:paraId="60DCFAA8" w14:textId="77777777" w:rsidR="005C0761" w:rsidRPr="00DF7DF8" w:rsidRDefault="005C0761" w:rsidP="005C0761">
            <w:pPr>
              <w:rPr>
                <w:rFonts w:ascii="Arial" w:hAnsi="Arial" w:cs="Arial"/>
                <w:color w:val="000000"/>
                <w:sz w:val="18"/>
                <w:szCs w:val="18"/>
              </w:rPr>
            </w:pPr>
            <w:proofErr w:type="spellStart"/>
            <w:r w:rsidRPr="00DF7DF8">
              <w:rPr>
                <w:rFonts w:ascii="Arial" w:hAnsi="Arial" w:cs="Arial"/>
                <w:color w:val="000000"/>
                <w:sz w:val="18"/>
                <w:szCs w:val="18"/>
              </w:rPr>
              <w:t>Low</w:t>
            </w:r>
            <w:proofErr w:type="spellEnd"/>
            <w:r w:rsidRPr="00DF7DF8">
              <w:rPr>
                <w:rFonts w:ascii="Arial" w:hAnsi="Arial" w:cs="Arial"/>
                <w:color w:val="000000"/>
                <w:sz w:val="18"/>
                <w:szCs w:val="18"/>
              </w:rPr>
              <w:t xml:space="preserve"> risk</w:t>
            </w:r>
          </w:p>
          <w:p w14:paraId="4DD89AC0" w14:textId="77777777" w:rsidR="005C0761" w:rsidRPr="0089356F" w:rsidRDefault="005C0761" w:rsidP="005C0761">
            <w:pPr>
              <w:rPr>
                <w:rFonts w:ascii="Arial" w:hAnsi="Arial" w:cs="Arial"/>
                <w:sz w:val="18"/>
                <w:szCs w:val="18"/>
              </w:rPr>
            </w:pPr>
          </w:p>
        </w:tc>
        <w:tc>
          <w:tcPr>
            <w:tcW w:w="1134" w:type="dxa"/>
          </w:tcPr>
          <w:p w14:paraId="1888E8E8" w14:textId="77777777" w:rsidR="005C0761" w:rsidRPr="00DF7DF8" w:rsidRDefault="005C0761" w:rsidP="005C0761">
            <w:pPr>
              <w:rPr>
                <w:rFonts w:ascii="Arial" w:hAnsi="Arial" w:cs="Arial"/>
                <w:color w:val="000000"/>
                <w:sz w:val="18"/>
                <w:szCs w:val="18"/>
              </w:rPr>
            </w:pPr>
            <w:proofErr w:type="spellStart"/>
            <w:r w:rsidRPr="00DF7DF8">
              <w:rPr>
                <w:rFonts w:ascii="Arial" w:hAnsi="Arial" w:cs="Arial"/>
                <w:color w:val="000000"/>
                <w:sz w:val="18"/>
                <w:szCs w:val="18"/>
              </w:rPr>
              <w:t>Low</w:t>
            </w:r>
            <w:proofErr w:type="spellEnd"/>
            <w:r w:rsidRPr="00DF7DF8">
              <w:rPr>
                <w:rFonts w:ascii="Arial" w:hAnsi="Arial" w:cs="Arial"/>
                <w:color w:val="000000"/>
                <w:sz w:val="18"/>
                <w:szCs w:val="18"/>
              </w:rPr>
              <w:t xml:space="preserve"> risk</w:t>
            </w:r>
          </w:p>
          <w:p w14:paraId="09B59A36" w14:textId="77777777" w:rsidR="005C0761" w:rsidRPr="0089356F" w:rsidRDefault="005C0761" w:rsidP="005C0761">
            <w:pPr>
              <w:rPr>
                <w:rFonts w:ascii="Arial" w:hAnsi="Arial" w:cs="Arial"/>
                <w:color w:val="000000"/>
                <w:sz w:val="18"/>
                <w:szCs w:val="18"/>
              </w:rPr>
            </w:pPr>
          </w:p>
        </w:tc>
        <w:tc>
          <w:tcPr>
            <w:tcW w:w="1134" w:type="dxa"/>
          </w:tcPr>
          <w:p w14:paraId="16E9B0A8" w14:textId="575BD902" w:rsidR="005C0761" w:rsidRPr="0089356F" w:rsidRDefault="005C0761" w:rsidP="005C0761">
            <w:pPr>
              <w:rPr>
                <w:rFonts w:ascii="Arial" w:hAnsi="Arial" w:cs="Arial"/>
                <w:sz w:val="18"/>
                <w:szCs w:val="18"/>
              </w:rPr>
            </w:pPr>
            <w:r w:rsidRPr="00DF7DF8">
              <w:rPr>
                <w:rFonts w:ascii="Arial" w:hAnsi="Arial" w:cs="Arial"/>
                <w:sz w:val="18"/>
                <w:szCs w:val="18"/>
                <w:lang w:val="en-GB"/>
              </w:rPr>
              <w:t>Low risk</w:t>
            </w:r>
          </w:p>
        </w:tc>
        <w:tc>
          <w:tcPr>
            <w:tcW w:w="1134" w:type="dxa"/>
          </w:tcPr>
          <w:p w14:paraId="1E2AE8DC" w14:textId="79A0FB90" w:rsidR="005C0761" w:rsidRPr="0089356F" w:rsidRDefault="005C0761" w:rsidP="005C0761">
            <w:pPr>
              <w:rPr>
                <w:rFonts w:ascii="Arial" w:hAnsi="Arial" w:cs="Arial"/>
                <w:sz w:val="18"/>
                <w:szCs w:val="18"/>
              </w:rPr>
            </w:pPr>
            <w:r w:rsidRPr="00DF7DF8">
              <w:rPr>
                <w:rFonts w:ascii="Arial" w:hAnsi="Arial" w:cs="Arial"/>
                <w:sz w:val="18"/>
                <w:szCs w:val="18"/>
                <w:lang w:val="en-GB"/>
              </w:rPr>
              <w:t>Unclear risk</w:t>
            </w:r>
          </w:p>
        </w:tc>
        <w:tc>
          <w:tcPr>
            <w:tcW w:w="1276" w:type="dxa"/>
          </w:tcPr>
          <w:p w14:paraId="2FDFBB59"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Low risk</w:t>
            </w:r>
          </w:p>
          <w:p w14:paraId="6F3412DD" w14:textId="77777777" w:rsidR="005C0761" w:rsidRPr="0089356F" w:rsidRDefault="005C0761" w:rsidP="005C0761">
            <w:pPr>
              <w:rPr>
                <w:rFonts w:ascii="Arial" w:hAnsi="Arial" w:cs="Arial"/>
                <w:sz w:val="18"/>
                <w:szCs w:val="18"/>
                <w:lang w:val="en-GB"/>
              </w:rPr>
            </w:pPr>
          </w:p>
        </w:tc>
      </w:tr>
      <w:tr w:rsidR="005C0761" w:rsidRPr="0089356F" w14:paraId="64DB785B" w14:textId="77777777" w:rsidTr="0089356F">
        <w:trPr>
          <w:jc w:val="center"/>
        </w:trPr>
        <w:tc>
          <w:tcPr>
            <w:tcW w:w="1276" w:type="dxa"/>
          </w:tcPr>
          <w:p w14:paraId="78C91AF3" w14:textId="2E1D8FBB"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Cai, 2019</w:t>
            </w:r>
            <w:r w:rsidRPr="0089356F">
              <w:rPr>
                <w:rFonts w:ascii="Arial" w:hAnsi="Arial" w:cs="Arial"/>
                <w:sz w:val="18"/>
                <w:szCs w:val="18"/>
                <w:lang w:val="en-GB"/>
              </w:rPr>
              <w:fldChar w:fldCharType="begin">
                <w:fldData xml:space="preserve">PEVuZE5vdGU+PENpdGU+PEF1dGhvcj5DYWk8L0F1dGhvcj48WWVhcj4yMDE5PC9ZZWFyPjxSZWNO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PEVuZE5vdGU+PENpdGU+PEF1dGhvcj5DYWk8L0F1dGhvcj48WWVhcj4yMDE5PC9ZZWFyPjxSZWNO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25</w:t>
            </w:r>
            <w:r w:rsidRPr="0089356F">
              <w:rPr>
                <w:rFonts w:ascii="Arial" w:hAnsi="Arial" w:cs="Arial"/>
                <w:sz w:val="18"/>
                <w:szCs w:val="18"/>
                <w:lang w:val="en-GB"/>
              </w:rPr>
              <w:fldChar w:fldCharType="end"/>
            </w:r>
          </w:p>
          <w:p w14:paraId="561BC420"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(1)</w:t>
            </w:r>
          </w:p>
        </w:tc>
        <w:tc>
          <w:tcPr>
            <w:tcW w:w="1276" w:type="dxa"/>
            <w:vMerge/>
          </w:tcPr>
          <w:p w14:paraId="023FF68A" w14:textId="6995AE32" w:rsidR="005C0761" w:rsidRPr="0089356F" w:rsidRDefault="005C0761" w:rsidP="005C0761">
            <w:pPr>
              <w:rPr>
                <w:rFonts w:ascii="Arial" w:hAnsi="Arial" w:cs="Arial"/>
                <w:sz w:val="18"/>
                <w:szCs w:val="18"/>
                <w:lang w:val="en-GB"/>
              </w:rPr>
            </w:pPr>
          </w:p>
        </w:tc>
        <w:tc>
          <w:tcPr>
            <w:tcW w:w="1843" w:type="dxa"/>
          </w:tcPr>
          <w:p w14:paraId="6AE1C9B9" w14:textId="34EAC9AF"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 xml:space="preserve">ICD-8, DSM-III-R, IV and validated </w:t>
            </w:r>
            <w:r w:rsidRPr="005C0761">
              <w:rPr>
                <w:rFonts w:ascii="Arial" w:hAnsi="Arial" w:cs="Arial"/>
                <w:sz w:val="18"/>
                <w:szCs w:val="18"/>
                <w:lang w:val="en-GB"/>
              </w:rPr>
              <w:t xml:space="preserve">assessment instruments </w:t>
            </w:r>
            <w:r w:rsidRPr="0089356F">
              <w:rPr>
                <w:rFonts w:ascii="Arial" w:hAnsi="Arial" w:cs="Arial"/>
                <w:sz w:val="18"/>
                <w:szCs w:val="18"/>
                <w:lang w:val="en-GB"/>
              </w:rPr>
              <w:t>(CES-D≥16, HADS≥11, HDRS≥7)</w:t>
            </w:r>
          </w:p>
        </w:tc>
        <w:tc>
          <w:tcPr>
            <w:tcW w:w="1559" w:type="dxa"/>
            <w:vMerge/>
            <w:shd w:val="clear" w:color="auto" w:fill="auto"/>
          </w:tcPr>
          <w:p w14:paraId="7304A3E2" w14:textId="2A27DF53" w:rsidR="005C0761" w:rsidRPr="0089356F" w:rsidRDefault="005C0761" w:rsidP="005C0761">
            <w:pPr>
              <w:rPr>
                <w:rFonts w:ascii="Arial" w:hAnsi="Arial" w:cs="Arial"/>
                <w:sz w:val="18"/>
                <w:szCs w:val="18"/>
                <w:lang w:val="en-GB"/>
              </w:rPr>
            </w:pPr>
          </w:p>
        </w:tc>
        <w:tc>
          <w:tcPr>
            <w:tcW w:w="1418" w:type="dxa"/>
            <w:shd w:val="clear" w:color="auto" w:fill="auto"/>
          </w:tcPr>
          <w:p w14:paraId="1410189B"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All-cause mortality (HR)</w:t>
            </w:r>
          </w:p>
        </w:tc>
        <w:tc>
          <w:tcPr>
            <w:tcW w:w="1417" w:type="dxa"/>
          </w:tcPr>
          <w:p w14:paraId="488C9D64"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8 (79,962/</w:t>
            </w:r>
          </w:p>
          <w:p w14:paraId="557EF02D"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1-15y)</w:t>
            </w:r>
          </w:p>
        </w:tc>
        <w:tc>
          <w:tcPr>
            <w:tcW w:w="851" w:type="dxa"/>
          </w:tcPr>
          <w:p w14:paraId="01D0C8F1"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39-72</w:t>
            </w:r>
          </w:p>
        </w:tc>
        <w:tc>
          <w:tcPr>
            <w:tcW w:w="1134" w:type="dxa"/>
          </w:tcPr>
          <w:p w14:paraId="41B969D1"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42-98</w:t>
            </w:r>
          </w:p>
        </w:tc>
        <w:tc>
          <w:tcPr>
            <w:tcW w:w="992" w:type="dxa"/>
          </w:tcPr>
          <w:p w14:paraId="011D4D79" w14:textId="77777777" w:rsidR="005C0761" w:rsidRPr="0089356F" w:rsidRDefault="005C0761" w:rsidP="005C0761">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Pr>
          <w:p w14:paraId="5C31DD91" w14:textId="77777777" w:rsidR="005C0761" w:rsidRPr="0089356F" w:rsidRDefault="005C0761" w:rsidP="005C0761">
            <w:pPr>
              <w:rPr>
                <w:rFonts w:ascii="Arial" w:hAnsi="Arial" w:cs="Arial"/>
                <w:color w:val="000000"/>
                <w:sz w:val="18"/>
                <w:szCs w:val="18"/>
              </w:rPr>
            </w:pPr>
            <w:proofErr w:type="spellStart"/>
            <w:r w:rsidRPr="0089356F">
              <w:rPr>
                <w:rFonts w:ascii="Arial" w:hAnsi="Arial" w:cs="Arial"/>
                <w:color w:val="000000"/>
                <w:sz w:val="18"/>
                <w:szCs w:val="18"/>
              </w:rPr>
              <w:t>Unclear</w:t>
            </w:r>
            <w:proofErr w:type="spellEnd"/>
            <w:r w:rsidRPr="0089356F">
              <w:rPr>
                <w:rFonts w:ascii="Arial" w:hAnsi="Arial" w:cs="Arial"/>
                <w:color w:val="000000"/>
                <w:sz w:val="18"/>
                <w:szCs w:val="18"/>
              </w:rPr>
              <w:t xml:space="preserve"> risk</w:t>
            </w:r>
          </w:p>
          <w:p w14:paraId="000DEFE1" w14:textId="77777777" w:rsidR="005C0761" w:rsidRPr="0089356F" w:rsidRDefault="005C0761" w:rsidP="005C0761">
            <w:pPr>
              <w:rPr>
                <w:rFonts w:ascii="Arial" w:hAnsi="Arial" w:cs="Arial"/>
                <w:color w:val="000000"/>
                <w:sz w:val="18"/>
                <w:szCs w:val="18"/>
              </w:rPr>
            </w:pPr>
          </w:p>
        </w:tc>
        <w:tc>
          <w:tcPr>
            <w:tcW w:w="1134" w:type="dxa"/>
            <w:shd w:val="clear" w:color="auto" w:fill="auto"/>
          </w:tcPr>
          <w:p w14:paraId="31B82E68" w14:textId="77777777" w:rsidR="005C0761" w:rsidRPr="0089356F" w:rsidRDefault="005C0761" w:rsidP="005C0761">
            <w:pPr>
              <w:rPr>
                <w:rFonts w:ascii="Arial" w:hAnsi="Arial" w:cs="Arial"/>
                <w:sz w:val="18"/>
                <w:szCs w:val="18"/>
              </w:rPr>
            </w:pPr>
            <w:r w:rsidRPr="0089356F">
              <w:rPr>
                <w:rFonts w:ascii="Arial" w:hAnsi="Arial" w:cs="Arial"/>
                <w:sz w:val="18"/>
                <w:szCs w:val="18"/>
                <w:lang w:val="en-GB"/>
              </w:rPr>
              <w:t>Low risk</w:t>
            </w:r>
          </w:p>
        </w:tc>
        <w:tc>
          <w:tcPr>
            <w:tcW w:w="1134" w:type="dxa"/>
            <w:shd w:val="clear" w:color="auto" w:fill="auto"/>
          </w:tcPr>
          <w:p w14:paraId="01D910F2" w14:textId="77777777" w:rsidR="005C0761" w:rsidRPr="0089356F" w:rsidRDefault="005C0761" w:rsidP="005C0761">
            <w:pPr>
              <w:rPr>
                <w:rFonts w:ascii="Arial" w:hAnsi="Arial" w:cs="Arial"/>
                <w:sz w:val="18"/>
                <w:szCs w:val="18"/>
              </w:rPr>
            </w:pPr>
            <w:r w:rsidRPr="0089356F">
              <w:rPr>
                <w:rFonts w:ascii="Arial" w:hAnsi="Arial" w:cs="Arial"/>
                <w:sz w:val="18"/>
                <w:szCs w:val="18"/>
                <w:lang w:val="en-GB"/>
              </w:rPr>
              <w:t>Low risk</w:t>
            </w:r>
          </w:p>
        </w:tc>
        <w:tc>
          <w:tcPr>
            <w:tcW w:w="1276" w:type="dxa"/>
            <w:shd w:val="clear" w:color="auto" w:fill="auto"/>
          </w:tcPr>
          <w:p w14:paraId="7F6BC7C3"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Unclear risk</w:t>
            </w:r>
          </w:p>
        </w:tc>
      </w:tr>
      <w:tr w:rsidR="005C0761" w:rsidRPr="0089356F" w14:paraId="6FBDFF26" w14:textId="77777777" w:rsidTr="0089356F">
        <w:trPr>
          <w:jc w:val="center"/>
        </w:trPr>
        <w:tc>
          <w:tcPr>
            <w:tcW w:w="1276" w:type="dxa"/>
          </w:tcPr>
          <w:p w14:paraId="52A516D8" w14:textId="503EEE31"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Pan, 2011</w:t>
            </w:r>
            <w:r w:rsidRPr="00DF7DF8">
              <w:rPr>
                <w:rFonts w:ascii="Arial" w:hAnsi="Arial" w:cs="Arial"/>
                <w:sz w:val="18"/>
                <w:szCs w:val="18"/>
                <w:lang w:val="en-GB"/>
              </w:rPr>
              <w:fldChar w:fldCharType="begin"/>
            </w:r>
            <w:r w:rsidRPr="00DF7DF8">
              <w:rPr>
                <w:rFonts w:ascii="Arial" w:hAnsi="Arial" w:cs="Arial"/>
                <w:sz w:val="18"/>
                <w:szCs w:val="18"/>
                <w:lang w:val="en-GB"/>
              </w:rPr>
              <w:instrText xml:space="preserve"> ADDIN EN.CITE &lt;EndNote&gt;&lt;Cite&gt;&lt;Author&gt;Pan&lt;/Author&gt;&lt;Year&gt;2011&lt;/Year&gt;&lt;RecNum&gt;42&lt;/RecNum&gt;&lt;DisplayText&gt;&lt;style face="superscript"&gt;26&lt;/style&gt;&lt;/DisplayText&gt;&lt;record&gt;&lt;rec-number&gt;42&lt;/rec-number&gt;&lt;foreign-keys&gt;&lt;key app="EN" db-id="ztx90ps9wxfrd0ep9ahxr5e9rpsdpvvxrt9r" timestamp="1654805416"&gt;42&lt;/key&gt;&lt;/foreign-keys&gt;&lt;ref-type name="Journal Article"&gt;17&lt;/ref-type&gt;&lt;contributors&gt;&lt;authors&gt;&lt;author&gt;Pan, A.&lt;/author&gt;&lt;author&gt;Sun, Q.&lt;/author&gt;&lt;author&gt;Okereke, O. I.&lt;/author&gt;&lt;author&gt;Rexrode, K. M.&lt;/author&gt;&lt;author&gt;Hu, F. B.&lt;/author&gt;&lt;/authors&gt;&lt;/contributors&gt;&lt;auth-address&gt;Department of Nutrition, Harvard School of Public Health, 655 Huntington Ave, Boston, MA 02115, USA.&lt;/auth-address&gt;&lt;titles&gt;&lt;title&gt;Depression and risk of stroke morbidity and mortality: a meta-analysis and systematic review&lt;/title&gt;&lt;secondary-title&gt;JAMA&lt;/secondary-title&gt;&lt;/titles&gt;&lt;periodical&gt;&lt;full-title&gt;JAMA&lt;/full-title&gt;&lt;/periodical&gt;&lt;pages&gt;1241-9&lt;/pages&gt;&lt;volume&gt;306&lt;/volume&gt;&lt;number&gt;11&lt;/number&gt;&lt;edition&gt;2011/09/22&lt;/edition&gt;&lt;keywords&gt;&lt;keyword&gt;Adult&lt;/keyword&gt;&lt;keyword&gt;Depression/*epidemiology&lt;/keyword&gt;&lt;keyword&gt;Humans&lt;/keyword&gt;&lt;keyword&gt;Morbidity/trends&lt;/keyword&gt;&lt;keyword&gt;Mortality/trends&lt;/keyword&gt;&lt;keyword&gt;Prospective Studies&lt;/keyword&gt;&lt;keyword&gt;Risk Factors&lt;/keyword&gt;&lt;keyword&gt;Stroke/*mortality&lt;/keyword&gt;&lt;/keywords&gt;&lt;dates&gt;&lt;year&gt;2011&lt;/year&gt;&lt;pub-dates&gt;&lt;date&gt;Sep 21&lt;/date&gt;&lt;/pub-dates&gt;&lt;/dates&gt;&lt;isbn&gt;1538-3598 (Electronic)&amp;#xD;0098-7484 (Linking)&lt;/isbn&gt;&lt;accession-num&gt;21934057&lt;/accession-num&gt;&lt;urls&gt;&lt;related-urls&gt;&lt;url&gt;https://www.ncbi.nlm.nih.gov/pubmed/21934057&lt;/url&gt;&lt;/related-urls&gt;&lt;/urls&gt;&lt;custom2&gt;PMC3242806&lt;/custom2&gt;&lt;electronic-resource-num&gt;10.1001/jama.2011.1282&lt;/electronic-resource-num&gt;&lt;/record&gt;&lt;/Cite&gt;&lt;/EndNote&gt;</w:instrText>
            </w:r>
            <w:r w:rsidRPr="00DF7DF8">
              <w:rPr>
                <w:rFonts w:ascii="Arial" w:hAnsi="Arial" w:cs="Arial"/>
                <w:sz w:val="18"/>
                <w:szCs w:val="18"/>
                <w:lang w:val="en-GB"/>
              </w:rPr>
              <w:fldChar w:fldCharType="separate"/>
            </w:r>
            <w:r w:rsidRPr="00DF7DF8">
              <w:rPr>
                <w:rFonts w:ascii="Arial" w:hAnsi="Arial" w:cs="Arial"/>
                <w:noProof/>
                <w:sz w:val="18"/>
                <w:szCs w:val="18"/>
                <w:vertAlign w:val="superscript"/>
                <w:lang w:val="en-GB"/>
              </w:rPr>
              <w:t>26</w:t>
            </w:r>
            <w:r w:rsidRPr="00DF7DF8">
              <w:rPr>
                <w:rFonts w:ascii="Arial" w:hAnsi="Arial" w:cs="Arial"/>
                <w:sz w:val="18"/>
                <w:szCs w:val="18"/>
                <w:lang w:val="en-GB"/>
              </w:rPr>
              <w:fldChar w:fldCharType="end"/>
            </w:r>
          </w:p>
          <w:p w14:paraId="226A49DE"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(1)</w:t>
            </w:r>
          </w:p>
        </w:tc>
        <w:tc>
          <w:tcPr>
            <w:tcW w:w="1276" w:type="dxa"/>
          </w:tcPr>
          <w:p w14:paraId="62A0849D" w14:textId="093B1457" w:rsidR="005C0761" w:rsidRPr="00DF7DF8" w:rsidRDefault="00B15824" w:rsidP="005C0761">
            <w:pPr>
              <w:rPr>
                <w:rFonts w:ascii="Arial" w:hAnsi="Arial" w:cs="Arial"/>
                <w:sz w:val="18"/>
                <w:szCs w:val="18"/>
                <w:lang w:val="en-GB"/>
              </w:rPr>
            </w:pPr>
            <w:r>
              <w:rPr>
                <w:rFonts w:ascii="Arial" w:hAnsi="Arial" w:cs="Arial"/>
                <w:sz w:val="18"/>
                <w:szCs w:val="18"/>
                <w:lang w:val="en-GB"/>
              </w:rPr>
              <w:t>Depressive disorders</w:t>
            </w:r>
          </w:p>
        </w:tc>
        <w:tc>
          <w:tcPr>
            <w:tcW w:w="1843" w:type="dxa"/>
          </w:tcPr>
          <w:p w14:paraId="430C795D" w14:textId="64FDE963"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 xml:space="preserve">RCD and validated </w:t>
            </w:r>
            <w:r w:rsidRPr="005C0761">
              <w:rPr>
                <w:rFonts w:ascii="Arial" w:hAnsi="Arial" w:cs="Arial"/>
                <w:sz w:val="18"/>
                <w:szCs w:val="18"/>
                <w:lang w:val="en-GB"/>
              </w:rPr>
              <w:t>assessment instruments</w:t>
            </w:r>
          </w:p>
          <w:p w14:paraId="5098C811" w14:textId="1325B77C"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(CES-D≥16, Zung SDS≥ 60, HLEQ related to DSM-IV MDD</w:t>
            </w:r>
            <w:r w:rsidR="00D365E0">
              <w:rPr>
                <w:rFonts w:ascii="Arial" w:hAnsi="Arial" w:cs="Arial"/>
                <w:sz w:val="18"/>
                <w:szCs w:val="18"/>
                <w:lang w:val="en-GB"/>
              </w:rPr>
              <w:t>)</w:t>
            </w:r>
          </w:p>
        </w:tc>
        <w:tc>
          <w:tcPr>
            <w:tcW w:w="1559" w:type="dxa"/>
            <w:shd w:val="clear" w:color="auto" w:fill="auto"/>
          </w:tcPr>
          <w:p w14:paraId="10400181"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Stroke</w:t>
            </w:r>
          </w:p>
        </w:tc>
        <w:tc>
          <w:tcPr>
            <w:tcW w:w="1418" w:type="dxa"/>
            <w:shd w:val="clear" w:color="auto" w:fill="auto"/>
          </w:tcPr>
          <w:p w14:paraId="028676BA"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Stroke mortality (HR)</w:t>
            </w:r>
          </w:p>
        </w:tc>
        <w:tc>
          <w:tcPr>
            <w:tcW w:w="1417" w:type="dxa"/>
          </w:tcPr>
          <w:p w14:paraId="7B856E45"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4 (35,193/</w:t>
            </w:r>
          </w:p>
          <w:p w14:paraId="48E44FD2"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5-29y)</w:t>
            </w:r>
          </w:p>
        </w:tc>
        <w:tc>
          <w:tcPr>
            <w:tcW w:w="851" w:type="dxa"/>
          </w:tcPr>
          <w:p w14:paraId="79D6F457"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46-&gt;65</w:t>
            </w:r>
          </w:p>
        </w:tc>
        <w:tc>
          <w:tcPr>
            <w:tcW w:w="1134" w:type="dxa"/>
          </w:tcPr>
          <w:p w14:paraId="4668B1A1"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43-100</w:t>
            </w:r>
          </w:p>
        </w:tc>
        <w:tc>
          <w:tcPr>
            <w:tcW w:w="992" w:type="dxa"/>
          </w:tcPr>
          <w:p w14:paraId="3973496D" w14:textId="77777777" w:rsidR="005C0761" w:rsidRPr="00DF7DF8" w:rsidRDefault="005C0761" w:rsidP="005C0761">
            <w:pPr>
              <w:rPr>
                <w:rFonts w:ascii="Arial" w:hAnsi="Arial" w:cs="Arial"/>
                <w:sz w:val="18"/>
                <w:szCs w:val="18"/>
              </w:rPr>
            </w:pPr>
            <w:proofErr w:type="spellStart"/>
            <w:r w:rsidRPr="00DF7DF8">
              <w:rPr>
                <w:rFonts w:ascii="Arial" w:hAnsi="Arial" w:cs="Arial"/>
                <w:sz w:val="18"/>
                <w:szCs w:val="18"/>
              </w:rPr>
              <w:t>Low</w:t>
            </w:r>
            <w:proofErr w:type="spellEnd"/>
            <w:r w:rsidRPr="00DF7DF8">
              <w:rPr>
                <w:rFonts w:ascii="Arial" w:hAnsi="Arial" w:cs="Arial"/>
                <w:sz w:val="18"/>
                <w:szCs w:val="18"/>
              </w:rPr>
              <w:t xml:space="preserve"> risk</w:t>
            </w:r>
          </w:p>
        </w:tc>
        <w:tc>
          <w:tcPr>
            <w:tcW w:w="1134" w:type="dxa"/>
            <w:shd w:val="clear" w:color="auto" w:fill="auto"/>
          </w:tcPr>
          <w:p w14:paraId="16D4AF92" w14:textId="77777777" w:rsidR="005C0761" w:rsidRPr="00DF7DF8" w:rsidRDefault="005C0761" w:rsidP="005C0761">
            <w:pPr>
              <w:rPr>
                <w:rFonts w:ascii="Arial" w:hAnsi="Arial" w:cs="Arial"/>
                <w:color w:val="000000"/>
                <w:sz w:val="18"/>
                <w:szCs w:val="18"/>
              </w:rPr>
            </w:pPr>
            <w:proofErr w:type="spellStart"/>
            <w:r w:rsidRPr="00DF7DF8">
              <w:rPr>
                <w:rFonts w:ascii="Arial" w:hAnsi="Arial" w:cs="Arial"/>
                <w:sz w:val="18"/>
                <w:szCs w:val="18"/>
              </w:rPr>
              <w:t>Low</w:t>
            </w:r>
            <w:proofErr w:type="spellEnd"/>
            <w:r w:rsidRPr="00DF7DF8">
              <w:rPr>
                <w:rFonts w:ascii="Arial" w:hAnsi="Arial" w:cs="Arial"/>
                <w:sz w:val="18"/>
                <w:szCs w:val="18"/>
              </w:rPr>
              <w:t xml:space="preserve"> risk</w:t>
            </w:r>
          </w:p>
        </w:tc>
        <w:tc>
          <w:tcPr>
            <w:tcW w:w="1134" w:type="dxa"/>
          </w:tcPr>
          <w:p w14:paraId="786026C3" w14:textId="77777777" w:rsidR="005C0761" w:rsidRPr="00DF7DF8" w:rsidRDefault="005C0761" w:rsidP="005C0761">
            <w:pPr>
              <w:rPr>
                <w:rFonts w:ascii="Arial" w:hAnsi="Arial" w:cs="Arial"/>
                <w:sz w:val="18"/>
                <w:szCs w:val="18"/>
                <w:lang w:val="en-GB"/>
              </w:rPr>
            </w:pPr>
            <w:proofErr w:type="spellStart"/>
            <w:r w:rsidRPr="00DF7DF8">
              <w:rPr>
                <w:rFonts w:ascii="Arial" w:hAnsi="Arial" w:cs="Arial"/>
                <w:sz w:val="18"/>
                <w:szCs w:val="18"/>
              </w:rPr>
              <w:t>Low</w:t>
            </w:r>
            <w:proofErr w:type="spellEnd"/>
            <w:r w:rsidRPr="00DF7DF8">
              <w:rPr>
                <w:rFonts w:ascii="Arial" w:hAnsi="Arial" w:cs="Arial"/>
                <w:sz w:val="18"/>
                <w:szCs w:val="18"/>
              </w:rPr>
              <w:t xml:space="preserve"> risk</w:t>
            </w:r>
          </w:p>
        </w:tc>
        <w:tc>
          <w:tcPr>
            <w:tcW w:w="1134" w:type="dxa"/>
            <w:shd w:val="clear" w:color="auto" w:fill="auto"/>
          </w:tcPr>
          <w:p w14:paraId="1BBC05EC" w14:textId="77777777" w:rsidR="005C0761" w:rsidRPr="00DF7DF8" w:rsidRDefault="005C0761" w:rsidP="005C0761">
            <w:pPr>
              <w:rPr>
                <w:rFonts w:ascii="Arial" w:hAnsi="Arial" w:cs="Arial"/>
                <w:sz w:val="18"/>
                <w:szCs w:val="18"/>
                <w:lang w:val="en-GB"/>
              </w:rPr>
            </w:pPr>
            <w:proofErr w:type="spellStart"/>
            <w:r w:rsidRPr="00DF7DF8">
              <w:rPr>
                <w:rFonts w:ascii="Arial" w:hAnsi="Arial" w:cs="Arial"/>
                <w:sz w:val="18"/>
                <w:szCs w:val="18"/>
              </w:rPr>
              <w:t>Low</w:t>
            </w:r>
            <w:proofErr w:type="spellEnd"/>
            <w:r w:rsidRPr="00DF7DF8">
              <w:rPr>
                <w:rFonts w:ascii="Arial" w:hAnsi="Arial" w:cs="Arial"/>
                <w:sz w:val="18"/>
                <w:szCs w:val="18"/>
              </w:rPr>
              <w:t xml:space="preserve"> risk</w:t>
            </w:r>
          </w:p>
        </w:tc>
        <w:tc>
          <w:tcPr>
            <w:tcW w:w="1276" w:type="dxa"/>
            <w:shd w:val="clear" w:color="auto" w:fill="auto"/>
          </w:tcPr>
          <w:p w14:paraId="173BE49C" w14:textId="77777777" w:rsidR="005C0761" w:rsidRPr="00DF7DF8" w:rsidRDefault="005C0761" w:rsidP="005C0761">
            <w:pPr>
              <w:rPr>
                <w:rFonts w:ascii="Arial" w:hAnsi="Arial" w:cs="Arial"/>
                <w:sz w:val="18"/>
                <w:szCs w:val="18"/>
                <w:lang w:val="en-GB"/>
              </w:rPr>
            </w:pPr>
            <w:r w:rsidRPr="00DF7DF8">
              <w:rPr>
                <w:rFonts w:ascii="Arial" w:hAnsi="Arial" w:cs="Arial"/>
                <w:sz w:val="18"/>
                <w:szCs w:val="18"/>
                <w:lang w:val="en-GB"/>
              </w:rPr>
              <w:t>Low risk</w:t>
            </w:r>
          </w:p>
        </w:tc>
      </w:tr>
      <w:tr w:rsidR="005C0761" w:rsidRPr="0089356F" w14:paraId="3D60DECA" w14:textId="77777777" w:rsidTr="0089356F">
        <w:trPr>
          <w:jc w:val="center"/>
        </w:trPr>
        <w:tc>
          <w:tcPr>
            <w:tcW w:w="1276" w:type="dxa"/>
          </w:tcPr>
          <w:p w14:paraId="66F243C5" w14:textId="5361090E"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Wu, 2019</w:t>
            </w:r>
            <w:r w:rsidRPr="0089356F">
              <w:rPr>
                <w:rFonts w:ascii="Arial" w:hAnsi="Arial" w:cs="Arial"/>
                <w:sz w:val="18"/>
                <w:szCs w:val="18"/>
                <w:lang w:val="en-GB"/>
              </w:rPr>
              <w:fldChar w:fldCharType="begin">
                <w:fldData xml:space="preserve">PEVuZE5vdGU+PENpdGU+PEF1dGhvcj5XdTwvQXV0aG9yPjxZZWFyPjIwMTk8L1llYXI+PFJlY051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PEVuZE5vdGU+PENpdGU+PEF1dGhvcj5XdTwvQXV0aG9yPjxZZWFyPjIwMTk8L1llYXI+PFJlY051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27</w:t>
            </w:r>
            <w:r w:rsidRPr="0089356F">
              <w:rPr>
                <w:rFonts w:ascii="Arial" w:hAnsi="Arial" w:cs="Arial"/>
                <w:sz w:val="18"/>
                <w:szCs w:val="18"/>
                <w:lang w:val="en-GB"/>
              </w:rPr>
              <w:fldChar w:fldCharType="end"/>
            </w:r>
          </w:p>
          <w:p w14:paraId="771EDD37"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(1)</w:t>
            </w:r>
          </w:p>
        </w:tc>
        <w:tc>
          <w:tcPr>
            <w:tcW w:w="1276" w:type="dxa"/>
          </w:tcPr>
          <w:p w14:paraId="76198276" w14:textId="6A0F6FE9" w:rsidR="005C0761" w:rsidRPr="0089356F" w:rsidRDefault="00B15824" w:rsidP="005C0761">
            <w:pPr>
              <w:rPr>
                <w:rFonts w:ascii="Arial" w:hAnsi="Arial" w:cs="Arial"/>
                <w:sz w:val="18"/>
                <w:szCs w:val="18"/>
                <w:lang w:val="el-GR"/>
              </w:rPr>
            </w:pPr>
            <w:r>
              <w:rPr>
                <w:rFonts w:ascii="Arial" w:hAnsi="Arial" w:cs="Arial"/>
                <w:sz w:val="18"/>
                <w:szCs w:val="18"/>
                <w:lang w:val="en-GB"/>
              </w:rPr>
              <w:t>Depressive disorders</w:t>
            </w:r>
          </w:p>
        </w:tc>
        <w:tc>
          <w:tcPr>
            <w:tcW w:w="1843" w:type="dxa"/>
          </w:tcPr>
          <w:p w14:paraId="4BAECFE5" w14:textId="38538B1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DSM-IV, and validated</w:t>
            </w:r>
            <w:r>
              <w:rPr>
                <w:rFonts w:ascii="Arial" w:hAnsi="Arial" w:cs="Arial"/>
                <w:sz w:val="18"/>
                <w:szCs w:val="18"/>
                <w:lang w:val="en-GB"/>
              </w:rPr>
              <w:t xml:space="preserve"> </w:t>
            </w:r>
            <w:r w:rsidRPr="005C0761">
              <w:rPr>
                <w:rFonts w:ascii="Arial" w:hAnsi="Arial" w:cs="Arial"/>
                <w:sz w:val="18"/>
                <w:szCs w:val="18"/>
                <w:lang w:val="en-GB"/>
              </w:rPr>
              <w:t xml:space="preserve">assessment instruments </w:t>
            </w:r>
            <w:r w:rsidRPr="0089356F">
              <w:rPr>
                <w:rFonts w:ascii="Arial" w:hAnsi="Arial" w:cs="Arial"/>
                <w:sz w:val="18"/>
                <w:szCs w:val="18"/>
                <w:lang w:val="en-GB"/>
              </w:rPr>
              <w:t>(BDI≥14, HADS-D≥8, Zung SDS≥50)</w:t>
            </w:r>
          </w:p>
        </w:tc>
        <w:tc>
          <w:tcPr>
            <w:tcW w:w="1559" w:type="dxa"/>
            <w:shd w:val="clear" w:color="auto" w:fill="auto"/>
          </w:tcPr>
          <w:p w14:paraId="0C6A54BE"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Stroke</w:t>
            </w:r>
          </w:p>
        </w:tc>
        <w:tc>
          <w:tcPr>
            <w:tcW w:w="1418" w:type="dxa"/>
            <w:shd w:val="clear" w:color="auto" w:fill="auto"/>
          </w:tcPr>
          <w:p w14:paraId="6641BA9D"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Stroke recurrence (RR)</w:t>
            </w:r>
          </w:p>
        </w:tc>
        <w:tc>
          <w:tcPr>
            <w:tcW w:w="1417" w:type="dxa"/>
          </w:tcPr>
          <w:p w14:paraId="02A0FEB8"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 (3,547/</w:t>
            </w:r>
          </w:p>
          <w:p w14:paraId="7558789C"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1-12y)</w:t>
            </w:r>
          </w:p>
        </w:tc>
        <w:tc>
          <w:tcPr>
            <w:tcW w:w="851" w:type="dxa"/>
          </w:tcPr>
          <w:p w14:paraId="5E17F979"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53-82</w:t>
            </w:r>
          </w:p>
        </w:tc>
        <w:tc>
          <w:tcPr>
            <w:tcW w:w="1134" w:type="dxa"/>
          </w:tcPr>
          <w:p w14:paraId="58CA9104"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51-66</w:t>
            </w:r>
          </w:p>
        </w:tc>
        <w:tc>
          <w:tcPr>
            <w:tcW w:w="992" w:type="dxa"/>
          </w:tcPr>
          <w:p w14:paraId="6E2A1C2B" w14:textId="77777777" w:rsidR="005C0761" w:rsidRPr="0089356F" w:rsidRDefault="005C0761" w:rsidP="005C0761">
            <w:pPr>
              <w:rPr>
                <w:rFonts w:ascii="Arial" w:hAnsi="Arial" w:cs="Arial"/>
                <w:sz w:val="18"/>
                <w:szCs w:val="18"/>
              </w:rPr>
            </w:pPr>
            <w:r w:rsidRPr="0089356F">
              <w:rPr>
                <w:rFonts w:ascii="Arial" w:hAnsi="Arial" w:cs="Arial"/>
                <w:sz w:val="18"/>
                <w:szCs w:val="18"/>
                <w:lang w:val="en-GB"/>
              </w:rPr>
              <w:t>Low risk</w:t>
            </w:r>
          </w:p>
        </w:tc>
        <w:tc>
          <w:tcPr>
            <w:tcW w:w="1134" w:type="dxa"/>
          </w:tcPr>
          <w:p w14:paraId="60879607" w14:textId="77777777" w:rsidR="005C0761" w:rsidRPr="0089356F" w:rsidRDefault="005C0761" w:rsidP="005C0761">
            <w:pPr>
              <w:rPr>
                <w:rFonts w:ascii="Arial" w:hAnsi="Arial" w:cs="Arial"/>
                <w:sz w:val="18"/>
                <w:szCs w:val="18"/>
              </w:rPr>
            </w:pPr>
            <w:r w:rsidRPr="0089356F">
              <w:rPr>
                <w:rFonts w:ascii="Arial" w:hAnsi="Arial" w:cs="Arial"/>
                <w:sz w:val="18"/>
                <w:szCs w:val="18"/>
                <w:lang w:val="en-GB"/>
              </w:rPr>
              <w:t xml:space="preserve">High risk </w:t>
            </w:r>
          </w:p>
        </w:tc>
        <w:tc>
          <w:tcPr>
            <w:tcW w:w="1134" w:type="dxa"/>
            <w:shd w:val="clear" w:color="auto" w:fill="auto"/>
          </w:tcPr>
          <w:p w14:paraId="4C9386D9" w14:textId="77777777" w:rsidR="005C0761" w:rsidRPr="0089356F" w:rsidRDefault="005C0761" w:rsidP="005C0761">
            <w:pPr>
              <w:rPr>
                <w:rFonts w:ascii="Arial" w:hAnsi="Arial" w:cs="Arial"/>
                <w:sz w:val="18"/>
                <w:szCs w:val="18"/>
              </w:rPr>
            </w:pPr>
            <w:r w:rsidRPr="0089356F">
              <w:rPr>
                <w:rFonts w:ascii="Arial" w:hAnsi="Arial" w:cs="Arial"/>
                <w:sz w:val="18"/>
                <w:szCs w:val="18"/>
                <w:lang w:val="en-GB"/>
              </w:rPr>
              <w:t xml:space="preserve">Low risk </w:t>
            </w:r>
          </w:p>
        </w:tc>
        <w:tc>
          <w:tcPr>
            <w:tcW w:w="1134" w:type="dxa"/>
            <w:shd w:val="clear" w:color="auto" w:fill="auto"/>
          </w:tcPr>
          <w:p w14:paraId="52A919C8" w14:textId="77777777" w:rsidR="005C0761" w:rsidRPr="0089356F" w:rsidRDefault="005C0761" w:rsidP="005C0761">
            <w:pPr>
              <w:rPr>
                <w:rFonts w:ascii="Arial" w:hAnsi="Arial" w:cs="Arial"/>
                <w:sz w:val="18"/>
                <w:szCs w:val="18"/>
              </w:rPr>
            </w:pPr>
            <w:r w:rsidRPr="0089356F">
              <w:rPr>
                <w:rFonts w:ascii="Arial" w:hAnsi="Arial" w:cs="Arial"/>
                <w:sz w:val="18"/>
                <w:szCs w:val="18"/>
                <w:lang w:val="en-GB"/>
              </w:rPr>
              <w:t xml:space="preserve">Low risk </w:t>
            </w:r>
          </w:p>
        </w:tc>
        <w:tc>
          <w:tcPr>
            <w:tcW w:w="1276" w:type="dxa"/>
            <w:shd w:val="clear" w:color="auto" w:fill="auto"/>
          </w:tcPr>
          <w:p w14:paraId="3C4EFD86"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 xml:space="preserve">Low risk </w:t>
            </w:r>
          </w:p>
        </w:tc>
      </w:tr>
      <w:tr w:rsidR="005C0761" w:rsidRPr="000539C8" w14:paraId="33E414B2" w14:textId="77777777" w:rsidTr="0089356F">
        <w:trPr>
          <w:jc w:val="center"/>
        </w:trPr>
        <w:tc>
          <w:tcPr>
            <w:tcW w:w="16444" w:type="dxa"/>
            <w:gridSpan w:val="13"/>
          </w:tcPr>
          <w:p w14:paraId="484FAE72" w14:textId="77777777" w:rsidR="005C0761" w:rsidRPr="0089356F" w:rsidRDefault="005C0761" w:rsidP="005C0761">
            <w:pPr>
              <w:jc w:val="center"/>
              <w:rPr>
                <w:rFonts w:ascii="Arial" w:hAnsi="Arial" w:cs="Arial"/>
                <w:sz w:val="18"/>
                <w:szCs w:val="18"/>
                <w:lang w:val="en-GB"/>
              </w:rPr>
            </w:pPr>
            <w:r w:rsidRPr="0089356F">
              <w:rPr>
                <w:rFonts w:ascii="Arial" w:hAnsi="Arial" w:cs="Arial"/>
                <w:sz w:val="18"/>
                <w:szCs w:val="18"/>
                <w:lang w:val="en-GB"/>
              </w:rPr>
              <w:t>Mood affective disorders and chronic respiratory diseases</w:t>
            </w:r>
          </w:p>
        </w:tc>
      </w:tr>
      <w:tr w:rsidR="00B15824" w:rsidRPr="0089356F" w14:paraId="32300E3E" w14:textId="77777777" w:rsidTr="0089356F">
        <w:trPr>
          <w:jc w:val="center"/>
        </w:trPr>
        <w:tc>
          <w:tcPr>
            <w:tcW w:w="1276" w:type="dxa"/>
            <w:shd w:val="clear" w:color="auto" w:fill="auto"/>
          </w:tcPr>
          <w:p w14:paraId="4FFABCDE" w14:textId="7C4886B2"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lang w:val="en-GB"/>
              </w:rPr>
              <w:t>Courtwright</w:t>
            </w:r>
            <w:proofErr w:type="spellEnd"/>
            <w:r w:rsidRPr="0089356F">
              <w:rPr>
                <w:rFonts w:ascii="Arial" w:hAnsi="Arial" w:cs="Arial"/>
                <w:sz w:val="18"/>
                <w:szCs w:val="18"/>
                <w:lang w:val="en-GB"/>
              </w:rPr>
              <w:t>, 2016</w:t>
            </w:r>
            <w:r w:rsidRPr="0089356F">
              <w:rPr>
                <w:rFonts w:ascii="Arial" w:hAnsi="Arial" w:cs="Arial"/>
                <w:sz w:val="18"/>
                <w:szCs w:val="18"/>
                <w:lang w:val="en-GB"/>
              </w:rPr>
              <w:fldChar w:fldCharType="begin">
                <w:fldData xml:space="preserve">PEVuZE5vdGU+PENpdGU+PEF1dGhvcj5Db3VydHdyaWdodDwvQXV0aG9yPjxZZWFyPjIwMTY8L1ll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==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PEVuZE5vdGU+PENpdGU+PEF1dGhvcj5Db3VydHdyaWdodDwvQXV0aG9yPjxZZWFyPjIwMTY8L1ll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==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28</w:t>
            </w:r>
            <w:r w:rsidRPr="0089356F">
              <w:rPr>
                <w:rFonts w:ascii="Arial" w:hAnsi="Arial" w:cs="Arial"/>
                <w:sz w:val="18"/>
                <w:szCs w:val="18"/>
                <w:lang w:val="en-GB"/>
              </w:rPr>
              <w:fldChar w:fldCharType="end"/>
            </w:r>
          </w:p>
          <w:p w14:paraId="612C601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shd w:val="clear" w:color="auto" w:fill="auto"/>
          </w:tcPr>
          <w:p w14:paraId="7E6E810E" w14:textId="555F6C27" w:rsidR="00B15824" w:rsidRPr="0089356F" w:rsidRDefault="00B15824" w:rsidP="00B15824">
            <w:pPr>
              <w:rPr>
                <w:rFonts w:ascii="Arial" w:hAnsi="Arial" w:cs="Arial"/>
                <w:sz w:val="18"/>
                <w:szCs w:val="18"/>
                <w:lang w:val="en-GB"/>
              </w:rPr>
            </w:pPr>
            <w:r w:rsidRPr="00636872">
              <w:rPr>
                <w:rFonts w:ascii="Arial" w:hAnsi="Arial" w:cs="Arial"/>
                <w:sz w:val="18"/>
                <w:szCs w:val="18"/>
                <w:lang w:val="en-GB"/>
              </w:rPr>
              <w:t xml:space="preserve">Depressive disorders </w:t>
            </w:r>
          </w:p>
        </w:tc>
        <w:tc>
          <w:tcPr>
            <w:tcW w:w="1843" w:type="dxa"/>
            <w:shd w:val="clear" w:color="auto" w:fill="auto"/>
          </w:tcPr>
          <w:p w14:paraId="7059F337" w14:textId="553B70DF"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DSM-IV and validated </w:t>
            </w:r>
            <w:r w:rsidRPr="00067B50">
              <w:rPr>
                <w:rFonts w:ascii="Arial" w:hAnsi="Arial" w:cs="Arial"/>
                <w:sz w:val="18"/>
                <w:szCs w:val="18"/>
                <w:lang w:val="en-GB"/>
              </w:rPr>
              <w:t>assessment instruments</w:t>
            </w:r>
            <w:r w:rsidRPr="0089356F">
              <w:rPr>
                <w:rFonts w:ascii="Arial" w:hAnsi="Arial" w:cs="Arial"/>
                <w:sz w:val="18"/>
                <w:szCs w:val="18"/>
                <w:lang w:val="en-GB"/>
              </w:rPr>
              <w:t xml:space="preserve"> (BDI≥14)</w:t>
            </w:r>
          </w:p>
        </w:tc>
        <w:tc>
          <w:tcPr>
            <w:tcW w:w="1559" w:type="dxa"/>
            <w:shd w:val="clear" w:color="auto" w:fill="auto"/>
          </w:tcPr>
          <w:p w14:paraId="45D46C0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Lung transplant</w:t>
            </w:r>
          </w:p>
        </w:tc>
        <w:tc>
          <w:tcPr>
            <w:tcW w:w="1418" w:type="dxa"/>
            <w:shd w:val="clear" w:color="auto" w:fill="auto"/>
          </w:tcPr>
          <w:p w14:paraId="01405947" w14:textId="6C109A85" w:rsidR="00B15824" w:rsidRPr="0089356F" w:rsidRDefault="00A37ACB" w:rsidP="00B15824">
            <w:pPr>
              <w:rPr>
                <w:rFonts w:ascii="Arial" w:hAnsi="Arial" w:cs="Arial"/>
                <w:sz w:val="18"/>
                <w:szCs w:val="18"/>
                <w:lang w:val="en-GB"/>
              </w:rPr>
            </w:pPr>
            <w:r>
              <w:rPr>
                <w:rFonts w:ascii="Arial" w:hAnsi="Arial" w:cs="Arial"/>
                <w:sz w:val="18"/>
                <w:szCs w:val="18"/>
                <w:lang w:val="en-GB"/>
              </w:rPr>
              <w:t xml:space="preserve">Posttransplant mortality </w:t>
            </w:r>
            <w:r w:rsidR="00B15824" w:rsidRPr="0089356F">
              <w:rPr>
                <w:rFonts w:ascii="Arial" w:hAnsi="Arial" w:cs="Arial"/>
                <w:sz w:val="18"/>
                <w:szCs w:val="18"/>
                <w:lang w:val="en-GB"/>
              </w:rPr>
              <w:t xml:space="preserve"> (HR)</w:t>
            </w:r>
          </w:p>
        </w:tc>
        <w:tc>
          <w:tcPr>
            <w:tcW w:w="1417" w:type="dxa"/>
          </w:tcPr>
          <w:p w14:paraId="1CADB663"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 (356/</w:t>
            </w:r>
          </w:p>
          <w:p w14:paraId="4F3AB348"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&gt;5y)</w:t>
            </w:r>
          </w:p>
        </w:tc>
        <w:tc>
          <w:tcPr>
            <w:tcW w:w="851" w:type="dxa"/>
          </w:tcPr>
          <w:p w14:paraId="19FCA2CB"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49-52</w:t>
            </w:r>
          </w:p>
        </w:tc>
        <w:tc>
          <w:tcPr>
            <w:tcW w:w="1134" w:type="dxa"/>
          </w:tcPr>
          <w:p w14:paraId="0BFE087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49</w:t>
            </w:r>
          </w:p>
        </w:tc>
        <w:tc>
          <w:tcPr>
            <w:tcW w:w="992" w:type="dxa"/>
            <w:shd w:val="clear" w:color="auto" w:fill="auto"/>
          </w:tcPr>
          <w:p w14:paraId="2B965721"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c>
          <w:tcPr>
            <w:tcW w:w="1134" w:type="dxa"/>
            <w:shd w:val="clear" w:color="auto" w:fill="auto"/>
          </w:tcPr>
          <w:p w14:paraId="4199476F"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High risk</w:t>
            </w:r>
          </w:p>
        </w:tc>
        <w:tc>
          <w:tcPr>
            <w:tcW w:w="1134" w:type="dxa"/>
            <w:shd w:val="clear" w:color="auto" w:fill="auto"/>
          </w:tcPr>
          <w:p w14:paraId="30563AE0"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c>
          <w:tcPr>
            <w:tcW w:w="1134" w:type="dxa"/>
            <w:shd w:val="clear" w:color="auto" w:fill="auto"/>
          </w:tcPr>
          <w:p w14:paraId="771D7D23"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c>
          <w:tcPr>
            <w:tcW w:w="1276" w:type="dxa"/>
            <w:shd w:val="clear" w:color="auto" w:fill="auto"/>
          </w:tcPr>
          <w:p w14:paraId="415698C8"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r>
      <w:tr w:rsidR="00B15824" w:rsidRPr="0089356F" w14:paraId="29826771" w14:textId="77777777" w:rsidTr="0089356F">
        <w:trPr>
          <w:jc w:val="center"/>
        </w:trPr>
        <w:tc>
          <w:tcPr>
            <w:tcW w:w="1276" w:type="dxa"/>
          </w:tcPr>
          <w:p w14:paraId="789F3557" w14:textId="7C9C669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Atlantis, 2013</w:t>
            </w:r>
            <w:r w:rsidRPr="0089356F">
              <w:rPr>
                <w:rFonts w:ascii="Arial" w:hAnsi="Arial" w:cs="Arial"/>
                <w:sz w:val="18"/>
                <w:szCs w:val="18"/>
                <w:lang w:val="en-GB"/>
              </w:rPr>
              <w:fldChar w:fldCharType="begin">
                <w:fldData xml:space="preserve">PEVuZE5vdGU+PENpdGU+PEF1dGhvcj5BdGxhbnRpczwvQXV0aG9yPjxZZWFyPjIwMTM8L1llYXI+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PEVuZE5vdGU+PENpdGU+PEF1dGhvcj5BdGxhbnRpczwvQXV0aG9yPjxZZWFyPjIwMTM8L1llYXI+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F14BA0">
              <w:rPr>
                <w:rFonts w:ascii="Arial" w:hAnsi="Arial" w:cs="Arial"/>
                <w:noProof/>
                <w:sz w:val="18"/>
                <w:szCs w:val="18"/>
                <w:vertAlign w:val="superscript"/>
                <w:lang w:val="en-GB"/>
              </w:rPr>
              <w:t>6</w:t>
            </w:r>
            <w:r w:rsidRPr="0089356F">
              <w:rPr>
                <w:rFonts w:ascii="Arial" w:hAnsi="Arial" w:cs="Arial"/>
                <w:sz w:val="18"/>
                <w:szCs w:val="18"/>
                <w:lang w:val="en-GB"/>
              </w:rPr>
              <w:fldChar w:fldCharType="end"/>
            </w:r>
          </w:p>
          <w:p w14:paraId="0ECE3C2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p w14:paraId="18E5524C" w14:textId="77777777" w:rsidR="00B15824" w:rsidRPr="0089356F" w:rsidRDefault="00B15824" w:rsidP="00B15824">
            <w:pPr>
              <w:rPr>
                <w:rFonts w:ascii="Arial" w:hAnsi="Arial" w:cs="Arial"/>
                <w:sz w:val="18"/>
                <w:szCs w:val="18"/>
                <w:lang w:val="en-GB"/>
              </w:rPr>
            </w:pPr>
          </w:p>
        </w:tc>
        <w:tc>
          <w:tcPr>
            <w:tcW w:w="1276" w:type="dxa"/>
          </w:tcPr>
          <w:p w14:paraId="3092E9B4" w14:textId="48C056E4" w:rsidR="00B15824" w:rsidRPr="0089356F" w:rsidRDefault="00B15824" w:rsidP="00B15824">
            <w:pPr>
              <w:rPr>
                <w:rFonts w:ascii="Arial" w:hAnsi="Arial" w:cs="Arial"/>
                <w:sz w:val="18"/>
                <w:szCs w:val="18"/>
                <w:lang w:val="el-GR"/>
              </w:rPr>
            </w:pPr>
            <w:r w:rsidRPr="00636872">
              <w:rPr>
                <w:rFonts w:ascii="Arial" w:hAnsi="Arial" w:cs="Arial"/>
                <w:sz w:val="18"/>
                <w:szCs w:val="18"/>
                <w:lang w:val="en-GB"/>
              </w:rPr>
              <w:t xml:space="preserve">Depressive disorders </w:t>
            </w:r>
          </w:p>
        </w:tc>
        <w:tc>
          <w:tcPr>
            <w:tcW w:w="1843" w:type="dxa"/>
          </w:tcPr>
          <w:p w14:paraId="0F1C6BCB" w14:textId="6A2C0F85"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ICD-10 and validated </w:t>
            </w:r>
            <w:r w:rsidRPr="00067B50">
              <w:rPr>
                <w:rFonts w:ascii="Arial" w:hAnsi="Arial" w:cs="Arial"/>
                <w:sz w:val="18"/>
                <w:szCs w:val="18"/>
                <w:lang w:val="en-GB"/>
              </w:rPr>
              <w:t>assessment instruments</w:t>
            </w:r>
            <w:r w:rsidRPr="0089356F">
              <w:rPr>
                <w:rFonts w:ascii="Arial" w:hAnsi="Arial" w:cs="Arial"/>
                <w:sz w:val="18"/>
                <w:szCs w:val="18"/>
                <w:lang w:val="en-GB"/>
              </w:rPr>
              <w:t xml:space="preserve"> (BDI≥15, HADS-D≥8, CES-D≥16, </w:t>
            </w:r>
            <w:proofErr w:type="spellStart"/>
            <w:r w:rsidRPr="0089356F">
              <w:rPr>
                <w:rFonts w:ascii="Arial" w:hAnsi="Arial" w:cs="Arial"/>
                <w:sz w:val="18"/>
                <w:szCs w:val="18"/>
                <w:lang w:val="en-GB"/>
              </w:rPr>
              <w:t>Yesavage</w:t>
            </w:r>
            <w:proofErr w:type="spellEnd"/>
            <w:r w:rsidRPr="0089356F">
              <w:rPr>
                <w:rFonts w:ascii="Arial" w:hAnsi="Arial" w:cs="Arial"/>
                <w:sz w:val="18"/>
                <w:szCs w:val="18"/>
                <w:lang w:val="en-GB"/>
              </w:rPr>
              <w:t xml:space="preserve"> DI≥11) </w:t>
            </w:r>
          </w:p>
        </w:tc>
        <w:tc>
          <w:tcPr>
            <w:tcW w:w="1559" w:type="dxa"/>
          </w:tcPr>
          <w:p w14:paraId="50601693"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Chronic obstructive pulmonary disease</w:t>
            </w:r>
          </w:p>
        </w:tc>
        <w:tc>
          <w:tcPr>
            <w:tcW w:w="1418" w:type="dxa"/>
          </w:tcPr>
          <w:p w14:paraId="114ED85A"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All-cause mortality (RR)</w:t>
            </w:r>
          </w:p>
        </w:tc>
        <w:tc>
          <w:tcPr>
            <w:tcW w:w="1417" w:type="dxa"/>
          </w:tcPr>
          <w:p w14:paraId="18CEAB1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 (1,368/</w:t>
            </w:r>
          </w:p>
          <w:p w14:paraId="4B868C9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1-7y)</w:t>
            </w:r>
          </w:p>
        </w:tc>
        <w:tc>
          <w:tcPr>
            <w:tcW w:w="851" w:type="dxa"/>
          </w:tcPr>
          <w:p w14:paraId="03CD352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61-72</w:t>
            </w:r>
          </w:p>
        </w:tc>
        <w:tc>
          <w:tcPr>
            <w:tcW w:w="1134" w:type="dxa"/>
          </w:tcPr>
          <w:p w14:paraId="727D1C5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33-92</w:t>
            </w:r>
          </w:p>
        </w:tc>
        <w:tc>
          <w:tcPr>
            <w:tcW w:w="992" w:type="dxa"/>
          </w:tcPr>
          <w:p w14:paraId="44B61E03"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134" w:type="dxa"/>
          </w:tcPr>
          <w:p w14:paraId="19AA273E"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134" w:type="dxa"/>
          </w:tcPr>
          <w:p w14:paraId="2FB03A4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134" w:type="dxa"/>
          </w:tcPr>
          <w:p w14:paraId="16B9B8C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276" w:type="dxa"/>
          </w:tcPr>
          <w:p w14:paraId="6DF34A9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r>
      <w:tr w:rsidR="005C0761" w:rsidRPr="000539C8" w14:paraId="13D72944" w14:textId="77777777" w:rsidTr="0089356F">
        <w:trPr>
          <w:jc w:val="center"/>
        </w:trPr>
        <w:tc>
          <w:tcPr>
            <w:tcW w:w="16444" w:type="dxa"/>
            <w:gridSpan w:val="13"/>
          </w:tcPr>
          <w:p w14:paraId="0AC71E04" w14:textId="77777777" w:rsidR="005C0761" w:rsidRPr="0089356F" w:rsidRDefault="005C0761" w:rsidP="005C0761">
            <w:pPr>
              <w:jc w:val="center"/>
              <w:rPr>
                <w:rFonts w:ascii="Arial" w:hAnsi="Arial" w:cs="Arial"/>
                <w:color w:val="000000"/>
                <w:sz w:val="18"/>
                <w:szCs w:val="18"/>
                <w:lang w:val="en-GB"/>
              </w:rPr>
            </w:pPr>
            <w:r w:rsidRPr="0089356F">
              <w:rPr>
                <w:rFonts w:ascii="Arial" w:hAnsi="Arial" w:cs="Arial"/>
                <w:sz w:val="18"/>
                <w:szCs w:val="18"/>
                <w:lang w:val="en-GB"/>
              </w:rPr>
              <w:t xml:space="preserve">Mood affective disorders and endocrine system diseases </w:t>
            </w:r>
          </w:p>
        </w:tc>
      </w:tr>
      <w:tr w:rsidR="005C0761" w:rsidRPr="0089356F" w14:paraId="479F0B59" w14:textId="77777777" w:rsidTr="0089356F">
        <w:trPr>
          <w:jc w:val="center"/>
        </w:trPr>
        <w:tc>
          <w:tcPr>
            <w:tcW w:w="1276" w:type="dxa"/>
          </w:tcPr>
          <w:p w14:paraId="4056D6D1" w14:textId="158D1B7D"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Chow, 2022</w:t>
            </w:r>
            <w:r w:rsidRPr="0089356F">
              <w:rPr>
                <w:rFonts w:ascii="Arial" w:hAnsi="Arial" w:cs="Arial"/>
                <w:sz w:val="18"/>
                <w:szCs w:val="18"/>
                <w:lang w:val="en-GB"/>
              </w:rPr>
              <w:fldChar w:fldCharType="begin">
                <w:fldData xml:space="preserve">PEVuZE5vdGU+PENpdGU+PEF1dGhvcj5DaG93PC9BdXRob3I+PFllYXI+MjAyMjwvWWVhcj48UmVj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==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PEVuZE5vdGU+PENpdGU+PEF1dGhvcj5DaG93PC9BdXRob3I+PFllYXI+MjAyMjwvWWVhcj48UmVj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==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29</w:t>
            </w:r>
            <w:r w:rsidRPr="0089356F">
              <w:rPr>
                <w:rFonts w:ascii="Arial" w:hAnsi="Arial" w:cs="Arial"/>
                <w:sz w:val="18"/>
                <w:szCs w:val="18"/>
                <w:lang w:val="en-GB"/>
              </w:rPr>
              <w:fldChar w:fldCharType="end"/>
            </w:r>
          </w:p>
          <w:p w14:paraId="5E7BE3D8"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(1)</w:t>
            </w:r>
          </w:p>
        </w:tc>
        <w:tc>
          <w:tcPr>
            <w:tcW w:w="1276" w:type="dxa"/>
          </w:tcPr>
          <w:p w14:paraId="51E0C017" w14:textId="24FAA48C" w:rsidR="005C0761" w:rsidRPr="0089356F" w:rsidRDefault="00B15824" w:rsidP="005C0761">
            <w:pPr>
              <w:rPr>
                <w:rFonts w:ascii="Arial" w:hAnsi="Arial" w:cs="Arial"/>
                <w:sz w:val="18"/>
                <w:szCs w:val="18"/>
                <w:lang w:val="en-GB"/>
              </w:rPr>
            </w:pPr>
            <w:r>
              <w:rPr>
                <w:rFonts w:ascii="Arial" w:hAnsi="Arial" w:cs="Arial"/>
                <w:sz w:val="18"/>
                <w:szCs w:val="18"/>
                <w:lang w:val="en-GB"/>
              </w:rPr>
              <w:t>Depressive disorders</w:t>
            </w:r>
          </w:p>
        </w:tc>
        <w:tc>
          <w:tcPr>
            <w:tcW w:w="1843" w:type="dxa"/>
          </w:tcPr>
          <w:p w14:paraId="36361E67" w14:textId="4BD1531B"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 xml:space="preserve">ICD-9,10, and validated </w:t>
            </w:r>
            <w:r w:rsidR="00067B50" w:rsidRPr="00067B50">
              <w:rPr>
                <w:rFonts w:ascii="Arial" w:hAnsi="Arial" w:cs="Arial"/>
                <w:sz w:val="18"/>
                <w:szCs w:val="18"/>
                <w:lang w:val="en-GB"/>
              </w:rPr>
              <w:t xml:space="preserve">assessment instruments </w:t>
            </w:r>
            <w:r w:rsidRPr="0089356F">
              <w:rPr>
                <w:rFonts w:ascii="Arial" w:hAnsi="Arial" w:cs="Arial"/>
                <w:sz w:val="18"/>
                <w:szCs w:val="18"/>
                <w:lang w:val="en-GB"/>
              </w:rPr>
              <w:t>(HADS-D≥8, PHQ-9≥10)</w:t>
            </w:r>
          </w:p>
        </w:tc>
        <w:tc>
          <w:tcPr>
            <w:tcW w:w="1559" w:type="dxa"/>
          </w:tcPr>
          <w:p w14:paraId="55392C69"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Diabetes mellitus</w:t>
            </w:r>
          </w:p>
        </w:tc>
        <w:tc>
          <w:tcPr>
            <w:tcW w:w="1418" w:type="dxa"/>
          </w:tcPr>
          <w:p w14:paraId="0D698D91"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Dementia (HR)</w:t>
            </w:r>
          </w:p>
        </w:tc>
        <w:tc>
          <w:tcPr>
            <w:tcW w:w="1417" w:type="dxa"/>
          </w:tcPr>
          <w:p w14:paraId="2568A9DA"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 (1,945,584/</w:t>
            </w:r>
          </w:p>
          <w:p w14:paraId="3B48D02F"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5-10.6y)</w:t>
            </w:r>
          </w:p>
        </w:tc>
        <w:tc>
          <w:tcPr>
            <w:tcW w:w="851" w:type="dxa"/>
          </w:tcPr>
          <w:p w14:paraId="7367798E"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56-68</w:t>
            </w:r>
          </w:p>
        </w:tc>
        <w:tc>
          <w:tcPr>
            <w:tcW w:w="1134" w:type="dxa"/>
          </w:tcPr>
          <w:p w14:paraId="63AF3EA9" w14:textId="77777777" w:rsidR="005C0761" w:rsidRPr="0089356F" w:rsidRDefault="005C0761" w:rsidP="005C0761">
            <w:pPr>
              <w:rPr>
                <w:rFonts w:ascii="Arial" w:hAnsi="Arial" w:cs="Arial"/>
                <w:sz w:val="18"/>
                <w:szCs w:val="18"/>
                <w:lang w:val="en-GB"/>
              </w:rPr>
            </w:pPr>
            <w:r w:rsidRPr="0089356F">
              <w:rPr>
                <w:rFonts w:ascii="Arial" w:hAnsi="Arial" w:cs="Arial"/>
                <w:sz w:val="18"/>
                <w:szCs w:val="18"/>
                <w:lang w:val="en-GB"/>
              </w:rPr>
              <w:t>51-59</w:t>
            </w:r>
          </w:p>
        </w:tc>
        <w:tc>
          <w:tcPr>
            <w:tcW w:w="992" w:type="dxa"/>
            <w:shd w:val="clear" w:color="auto" w:fill="auto"/>
          </w:tcPr>
          <w:p w14:paraId="5503BFD2" w14:textId="77777777" w:rsidR="005C0761" w:rsidRPr="0089356F" w:rsidRDefault="005C0761" w:rsidP="005C0761">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0BE2C0BF" w14:textId="77777777" w:rsidR="005C0761" w:rsidRPr="0089356F" w:rsidRDefault="005C0761" w:rsidP="005C0761">
            <w:pPr>
              <w:rPr>
                <w:rFonts w:ascii="Arial" w:hAnsi="Arial" w:cs="Arial"/>
                <w:sz w:val="18"/>
                <w:szCs w:val="18"/>
              </w:rPr>
            </w:pPr>
          </w:p>
        </w:tc>
        <w:tc>
          <w:tcPr>
            <w:tcW w:w="1134" w:type="dxa"/>
            <w:shd w:val="clear" w:color="auto" w:fill="auto"/>
          </w:tcPr>
          <w:p w14:paraId="1509109E" w14:textId="77777777" w:rsidR="005C0761" w:rsidRPr="0089356F" w:rsidRDefault="005C0761" w:rsidP="005C0761">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17CF3DD7" w14:textId="77777777" w:rsidR="005C0761" w:rsidRPr="0089356F" w:rsidRDefault="005C0761" w:rsidP="005C0761">
            <w:pPr>
              <w:rPr>
                <w:rFonts w:ascii="Arial" w:hAnsi="Arial" w:cs="Arial"/>
                <w:color w:val="000000"/>
                <w:sz w:val="18"/>
                <w:szCs w:val="18"/>
              </w:rPr>
            </w:pPr>
          </w:p>
        </w:tc>
        <w:tc>
          <w:tcPr>
            <w:tcW w:w="1134" w:type="dxa"/>
            <w:shd w:val="clear" w:color="auto" w:fill="auto"/>
          </w:tcPr>
          <w:p w14:paraId="04841CAD" w14:textId="77777777" w:rsidR="005C0761" w:rsidRPr="0089356F" w:rsidRDefault="005C0761" w:rsidP="005C0761">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5B4CDBD5" w14:textId="77777777" w:rsidR="005C0761" w:rsidRPr="0089356F" w:rsidRDefault="005C0761" w:rsidP="005C0761">
            <w:pPr>
              <w:rPr>
                <w:rFonts w:ascii="Arial" w:hAnsi="Arial" w:cs="Arial"/>
                <w:sz w:val="18"/>
                <w:szCs w:val="18"/>
                <w:lang w:val="en-GB"/>
              </w:rPr>
            </w:pPr>
          </w:p>
        </w:tc>
        <w:tc>
          <w:tcPr>
            <w:tcW w:w="1134" w:type="dxa"/>
            <w:shd w:val="clear" w:color="auto" w:fill="auto"/>
          </w:tcPr>
          <w:p w14:paraId="2E9A630E" w14:textId="77777777" w:rsidR="005C0761" w:rsidRPr="0089356F" w:rsidRDefault="005C0761" w:rsidP="005C0761">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73D6E068" w14:textId="77777777" w:rsidR="005C0761" w:rsidRPr="0089356F" w:rsidRDefault="005C0761" w:rsidP="005C0761">
            <w:pPr>
              <w:rPr>
                <w:rFonts w:ascii="Arial" w:hAnsi="Arial" w:cs="Arial"/>
                <w:sz w:val="18"/>
                <w:szCs w:val="18"/>
                <w:lang w:val="en-GB"/>
              </w:rPr>
            </w:pPr>
          </w:p>
        </w:tc>
        <w:tc>
          <w:tcPr>
            <w:tcW w:w="1276" w:type="dxa"/>
            <w:shd w:val="clear" w:color="auto" w:fill="auto"/>
          </w:tcPr>
          <w:p w14:paraId="156BEB32" w14:textId="77777777" w:rsidR="005C0761" w:rsidRPr="0089356F" w:rsidRDefault="005C0761" w:rsidP="005C0761">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682AA8EA" w14:textId="77777777" w:rsidR="005C0761" w:rsidRPr="0089356F" w:rsidRDefault="005C0761" w:rsidP="005C0761">
            <w:pPr>
              <w:rPr>
                <w:rFonts w:ascii="Arial" w:hAnsi="Arial" w:cs="Arial"/>
                <w:sz w:val="18"/>
                <w:szCs w:val="18"/>
                <w:lang w:val="en-GB"/>
              </w:rPr>
            </w:pPr>
          </w:p>
        </w:tc>
      </w:tr>
      <w:tr w:rsidR="00067B50" w:rsidRPr="0089356F" w14:paraId="478260FE" w14:textId="77777777" w:rsidTr="0089356F">
        <w:trPr>
          <w:jc w:val="center"/>
        </w:trPr>
        <w:tc>
          <w:tcPr>
            <w:tcW w:w="1276" w:type="dxa"/>
          </w:tcPr>
          <w:p w14:paraId="3B833637" w14:textId="58F0BC0A"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Farooqi, 2019</w:t>
            </w:r>
            <w:r w:rsidRPr="0089356F">
              <w:rPr>
                <w:rFonts w:ascii="Arial" w:hAnsi="Arial" w:cs="Arial"/>
                <w:sz w:val="18"/>
                <w:szCs w:val="18"/>
                <w:lang w:val="en-GB"/>
              </w:rPr>
              <w:fldChar w:fldCharType="begin">
                <w:fldData xml:space="preserve">PEVuZE5vdGU+PENpdGU+PEF1dGhvcj5GYXJvb3FpPC9BdXRob3I+PFllYXI+MjAxOTwvWWVhcj48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PEVuZE5vdGU+PENpdGU+PEF1dGhvcj5GYXJvb3FpPC9BdXRob3I+PFllYXI+MjAxOTwvWWVhcj48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30</w:t>
            </w:r>
            <w:r w:rsidRPr="0089356F">
              <w:rPr>
                <w:rFonts w:ascii="Arial" w:hAnsi="Arial" w:cs="Arial"/>
                <w:sz w:val="18"/>
                <w:szCs w:val="18"/>
                <w:lang w:val="en-GB"/>
              </w:rPr>
              <w:fldChar w:fldCharType="end"/>
            </w:r>
          </w:p>
          <w:p w14:paraId="33C3B080"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(3)</w:t>
            </w:r>
          </w:p>
        </w:tc>
        <w:tc>
          <w:tcPr>
            <w:tcW w:w="1276" w:type="dxa"/>
            <w:vMerge w:val="restart"/>
          </w:tcPr>
          <w:p w14:paraId="31130B0D" w14:textId="77777777" w:rsidR="00067B50" w:rsidRDefault="00067B50" w:rsidP="005C0761">
            <w:pPr>
              <w:rPr>
                <w:rFonts w:ascii="Arial" w:hAnsi="Arial" w:cs="Arial"/>
                <w:sz w:val="18"/>
                <w:szCs w:val="18"/>
                <w:lang w:val="en-GB"/>
              </w:rPr>
            </w:pPr>
          </w:p>
          <w:p w14:paraId="1345337F" w14:textId="77777777" w:rsidR="00067B50" w:rsidRDefault="00067B50" w:rsidP="005C0761">
            <w:pPr>
              <w:rPr>
                <w:rFonts w:ascii="Arial" w:hAnsi="Arial" w:cs="Arial"/>
                <w:sz w:val="18"/>
                <w:szCs w:val="18"/>
                <w:lang w:val="en-GB"/>
              </w:rPr>
            </w:pPr>
          </w:p>
          <w:p w14:paraId="77776EE1" w14:textId="77777777" w:rsidR="00067B50" w:rsidRDefault="00067B50" w:rsidP="005C0761">
            <w:pPr>
              <w:rPr>
                <w:rFonts w:ascii="Arial" w:hAnsi="Arial" w:cs="Arial"/>
                <w:sz w:val="18"/>
                <w:szCs w:val="18"/>
                <w:lang w:val="en-GB"/>
              </w:rPr>
            </w:pPr>
          </w:p>
          <w:p w14:paraId="46FFD63B" w14:textId="77777777" w:rsidR="00067B50" w:rsidRDefault="00067B50" w:rsidP="005C0761">
            <w:pPr>
              <w:rPr>
                <w:rFonts w:ascii="Arial" w:hAnsi="Arial" w:cs="Arial"/>
                <w:sz w:val="18"/>
                <w:szCs w:val="18"/>
                <w:lang w:val="en-GB"/>
              </w:rPr>
            </w:pPr>
          </w:p>
          <w:p w14:paraId="3A2EA5A0" w14:textId="77777777" w:rsidR="00067B50" w:rsidRDefault="00067B50" w:rsidP="005C0761">
            <w:pPr>
              <w:rPr>
                <w:rFonts w:ascii="Arial" w:hAnsi="Arial" w:cs="Arial"/>
                <w:sz w:val="18"/>
                <w:szCs w:val="18"/>
                <w:lang w:val="en-GB"/>
              </w:rPr>
            </w:pPr>
          </w:p>
          <w:p w14:paraId="7556F424" w14:textId="415D9083" w:rsidR="00067B50" w:rsidRPr="0089356F" w:rsidRDefault="00B15824" w:rsidP="00067B50">
            <w:pPr>
              <w:rPr>
                <w:rFonts w:ascii="Arial" w:hAnsi="Arial" w:cs="Arial"/>
                <w:sz w:val="18"/>
                <w:szCs w:val="18"/>
                <w:lang w:val="el-GR"/>
              </w:rPr>
            </w:pPr>
            <w:r>
              <w:rPr>
                <w:rFonts w:ascii="Arial" w:hAnsi="Arial" w:cs="Arial"/>
                <w:sz w:val="18"/>
                <w:szCs w:val="18"/>
                <w:lang w:val="en-GB"/>
              </w:rPr>
              <w:t>Depressive disorders</w:t>
            </w:r>
            <w:r w:rsidRPr="0089356F">
              <w:rPr>
                <w:rFonts w:ascii="Arial" w:hAnsi="Arial" w:cs="Arial"/>
                <w:sz w:val="18"/>
                <w:szCs w:val="18"/>
                <w:lang w:val="en-GB"/>
              </w:rPr>
              <w:t xml:space="preserve"> </w:t>
            </w:r>
          </w:p>
        </w:tc>
        <w:tc>
          <w:tcPr>
            <w:tcW w:w="1843" w:type="dxa"/>
          </w:tcPr>
          <w:p w14:paraId="23E0FA86" w14:textId="01F96F3F"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 xml:space="preserve">ICD-9, DSM-III, IV, MINI and validated </w:t>
            </w:r>
            <w:r w:rsidRPr="00067B50">
              <w:rPr>
                <w:rFonts w:ascii="Arial" w:hAnsi="Arial" w:cs="Arial"/>
                <w:sz w:val="18"/>
                <w:szCs w:val="18"/>
                <w:lang w:val="en-GB"/>
              </w:rPr>
              <w:t xml:space="preserve">assessment instruments </w:t>
            </w:r>
            <w:r w:rsidRPr="0089356F">
              <w:rPr>
                <w:rFonts w:ascii="Arial" w:hAnsi="Arial" w:cs="Arial"/>
                <w:sz w:val="18"/>
                <w:szCs w:val="18"/>
                <w:lang w:val="en-GB"/>
              </w:rPr>
              <w:t>(PHQ-9≥10)</w:t>
            </w:r>
          </w:p>
        </w:tc>
        <w:tc>
          <w:tcPr>
            <w:tcW w:w="1559" w:type="dxa"/>
            <w:vMerge w:val="restart"/>
          </w:tcPr>
          <w:p w14:paraId="3A5D418E" w14:textId="77777777" w:rsidR="00067B50" w:rsidRDefault="00067B50" w:rsidP="005C0761">
            <w:pPr>
              <w:rPr>
                <w:rFonts w:ascii="Arial" w:hAnsi="Arial" w:cs="Arial"/>
                <w:sz w:val="18"/>
                <w:szCs w:val="18"/>
                <w:lang w:val="en-GB"/>
              </w:rPr>
            </w:pPr>
          </w:p>
          <w:p w14:paraId="4AC949C7" w14:textId="77777777" w:rsidR="00067B50" w:rsidRDefault="00067B50" w:rsidP="005C0761">
            <w:pPr>
              <w:rPr>
                <w:rFonts w:ascii="Arial" w:hAnsi="Arial" w:cs="Arial"/>
                <w:sz w:val="18"/>
                <w:szCs w:val="18"/>
                <w:lang w:val="en-GB"/>
              </w:rPr>
            </w:pPr>
          </w:p>
          <w:p w14:paraId="050B214F" w14:textId="77777777" w:rsidR="00067B50" w:rsidRDefault="00067B50" w:rsidP="005C0761">
            <w:pPr>
              <w:rPr>
                <w:rFonts w:ascii="Arial" w:hAnsi="Arial" w:cs="Arial"/>
                <w:sz w:val="18"/>
                <w:szCs w:val="18"/>
                <w:lang w:val="en-GB"/>
              </w:rPr>
            </w:pPr>
          </w:p>
          <w:p w14:paraId="399F85A4" w14:textId="77777777" w:rsidR="00067B50" w:rsidRDefault="00067B50" w:rsidP="005C0761">
            <w:pPr>
              <w:rPr>
                <w:rFonts w:ascii="Arial" w:hAnsi="Arial" w:cs="Arial"/>
                <w:sz w:val="18"/>
                <w:szCs w:val="18"/>
                <w:lang w:val="en-GB"/>
              </w:rPr>
            </w:pPr>
          </w:p>
          <w:p w14:paraId="2126869B" w14:textId="2DD13667" w:rsidR="00067B50" w:rsidRPr="00285D6D" w:rsidRDefault="00067B50" w:rsidP="005C0761">
            <w:pPr>
              <w:rPr>
                <w:rFonts w:ascii="Arial" w:hAnsi="Arial" w:cs="Arial"/>
                <w:sz w:val="18"/>
                <w:szCs w:val="18"/>
              </w:rPr>
            </w:pPr>
            <w:r w:rsidRPr="0089356F">
              <w:rPr>
                <w:rFonts w:ascii="Arial" w:hAnsi="Arial" w:cs="Arial"/>
                <w:sz w:val="18"/>
                <w:szCs w:val="18"/>
                <w:lang w:val="en-GB"/>
              </w:rPr>
              <w:t>Diabetes mellitus</w:t>
            </w:r>
            <w:r w:rsidR="00285D6D">
              <w:rPr>
                <w:rFonts w:ascii="Arial" w:hAnsi="Arial" w:cs="Arial"/>
                <w:sz w:val="18"/>
                <w:szCs w:val="18"/>
              </w:rPr>
              <w:t>*</w:t>
            </w:r>
          </w:p>
          <w:p w14:paraId="08F79A75" w14:textId="5207C858" w:rsidR="00067B50" w:rsidRPr="0089356F" w:rsidRDefault="00067B50" w:rsidP="00067B50">
            <w:pPr>
              <w:rPr>
                <w:rFonts w:ascii="Arial" w:hAnsi="Arial" w:cs="Arial"/>
                <w:sz w:val="18"/>
                <w:szCs w:val="18"/>
                <w:lang w:val="en-GB"/>
              </w:rPr>
            </w:pPr>
          </w:p>
        </w:tc>
        <w:tc>
          <w:tcPr>
            <w:tcW w:w="1418" w:type="dxa"/>
          </w:tcPr>
          <w:p w14:paraId="1DED41B0" w14:textId="4604278A"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 xml:space="preserve">Coronary artery disease; Stroke; </w:t>
            </w:r>
            <w:r w:rsidR="00285D6D">
              <w:rPr>
                <w:rFonts w:ascii="Arial" w:hAnsi="Arial" w:cs="Arial"/>
                <w:sz w:val="18"/>
                <w:szCs w:val="18"/>
                <w:lang w:val="en-GB"/>
              </w:rPr>
              <w:t>Cardiovascular mortality</w:t>
            </w:r>
            <w:r w:rsidRPr="0089356F">
              <w:rPr>
                <w:rFonts w:ascii="Arial" w:hAnsi="Arial" w:cs="Arial"/>
                <w:sz w:val="18"/>
                <w:szCs w:val="18"/>
                <w:lang w:val="en-GB"/>
              </w:rPr>
              <w:t xml:space="preserve"> (HR)</w:t>
            </w:r>
          </w:p>
        </w:tc>
        <w:tc>
          <w:tcPr>
            <w:tcW w:w="1417" w:type="dxa"/>
          </w:tcPr>
          <w:p w14:paraId="31FDC5D8" w14:textId="139ADDE1" w:rsidR="00067B50" w:rsidRPr="0089356F" w:rsidRDefault="002F47FC" w:rsidP="005C0761">
            <w:pPr>
              <w:rPr>
                <w:rFonts w:ascii="Arial" w:hAnsi="Arial" w:cs="Arial"/>
                <w:sz w:val="18"/>
                <w:szCs w:val="18"/>
                <w:lang w:val="en-GB"/>
              </w:rPr>
            </w:pPr>
            <w:r>
              <w:rPr>
                <w:rFonts w:ascii="Arial" w:hAnsi="Arial" w:cs="Arial"/>
                <w:sz w:val="18"/>
                <w:szCs w:val="18"/>
                <w:lang w:val="en-GB"/>
              </w:rPr>
              <w:t>7</w:t>
            </w:r>
            <w:r w:rsidR="00067B50" w:rsidRPr="0089356F">
              <w:rPr>
                <w:rFonts w:ascii="Arial" w:hAnsi="Arial" w:cs="Arial"/>
                <w:sz w:val="18"/>
                <w:szCs w:val="18"/>
                <w:lang w:val="en-GB"/>
              </w:rPr>
              <w:t xml:space="preserve"> (95</w:t>
            </w:r>
            <w:r w:rsidR="00F227C4">
              <w:rPr>
                <w:rFonts w:ascii="Arial" w:hAnsi="Arial" w:cs="Arial"/>
                <w:sz w:val="18"/>
                <w:szCs w:val="18"/>
                <w:lang w:val="en-GB"/>
              </w:rPr>
              <w:t>2,363</w:t>
            </w:r>
            <w:r w:rsidR="00067B50" w:rsidRPr="0089356F">
              <w:rPr>
                <w:rFonts w:ascii="Arial" w:hAnsi="Arial" w:cs="Arial"/>
                <w:sz w:val="18"/>
                <w:szCs w:val="18"/>
                <w:lang w:val="en-GB"/>
              </w:rPr>
              <w:t>/</w:t>
            </w:r>
          </w:p>
          <w:p w14:paraId="6F9BBF31"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4-20.8y)</w:t>
            </w:r>
          </w:p>
        </w:tc>
        <w:tc>
          <w:tcPr>
            <w:tcW w:w="851" w:type="dxa"/>
          </w:tcPr>
          <w:p w14:paraId="45029ED4"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41-65</w:t>
            </w:r>
          </w:p>
        </w:tc>
        <w:tc>
          <w:tcPr>
            <w:tcW w:w="1134" w:type="dxa"/>
          </w:tcPr>
          <w:p w14:paraId="109417BD"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48-67</w:t>
            </w:r>
          </w:p>
        </w:tc>
        <w:tc>
          <w:tcPr>
            <w:tcW w:w="992" w:type="dxa"/>
          </w:tcPr>
          <w:p w14:paraId="1C5F76A5" w14:textId="388E2900" w:rsidR="00067B50" w:rsidRPr="0089356F" w:rsidRDefault="00067B50" w:rsidP="005C0761">
            <w:pPr>
              <w:rPr>
                <w:rFonts w:ascii="Arial" w:hAnsi="Arial" w:cs="Arial"/>
                <w:color w:val="000000"/>
                <w:sz w:val="18"/>
                <w:szCs w:val="18"/>
              </w:rPr>
            </w:pPr>
            <w:r w:rsidRPr="0089356F">
              <w:rPr>
                <w:rFonts w:ascii="Arial" w:hAnsi="Arial" w:cs="Arial"/>
                <w:sz w:val="18"/>
                <w:szCs w:val="18"/>
                <w:lang w:val="en-GB"/>
              </w:rPr>
              <w:t>High risk</w:t>
            </w:r>
          </w:p>
          <w:p w14:paraId="15574846" w14:textId="77777777" w:rsidR="00067B50" w:rsidRPr="0089356F" w:rsidRDefault="00067B50" w:rsidP="005C0761">
            <w:pPr>
              <w:rPr>
                <w:rFonts w:ascii="Arial" w:hAnsi="Arial" w:cs="Arial"/>
                <w:sz w:val="18"/>
                <w:szCs w:val="18"/>
                <w:lang w:val="en-GB"/>
              </w:rPr>
            </w:pPr>
          </w:p>
        </w:tc>
        <w:tc>
          <w:tcPr>
            <w:tcW w:w="1134" w:type="dxa"/>
          </w:tcPr>
          <w:p w14:paraId="507C5EF9" w14:textId="77777777" w:rsidR="00067B50" w:rsidRPr="0089356F" w:rsidRDefault="00067B50" w:rsidP="005C0761">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4E54637A"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1679242D"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Low risk</w:t>
            </w:r>
          </w:p>
        </w:tc>
        <w:tc>
          <w:tcPr>
            <w:tcW w:w="1276" w:type="dxa"/>
            <w:shd w:val="clear" w:color="auto" w:fill="auto"/>
          </w:tcPr>
          <w:p w14:paraId="406D988E" w14:textId="77777777" w:rsidR="00067B50" w:rsidRPr="0089356F" w:rsidRDefault="00067B50" w:rsidP="005C0761">
            <w:pPr>
              <w:rPr>
                <w:rFonts w:ascii="Arial" w:hAnsi="Arial" w:cs="Arial"/>
                <w:sz w:val="18"/>
                <w:szCs w:val="18"/>
                <w:lang w:val="en-GB"/>
              </w:rPr>
            </w:pPr>
            <w:r w:rsidRPr="0089356F">
              <w:rPr>
                <w:rFonts w:ascii="Arial" w:hAnsi="Arial" w:cs="Arial"/>
                <w:sz w:val="18"/>
                <w:szCs w:val="18"/>
                <w:lang w:val="en-GB"/>
              </w:rPr>
              <w:t>Low risk</w:t>
            </w:r>
          </w:p>
        </w:tc>
      </w:tr>
      <w:tr w:rsidR="00067B50" w:rsidRPr="0089356F" w14:paraId="5C5149E9" w14:textId="77777777" w:rsidTr="0089356F">
        <w:trPr>
          <w:jc w:val="center"/>
        </w:trPr>
        <w:tc>
          <w:tcPr>
            <w:tcW w:w="1276" w:type="dxa"/>
          </w:tcPr>
          <w:p w14:paraId="69F520EC" w14:textId="11ED44AA"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 xml:space="preserve">van </w:t>
            </w:r>
            <w:proofErr w:type="spellStart"/>
            <w:r w:rsidRPr="0089356F">
              <w:rPr>
                <w:rFonts w:ascii="Arial" w:hAnsi="Arial" w:cs="Arial"/>
                <w:sz w:val="18"/>
                <w:szCs w:val="18"/>
                <w:lang w:val="en-GB"/>
              </w:rPr>
              <w:t>Dooren</w:t>
            </w:r>
            <w:proofErr w:type="spellEnd"/>
            <w:r w:rsidRPr="0089356F">
              <w:rPr>
                <w:rFonts w:ascii="Arial" w:hAnsi="Arial" w:cs="Arial"/>
                <w:sz w:val="18"/>
                <w:szCs w:val="18"/>
                <w:lang w:val="en-GB"/>
              </w:rPr>
              <w:t>, 2013</w:t>
            </w:r>
            <w:r w:rsidRPr="0089356F">
              <w:rPr>
                <w:rFonts w:ascii="Arial" w:hAnsi="Arial" w:cs="Arial"/>
                <w:sz w:val="18"/>
                <w:szCs w:val="18"/>
                <w:lang w:val="en-GB"/>
              </w:rPr>
              <w:fldChar w:fldCharType="begin"/>
            </w:r>
            <w:r w:rsidR="0097355E">
              <w:rPr>
                <w:rFonts w:ascii="Arial" w:hAnsi="Arial" w:cs="Arial"/>
                <w:sz w:val="18"/>
                <w:szCs w:val="18"/>
                <w:lang w:val="en-GB"/>
              </w:rPr>
              <w:instrText xml:space="preserve"> ADDIN EN.CITE &lt;EndNote&gt;&lt;Cite&gt;&lt;Author&gt;van Dooren&lt;/Author&gt;&lt;Year&gt;2013&lt;/Year&gt;&lt;RecNum&gt;49&lt;/RecNum&gt;&lt;DisplayText&gt;&lt;style face="superscript"&gt;31&lt;/style&gt;&lt;/DisplayText&gt;&lt;record&gt;&lt;rec-number&gt;49&lt;/rec-number&gt;&lt;foreign-keys&gt;&lt;key app="EN" db-id="ztx90ps9wxfrd0ep9ahxr5e9rpsdpvvxrt9r" timestamp="1654844916"&gt;49&lt;/key&gt;&lt;/foreign-keys&gt;&lt;ref-type name="Journal Article"&gt;17&lt;/ref-type&gt;&lt;contributors&gt;&lt;authors&gt;&lt;author&gt;van Dooren, F. E.&lt;/author&gt;&lt;author&gt;Nefs, G.&lt;/author&gt;&lt;author&gt;Schram, M. T.&lt;/author&gt;&lt;author&gt;Verhey, F. R.&lt;/author&gt;&lt;author&gt;Denollet, J.&lt;/author&gt;&lt;author&gt;Pouwer, F.&lt;/author&gt;&lt;/authors&gt;&lt;/contributors&gt;&lt;auth-address&gt;CoRPS - Center of Research on Psychology in Somatic Diseases, Department of Medical and Clinical Psychology, Tilburg University, Tilburg, The Netherlands.&lt;/auth-address&gt;&lt;titles&gt;&lt;title&gt;Depression and risk of mortality in people with diabetes mellitus: a systematic review and meta-analysis&lt;/title&gt;&lt;secondary-title&gt;PLoS One&lt;/secondary-title&gt;&lt;/titles&gt;&lt;periodical&gt;&lt;full-title&gt;PLoS One&lt;/full-title&gt;&lt;/periodical&gt;&lt;pages&gt;e57058&lt;/pages&gt;&lt;volume&gt;8&lt;/volume&gt;&lt;number&gt;3&lt;/number&gt;&lt;edition&gt;2013/03/09&lt;/edition&gt;&lt;keywords&gt;&lt;keyword&gt;Cardiovascular Diseases/complications/mortality&lt;/keyword&gt;&lt;keyword&gt;Depression/*complications/*mortality&lt;/keyword&gt;&lt;keyword&gt;Diabetes Complications/*mortality&lt;/keyword&gt;&lt;keyword&gt;Diabetes Mellitus/*mortality/psychology&lt;/keyword&gt;&lt;keyword&gt;Humans&lt;/keyword&gt;&lt;keyword&gt;Multivariate Analysis&lt;/keyword&gt;&lt;keyword&gt;Odds Ratio&lt;/keyword&gt;&lt;keyword&gt;Proportional Hazards Models&lt;/keyword&gt;&lt;keyword&gt;Risk Factors&lt;/keyword&gt;&lt;/keywords&gt;&lt;dates&gt;&lt;year&gt;2013&lt;/year&gt;&lt;/dates&gt;&lt;isbn&gt;1932-6203 (Electronic)&amp;#xD;1932-6203 (Linking)&lt;/isbn&gt;&lt;accession-num&gt;23472075&lt;/accession-num&gt;&lt;urls&gt;&lt;related-urls&gt;&lt;url&gt;https://www.ncbi.nlm.nih.gov/pubmed/23472075&lt;/url&gt;&lt;/related-urls&gt;&lt;/urls&gt;&lt;custom2&gt;PMC3589463&lt;/custom2&gt;&lt;electronic-resource-num&gt;10.1371/journal.pone.0057058&lt;/electronic-resource-num&gt;&lt;/record&gt;&lt;/Cite&gt;&lt;/EndNote&gt;</w:instrText>
            </w:r>
            <w:r w:rsidRPr="0089356F">
              <w:rPr>
                <w:rFonts w:ascii="Arial" w:hAnsi="Arial" w:cs="Arial"/>
                <w:sz w:val="18"/>
                <w:szCs w:val="18"/>
                <w:lang w:val="en-GB"/>
              </w:rPr>
              <w:fldChar w:fldCharType="separate"/>
            </w:r>
            <w:r w:rsidR="0097355E" w:rsidRPr="0097355E">
              <w:rPr>
                <w:rFonts w:ascii="Arial" w:hAnsi="Arial" w:cs="Arial"/>
                <w:noProof/>
                <w:sz w:val="18"/>
                <w:szCs w:val="18"/>
                <w:vertAlign w:val="superscript"/>
                <w:lang w:val="en-GB"/>
              </w:rPr>
              <w:t>31</w:t>
            </w:r>
            <w:r w:rsidRPr="0089356F">
              <w:rPr>
                <w:rFonts w:ascii="Arial" w:hAnsi="Arial" w:cs="Arial"/>
                <w:sz w:val="18"/>
                <w:szCs w:val="18"/>
                <w:lang w:val="en-GB"/>
              </w:rPr>
              <w:fldChar w:fldCharType="end"/>
            </w:r>
          </w:p>
          <w:p w14:paraId="723F5769" w14:textId="7BFCDFE3"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(1)</w:t>
            </w:r>
          </w:p>
        </w:tc>
        <w:tc>
          <w:tcPr>
            <w:tcW w:w="1276" w:type="dxa"/>
            <w:vMerge/>
          </w:tcPr>
          <w:p w14:paraId="03095986" w14:textId="5F092E3C" w:rsidR="00067B50" w:rsidRPr="0089356F" w:rsidRDefault="00067B50" w:rsidP="00067B50">
            <w:pPr>
              <w:rPr>
                <w:rFonts w:ascii="Arial" w:hAnsi="Arial" w:cs="Arial"/>
                <w:sz w:val="18"/>
                <w:szCs w:val="18"/>
                <w:lang w:val="en-GB"/>
              </w:rPr>
            </w:pPr>
          </w:p>
        </w:tc>
        <w:tc>
          <w:tcPr>
            <w:tcW w:w="1843" w:type="dxa"/>
          </w:tcPr>
          <w:p w14:paraId="18BC1F42" w14:textId="53D5EDF0"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 xml:space="preserve">Validated </w:t>
            </w:r>
            <w:r w:rsidRPr="00067B50">
              <w:rPr>
                <w:rFonts w:ascii="Arial" w:hAnsi="Arial" w:cs="Arial"/>
                <w:sz w:val="18"/>
                <w:szCs w:val="18"/>
                <w:lang w:val="en-GB"/>
              </w:rPr>
              <w:t xml:space="preserve">assessment instruments </w:t>
            </w:r>
            <w:r w:rsidRPr="0089356F">
              <w:rPr>
                <w:rFonts w:ascii="Arial" w:hAnsi="Arial" w:cs="Arial"/>
                <w:sz w:val="18"/>
                <w:szCs w:val="18"/>
                <w:lang w:val="en-GB"/>
              </w:rPr>
              <w:t>(BDI≥10, CES-D≥16)</w:t>
            </w:r>
          </w:p>
        </w:tc>
        <w:tc>
          <w:tcPr>
            <w:tcW w:w="1559" w:type="dxa"/>
            <w:vMerge/>
          </w:tcPr>
          <w:p w14:paraId="0407D597" w14:textId="190CF52D" w:rsidR="00067B50" w:rsidRPr="0089356F" w:rsidRDefault="00067B50" w:rsidP="00067B50">
            <w:pPr>
              <w:rPr>
                <w:rFonts w:ascii="Arial" w:hAnsi="Arial" w:cs="Arial"/>
                <w:sz w:val="18"/>
                <w:szCs w:val="18"/>
                <w:lang w:val="en-GB"/>
              </w:rPr>
            </w:pPr>
          </w:p>
        </w:tc>
        <w:tc>
          <w:tcPr>
            <w:tcW w:w="1418" w:type="dxa"/>
          </w:tcPr>
          <w:p w14:paraId="3B99A539" w14:textId="04C68FB5" w:rsidR="00067B50" w:rsidRPr="0089356F" w:rsidRDefault="00285D6D" w:rsidP="00067B50">
            <w:pPr>
              <w:rPr>
                <w:rFonts w:ascii="Arial" w:hAnsi="Arial" w:cs="Arial"/>
                <w:sz w:val="18"/>
                <w:szCs w:val="18"/>
                <w:lang w:val="en-GB"/>
              </w:rPr>
            </w:pPr>
            <w:r>
              <w:rPr>
                <w:rFonts w:ascii="Arial" w:hAnsi="Arial" w:cs="Arial"/>
                <w:sz w:val="18"/>
                <w:szCs w:val="18"/>
                <w:lang w:val="en-GB"/>
              </w:rPr>
              <w:t>Cardiovascular mortality</w:t>
            </w:r>
            <w:r w:rsidR="00067B50" w:rsidRPr="0089356F">
              <w:rPr>
                <w:rFonts w:ascii="Arial" w:hAnsi="Arial" w:cs="Arial"/>
                <w:sz w:val="18"/>
                <w:szCs w:val="18"/>
                <w:lang w:val="en-GB"/>
              </w:rPr>
              <w:t xml:space="preserve"> (HR)</w:t>
            </w:r>
          </w:p>
        </w:tc>
        <w:tc>
          <w:tcPr>
            <w:tcW w:w="1417" w:type="dxa"/>
          </w:tcPr>
          <w:p w14:paraId="154CCEEA"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2 (1,045/</w:t>
            </w:r>
          </w:p>
          <w:p w14:paraId="10644B5C" w14:textId="3EAAAE1D"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6-8y)</w:t>
            </w:r>
          </w:p>
        </w:tc>
        <w:tc>
          <w:tcPr>
            <w:tcW w:w="851" w:type="dxa"/>
          </w:tcPr>
          <w:p w14:paraId="72ABBF1E" w14:textId="34E676D6"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63-65</w:t>
            </w:r>
          </w:p>
        </w:tc>
        <w:tc>
          <w:tcPr>
            <w:tcW w:w="1134" w:type="dxa"/>
          </w:tcPr>
          <w:p w14:paraId="41CFD2AA" w14:textId="0869C39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38-70</w:t>
            </w:r>
          </w:p>
        </w:tc>
        <w:tc>
          <w:tcPr>
            <w:tcW w:w="992" w:type="dxa"/>
          </w:tcPr>
          <w:p w14:paraId="5CD1ABD5" w14:textId="5C813525"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c>
          <w:tcPr>
            <w:tcW w:w="1134" w:type="dxa"/>
          </w:tcPr>
          <w:p w14:paraId="72B9EFAE" w14:textId="63E0BC9B" w:rsidR="00067B50" w:rsidRPr="0089356F" w:rsidRDefault="00067B50" w:rsidP="00067B50">
            <w:pPr>
              <w:rPr>
                <w:rFonts w:ascii="Arial" w:hAnsi="Arial" w:cs="Arial"/>
                <w:sz w:val="18"/>
                <w:szCs w:val="18"/>
              </w:rPr>
            </w:pPr>
            <w:r w:rsidRPr="0089356F">
              <w:rPr>
                <w:rFonts w:ascii="Arial" w:hAnsi="Arial" w:cs="Arial"/>
                <w:sz w:val="18"/>
                <w:szCs w:val="18"/>
                <w:lang w:val="en-GB"/>
              </w:rPr>
              <w:t>Low risk</w:t>
            </w:r>
          </w:p>
        </w:tc>
        <w:tc>
          <w:tcPr>
            <w:tcW w:w="1134" w:type="dxa"/>
            <w:shd w:val="clear" w:color="auto" w:fill="auto"/>
          </w:tcPr>
          <w:p w14:paraId="622CD63A" w14:textId="3FB0834A"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6D235E30" w14:textId="71A986D2"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High risk</w:t>
            </w:r>
          </w:p>
        </w:tc>
        <w:tc>
          <w:tcPr>
            <w:tcW w:w="1276" w:type="dxa"/>
            <w:shd w:val="clear" w:color="auto" w:fill="auto"/>
          </w:tcPr>
          <w:p w14:paraId="00E13F98" w14:textId="0FA6176F"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Unclear risk</w:t>
            </w:r>
          </w:p>
        </w:tc>
      </w:tr>
      <w:tr w:rsidR="00067B50" w:rsidRPr="0089356F" w14:paraId="6CD6F658" w14:textId="77777777" w:rsidTr="0089356F">
        <w:trPr>
          <w:jc w:val="center"/>
        </w:trPr>
        <w:tc>
          <w:tcPr>
            <w:tcW w:w="1276" w:type="dxa"/>
          </w:tcPr>
          <w:p w14:paraId="6FCFCF34" w14:textId="02954DEA"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Hofmann, 2013</w:t>
            </w:r>
            <w:r w:rsidRPr="0089356F">
              <w:rPr>
                <w:rFonts w:ascii="Arial" w:hAnsi="Arial" w:cs="Arial"/>
                <w:sz w:val="18"/>
                <w:szCs w:val="18"/>
                <w:lang w:val="en-GB"/>
              </w:rPr>
              <w:fldChar w:fldCharType="begin"/>
            </w:r>
            <w:r w:rsidR="0097355E">
              <w:rPr>
                <w:rFonts w:ascii="Arial" w:hAnsi="Arial" w:cs="Arial"/>
                <w:sz w:val="18"/>
                <w:szCs w:val="18"/>
                <w:lang w:val="en-GB"/>
              </w:rPr>
              <w:instrText xml:space="preserve"> ADDIN EN.CITE &lt;EndNote&gt;&lt;Cite&gt;&lt;Author&gt;Hofmann&lt;/Author&gt;&lt;Year&gt;2013&lt;/Year&gt;&lt;RecNum&gt;37&lt;/RecNum&gt;&lt;DisplayText&gt;&lt;style face="superscript"&gt;32&lt;/style&gt;&lt;/DisplayText&gt;&lt;record&gt;&lt;rec-number&gt;37&lt;/rec-number&gt;&lt;foreign-keys&gt;&lt;key app="EN" db-id="ztx90ps9wxfrd0ep9ahxr5e9rpsdpvvxrt9r" timestamp="1654800004"&gt;37&lt;/key&gt;&lt;/foreign-keys&gt;&lt;ref-type name="Journal Article"&gt;17&lt;/ref-type&gt;&lt;contributors&gt;&lt;authors&gt;&lt;author&gt;Hofmann, M.&lt;/author&gt;&lt;author&gt;Kohler, B.&lt;/author&gt;&lt;author&gt;Leichsenring, F.&lt;/author&gt;&lt;author&gt;Kruse, J.&lt;/author&gt;&lt;/authors&gt;&lt;/contributors&gt;&lt;auth-address&gt;Department of Psychosomatic Medicine and Psychotherapy, University of Giessen, Giessen, Germany.&lt;/auth-address&gt;&lt;titles&gt;&lt;title&gt;Depression as a risk factor for mortality in individuals with diabetes: a meta-analysis of prospective studies&lt;/title&gt;&lt;secondary-title&gt;PLoS One&lt;/secondary-title&gt;&lt;/titles&gt;&lt;periodical&gt;&lt;full-title&gt;PLoS One&lt;/full-title&gt;&lt;/periodical&gt;&lt;pages&gt;e79809&lt;/pages&gt;&lt;volume&gt;8&lt;/volume&gt;&lt;number&gt;11&lt;/number&gt;&lt;edition&gt;2013/11/28&lt;/edition&gt;&lt;keywords&gt;&lt;keyword&gt;Depression/*complications&lt;/keyword&gt;&lt;keyword&gt;Diabetes Mellitus/*epidemiology/etiology/*mortality&lt;/keyword&gt;&lt;keyword&gt;Humans&lt;/keyword&gt;&lt;keyword&gt;Risk Factors&lt;/keyword&gt;&lt;/keywords&gt;&lt;dates&gt;&lt;year&gt;2013&lt;/year&gt;&lt;/dates&gt;&lt;isbn&gt;1932-6203 (Electronic)&amp;#xD;1932-6203 (Linking)&lt;/isbn&gt;&lt;accession-num&gt;24278183&lt;/accession-num&gt;&lt;urls&gt;&lt;related-urls&gt;&lt;url&gt;https://www.ncbi.nlm.nih.gov/pubmed/24278183&lt;/url&gt;&lt;/related-urls&gt;&lt;/urls&gt;&lt;custom2&gt;PMC3836777&lt;/custom2&gt;&lt;electronic-resource-num&gt;10.1371/journal.pone.0079809&lt;/electronic-resource-num&gt;&lt;/record&gt;&lt;/Cite&gt;&lt;/EndNote&gt;</w:instrText>
            </w:r>
            <w:r w:rsidRPr="0089356F">
              <w:rPr>
                <w:rFonts w:ascii="Arial" w:hAnsi="Arial" w:cs="Arial"/>
                <w:sz w:val="18"/>
                <w:szCs w:val="18"/>
                <w:lang w:val="en-GB"/>
              </w:rPr>
              <w:fldChar w:fldCharType="separate"/>
            </w:r>
            <w:r w:rsidR="0097355E" w:rsidRPr="0097355E">
              <w:rPr>
                <w:rFonts w:ascii="Arial" w:hAnsi="Arial" w:cs="Arial"/>
                <w:noProof/>
                <w:sz w:val="18"/>
                <w:szCs w:val="18"/>
                <w:vertAlign w:val="superscript"/>
                <w:lang w:val="en-GB"/>
              </w:rPr>
              <w:t>32</w:t>
            </w:r>
            <w:r w:rsidRPr="0089356F">
              <w:rPr>
                <w:rFonts w:ascii="Arial" w:hAnsi="Arial" w:cs="Arial"/>
                <w:sz w:val="18"/>
                <w:szCs w:val="18"/>
                <w:lang w:val="en-GB"/>
              </w:rPr>
              <w:fldChar w:fldCharType="end"/>
            </w:r>
          </w:p>
          <w:p w14:paraId="124D036A" w14:textId="2FEF5A42"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w:t>
            </w:r>
            <w:r>
              <w:rPr>
                <w:rFonts w:ascii="Arial" w:hAnsi="Arial" w:cs="Arial"/>
                <w:sz w:val="18"/>
                <w:szCs w:val="18"/>
                <w:lang w:val="en-GB"/>
              </w:rPr>
              <w:t>2</w:t>
            </w:r>
            <w:r w:rsidRPr="0089356F">
              <w:rPr>
                <w:rFonts w:ascii="Arial" w:hAnsi="Arial" w:cs="Arial"/>
                <w:sz w:val="18"/>
                <w:szCs w:val="18"/>
                <w:lang w:val="en-GB"/>
              </w:rPr>
              <w:t>)</w:t>
            </w:r>
          </w:p>
        </w:tc>
        <w:tc>
          <w:tcPr>
            <w:tcW w:w="1276" w:type="dxa"/>
          </w:tcPr>
          <w:p w14:paraId="2F88C75C" w14:textId="45D43B23"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Depressi</w:t>
            </w:r>
            <w:r w:rsidR="00B15824">
              <w:rPr>
                <w:rFonts w:ascii="Arial" w:hAnsi="Arial" w:cs="Arial"/>
                <w:sz w:val="18"/>
                <w:szCs w:val="18"/>
                <w:lang w:val="en-GB"/>
              </w:rPr>
              <w:t>ve disorders</w:t>
            </w:r>
            <w:r w:rsidRPr="0089356F">
              <w:rPr>
                <w:rFonts w:ascii="Arial" w:hAnsi="Arial" w:cs="Arial"/>
                <w:sz w:val="18"/>
                <w:szCs w:val="18"/>
                <w:lang w:val="en-GB"/>
              </w:rPr>
              <w:t xml:space="preserve"> </w:t>
            </w:r>
          </w:p>
        </w:tc>
        <w:tc>
          <w:tcPr>
            <w:tcW w:w="1843" w:type="dxa"/>
          </w:tcPr>
          <w:p w14:paraId="2D54E3B3" w14:textId="456D3C13"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 xml:space="preserve">ICD-9, DSM-IV, CIDI, and validated </w:t>
            </w:r>
            <w:r w:rsidR="001E596F" w:rsidRPr="001E596F">
              <w:rPr>
                <w:rFonts w:ascii="Arial" w:hAnsi="Arial" w:cs="Arial"/>
                <w:sz w:val="18"/>
                <w:szCs w:val="18"/>
                <w:lang w:val="en-GB"/>
              </w:rPr>
              <w:t xml:space="preserve">assessment instruments </w:t>
            </w:r>
            <w:r w:rsidRPr="0089356F">
              <w:rPr>
                <w:rFonts w:ascii="Arial" w:hAnsi="Arial" w:cs="Arial"/>
                <w:sz w:val="18"/>
                <w:szCs w:val="18"/>
                <w:lang w:val="en-GB"/>
              </w:rPr>
              <w:t>(BDI≥10, CES-D≥16, HADS-D≥8, PHQ-9≥10, DSQ≥8, GDS≥10)</w:t>
            </w:r>
          </w:p>
        </w:tc>
        <w:tc>
          <w:tcPr>
            <w:tcW w:w="1559" w:type="dxa"/>
          </w:tcPr>
          <w:p w14:paraId="2CB00440"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Diabetes mellitus</w:t>
            </w:r>
          </w:p>
        </w:tc>
        <w:tc>
          <w:tcPr>
            <w:tcW w:w="1418" w:type="dxa"/>
          </w:tcPr>
          <w:p w14:paraId="779FC3E5" w14:textId="77777777" w:rsidR="00067B50" w:rsidRPr="00B07403" w:rsidRDefault="00067B50" w:rsidP="00067B50">
            <w:pPr>
              <w:rPr>
                <w:rFonts w:ascii="Arial" w:hAnsi="Arial" w:cs="Arial"/>
                <w:sz w:val="18"/>
                <w:szCs w:val="18"/>
                <w:lang w:val="en-GB"/>
              </w:rPr>
            </w:pPr>
            <w:r w:rsidRPr="00B07403">
              <w:rPr>
                <w:rFonts w:ascii="Arial" w:hAnsi="Arial" w:cs="Arial"/>
                <w:sz w:val="18"/>
                <w:szCs w:val="18"/>
                <w:lang w:val="en-GB"/>
              </w:rPr>
              <w:t>All-cause mortality (HR)</w:t>
            </w:r>
          </w:p>
        </w:tc>
        <w:tc>
          <w:tcPr>
            <w:tcW w:w="1417" w:type="dxa"/>
          </w:tcPr>
          <w:p w14:paraId="472B0E52" w14:textId="0BD3E68F" w:rsidR="00067B50" w:rsidRPr="00B07403" w:rsidRDefault="00067B50" w:rsidP="00067B50">
            <w:pPr>
              <w:rPr>
                <w:rFonts w:ascii="Arial" w:hAnsi="Arial" w:cs="Arial"/>
                <w:sz w:val="18"/>
                <w:szCs w:val="18"/>
                <w:lang w:val="en-GB"/>
              </w:rPr>
            </w:pPr>
            <w:r w:rsidRPr="00B07403">
              <w:rPr>
                <w:rFonts w:ascii="Arial" w:hAnsi="Arial" w:cs="Arial"/>
                <w:sz w:val="18"/>
                <w:szCs w:val="18"/>
                <w:lang w:val="en-GB"/>
              </w:rPr>
              <w:t>1</w:t>
            </w:r>
            <w:r w:rsidR="001E596F" w:rsidRPr="00B07403">
              <w:rPr>
                <w:rFonts w:ascii="Arial" w:hAnsi="Arial" w:cs="Arial"/>
                <w:sz w:val="18"/>
                <w:szCs w:val="18"/>
                <w:lang w:val="en-GB"/>
              </w:rPr>
              <w:t>2</w:t>
            </w:r>
            <w:r w:rsidRPr="00B07403">
              <w:rPr>
                <w:rFonts w:ascii="Arial" w:hAnsi="Arial" w:cs="Arial"/>
                <w:sz w:val="18"/>
                <w:szCs w:val="18"/>
                <w:lang w:val="en-GB"/>
              </w:rPr>
              <w:t xml:space="preserve"> </w:t>
            </w:r>
            <w:r w:rsidR="00B07403" w:rsidRPr="00B07403">
              <w:rPr>
                <w:rFonts w:ascii="Arial" w:hAnsi="Arial" w:cs="Arial"/>
                <w:sz w:val="18"/>
                <w:szCs w:val="18"/>
                <w:lang w:val="en-GB"/>
              </w:rPr>
              <w:t>(88,648)</w:t>
            </w:r>
            <w:r w:rsidRPr="00B07403">
              <w:rPr>
                <w:rFonts w:ascii="Arial" w:hAnsi="Arial" w:cs="Arial"/>
                <w:sz w:val="18"/>
                <w:szCs w:val="18"/>
                <w:lang w:val="en-GB"/>
              </w:rPr>
              <w:t>/</w:t>
            </w:r>
          </w:p>
          <w:p w14:paraId="59D12971" w14:textId="77777777" w:rsidR="00067B50" w:rsidRPr="00B07403" w:rsidRDefault="00067B50" w:rsidP="00067B50">
            <w:pPr>
              <w:rPr>
                <w:rFonts w:ascii="Arial" w:hAnsi="Arial" w:cs="Arial"/>
                <w:sz w:val="18"/>
                <w:szCs w:val="18"/>
                <w:lang w:val="en-GB"/>
              </w:rPr>
            </w:pPr>
            <w:r w:rsidRPr="00B07403">
              <w:rPr>
                <w:rFonts w:ascii="Arial" w:hAnsi="Arial" w:cs="Arial"/>
                <w:sz w:val="18"/>
                <w:szCs w:val="18"/>
                <w:lang w:val="en-GB"/>
              </w:rPr>
              <w:t>2-10y)</w:t>
            </w:r>
          </w:p>
        </w:tc>
        <w:tc>
          <w:tcPr>
            <w:tcW w:w="851" w:type="dxa"/>
          </w:tcPr>
          <w:p w14:paraId="482FC318" w14:textId="4CE92646" w:rsidR="00067B50" w:rsidRPr="0089356F" w:rsidRDefault="00103F1D" w:rsidP="00067B50">
            <w:pPr>
              <w:rPr>
                <w:rFonts w:ascii="Arial" w:hAnsi="Arial" w:cs="Arial"/>
                <w:sz w:val="18"/>
                <w:szCs w:val="18"/>
                <w:lang w:val="en-GB"/>
              </w:rPr>
            </w:pPr>
            <w:r>
              <w:rPr>
                <w:rFonts w:ascii="Arial" w:hAnsi="Arial" w:cs="Arial"/>
                <w:sz w:val="18"/>
                <w:szCs w:val="18"/>
                <w:lang w:val="en-GB"/>
              </w:rPr>
              <w:t>52</w:t>
            </w:r>
            <w:r w:rsidR="00067B50" w:rsidRPr="0089356F">
              <w:rPr>
                <w:rFonts w:ascii="Arial" w:hAnsi="Arial" w:cs="Arial"/>
                <w:sz w:val="18"/>
                <w:szCs w:val="18"/>
                <w:lang w:val="en-GB"/>
              </w:rPr>
              <w:t>-76</w:t>
            </w:r>
          </w:p>
        </w:tc>
        <w:tc>
          <w:tcPr>
            <w:tcW w:w="1134" w:type="dxa"/>
          </w:tcPr>
          <w:p w14:paraId="6B5C50E6" w14:textId="1340A460" w:rsidR="00067B50" w:rsidRPr="0089356F" w:rsidRDefault="00103F1D" w:rsidP="00067B50">
            <w:pPr>
              <w:rPr>
                <w:rFonts w:ascii="Arial" w:hAnsi="Arial" w:cs="Arial"/>
                <w:sz w:val="18"/>
                <w:szCs w:val="18"/>
                <w:lang w:val="en-GB"/>
              </w:rPr>
            </w:pPr>
            <w:r>
              <w:rPr>
                <w:rFonts w:ascii="Arial" w:hAnsi="Arial" w:cs="Arial"/>
                <w:sz w:val="18"/>
                <w:szCs w:val="18"/>
                <w:lang w:val="en-GB"/>
              </w:rPr>
              <w:t>38</w:t>
            </w:r>
            <w:r w:rsidR="00067B50" w:rsidRPr="0089356F">
              <w:rPr>
                <w:rFonts w:ascii="Arial" w:hAnsi="Arial" w:cs="Arial"/>
                <w:sz w:val="18"/>
                <w:szCs w:val="18"/>
                <w:lang w:val="en-GB"/>
              </w:rPr>
              <w:t>-100</w:t>
            </w:r>
          </w:p>
        </w:tc>
        <w:tc>
          <w:tcPr>
            <w:tcW w:w="992" w:type="dxa"/>
          </w:tcPr>
          <w:p w14:paraId="4F9877F2" w14:textId="77777777" w:rsidR="00067B50" w:rsidRPr="0089356F" w:rsidRDefault="00067B50" w:rsidP="00067B50">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273E6A70" w14:textId="77777777" w:rsidR="00067B50" w:rsidRPr="0089356F" w:rsidRDefault="00067B50" w:rsidP="00067B50">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Pr>
          <w:p w14:paraId="20861744" w14:textId="77777777" w:rsidR="00067B50" w:rsidRPr="0089356F" w:rsidRDefault="00067B50" w:rsidP="00067B50">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5337579B"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Unclear risk</w:t>
            </w:r>
          </w:p>
        </w:tc>
        <w:tc>
          <w:tcPr>
            <w:tcW w:w="1276" w:type="dxa"/>
            <w:shd w:val="clear" w:color="auto" w:fill="auto"/>
          </w:tcPr>
          <w:p w14:paraId="0D28AF3A"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2BED8C34" w14:textId="77777777" w:rsidTr="0089356F">
        <w:trPr>
          <w:jc w:val="center"/>
        </w:trPr>
        <w:tc>
          <w:tcPr>
            <w:tcW w:w="1276" w:type="dxa"/>
          </w:tcPr>
          <w:p w14:paraId="1DDC762E" w14:textId="7479E11E"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lang w:val="en-GB"/>
              </w:rPr>
              <w:t>Farrokhi</w:t>
            </w:r>
            <w:proofErr w:type="spellEnd"/>
            <w:r w:rsidRPr="0089356F">
              <w:rPr>
                <w:rFonts w:ascii="Arial" w:hAnsi="Arial" w:cs="Arial"/>
                <w:sz w:val="18"/>
                <w:szCs w:val="18"/>
                <w:lang w:val="en-GB"/>
              </w:rPr>
              <w:t>, 2014</w:t>
            </w:r>
            <w:r w:rsidRPr="0089356F">
              <w:rPr>
                <w:rFonts w:ascii="Arial" w:hAnsi="Arial" w:cs="Arial"/>
                <w:sz w:val="18"/>
                <w:szCs w:val="18"/>
                <w:lang w:val="en-GB"/>
              </w:rPr>
              <w:fldChar w:fldCharType="begin">
                <w:fldData xml:space="preserve">PEVuZE5vdGU+PENpdGU+PEF1dGhvcj5GYXJyb2toaTwvQXV0aG9yPjxZZWFyPjIwMTQ8L1llYXI+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PEVuZE5vdGU+PENpdGU+PEF1dGhvcj5GYXJyb2toaTwvQXV0aG9yPjxZZWFyPjIwMTQ8L1llYXI+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33</w:t>
            </w:r>
            <w:r w:rsidRPr="0089356F">
              <w:rPr>
                <w:rFonts w:ascii="Arial" w:hAnsi="Arial" w:cs="Arial"/>
                <w:sz w:val="18"/>
                <w:szCs w:val="18"/>
                <w:lang w:val="en-GB"/>
              </w:rPr>
              <w:fldChar w:fldCharType="end"/>
            </w:r>
          </w:p>
          <w:p w14:paraId="2DAE7271"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18692794" w14:textId="27B86CCC" w:rsidR="00B15824" w:rsidRPr="0089356F" w:rsidRDefault="00B15824" w:rsidP="00B15824">
            <w:pPr>
              <w:rPr>
                <w:rFonts w:ascii="Arial" w:hAnsi="Arial" w:cs="Arial"/>
                <w:sz w:val="18"/>
                <w:szCs w:val="18"/>
                <w:lang w:val="en-GB"/>
              </w:rPr>
            </w:pPr>
            <w:r w:rsidRPr="0026334E">
              <w:rPr>
                <w:rFonts w:ascii="Arial" w:hAnsi="Arial" w:cs="Arial"/>
                <w:sz w:val="18"/>
                <w:szCs w:val="18"/>
                <w:lang w:val="en-GB"/>
              </w:rPr>
              <w:t xml:space="preserve">Depressive disorders </w:t>
            </w:r>
          </w:p>
        </w:tc>
        <w:tc>
          <w:tcPr>
            <w:tcW w:w="1843" w:type="dxa"/>
          </w:tcPr>
          <w:p w14:paraId="15201A08" w14:textId="78FAC3AE" w:rsidR="00B15824" w:rsidRPr="0089356F" w:rsidRDefault="00B15824" w:rsidP="00B15824">
            <w:pPr>
              <w:rPr>
                <w:rFonts w:ascii="Arial" w:hAnsi="Arial" w:cs="Arial"/>
                <w:sz w:val="18"/>
                <w:szCs w:val="18"/>
                <w:lang w:val="en-GB"/>
              </w:rPr>
            </w:pPr>
            <w:r>
              <w:rPr>
                <w:rFonts w:ascii="Arial" w:hAnsi="Arial" w:cs="Arial"/>
                <w:sz w:val="18"/>
                <w:szCs w:val="18"/>
                <w:lang w:val="en-GB"/>
              </w:rPr>
              <w:t>ICD-9</w:t>
            </w:r>
            <w:r w:rsidRPr="0089356F">
              <w:rPr>
                <w:rFonts w:ascii="Arial" w:hAnsi="Arial" w:cs="Arial"/>
                <w:sz w:val="18"/>
                <w:szCs w:val="18"/>
                <w:lang w:val="en-GB"/>
              </w:rPr>
              <w:t xml:space="preserve"> and validated </w:t>
            </w:r>
            <w:r w:rsidRPr="00097DEC">
              <w:rPr>
                <w:rFonts w:ascii="Arial" w:hAnsi="Arial" w:cs="Arial"/>
                <w:sz w:val="18"/>
                <w:szCs w:val="18"/>
                <w:lang w:val="en-GB"/>
              </w:rPr>
              <w:t xml:space="preserve">assessment instruments </w:t>
            </w:r>
            <w:r w:rsidRPr="0089356F">
              <w:rPr>
                <w:rFonts w:ascii="Arial" w:hAnsi="Arial" w:cs="Arial"/>
                <w:sz w:val="18"/>
                <w:szCs w:val="18"/>
                <w:lang w:val="en-GB"/>
              </w:rPr>
              <w:t>(BDI≥10, CES-D≥10, PHQ-9≥10</w:t>
            </w:r>
            <w:r>
              <w:rPr>
                <w:rFonts w:ascii="Arial" w:hAnsi="Arial" w:cs="Arial"/>
                <w:sz w:val="18"/>
                <w:szCs w:val="18"/>
                <w:lang w:val="en-GB"/>
              </w:rPr>
              <w:t>)</w:t>
            </w:r>
          </w:p>
        </w:tc>
        <w:tc>
          <w:tcPr>
            <w:tcW w:w="1559" w:type="dxa"/>
          </w:tcPr>
          <w:p w14:paraId="0B936067" w14:textId="3A48BC56"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Kidney failure </w:t>
            </w:r>
          </w:p>
        </w:tc>
        <w:tc>
          <w:tcPr>
            <w:tcW w:w="1418" w:type="dxa"/>
          </w:tcPr>
          <w:p w14:paraId="2FE60B7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All-cause mortality (HR)</w:t>
            </w:r>
          </w:p>
        </w:tc>
        <w:tc>
          <w:tcPr>
            <w:tcW w:w="1417" w:type="dxa"/>
          </w:tcPr>
          <w:p w14:paraId="27518E1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 (12,600/</w:t>
            </w:r>
          </w:p>
          <w:p w14:paraId="7EC60B35"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1-5y)</w:t>
            </w:r>
          </w:p>
        </w:tc>
        <w:tc>
          <w:tcPr>
            <w:tcW w:w="851" w:type="dxa"/>
          </w:tcPr>
          <w:p w14:paraId="0EA8E931"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&gt;17-60</w:t>
            </w:r>
          </w:p>
        </w:tc>
        <w:tc>
          <w:tcPr>
            <w:tcW w:w="1134" w:type="dxa"/>
          </w:tcPr>
          <w:p w14:paraId="0106B6E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51-57</w:t>
            </w:r>
          </w:p>
        </w:tc>
        <w:tc>
          <w:tcPr>
            <w:tcW w:w="992" w:type="dxa"/>
          </w:tcPr>
          <w:p w14:paraId="79A25A15"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6466C5FF"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Pr>
          <w:p w14:paraId="55C6C271"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451E5E17"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276" w:type="dxa"/>
            <w:shd w:val="clear" w:color="auto" w:fill="auto"/>
          </w:tcPr>
          <w:p w14:paraId="390C678E"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669B4623" w14:textId="77777777" w:rsidTr="0089356F">
        <w:trPr>
          <w:jc w:val="center"/>
        </w:trPr>
        <w:tc>
          <w:tcPr>
            <w:tcW w:w="1276" w:type="dxa"/>
          </w:tcPr>
          <w:p w14:paraId="532863A8" w14:textId="67C12D5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Palmer, 2013</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&lt;EndNote&gt;&lt;Cite&gt;&lt;Author&gt;Palmer&lt;/Author&gt;&lt;Year&gt;2013&lt;/Year&gt;&lt;RecNum&gt;41&lt;/RecNum&gt;&lt;DisplayText&gt;&lt;style face="superscript"&gt;34&lt;/style&gt;&lt;/DisplayText&gt;&lt;record&gt;&lt;rec-number&gt;41&lt;/rec-number&gt;&lt;foreign-keys&gt;&lt;key app="EN" db-id="ztx90ps9wxfrd0ep9ahxr5e9rpsdpvvxrt9r" timestamp="1654804572"&gt;41&lt;/key&gt;&lt;/foreign-keys&gt;&lt;ref-type name="Journal Article"&gt;17&lt;/ref-type&gt;&lt;contributors&gt;&lt;authors&gt;&lt;author&gt;Palmer, S. C.&lt;/author&gt;&lt;author&gt;Vecchio, M.&lt;/author&gt;&lt;author&gt;Craig, J. C.&lt;/author&gt;&lt;author&gt;Tonelli, M.&lt;/author&gt;&lt;author&gt;Johnson, D. W.&lt;/author&gt;&lt;author&gt;Nicolucci, A.&lt;/author&gt;&lt;author&gt;Pellegrini, F.&lt;/author&gt;&lt;author&gt;Saglimbene, V.&lt;/author&gt;&lt;author&gt;Logroscino, G.&lt;/author&gt;&lt;author&gt;Hedayati, S. S.&lt;/author&gt;&lt;author&gt;Strippoli, G. F.&lt;/author&gt;&lt;/authors&gt;&lt;/contributors&gt;&lt;auth-address&gt;Department of Medicine, University of Otago Christchurch, New Zealand.&lt;/auth-address&gt;&lt;titles&gt;&lt;title&gt;Association between depression and death in people with CKD: a meta-analysis of cohort studies&lt;/title&gt;&lt;secondary-title&gt;Am J Kidney Dis&lt;/secondary-title&gt;&lt;/titles&gt;&lt;periodical&gt;&lt;full-title&gt;Am J Kidney Dis&lt;/full-title&gt;&lt;/periodical&gt;&lt;pages&gt;493-505&lt;/pages&gt;&lt;volume&gt;62&lt;/volume&gt;&lt;number&gt;3&lt;/number&gt;&lt;edition&gt;2013/04/30&lt;/edition&gt;&lt;keywords&gt;&lt;keyword&gt;Cohort Studies&lt;/keyword&gt;&lt;keyword&gt;Depression/*mortality/*psychology&lt;/keyword&gt;&lt;keyword&gt;Humans&lt;/keyword&gt;&lt;keyword&gt;Mortality/trends&lt;/keyword&gt;&lt;keyword&gt;Randomized Controlled Trials as Topic&lt;/keyword&gt;&lt;keyword&gt;Renal Dialysis/mortality/trends&lt;/keyword&gt;&lt;keyword&gt;Renal Insufficiency, Chronic/*mortality/*psychology/therapy&lt;/keyword&gt;&lt;keyword&gt;Depression&lt;/keyword&gt;&lt;keyword&gt;dialysis&lt;/keyword&gt;&lt;keyword&gt;mortality&lt;/keyword&gt;&lt;keyword&gt;outcomes&lt;/keyword&gt;&lt;/keywords&gt;&lt;dates&gt;&lt;year&gt;2013&lt;/year&gt;&lt;pub-dates&gt;&lt;date&gt;Sep&lt;/date&gt;&lt;/pub-dates&gt;&lt;/dates&gt;&lt;isbn&gt;1523-6838 (Electronic)&amp;#xD;0272-6386 (Linking)&lt;/isbn&gt;&lt;accession-num&gt;23623139&lt;/accession-num&gt;&lt;urls&gt;&lt;related-urls&gt;&lt;url&gt;https://www.ncbi.nlm.nih.gov/pubmed/23623139&lt;/url&gt;&lt;/related-urls&gt;&lt;/urls&gt;&lt;electronic-resource-num&gt;10.1053/j.ajkd.2013.02.369&lt;/electronic-resource-num&gt;&lt;/record&gt;&lt;/Cite&gt;&lt;/EndNote&gt;</w:instrText>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34</w:t>
            </w:r>
            <w:r w:rsidRPr="0089356F">
              <w:rPr>
                <w:rFonts w:ascii="Arial" w:hAnsi="Arial" w:cs="Arial"/>
                <w:sz w:val="18"/>
                <w:szCs w:val="18"/>
                <w:lang w:val="en-GB"/>
              </w:rPr>
              <w:fldChar w:fldCharType="end"/>
            </w:r>
          </w:p>
          <w:p w14:paraId="4F8409C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17783120" w14:textId="69328494" w:rsidR="00B15824" w:rsidRPr="0089356F" w:rsidRDefault="00B15824" w:rsidP="00B15824">
            <w:pPr>
              <w:rPr>
                <w:rFonts w:ascii="Arial" w:hAnsi="Arial" w:cs="Arial"/>
                <w:sz w:val="18"/>
                <w:szCs w:val="18"/>
                <w:lang w:val="en-GB"/>
              </w:rPr>
            </w:pPr>
            <w:r w:rsidRPr="0026334E">
              <w:rPr>
                <w:rFonts w:ascii="Arial" w:hAnsi="Arial" w:cs="Arial"/>
                <w:sz w:val="18"/>
                <w:szCs w:val="18"/>
                <w:lang w:val="en-GB"/>
              </w:rPr>
              <w:t xml:space="preserve">Depressive disorders </w:t>
            </w:r>
          </w:p>
        </w:tc>
        <w:tc>
          <w:tcPr>
            <w:tcW w:w="1843" w:type="dxa"/>
          </w:tcPr>
          <w:p w14:paraId="79014893" w14:textId="1C9929F3"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SCID, MINI</w:t>
            </w:r>
            <w:r>
              <w:rPr>
                <w:rFonts w:ascii="Arial" w:hAnsi="Arial" w:cs="Arial"/>
                <w:sz w:val="18"/>
                <w:szCs w:val="18"/>
                <w:lang w:val="en-GB"/>
              </w:rPr>
              <w:t xml:space="preserve"> </w:t>
            </w:r>
            <w:r w:rsidRPr="0089356F">
              <w:rPr>
                <w:rFonts w:ascii="Arial" w:hAnsi="Arial" w:cs="Arial"/>
                <w:sz w:val="18"/>
                <w:szCs w:val="18"/>
                <w:lang w:val="en-GB"/>
              </w:rPr>
              <w:t xml:space="preserve">and validated </w:t>
            </w:r>
            <w:r w:rsidRPr="00097DEC">
              <w:rPr>
                <w:rFonts w:ascii="Arial" w:hAnsi="Arial" w:cs="Arial"/>
                <w:sz w:val="18"/>
                <w:szCs w:val="18"/>
                <w:lang w:val="en-GB"/>
              </w:rPr>
              <w:t>assessment instruments</w:t>
            </w:r>
            <w:r w:rsidRPr="0089356F">
              <w:rPr>
                <w:rFonts w:ascii="Arial" w:hAnsi="Arial" w:cs="Arial"/>
                <w:sz w:val="18"/>
                <w:szCs w:val="18"/>
                <w:lang w:val="en-GB"/>
              </w:rPr>
              <w:t xml:space="preserve"> (BDI≥10, PHQ-9≥10, CES-D≥10)</w:t>
            </w:r>
          </w:p>
        </w:tc>
        <w:tc>
          <w:tcPr>
            <w:tcW w:w="1559" w:type="dxa"/>
          </w:tcPr>
          <w:p w14:paraId="414A3932" w14:textId="136E0603"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Chronic kidney disease </w:t>
            </w:r>
          </w:p>
        </w:tc>
        <w:tc>
          <w:tcPr>
            <w:tcW w:w="1418" w:type="dxa"/>
          </w:tcPr>
          <w:p w14:paraId="57810E8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All-cause mortality (RR)</w:t>
            </w:r>
          </w:p>
        </w:tc>
        <w:tc>
          <w:tcPr>
            <w:tcW w:w="1417" w:type="dxa"/>
          </w:tcPr>
          <w:p w14:paraId="0D162E74" w14:textId="386F7A40"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r>
              <w:rPr>
                <w:rFonts w:ascii="Arial" w:hAnsi="Arial" w:cs="Arial"/>
                <w:sz w:val="18"/>
                <w:szCs w:val="18"/>
                <w:lang w:val="en-GB"/>
              </w:rPr>
              <w:t>3</w:t>
            </w:r>
            <w:r w:rsidRPr="0089356F">
              <w:rPr>
                <w:rFonts w:ascii="Arial" w:hAnsi="Arial" w:cs="Arial"/>
                <w:sz w:val="18"/>
                <w:szCs w:val="18"/>
                <w:lang w:val="en-GB"/>
              </w:rPr>
              <w:t xml:space="preserve"> (</w:t>
            </w:r>
            <w:r>
              <w:rPr>
                <w:rFonts w:ascii="Arial" w:hAnsi="Arial" w:cs="Arial"/>
                <w:sz w:val="18"/>
                <w:szCs w:val="18"/>
                <w:lang w:val="en-GB"/>
              </w:rPr>
              <w:t>17,688</w:t>
            </w:r>
            <w:r w:rsidRPr="0089356F">
              <w:rPr>
                <w:rFonts w:ascii="Arial" w:hAnsi="Arial" w:cs="Arial"/>
                <w:sz w:val="18"/>
                <w:szCs w:val="18"/>
                <w:lang w:val="en-GB"/>
              </w:rPr>
              <w:t>/</w:t>
            </w:r>
          </w:p>
          <w:p w14:paraId="2700C57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1-6.5y)</w:t>
            </w:r>
          </w:p>
        </w:tc>
        <w:tc>
          <w:tcPr>
            <w:tcW w:w="851" w:type="dxa"/>
          </w:tcPr>
          <w:p w14:paraId="63A488A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&gt;17-66</w:t>
            </w:r>
          </w:p>
        </w:tc>
        <w:tc>
          <w:tcPr>
            <w:tcW w:w="1134" w:type="dxa"/>
          </w:tcPr>
          <w:p w14:paraId="3A1C26E5" w14:textId="11BE400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w:t>
            </w:r>
            <w:r>
              <w:rPr>
                <w:rFonts w:ascii="Arial" w:hAnsi="Arial" w:cs="Arial"/>
                <w:sz w:val="18"/>
                <w:szCs w:val="18"/>
                <w:lang w:val="en-GB"/>
              </w:rPr>
              <w:t>1</w:t>
            </w:r>
            <w:r w:rsidRPr="0089356F">
              <w:rPr>
                <w:rFonts w:ascii="Arial" w:hAnsi="Arial" w:cs="Arial"/>
                <w:sz w:val="18"/>
                <w:szCs w:val="18"/>
                <w:lang w:val="en-GB"/>
              </w:rPr>
              <w:t>-73</w:t>
            </w:r>
          </w:p>
        </w:tc>
        <w:tc>
          <w:tcPr>
            <w:tcW w:w="992" w:type="dxa"/>
            <w:shd w:val="clear" w:color="auto" w:fill="auto"/>
          </w:tcPr>
          <w:p w14:paraId="650CF50F"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p w14:paraId="3D22206F" w14:textId="77777777" w:rsidR="00B15824" w:rsidRPr="0089356F" w:rsidRDefault="00B15824" w:rsidP="00B15824">
            <w:pPr>
              <w:rPr>
                <w:rFonts w:ascii="Arial" w:hAnsi="Arial" w:cs="Arial"/>
                <w:sz w:val="18"/>
                <w:szCs w:val="18"/>
              </w:rPr>
            </w:pPr>
          </w:p>
        </w:tc>
        <w:tc>
          <w:tcPr>
            <w:tcW w:w="1134" w:type="dxa"/>
            <w:shd w:val="clear" w:color="auto" w:fill="auto"/>
          </w:tcPr>
          <w:p w14:paraId="61430FF3"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Unclear</w:t>
            </w:r>
            <w:proofErr w:type="spellEnd"/>
            <w:r w:rsidRPr="0089356F">
              <w:rPr>
                <w:rFonts w:ascii="Arial" w:hAnsi="Arial" w:cs="Arial"/>
                <w:sz w:val="18"/>
                <w:szCs w:val="18"/>
              </w:rPr>
              <w:t xml:space="preserve"> risk</w:t>
            </w:r>
          </w:p>
          <w:p w14:paraId="64C7BE02" w14:textId="77777777" w:rsidR="00B15824" w:rsidRPr="0089356F" w:rsidRDefault="00B15824" w:rsidP="00B15824">
            <w:pPr>
              <w:rPr>
                <w:rFonts w:ascii="Arial" w:hAnsi="Arial" w:cs="Arial"/>
                <w:sz w:val="18"/>
                <w:szCs w:val="18"/>
              </w:rPr>
            </w:pPr>
          </w:p>
        </w:tc>
        <w:tc>
          <w:tcPr>
            <w:tcW w:w="1134" w:type="dxa"/>
          </w:tcPr>
          <w:p w14:paraId="5DD13FAC"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3F84875F" w14:textId="77777777" w:rsidR="00B15824" w:rsidRPr="0089356F" w:rsidRDefault="00B15824" w:rsidP="00B15824">
            <w:pPr>
              <w:rPr>
                <w:rFonts w:ascii="Arial" w:hAnsi="Arial" w:cs="Arial"/>
                <w:sz w:val="18"/>
                <w:szCs w:val="18"/>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276" w:type="dxa"/>
            <w:shd w:val="clear" w:color="auto" w:fill="auto"/>
          </w:tcPr>
          <w:p w14:paraId="5A4A11D7" w14:textId="77777777" w:rsidR="00B15824" w:rsidRPr="0089356F" w:rsidRDefault="00B15824" w:rsidP="00B15824">
            <w:pPr>
              <w:rPr>
                <w:rFonts w:ascii="Arial" w:hAnsi="Arial" w:cs="Arial"/>
                <w:sz w:val="18"/>
                <w:szCs w:val="18"/>
                <w:lang w:val="en-GB"/>
              </w:rPr>
            </w:pPr>
            <w:r w:rsidRPr="0089356F">
              <w:rPr>
                <w:rFonts w:ascii="Arial" w:hAnsi="Arial" w:cs="Arial"/>
                <w:color w:val="000000"/>
                <w:sz w:val="18"/>
                <w:szCs w:val="18"/>
                <w:lang w:val="en-GB"/>
              </w:rPr>
              <w:t>Unclear risk</w:t>
            </w:r>
          </w:p>
        </w:tc>
      </w:tr>
      <w:tr w:rsidR="00067B50" w:rsidRPr="000539C8" w14:paraId="0E275864" w14:textId="77777777" w:rsidTr="0089356F">
        <w:trPr>
          <w:jc w:val="center"/>
        </w:trPr>
        <w:tc>
          <w:tcPr>
            <w:tcW w:w="16444" w:type="dxa"/>
            <w:gridSpan w:val="13"/>
          </w:tcPr>
          <w:p w14:paraId="6DDE8F2B" w14:textId="22EAEC57" w:rsidR="00067B50" w:rsidRPr="0089356F" w:rsidRDefault="00067B50" w:rsidP="00067B50">
            <w:pPr>
              <w:jc w:val="center"/>
              <w:rPr>
                <w:rFonts w:ascii="Arial" w:hAnsi="Arial" w:cs="Arial"/>
                <w:sz w:val="18"/>
                <w:szCs w:val="18"/>
                <w:lang w:val="en-GB"/>
              </w:rPr>
            </w:pPr>
            <w:r w:rsidRPr="0089356F">
              <w:rPr>
                <w:rFonts w:ascii="Arial" w:hAnsi="Arial" w:cs="Arial"/>
                <w:sz w:val="18"/>
                <w:szCs w:val="18"/>
                <w:lang w:val="en-GB"/>
              </w:rPr>
              <w:t xml:space="preserve">Mood affective disorders and </w:t>
            </w:r>
            <w:r>
              <w:rPr>
                <w:rFonts w:ascii="Arial" w:hAnsi="Arial" w:cs="Arial"/>
                <w:sz w:val="18"/>
                <w:szCs w:val="18"/>
                <w:lang w:val="en-GB"/>
              </w:rPr>
              <w:t>cancer</w:t>
            </w:r>
          </w:p>
        </w:tc>
      </w:tr>
      <w:tr w:rsidR="00B15824" w:rsidRPr="0089356F" w14:paraId="01AC9ED6" w14:textId="77777777" w:rsidTr="0089356F">
        <w:trPr>
          <w:jc w:val="center"/>
        </w:trPr>
        <w:tc>
          <w:tcPr>
            <w:tcW w:w="1276" w:type="dxa"/>
          </w:tcPr>
          <w:p w14:paraId="167699DF" w14:textId="7D9A8A54"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Satin, 2009</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&lt;EndNote&gt;&lt;Cite&gt;&lt;Author&gt;Satin&lt;/Author&gt;&lt;Year&gt;2009&lt;/Year&gt;&lt;RecNum&gt;45&lt;/RecNum&gt;&lt;DisplayText&gt;&lt;style face="superscript"&gt;35&lt;/style&gt;&lt;/DisplayText&gt;&lt;record&gt;&lt;rec-number&gt;45&lt;/rec-number&gt;&lt;foreign-keys&gt;&lt;key app="EN" db-id="ztx90ps9wxfrd0ep9ahxr5e9rpsdpvvxrt9r" timestamp="1654839250"&gt;45&lt;/key&gt;&lt;/foreign-keys&gt;&lt;ref-type name="Journal Article"&gt;17&lt;/ref-type&gt;&lt;contributors&gt;&lt;authors&gt;&lt;author&gt;Satin, J. R.&lt;/author&gt;&lt;author&gt;Linden, W.&lt;/author&gt;&lt;author&gt;Phillips, M. J.&lt;/author&gt;&lt;/authors&gt;&lt;/contributors&gt;&lt;auth-address&gt;Department of Psychology, University of British Columbia, Vancouver, British Columbia, Canada. jsatin@psych.ubc.ca&lt;/auth-address&gt;&lt;titles&gt;&lt;title&gt;Depression as a predictor of disease progression and mortality in cancer patients: a meta-analysis&lt;/title&gt;&lt;secondary-title&gt;Cancer&lt;/secondary-title&gt;&lt;/titles&gt;&lt;periodical&gt;&lt;full-title&gt;Cancer&lt;/full-title&gt;&lt;/periodical&gt;&lt;pages&gt;5349-61&lt;/pages&gt;&lt;volume&gt;115&lt;/volume&gt;&lt;number&gt;22&lt;/number&gt;&lt;edition&gt;2009/09/16&lt;/edition&gt;&lt;keywords&gt;&lt;keyword&gt;Adult&lt;/keyword&gt;&lt;keyword&gt;Aged&lt;/keyword&gt;&lt;keyword&gt;Depression/*complications&lt;/keyword&gt;&lt;keyword&gt;Depressive Disorder/*complications&lt;/keyword&gt;&lt;keyword&gt;Disease Progression&lt;/keyword&gt;&lt;keyword&gt;Female&lt;/keyword&gt;&lt;keyword&gt;Humans&lt;/keyword&gt;&lt;keyword&gt;Male&lt;/keyword&gt;&lt;keyword&gt;Middle Aged&lt;/keyword&gt;&lt;keyword&gt;Neoplasms/*complications/*mortality/psychology&lt;/keyword&gt;&lt;keyword&gt;Recurrence&lt;/keyword&gt;&lt;keyword&gt;Risk&lt;/keyword&gt;&lt;/keywords&gt;&lt;dates&gt;&lt;year&gt;2009&lt;/year&gt;&lt;pub-dates&gt;&lt;date&gt;Nov 15&lt;/date&gt;&lt;/pub-dates&gt;&lt;/dates&gt;&lt;isbn&gt;0008-543X (Print)&amp;#xD;0008-543X (Linking)&lt;/isbn&gt;&lt;accession-num&gt;19753617&lt;/accession-num&gt;&lt;urls&gt;&lt;related-urls&gt;&lt;url&gt;https://www.ncbi.nlm.nih.gov/pubmed/19753617&lt;/url&gt;&lt;/related-urls&gt;&lt;/urls&gt;&lt;electronic-resource-num&gt;10.1002/cncr.24561&lt;/electronic-resource-num&gt;&lt;/record&gt;&lt;/Cite&gt;&lt;/EndNote&gt;</w:instrText>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35</w:t>
            </w:r>
            <w:r w:rsidRPr="0089356F">
              <w:rPr>
                <w:rFonts w:ascii="Arial" w:hAnsi="Arial" w:cs="Arial"/>
                <w:sz w:val="18"/>
                <w:szCs w:val="18"/>
                <w:lang w:val="en-GB"/>
              </w:rPr>
              <w:fldChar w:fldCharType="end"/>
            </w:r>
          </w:p>
          <w:p w14:paraId="5EF9B390" w14:textId="068413D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w:t>
            </w:r>
            <w:r>
              <w:rPr>
                <w:rFonts w:ascii="Arial" w:hAnsi="Arial" w:cs="Arial"/>
                <w:sz w:val="18"/>
                <w:szCs w:val="18"/>
                <w:lang w:val="en-GB"/>
              </w:rPr>
              <w:t>3</w:t>
            </w:r>
            <w:r w:rsidRPr="0089356F">
              <w:rPr>
                <w:rFonts w:ascii="Arial" w:hAnsi="Arial" w:cs="Arial"/>
                <w:sz w:val="18"/>
                <w:szCs w:val="18"/>
                <w:lang w:val="en-GB"/>
              </w:rPr>
              <w:t>)</w:t>
            </w:r>
          </w:p>
        </w:tc>
        <w:tc>
          <w:tcPr>
            <w:tcW w:w="1276" w:type="dxa"/>
          </w:tcPr>
          <w:p w14:paraId="2C6A73F4" w14:textId="521523FD" w:rsidR="00B15824" w:rsidRPr="0089356F" w:rsidRDefault="00B15824" w:rsidP="00B15824">
            <w:pPr>
              <w:rPr>
                <w:rFonts w:ascii="Arial" w:hAnsi="Arial" w:cs="Arial"/>
                <w:sz w:val="18"/>
                <w:szCs w:val="18"/>
                <w:lang w:val="en-GB"/>
              </w:rPr>
            </w:pPr>
            <w:r w:rsidRPr="00310D08">
              <w:rPr>
                <w:rFonts w:ascii="Arial" w:hAnsi="Arial" w:cs="Arial"/>
                <w:sz w:val="18"/>
                <w:szCs w:val="18"/>
                <w:lang w:val="en-GB"/>
              </w:rPr>
              <w:t xml:space="preserve">Depressive disorders </w:t>
            </w:r>
          </w:p>
        </w:tc>
        <w:tc>
          <w:tcPr>
            <w:tcW w:w="1843" w:type="dxa"/>
          </w:tcPr>
          <w:p w14:paraId="0AEF2CEA" w14:textId="691F2290"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DSM-II, IV, SCID and validated </w:t>
            </w:r>
            <w:r w:rsidRPr="00AB701F">
              <w:rPr>
                <w:rFonts w:ascii="Arial" w:hAnsi="Arial" w:cs="Arial"/>
                <w:sz w:val="18"/>
                <w:szCs w:val="18"/>
                <w:lang w:val="en-GB"/>
              </w:rPr>
              <w:t xml:space="preserve">assessment instruments </w:t>
            </w:r>
            <w:r w:rsidRPr="0089356F">
              <w:rPr>
                <w:rFonts w:ascii="Arial" w:hAnsi="Arial" w:cs="Arial"/>
                <w:sz w:val="18"/>
                <w:szCs w:val="18"/>
                <w:lang w:val="en-GB"/>
              </w:rPr>
              <w:t>(BDI≥10 HADS-D≥8, CES-D≥16, EDS≥13)</w:t>
            </w:r>
          </w:p>
        </w:tc>
        <w:tc>
          <w:tcPr>
            <w:tcW w:w="1559" w:type="dxa"/>
          </w:tcPr>
          <w:p w14:paraId="149AB53F" w14:textId="5A5239D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Cancer </w:t>
            </w:r>
          </w:p>
        </w:tc>
        <w:tc>
          <w:tcPr>
            <w:tcW w:w="1418" w:type="dxa"/>
          </w:tcPr>
          <w:p w14:paraId="0E27FA1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All-cause mortality (HR); Cancer progression (RR)</w:t>
            </w:r>
          </w:p>
        </w:tc>
        <w:tc>
          <w:tcPr>
            <w:tcW w:w="1417" w:type="dxa"/>
          </w:tcPr>
          <w:p w14:paraId="2EB32EA3" w14:textId="0E657072"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r>
              <w:rPr>
                <w:rFonts w:ascii="Arial" w:hAnsi="Arial" w:cs="Arial"/>
                <w:sz w:val="18"/>
                <w:szCs w:val="18"/>
                <w:lang w:val="en-GB"/>
              </w:rPr>
              <w:t>2</w:t>
            </w:r>
            <w:r w:rsidRPr="0089356F">
              <w:rPr>
                <w:rFonts w:ascii="Arial" w:hAnsi="Arial" w:cs="Arial"/>
                <w:sz w:val="18"/>
                <w:szCs w:val="18"/>
                <w:lang w:val="en-GB"/>
              </w:rPr>
              <w:t xml:space="preserve"> (</w:t>
            </w:r>
            <w:r>
              <w:rPr>
                <w:rFonts w:ascii="Arial" w:hAnsi="Arial" w:cs="Arial"/>
                <w:sz w:val="18"/>
                <w:szCs w:val="18"/>
                <w:lang w:val="en-GB"/>
              </w:rPr>
              <w:t>4,745</w:t>
            </w:r>
            <w:r w:rsidRPr="0089356F">
              <w:rPr>
                <w:rFonts w:ascii="Arial" w:hAnsi="Arial" w:cs="Arial"/>
                <w:sz w:val="18"/>
                <w:szCs w:val="18"/>
                <w:lang w:val="en-GB"/>
              </w:rPr>
              <w:t>/</w:t>
            </w:r>
          </w:p>
          <w:p w14:paraId="2B10DF9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&lt;5 y &amp; ≥5 y)</w:t>
            </w:r>
          </w:p>
        </w:tc>
        <w:tc>
          <w:tcPr>
            <w:tcW w:w="851" w:type="dxa"/>
          </w:tcPr>
          <w:p w14:paraId="415F2695" w14:textId="47A4F192"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35-7</w:t>
            </w:r>
            <w:r>
              <w:rPr>
                <w:rFonts w:ascii="Arial" w:hAnsi="Arial" w:cs="Arial"/>
                <w:sz w:val="18"/>
                <w:szCs w:val="18"/>
                <w:lang w:val="en-GB"/>
              </w:rPr>
              <w:t>0</w:t>
            </w:r>
          </w:p>
        </w:tc>
        <w:tc>
          <w:tcPr>
            <w:tcW w:w="1134" w:type="dxa"/>
          </w:tcPr>
          <w:p w14:paraId="7A5803D5" w14:textId="5900A72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0-</w:t>
            </w:r>
            <w:r>
              <w:rPr>
                <w:rFonts w:ascii="Arial" w:hAnsi="Arial" w:cs="Arial"/>
                <w:sz w:val="18"/>
                <w:szCs w:val="18"/>
                <w:lang w:val="en-GB"/>
              </w:rPr>
              <w:t>83</w:t>
            </w:r>
          </w:p>
        </w:tc>
        <w:tc>
          <w:tcPr>
            <w:tcW w:w="992" w:type="dxa"/>
            <w:shd w:val="clear" w:color="auto" w:fill="auto"/>
          </w:tcPr>
          <w:p w14:paraId="1D97FD30" w14:textId="77777777" w:rsidR="00B15824" w:rsidRPr="0089356F" w:rsidRDefault="00B15824" w:rsidP="00B15824">
            <w:pPr>
              <w:rPr>
                <w:rFonts w:ascii="Arial" w:eastAsia="Times New Roman" w:hAnsi="Arial" w:cs="Arial"/>
                <w:bCs/>
                <w:sz w:val="18"/>
                <w:szCs w:val="18"/>
                <w:shd w:val="clear" w:color="auto" w:fill="FBD4B4"/>
                <w:lang w:val="en-GB" w:eastAsia="en-GB"/>
              </w:rPr>
            </w:pPr>
            <w:r w:rsidRPr="0089356F">
              <w:rPr>
                <w:rFonts w:ascii="Arial" w:hAnsi="Arial" w:cs="Arial"/>
                <w:sz w:val="18"/>
                <w:szCs w:val="18"/>
                <w:lang w:val="en-GB"/>
              </w:rPr>
              <w:t>High risk</w:t>
            </w:r>
          </w:p>
        </w:tc>
        <w:tc>
          <w:tcPr>
            <w:tcW w:w="1134" w:type="dxa"/>
            <w:shd w:val="clear" w:color="auto" w:fill="auto"/>
          </w:tcPr>
          <w:p w14:paraId="6AD8E92F" w14:textId="77777777" w:rsidR="00B15824" w:rsidRPr="0089356F" w:rsidRDefault="00B15824" w:rsidP="00B15824">
            <w:pPr>
              <w:rPr>
                <w:rFonts w:ascii="Arial" w:eastAsia="Times New Roman" w:hAnsi="Arial" w:cs="Arial"/>
                <w:bCs/>
                <w:sz w:val="18"/>
                <w:szCs w:val="18"/>
                <w:shd w:val="clear" w:color="auto" w:fill="D6E3BC"/>
                <w:lang w:eastAsia="en-GB"/>
              </w:rPr>
            </w:pPr>
            <w:r w:rsidRPr="0089356F">
              <w:rPr>
                <w:rFonts w:ascii="Arial" w:hAnsi="Arial" w:cs="Arial"/>
                <w:sz w:val="18"/>
                <w:szCs w:val="18"/>
                <w:lang w:val="en-GB"/>
              </w:rPr>
              <w:t>Low risk</w:t>
            </w:r>
          </w:p>
        </w:tc>
        <w:tc>
          <w:tcPr>
            <w:tcW w:w="1134" w:type="dxa"/>
            <w:shd w:val="clear" w:color="auto" w:fill="auto"/>
          </w:tcPr>
          <w:p w14:paraId="1E76AC9C" w14:textId="77777777" w:rsidR="00B15824" w:rsidRPr="0089356F" w:rsidRDefault="00B15824" w:rsidP="00B15824">
            <w:pPr>
              <w:rPr>
                <w:rFonts w:ascii="Arial" w:eastAsia="Times New Roman" w:hAnsi="Arial" w:cs="Arial"/>
                <w:bCs/>
                <w:sz w:val="18"/>
                <w:szCs w:val="18"/>
                <w:shd w:val="clear" w:color="auto" w:fill="FBD4B4"/>
                <w:lang w:eastAsia="en-GB"/>
              </w:rPr>
            </w:pPr>
            <w:r w:rsidRPr="0089356F">
              <w:rPr>
                <w:rFonts w:ascii="Arial" w:hAnsi="Arial" w:cs="Arial"/>
                <w:sz w:val="18"/>
                <w:szCs w:val="18"/>
                <w:lang w:val="en-GB"/>
              </w:rPr>
              <w:t>High risk</w:t>
            </w:r>
          </w:p>
        </w:tc>
        <w:tc>
          <w:tcPr>
            <w:tcW w:w="1134" w:type="dxa"/>
            <w:shd w:val="clear" w:color="auto" w:fill="auto"/>
          </w:tcPr>
          <w:p w14:paraId="49C88BF4" w14:textId="77777777" w:rsidR="00B15824" w:rsidRPr="0089356F" w:rsidRDefault="00B15824" w:rsidP="00B15824">
            <w:pPr>
              <w:rPr>
                <w:rFonts w:ascii="Arial" w:eastAsia="Times New Roman" w:hAnsi="Arial" w:cs="Arial"/>
                <w:bCs/>
                <w:sz w:val="18"/>
                <w:szCs w:val="18"/>
                <w:shd w:val="clear" w:color="auto" w:fill="D6E3BC"/>
                <w:lang w:eastAsia="en-GB"/>
              </w:rPr>
            </w:pPr>
            <w:r w:rsidRPr="0089356F">
              <w:rPr>
                <w:rFonts w:ascii="Arial" w:hAnsi="Arial" w:cs="Arial"/>
                <w:sz w:val="18"/>
                <w:szCs w:val="18"/>
                <w:lang w:val="en-GB"/>
              </w:rPr>
              <w:t>High risk</w:t>
            </w:r>
          </w:p>
        </w:tc>
        <w:tc>
          <w:tcPr>
            <w:tcW w:w="1276" w:type="dxa"/>
            <w:shd w:val="clear" w:color="auto" w:fill="auto"/>
          </w:tcPr>
          <w:p w14:paraId="2DADDAB8" w14:textId="77777777" w:rsidR="00B15824" w:rsidRPr="0089356F" w:rsidRDefault="00B15824" w:rsidP="00B15824">
            <w:pPr>
              <w:rPr>
                <w:rFonts w:ascii="Arial" w:eastAsia="Times New Roman" w:hAnsi="Arial" w:cs="Arial"/>
                <w:bCs/>
                <w:sz w:val="18"/>
                <w:szCs w:val="18"/>
                <w:shd w:val="clear" w:color="auto" w:fill="D6E3BC"/>
                <w:lang w:eastAsia="en-GB"/>
              </w:rPr>
            </w:pPr>
            <w:r w:rsidRPr="0089356F">
              <w:rPr>
                <w:rFonts w:ascii="Arial" w:hAnsi="Arial" w:cs="Arial"/>
                <w:sz w:val="18"/>
                <w:szCs w:val="18"/>
                <w:lang w:val="en-GB"/>
              </w:rPr>
              <w:t>High risk</w:t>
            </w:r>
          </w:p>
        </w:tc>
      </w:tr>
      <w:tr w:rsidR="00B15824" w:rsidRPr="0089356F" w14:paraId="00BC08A0" w14:textId="77777777" w:rsidTr="0089356F">
        <w:trPr>
          <w:jc w:val="center"/>
        </w:trPr>
        <w:tc>
          <w:tcPr>
            <w:tcW w:w="1276" w:type="dxa"/>
          </w:tcPr>
          <w:p w14:paraId="565630FD" w14:textId="1A15730A"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Shi, 2018</w:t>
            </w:r>
            <w:r w:rsidRPr="0089356F">
              <w:rPr>
                <w:rFonts w:ascii="Arial" w:hAnsi="Arial" w:cs="Arial"/>
                <w:sz w:val="18"/>
                <w:szCs w:val="18"/>
                <w:lang w:val="en-GB"/>
              </w:rPr>
              <w:fldChar w:fldCharType="begin">
                <w:fldData xml:space="preserve">PEVuZE5vdGU+PENpdGU+PEF1dGhvcj5TaGk8L0F1dGhvcj48WWVhcj4yMDE4PC9ZZWFyPjxSZWNO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PEVuZE5vdGU+PENpdGU+PEF1dGhvcj5TaGk8L0F1dGhvcj48WWVhcj4yMDE4PC9ZZWFyPjxSZWNO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36</w:t>
            </w:r>
            <w:r w:rsidRPr="0089356F">
              <w:rPr>
                <w:rFonts w:ascii="Arial" w:hAnsi="Arial" w:cs="Arial"/>
                <w:sz w:val="18"/>
                <w:szCs w:val="18"/>
                <w:lang w:val="en-GB"/>
              </w:rPr>
              <w:fldChar w:fldCharType="end"/>
            </w:r>
          </w:p>
          <w:p w14:paraId="43A22B0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w:t>
            </w:r>
          </w:p>
        </w:tc>
        <w:tc>
          <w:tcPr>
            <w:tcW w:w="1276" w:type="dxa"/>
          </w:tcPr>
          <w:p w14:paraId="3F5AC46D" w14:textId="10129547" w:rsidR="00B15824" w:rsidRPr="0089356F" w:rsidRDefault="00B15824" w:rsidP="00B15824">
            <w:pPr>
              <w:rPr>
                <w:rFonts w:ascii="Arial" w:hAnsi="Arial" w:cs="Arial"/>
                <w:sz w:val="18"/>
                <w:szCs w:val="18"/>
                <w:lang w:val="el-GR"/>
              </w:rPr>
            </w:pPr>
            <w:r w:rsidRPr="00310D08">
              <w:rPr>
                <w:rFonts w:ascii="Arial" w:hAnsi="Arial" w:cs="Arial"/>
                <w:sz w:val="18"/>
                <w:szCs w:val="18"/>
                <w:lang w:val="en-GB"/>
              </w:rPr>
              <w:t xml:space="preserve">Depressive disorders </w:t>
            </w:r>
          </w:p>
        </w:tc>
        <w:tc>
          <w:tcPr>
            <w:tcW w:w="1843" w:type="dxa"/>
          </w:tcPr>
          <w:p w14:paraId="182E6B9B" w14:textId="65E78ECD"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DSM-IV and validated </w:t>
            </w:r>
            <w:r w:rsidRPr="00AB701F">
              <w:rPr>
                <w:rFonts w:ascii="Arial" w:hAnsi="Arial" w:cs="Arial"/>
                <w:sz w:val="18"/>
                <w:szCs w:val="18"/>
                <w:lang w:val="en-GB"/>
              </w:rPr>
              <w:t xml:space="preserve">assessment instruments </w:t>
            </w:r>
            <w:r w:rsidRPr="0089356F">
              <w:rPr>
                <w:rFonts w:ascii="Arial" w:hAnsi="Arial" w:cs="Arial"/>
                <w:sz w:val="18"/>
                <w:szCs w:val="18"/>
                <w:lang w:val="en-GB"/>
              </w:rPr>
              <w:t>(BDI≥10, HADS-D≥8)</w:t>
            </w:r>
          </w:p>
        </w:tc>
        <w:tc>
          <w:tcPr>
            <w:tcW w:w="1559" w:type="dxa"/>
          </w:tcPr>
          <w:p w14:paraId="47E2E343" w14:textId="7BEF5FE4"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Glioma; </w:t>
            </w:r>
            <w:r w:rsidR="009B4EDB">
              <w:rPr>
                <w:rFonts w:ascii="Arial" w:hAnsi="Arial" w:cs="Arial"/>
                <w:sz w:val="18"/>
                <w:szCs w:val="18"/>
                <w:lang w:val="en-GB"/>
              </w:rPr>
              <w:t>High-grade</w:t>
            </w:r>
            <w:r w:rsidRPr="0089356F">
              <w:rPr>
                <w:rFonts w:ascii="Arial" w:hAnsi="Arial" w:cs="Arial"/>
                <w:sz w:val="18"/>
                <w:szCs w:val="18"/>
                <w:lang w:val="en-GB"/>
              </w:rPr>
              <w:t xml:space="preserve"> brain tumour</w:t>
            </w:r>
          </w:p>
        </w:tc>
        <w:tc>
          <w:tcPr>
            <w:tcW w:w="1418" w:type="dxa"/>
          </w:tcPr>
          <w:p w14:paraId="663565E4" w14:textId="0C10349B"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All-cause mortality (HR);</w:t>
            </w:r>
            <w:r w:rsidR="00A37ACB">
              <w:rPr>
                <w:rFonts w:ascii="Arial" w:hAnsi="Arial" w:cs="Arial"/>
                <w:sz w:val="18"/>
                <w:szCs w:val="18"/>
                <w:lang w:val="en-GB"/>
              </w:rPr>
              <w:t>Glioma mortality</w:t>
            </w:r>
            <w:r w:rsidRPr="0089356F">
              <w:rPr>
                <w:rFonts w:ascii="Arial" w:hAnsi="Arial" w:cs="Arial"/>
                <w:sz w:val="18"/>
                <w:szCs w:val="18"/>
                <w:lang w:val="en-GB"/>
              </w:rPr>
              <w:t>(RR)</w:t>
            </w:r>
          </w:p>
        </w:tc>
        <w:tc>
          <w:tcPr>
            <w:tcW w:w="1417" w:type="dxa"/>
          </w:tcPr>
          <w:p w14:paraId="2992D2E4" w14:textId="387BB02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 (1,</w:t>
            </w:r>
            <w:r>
              <w:rPr>
                <w:rFonts w:ascii="Arial" w:hAnsi="Arial" w:cs="Arial"/>
                <w:sz w:val="18"/>
                <w:szCs w:val="18"/>
                <w:lang w:val="en-GB"/>
              </w:rPr>
              <w:t>481</w:t>
            </w:r>
            <w:r w:rsidRPr="0089356F">
              <w:rPr>
                <w:rFonts w:ascii="Arial" w:hAnsi="Arial" w:cs="Arial"/>
                <w:sz w:val="18"/>
                <w:szCs w:val="18"/>
                <w:lang w:val="en-GB"/>
              </w:rPr>
              <w:t>/</w:t>
            </w:r>
          </w:p>
          <w:p w14:paraId="00B1405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&lt; 5y)</w:t>
            </w:r>
          </w:p>
        </w:tc>
        <w:tc>
          <w:tcPr>
            <w:tcW w:w="851" w:type="dxa"/>
          </w:tcPr>
          <w:p w14:paraId="2AFEC07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45-54</w:t>
            </w:r>
          </w:p>
        </w:tc>
        <w:tc>
          <w:tcPr>
            <w:tcW w:w="1134" w:type="dxa"/>
          </w:tcPr>
          <w:p w14:paraId="0A2B8F06"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34-55</w:t>
            </w:r>
          </w:p>
        </w:tc>
        <w:tc>
          <w:tcPr>
            <w:tcW w:w="992" w:type="dxa"/>
            <w:tcBorders>
              <w:bottom w:val="single" w:sz="4" w:space="0" w:color="auto"/>
            </w:tcBorders>
            <w:shd w:val="clear" w:color="auto" w:fill="auto"/>
          </w:tcPr>
          <w:p w14:paraId="441A91B7"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tcBorders>
              <w:bottom w:val="single" w:sz="4" w:space="0" w:color="auto"/>
            </w:tcBorders>
            <w:shd w:val="clear" w:color="auto" w:fill="auto"/>
          </w:tcPr>
          <w:p w14:paraId="4A54E1F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tcBorders>
              <w:bottom w:val="single" w:sz="4" w:space="0" w:color="auto"/>
            </w:tcBorders>
            <w:shd w:val="clear" w:color="auto" w:fill="auto"/>
          </w:tcPr>
          <w:p w14:paraId="356DF05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High risk</w:t>
            </w:r>
          </w:p>
        </w:tc>
        <w:tc>
          <w:tcPr>
            <w:tcW w:w="1134" w:type="dxa"/>
            <w:tcBorders>
              <w:bottom w:val="single" w:sz="4" w:space="0" w:color="auto"/>
            </w:tcBorders>
            <w:shd w:val="clear" w:color="auto" w:fill="auto"/>
          </w:tcPr>
          <w:p w14:paraId="55AAF0A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276" w:type="dxa"/>
            <w:tcBorders>
              <w:bottom w:val="single" w:sz="4" w:space="0" w:color="auto"/>
            </w:tcBorders>
            <w:shd w:val="clear" w:color="auto" w:fill="auto"/>
          </w:tcPr>
          <w:p w14:paraId="19DE505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067B50" w:rsidRPr="0089356F" w14:paraId="45E74535" w14:textId="77777777" w:rsidTr="0089356F">
        <w:trPr>
          <w:jc w:val="center"/>
        </w:trPr>
        <w:tc>
          <w:tcPr>
            <w:tcW w:w="1276" w:type="dxa"/>
          </w:tcPr>
          <w:p w14:paraId="48A38365" w14:textId="3A0C6DF0"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Wang, 2020</w:t>
            </w:r>
            <w:r w:rsidRPr="0089356F">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F14BA0">
              <w:rPr>
                <w:rFonts w:ascii="Arial" w:hAnsi="Arial" w:cs="Arial"/>
                <w:noProof/>
                <w:sz w:val="18"/>
                <w:szCs w:val="18"/>
                <w:vertAlign w:val="superscript"/>
                <w:lang w:val="en-GB"/>
              </w:rPr>
              <w:t>9</w:t>
            </w:r>
            <w:r w:rsidRPr="0089356F">
              <w:rPr>
                <w:rFonts w:ascii="Arial" w:hAnsi="Arial" w:cs="Arial"/>
                <w:sz w:val="18"/>
                <w:szCs w:val="18"/>
                <w:lang w:val="en-GB"/>
              </w:rPr>
              <w:fldChar w:fldCharType="end"/>
            </w:r>
          </w:p>
          <w:p w14:paraId="43F4860B"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(3)</w:t>
            </w:r>
          </w:p>
        </w:tc>
        <w:tc>
          <w:tcPr>
            <w:tcW w:w="1276" w:type="dxa"/>
          </w:tcPr>
          <w:p w14:paraId="16C73CD3" w14:textId="33F57BA4" w:rsidR="00067B50" w:rsidRPr="0089356F" w:rsidRDefault="00B15824" w:rsidP="00067B50">
            <w:pPr>
              <w:rPr>
                <w:rFonts w:ascii="Arial" w:hAnsi="Arial" w:cs="Arial"/>
                <w:sz w:val="18"/>
                <w:szCs w:val="18"/>
                <w:lang w:val="el-GR"/>
              </w:rPr>
            </w:pPr>
            <w:r w:rsidRPr="0089356F">
              <w:rPr>
                <w:rFonts w:ascii="Arial" w:hAnsi="Arial" w:cs="Arial"/>
                <w:sz w:val="18"/>
                <w:szCs w:val="18"/>
                <w:lang w:val="en-GB"/>
              </w:rPr>
              <w:t>Depressi</w:t>
            </w:r>
            <w:r>
              <w:rPr>
                <w:rFonts w:ascii="Arial" w:hAnsi="Arial" w:cs="Arial"/>
                <w:sz w:val="18"/>
                <w:szCs w:val="18"/>
                <w:lang w:val="en-GB"/>
              </w:rPr>
              <w:t>ve disorders</w:t>
            </w:r>
            <w:r w:rsidR="00067B50" w:rsidRPr="0089356F">
              <w:rPr>
                <w:rFonts w:ascii="Arial" w:hAnsi="Arial" w:cs="Arial"/>
                <w:sz w:val="18"/>
                <w:szCs w:val="18"/>
                <w:lang w:val="en-GB"/>
              </w:rPr>
              <w:t xml:space="preserve"> </w:t>
            </w:r>
          </w:p>
        </w:tc>
        <w:tc>
          <w:tcPr>
            <w:tcW w:w="1843" w:type="dxa"/>
          </w:tcPr>
          <w:p w14:paraId="7475228C" w14:textId="44C13622"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 xml:space="preserve">ICD-9 and validated </w:t>
            </w:r>
            <w:r w:rsidR="00AB701F" w:rsidRPr="00AB701F">
              <w:rPr>
                <w:rFonts w:ascii="Arial" w:hAnsi="Arial" w:cs="Arial"/>
                <w:sz w:val="18"/>
                <w:szCs w:val="18"/>
                <w:lang w:val="en-GB"/>
              </w:rPr>
              <w:t>assessment instruments</w:t>
            </w:r>
            <w:r w:rsidRPr="0089356F">
              <w:rPr>
                <w:rFonts w:ascii="Arial" w:hAnsi="Arial" w:cs="Arial"/>
                <w:sz w:val="18"/>
                <w:szCs w:val="18"/>
                <w:lang w:val="en-GB"/>
              </w:rPr>
              <w:t xml:space="preserve"> (</w:t>
            </w:r>
            <w:r w:rsidR="0026715D" w:rsidRPr="0026715D">
              <w:rPr>
                <w:rFonts w:ascii="Arial" w:hAnsi="Arial" w:cs="Arial"/>
                <w:sz w:val="18"/>
                <w:szCs w:val="18"/>
                <w:lang w:val="en-GB"/>
              </w:rPr>
              <w:t>PSSCAN based on DSM-IV-TR≥</w:t>
            </w:r>
            <w:r w:rsidR="0026715D">
              <w:rPr>
                <w:rFonts w:ascii="Arial" w:hAnsi="Arial" w:cs="Arial"/>
                <w:sz w:val="18"/>
                <w:szCs w:val="18"/>
                <w:lang w:val="en-GB"/>
              </w:rPr>
              <w:t>11</w:t>
            </w:r>
            <w:r w:rsidR="0026715D" w:rsidRPr="0026715D">
              <w:rPr>
                <w:rFonts w:ascii="Arial" w:hAnsi="Arial" w:cs="Arial"/>
                <w:sz w:val="18"/>
                <w:szCs w:val="18"/>
                <w:lang w:val="en-GB"/>
              </w:rPr>
              <w:t xml:space="preserve"> </w:t>
            </w:r>
            <w:r w:rsidRPr="0089356F">
              <w:rPr>
                <w:rFonts w:ascii="Arial" w:hAnsi="Arial" w:cs="Arial"/>
                <w:sz w:val="18"/>
                <w:szCs w:val="18"/>
                <w:lang w:val="en-GB"/>
              </w:rPr>
              <w:t>HADS-D≥8, CES-D≥16)</w:t>
            </w:r>
          </w:p>
        </w:tc>
        <w:tc>
          <w:tcPr>
            <w:tcW w:w="1559" w:type="dxa"/>
          </w:tcPr>
          <w:p w14:paraId="4CBB4208"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Breast cancer</w:t>
            </w:r>
          </w:p>
        </w:tc>
        <w:tc>
          <w:tcPr>
            <w:tcW w:w="1418" w:type="dxa"/>
          </w:tcPr>
          <w:p w14:paraId="46E0F968"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Breast cancer mortality; All-cause mortality; Cancer recurrence (HR)</w:t>
            </w:r>
          </w:p>
        </w:tc>
        <w:tc>
          <w:tcPr>
            <w:tcW w:w="1417" w:type="dxa"/>
          </w:tcPr>
          <w:p w14:paraId="3FCCF614" w14:textId="35338ADB"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8 (1</w:t>
            </w:r>
            <w:r w:rsidR="00B22AF9">
              <w:rPr>
                <w:rFonts w:ascii="Arial" w:hAnsi="Arial" w:cs="Arial"/>
                <w:sz w:val="18"/>
                <w:szCs w:val="18"/>
                <w:lang w:val="en-GB"/>
              </w:rPr>
              <w:t>4,316</w:t>
            </w:r>
            <w:r w:rsidRPr="0089356F">
              <w:rPr>
                <w:rFonts w:ascii="Arial" w:hAnsi="Arial" w:cs="Arial"/>
                <w:sz w:val="18"/>
                <w:szCs w:val="18"/>
                <w:lang w:val="en-GB"/>
              </w:rPr>
              <w:t>/8-13y)</w:t>
            </w:r>
          </w:p>
        </w:tc>
        <w:tc>
          <w:tcPr>
            <w:tcW w:w="851" w:type="dxa"/>
          </w:tcPr>
          <w:p w14:paraId="35093B4D"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52-72</w:t>
            </w:r>
          </w:p>
        </w:tc>
        <w:tc>
          <w:tcPr>
            <w:tcW w:w="1134" w:type="dxa"/>
          </w:tcPr>
          <w:p w14:paraId="3E34D13D"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0</w:t>
            </w:r>
          </w:p>
        </w:tc>
        <w:tc>
          <w:tcPr>
            <w:tcW w:w="992" w:type="dxa"/>
          </w:tcPr>
          <w:p w14:paraId="0B4BE9F4"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c>
          <w:tcPr>
            <w:tcW w:w="1134" w:type="dxa"/>
          </w:tcPr>
          <w:p w14:paraId="7A5AF27B"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0E154568"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61146FD6"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c>
          <w:tcPr>
            <w:tcW w:w="1276" w:type="dxa"/>
            <w:shd w:val="clear" w:color="auto" w:fill="auto"/>
          </w:tcPr>
          <w:p w14:paraId="68134267" w14:textId="77777777" w:rsidR="00067B50" w:rsidRPr="0089356F" w:rsidRDefault="00067B50" w:rsidP="00067B50">
            <w:pPr>
              <w:rPr>
                <w:rFonts w:ascii="Arial" w:hAnsi="Arial" w:cs="Arial"/>
                <w:sz w:val="18"/>
                <w:szCs w:val="18"/>
                <w:lang w:val="en-GB"/>
              </w:rPr>
            </w:pPr>
            <w:r w:rsidRPr="0089356F">
              <w:rPr>
                <w:rFonts w:ascii="Arial" w:hAnsi="Arial" w:cs="Arial"/>
                <w:sz w:val="18"/>
                <w:szCs w:val="18"/>
                <w:lang w:val="en-GB"/>
              </w:rPr>
              <w:t>Low risk</w:t>
            </w:r>
          </w:p>
        </w:tc>
      </w:tr>
      <w:tr w:rsidR="00067B50" w:rsidRPr="000539C8" w14:paraId="2074D6DB" w14:textId="77777777" w:rsidTr="0089356F">
        <w:trPr>
          <w:jc w:val="center"/>
        </w:trPr>
        <w:tc>
          <w:tcPr>
            <w:tcW w:w="16444" w:type="dxa"/>
            <w:gridSpan w:val="13"/>
          </w:tcPr>
          <w:p w14:paraId="5456C949" w14:textId="77777777" w:rsidR="00067B50" w:rsidRPr="0089356F" w:rsidRDefault="00067B50" w:rsidP="00067B50">
            <w:pPr>
              <w:jc w:val="center"/>
              <w:rPr>
                <w:rFonts w:ascii="Arial" w:hAnsi="Arial" w:cs="Arial"/>
                <w:sz w:val="18"/>
                <w:szCs w:val="18"/>
                <w:lang w:val="en-GB"/>
              </w:rPr>
            </w:pPr>
            <w:r w:rsidRPr="0089356F">
              <w:rPr>
                <w:rFonts w:ascii="Arial" w:hAnsi="Arial" w:cs="Arial"/>
                <w:sz w:val="18"/>
                <w:szCs w:val="18"/>
                <w:lang w:val="en-GB"/>
              </w:rPr>
              <w:t>Mood affective disorders and other physical diseases</w:t>
            </w:r>
          </w:p>
        </w:tc>
      </w:tr>
      <w:tr w:rsidR="00B15824" w:rsidRPr="0089356F" w14:paraId="036B22F7" w14:textId="77777777" w:rsidTr="0089356F">
        <w:trPr>
          <w:jc w:val="center"/>
        </w:trPr>
        <w:tc>
          <w:tcPr>
            <w:tcW w:w="1276" w:type="dxa"/>
          </w:tcPr>
          <w:p w14:paraId="3D634129" w14:textId="64D7EBED"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Guo, 2021</w:t>
            </w:r>
            <w:r w:rsidRPr="0089356F">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F14BA0">
              <w:rPr>
                <w:rFonts w:ascii="Arial" w:hAnsi="Arial" w:cs="Arial"/>
                <w:noProof/>
                <w:sz w:val="18"/>
                <w:szCs w:val="18"/>
                <w:vertAlign w:val="superscript"/>
                <w:lang w:val="en-GB"/>
              </w:rPr>
              <w:t>7</w:t>
            </w:r>
            <w:r w:rsidRPr="0089356F">
              <w:rPr>
                <w:rFonts w:ascii="Arial" w:hAnsi="Arial" w:cs="Arial"/>
                <w:sz w:val="18"/>
                <w:szCs w:val="18"/>
                <w:lang w:val="en-GB"/>
              </w:rPr>
              <w:fldChar w:fldCharType="end"/>
            </w:r>
          </w:p>
          <w:p w14:paraId="23C7A52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3D187CAD" w14:textId="6B951AEB" w:rsidR="00B15824" w:rsidRPr="0089356F" w:rsidRDefault="00B15824" w:rsidP="00B15824">
            <w:pPr>
              <w:rPr>
                <w:rFonts w:ascii="Arial" w:hAnsi="Arial" w:cs="Arial"/>
                <w:sz w:val="18"/>
                <w:szCs w:val="18"/>
                <w:lang w:val="el-GR"/>
              </w:rPr>
            </w:pPr>
            <w:r w:rsidRPr="006828BC">
              <w:rPr>
                <w:rFonts w:ascii="Arial" w:hAnsi="Arial" w:cs="Arial"/>
                <w:sz w:val="18"/>
                <w:szCs w:val="18"/>
                <w:lang w:val="en-GB"/>
              </w:rPr>
              <w:t xml:space="preserve">Depressive disorders </w:t>
            </w:r>
          </w:p>
        </w:tc>
        <w:tc>
          <w:tcPr>
            <w:tcW w:w="1843" w:type="dxa"/>
          </w:tcPr>
          <w:p w14:paraId="6F73BDB4" w14:textId="45E009B5"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Validated </w:t>
            </w:r>
            <w:r w:rsidRPr="00AB701F">
              <w:rPr>
                <w:rFonts w:ascii="Arial" w:hAnsi="Arial" w:cs="Arial"/>
                <w:sz w:val="18"/>
                <w:szCs w:val="18"/>
                <w:lang w:val="en-GB"/>
              </w:rPr>
              <w:t>assessment instruments</w:t>
            </w:r>
            <w:r w:rsidRPr="0089356F">
              <w:rPr>
                <w:rFonts w:ascii="Arial" w:hAnsi="Arial" w:cs="Arial"/>
                <w:sz w:val="18"/>
                <w:szCs w:val="18"/>
                <w:lang w:val="en-GB"/>
              </w:rPr>
              <w:t xml:space="preserve"> (HADS-D≥11, MADRS ≥20 and </w:t>
            </w:r>
            <w:proofErr w:type="spellStart"/>
            <w:r w:rsidRPr="0089356F">
              <w:rPr>
                <w:rFonts w:ascii="Arial" w:hAnsi="Arial" w:cs="Arial"/>
                <w:sz w:val="18"/>
                <w:szCs w:val="18"/>
                <w:lang w:val="en-GB"/>
              </w:rPr>
              <w:t>Yesavage</w:t>
            </w:r>
            <w:proofErr w:type="spellEnd"/>
            <w:r w:rsidRPr="0089356F">
              <w:rPr>
                <w:rFonts w:ascii="Arial" w:hAnsi="Arial" w:cs="Arial"/>
                <w:sz w:val="18"/>
                <w:szCs w:val="18"/>
                <w:lang w:val="en-GB"/>
              </w:rPr>
              <w:t xml:space="preserve"> DI≥11)</w:t>
            </w:r>
          </w:p>
        </w:tc>
        <w:tc>
          <w:tcPr>
            <w:tcW w:w="1559" w:type="dxa"/>
          </w:tcPr>
          <w:p w14:paraId="46419FD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Parkinson's disease</w:t>
            </w:r>
          </w:p>
          <w:p w14:paraId="5E9D17D3" w14:textId="77777777" w:rsidR="00B15824" w:rsidRPr="0089356F" w:rsidRDefault="00B15824" w:rsidP="00B15824">
            <w:pPr>
              <w:rPr>
                <w:rFonts w:ascii="Arial" w:hAnsi="Arial" w:cs="Arial"/>
                <w:sz w:val="18"/>
                <w:szCs w:val="18"/>
                <w:lang w:val="en-GB"/>
              </w:rPr>
            </w:pPr>
          </w:p>
        </w:tc>
        <w:tc>
          <w:tcPr>
            <w:tcW w:w="1418" w:type="dxa"/>
          </w:tcPr>
          <w:p w14:paraId="4BA7E001"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Cognitive impairment (RR)</w:t>
            </w:r>
          </w:p>
        </w:tc>
        <w:tc>
          <w:tcPr>
            <w:tcW w:w="1417" w:type="dxa"/>
          </w:tcPr>
          <w:p w14:paraId="024964DA"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 2 (547/</w:t>
            </w:r>
          </w:p>
          <w:p w14:paraId="54AEB48B"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&lt; 5y)</w:t>
            </w:r>
          </w:p>
        </w:tc>
        <w:tc>
          <w:tcPr>
            <w:tcW w:w="851" w:type="dxa"/>
          </w:tcPr>
          <w:p w14:paraId="4D511EE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68-69</w:t>
            </w:r>
          </w:p>
        </w:tc>
        <w:tc>
          <w:tcPr>
            <w:tcW w:w="1134" w:type="dxa"/>
          </w:tcPr>
          <w:p w14:paraId="3C1C4031"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38-63</w:t>
            </w:r>
          </w:p>
        </w:tc>
        <w:tc>
          <w:tcPr>
            <w:tcW w:w="992" w:type="dxa"/>
            <w:shd w:val="clear" w:color="auto" w:fill="auto"/>
          </w:tcPr>
          <w:p w14:paraId="22D76654" w14:textId="77777777" w:rsidR="00B15824" w:rsidRPr="0089356F" w:rsidRDefault="00B15824" w:rsidP="00B15824">
            <w:pPr>
              <w:rPr>
                <w:rFonts w:ascii="Arial" w:eastAsia="Times New Roman" w:hAnsi="Arial" w:cs="Arial"/>
                <w:bCs/>
                <w:sz w:val="18"/>
                <w:szCs w:val="18"/>
                <w:shd w:val="clear" w:color="auto" w:fill="FBD4B4"/>
                <w:lang w:val="en-GB" w:eastAsia="en-GB"/>
              </w:rPr>
            </w:pPr>
            <w:r w:rsidRPr="0089356F">
              <w:rPr>
                <w:rFonts w:ascii="Arial" w:hAnsi="Arial" w:cs="Arial"/>
                <w:sz w:val="18"/>
                <w:szCs w:val="18"/>
                <w:lang w:val="en-GB"/>
              </w:rPr>
              <w:t>High risk</w:t>
            </w:r>
          </w:p>
        </w:tc>
        <w:tc>
          <w:tcPr>
            <w:tcW w:w="1134" w:type="dxa"/>
            <w:shd w:val="clear" w:color="auto" w:fill="auto"/>
          </w:tcPr>
          <w:p w14:paraId="3C7D65C7" w14:textId="77777777" w:rsidR="00B15824" w:rsidRPr="0089356F" w:rsidRDefault="00B15824" w:rsidP="00B15824">
            <w:pPr>
              <w:rPr>
                <w:rFonts w:ascii="Arial" w:eastAsia="Times New Roman" w:hAnsi="Arial" w:cs="Arial"/>
                <w:bCs/>
                <w:sz w:val="18"/>
                <w:szCs w:val="18"/>
                <w:shd w:val="clear" w:color="auto" w:fill="D6E3BC"/>
                <w:lang w:eastAsia="en-GB"/>
              </w:rPr>
            </w:pPr>
            <w:r w:rsidRPr="0089356F">
              <w:rPr>
                <w:rFonts w:ascii="Arial" w:hAnsi="Arial" w:cs="Arial"/>
                <w:sz w:val="18"/>
                <w:szCs w:val="18"/>
                <w:lang w:val="en-GB"/>
              </w:rPr>
              <w:t>Low risk</w:t>
            </w:r>
          </w:p>
        </w:tc>
        <w:tc>
          <w:tcPr>
            <w:tcW w:w="1134" w:type="dxa"/>
            <w:shd w:val="clear" w:color="auto" w:fill="auto"/>
          </w:tcPr>
          <w:p w14:paraId="31B66527" w14:textId="77777777" w:rsidR="00B15824" w:rsidRPr="0089356F" w:rsidRDefault="00B15824" w:rsidP="00B15824">
            <w:pPr>
              <w:rPr>
                <w:rFonts w:ascii="Arial" w:eastAsia="Times New Roman" w:hAnsi="Arial" w:cs="Arial"/>
                <w:bCs/>
                <w:sz w:val="18"/>
                <w:szCs w:val="18"/>
                <w:shd w:val="clear" w:color="auto" w:fill="FBD4B4"/>
                <w:lang w:eastAsia="en-GB"/>
              </w:rPr>
            </w:pPr>
            <w:r w:rsidRPr="0089356F">
              <w:rPr>
                <w:rFonts w:ascii="Arial" w:hAnsi="Arial" w:cs="Arial"/>
                <w:sz w:val="18"/>
                <w:szCs w:val="18"/>
                <w:lang w:val="en-GB"/>
              </w:rPr>
              <w:t>Unclear risk</w:t>
            </w:r>
          </w:p>
        </w:tc>
        <w:tc>
          <w:tcPr>
            <w:tcW w:w="1134" w:type="dxa"/>
            <w:shd w:val="clear" w:color="auto" w:fill="auto"/>
          </w:tcPr>
          <w:p w14:paraId="3D534530" w14:textId="77777777" w:rsidR="00B15824" w:rsidRPr="0089356F" w:rsidRDefault="00B15824" w:rsidP="00B15824">
            <w:pPr>
              <w:rPr>
                <w:rFonts w:ascii="Arial" w:eastAsia="Times New Roman" w:hAnsi="Arial" w:cs="Arial"/>
                <w:bCs/>
                <w:sz w:val="18"/>
                <w:szCs w:val="18"/>
                <w:shd w:val="clear" w:color="auto" w:fill="D6E3BC"/>
                <w:lang w:eastAsia="en-GB"/>
              </w:rPr>
            </w:pPr>
            <w:r w:rsidRPr="0089356F">
              <w:rPr>
                <w:rFonts w:ascii="Arial" w:hAnsi="Arial" w:cs="Arial"/>
                <w:sz w:val="18"/>
                <w:szCs w:val="18"/>
                <w:lang w:val="en-GB"/>
              </w:rPr>
              <w:t>Low risk</w:t>
            </w:r>
          </w:p>
        </w:tc>
        <w:tc>
          <w:tcPr>
            <w:tcW w:w="1276" w:type="dxa"/>
            <w:shd w:val="clear" w:color="auto" w:fill="auto"/>
          </w:tcPr>
          <w:p w14:paraId="3E9208DF" w14:textId="77777777" w:rsidR="00B15824" w:rsidRPr="0089356F" w:rsidRDefault="00B15824" w:rsidP="00B15824">
            <w:pPr>
              <w:rPr>
                <w:rFonts w:ascii="Arial" w:eastAsia="Times New Roman" w:hAnsi="Arial" w:cs="Arial"/>
                <w:bCs/>
                <w:sz w:val="18"/>
                <w:szCs w:val="18"/>
                <w:shd w:val="clear" w:color="auto" w:fill="D6E3BC"/>
                <w:lang w:eastAsia="en-GB"/>
              </w:rPr>
            </w:pPr>
            <w:r w:rsidRPr="0089356F">
              <w:rPr>
                <w:rFonts w:ascii="Arial" w:hAnsi="Arial" w:cs="Arial"/>
                <w:sz w:val="18"/>
                <w:szCs w:val="18"/>
                <w:lang w:val="en-GB"/>
              </w:rPr>
              <w:t>Low risk</w:t>
            </w:r>
          </w:p>
        </w:tc>
      </w:tr>
      <w:tr w:rsidR="00B15824" w:rsidRPr="0089356F" w14:paraId="58047B6E" w14:textId="77777777" w:rsidTr="0089356F">
        <w:trPr>
          <w:jc w:val="center"/>
        </w:trPr>
        <w:tc>
          <w:tcPr>
            <w:tcW w:w="1276" w:type="dxa"/>
          </w:tcPr>
          <w:p w14:paraId="402909F0" w14:textId="6A5F073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Li, 2016</w:t>
            </w:r>
            <w:r w:rsidRPr="0089356F">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F14BA0">
              <w:rPr>
                <w:rFonts w:ascii="Arial" w:hAnsi="Arial" w:cs="Arial"/>
                <w:noProof/>
                <w:sz w:val="18"/>
                <w:szCs w:val="18"/>
                <w:vertAlign w:val="superscript"/>
                <w:lang w:val="en-GB"/>
              </w:rPr>
              <w:t>8</w:t>
            </w:r>
            <w:r w:rsidRPr="0089356F">
              <w:rPr>
                <w:rFonts w:ascii="Arial" w:hAnsi="Arial" w:cs="Arial"/>
                <w:sz w:val="18"/>
                <w:szCs w:val="18"/>
                <w:lang w:val="en-GB"/>
              </w:rPr>
              <w:fldChar w:fldCharType="end"/>
            </w:r>
          </w:p>
          <w:p w14:paraId="016F1C7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1EA41118" w14:textId="52368921" w:rsidR="00B15824" w:rsidRPr="0089356F" w:rsidRDefault="00B15824" w:rsidP="00B15824">
            <w:pPr>
              <w:rPr>
                <w:rFonts w:ascii="Arial" w:hAnsi="Arial" w:cs="Arial"/>
                <w:sz w:val="18"/>
                <w:szCs w:val="18"/>
                <w:lang w:val="en-GB"/>
              </w:rPr>
            </w:pPr>
            <w:r w:rsidRPr="006828BC">
              <w:rPr>
                <w:rFonts w:ascii="Arial" w:hAnsi="Arial" w:cs="Arial"/>
                <w:sz w:val="18"/>
                <w:szCs w:val="18"/>
                <w:lang w:val="en-GB"/>
              </w:rPr>
              <w:t xml:space="preserve">Depressive disorders </w:t>
            </w:r>
          </w:p>
        </w:tc>
        <w:tc>
          <w:tcPr>
            <w:tcW w:w="1843" w:type="dxa"/>
          </w:tcPr>
          <w:p w14:paraId="173095F9" w14:textId="1137963A"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DSM-IV and validated </w:t>
            </w:r>
            <w:r w:rsidRPr="00AB701F">
              <w:rPr>
                <w:rFonts w:ascii="Arial" w:hAnsi="Arial" w:cs="Arial"/>
                <w:sz w:val="18"/>
                <w:szCs w:val="18"/>
                <w:lang w:val="en-GB"/>
              </w:rPr>
              <w:t xml:space="preserve">assessment instruments </w:t>
            </w:r>
            <w:r w:rsidRPr="0089356F">
              <w:rPr>
                <w:rFonts w:ascii="Arial" w:hAnsi="Arial" w:cs="Arial"/>
                <w:sz w:val="18"/>
                <w:szCs w:val="18"/>
                <w:lang w:val="en-GB"/>
              </w:rPr>
              <w:t>(GDS≥10, HDRS≥17)</w:t>
            </w:r>
          </w:p>
        </w:tc>
        <w:tc>
          <w:tcPr>
            <w:tcW w:w="1559" w:type="dxa"/>
          </w:tcPr>
          <w:p w14:paraId="3DF61EAD" w14:textId="1C8ADD61"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Neurological diseases with mild cognitive impairment </w:t>
            </w:r>
          </w:p>
        </w:tc>
        <w:tc>
          <w:tcPr>
            <w:tcW w:w="1418" w:type="dxa"/>
          </w:tcPr>
          <w:p w14:paraId="2603B14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Alzheimer’s disease progression (RR)</w:t>
            </w:r>
          </w:p>
        </w:tc>
        <w:tc>
          <w:tcPr>
            <w:tcW w:w="1417" w:type="dxa"/>
          </w:tcPr>
          <w:p w14:paraId="76B575B1" w14:textId="165B8F75"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 (3,629/</w:t>
            </w:r>
          </w:p>
          <w:p w14:paraId="2A70F346"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3-5.5y)</w:t>
            </w:r>
          </w:p>
        </w:tc>
        <w:tc>
          <w:tcPr>
            <w:tcW w:w="851" w:type="dxa"/>
          </w:tcPr>
          <w:p w14:paraId="4A319487"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67-81</w:t>
            </w:r>
          </w:p>
        </w:tc>
        <w:tc>
          <w:tcPr>
            <w:tcW w:w="1134" w:type="dxa"/>
          </w:tcPr>
          <w:p w14:paraId="6B1BDF8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36-56</w:t>
            </w:r>
          </w:p>
        </w:tc>
        <w:tc>
          <w:tcPr>
            <w:tcW w:w="992" w:type="dxa"/>
            <w:shd w:val="clear" w:color="auto" w:fill="auto"/>
          </w:tcPr>
          <w:p w14:paraId="275BFC44"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c>
          <w:tcPr>
            <w:tcW w:w="1134" w:type="dxa"/>
            <w:shd w:val="clear" w:color="auto" w:fill="auto"/>
          </w:tcPr>
          <w:p w14:paraId="0EE980AB"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High risk</w:t>
            </w:r>
          </w:p>
        </w:tc>
        <w:tc>
          <w:tcPr>
            <w:tcW w:w="1134" w:type="dxa"/>
            <w:shd w:val="clear" w:color="auto" w:fill="auto"/>
          </w:tcPr>
          <w:p w14:paraId="2EF9C9EF"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c>
          <w:tcPr>
            <w:tcW w:w="1134" w:type="dxa"/>
            <w:shd w:val="clear" w:color="auto" w:fill="auto"/>
          </w:tcPr>
          <w:p w14:paraId="3FC496F0" w14:textId="77777777" w:rsidR="00B15824" w:rsidRPr="0089356F" w:rsidRDefault="00B15824" w:rsidP="00B15824">
            <w:pPr>
              <w:rPr>
                <w:rFonts w:ascii="Arial" w:hAnsi="Arial" w:cs="Arial"/>
                <w:sz w:val="18"/>
                <w:szCs w:val="18"/>
              </w:rPr>
            </w:pPr>
            <w:r w:rsidRPr="0089356F">
              <w:rPr>
                <w:rFonts w:ascii="Arial" w:hAnsi="Arial" w:cs="Arial"/>
                <w:sz w:val="18"/>
                <w:szCs w:val="18"/>
                <w:lang w:val="en-GB"/>
              </w:rPr>
              <w:t>Low risk</w:t>
            </w:r>
          </w:p>
        </w:tc>
        <w:tc>
          <w:tcPr>
            <w:tcW w:w="1276" w:type="dxa"/>
            <w:shd w:val="clear" w:color="auto" w:fill="auto"/>
          </w:tcPr>
          <w:p w14:paraId="73DF491B"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00F164E9" w14:textId="77777777" w:rsidTr="0089356F">
        <w:trPr>
          <w:jc w:val="center"/>
        </w:trPr>
        <w:tc>
          <w:tcPr>
            <w:tcW w:w="1276" w:type="dxa"/>
          </w:tcPr>
          <w:p w14:paraId="3F001715" w14:textId="1A09532A"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lang w:val="en-GB"/>
              </w:rPr>
              <w:t>Murao</w:t>
            </w:r>
            <w:proofErr w:type="spellEnd"/>
            <w:r w:rsidRPr="0089356F">
              <w:rPr>
                <w:rFonts w:ascii="Arial" w:hAnsi="Arial" w:cs="Arial"/>
                <w:sz w:val="18"/>
                <w:szCs w:val="18"/>
                <w:lang w:val="en-GB"/>
              </w:rPr>
              <w:t>, 2016</w:t>
            </w:r>
            <w:r w:rsidRPr="0089356F">
              <w:rPr>
                <w:rFonts w:ascii="Arial" w:hAnsi="Arial" w:cs="Arial"/>
                <w:sz w:val="18"/>
                <w:szCs w:val="18"/>
                <w:lang w:val="en-GB"/>
              </w:rPr>
              <w:fldChar w:fldCharType="begin">
                <w:fldData xml:space="preserve">PEVuZE5vdGU+PENpdGU+PEF1dGhvcj5Nb3VyYW88L0F1dGhvcj48WWVhcj4yMDE2PC9ZZWFyPjxS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PEVuZE5vdGU+PENpdGU+PEF1dGhvcj5Nb3VyYW88L0F1dGhvcj48WWVhcj4yMDE2PC9ZZWFyPjxS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37</w:t>
            </w:r>
            <w:r w:rsidRPr="0089356F">
              <w:rPr>
                <w:rFonts w:ascii="Arial" w:hAnsi="Arial" w:cs="Arial"/>
                <w:sz w:val="18"/>
                <w:szCs w:val="18"/>
                <w:lang w:val="en-GB"/>
              </w:rPr>
              <w:fldChar w:fldCharType="end"/>
            </w:r>
          </w:p>
          <w:p w14:paraId="01825E98"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01739828" w14:textId="519B3E57" w:rsidR="00B15824" w:rsidRPr="0089356F" w:rsidRDefault="00B15824" w:rsidP="00B15824">
            <w:pPr>
              <w:rPr>
                <w:rFonts w:ascii="Arial" w:hAnsi="Arial" w:cs="Arial"/>
                <w:sz w:val="18"/>
                <w:szCs w:val="18"/>
                <w:lang w:val="el-GR"/>
              </w:rPr>
            </w:pPr>
            <w:r w:rsidRPr="006828BC">
              <w:rPr>
                <w:rFonts w:ascii="Arial" w:hAnsi="Arial" w:cs="Arial"/>
                <w:sz w:val="18"/>
                <w:szCs w:val="18"/>
                <w:lang w:val="en-GB"/>
              </w:rPr>
              <w:t xml:space="preserve">Depressive disorders </w:t>
            </w:r>
          </w:p>
        </w:tc>
        <w:tc>
          <w:tcPr>
            <w:tcW w:w="1843" w:type="dxa"/>
          </w:tcPr>
          <w:p w14:paraId="4AA0ED14" w14:textId="293EA15F" w:rsidR="00B15824" w:rsidRPr="0089356F" w:rsidRDefault="00B15824" w:rsidP="00B15824">
            <w:pPr>
              <w:rPr>
                <w:rFonts w:ascii="Arial" w:hAnsi="Arial" w:cs="Arial"/>
                <w:sz w:val="18"/>
                <w:szCs w:val="18"/>
                <w:lang w:val="en-GB"/>
              </w:rPr>
            </w:pPr>
            <w:r>
              <w:rPr>
                <w:rFonts w:ascii="Arial" w:hAnsi="Arial" w:cs="Arial"/>
                <w:sz w:val="18"/>
                <w:szCs w:val="18"/>
                <w:lang w:val="en-GB"/>
              </w:rPr>
              <w:t>MINI and v</w:t>
            </w:r>
            <w:r w:rsidRPr="0089356F">
              <w:rPr>
                <w:rFonts w:ascii="Arial" w:hAnsi="Arial" w:cs="Arial"/>
                <w:sz w:val="18"/>
                <w:szCs w:val="18"/>
                <w:lang w:val="en-GB"/>
              </w:rPr>
              <w:t xml:space="preserve">alidated </w:t>
            </w:r>
            <w:r w:rsidRPr="00AB701F">
              <w:rPr>
                <w:rFonts w:ascii="Arial" w:hAnsi="Arial" w:cs="Arial"/>
                <w:sz w:val="18"/>
                <w:szCs w:val="18"/>
                <w:lang w:val="en-GB"/>
              </w:rPr>
              <w:t>assessment instruments</w:t>
            </w:r>
          </w:p>
          <w:p w14:paraId="1AB40699" w14:textId="48164FDD"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(GDS≥10,</w:t>
            </w:r>
            <w:r w:rsidR="009B4EDB">
              <w:rPr>
                <w:rFonts w:ascii="Arial" w:hAnsi="Arial" w:cs="Arial"/>
                <w:sz w:val="18"/>
                <w:szCs w:val="18"/>
                <w:lang w:val="en-GB"/>
              </w:rPr>
              <w:t xml:space="preserve"> </w:t>
            </w:r>
            <w:r w:rsidRPr="0089356F">
              <w:rPr>
                <w:rFonts w:ascii="Arial" w:hAnsi="Arial" w:cs="Arial"/>
                <w:sz w:val="18"/>
                <w:szCs w:val="18"/>
                <w:lang w:val="en-GB"/>
              </w:rPr>
              <w:t>CES-D≥16)</w:t>
            </w:r>
          </w:p>
        </w:tc>
        <w:tc>
          <w:tcPr>
            <w:tcW w:w="1559" w:type="dxa"/>
          </w:tcPr>
          <w:p w14:paraId="076DDD26" w14:textId="4BB36A58"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Neurological diseases with mild cognitive impairment </w:t>
            </w:r>
          </w:p>
        </w:tc>
        <w:tc>
          <w:tcPr>
            <w:tcW w:w="1418" w:type="dxa"/>
          </w:tcPr>
          <w:p w14:paraId="1CC9ABC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Dementia progression (RR)</w:t>
            </w:r>
          </w:p>
        </w:tc>
        <w:tc>
          <w:tcPr>
            <w:tcW w:w="1417" w:type="dxa"/>
          </w:tcPr>
          <w:p w14:paraId="7FD0F618"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 (7,216/</w:t>
            </w:r>
          </w:p>
          <w:p w14:paraId="0E7DE504"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&lt; 5y)</w:t>
            </w:r>
          </w:p>
        </w:tc>
        <w:tc>
          <w:tcPr>
            <w:tcW w:w="851" w:type="dxa"/>
          </w:tcPr>
          <w:p w14:paraId="0EC78C5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65-84</w:t>
            </w:r>
          </w:p>
        </w:tc>
        <w:tc>
          <w:tcPr>
            <w:tcW w:w="1134" w:type="dxa"/>
          </w:tcPr>
          <w:p w14:paraId="185ECC4E"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15-77</w:t>
            </w:r>
          </w:p>
        </w:tc>
        <w:tc>
          <w:tcPr>
            <w:tcW w:w="992" w:type="dxa"/>
          </w:tcPr>
          <w:p w14:paraId="07D08DC1"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66DAC82D"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Pr>
          <w:p w14:paraId="723E66D9"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5EFC8060"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276" w:type="dxa"/>
            <w:shd w:val="clear" w:color="auto" w:fill="auto"/>
          </w:tcPr>
          <w:p w14:paraId="17D5D24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7EED9124" w14:textId="77777777" w:rsidTr="0089356F">
        <w:trPr>
          <w:jc w:val="center"/>
        </w:trPr>
        <w:tc>
          <w:tcPr>
            <w:tcW w:w="1276" w:type="dxa"/>
          </w:tcPr>
          <w:p w14:paraId="47B8F411" w14:textId="4C1339BC"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Ruiz-Grosso, 2020</w:t>
            </w:r>
            <w:r w:rsidRPr="0089356F">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&lt;EndNote&gt;&lt;Cite&gt;&lt;Author&gt;Ruiz-Grosso&lt;/Author&gt;&lt;Year&gt;2020&lt;/Year&gt;&lt;RecNum&gt;43&lt;/RecNum&gt;&lt;DisplayText&gt;&lt;style face="superscript"&gt;38&lt;/style&gt;&lt;/DisplayText&gt;&lt;record&gt;&lt;rec-number&gt;43&lt;/rec-number&gt;&lt;foreign-keys&gt;&lt;key app="EN" db-id="ztx90ps9wxfrd0ep9ahxr5e9rpsdpvvxrt9r" timestamp="1654806008"&gt;43&lt;/key&gt;&lt;/foreign-keys&gt;&lt;ref-type name="Journal Article"&gt;17&lt;/ref-type&gt;&lt;contributors&gt;&lt;authors&gt;&lt;author&gt;Ruiz-Grosso, P.&lt;/author&gt;&lt;author&gt;Cachay, R.&lt;/author&gt;&lt;author&gt;de la Flor, A.&lt;/author&gt;&lt;author&gt;Schwalb, A.&lt;/author&gt;&lt;author&gt;Ugarte-Gil, C.&lt;/author&gt;&lt;/authors&gt;&lt;/contributors&gt;&lt;auth-address&gt;Instituto de Medicina Tropical Alexander von Humboldt, Universidad Peruana Cayetano Heredia, Lima, Peru.&amp;#xD;School of Public Health, Universidad Peruana Cayetano Heredia, Lima, Peru.&amp;#xD;School of Medicine, Universidad Peruana Cayetano Heredia, Lima, Peru.&amp;#xD;TB Centre, London School of Hygiene and Tropical Medicine, London, United Kingdom.&lt;/auth-address&gt;&lt;titles&gt;&lt;title&gt;Association between tuberculosis and depression on negative outcomes of tuberculosis treatment: A systematic review and meta-analysis&lt;/title&gt;&lt;secondary-title&gt;PLoS One&lt;/secondary-title&gt;&lt;/titles&gt;&lt;periodical&gt;&lt;full-title&gt;PLoS One&lt;/full-title&gt;&lt;/periodical&gt;&lt;pages&gt;e0227472&lt;/pages&gt;&lt;volume&gt;15&lt;/volume&gt;&lt;number&gt;1&lt;/number&gt;&lt;edition&gt;2020/01/11&lt;/edition&gt;&lt;keywords&gt;&lt;keyword&gt;Antitubercular Agents/therapeutic use&lt;/keyword&gt;&lt;keyword&gt;Databases, Factual&lt;/keyword&gt;&lt;keyword&gt;Depression/complications/*diagnosis&lt;/keyword&gt;&lt;keyword&gt;Humans&lt;/keyword&gt;&lt;keyword&gt;Odds Ratio&lt;/keyword&gt;&lt;keyword&gt;Tuberculosis/complications/*drug therapy/pathology&lt;/keyword&gt;&lt;/keywords&gt;&lt;dates&gt;&lt;year&gt;2020&lt;/year&gt;&lt;/dates&gt;&lt;isbn&gt;1932-6203 (Electronic)&amp;#xD;1932-6203 (Linking)&lt;/isbn&gt;&lt;accession-num&gt;31923280&lt;/accession-num&gt;&lt;urls&gt;&lt;related-urls&gt;&lt;url&gt;https://www.ncbi.nlm.nih.gov/pubmed/31923280&lt;/url&gt;&lt;/related-urls&gt;&lt;/urls&gt;&lt;custom2&gt;PMC6953784&lt;/custom2&gt;&lt;electronic-resource-num&gt;10.1371/journal.pone.0227472&lt;/electronic-resource-num&gt;&lt;/record&gt;&lt;/Cite&gt;&lt;/EndNote&gt;</w:instrText>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38</w:t>
            </w:r>
            <w:r w:rsidRPr="0089356F">
              <w:rPr>
                <w:rFonts w:ascii="Arial" w:hAnsi="Arial" w:cs="Arial"/>
                <w:sz w:val="18"/>
                <w:szCs w:val="18"/>
                <w:lang w:val="en-GB"/>
              </w:rPr>
              <w:fldChar w:fldCharType="end"/>
            </w:r>
          </w:p>
          <w:p w14:paraId="1D781D93"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w:t>
            </w:r>
          </w:p>
        </w:tc>
        <w:tc>
          <w:tcPr>
            <w:tcW w:w="1276" w:type="dxa"/>
          </w:tcPr>
          <w:p w14:paraId="241356D6" w14:textId="3D038A89" w:rsidR="00B15824" w:rsidRPr="0089356F" w:rsidRDefault="00B15824" w:rsidP="00B15824">
            <w:pPr>
              <w:rPr>
                <w:rFonts w:ascii="Arial" w:hAnsi="Arial" w:cs="Arial"/>
                <w:sz w:val="18"/>
                <w:szCs w:val="18"/>
                <w:lang w:val="el-GR"/>
              </w:rPr>
            </w:pPr>
            <w:r w:rsidRPr="006828BC">
              <w:rPr>
                <w:rFonts w:ascii="Arial" w:hAnsi="Arial" w:cs="Arial"/>
                <w:sz w:val="18"/>
                <w:szCs w:val="18"/>
                <w:lang w:val="en-GB"/>
              </w:rPr>
              <w:t xml:space="preserve">Depressive disorders </w:t>
            </w:r>
          </w:p>
        </w:tc>
        <w:tc>
          <w:tcPr>
            <w:tcW w:w="1843" w:type="dxa"/>
          </w:tcPr>
          <w:p w14:paraId="14F71FB2" w14:textId="60CA897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Validated </w:t>
            </w:r>
            <w:r w:rsidRPr="00AB701F">
              <w:rPr>
                <w:rFonts w:ascii="Arial" w:hAnsi="Arial" w:cs="Arial"/>
                <w:sz w:val="18"/>
                <w:szCs w:val="18"/>
                <w:lang w:val="en-GB"/>
              </w:rPr>
              <w:t xml:space="preserve">assessment instruments </w:t>
            </w:r>
            <w:r w:rsidRPr="0089356F">
              <w:rPr>
                <w:rFonts w:ascii="Arial" w:hAnsi="Arial" w:cs="Arial"/>
                <w:sz w:val="18"/>
                <w:szCs w:val="18"/>
                <w:lang w:val="en-GB"/>
              </w:rPr>
              <w:t>(CES-D≥16, PHQ-9≥10)</w:t>
            </w:r>
          </w:p>
        </w:tc>
        <w:tc>
          <w:tcPr>
            <w:tcW w:w="1559" w:type="dxa"/>
          </w:tcPr>
          <w:p w14:paraId="67879BD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Tuberculosis</w:t>
            </w:r>
          </w:p>
        </w:tc>
        <w:tc>
          <w:tcPr>
            <w:tcW w:w="1418" w:type="dxa"/>
          </w:tcPr>
          <w:p w14:paraId="58739A4B"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Tuberculosis mortality;</w:t>
            </w:r>
          </w:p>
          <w:p w14:paraId="65F318BE" w14:textId="4BE67812"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Negative outcomes during</w:t>
            </w:r>
            <w:r>
              <w:rPr>
                <w:rFonts w:ascii="Arial" w:hAnsi="Arial" w:cs="Arial"/>
                <w:sz w:val="18"/>
                <w:szCs w:val="18"/>
                <w:lang w:val="en-GB"/>
              </w:rPr>
              <w:t xml:space="preserve"> </w:t>
            </w:r>
            <w:r w:rsidRPr="0089356F">
              <w:rPr>
                <w:rFonts w:ascii="Arial" w:hAnsi="Arial" w:cs="Arial"/>
                <w:sz w:val="18"/>
                <w:szCs w:val="18"/>
                <w:lang w:val="en-GB"/>
              </w:rPr>
              <w:t>treatment (OR)</w:t>
            </w:r>
          </w:p>
        </w:tc>
        <w:tc>
          <w:tcPr>
            <w:tcW w:w="1417" w:type="dxa"/>
          </w:tcPr>
          <w:p w14:paraId="3A0927A3" w14:textId="7455139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 (</w:t>
            </w:r>
            <w:r>
              <w:rPr>
                <w:rFonts w:ascii="Arial" w:hAnsi="Arial" w:cs="Arial"/>
                <w:sz w:val="18"/>
                <w:szCs w:val="18"/>
                <w:lang w:val="en-GB"/>
              </w:rPr>
              <w:t>900</w:t>
            </w:r>
            <w:r w:rsidRPr="0089356F">
              <w:rPr>
                <w:rFonts w:ascii="Arial" w:hAnsi="Arial" w:cs="Arial"/>
                <w:sz w:val="18"/>
                <w:szCs w:val="18"/>
                <w:lang w:val="en-GB"/>
              </w:rPr>
              <w:t>/</w:t>
            </w:r>
          </w:p>
          <w:p w14:paraId="0C42604D"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&lt; 5y)</w:t>
            </w:r>
          </w:p>
        </w:tc>
        <w:tc>
          <w:tcPr>
            <w:tcW w:w="851" w:type="dxa"/>
          </w:tcPr>
          <w:p w14:paraId="69751368"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26-30</w:t>
            </w:r>
          </w:p>
        </w:tc>
        <w:tc>
          <w:tcPr>
            <w:tcW w:w="1134" w:type="dxa"/>
          </w:tcPr>
          <w:p w14:paraId="4B7667C7"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53-54</w:t>
            </w:r>
          </w:p>
        </w:tc>
        <w:tc>
          <w:tcPr>
            <w:tcW w:w="992" w:type="dxa"/>
          </w:tcPr>
          <w:p w14:paraId="187825D2"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544FABAD"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tcPr>
          <w:p w14:paraId="0F79E324"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134" w:type="dxa"/>
            <w:shd w:val="clear" w:color="auto" w:fill="auto"/>
          </w:tcPr>
          <w:p w14:paraId="520BA701" w14:textId="77777777"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rPr>
              <w:t>Low</w:t>
            </w:r>
            <w:proofErr w:type="spellEnd"/>
            <w:r w:rsidRPr="0089356F">
              <w:rPr>
                <w:rFonts w:ascii="Arial" w:hAnsi="Arial" w:cs="Arial"/>
                <w:sz w:val="18"/>
                <w:szCs w:val="18"/>
              </w:rPr>
              <w:t xml:space="preserve"> risk</w:t>
            </w:r>
          </w:p>
        </w:tc>
        <w:tc>
          <w:tcPr>
            <w:tcW w:w="1276" w:type="dxa"/>
            <w:shd w:val="clear" w:color="auto" w:fill="auto"/>
          </w:tcPr>
          <w:p w14:paraId="2412C3C8"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5F40E3B1" w14:textId="77777777" w:rsidTr="0089356F">
        <w:trPr>
          <w:jc w:val="center"/>
        </w:trPr>
        <w:tc>
          <w:tcPr>
            <w:tcW w:w="1276" w:type="dxa"/>
          </w:tcPr>
          <w:p w14:paraId="7AE608D6" w14:textId="7D683FED" w:rsidR="00B15824" w:rsidRPr="0089356F" w:rsidRDefault="00B15824" w:rsidP="00B15824">
            <w:pPr>
              <w:rPr>
                <w:rFonts w:ascii="Arial" w:hAnsi="Arial" w:cs="Arial"/>
                <w:sz w:val="18"/>
                <w:szCs w:val="18"/>
                <w:lang w:val="en-GB"/>
              </w:rPr>
            </w:pPr>
            <w:proofErr w:type="spellStart"/>
            <w:r w:rsidRPr="0089356F">
              <w:rPr>
                <w:rFonts w:ascii="Arial" w:hAnsi="Arial" w:cs="Arial"/>
                <w:sz w:val="18"/>
                <w:szCs w:val="18"/>
                <w:lang w:val="en-GB"/>
              </w:rPr>
              <w:t>Schoultz</w:t>
            </w:r>
            <w:proofErr w:type="spellEnd"/>
            <w:r w:rsidRPr="0089356F">
              <w:rPr>
                <w:rFonts w:ascii="Arial" w:hAnsi="Arial" w:cs="Arial"/>
                <w:sz w:val="18"/>
                <w:szCs w:val="18"/>
                <w:lang w:val="en-GB"/>
              </w:rPr>
              <w:t>, 2020</w:t>
            </w:r>
            <w:r w:rsidRPr="0089356F">
              <w:rPr>
                <w:rFonts w:ascii="Arial" w:hAnsi="Arial" w:cs="Arial"/>
                <w:sz w:val="18"/>
                <w:szCs w:val="18"/>
                <w:lang w:val="en-GB"/>
              </w:rPr>
              <w:fldChar w:fldCharType="begin">
                <w:fldData xml:space="preserve">PEVuZE5vdGU+PENpdGU+PEF1dGhvcj5TY2hvdWx0ejwvQXV0aG9yPjxZZWFyPjIwMjA8L1llYXI+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PEVuZE5vdGU+PENpdGU+PEF1dGhvcj5TY2hvdWx0ejwvQXV0aG9yPjxZZWFyPjIwMjA8L1llYXI+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39</w:t>
            </w:r>
            <w:r w:rsidRPr="0089356F">
              <w:rPr>
                <w:rFonts w:ascii="Arial" w:hAnsi="Arial" w:cs="Arial"/>
                <w:sz w:val="18"/>
                <w:szCs w:val="18"/>
                <w:lang w:val="en-GB"/>
              </w:rPr>
              <w:fldChar w:fldCharType="end"/>
            </w:r>
          </w:p>
          <w:p w14:paraId="65EDF632" w14:textId="77777777" w:rsidR="00B15824" w:rsidRPr="0089356F" w:rsidRDefault="00B15824" w:rsidP="00B15824">
            <w:pPr>
              <w:rPr>
                <w:rFonts w:ascii="Arial" w:hAnsi="Arial" w:cs="Arial"/>
                <w:sz w:val="18"/>
                <w:szCs w:val="18"/>
              </w:rPr>
            </w:pPr>
            <w:r w:rsidRPr="0089356F">
              <w:rPr>
                <w:rFonts w:ascii="Arial" w:hAnsi="Arial" w:cs="Arial"/>
                <w:sz w:val="18"/>
                <w:szCs w:val="18"/>
              </w:rPr>
              <w:t>(1)</w:t>
            </w:r>
          </w:p>
        </w:tc>
        <w:tc>
          <w:tcPr>
            <w:tcW w:w="1276" w:type="dxa"/>
          </w:tcPr>
          <w:p w14:paraId="750AD120" w14:textId="03A6A7E1" w:rsidR="00B15824" w:rsidRPr="0089356F" w:rsidRDefault="00B15824" w:rsidP="00B15824">
            <w:pPr>
              <w:rPr>
                <w:rFonts w:ascii="Arial" w:hAnsi="Arial" w:cs="Arial"/>
                <w:sz w:val="18"/>
                <w:szCs w:val="18"/>
                <w:lang w:val="el-GR"/>
              </w:rPr>
            </w:pPr>
            <w:r w:rsidRPr="006828BC">
              <w:rPr>
                <w:rFonts w:ascii="Arial" w:hAnsi="Arial" w:cs="Arial"/>
                <w:sz w:val="18"/>
                <w:szCs w:val="18"/>
                <w:lang w:val="en-GB"/>
              </w:rPr>
              <w:t xml:space="preserve">Depressive disorders </w:t>
            </w:r>
          </w:p>
        </w:tc>
        <w:tc>
          <w:tcPr>
            <w:tcW w:w="1843" w:type="dxa"/>
          </w:tcPr>
          <w:p w14:paraId="3B05A738" w14:textId="4B99824F"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Validated </w:t>
            </w:r>
            <w:r w:rsidRPr="00AB701F">
              <w:rPr>
                <w:rFonts w:ascii="Arial" w:hAnsi="Arial" w:cs="Arial"/>
                <w:sz w:val="18"/>
                <w:szCs w:val="18"/>
                <w:lang w:val="en-GB"/>
              </w:rPr>
              <w:t>assessment instruments</w:t>
            </w:r>
          </w:p>
          <w:p w14:paraId="62ECED14"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(HADS-D≥10)</w:t>
            </w:r>
          </w:p>
        </w:tc>
        <w:tc>
          <w:tcPr>
            <w:tcW w:w="1559" w:type="dxa"/>
          </w:tcPr>
          <w:p w14:paraId="364FFB06"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Inflammatory bowel disease</w:t>
            </w:r>
          </w:p>
          <w:p w14:paraId="355DD817" w14:textId="77777777" w:rsidR="00B15824" w:rsidRPr="0089356F" w:rsidRDefault="00B15824" w:rsidP="00B15824">
            <w:pPr>
              <w:rPr>
                <w:rFonts w:ascii="Arial" w:hAnsi="Arial" w:cs="Arial"/>
                <w:sz w:val="18"/>
                <w:szCs w:val="18"/>
                <w:lang w:val="en-GB"/>
              </w:rPr>
            </w:pPr>
          </w:p>
        </w:tc>
        <w:tc>
          <w:tcPr>
            <w:tcW w:w="1418" w:type="dxa"/>
          </w:tcPr>
          <w:p w14:paraId="6C37CC0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Symptom exacerbation (HR) </w:t>
            </w:r>
          </w:p>
        </w:tc>
        <w:tc>
          <w:tcPr>
            <w:tcW w:w="1417" w:type="dxa"/>
          </w:tcPr>
          <w:p w14:paraId="339C5642" w14:textId="240A9332"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 (</w:t>
            </w:r>
            <w:r>
              <w:rPr>
                <w:rFonts w:ascii="Arial" w:hAnsi="Arial" w:cs="Arial"/>
                <w:sz w:val="18"/>
                <w:szCs w:val="18"/>
                <w:lang w:val="en-GB"/>
              </w:rPr>
              <w:t>480</w:t>
            </w:r>
            <w:r w:rsidRPr="0089356F">
              <w:rPr>
                <w:rFonts w:ascii="Arial" w:hAnsi="Arial" w:cs="Arial"/>
                <w:sz w:val="18"/>
                <w:szCs w:val="18"/>
                <w:lang w:val="en-GB"/>
              </w:rPr>
              <w:t>/</w:t>
            </w:r>
          </w:p>
          <w:p w14:paraId="0FA5F0BB"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1-2y)</w:t>
            </w:r>
          </w:p>
        </w:tc>
        <w:tc>
          <w:tcPr>
            <w:tcW w:w="851" w:type="dxa"/>
          </w:tcPr>
          <w:p w14:paraId="6C10E5B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47</w:t>
            </w:r>
          </w:p>
        </w:tc>
        <w:tc>
          <w:tcPr>
            <w:tcW w:w="1134" w:type="dxa"/>
          </w:tcPr>
          <w:p w14:paraId="5F4A5927"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73</w:t>
            </w:r>
          </w:p>
        </w:tc>
        <w:tc>
          <w:tcPr>
            <w:tcW w:w="992" w:type="dxa"/>
            <w:shd w:val="clear" w:color="auto" w:fill="auto"/>
          </w:tcPr>
          <w:p w14:paraId="424B10BF"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54CE5896"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0B294D3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4A84A90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276" w:type="dxa"/>
            <w:shd w:val="clear" w:color="auto" w:fill="auto"/>
          </w:tcPr>
          <w:p w14:paraId="5E54334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r w:rsidR="00B15824" w:rsidRPr="0089356F" w14:paraId="74A083C6" w14:textId="77777777" w:rsidTr="0089356F">
        <w:trPr>
          <w:jc w:val="center"/>
        </w:trPr>
        <w:tc>
          <w:tcPr>
            <w:tcW w:w="1276" w:type="dxa"/>
          </w:tcPr>
          <w:p w14:paraId="576BEB85" w14:textId="34DF85CE"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Scott, 2018</w:t>
            </w:r>
            <w:r w:rsidRPr="0089356F">
              <w:rPr>
                <w:rFonts w:ascii="Arial" w:hAnsi="Arial" w:cs="Arial"/>
                <w:sz w:val="18"/>
                <w:szCs w:val="18"/>
                <w:lang w:val="en-GB"/>
              </w:rPr>
              <w:fldChar w:fldCharType="begin">
                <w:fldData xml:space="preserve">PEVuZE5vdGU+PENpdGU+PEF1dGhvcj5TY290dDwvQXV0aG9yPjxZZWFyPjIwMTg8L1llYXI+PFJl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PEVuZE5vdGU+PENpdGU+PEF1dGhvcj5TY290dDwvQXV0aG9yPjxZZWFyPjIwMTg8L1llYXI+PFJl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89356F">
              <w:rPr>
                <w:rFonts w:ascii="Arial" w:hAnsi="Arial" w:cs="Arial"/>
                <w:sz w:val="18"/>
                <w:szCs w:val="18"/>
                <w:lang w:val="en-GB"/>
              </w:rPr>
            </w:r>
            <w:r w:rsidRPr="0089356F">
              <w:rPr>
                <w:rFonts w:ascii="Arial" w:hAnsi="Arial" w:cs="Arial"/>
                <w:sz w:val="18"/>
                <w:szCs w:val="18"/>
                <w:lang w:val="en-GB"/>
              </w:rPr>
              <w:fldChar w:fldCharType="separate"/>
            </w:r>
            <w:r w:rsidRPr="002B7142">
              <w:rPr>
                <w:rFonts w:ascii="Arial" w:hAnsi="Arial" w:cs="Arial"/>
                <w:noProof/>
                <w:sz w:val="18"/>
                <w:szCs w:val="18"/>
                <w:vertAlign w:val="superscript"/>
                <w:lang w:val="en-GB"/>
              </w:rPr>
              <w:t>40</w:t>
            </w:r>
            <w:r w:rsidRPr="0089356F">
              <w:rPr>
                <w:rFonts w:ascii="Arial" w:hAnsi="Arial" w:cs="Arial"/>
                <w:sz w:val="18"/>
                <w:szCs w:val="18"/>
                <w:lang w:val="en-GB"/>
              </w:rPr>
              <w:fldChar w:fldCharType="end"/>
            </w:r>
          </w:p>
          <w:p w14:paraId="62372E9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(1)</w:t>
            </w:r>
          </w:p>
        </w:tc>
        <w:tc>
          <w:tcPr>
            <w:tcW w:w="1276" w:type="dxa"/>
          </w:tcPr>
          <w:p w14:paraId="7A028E66" w14:textId="3CFF3717" w:rsidR="00B15824" w:rsidRPr="0089356F" w:rsidRDefault="00B15824" w:rsidP="00B15824">
            <w:pPr>
              <w:rPr>
                <w:rFonts w:ascii="Arial" w:hAnsi="Arial" w:cs="Arial"/>
                <w:sz w:val="18"/>
                <w:szCs w:val="18"/>
                <w:lang w:val="el-GR"/>
              </w:rPr>
            </w:pPr>
            <w:r w:rsidRPr="006828BC">
              <w:rPr>
                <w:rFonts w:ascii="Arial" w:hAnsi="Arial" w:cs="Arial"/>
                <w:sz w:val="18"/>
                <w:szCs w:val="18"/>
                <w:lang w:val="en-GB"/>
              </w:rPr>
              <w:t xml:space="preserve">Depressive disorders </w:t>
            </w:r>
          </w:p>
        </w:tc>
        <w:tc>
          <w:tcPr>
            <w:tcW w:w="1843" w:type="dxa"/>
          </w:tcPr>
          <w:p w14:paraId="4F1DC675" w14:textId="27A59B0F"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CIDI and validated </w:t>
            </w:r>
            <w:r w:rsidRPr="00AB701F">
              <w:rPr>
                <w:rFonts w:ascii="Arial" w:hAnsi="Arial" w:cs="Arial"/>
                <w:sz w:val="18"/>
                <w:szCs w:val="18"/>
                <w:lang w:val="en-GB"/>
              </w:rPr>
              <w:t xml:space="preserve">assessment instruments </w:t>
            </w:r>
            <w:r w:rsidRPr="0089356F">
              <w:rPr>
                <w:rFonts w:ascii="Arial" w:hAnsi="Arial" w:cs="Arial"/>
                <w:sz w:val="18"/>
                <w:szCs w:val="18"/>
                <w:lang w:val="en-GB"/>
              </w:rPr>
              <w:t>(BDI≥20)</w:t>
            </w:r>
          </w:p>
        </w:tc>
        <w:tc>
          <w:tcPr>
            <w:tcW w:w="1559" w:type="dxa"/>
          </w:tcPr>
          <w:p w14:paraId="44534375"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 xml:space="preserve">Human immunodeficiency virus infection </w:t>
            </w:r>
          </w:p>
        </w:tc>
        <w:tc>
          <w:tcPr>
            <w:tcW w:w="1418" w:type="dxa"/>
          </w:tcPr>
          <w:p w14:paraId="494FA7E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Pain (HR)</w:t>
            </w:r>
          </w:p>
        </w:tc>
        <w:tc>
          <w:tcPr>
            <w:tcW w:w="1417" w:type="dxa"/>
          </w:tcPr>
          <w:p w14:paraId="0FE874C7"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2 (890/</w:t>
            </w:r>
          </w:p>
          <w:p w14:paraId="63D4AA71"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&lt; 5y)</w:t>
            </w:r>
          </w:p>
        </w:tc>
        <w:tc>
          <w:tcPr>
            <w:tcW w:w="851" w:type="dxa"/>
          </w:tcPr>
          <w:p w14:paraId="709B9B12"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30-42</w:t>
            </w:r>
          </w:p>
        </w:tc>
        <w:tc>
          <w:tcPr>
            <w:tcW w:w="1134" w:type="dxa"/>
          </w:tcPr>
          <w:p w14:paraId="1C990291"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65-81</w:t>
            </w:r>
          </w:p>
        </w:tc>
        <w:tc>
          <w:tcPr>
            <w:tcW w:w="992" w:type="dxa"/>
            <w:shd w:val="clear" w:color="auto" w:fill="auto"/>
          </w:tcPr>
          <w:p w14:paraId="3504466C"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000E7D99"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46F4FA53"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134" w:type="dxa"/>
            <w:shd w:val="clear" w:color="auto" w:fill="auto"/>
          </w:tcPr>
          <w:p w14:paraId="3F340E48"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c>
          <w:tcPr>
            <w:tcW w:w="1276" w:type="dxa"/>
            <w:shd w:val="clear" w:color="auto" w:fill="auto"/>
          </w:tcPr>
          <w:p w14:paraId="4B14B640" w14:textId="77777777" w:rsidR="00B15824" w:rsidRPr="0089356F" w:rsidRDefault="00B15824" w:rsidP="00B15824">
            <w:pPr>
              <w:rPr>
                <w:rFonts w:ascii="Arial" w:hAnsi="Arial" w:cs="Arial"/>
                <w:sz w:val="18"/>
                <w:szCs w:val="18"/>
                <w:lang w:val="en-GB"/>
              </w:rPr>
            </w:pPr>
            <w:r w:rsidRPr="0089356F">
              <w:rPr>
                <w:rFonts w:ascii="Arial" w:hAnsi="Arial" w:cs="Arial"/>
                <w:sz w:val="18"/>
                <w:szCs w:val="18"/>
                <w:lang w:val="en-GB"/>
              </w:rPr>
              <w:t>Low risk</w:t>
            </w:r>
          </w:p>
        </w:tc>
      </w:tr>
    </w:tbl>
    <w:p w14:paraId="77E2F02A" w14:textId="528A449C" w:rsidR="00004DB7" w:rsidRDefault="0089356F" w:rsidP="00004DB7">
      <w:pPr>
        <w:tabs>
          <w:tab w:val="left" w:pos="684"/>
        </w:tabs>
        <w:spacing w:after="0" w:line="240" w:lineRule="auto"/>
        <w:ind w:left="-1134" w:right="-1164"/>
        <w:jc w:val="both"/>
        <w:rPr>
          <w:rFonts w:ascii="Arial" w:eastAsia="Times New Roman" w:hAnsi="Arial" w:cs="Arial"/>
          <w:bCs/>
          <w:sz w:val="18"/>
          <w:szCs w:val="18"/>
          <w:lang w:val="en-GB"/>
        </w:rPr>
      </w:pPr>
      <w:r w:rsidRPr="00125FBD">
        <w:rPr>
          <w:rFonts w:ascii="Arial" w:eastAsia="Times New Roman" w:hAnsi="Arial" w:cs="Arial"/>
          <w:bCs/>
          <w:sz w:val="18"/>
          <w:szCs w:val="18"/>
          <w:lang w:val="en-GB"/>
        </w:rPr>
        <w:t>BDI</w:t>
      </w:r>
      <w:r>
        <w:rPr>
          <w:rFonts w:ascii="Arial" w:eastAsia="Times New Roman" w:hAnsi="Arial" w:cs="Arial"/>
          <w:bCs/>
          <w:sz w:val="18"/>
          <w:szCs w:val="18"/>
          <w:lang w:val="en-GB"/>
        </w:rPr>
        <w:t>—</w:t>
      </w:r>
      <w:r w:rsidRPr="001E185E">
        <w:rPr>
          <w:rFonts w:ascii="Arial" w:eastAsia="Times New Roman" w:hAnsi="Arial" w:cs="Arial"/>
          <w:bCs/>
          <w:sz w:val="18"/>
          <w:szCs w:val="18"/>
          <w:lang w:val="en-GB"/>
        </w:rPr>
        <w:t xml:space="preserve"> </w:t>
      </w:r>
      <w:r w:rsidRPr="00654B84">
        <w:rPr>
          <w:rFonts w:ascii="Arial" w:eastAsia="Times New Roman" w:hAnsi="Arial" w:cs="Arial"/>
          <w:bCs/>
          <w:sz w:val="18"/>
          <w:szCs w:val="18"/>
          <w:lang w:val="en-GB"/>
        </w:rPr>
        <w:t xml:space="preserve">Beck's </w:t>
      </w:r>
      <w:r>
        <w:rPr>
          <w:rFonts w:ascii="Arial" w:eastAsia="Times New Roman" w:hAnsi="Arial" w:cs="Arial"/>
          <w:bCs/>
          <w:sz w:val="18"/>
          <w:szCs w:val="18"/>
          <w:lang w:val="en-GB"/>
        </w:rPr>
        <w:t>d</w:t>
      </w:r>
      <w:r w:rsidRPr="00654B84">
        <w:rPr>
          <w:rFonts w:ascii="Arial" w:eastAsia="Times New Roman" w:hAnsi="Arial" w:cs="Arial"/>
          <w:bCs/>
          <w:sz w:val="18"/>
          <w:szCs w:val="18"/>
          <w:lang w:val="en-GB"/>
        </w:rPr>
        <w:t xml:space="preserve">epression </w:t>
      </w:r>
      <w:r>
        <w:rPr>
          <w:rFonts w:ascii="Arial" w:eastAsia="Times New Roman" w:hAnsi="Arial" w:cs="Arial"/>
          <w:bCs/>
          <w:sz w:val="18"/>
          <w:szCs w:val="18"/>
          <w:lang w:val="en-GB"/>
        </w:rPr>
        <w:t>i</w:t>
      </w:r>
      <w:r w:rsidRPr="00654B84">
        <w:rPr>
          <w:rFonts w:ascii="Arial" w:eastAsia="Times New Roman" w:hAnsi="Arial" w:cs="Arial"/>
          <w:bCs/>
          <w:sz w:val="18"/>
          <w:szCs w:val="18"/>
          <w:lang w:val="en-GB"/>
        </w:rPr>
        <w:t>nventory</w:t>
      </w:r>
      <w:r>
        <w:rPr>
          <w:rFonts w:ascii="Arial" w:eastAsia="Times New Roman" w:hAnsi="Arial" w:cs="Arial"/>
          <w:bCs/>
          <w:sz w:val="18"/>
          <w:szCs w:val="18"/>
          <w:lang w:val="en-GB"/>
        </w:rPr>
        <w:t xml:space="preserve">, </w:t>
      </w:r>
      <w:r w:rsidRPr="006850BD">
        <w:rPr>
          <w:rFonts w:ascii="Arial" w:eastAsia="Times New Roman" w:hAnsi="Arial" w:cs="Arial"/>
          <w:bCs/>
          <w:sz w:val="18"/>
          <w:szCs w:val="18"/>
          <w:lang w:val="en-GB"/>
        </w:rPr>
        <w:t>CES</w:t>
      </w:r>
      <w:r>
        <w:rPr>
          <w:rFonts w:ascii="Arial" w:eastAsia="Times New Roman" w:hAnsi="Arial" w:cs="Arial"/>
          <w:bCs/>
          <w:sz w:val="18"/>
          <w:szCs w:val="18"/>
          <w:lang w:val="en-GB"/>
        </w:rPr>
        <w:t xml:space="preserve">— </w:t>
      </w:r>
      <w:proofErr w:type="spellStart"/>
      <w:r w:rsidRPr="006850BD">
        <w:rPr>
          <w:rFonts w:ascii="Arial" w:eastAsia="Times New Roman" w:hAnsi="Arial" w:cs="Arial"/>
          <w:bCs/>
          <w:sz w:val="18"/>
          <w:szCs w:val="18"/>
          <w:lang w:val="en-GB"/>
        </w:rPr>
        <w:t>Center</w:t>
      </w:r>
      <w:proofErr w:type="spellEnd"/>
      <w:r w:rsidRPr="006850BD">
        <w:rPr>
          <w:rFonts w:ascii="Arial" w:eastAsia="Times New Roman" w:hAnsi="Arial" w:cs="Arial"/>
          <w:bCs/>
          <w:sz w:val="18"/>
          <w:szCs w:val="18"/>
          <w:lang w:val="en-GB"/>
        </w:rPr>
        <w:t xml:space="preserve"> for </w:t>
      </w:r>
      <w:r>
        <w:rPr>
          <w:rFonts w:ascii="Arial" w:eastAsia="Times New Roman" w:hAnsi="Arial" w:cs="Arial"/>
          <w:bCs/>
          <w:sz w:val="18"/>
          <w:szCs w:val="18"/>
          <w:lang w:val="en-GB"/>
        </w:rPr>
        <w:t>e</w:t>
      </w:r>
      <w:r w:rsidRPr="006850BD">
        <w:rPr>
          <w:rFonts w:ascii="Arial" w:eastAsia="Times New Roman" w:hAnsi="Arial" w:cs="Arial"/>
          <w:bCs/>
          <w:sz w:val="18"/>
          <w:szCs w:val="18"/>
          <w:lang w:val="en-GB"/>
        </w:rPr>
        <w:t xml:space="preserve">pidemiologic </w:t>
      </w:r>
      <w:r>
        <w:rPr>
          <w:rFonts w:ascii="Arial" w:eastAsia="Times New Roman" w:hAnsi="Arial" w:cs="Arial"/>
          <w:bCs/>
          <w:sz w:val="18"/>
          <w:szCs w:val="18"/>
          <w:lang w:val="en-GB"/>
        </w:rPr>
        <w:t>s</w:t>
      </w:r>
      <w:r w:rsidRPr="006850BD">
        <w:rPr>
          <w:rFonts w:ascii="Arial" w:eastAsia="Times New Roman" w:hAnsi="Arial" w:cs="Arial"/>
          <w:bCs/>
          <w:sz w:val="18"/>
          <w:szCs w:val="18"/>
          <w:lang w:val="en-GB"/>
        </w:rPr>
        <w:t xml:space="preserve">tudies </w:t>
      </w:r>
      <w:r>
        <w:rPr>
          <w:rFonts w:ascii="Arial" w:eastAsia="Times New Roman" w:hAnsi="Arial" w:cs="Arial"/>
          <w:bCs/>
          <w:sz w:val="18"/>
          <w:szCs w:val="18"/>
          <w:lang w:val="en-GB"/>
        </w:rPr>
        <w:t>d</w:t>
      </w:r>
      <w:r w:rsidRPr="006850BD">
        <w:rPr>
          <w:rFonts w:ascii="Arial" w:eastAsia="Times New Roman" w:hAnsi="Arial" w:cs="Arial"/>
          <w:bCs/>
          <w:sz w:val="18"/>
          <w:szCs w:val="18"/>
          <w:lang w:val="en-GB"/>
        </w:rPr>
        <w:t xml:space="preserve">epression </w:t>
      </w:r>
      <w:r>
        <w:rPr>
          <w:rFonts w:ascii="Arial" w:eastAsia="Times New Roman" w:hAnsi="Arial" w:cs="Arial"/>
          <w:bCs/>
          <w:sz w:val="18"/>
          <w:szCs w:val="18"/>
          <w:lang w:val="en-GB"/>
        </w:rPr>
        <w:t>s</w:t>
      </w:r>
      <w:r w:rsidRPr="006850BD">
        <w:rPr>
          <w:rFonts w:ascii="Arial" w:eastAsia="Times New Roman" w:hAnsi="Arial" w:cs="Arial"/>
          <w:bCs/>
          <w:sz w:val="18"/>
          <w:szCs w:val="18"/>
          <w:lang w:val="en-GB"/>
        </w:rPr>
        <w:t>cale</w:t>
      </w:r>
      <w:r>
        <w:rPr>
          <w:rFonts w:ascii="Arial" w:eastAsia="Times New Roman" w:hAnsi="Arial" w:cs="Arial"/>
          <w:bCs/>
          <w:sz w:val="18"/>
          <w:szCs w:val="18"/>
          <w:lang w:val="en-GB"/>
        </w:rPr>
        <w:t xml:space="preserve">, </w:t>
      </w:r>
      <w:r w:rsidR="006979C2">
        <w:rPr>
          <w:rFonts w:ascii="Arial" w:eastAsia="Times New Roman" w:hAnsi="Arial" w:cs="Arial"/>
          <w:bCs/>
          <w:sz w:val="18"/>
          <w:szCs w:val="18"/>
          <w:lang w:val="en-GB"/>
        </w:rPr>
        <w:t>CEG</w:t>
      </w:r>
      <w:r w:rsidR="006979C2" w:rsidRPr="00645804">
        <w:rPr>
          <w:lang w:val="en-GB"/>
        </w:rPr>
        <w:t xml:space="preserve"> </w:t>
      </w:r>
      <w:r w:rsidR="006979C2" w:rsidRPr="006979C2">
        <w:rPr>
          <w:rFonts w:ascii="Arial" w:eastAsia="Times New Roman" w:hAnsi="Arial" w:cs="Arial"/>
          <w:bCs/>
          <w:sz w:val="18"/>
          <w:szCs w:val="18"/>
          <w:lang w:val="en-GB"/>
        </w:rPr>
        <w:t>—</w:t>
      </w:r>
      <w:r w:rsidR="00645804" w:rsidRPr="00645804">
        <w:rPr>
          <w:lang w:val="en-GB"/>
        </w:rPr>
        <w:t xml:space="preserve"> </w:t>
      </w:r>
      <w:r w:rsidR="00645804" w:rsidRPr="00645804">
        <w:rPr>
          <w:rFonts w:ascii="Arial" w:eastAsia="Times New Roman" w:hAnsi="Arial" w:cs="Arial"/>
          <w:bCs/>
          <w:sz w:val="18"/>
          <w:szCs w:val="18"/>
          <w:lang w:val="en-GB"/>
        </w:rPr>
        <w:t>PRIME-MD</w:t>
      </w:r>
      <w:r w:rsidR="00645804" w:rsidRPr="00645804">
        <w:rPr>
          <w:lang w:val="en-GB"/>
        </w:rPr>
        <w:t xml:space="preserve"> </w:t>
      </w:r>
      <w:r w:rsidR="00645804">
        <w:rPr>
          <w:rFonts w:ascii="Arial" w:eastAsia="Times New Roman" w:hAnsi="Arial" w:cs="Arial"/>
          <w:bCs/>
          <w:sz w:val="18"/>
          <w:szCs w:val="18"/>
          <w:lang w:val="en-GB"/>
        </w:rPr>
        <w:t>C</w:t>
      </w:r>
      <w:r w:rsidR="00645804" w:rsidRPr="00645804">
        <w:rPr>
          <w:rFonts w:ascii="Arial" w:eastAsia="Times New Roman" w:hAnsi="Arial" w:cs="Arial"/>
          <w:bCs/>
          <w:sz w:val="18"/>
          <w:szCs w:val="18"/>
          <w:lang w:val="en-GB"/>
        </w:rPr>
        <w:t>linician evaluation guide</w:t>
      </w:r>
      <w:r w:rsidR="00645804">
        <w:rPr>
          <w:rFonts w:ascii="Arial" w:eastAsia="Times New Roman" w:hAnsi="Arial" w:cs="Arial"/>
          <w:bCs/>
          <w:sz w:val="18"/>
          <w:szCs w:val="18"/>
          <w:lang w:val="en-GB"/>
        </w:rPr>
        <w:t>,</w:t>
      </w:r>
      <w:r w:rsidR="006979C2">
        <w:rPr>
          <w:rFonts w:ascii="Arial" w:eastAsia="Times New Roman" w:hAnsi="Arial" w:cs="Arial"/>
          <w:bCs/>
          <w:sz w:val="18"/>
          <w:szCs w:val="18"/>
          <w:lang w:val="en-GB"/>
        </w:rPr>
        <w:t xml:space="preserve"> </w:t>
      </w:r>
      <w:r w:rsidRPr="00125FBD">
        <w:rPr>
          <w:rFonts w:ascii="Arial" w:eastAsia="Times New Roman" w:hAnsi="Arial" w:cs="Arial"/>
          <w:bCs/>
          <w:sz w:val="18"/>
          <w:szCs w:val="18"/>
          <w:lang w:val="en-GB"/>
        </w:rPr>
        <w:t>CID</w:t>
      </w:r>
      <w:r>
        <w:rPr>
          <w:rFonts w:ascii="Arial" w:eastAsia="Times New Roman" w:hAnsi="Arial" w:cs="Arial"/>
          <w:bCs/>
          <w:sz w:val="18"/>
          <w:szCs w:val="18"/>
          <w:lang w:val="en-GB"/>
        </w:rPr>
        <w:t>I—c</w:t>
      </w:r>
      <w:r w:rsidRPr="00125FBD">
        <w:rPr>
          <w:rFonts w:ascii="Arial" w:eastAsia="Times New Roman" w:hAnsi="Arial" w:cs="Arial"/>
          <w:bCs/>
          <w:sz w:val="18"/>
          <w:szCs w:val="18"/>
          <w:lang w:val="en-GB"/>
        </w:rPr>
        <w:t xml:space="preserve">omposite </w:t>
      </w:r>
      <w:r>
        <w:rPr>
          <w:rFonts w:ascii="Arial" w:eastAsia="Times New Roman" w:hAnsi="Arial" w:cs="Arial"/>
          <w:bCs/>
          <w:sz w:val="18"/>
          <w:szCs w:val="18"/>
          <w:lang w:val="en-GB"/>
        </w:rPr>
        <w:t>i</w:t>
      </w:r>
      <w:r w:rsidRPr="00125FBD">
        <w:rPr>
          <w:rFonts w:ascii="Arial" w:eastAsia="Times New Roman" w:hAnsi="Arial" w:cs="Arial"/>
          <w:bCs/>
          <w:sz w:val="18"/>
          <w:szCs w:val="18"/>
          <w:lang w:val="en-GB"/>
        </w:rPr>
        <w:t xml:space="preserve">nternational </w:t>
      </w:r>
      <w:r>
        <w:rPr>
          <w:rFonts w:ascii="Arial" w:eastAsia="Times New Roman" w:hAnsi="Arial" w:cs="Arial"/>
          <w:bCs/>
          <w:sz w:val="18"/>
          <w:szCs w:val="18"/>
          <w:lang w:val="en-GB"/>
        </w:rPr>
        <w:t>d</w:t>
      </w:r>
      <w:r w:rsidRPr="00125FBD">
        <w:rPr>
          <w:rFonts w:ascii="Arial" w:eastAsia="Times New Roman" w:hAnsi="Arial" w:cs="Arial"/>
          <w:bCs/>
          <w:sz w:val="18"/>
          <w:szCs w:val="18"/>
          <w:lang w:val="en-GB"/>
        </w:rPr>
        <w:t xml:space="preserve">iagnostic </w:t>
      </w:r>
      <w:r>
        <w:rPr>
          <w:rFonts w:ascii="Arial" w:eastAsia="Times New Roman" w:hAnsi="Arial" w:cs="Arial"/>
          <w:bCs/>
          <w:sz w:val="18"/>
          <w:szCs w:val="18"/>
          <w:lang w:val="en-GB"/>
        </w:rPr>
        <w:t>i</w:t>
      </w:r>
      <w:r w:rsidRPr="00125FBD">
        <w:rPr>
          <w:rFonts w:ascii="Arial" w:eastAsia="Times New Roman" w:hAnsi="Arial" w:cs="Arial"/>
          <w:bCs/>
          <w:sz w:val="18"/>
          <w:szCs w:val="18"/>
          <w:lang w:val="en-GB"/>
        </w:rPr>
        <w:t>nterview</w:t>
      </w:r>
      <w:r w:rsidRPr="001E185E">
        <w:rPr>
          <w:rFonts w:ascii="Arial" w:eastAsia="Times New Roman" w:hAnsi="Arial" w:cs="Arial"/>
          <w:bCs/>
          <w:sz w:val="18"/>
          <w:szCs w:val="18"/>
          <w:lang w:val="en-GB"/>
        </w:rPr>
        <w:t xml:space="preserve">, </w:t>
      </w:r>
      <w:r>
        <w:rPr>
          <w:rFonts w:ascii="Arial" w:eastAsia="Times New Roman" w:hAnsi="Arial" w:cs="Arial"/>
          <w:bCs/>
          <w:sz w:val="18"/>
          <w:szCs w:val="18"/>
          <w:lang w:val="en-GB"/>
        </w:rPr>
        <w:t>DIS—</w:t>
      </w:r>
      <w:r w:rsidRPr="008B55CC">
        <w:rPr>
          <w:rFonts w:ascii="Arial" w:eastAsia="Times New Roman" w:hAnsi="Arial" w:cs="Arial"/>
          <w:bCs/>
          <w:sz w:val="18"/>
          <w:szCs w:val="18"/>
          <w:lang w:val="en-GB"/>
        </w:rPr>
        <w:t xml:space="preserve">Diagnostic </w:t>
      </w:r>
      <w:r>
        <w:rPr>
          <w:rFonts w:ascii="Arial" w:eastAsia="Times New Roman" w:hAnsi="Arial" w:cs="Arial"/>
          <w:bCs/>
          <w:sz w:val="18"/>
          <w:szCs w:val="18"/>
          <w:lang w:val="en-GB"/>
        </w:rPr>
        <w:t>i</w:t>
      </w:r>
      <w:r w:rsidRPr="008B55CC">
        <w:rPr>
          <w:rFonts w:ascii="Arial" w:eastAsia="Times New Roman" w:hAnsi="Arial" w:cs="Arial"/>
          <w:bCs/>
          <w:sz w:val="18"/>
          <w:szCs w:val="18"/>
          <w:lang w:val="en-GB"/>
        </w:rPr>
        <w:t xml:space="preserve">nterview </w:t>
      </w:r>
      <w:r>
        <w:rPr>
          <w:rFonts w:ascii="Arial" w:eastAsia="Times New Roman" w:hAnsi="Arial" w:cs="Arial"/>
          <w:bCs/>
          <w:sz w:val="18"/>
          <w:szCs w:val="18"/>
          <w:lang w:val="en-GB"/>
        </w:rPr>
        <w:t>s</w:t>
      </w:r>
      <w:r w:rsidRPr="008B55CC">
        <w:rPr>
          <w:rFonts w:ascii="Arial" w:eastAsia="Times New Roman" w:hAnsi="Arial" w:cs="Arial"/>
          <w:bCs/>
          <w:sz w:val="18"/>
          <w:szCs w:val="18"/>
          <w:lang w:val="en-GB"/>
        </w:rPr>
        <w:t>chedule for DSM-IV</w:t>
      </w:r>
      <w:r>
        <w:rPr>
          <w:rFonts w:ascii="Arial" w:eastAsia="Times New Roman" w:hAnsi="Arial" w:cs="Arial"/>
          <w:bCs/>
          <w:sz w:val="18"/>
          <w:szCs w:val="18"/>
          <w:lang w:val="en-GB"/>
        </w:rPr>
        <w:t>,</w:t>
      </w:r>
      <w:r w:rsidRPr="008B55CC">
        <w:rPr>
          <w:rFonts w:ascii="Arial" w:eastAsia="Times New Roman" w:hAnsi="Arial" w:cs="Arial"/>
          <w:bCs/>
          <w:sz w:val="18"/>
          <w:szCs w:val="18"/>
          <w:lang w:val="en-GB"/>
        </w:rPr>
        <w:t xml:space="preserve"> </w:t>
      </w:r>
      <w:r w:rsidRPr="00A866CF">
        <w:rPr>
          <w:rFonts w:ascii="Arial" w:eastAsia="Times New Roman" w:hAnsi="Arial" w:cs="Arial"/>
          <w:bCs/>
          <w:sz w:val="18"/>
          <w:szCs w:val="18"/>
          <w:lang w:val="en-GB"/>
        </w:rPr>
        <w:t>DSM</w:t>
      </w:r>
      <w:r>
        <w:rPr>
          <w:rFonts w:ascii="Arial" w:eastAsia="Times New Roman" w:hAnsi="Arial" w:cs="Arial"/>
          <w:bCs/>
          <w:sz w:val="18"/>
          <w:szCs w:val="18"/>
          <w:lang w:val="en-GB"/>
        </w:rPr>
        <w:t>—</w:t>
      </w:r>
      <w:r w:rsidRPr="00860E0A">
        <w:rPr>
          <w:rFonts w:ascii="Arial" w:eastAsia="Times New Roman" w:hAnsi="Arial" w:cs="Arial"/>
          <w:bCs/>
          <w:sz w:val="18"/>
          <w:szCs w:val="18"/>
          <w:lang w:val="en-GB"/>
        </w:rPr>
        <w:t xml:space="preserve"> Diagnostic and </w:t>
      </w:r>
      <w:r>
        <w:rPr>
          <w:rFonts w:ascii="Arial" w:eastAsia="Times New Roman" w:hAnsi="Arial" w:cs="Arial"/>
          <w:bCs/>
          <w:sz w:val="18"/>
          <w:szCs w:val="18"/>
          <w:lang w:val="en-GB"/>
        </w:rPr>
        <w:t>s</w:t>
      </w:r>
      <w:r w:rsidRPr="00860E0A">
        <w:rPr>
          <w:rFonts w:ascii="Arial" w:eastAsia="Times New Roman" w:hAnsi="Arial" w:cs="Arial"/>
          <w:bCs/>
          <w:sz w:val="18"/>
          <w:szCs w:val="18"/>
          <w:lang w:val="en-GB"/>
        </w:rPr>
        <w:t xml:space="preserve">tatistical </w:t>
      </w:r>
      <w:r>
        <w:rPr>
          <w:rFonts w:ascii="Arial" w:eastAsia="Times New Roman" w:hAnsi="Arial" w:cs="Arial"/>
          <w:bCs/>
          <w:sz w:val="18"/>
          <w:szCs w:val="18"/>
          <w:lang w:val="en-GB"/>
        </w:rPr>
        <w:t>m</w:t>
      </w:r>
      <w:r w:rsidRPr="00860E0A">
        <w:rPr>
          <w:rFonts w:ascii="Arial" w:eastAsia="Times New Roman" w:hAnsi="Arial" w:cs="Arial"/>
          <w:bCs/>
          <w:sz w:val="18"/>
          <w:szCs w:val="18"/>
          <w:lang w:val="en-GB"/>
        </w:rPr>
        <w:t xml:space="preserve">anual of </w:t>
      </w:r>
      <w:r>
        <w:rPr>
          <w:rFonts w:ascii="Arial" w:eastAsia="Times New Roman" w:hAnsi="Arial" w:cs="Arial"/>
          <w:bCs/>
          <w:sz w:val="18"/>
          <w:szCs w:val="18"/>
          <w:lang w:val="en-GB"/>
        </w:rPr>
        <w:t>m</w:t>
      </w:r>
      <w:r w:rsidRPr="00860E0A">
        <w:rPr>
          <w:rFonts w:ascii="Arial" w:eastAsia="Times New Roman" w:hAnsi="Arial" w:cs="Arial"/>
          <w:bCs/>
          <w:sz w:val="18"/>
          <w:szCs w:val="18"/>
          <w:lang w:val="en-GB"/>
        </w:rPr>
        <w:t xml:space="preserve">ental </w:t>
      </w:r>
      <w:r>
        <w:rPr>
          <w:rFonts w:ascii="Arial" w:eastAsia="Times New Roman" w:hAnsi="Arial" w:cs="Arial"/>
          <w:bCs/>
          <w:sz w:val="18"/>
          <w:szCs w:val="18"/>
          <w:lang w:val="en-GB"/>
        </w:rPr>
        <w:t>d</w:t>
      </w:r>
      <w:r w:rsidRPr="00860E0A">
        <w:rPr>
          <w:rFonts w:ascii="Arial" w:eastAsia="Times New Roman" w:hAnsi="Arial" w:cs="Arial"/>
          <w:bCs/>
          <w:sz w:val="18"/>
          <w:szCs w:val="18"/>
          <w:lang w:val="en-GB"/>
        </w:rPr>
        <w:t>isorders</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DSQ— Depression screening questionnaire,</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EDS—Edinburgh depression scale,</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GDS— Geriatric depression scale,</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HADS-D—</w:t>
      </w:r>
      <w:r w:rsidRPr="00FF688E">
        <w:rPr>
          <w:rFonts w:ascii="Arial" w:eastAsia="Times New Roman" w:hAnsi="Arial" w:cs="Arial"/>
          <w:bCs/>
          <w:sz w:val="18"/>
          <w:szCs w:val="18"/>
          <w:lang w:val="en-GB"/>
        </w:rPr>
        <w:t>Hospital anxiety and depression scale (</w:t>
      </w:r>
      <w:r>
        <w:rPr>
          <w:rFonts w:ascii="Arial" w:eastAsia="Times New Roman" w:hAnsi="Arial" w:cs="Arial"/>
          <w:bCs/>
          <w:sz w:val="18"/>
          <w:szCs w:val="18"/>
          <w:lang w:val="en-GB"/>
        </w:rPr>
        <w:t>depression subscale</w:t>
      </w:r>
      <w:r w:rsidRPr="00FF688E">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HDRS— Hamilton depression rating scale,</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HLEQ—Health and life experiences questionnaire,</w:t>
      </w:r>
      <w:r>
        <w:rPr>
          <w:rFonts w:ascii="Arial" w:eastAsia="Times New Roman" w:hAnsi="Arial" w:cs="Arial"/>
          <w:bCs/>
          <w:sz w:val="18"/>
          <w:szCs w:val="18"/>
          <w:lang w:val="en-GB"/>
        </w:rPr>
        <w:t xml:space="preserve"> </w:t>
      </w:r>
      <w:r w:rsidRPr="00E86267">
        <w:rPr>
          <w:rFonts w:ascii="Arial" w:eastAsia="Times New Roman" w:hAnsi="Arial" w:cs="Arial"/>
          <w:bCs/>
          <w:sz w:val="18"/>
          <w:szCs w:val="18"/>
          <w:lang w:val="en-GB"/>
        </w:rPr>
        <w:t>HR</w:t>
      </w:r>
      <w:r>
        <w:rPr>
          <w:rFonts w:ascii="Arial" w:eastAsia="Times New Roman" w:hAnsi="Arial" w:cs="Arial"/>
          <w:bCs/>
          <w:sz w:val="18"/>
          <w:szCs w:val="18"/>
          <w:lang w:val="en-GB"/>
        </w:rPr>
        <w:t>—</w:t>
      </w:r>
      <w:r w:rsidRPr="00E86267">
        <w:rPr>
          <w:rFonts w:ascii="Arial" w:eastAsia="Times New Roman" w:hAnsi="Arial" w:cs="Arial"/>
          <w:bCs/>
          <w:sz w:val="18"/>
          <w:szCs w:val="18"/>
          <w:lang w:val="en-GB"/>
        </w:rPr>
        <w:t xml:space="preserve"> Hazard ratio, </w:t>
      </w:r>
      <w:r w:rsidRPr="00A866CF">
        <w:rPr>
          <w:rFonts w:ascii="Arial" w:eastAsia="Times New Roman" w:hAnsi="Arial" w:cs="Arial"/>
          <w:bCs/>
          <w:sz w:val="18"/>
          <w:szCs w:val="18"/>
          <w:lang w:val="en-GB"/>
        </w:rPr>
        <w:t>ICD</w:t>
      </w:r>
      <w:r>
        <w:rPr>
          <w:rFonts w:ascii="Arial" w:eastAsia="Times New Roman" w:hAnsi="Arial" w:cs="Arial"/>
          <w:bCs/>
          <w:sz w:val="18"/>
          <w:szCs w:val="18"/>
          <w:lang w:val="en-GB"/>
        </w:rPr>
        <w:t>—</w:t>
      </w:r>
      <w:r w:rsidRPr="001E185E">
        <w:rPr>
          <w:rFonts w:ascii="Arial" w:eastAsia="Times New Roman" w:hAnsi="Arial" w:cs="Arial"/>
          <w:bCs/>
          <w:sz w:val="18"/>
          <w:szCs w:val="18"/>
          <w:lang w:val="en-GB"/>
        </w:rPr>
        <w:t xml:space="preserve"> </w:t>
      </w:r>
      <w:r w:rsidRPr="00203591">
        <w:rPr>
          <w:rFonts w:ascii="Arial" w:eastAsia="Times New Roman" w:hAnsi="Arial" w:cs="Arial"/>
          <w:bCs/>
          <w:sz w:val="18"/>
          <w:szCs w:val="18"/>
          <w:lang w:val="en-GB"/>
        </w:rPr>
        <w:t xml:space="preserve">International </w:t>
      </w:r>
      <w:r>
        <w:rPr>
          <w:rFonts w:ascii="Arial" w:eastAsia="Times New Roman" w:hAnsi="Arial" w:cs="Arial"/>
          <w:bCs/>
          <w:sz w:val="18"/>
          <w:szCs w:val="18"/>
          <w:lang w:val="en-GB"/>
        </w:rPr>
        <w:t>c</w:t>
      </w:r>
      <w:r w:rsidRPr="00203591">
        <w:rPr>
          <w:rFonts w:ascii="Arial" w:eastAsia="Times New Roman" w:hAnsi="Arial" w:cs="Arial"/>
          <w:bCs/>
          <w:sz w:val="18"/>
          <w:szCs w:val="18"/>
          <w:lang w:val="en-GB"/>
        </w:rPr>
        <w:t xml:space="preserve">lassification of </w:t>
      </w:r>
      <w:r>
        <w:rPr>
          <w:rFonts w:ascii="Arial" w:eastAsia="Times New Roman" w:hAnsi="Arial" w:cs="Arial"/>
          <w:bCs/>
          <w:sz w:val="18"/>
          <w:szCs w:val="18"/>
          <w:lang w:val="en-GB"/>
        </w:rPr>
        <w:t>d</w:t>
      </w:r>
      <w:r w:rsidRPr="00203591">
        <w:rPr>
          <w:rFonts w:ascii="Arial" w:eastAsia="Times New Roman" w:hAnsi="Arial" w:cs="Arial"/>
          <w:bCs/>
          <w:sz w:val="18"/>
          <w:szCs w:val="18"/>
          <w:lang w:val="en-GB"/>
        </w:rPr>
        <w:t>iseases</w:t>
      </w:r>
      <w:r>
        <w:rPr>
          <w:rFonts w:ascii="Arial" w:eastAsia="Times New Roman" w:hAnsi="Arial" w:cs="Arial"/>
          <w:bCs/>
          <w:sz w:val="18"/>
          <w:szCs w:val="18"/>
          <w:lang w:val="en-GB"/>
        </w:rPr>
        <w:t>,</w:t>
      </w:r>
      <w:r w:rsidRPr="001E185E">
        <w:rPr>
          <w:rFonts w:ascii="Arial" w:eastAsia="Times New Roman" w:hAnsi="Arial" w:cs="Arial"/>
          <w:bCs/>
          <w:sz w:val="18"/>
          <w:szCs w:val="18"/>
          <w:lang w:val="en-GB"/>
        </w:rPr>
        <w:t xml:space="preserve"> MADRS— Montgomery-</w:t>
      </w:r>
      <w:proofErr w:type="spellStart"/>
      <w:r w:rsidRPr="001E185E">
        <w:rPr>
          <w:rFonts w:ascii="Arial" w:eastAsia="Times New Roman" w:hAnsi="Arial" w:cs="Arial"/>
          <w:bCs/>
          <w:sz w:val="18"/>
          <w:szCs w:val="18"/>
          <w:lang w:val="en-GB"/>
        </w:rPr>
        <w:t>Asberg</w:t>
      </w:r>
      <w:proofErr w:type="spellEnd"/>
      <w:r w:rsidRPr="001E185E">
        <w:rPr>
          <w:rFonts w:ascii="Arial" w:eastAsia="Times New Roman" w:hAnsi="Arial" w:cs="Arial"/>
          <w:bCs/>
          <w:sz w:val="18"/>
          <w:szCs w:val="18"/>
          <w:lang w:val="en-GB"/>
        </w:rPr>
        <w:t xml:space="preserve"> depression rating scale,</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MINI— Mini international neuropsychiatric interview,</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MMPI-2 D— Minnesota multiphasic personality inventory-2 (depression subscale),</w:t>
      </w:r>
      <w:r>
        <w:rPr>
          <w:rFonts w:ascii="Arial" w:eastAsia="Times New Roman" w:hAnsi="Arial" w:cs="Arial"/>
          <w:bCs/>
          <w:sz w:val="18"/>
          <w:szCs w:val="18"/>
          <w:lang w:val="en-GB"/>
        </w:rPr>
        <w:t xml:space="preserve"> </w:t>
      </w:r>
      <w:r w:rsidRPr="00FF688E">
        <w:rPr>
          <w:rFonts w:ascii="Arial" w:eastAsia="Times New Roman" w:hAnsi="Arial" w:cs="Arial"/>
          <w:bCs/>
          <w:sz w:val="18"/>
          <w:szCs w:val="18"/>
          <w:lang w:val="en-GB"/>
        </w:rPr>
        <w:t>OR</w:t>
      </w:r>
      <w:r>
        <w:rPr>
          <w:rFonts w:ascii="Arial" w:eastAsia="Times New Roman" w:hAnsi="Arial" w:cs="Arial"/>
          <w:bCs/>
          <w:sz w:val="18"/>
          <w:szCs w:val="18"/>
          <w:lang w:val="en-GB"/>
        </w:rPr>
        <w:t>—</w:t>
      </w:r>
      <w:r w:rsidRPr="00FF688E">
        <w:rPr>
          <w:rFonts w:ascii="Arial" w:eastAsia="Times New Roman" w:hAnsi="Arial" w:cs="Arial"/>
          <w:bCs/>
          <w:sz w:val="18"/>
          <w:szCs w:val="18"/>
          <w:lang w:val="en-GB"/>
        </w:rPr>
        <w:t>Odds ratio</w:t>
      </w:r>
      <w:r>
        <w:rPr>
          <w:rFonts w:ascii="Arial" w:eastAsia="Times New Roman" w:hAnsi="Arial" w:cs="Arial"/>
          <w:bCs/>
          <w:sz w:val="18"/>
          <w:szCs w:val="18"/>
          <w:lang w:val="en-GB"/>
        </w:rPr>
        <w:t>,</w:t>
      </w:r>
      <w:r w:rsidRPr="001E185E">
        <w:rPr>
          <w:rFonts w:ascii="Arial" w:eastAsia="Times New Roman" w:hAnsi="Arial" w:cs="Arial"/>
          <w:bCs/>
          <w:sz w:val="18"/>
          <w:szCs w:val="18"/>
          <w:lang w:val="en-GB"/>
        </w:rPr>
        <w:t xml:space="preserve"> PHQ-9—</w:t>
      </w:r>
      <w:r w:rsidRPr="00597597">
        <w:rPr>
          <w:rFonts w:ascii="Arial" w:eastAsia="Times New Roman" w:hAnsi="Arial" w:cs="Arial"/>
          <w:bCs/>
          <w:sz w:val="18"/>
          <w:szCs w:val="18"/>
          <w:lang w:val="en-GB"/>
        </w:rPr>
        <w:t xml:space="preserve">Patient </w:t>
      </w:r>
      <w:r>
        <w:rPr>
          <w:rFonts w:ascii="Arial" w:eastAsia="Times New Roman" w:hAnsi="Arial" w:cs="Arial"/>
          <w:bCs/>
          <w:sz w:val="18"/>
          <w:szCs w:val="18"/>
          <w:lang w:val="en-GB"/>
        </w:rPr>
        <w:t>h</w:t>
      </w:r>
      <w:r w:rsidRPr="00597597">
        <w:rPr>
          <w:rFonts w:ascii="Arial" w:eastAsia="Times New Roman" w:hAnsi="Arial" w:cs="Arial"/>
          <w:bCs/>
          <w:sz w:val="18"/>
          <w:szCs w:val="18"/>
          <w:lang w:val="en-GB"/>
        </w:rPr>
        <w:t xml:space="preserve">ealth </w:t>
      </w:r>
      <w:r>
        <w:rPr>
          <w:rFonts w:ascii="Arial" w:eastAsia="Times New Roman" w:hAnsi="Arial" w:cs="Arial"/>
          <w:bCs/>
          <w:sz w:val="18"/>
          <w:szCs w:val="18"/>
          <w:lang w:val="en-GB"/>
        </w:rPr>
        <w:t>q</w:t>
      </w:r>
      <w:r w:rsidRPr="00597597">
        <w:rPr>
          <w:rFonts w:ascii="Arial" w:eastAsia="Times New Roman" w:hAnsi="Arial" w:cs="Arial"/>
          <w:bCs/>
          <w:sz w:val="18"/>
          <w:szCs w:val="18"/>
          <w:lang w:val="en-GB"/>
        </w:rPr>
        <w:t>uestionnaire-9</w:t>
      </w:r>
      <w:r w:rsidRPr="00FF688E">
        <w:rPr>
          <w:rFonts w:ascii="Arial" w:eastAsia="Times New Roman" w:hAnsi="Arial" w:cs="Arial"/>
          <w:bCs/>
          <w:sz w:val="18"/>
          <w:szCs w:val="18"/>
          <w:lang w:val="en-GB"/>
        </w:rPr>
        <w:t xml:space="preserve">, </w:t>
      </w:r>
      <w:r w:rsidRPr="00243A82">
        <w:rPr>
          <w:rFonts w:ascii="Arial" w:eastAsia="Times New Roman" w:hAnsi="Arial" w:cs="Arial"/>
          <w:bCs/>
          <w:sz w:val="18"/>
          <w:szCs w:val="18"/>
          <w:lang w:val="en-GB"/>
        </w:rPr>
        <w:t>PRIME-MD</w:t>
      </w:r>
      <w:r>
        <w:rPr>
          <w:rFonts w:ascii="Arial" w:eastAsia="Times New Roman" w:hAnsi="Arial" w:cs="Arial"/>
          <w:bCs/>
          <w:sz w:val="18"/>
          <w:szCs w:val="18"/>
          <w:lang w:val="en-GB"/>
        </w:rPr>
        <w:t>—</w:t>
      </w:r>
      <w:r w:rsidRPr="00243A82">
        <w:rPr>
          <w:rFonts w:ascii="Arial" w:eastAsia="Times New Roman" w:hAnsi="Arial" w:cs="Arial"/>
          <w:bCs/>
          <w:sz w:val="18"/>
          <w:szCs w:val="18"/>
          <w:lang w:val="en-GB"/>
        </w:rPr>
        <w:t xml:space="preserve">Primary </w:t>
      </w:r>
      <w:r>
        <w:rPr>
          <w:rFonts w:ascii="Arial" w:eastAsia="Times New Roman" w:hAnsi="Arial" w:cs="Arial"/>
          <w:bCs/>
          <w:sz w:val="18"/>
          <w:szCs w:val="18"/>
          <w:lang w:val="en-GB"/>
        </w:rPr>
        <w:t>c</w:t>
      </w:r>
      <w:r w:rsidRPr="00243A82">
        <w:rPr>
          <w:rFonts w:ascii="Arial" w:eastAsia="Times New Roman" w:hAnsi="Arial" w:cs="Arial"/>
          <w:bCs/>
          <w:sz w:val="18"/>
          <w:szCs w:val="18"/>
          <w:lang w:val="en-GB"/>
        </w:rPr>
        <w:t xml:space="preserve">are </w:t>
      </w:r>
      <w:r>
        <w:rPr>
          <w:rFonts w:ascii="Arial" w:eastAsia="Times New Roman" w:hAnsi="Arial" w:cs="Arial"/>
          <w:bCs/>
          <w:sz w:val="18"/>
          <w:szCs w:val="18"/>
          <w:lang w:val="en-GB"/>
        </w:rPr>
        <w:t>e</w:t>
      </w:r>
      <w:r w:rsidRPr="00243A82">
        <w:rPr>
          <w:rFonts w:ascii="Arial" w:eastAsia="Times New Roman" w:hAnsi="Arial" w:cs="Arial"/>
          <w:bCs/>
          <w:sz w:val="18"/>
          <w:szCs w:val="18"/>
          <w:lang w:val="en-GB"/>
        </w:rPr>
        <w:t xml:space="preserve">valuation of </w:t>
      </w:r>
      <w:r>
        <w:rPr>
          <w:rFonts w:ascii="Arial" w:eastAsia="Times New Roman" w:hAnsi="Arial" w:cs="Arial"/>
          <w:bCs/>
          <w:sz w:val="18"/>
          <w:szCs w:val="18"/>
          <w:lang w:val="en-GB"/>
        </w:rPr>
        <w:t>m</w:t>
      </w:r>
      <w:r w:rsidRPr="00243A82">
        <w:rPr>
          <w:rFonts w:ascii="Arial" w:eastAsia="Times New Roman" w:hAnsi="Arial" w:cs="Arial"/>
          <w:bCs/>
          <w:sz w:val="18"/>
          <w:szCs w:val="18"/>
          <w:lang w:val="en-GB"/>
        </w:rPr>
        <w:t xml:space="preserve">ental </w:t>
      </w:r>
      <w:r>
        <w:rPr>
          <w:rFonts w:ascii="Arial" w:eastAsia="Times New Roman" w:hAnsi="Arial" w:cs="Arial"/>
          <w:bCs/>
          <w:sz w:val="18"/>
          <w:szCs w:val="18"/>
          <w:lang w:val="en-GB"/>
        </w:rPr>
        <w:t>d</w:t>
      </w:r>
      <w:r w:rsidRPr="00243A82">
        <w:rPr>
          <w:rFonts w:ascii="Arial" w:eastAsia="Times New Roman" w:hAnsi="Arial" w:cs="Arial"/>
          <w:bCs/>
          <w:sz w:val="18"/>
          <w:szCs w:val="18"/>
          <w:lang w:val="en-GB"/>
        </w:rPr>
        <w:t>isorders</w:t>
      </w:r>
      <w:r w:rsidRPr="001E185E">
        <w:rPr>
          <w:rFonts w:ascii="Arial" w:eastAsia="Times New Roman" w:hAnsi="Arial" w:cs="Arial"/>
          <w:bCs/>
          <w:sz w:val="18"/>
          <w:szCs w:val="18"/>
          <w:lang w:val="en-GB"/>
        </w:rPr>
        <w:t>,</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PSSCAN— Psychological screen for cancer,</w:t>
      </w:r>
      <w:bookmarkStart w:id="4" w:name="_Hlk106704751"/>
      <w:r w:rsidR="007C36D6" w:rsidRPr="007C36D6">
        <w:rPr>
          <w:rFonts w:ascii="Arial" w:eastAsia="Times New Roman" w:hAnsi="Arial" w:cs="Arial"/>
          <w:bCs/>
          <w:sz w:val="18"/>
          <w:szCs w:val="18"/>
          <w:lang w:val="en-GB"/>
        </w:rPr>
        <w:t xml:space="preserve"> </w:t>
      </w:r>
      <w:bookmarkStart w:id="5" w:name="_Hlk111895048"/>
      <w:r w:rsidR="007C36D6" w:rsidRPr="005C2A13">
        <w:rPr>
          <w:rFonts w:ascii="Arial" w:eastAsia="Times New Roman" w:hAnsi="Arial" w:cs="Arial"/>
          <w:bCs/>
          <w:sz w:val="18"/>
          <w:szCs w:val="18"/>
          <w:lang w:val="en-GB"/>
        </w:rPr>
        <w:t>ROBIS</w:t>
      </w:r>
      <w:r w:rsidR="007C36D6">
        <w:rPr>
          <w:rFonts w:ascii="Arial" w:eastAsia="Times New Roman" w:hAnsi="Arial" w:cs="Arial"/>
          <w:bCs/>
          <w:sz w:val="18"/>
          <w:szCs w:val="18"/>
          <w:lang w:val="en-GB"/>
        </w:rPr>
        <w:t>—</w:t>
      </w:r>
      <w:r w:rsidR="007C36D6" w:rsidRPr="007C36D6">
        <w:rPr>
          <w:lang w:val="en-GB"/>
        </w:rPr>
        <w:t xml:space="preserve"> </w:t>
      </w:r>
      <w:r w:rsidR="007C36D6">
        <w:rPr>
          <w:rFonts w:ascii="Arial" w:eastAsia="Times New Roman" w:hAnsi="Arial" w:cs="Arial"/>
          <w:bCs/>
          <w:sz w:val="18"/>
          <w:szCs w:val="18"/>
          <w:lang w:val="en-GB"/>
        </w:rPr>
        <w:t>R</w:t>
      </w:r>
      <w:r w:rsidR="007C36D6" w:rsidRPr="007C36D6">
        <w:rPr>
          <w:rFonts w:ascii="Arial" w:eastAsia="Times New Roman" w:hAnsi="Arial" w:cs="Arial"/>
          <w:bCs/>
          <w:sz w:val="18"/>
          <w:szCs w:val="18"/>
          <w:lang w:val="en-GB"/>
        </w:rPr>
        <w:t>isk of bias assessment tool for systematic reviews</w:t>
      </w:r>
      <w:r w:rsidR="007C36D6">
        <w:rPr>
          <w:rFonts w:ascii="Arial" w:eastAsia="Times New Roman" w:hAnsi="Arial" w:cs="Arial"/>
          <w:bCs/>
          <w:sz w:val="18"/>
          <w:szCs w:val="18"/>
          <w:lang w:val="en-GB"/>
        </w:rPr>
        <w:t>,</w:t>
      </w:r>
      <w:r>
        <w:rPr>
          <w:rFonts w:ascii="Arial" w:eastAsia="Times New Roman" w:hAnsi="Arial" w:cs="Arial"/>
          <w:bCs/>
          <w:sz w:val="18"/>
          <w:szCs w:val="18"/>
          <w:lang w:val="en-GB"/>
        </w:rPr>
        <w:t xml:space="preserve"> </w:t>
      </w:r>
      <w:bookmarkEnd w:id="5"/>
      <w:r>
        <w:rPr>
          <w:rFonts w:ascii="Arial" w:eastAsia="Times New Roman" w:hAnsi="Arial" w:cs="Arial"/>
          <w:bCs/>
          <w:sz w:val="18"/>
          <w:szCs w:val="18"/>
          <w:lang w:val="en-GB"/>
        </w:rPr>
        <w:t>RDC—</w:t>
      </w:r>
      <w:r w:rsidRPr="00DB0108">
        <w:rPr>
          <w:rFonts w:ascii="Arial" w:eastAsia="Times New Roman" w:hAnsi="Arial" w:cs="Arial"/>
          <w:bCs/>
          <w:sz w:val="18"/>
          <w:szCs w:val="18"/>
          <w:lang w:val="en-GB"/>
        </w:rPr>
        <w:t>Research diagnostic criteria</w:t>
      </w:r>
      <w:r>
        <w:rPr>
          <w:rFonts w:ascii="Arial" w:eastAsia="Times New Roman" w:hAnsi="Arial" w:cs="Arial"/>
          <w:bCs/>
          <w:sz w:val="18"/>
          <w:szCs w:val="18"/>
          <w:lang w:val="en-GB"/>
        </w:rPr>
        <w:t xml:space="preserve">, </w:t>
      </w:r>
      <w:r w:rsidRPr="001E185E">
        <w:rPr>
          <w:rFonts w:ascii="Arial" w:eastAsia="Times New Roman" w:hAnsi="Arial" w:cs="Arial"/>
          <w:bCs/>
          <w:sz w:val="18"/>
          <w:szCs w:val="18"/>
          <w:lang w:val="en-GB"/>
        </w:rPr>
        <w:t xml:space="preserve">RR— Risk ratio, </w:t>
      </w:r>
      <w:bookmarkEnd w:id="4"/>
      <w:r w:rsidRPr="001E185E">
        <w:rPr>
          <w:rFonts w:ascii="Arial" w:eastAsia="Times New Roman" w:hAnsi="Arial" w:cs="Arial"/>
          <w:bCs/>
          <w:sz w:val="18"/>
          <w:szCs w:val="18"/>
          <w:lang w:val="en-GB"/>
        </w:rPr>
        <w:t>SCID/DCPR— Structured clinical interview for DSM/Diagnostic criteria for psychosomatic research</w:t>
      </w:r>
      <w:r>
        <w:rPr>
          <w:rFonts w:ascii="Arial" w:eastAsia="Times New Roman" w:hAnsi="Arial" w:cs="Arial"/>
          <w:bCs/>
          <w:sz w:val="18"/>
          <w:szCs w:val="18"/>
          <w:lang w:val="en-GB"/>
        </w:rPr>
        <w:t xml:space="preserve">, </w:t>
      </w:r>
      <w:proofErr w:type="spellStart"/>
      <w:r w:rsidRPr="001E185E">
        <w:rPr>
          <w:rFonts w:ascii="Arial" w:eastAsia="Times New Roman" w:hAnsi="Arial" w:cs="Arial"/>
          <w:bCs/>
          <w:sz w:val="18"/>
          <w:szCs w:val="18"/>
          <w:lang w:val="en-GB"/>
        </w:rPr>
        <w:t>Yesavage</w:t>
      </w:r>
      <w:proofErr w:type="spellEnd"/>
      <w:r w:rsidRPr="001E185E">
        <w:rPr>
          <w:rFonts w:ascii="Arial" w:eastAsia="Times New Roman" w:hAnsi="Arial" w:cs="Arial"/>
          <w:bCs/>
          <w:sz w:val="18"/>
          <w:szCs w:val="18"/>
          <w:lang w:val="en-GB"/>
        </w:rPr>
        <w:t xml:space="preserve"> DI- </w:t>
      </w:r>
      <w:proofErr w:type="spellStart"/>
      <w:r w:rsidRPr="001E185E">
        <w:rPr>
          <w:rFonts w:ascii="Arial" w:eastAsia="Times New Roman" w:hAnsi="Arial" w:cs="Arial"/>
          <w:bCs/>
          <w:sz w:val="18"/>
          <w:szCs w:val="18"/>
          <w:lang w:val="en-GB"/>
        </w:rPr>
        <w:t>Yesavage</w:t>
      </w:r>
      <w:proofErr w:type="spellEnd"/>
      <w:r w:rsidRPr="001E185E">
        <w:rPr>
          <w:rFonts w:ascii="Arial" w:eastAsia="Times New Roman" w:hAnsi="Arial" w:cs="Arial"/>
          <w:bCs/>
          <w:sz w:val="18"/>
          <w:szCs w:val="18"/>
          <w:lang w:val="en-GB"/>
        </w:rPr>
        <w:t xml:space="preserve"> depression inventory, </w:t>
      </w:r>
      <w:r w:rsidRPr="00E440CA">
        <w:rPr>
          <w:rFonts w:ascii="Arial" w:eastAsia="Times New Roman" w:hAnsi="Arial" w:cs="Arial"/>
          <w:bCs/>
          <w:sz w:val="18"/>
          <w:szCs w:val="18"/>
          <w:lang w:val="en-GB"/>
        </w:rPr>
        <w:t>Zung SDS</w:t>
      </w:r>
      <w:r>
        <w:rPr>
          <w:rFonts w:ascii="Arial" w:eastAsia="Times New Roman" w:hAnsi="Arial" w:cs="Arial"/>
          <w:bCs/>
          <w:sz w:val="18"/>
          <w:szCs w:val="18"/>
          <w:lang w:val="en-GB"/>
        </w:rPr>
        <w:t>—</w:t>
      </w:r>
      <w:r w:rsidRPr="001E185E">
        <w:rPr>
          <w:rFonts w:ascii="Arial" w:eastAsia="Times New Roman" w:hAnsi="Arial" w:cs="Arial"/>
          <w:bCs/>
          <w:sz w:val="18"/>
          <w:szCs w:val="18"/>
          <w:lang w:val="en-GB"/>
        </w:rPr>
        <w:t xml:space="preserve"> </w:t>
      </w:r>
      <w:r w:rsidRPr="006A2FD2">
        <w:rPr>
          <w:rFonts w:ascii="Arial" w:eastAsia="Times New Roman" w:hAnsi="Arial" w:cs="Arial"/>
          <w:bCs/>
          <w:sz w:val="18"/>
          <w:szCs w:val="18"/>
          <w:lang w:val="en-GB"/>
        </w:rPr>
        <w:t xml:space="preserve">Zung </w:t>
      </w:r>
      <w:r>
        <w:rPr>
          <w:rFonts w:ascii="Arial" w:eastAsia="Times New Roman" w:hAnsi="Arial" w:cs="Arial"/>
          <w:bCs/>
          <w:sz w:val="18"/>
          <w:szCs w:val="18"/>
          <w:lang w:val="en-GB"/>
        </w:rPr>
        <w:t>s</w:t>
      </w:r>
      <w:r w:rsidRPr="006A2FD2">
        <w:rPr>
          <w:rFonts w:ascii="Arial" w:eastAsia="Times New Roman" w:hAnsi="Arial" w:cs="Arial"/>
          <w:bCs/>
          <w:sz w:val="18"/>
          <w:szCs w:val="18"/>
          <w:lang w:val="en-GB"/>
        </w:rPr>
        <w:t>elf-</w:t>
      </w:r>
      <w:r>
        <w:rPr>
          <w:rFonts w:ascii="Arial" w:eastAsia="Times New Roman" w:hAnsi="Arial" w:cs="Arial"/>
          <w:bCs/>
          <w:sz w:val="18"/>
          <w:szCs w:val="18"/>
          <w:lang w:val="en-GB"/>
        </w:rPr>
        <w:t>r</w:t>
      </w:r>
      <w:r w:rsidRPr="006A2FD2">
        <w:rPr>
          <w:rFonts w:ascii="Arial" w:eastAsia="Times New Roman" w:hAnsi="Arial" w:cs="Arial"/>
          <w:bCs/>
          <w:sz w:val="18"/>
          <w:szCs w:val="18"/>
          <w:lang w:val="en-GB"/>
        </w:rPr>
        <w:t xml:space="preserve">ating </w:t>
      </w:r>
      <w:r>
        <w:rPr>
          <w:rFonts w:ascii="Arial" w:eastAsia="Times New Roman" w:hAnsi="Arial" w:cs="Arial"/>
          <w:bCs/>
          <w:sz w:val="18"/>
          <w:szCs w:val="18"/>
          <w:lang w:val="en-GB"/>
        </w:rPr>
        <w:t>depression</w:t>
      </w:r>
      <w:r w:rsidRPr="006A2FD2">
        <w:rPr>
          <w:rFonts w:ascii="Arial" w:eastAsia="Times New Roman" w:hAnsi="Arial" w:cs="Arial"/>
          <w:bCs/>
          <w:sz w:val="18"/>
          <w:szCs w:val="18"/>
          <w:lang w:val="en-GB"/>
        </w:rPr>
        <w:t xml:space="preserve"> </w:t>
      </w:r>
      <w:r>
        <w:rPr>
          <w:rFonts w:ascii="Arial" w:eastAsia="Times New Roman" w:hAnsi="Arial" w:cs="Arial"/>
          <w:bCs/>
          <w:sz w:val="18"/>
          <w:szCs w:val="18"/>
          <w:lang w:val="en-GB"/>
        </w:rPr>
        <w:t>s</w:t>
      </w:r>
      <w:r w:rsidRPr="006A2FD2">
        <w:rPr>
          <w:rFonts w:ascii="Arial" w:eastAsia="Times New Roman" w:hAnsi="Arial" w:cs="Arial"/>
          <w:bCs/>
          <w:sz w:val="18"/>
          <w:szCs w:val="18"/>
          <w:lang w:val="en-GB"/>
        </w:rPr>
        <w:t>cale</w:t>
      </w:r>
      <w:r>
        <w:rPr>
          <w:rFonts w:ascii="Arial" w:eastAsia="Times New Roman" w:hAnsi="Arial" w:cs="Arial"/>
          <w:bCs/>
          <w:sz w:val="18"/>
          <w:szCs w:val="18"/>
          <w:lang w:val="en-GB"/>
        </w:rPr>
        <w:t>.</w:t>
      </w:r>
      <w:r w:rsidR="002D723E" w:rsidRPr="002D723E">
        <w:rPr>
          <w:lang w:val="en-GB"/>
        </w:rPr>
        <w:t xml:space="preserve"> </w:t>
      </w:r>
      <w:r w:rsidR="002D723E" w:rsidRPr="002D723E">
        <w:rPr>
          <w:rFonts w:ascii="Arial" w:eastAsia="Times New Roman" w:hAnsi="Arial" w:cs="Arial"/>
          <w:bCs/>
          <w:sz w:val="18"/>
          <w:szCs w:val="18"/>
          <w:lang w:val="en-GB"/>
        </w:rPr>
        <w:t xml:space="preserve">*Same association but </w:t>
      </w:r>
      <w:r w:rsidR="00413796">
        <w:rPr>
          <w:rFonts w:ascii="Arial" w:eastAsia="Times New Roman" w:hAnsi="Arial" w:cs="Arial"/>
          <w:bCs/>
          <w:sz w:val="18"/>
          <w:szCs w:val="18"/>
          <w:lang w:val="en-GB"/>
        </w:rPr>
        <w:t>non-overlapping</w:t>
      </w:r>
      <w:r w:rsidR="002D723E" w:rsidRPr="002D723E">
        <w:rPr>
          <w:rFonts w:ascii="Arial" w:eastAsia="Times New Roman" w:hAnsi="Arial" w:cs="Arial"/>
          <w:bCs/>
          <w:sz w:val="18"/>
          <w:szCs w:val="18"/>
          <w:lang w:val="en-GB"/>
        </w:rPr>
        <w:t xml:space="preserve"> or minimally overlapping </w:t>
      </w:r>
      <w:r w:rsidR="00645804">
        <w:rPr>
          <w:rFonts w:ascii="Arial" w:eastAsia="Times New Roman" w:hAnsi="Arial" w:cs="Arial"/>
          <w:bCs/>
          <w:sz w:val="18"/>
          <w:szCs w:val="18"/>
          <w:lang w:val="en-GB"/>
        </w:rPr>
        <w:t xml:space="preserve">primary </w:t>
      </w:r>
      <w:r w:rsidR="002D723E" w:rsidRPr="002D723E">
        <w:rPr>
          <w:rFonts w:ascii="Arial" w:eastAsia="Times New Roman" w:hAnsi="Arial" w:cs="Arial"/>
          <w:bCs/>
          <w:sz w:val="18"/>
          <w:szCs w:val="18"/>
          <w:lang w:val="en-GB"/>
        </w:rPr>
        <w:t>studies in those systematic reviews with meta-analysis.</w:t>
      </w:r>
    </w:p>
    <w:p w14:paraId="2282E068" w14:textId="73523D92" w:rsidR="00004DB7" w:rsidRDefault="00004DB7" w:rsidP="00EC4FD0">
      <w:pPr>
        <w:jc w:val="both"/>
        <w:rPr>
          <w:rFonts w:ascii="Arial" w:hAnsi="Arial" w:cs="Arial"/>
          <w:lang w:val="en-GB"/>
        </w:rPr>
        <w:sectPr w:rsidR="00004DB7" w:rsidSect="00185C4D">
          <w:pgSz w:w="16838" w:h="11906" w:orient="landscape"/>
          <w:pgMar w:top="1417" w:right="1417" w:bottom="1417" w:left="1417" w:header="709" w:footer="709" w:gutter="0"/>
          <w:cols w:space="708"/>
          <w:docGrid w:linePitch="360"/>
        </w:sectPr>
      </w:pPr>
    </w:p>
    <w:p w14:paraId="1BD22853" w14:textId="01CD736A" w:rsidR="00EC4FD0" w:rsidRPr="00D93628" w:rsidRDefault="00D30ED2" w:rsidP="00D93628">
      <w:pPr>
        <w:pStyle w:val="Heading1"/>
        <w:spacing w:line="276" w:lineRule="auto"/>
        <w:rPr>
          <w:rFonts w:ascii="Arial" w:hAnsi="Arial" w:cs="Arial"/>
          <w:b/>
          <w:bCs/>
          <w:color w:val="auto"/>
          <w:sz w:val="22"/>
          <w:szCs w:val="22"/>
          <w:lang w:val="en-GB"/>
        </w:rPr>
      </w:pPr>
      <w:bookmarkStart w:id="6" w:name="_Toc114765625"/>
      <w:proofErr w:type="spellStart"/>
      <w:r w:rsidRPr="00D93628">
        <w:rPr>
          <w:rFonts w:ascii="Arial" w:hAnsi="Arial" w:cs="Arial"/>
          <w:b/>
          <w:bCs/>
          <w:color w:val="auto"/>
          <w:sz w:val="22"/>
          <w:szCs w:val="22"/>
          <w:lang w:val="en-GB"/>
        </w:rPr>
        <w:t>e</w:t>
      </w:r>
      <w:r w:rsidR="00EC4FD0" w:rsidRPr="00D93628">
        <w:rPr>
          <w:rFonts w:ascii="Arial" w:hAnsi="Arial" w:cs="Arial"/>
          <w:b/>
          <w:bCs/>
          <w:color w:val="auto"/>
          <w:sz w:val="22"/>
          <w:szCs w:val="22"/>
          <w:lang w:val="en-GB"/>
        </w:rPr>
        <w:t>Table</w:t>
      </w:r>
      <w:proofErr w:type="spellEnd"/>
      <w:r w:rsidR="00EC4FD0" w:rsidRPr="00D93628">
        <w:rPr>
          <w:rFonts w:ascii="Arial" w:hAnsi="Arial" w:cs="Arial"/>
          <w:b/>
          <w:bCs/>
          <w:color w:val="auto"/>
          <w:sz w:val="22"/>
          <w:szCs w:val="22"/>
          <w:lang w:val="en-GB"/>
        </w:rPr>
        <w:t xml:space="preserve"> 3 </w:t>
      </w:r>
      <w:r w:rsidR="00EC4FD0" w:rsidRPr="00D93628">
        <w:rPr>
          <w:rFonts w:ascii="Arial" w:hAnsi="Arial" w:cs="Arial"/>
          <w:color w:val="auto"/>
          <w:sz w:val="22"/>
          <w:szCs w:val="22"/>
          <w:lang w:val="en-GB"/>
        </w:rPr>
        <w:t xml:space="preserve">Characteristics of systematic reviews </w:t>
      </w:r>
      <w:r w:rsidR="000539C8">
        <w:rPr>
          <w:rFonts w:ascii="Arial" w:hAnsi="Arial" w:cs="Arial"/>
          <w:color w:val="auto"/>
          <w:sz w:val="22"/>
          <w:szCs w:val="22"/>
          <w:lang w:val="en-GB"/>
        </w:rPr>
        <w:t xml:space="preserve">with meta-analysis </w:t>
      </w:r>
      <w:r w:rsidR="00EC4FD0" w:rsidRPr="00D93628">
        <w:rPr>
          <w:rFonts w:ascii="Arial" w:hAnsi="Arial" w:cs="Arial"/>
          <w:color w:val="auto"/>
          <w:sz w:val="22"/>
          <w:szCs w:val="22"/>
          <w:lang w:val="en-GB"/>
        </w:rPr>
        <w:t>studying the association between other mental disorders and outcomes of physical diseases</w:t>
      </w:r>
      <w:bookmarkEnd w:id="6"/>
    </w:p>
    <w:tbl>
      <w:tblPr>
        <w:tblStyle w:val="TableGrid"/>
        <w:tblW w:w="16318" w:type="dxa"/>
        <w:tblInd w:w="-1139" w:type="dxa"/>
        <w:tblLayout w:type="fixed"/>
        <w:tblLook w:val="04A0" w:firstRow="1" w:lastRow="0" w:firstColumn="1" w:lastColumn="0" w:noHBand="0" w:noVBand="1"/>
      </w:tblPr>
      <w:tblGrid>
        <w:gridCol w:w="1276"/>
        <w:gridCol w:w="1559"/>
        <w:gridCol w:w="1560"/>
        <w:gridCol w:w="1559"/>
        <w:gridCol w:w="1417"/>
        <w:gridCol w:w="1276"/>
        <w:gridCol w:w="1276"/>
        <w:gridCol w:w="850"/>
        <w:gridCol w:w="1134"/>
        <w:gridCol w:w="1276"/>
        <w:gridCol w:w="1134"/>
        <w:gridCol w:w="992"/>
        <w:gridCol w:w="993"/>
        <w:gridCol w:w="16"/>
      </w:tblGrid>
      <w:tr w:rsidR="005C2A13" w:rsidRPr="005C2A13" w14:paraId="2669EC2A" w14:textId="77777777" w:rsidTr="00E63DDC">
        <w:trPr>
          <w:gridAfter w:val="1"/>
          <w:wAfter w:w="16" w:type="dxa"/>
          <w:trHeight w:val="379"/>
          <w:tblHeader/>
        </w:trPr>
        <w:tc>
          <w:tcPr>
            <w:tcW w:w="1276" w:type="dxa"/>
            <w:vMerge w:val="restart"/>
          </w:tcPr>
          <w:p w14:paraId="66A10321"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Study</w:t>
            </w:r>
          </w:p>
          <w:p w14:paraId="4A01F6D5"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(No of associations)</w:t>
            </w:r>
          </w:p>
        </w:tc>
        <w:tc>
          <w:tcPr>
            <w:tcW w:w="1559" w:type="dxa"/>
            <w:vMerge w:val="restart"/>
          </w:tcPr>
          <w:p w14:paraId="48672E28"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 xml:space="preserve">Mental disorder </w:t>
            </w:r>
          </w:p>
        </w:tc>
        <w:tc>
          <w:tcPr>
            <w:tcW w:w="1560" w:type="dxa"/>
            <w:vMerge w:val="restart"/>
          </w:tcPr>
          <w:p w14:paraId="16BFEFE2" w14:textId="3FA2A7E5" w:rsidR="005C2A13" w:rsidRPr="005C2A13" w:rsidRDefault="00DF4CF9" w:rsidP="001512D4">
            <w:pPr>
              <w:rPr>
                <w:rFonts w:ascii="Arial" w:hAnsi="Arial" w:cs="Arial"/>
                <w:sz w:val="18"/>
                <w:szCs w:val="18"/>
                <w:lang w:val="en-GB"/>
              </w:rPr>
            </w:pPr>
            <w:r w:rsidRPr="00EC4FD0">
              <w:rPr>
                <w:rFonts w:ascii="Arial" w:hAnsi="Arial" w:cs="Arial"/>
                <w:sz w:val="18"/>
                <w:szCs w:val="18"/>
                <w:lang w:val="en-GB"/>
              </w:rPr>
              <w:t>Disorder definition (</w:t>
            </w:r>
            <w:r>
              <w:rPr>
                <w:rFonts w:ascii="Arial" w:hAnsi="Arial" w:cs="Arial"/>
                <w:sz w:val="18"/>
                <w:szCs w:val="18"/>
                <w:lang w:val="en-GB"/>
              </w:rPr>
              <w:t>standard diagnostic criteria</w:t>
            </w:r>
            <w:r w:rsidRPr="007444F9">
              <w:rPr>
                <w:rFonts w:ascii="Arial" w:hAnsi="Arial" w:cs="Arial"/>
                <w:sz w:val="18"/>
                <w:szCs w:val="18"/>
                <w:lang w:val="en-GB"/>
              </w:rPr>
              <w:t>, established diagnostic research criteria, validated assessment instrument with cut-offs)</w:t>
            </w:r>
            <w:r w:rsidRPr="00EC4FD0">
              <w:rPr>
                <w:rFonts w:ascii="Arial" w:hAnsi="Arial" w:cs="Arial"/>
                <w:sz w:val="18"/>
                <w:szCs w:val="18"/>
                <w:lang w:val="en-GB"/>
              </w:rPr>
              <w:t xml:space="preserve"> </w:t>
            </w:r>
          </w:p>
        </w:tc>
        <w:tc>
          <w:tcPr>
            <w:tcW w:w="1559" w:type="dxa"/>
            <w:vMerge w:val="restart"/>
          </w:tcPr>
          <w:p w14:paraId="5C62694C"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Physical</w:t>
            </w:r>
          </w:p>
          <w:p w14:paraId="466E6B4A"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disease</w:t>
            </w:r>
          </w:p>
        </w:tc>
        <w:tc>
          <w:tcPr>
            <w:tcW w:w="1417" w:type="dxa"/>
            <w:vMerge w:val="restart"/>
          </w:tcPr>
          <w:p w14:paraId="1516D831"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Outcome (s)</w:t>
            </w:r>
          </w:p>
          <w:p w14:paraId="28708F44" w14:textId="62C17095"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(Metric)</w:t>
            </w:r>
          </w:p>
        </w:tc>
        <w:tc>
          <w:tcPr>
            <w:tcW w:w="1276" w:type="dxa"/>
            <w:vMerge w:val="restart"/>
          </w:tcPr>
          <w:p w14:paraId="0134F7C7"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No of prospective studies (Sample size/follow-up, range(y)</w:t>
            </w:r>
          </w:p>
        </w:tc>
        <w:tc>
          <w:tcPr>
            <w:tcW w:w="1276" w:type="dxa"/>
            <w:vMerge w:val="restart"/>
          </w:tcPr>
          <w:p w14:paraId="68123920"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 xml:space="preserve">Mean age of participants (range) </w:t>
            </w:r>
          </w:p>
        </w:tc>
        <w:tc>
          <w:tcPr>
            <w:tcW w:w="850" w:type="dxa"/>
            <w:vMerge w:val="restart"/>
            <w:tcBorders>
              <w:right w:val="single" w:sz="4" w:space="0" w:color="auto"/>
            </w:tcBorders>
          </w:tcPr>
          <w:p w14:paraId="1E26646F"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%Male (range)</w:t>
            </w:r>
          </w:p>
        </w:tc>
        <w:tc>
          <w:tcPr>
            <w:tcW w:w="4536" w:type="dxa"/>
            <w:gridSpan w:val="4"/>
            <w:tcBorders>
              <w:top w:val="single" w:sz="4" w:space="0" w:color="auto"/>
              <w:left w:val="single" w:sz="4" w:space="0" w:color="auto"/>
              <w:bottom w:val="single" w:sz="4" w:space="0" w:color="auto"/>
              <w:right w:val="nil"/>
            </w:tcBorders>
          </w:tcPr>
          <w:p w14:paraId="41E7B32B"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ab/>
              <w:t>ROBIS</w:t>
            </w:r>
            <w:r w:rsidRPr="005C2A13">
              <w:rPr>
                <w:rFonts w:ascii="Arial" w:hAnsi="Arial" w:cs="Arial"/>
                <w:sz w:val="18"/>
                <w:szCs w:val="18"/>
              </w:rPr>
              <w:t xml:space="preserve"> </w:t>
            </w:r>
            <w:r w:rsidRPr="005C2A13">
              <w:rPr>
                <w:rFonts w:ascii="Arial" w:hAnsi="Arial" w:cs="Arial"/>
                <w:sz w:val="18"/>
                <w:szCs w:val="18"/>
                <w:lang w:val="en-GB"/>
              </w:rPr>
              <w:t>Phase 2</w:t>
            </w:r>
            <w:r w:rsidRPr="005C2A13">
              <w:rPr>
                <w:rFonts w:ascii="Arial" w:hAnsi="Arial" w:cs="Arial"/>
                <w:sz w:val="18"/>
                <w:szCs w:val="18"/>
                <w:lang w:val="en-GB"/>
              </w:rPr>
              <w:tab/>
            </w:r>
            <w:r w:rsidRPr="005C2A13">
              <w:rPr>
                <w:rFonts w:ascii="Arial" w:hAnsi="Arial" w:cs="Arial"/>
                <w:sz w:val="18"/>
                <w:szCs w:val="18"/>
                <w:lang w:val="en-GB"/>
              </w:rPr>
              <w:tab/>
            </w:r>
          </w:p>
        </w:tc>
        <w:tc>
          <w:tcPr>
            <w:tcW w:w="993" w:type="dxa"/>
            <w:tcBorders>
              <w:top w:val="single" w:sz="4" w:space="0" w:color="auto"/>
              <w:left w:val="nil"/>
              <w:bottom w:val="single" w:sz="4" w:space="0" w:color="auto"/>
              <w:right w:val="single" w:sz="4" w:space="0" w:color="auto"/>
            </w:tcBorders>
          </w:tcPr>
          <w:p w14:paraId="70D13EFA"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ROBIS Phase 3</w:t>
            </w:r>
          </w:p>
        </w:tc>
      </w:tr>
      <w:tr w:rsidR="005C2A13" w:rsidRPr="000539C8" w14:paraId="4B24281C" w14:textId="77777777" w:rsidTr="00E63DDC">
        <w:trPr>
          <w:gridAfter w:val="1"/>
          <w:wAfter w:w="16" w:type="dxa"/>
          <w:trHeight w:val="1086"/>
          <w:tblHeader/>
        </w:trPr>
        <w:tc>
          <w:tcPr>
            <w:tcW w:w="1276" w:type="dxa"/>
            <w:vMerge/>
          </w:tcPr>
          <w:p w14:paraId="4895DE19" w14:textId="77777777" w:rsidR="005C2A13" w:rsidRPr="005C2A13" w:rsidRDefault="005C2A13" w:rsidP="001512D4">
            <w:pPr>
              <w:rPr>
                <w:rFonts w:ascii="Arial" w:hAnsi="Arial" w:cs="Arial"/>
                <w:sz w:val="18"/>
                <w:szCs w:val="18"/>
                <w:lang w:val="en-GB"/>
              </w:rPr>
            </w:pPr>
          </w:p>
        </w:tc>
        <w:tc>
          <w:tcPr>
            <w:tcW w:w="1559" w:type="dxa"/>
            <w:vMerge/>
          </w:tcPr>
          <w:p w14:paraId="387652ED" w14:textId="77777777" w:rsidR="005C2A13" w:rsidRPr="005C2A13" w:rsidRDefault="005C2A13" w:rsidP="001512D4">
            <w:pPr>
              <w:rPr>
                <w:rFonts w:ascii="Arial" w:hAnsi="Arial" w:cs="Arial"/>
                <w:sz w:val="18"/>
                <w:szCs w:val="18"/>
                <w:lang w:val="en-GB"/>
              </w:rPr>
            </w:pPr>
          </w:p>
        </w:tc>
        <w:tc>
          <w:tcPr>
            <w:tcW w:w="1560" w:type="dxa"/>
            <w:vMerge/>
          </w:tcPr>
          <w:p w14:paraId="2E5832E1" w14:textId="77777777" w:rsidR="005C2A13" w:rsidRPr="005C2A13" w:rsidRDefault="005C2A13" w:rsidP="001512D4">
            <w:pPr>
              <w:rPr>
                <w:rFonts w:ascii="Arial" w:hAnsi="Arial" w:cs="Arial"/>
                <w:sz w:val="18"/>
                <w:szCs w:val="18"/>
                <w:lang w:val="en-GB"/>
              </w:rPr>
            </w:pPr>
          </w:p>
        </w:tc>
        <w:tc>
          <w:tcPr>
            <w:tcW w:w="1559" w:type="dxa"/>
            <w:vMerge/>
          </w:tcPr>
          <w:p w14:paraId="08A4A0FB" w14:textId="77777777" w:rsidR="005C2A13" w:rsidRPr="005C2A13" w:rsidRDefault="005C2A13" w:rsidP="001512D4">
            <w:pPr>
              <w:rPr>
                <w:rFonts w:ascii="Arial" w:hAnsi="Arial" w:cs="Arial"/>
                <w:sz w:val="18"/>
                <w:szCs w:val="18"/>
                <w:lang w:val="en-GB"/>
              </w:rPr>
            </w:pPr>
          </w:p>
        </w:tc>
        <w:tc>
          <w:tcPr>
            <w:tcW w:w="1417" w:type="dxa"/>
            <w:vMerge/>
          </w:tcPr>
          <w:p w14:paraId="2EC07C59" w14:textId="77777777" w:rsidR="005C2A13" w:rsidRPr="005C2A13" w:rsidRDefault="005C2A13" w:rsidP="001512D4">
            <w:pPr>
              <w:rPr>
                <w:rFonts w:ascii="Arial" w:hAnsi="Arial" w:cs="Arial"/>
                <w:sz w:val="18"/>
                <w:szCs w:val="18"/>
                <w:lang w:val="en-GB"/>
              </w:rPr>
            </w:pPr>
          </w:p>
        </w:tc>
        <w:tc>
          <w:tcPr>
            <w:tcW w:w="1276" w:type="dxa"/>
            <w:vMerge/>
          </w:tcPr>
          <w:p w14:paraId="296F40E5" w14:textId="77777777" w:rsidR="005C2A13" w:rsidRPr="005C2A13" w:rsidRDefault="005C2A13" w:rsidP="001512D4">
            <w:pPr>
              <w:rPr>
                <w:rFonts w:ascii="Arial" w:hAnsi="Arial" w:cs="Arial"/>
                <w:sz w:val="18"/>
                <w:szCs w:val="18"/>
                <w:lang w:val="en-GB"/>
              </w:rPr>
            </w:pPr>
          </w:p>
        </w:tc>
        <w:tc>
          <w:tcPr>
            <w:tcW w:w="1276" w:type="dxa"/>
            <w:vMerge/>
          </w:tcPr>
          <w:p w14:paraId="2C194D83" w14:textId="77777777" w:rsidR="005C2A13" w:rsidRPr="005C2A13" w:rsidRDefault="005C2A13" w:rsidP="001512D4">
            <w:pPr>
              <w:rPr>
                <w:rFonts w:ascii="Arial" w:hAnsi="Arial" w:cs="Arial"/>
                <w:sz w:val="18"/>
                <w:szCs w:val="18"/>
                <w:lang w:val="en-GB"/>
              </w:rPr>
            </w:pPr>
          </w:p>
        </w:tc>
        <w:tc>
          <w:tcPr>
            <w:tcW w:w="850" w:type="dxa"/>
            <w:vMerge/>
          </w:tcPr>
          <w:p w14:paraId="61BF5688" w14:textId="77777777" w:rsidR="005C2A13" w:rsidRPr="005C2A13" w:rsidRDefault="005C2A13" w:rsidP="001512D4">
            <w:pPr>
              <w:rPr>
                <w:rFonts w:ascii="Arial" w:hAnsi="Arial" w:cs="Arial"/>
                <w:sz w:val="18"/>
                <w:szCs w:val="18"/>
                <w:lang w:val="en-GB"/>
              </w:rPr>
            </w:pPr>
          </w:p>
        </w:tc>
        <w:tc>
          <w:tcPr>
            <w:tcW w:w="1134" w:type="dxa"/>
            <w:tcBorders>
              <w:top w:val="single" w:sz="4" w:space="0" w:color="auto"/>
            </w:tcBorders>
          </w:tcPr>
          <w:p w14:paraId="0467853D"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Domain 1:</w:t>
            </w:r>
          </w:p>
          <w:p w14:paraId="126F22DF"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Study eligibility criteria</w:t>
            </w:r>
          </w:p>
        </w:tc>
        <w:tc>
          <w:tcPr>
            <w:tcW w:w="1276" w:type="dxa"/>
            <w:tcBorders>
              <w:top w:val="single" w:sz="4" w:space="0" w:color="auto"/>
            </w:tcBorders>
          </w:tcPr>
          <w:p w14:paraId="4C9970D8"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Domain 2: Identification and selection of studies</w:t>
            </w:r>
          </w:p>
        </w:tc>
        <w:tc>
          <w:tcPr>
            <w:tcW w:w="1134" w:type="dxa"/>
            <w:tcBorders>
              <w:top w:val="single" w:sz="4" w:space="0" w:color="auto"/>
            </w:tcBorders>
          </w:tcPr>
          <w:p w14:paraId="358AF246"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Domain 3: Data collection and study appraisal</w:t>
            </w:r>
          </w:p>
        </w:tc>
        <w:tc>
          <w:tcPr>
            <w:tcW w:w="992" w:type="dxa"/>
            <w:tcBorders>
              <w:top w:val="single" w:sz="4" w:space="0" w:color="auto"/>
            </w:tcBorders>
          </w:tcPr>
          <w:p w14:paraId="2E7D3F2C"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Domain 4: Synthesis and findings</w:t>
            </w:r>
          </w:p>
        </w:tc>
        <w:tc>
          <w:tcPr>
            <w:tcW w:w="993" w:type="dxa"/>
            <w:tcBorders>
              <w:top w:val="single" w:sz="4" w:space="0" w:color="auto"/>
            </w:tcBorders>
          </w:tcPr>
          <w:p w14:paraId="15ED495D"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Risk of bias in the review</w:t>
            </w:r>
          </w:p>
        </w:tc>
      </w:tr>
      <w:tr w:rsidR="005C2A13" w:rsidRPr="000539C8" w14:paraId="0361CCB4" w14:textId="77777777" w:rsidTr="00E63DDC">
        <w:tc>
          <w:tcPr>
            <w:tcW w:w="16318" w:type="dxa"/>
            <w:gridSpan w:val="14"/>
          </w:tcPr>
          <w:p w14:paraId="4523A445" w14:textId="77777777" w:rsidR="005C2A13" w:rsidRPr="005C2A13" w:rsidRDefault="005C2A13" w:rsidP="001512D4">
            <w:pPr>
              <w:jc w:val="center"/>
              <w:rPr>
                <w:rFonts w:ascii="Arial" w:hAnsi="Arial" w:cs="Arial"/>
                <w:sz w:val="18"/>
                <w:szCs w:val="18"/>
                <w:lang w:val="en-GB"/>
              </w:rPr>
            </w:pPr>
            <w:r w:rsidRPr="005C2A13">
              <w:rPr>
                <w:rFonts w:ascii="Arial" w:hAnsi="Arial" w:cs="Arial"/>
                <w:sz w:val="18"/>
                <w:szCs w:val="18"/>
                <w:lang w:val="en-GB"/>
              </w:rPr>
              <w:t xml:space="preserve">Mental and behavioural disorders due to psychoactive substance use and infectious diseases </w:t>
            </w:r>
          </w:p>
        </w:tc>
      </w:tr>
      <w:tr w:rsidR="005C2A13" w:rsidRPr="005C2A13" w14:paraId="1CAE16ED" w14:textId="77777777" w:rsidTr="00E63DDC">
        <w:trPr>
          <w:gridAfter w:val="1"/>
          <w:wAfter w:w="16" w:type="dxa"/>
        </w:trPr>
        <w:tc>
          <w:tcPr>
            <w:tcW w:w="1276" w:type="dxa"/>
          </w:tcPr>
          <w:p w14:paraId="59F6BC80" w14:textId="2AC0B945" w:rsidR="005C2A13" w:rsidRPr="00BF57B8" w:rsidRDefault="005C2A13" w:rsidP="001512D4">
            <w:pPr>
              <w:rPr>
                <w:rFonts w:ascii="Arial" w:hAnsi="Arial" w:cs="Arial"/>
                <w:sz w:val="18"/>
                <w:szCs w:val="18"/>
                <w:lang w:val="en-GB"/>
              </w:rPr>
            </w:pPr>
            <w:proofErr w:type="spellStart"/>
            <w:r w:rsidRPr="00BF57B8">
              <w:rPr>
                <w:rFonts w:ascii="Arial" w:hAnsi="Arial" w:cs="Arial"/>
                <w:sz w:val="18"/>
                <w:szCs w:val="18"/>
                <w:lang w:val="en-GB"/>
              </w:rPr>
              <w:t>Llamosas</w:t>
            </w:r>
            <w:proofErr w:type="spellEnd"/>
            <w:r w:rsidRPr="00BF57B8">
              <w:rPr>
                <w:rFonts w:ascii="Arial" w:hAnsi="Arial" w:cs="Arial"/>
                <w:sz w:val="18"/>
                <w:szCs w:val="18"/>
                <w:lang w:val="en-GB"/>
              </w:rPr>
              <w:t>-Falcón, 2020</w:t>
            </w:r>
            <w:r w:rsidRPr="00BF57B8">
              <w:rPr>
                <w:rFonts w:ascii="Arial" w:hAnsi="Arial" w:cs="Arial"/>
                <w:sz w:val="18"/>
                <w:szCs w:val="18"/>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2B7142" w:rsidRPr="00BF57B8">
              <w:rPr>
                <w:rFonts w:ascii="Arial" w:hAnsi="Arial" w:cs="Arial"/>
                <w:sz w:val="18"/>
                <w:szCs w:val="18"/>
                <w:lang w:val="en-GB"/>
              </w:rPr>
              <w:instrText xml:space="preserve"> ADDIN EN.CITE </w:instrText>
            </w:r>
            <w:r w:rsidR="002B7142" w:rsidRPr="00BF57B8">
              <w:rPr>
                <w:rFonts w:ascii="Arial" w:hAnsi="Arial" w:cs="Arial"/>
                <w:sz w:val="18"/>
                <w:szCs w:val="18"/>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2B7142" w:rsidRPr="00BF57B8">
              <w:rPr>
                <w:rFonts w:ascii="Arial" w:hAnsi="Arial" w:cs="Arial"/>
                <w:sz w:val="18"/>
                <w:szCs w:val="18"/>
                <w:lang w:val="en-GB"/>
              </w:rPr>
              <w:instrText xml:space="preserve"> ADDIN EN.CITE.DATA </w:instrText>
            </w:r>
            <w:r w:rsidR="002B7142" w:rsidRPr="00BF57B8">
              <w:rPr>
                <w:rFonts w:ascii="Arial" w:hAnsi="Arial" w:cs="Arial"/>
                <w:sz w:val="18"/>
                <w:szCs w:val="18"/>
                <w:lang w:val="en-GB"/>
              </w:rPr>
            </w:r>
            <w:r w:rsidR="002B7142" w:rsidRPr="00BF57B8">
              <w:rPr>
                <w:rFonts w:ascii="Arial" w:hAnsi="Arial" w:cs="Arial"/>
                <w:sz w:val="18"/>
                <w:szCs w:val="18"/>
                <w:lang w:val="en-GB"/>
              </w:rPr>
              <w:fldChar w:fldCharType="end"/>
            </w:r>
            <w:r w:rsidRPr="00BF57B8">
              <w:rPr>
                <w:rFonts w:ascii="Arial" w:hAnsi="Arial" w:cs="Arial"/>
                <w:sz w:val="18"/>
                <w:szCs w:val="18"/>
                <w:lang w:val="en-GB"/>
              </w:rPr>
            </w:r>
            <w:r w:rsidRPr="00BF57B8">
              <w:rPr>
                <w:rFonts w:ascii="Arial" w:hAnsi="Arial" w:cs="Arial"/>
                <w:sz w:val="18"/>
                <w:szCs w:val="18"/>
                <w:lang w:val="en-GB"/>
              </w:rPr>
              <w:fldChar w:fldCharType="separate"/>
            </w:r>
            <w:r w:rsidR="002B7142" w:rsidRPr="00BF57B8">
              <w:rPr>
                <w:rFonts w:ascii="Arial" w:hAnsi="Arial" w:cs="Arial"/>
                <w:noProof/>
                <w:sz w:val="18"/>
                <w:szCs w:val="18"/>
                <w:vertAlign w:val="superscript"/>
                <w:lang w:val="en-GB"/>
              </w:rPr>
              <w:t>41</w:t>
            </w:r>
            <w:r w:rsidRPr="00BF57B8">
              <w:rPr>
                <w:rFonts w:ascii="Arial" w:hAnsi="Arial" w:cs="Arial"/>
                <w:sz w:val="18"/>
                <w:szCs w:val="18"/>
                <w:lang w:val="en-GB"/>
              </w:rPr>
              <w:fldChar w:fldCharType="end"/>
            </w:r>
          </w:p>
          <w:p w14:paraId="69AA73A8" w14:textId="77777777"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(2)</w:t>
            </w:r>
          </w:p>
        </w:tc>
        <w:tc>
          <w:tcPr>
            <w:tcW w:w="1559" w:type="dxa"/>
          </w:tcPr>
          <w:p w14:paraId="4B23E938" w14:textId="77777777"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Alcohol use disorder</w:t>
            </w:r>
          </w:p>
        </w:tc>
        <w:tc>
          <w:tcPr>
            <w:tcW w:w="1560" w:type="dxa"/>
          </w:tcPr>
          <w:p w14:paraId="72B4CE0E" w14:textId="4E20DB9F" w:rsidR="005C2A13" w:rsidRPr="00BF57B8" w:rsidRDefault="00350158" w:rsidP="001512D4">
            <w:pPr>
              <w:rPr>
                <w:rFonts w:ascii="Arial" w:hAnsi="Arial" w:cs="Arial"/>
                <w:sz w:val="18"/>
                <w:szCs w:val="18"/>
                <w:lang w:val="en-GB"/>
              </w:rPr>
            </w:pPr>
            <w:r w:rsidRPr="00BF57B8">
              <w:rPr>
                <w:rFonts w:ascii="Arial" w:hAnsi="Arial" w:cs="Arial"/>
                <w:sz w:val="18"/>
                <w:szCs w:val="18"/>
                <w:lang w:val="en-GB"/>
              </w:rPr>
              <w:t>ICD-9,10</w:t>
            </w:r>
          </w:p>
        </w:tc>
        <w:tc>
          <w:tcPr>
            <w:tcW w:w="1559" w:type="dxa"/>
          </w:tcPr>
          <w:p w14:paraId="1D51D2F8" w14:textId="77777777"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Hepatitis C virus infection</w:t>
            </w:r>
          </w:p>
        </w:tc>
        <w:tc>
          <w:tcPr>
            <w:tcW w:w="1417" w:type="dxa"/>
          </w:tcPr>
          <w:p w14:paraId="67172C83" w14:textId="4A83F5FC"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Decompensated liver cirrhosis; Negative course liver disease</w:t>
            </w:r>
          </w:p>
          <w:p w14:paraId="7F13952C" w14:textId="77777777"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(RR)</w:t>
            </w:r>
          </w:p>
        </w:tc>
        <w:tc>
          <w:tcPr>
            <w:tcW w:w="1276" w:type="dxa"/>
          </w:tcPr>
          <w:p w14:paraId="2D4EB54B" w14:textId="77777777" w:rsidR="005C2A13" w:rsidRPr="00BF57B8" w:rsidRDefault="005C2A13" w:rsidP="001512D4">
            <w:pPr>
              <w:rPr>
                <w:rFonts w:ascii="Arial" w:hAnsi="Arial" w:cs="Arial"/>
                <w:sz w:val="18"/>
                <w:szCs w:val="18"/>
              </w:rPr>
            </w:pPr>
            <w:r w:rsidRPr="00BF57B8">
              <w:rPr>
                <w:rFonts w:ascii="Arial" w:hAnsi="Arial" w:cs="Arial"/>
                <w:sz w:val="18"/>
                <w:szCs w:val="18"/>
                <w:lang w:val="en-GB"/>
              </w:rPr>
              <w:t xml:space="preserve">3 </w:t>
            </w:r>
            <w:r w:rsidRPr="00BF57B8">
              <w:rPr>
                <w:rFonts w:ascii="Arial" w:hAnsi="Arial" w:cs="Arial"/>
                <w:sz w:val="18"/>
                <w:szCs w:val="18"/>
              </w:rPr>
              <w:t>(169,506/</w:t>
            </w:r>
          </w:p>
          <w:p w14:paraId="3F8DBEE9" w14:textId="77777777" w:rsidR="005C2A13" w:rsidRPr="00BF57B8" w:rsidRDefault="005C2A13" w:rsidP="001512D4">
            <w:pPr>
              <w:rPr>
                <w:rFonts w:ascii="Arial" w:hAnsi="Arial" w:cs="Arial"/>
                <w:sz w:val="18"/>
                <w:szCs w:val="18"/>
              </w:rPr>
            </w:pPr>
            <w:r w:rsidRPr="00BF57B8">
              <w:rPr>
                <w:rFonts w:ascii="Arial" w:hAnsi="Arial" w:cs="Arial"/>
                <w:sz w:val="18"/>
                <w:szCs w:val="18"/>
              </w:rPr>
              <w:t>1-10y)</w:t>
            </w:r>
          </w:p>
        </w:tc>
        <w:tc>
          <w:tcPr>
            <w:tcW w:w="1276" w:type="dxa"/>
          </w:tcPr>
          <w:p w14:paraId="3BE1C11E" w14:textId="77777777"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53-61</w:t>
            </w:r>
          </w:p>
        </w:tc>
        <w:tc>
          <w:tcPr>
            <w:tcW w:w="850" w:type="dxa"/>
          </w:tcPr>
          <w:p w14:paraId="5EBA78E2" w14:textId="77777777" w:rsidR="005C2A13" w:rsidRPr="00BF57B8" w:rsidRDefault="005C2A13" w:rsidP="001512D4">
            <w:pPr>
              <w:rPr>
                <w:rFonts w:ascii="Arial" w:hAnsi="Arial" w:cs="Arial"/>
                <w:sz w:val="18"/>
                <w:szCs w:val="18"/>
                <w:lang w:val="en-GB"/>
              </w:rPr>
            </w:pPr>
            <w:r w:rsidRPr="00BF57B8">
              <w:rPr>
                <w:rFonts w:ascii="Arial" w:hAnsi="Arial" w:cs="Arial"/>
                <w:sz w:val="18"/>
                <w:szCs w:val="18"/>
                <w:lang w:val="en-GB"/>
              </w:rPr>
              <w:t>53-10</w:t>
            </w:r>
          </w:p>
        </w:tc>
        <w:tc>
          <w:tcPr>
            <w:tcW w:w="1134" w:type="dxa"/>
          </w:tcPr>
          <w:p w14:paraId="32BC5FE7" w14:textId="77777777" w:rsidR="005C2A13" w:rsidRPr="00BF57B8" w:rsidRDefault="005C2A13" w:rsidP="001512D4">
            <w:pPr>
              <w:rPr>
                <w:rFonts w:ascii="Arial" w:eastAsia="Times New Roman" w:hAnsi="Arial" w:cs="Arial"/>
                <w:bCs/>
                <w:sz w:val="18"/>
                <w:szCs w:val="18"/>
                <w:shd w:val="clear" w:color="auto" w:fill="D6E3BC"/>
                <w:lang w:val="en-GB" w:eastAsia="en-GB"/>
              </w:rPr>
            </w:pPr>
            <w:r w:rsidRPr="00BF57B8">
              <w:rPr>
                <w:rFonts w:ascii="Arial" w:hAnsi="Arial" w:cs="Arial"/>
                <w:sz w:val="18"/>
                <w:szCs w:val="18"/>
                <w:lang w:val="en-GB"/>
              </w:rPr>
              <w:t>Unclear risk</w:t>
            </w:r>
          </w:p>
        </w:tc>
        <w:tc>
          <w:tcPr>
            <w:tcW w:w="1276" w:type="dxa"/>
          </w:tcPr>
          <w:p w14:paraId="7FB7E6AC" w14:textId="77777777" w:rsidR="005C2A13" w:rsidRPr="00BF57B8" w:rsidRDefault="005C2A13" w:rsidP="001512D4">
            <w:pPr>
              <w:rPr>
                <w:rFonts w:ascii="Arial" w:hAnsi="Arial" w:cs="Arial"/>
                <w:sz w:val="18"/>
                <w:szCs w:val="18"/>
              </w:rPr>
            </w:pPr>
            <w:proofErr w:type="spellStart"/>
            <w:r w:rsidRPr="00BF57B8">
              <w:rPr>
                <w:rFonts w:ascii="Arial" w:hAnsi="Arial" w:cs="Arial"/>
                <w:sz w:val="18"/>
                <w:szCs w:val="18"/>
              </w:rPr>
              <w:t>High</w:t>
            </w:r>
            <w:proofErr w:type="spellEnd"/>
            <w:r w:rsidRPr="00BF57B8">
              <w:rPr>
                <w:rFonts w:ascii="Arial" w:hAnsi="Arial" w:cs="Arial"/>
                <w:sz w:val="18"/>
                <w:szCs w:val="18"/>
              </w:rPr>
              <w:t xml:space="preserve"> risk</w:t>
            </w:r>
          </w:p>
          <w:p w14:paraId="4D1958CF" w14:textId="77777777" w:rsidR="005C2A13" w:rsidRPr="00BF57B8" w:rsidRDefault="005C2A13" w:rsidP="001512D4">
            <w:pPr>
              <w:rPr>
                <w:rFonts w:ascii="Arial" w:eastAsia="Times New Roman" w:hAnsi="Arial" w:cs="Arial"/>
                <w:bCs/>
                <w:sz w:val="18"/>
                <w:szCs w:val="18"/>
                <w:shd w:val="clear" w:color="auto" w:fill="FBD4B4"/>
                <w:lang w:val="en-GB" w:eastAsia="en-GB"/>
              </w:rPr>
            </w:pPr>
          </w:p>
        </w:tc>
        <w:tc>
          <w:tcPr>
            <w:tcW w:w="1134" w:type="dxa"/>
          </w:tcPr>
          <w:p w14:paraId="6070CEA5" w14:textId="77777777" w:rsidR="005C2A13" w:rsidRPr="00BF57B8" w:rsidRDefault="005C2A13" w:rsidP="001512D4">
            <w:pPr>
              <w:rPr>
                <w:rFonts w:ascii="Arial" w:hAnsi="Arial" w:cs="Arial"/>
                <w:sz w:val="18"/>
                <w:szCs w:val="18"/>
              </w:rPr>
            </w:pPr>
            <w:proofErr w:type="spellStart"/>
            <w:r w:rsidRPr="00BF57B8">
              <w:rPr>
                <w:rFonts w:ascii="Arial" w:hAnsi="Arial" w:cs="Arial"/>
                <w:sz w:val="18"/>
                <w:szCs w:val="18"/>
              </w:rPr>
              <w:t>Unclear</w:t>
            </w:r>
            <w:proofErr w:type="spellEnd"/>
            <w:r w:rsidRPr="00BF57B8">
              <w:rPr>
                <w:rFonts w:ascii="Arial" w:hAnsi="Arial" w:cs="Arial"/>
                <w:sz w:val="18"/>
                <w:szCs w:val="18"/>
              </w:rPr>
              <w:t xml:space="preserve"> risk</w:t>
            </w:r>
          </w:p>
          <w:p w14:paraId="62B47ACA" w14:textId="77777777" w:rsidR="005C2A13" w:rsidRPr="00BF57B8" w:rsidRDefault="005C2A13" w:rsidP="001512D4">
            <w:pPr>
              <w:rPr>
                <w:rFonts w:ascii="Arial" w:eastAsia="Times New Roman" w:hAnsi="Arial" w:cs="Arial"/>
                <w:bCs/>
                <w:sz w:val="18"/>
                <w:szCs w:val="18"/>
                <w:shd w:val="clear" w:color="auto" w:fill="D6E3BC"/>
                <w:lang w:val="en-GB" w:eastAsia="en-GB"/>
              </w:rPr>
            </w:pPr>
          </w:p>
        </w:tc>
        <w:tc>
          <w:tcPr>
            <w:tcW w:w="992" w:type="dxa"/>
          </w:tcPr>
          <w:p w14:paraId="40D771F9" w14:textId="77777777" w:rsidR="005C2A13" w:rsidRPr="00BF57B8" w:rsidRDefault="005C2A13" w:rsidP="001512D4">
            <w:pPr>
              <w:rPr>
                <w:rFonts w:ascii="Arial" w:hAnsi="Arial" w:cs="Arial"/>
                <w:sz w:val="18"/>
                <w:szCs w:val="18"/>
              </w:rPr>
            </w:pPr>
            <w:proofErr w:type="spellStart"/>
            <w:r w:rsidRPr="00BF57B8">
              <w:rPr>
                <w:rFonts w:ascii="Arial" w:hAnsi="Arial" w:cs="Arial"/>
                <w:sz w:val="18"/>
                <w:szCs w:val="18"/>
              </w:rPr>
              <w:t>Unclear</w:t>
            </w:r>
            <w:proofErr w:type="spellEnd"/>
            <w:r w:rsidRPr="00BF57B8">
              <w:rPr>
                <w:rFonts w:ascii="Arial" w:hAnsi="Arial" w:cs="Arial"/>
                <w:sz w:val="18"/>
                <w:szCs w:val="18"/>
              </w:rPr>
              <w:t xml:space="preserve"> risk</w:t>
            </w:r>
          </w:p>
          <w:p w14:paraId="243C2816" w14:textId="77777777" w:rsidR="005C2A13" w:rsidRPr="00BF57B8" w:rsidRDefault="005C2A13" w:rsidP="001512D4">
            <w:pPr>
              <w:rPr>
                <w:rFonts w:ascii="Arial" w:eastAsia="Times New Roman" w:hAnsi="Arial" w:cs="Arial"/>
                <w:bCs/>
                <w:sz w:val="18"/>
                <w:szCs w:val="18"/>
                <w:shd w:val="clear" w:color="auto" w:fill="D6E3BC"/>
                <w:lang w:val="en-GB" w:eastAsia="en-GB"/>
              </w:rPr>
            </w:pPr>
          </w:p>
        </w:tc>
        <w:tc>
          <w:tcPr>
            <w:tcW w:w="993" w:type="dxa"/>
          </w:tcPr>
          <w:p w14:paraId="32DAAA89" w14:textId="77777777" w:rsidR="005C2A13" w:rsidRPr="00BF57B8" w:rsidRDefault="005C2A13" w:rsidP="001512D4">
            <w:pPr>
              <w:rPr>
                <w:rFonts w:ascii="Arial" w:hAnsi="Arial" w:cs="Arial"/>
                <w:sz w:val="18"/>
                <w:szCs w:val="18"/>
              </w:rPr>
            </w:pPr>
            <w:proofErr w:type="spellStart"/>
            <w:r w:rsidRPr="00BF57B8">
              <w:rPr>
                <w:rFonts w:ascii="Arial" w:hAnsi="Arial" w:cs="Arial"/>
                <w:sz w:val="18"/>
                <w:szCs w:val="18"/>
              </w:rPr>
              <w:t>High</w:t>
            </w:r>
            <w:proofErr w:type="spellEnd"/>
            <w:r w:rsidRPr="00BF57B8">
              <w:rPr>
                <w:rFonts w:ascii="Arial" w:hAnsi="Arial" w:cs="Arial"/>
                <w:sz w:val="18"/>
                <w:szCs w:val="18"/>
              </w:rPr>
              <w:t xml:space="preserve"> risk</w:t>
            </w:r>
          </w:p>
          <w:p w14:paraId="09CD1BBF" w14:textId="77777777" w:rsidR="005C2A13" w:rsidRPr="00BF57B8" w:rsidRDefault="005C2A13" w:rsidP="001512D4">
            <w:pPr>
              <w:rPr>
                <w:rFonts w:ascii="Arial" w:eastAsia="Times New Roman" w:hAnsi="Arial" w:cs="Arial"/>
                <w:bCs/>
                <w:sz w:val="18"/>
                <w:szCs w:val="18"/>
                <w:shd w:val="clear" w:color="auto" w:fill="D6E3BC"/>
                <w:lang w:val="en-GB" w:eastAsia="en-GB"/>
              </w:rPr>
            </w:pPr>
          </w:p>
        </w:tc>
      </w:tr>
      <w:tr w:rsidR="005C2A13" w:rsidRPr="000539C8" w14:paraId="1A47E85C" w14:textId="77777777" w:rsidTr="00E63DDC">
        <w:tc>
          <w:tcPr>
            <w:tcW w:w="16318" w:type="dxa"/>
            <w:gridSpan w:val="14"/>
          </w:tcPr>
          <w:p w14:paraId="5DB23FD6" w14:textId="6990613F" w:rsidR="005C2A13" w:rsidRPr="005C2A13" w:rsidRDefault="005C2A13" w:rsidP="001512D4">
            <w:pPr>
              <w:jc w:val="center"/>
              <w:rPr>
                <w:rFonts w:ascii="Arial" w:eastAsia="Times New Roman" w:hAnsi="Arial" w:cs="Arial"/>
                <w:bCs/>
                <w:sz w:val="18"/>
                <w:szCs w:val="18"/>
                <w:shd w:val="clear" w:color="auto" w:fill="D6E3BC"/>
                <w:lang w:val="en-GB" w:eastAsia="en-GB"/>
              </w:rPr>
            </w:pPr>
            <w:r w:rsidRPr="005C2A13">
              <w:rPr>
                <w:rFonts w:ascii="Arial" w:hAnsi="Arial" w:cs="Arial"/>
                <w:sz w:val="18"/>
                <w:szCs w:val="18"/>
                <w:lang w:val="en-GB"/>
              </w:rPr>
              <w:t>Schizophrenia, schizotypal and delusional disorders and cardiovascular diseases and neoplasms</w:t>
            </w:r>
          </w:p>
        </w:tc>
      </w:tr>
      <w:tr w:rsidR="005C2A13" w:rsidRPr="005C2A13" w14:paraId="73FC0031" w14:textId="77777777" w:rsidTr="00E63DDC">
        <w:trPr>
          <w:gridAfter w:val="1"/>
          <w:wAfter w:w="16" w:type="dxa"/>
        </w:trPr>
        <w:tc>
          <w:tcPr>
            <w:tcW w:w="1276" w:type="dxa"/>
            <w:shd w:val="clear" w:color="auto" w:fill="auto"/>
          </w:tcPr>
          <w:p w14:paraId="53A9CF50" w14:textId="783E1604"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Correll, 2017</w:t>
            </w:r>
            <w:r w:rsidRPr="005C2A13">
              <w:rPr>
                <w:rFonts w:ascii="Arial" w:hAnsi="Arial" w:cs="Arial"/>
                <w:sz w:val="18"/>
                <w:szCs w:val="18"/>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F14BA0">
              <w:rPr>
                <w:rFonts w:ascii="Arial" w:hAnsi="Arial" w:cs="Arial"/>
                <w:sz w:val="18"/>
                <w:szCs w:val="18"/>
                <w:lang w:val="en-GB"/>
              </w:rPr>
              <w:instrText xml:space="preserve"> ADDIN EN.CITE </w:instrText>
            </w:r>
            <w:r w:rsidR="00F14BA0">
              <w:rPr>
                <w:rFonts w:ascii="Arial" w:hAnsi="Arial" w:cs="Arial"/>
                <w:sz w:val="18"/>
                <w:szCs w:val="18"/>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F14BA0">
              <w:rPr>
                <w:rFonts w:ascii="Arial" w:hAnsi="Arial" w:cs="Arial"/>
                <w:sz w:val="18"/>
                <w:szCs w:val="18"/>
                <w:lang w:val="en-GB"/>
              </w:rPr>
              <w:instrText xml:space="preserve"> ADDIN EN.CITE.DATA </w:instrText>
            </w:r>
            <w:r w:rsidR="00F14BA0">
              <w:rPr>
                <w:rFonts w:ascii="Arial" w:hAnsi="Arial" w:cs="Arial"/>
                <w:sz w:val="18"/>
                <w:szCs w:val="18"/>
                <w:lang w:val="en-GB"/>
              </w:rPr>
            </w:r>
            <w:r w:rsidR="00F14BA0">
              <w:rPr>
                <w:rFonts w:ascii="Arial" w:hAnsi="Arial" w:cs="Arial"/>
                <w:sz w:val="18"/>
                <w:szCs w:val="18"/>
                <w:lang w:val="en-GB"/>
              </w:rPr>
              <w:fldChar w:fldCharType="end"/>
            </w:r>
            <w:r w:rsidRPr="005C2A13">
              <w:rPr>
                <w:rFonts w:ascii="Arial" w:hAnsi="Arial" w:cs="Arial"/>
                <w:sz w:val="18"/>
                <w:szCs w:val="18"/>
                <w:lang w:val="en-GB"/>
              </w:rPr>
            </w:r>
            <w:r w:rsidRPr="005C2A13">
              <w:rPr>
                <w:rFonts w:ascii="Arial" w:hAnsi="Arial" w:cs="Arial"/>
                <w:sz w:val="18"/>
                <w:szCs w:val="18"/>
                <w:lang w:val="en-GB"/>
              </w:rPr>
              <w:fldChar w:fldCharType="separate"/>
            </w:r>
            <w:r w:rsidR="00F14BA0" w:rsidRPr="00F14BA0">
              <w:rPr>
                <w:rFonts w:ascii="Arial" w:hAnsi="Arial" w:cs="Arial"/>
                <w:noProof/>
                <w:sz w:val="18"/>
                <w:szCs w:val="18"/>
                <w:vertAlign w:val="superscript"/>
                <w:lang w:val="en-GB"/>
              </w:rPr>
              <w:t>10</w:t>
            </w:r>
            <w:r w:rsidRPr="005C2A13">
              <w:rPr>
                <w:rFonts w:ascii="Arial" w:hAnsi="Arial" w:cs="Arial"/>
                <w:sz w:val="18"/>
                <w:szCs w:val="18"/>
                <w:lang w:val="en-GB"/>
              </w:rPr>
              <w:fldChar w:fldCharType="end"/>
            </w:r>
          </w:p>
          <w:p w14:paraId="34830B40"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(1)</w:t>
            </w:r>
          </w:p>
        </w:tc>
        <w:tc>
          <w:tcPr>
            <w:tcW w:w="1559" w:type="dxa"/>
            <w:shd w:val="clear" w:color="auto" w:fill="auto"/>
          </w:tcPr>
          <w:p w14:paraId="22537244"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Schizophrenia</w:t>
            </w:r>
          </w:p>
        </w:tc>
        <w:tc>
          <w:tcPr>
            <w:tcW w:w="1560" w:type="dxa"/>
            <w:shd w:val="clear" w:color="auto" w:fill="auto"/>
          </w:tcPr>
          <w:p w14:paraId="753B88C2" w14:textId="180985CA" w:rsidR="005C2A13" w:rsidRPr="005C2A13" w:rsidRDefault="005C2A13" w:rsidP="0020445B">
            <w:pPr>
              <w:rPr>
                <w:rFonts w:ascii="Arial" w:hAnsi="Arial" w:cs="Arial"/>
                <w:sz w:val="18"/>
                <w:szCs w:val="18"/>
                <w:lang w:val="en-GB"/>
              </w:rPr>
            </w:pPr>
            <w:r w:rsidRPr="005C2A13">
              <w:rPr>
                <w:rFonts w:ascii="Arial" w:hAnsi="Arial" w:cs="Arial"/>
                <w:sz w:val="18"/>
                <w:szCs w:val="18"/>
                <w:lang w:val="en-GB"/>
              </w:rPr>
              <w:t>ICD-8,9,10</w:t>
            </w:r>
            <w:r w:rsidRPr="005C2A13">
              <w:rPr>
                <w:rFonts w:ascii="Arial" w:hAnsi="Arial" w:cs="Arial"/>
                <w:sz w:val="18"/>
                <w:szCs w:val="18"/>
              </w:rPr>
              <w:t xml:space="preserve"> </w:t>
            </w:r>
          </w:p>
        </w:tc>
        <w:tc>
          <w:tcPr>
            <w:tcW w:w="1559" w:type="dxa"/>
            <w:shd w:val="clear" w:color="auto" w:fill="auto"/>
          </w:tcPr>
          <w:p w14:paraId="07FA7A15"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Cardiovascular diseases</w:t>
            </w:r>
          </w:p>
        </w:tc>
        <w:tc>
          <w:tcPr>
            <w:tcW w:w="1417" w:type="dxa"/>
            <w:shd w:val="clear" w:color="auto" w:fill="auto"/>
          </w:tcPr>
          <w:p w14:paraId="2F2A37FE" w14:textId="3D7DCF07" w:rsidR="005C2A13" w:rsidRPr="005C2A13" w:rsidRDefault="00285D6D" w:rsidP="001512D4">
            <w:pPr>
              <w:rPr>
                <w:rFonts w:ascii="Arial" w:hAnsi="Arial" w:cs="Arial"/>
                <w:sz w:val="18"/>
                <w:szCs w:val="18"/>
                <w:lang w:val="en-GB"/>
              </w:rPr>
            </w:pPr>
            <w:r>
              <w:rPr>
                <w:rFonts w:ascii="Arial" w:hAnsi="Arial" w:cs="Arial"/>
                <w:sz w:val="18"/>
                <w:szCs w:val="18"/>
                <w:lang w:val="en-GB"/>
              </w:rPr>
              <w:t>Cardiovascular mortality</w:t>
            </w:r>
            <w:r w:rsidR="005C2A13" w:rsidRPr="005C2A13">
              <w:rPr>
                <w:rFonts w:ascii="Arial" w:hAnsi="Arial" w:cs="Arial"/>
                <w:sz w:val="18"/>
                <w:szCs w:val="18"/>
                <w:lang w:val="en-GB"/>
              </w:rPr>
              <w:t xml:space="preserve"> (RR)</w:t>
            </w:r>
          </w:p>
        </w:tc>
        <w:tc>
          <w:tcPr>
            <w:tcW w:w="1276" w:type="dxa"/>
          </w:tcPr>
          <w:p w14:paraId="01B2E63E" w14:textId="076CAFE2"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7 (821</w:t>
            </w:r>
            <w:r w:rsidR="005D2222">
              <w:rPr>
                <w:rFonts w:ascii="Arial" w:hAnsi="Arial" w:cs="Arial"/>
                <w:sz w:val="18"/>
                <w:szCs w:val="18"/>
                <w:lang w:val="en-GB"/>
              </w:rPr>
              <w:t>,483</w:t>
            </w:r>
            <w:r w:rsidRPr="005C2A13">
              <w:rPr>
                <w:rFonts w:ascii="Arial" w:hAnsi="Arial" w:cs="Arial"/>
                <w:sz w:val="18"/>
                <w:szCs w:val="18"/>
                <w:lang w:val="en-GB"/>
              </w:rPr>
              <w:t>/</w:t>
            </w:r>
          </w:p>
          <w:p w14:paraId="47377944"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4-30y)</w:t>
            </w:r>
          </w:p>
        </w:tc>
        <w:tc>
          <w:tcPr>
            <w:tcW w:w="1276" w:type="dxa"/>
          </w:tcPr>
          <w:p w14:paraId="36340E02"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39-72</w:t>
            </w:r>
          </w:p>
        </w:tc>
        <w:tc>
          <w:tcPr>
            <w:tcW w:w="850" w:type="dxa"/>
          </w:tcPr>
          <w:p w14:paraId="060A2737"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42-100</w:t>
            </w:r>
          </w:p>
        </w:tc>
        <w:tc>
          <w:tcPr>
            <w:tcW w:w="1134" w:type="dxa"/>
            <w:shd w:val="clear" w:color="auto" w:fill="auto"/>
          </w:tcPr>
          <w:p w14:paraId="4E8F1D34"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636044E1" w14:textId="77777777" w:rsidR="005C2A13" w:rsidRPr="005C2A13" w:rsidRDefault="005C2A13" w:rsidP="001512D4">
            <w:pPr>
              <w:rPr>
                <w:rFonts w:ascii="Arial" w:hAnsi="Arial" w:cs="Arial"/>
                <w:sz w:val="18"/>
                <w:szCs w:val="18"/>
              </w:rPr>
            </w:pPr>
          </w:p>
        </w:tc>
        <w:tc>
          <w:tcPr>
            <w:tcW w:w="1276" w:type="dxa"/>
            <w:shd w:val="clear" w:color="auto" w:fill="auto"/>
          </w:tcPr>
          <w:p w14:paraId="7F3F68A4"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3E9E53EA" w14:textId="77777777" w:rsidR="005C2A13" w:rsidRPr="005C2A13" w:rsidRDefault="005C2A13" w:rsidP="001512D4">
            <w:pPr>
              <w:rPr>
                <w:rFonts w:ascii="Arial" w:hAnsi="Arial" w:cs="Arial"/>
                <w:sz w:val="18"/>
                <w:szCs w:val="18"/>
              </w:rPr>
            </w:pPr>
          </w:p>
        </w:tc>
        <w:tc>
          <w:tcPr>
            <w:tcW w:w="1134" w:type="dxa"/>
            <w:shd w:val="clear" w:color="auto" w:fill="auto"/>
          </w:tcPr>
          <w:p w14:paraId="5B06070E"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Unclear</w:t>
            </w:r>
            <w:proofErr w:type="spellEnd"/>
            <w:r w:rsidRPr="005C2A13">
              <w:rPr>
                <w:rFonts w:ascii="Arial" w:hAnsi="Arial" w:cs="Arial"/>
                <w:sz w:val="18"/>
                <w:szCs w:val="18"/>
              </w:rPr>
              <w:t xml:space="preserve"> risk</w:t>
            </w:r>
          </w:p>
          <w:p w14:paraId="11499621" w14:textId="77777777" w:rsidR="005C2A13" w:rsidRPr="005C2A13" w:rsidRDefault="005C2A13" w:rsidP="001512D4">
            <w:pPr>
              <w:rPr>
                <w:rFonts w:ascii="Arial" w:hAnsi="Arial" w:cs="Arial"/>
                <w:sz w:val="18"/>
                <w:szCs w:val="18"/>
              </w:rPr>
            </w:pPr>
          </w:p>
        </w:tc>
        <w:tc>
          <w:tcPr>
            <w:tcW w:w="992" w:type="dxa"/>
            <w:shd w:val="clear" w:color="auto" w:fill="auto"/>
          </w:tcPr>
          <w:p w14:paraId="4F1134FF"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622AFFA3" w14:textId="77777777" w:rsidR="005C2A13" w:rsidRPr="005C2A13" w:rsidRDefault="005C2A13" w:rsidP="001512D4">
            <w:pPr>
              <w:rPr>
                <w:rFonts w:ascii="Arial" w:hAnsi="Arial" w:cs="Arial"/>
                <w:sz w:val="18"/>
                <w:szCs w:val="18"/>
              </w:rPr>
            </w:pPr>
          </w:p>
        </w:tc>
        <w:tc>
          <w:tcPr>
            <w:tcW w:w="993" w:type="dxa"/>
            <w:shd w:val="clear" w:color="auto" w:fill="auto"/>
          </w:tcPr>
          <w:p w14:paraId="269E0AB9"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180E3460" w14:textId="77777777" w:rsidR="005C2A13" w:rsidRPr="005C2A13" w:rsidRDefault="005C2A13" w:rsidP="001512D4">
            <w:pPr>
              <w:rPr>
                <w:rFonts w:ascii="Arial" w:hAnsi="Arial" w:cs="Arial"/>
                <w:sz w:val="18"/>
                <w:szCs w:val="18"/>
              </w:rPr>
            </w:pPr>
          </w:p>
        </w:tc>
      </w:tr>
      <w:tr w:rsidR="005C2A13" w:rsidRPr="005C2A13" w14:paraId="566F2EBB" w14:textId="77777777" w:rsidTr="00E63DDC">
        <w:trPr>
          <w:gridAfter w:val="1"/>
          <w:wAfter w:w="16" w:type="dxa"/>
        </w:trPr>
        <w:tc>
          <w:tcPr>
            <w:tcW w:w="1276" w:type="dxa"/>
          </w:tcPr>
          <w:p w14:paraId="25A05648" w14:textId="04388EAD"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Ni, 2019</w:t>
            </w:r>
            <w:r w:rsidRPr="005C2A13">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&lt;EndNote&gt;&lt;Cite&gt;&lt;Author&gt;Ni&lt;/Author&gt;&lt;Year&gt;2019&lt;/Year&gt;&lt;RecNum&gt;15&lt;/RecNum&gt;&lt;DisplayText&gt;&lt;style face="superscript"&gt;42&lt;/style&gt;&lt;/DisplayText&gt;&lt;record&gt;&lt;rec-number&gt;15&lt;/rec-number&gt;&lt;foreign-keys&gt;&lt;key app="EN" db-id="ztx90ps9wxfrd0ep9ahxr5e9rpsdpvvxrt9r" timestamp="1654699843"&gt;15&lt;/key&gt;&lt;/foreign-keys&gt;&lt;ref-type name="Journal Article"&gt;17&lt;/ref-type&gt;&lt;contributors&gt;&lt;authors&gt;&lt;author&gt;Ni, L.&lt;/author&gt;&lt;author&gt;Wu, J.&lt;/author&gt;&lt;author&gt;Long, Y.&lt;/author&gt;&lt;author&gt;Tao, J.&lt;/author&gt;&lt;author&gt;Xu, J.&lt;/author&gt;&lt;author&gt;Yuan, X.&lt;/author&gt;&lt;author&gt;Yu, N.&lt;/author&gt;&lt;author&gt;Wu, R.&lt;/author&gt;&lt;author&gt;Zhang, Y.&lt;/author&gt;&lt;/authors&gt;&lt;/contributors&gt;&lt;auth-address&gt;Department of Oncology, The Second Affiliated Hospital of Soochow University, Suzhou, Jiangsu, 215004, People&amp;apos;s Republic of China.&amp;#xD;Department of Oncology, The Second Affiliated Hospital of Soochow University, Suzhou, Jiangsu, 215004, People&amp;apos;s Republic of China. zhangyusong19@163.com.&lt;/auth-address&gt;&lt;titles&gt;&lt;title&gt;Mortality of site-specific cancer in patients with schizophrenia: a systematic review and meta-analysis&lt;/title&gt;&lt;secondary-title&gt;BMC Psychiatry&lt;/secondary-title&gt;&lt;/titles&gt;&lt;periodical&gt;&lt;full-title&gt;BMC Psychiatry&lt;/full-title&gt;&lt;/periodical&gt;&lt;pages&gt;323&lt;/pages&gt;&lt;volume&gt;19&lt;/volume&gt;&lt;number&gt;1&lt;/number&gt;&lt;edition&gt;2019/10/30&lt;/edition&gt;&lt;keywords&gt;&lt;keyword&gt;Humans&lt;/keyword&gt;&lt;keyword&gt;Neoplasms/*mortality&lt;/keyword&gt;&lt;keyword&gt;Risk&lt;/keyword&gt;&lt;keyword&gt;Schizophrenia/*mortality&lt;/keyword&gt;&lt;keyword&gt;*Cancer&lt;/keyword&gt;&lt;keyword&gt;*Meta-analysis&lt;/keyword&gt;&lt;keyword&gt;*Mortality&lt;/keyword&gt;&lt;keyword&gt;*Schizophrenia&lt;/keyword&gt;&lt;/keywords&gt;&lt;dates&gt;&lt;year&gt;2019&lt;/year&gt;&lt;pub-dates&gt;&lt;date&gt;Oct 28&lt;/date&gt;&lt;/pub-dates&gt;&lt;/dates&gt;&lt;isbn&gt;1471-244X (Electronic)&amp;#xD;1471-244X (Linking)&lt;/isbn&gt;&lt;accession-num&gt;31660909&lt;/accession-num&gt;&lt;urls&gt;&lt;related-urls&gt;&lt;url&gt;https://www.ncbi.nlm.nih.gov/pubmed/31660909&lt;/url&gt;&lt;/related-urls&gt;&lt;/urls&gt;&lt;custom2&gt;PMC6816203&lt;/custom2&gt;&lt;electronic-resource-num&gt;10.1186/s12888-019-2332-z&lt;/electronic-resource-num&gt;&lt;/record&gt;&lt;/Cite&gt;&lt;/EndNote&gt;</w:instrText>
            </w:r>
            <w:r w:rsidRPr="005C2A13">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42</w:t>
            </w:r>
            <w:r w:rsidRPr="005C2A13">
              <w:rPr>
                <w:rFonts w:ascii="Arial" w:hAnsi="Arial" w:cs="Arial"/>
                <w:sz w:val="18"/>
                <w:szCs w:val="18"/>
                <w:lang w:val="en-GB"/>
              </w:rPr>
              <w:fldChar w:fldCharType="end"/>
            </w:r>
          </w:p>
          <w:p w14:paraId="131AD303"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(2)</w:t>
            </w:r>
          </w:p>
        </w:tc>
        <w:tc>
          <w:tcPr>
            <w:tcW w:w="1559" w:type="dxa"/>
          </w:tcPr>
          <w:p w14:paraId="071DDF2D"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Schizophrenia</w:t>
            </w:r>
          </w:p>
        </w:tc>
        <w:tc>
          <w:tcPr>
            <w:tcW w:w="1560" w:type="dxa"/>
          </w:tcPr>
          <w:p w14:paraId="200786F5"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ICD-9,10</w:t>
            </w:r>
          </w:p>
        </w:tc>
        <w:tc>
          <w:tcPr>
            <w:tcW w:w="1559" w:type="dxa"/>
          </w:tcPr>
          <w:p w14:paraId="5BD13507"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Breast cancer;</w:t>
            </w:r>
            <w:r w:rsidRPr="005C2A13">
              <w:rPr>
                <w:rFonts w:ascii="Arial" w:hAnsi="Arial" w:cs="Arial"/>
                <w:sz w:val="18"/>
                <w:szCs w:val="18"/>
              </w:rPr>
              <w:t xml:space="preserve"> </w:t>
            </w:r>
            <w:r w:rsidRPr="005C2A13">
              <w:rPr>
                <w:rFonts w:ascii="Arial" w:hAnsi="Arial" w:cs="Arial"/>
                <w:sz w:val="18"/>
                <w:szCs w:val="18"/>
                <w:lang w:val="en-GB"/>
              </w:rPr>
              <w:t>Lung cancer</w:t>
            </w:r>
          </w:p>
        </w:tc>
        <w:tc>
          <w:tcPr>
            <w:tcW w:w="1417" w:type="dxa"/>
          </w:tcPr>
          <w:p w14:paraId="15A42CCB" w14:textId="51FF5CCF"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Breast cancer mortality; Lung cancer mortality (RR)</w:t>
            </w:r>
          </w:p>
        </w:tc>
        <w:tc>
          <w:tcPr>
            <w:tcW w:w="1276" w:type="dxa"/>
          </w:tcPr>
          <w:p w14:paraId="56572B41" w14:textId="2CAA817C"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2 (3,</w:t>
            </w:r>
            <w:r w:rsidR="005B00AB">
              <w:rPr>
                <w:rFonts w:ascii="Arial" w:hAnsi="Arial" w:cs="Arial"/>
                <w:sz w:val="18"/>
                <w:szCs w:val="18"/>
                <w:lang w:val="en-GB"/>
              </w:rPr>
              <w:t>840</w:t>
            </w:r>
            <w:r w:rsidRPr="005C2A13">
              <w:rPr>
                <w:rFonts w:ascii="Arial" w:hAnsi="Arial" w:cs="Arial"/>
                <w:sz w:val="18"/>
                <w:szCs w:val="18"/>
                <w:lang w:val="en-GB"/>
              </w:rPr>
              <w:t>/</w:t>
            </w:r>
          </w:p>
          <w:p w14:paraId="69234FB3"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11-25y)</w:t>
            </w:r>
          </w:p>
        </w:tc>
        <w:tc>
          <w:tcPr>
            <w:tcW w:w="1276" w:type="dxa"/>
          </w:tcPr>
          <w:p w14:paraId="0AB5863C"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39</w:t>
            </w:r>
          </w:p>
        </w:tc>
        <w:tc>
          <w:tcPr>
            <w:tcW w:w="850" w:type="dxa"/>
          </w:tcPr>
          <w:p w14:paraId="70EB571A"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0-64</w:t>
            </w:r>
          </w:p>
        </w:tc>
        <w:tc>
          <w:tcPr>
            <w:tcW w:w="1134" w:type="dxa"/>
            <w:shd w:val="clear" w:color="auto" w:fill="auto"/>
          </w:tcPr>
          <w:p w14:paraId="0F798034"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4337F2D4" w14:textId="77777777" w:rsidR="005C2A13" w:rsidRPr="005C2A13" w:rsidRDefault="005C2A13" w:rsidP="001512D4">
            <w:pPr>
              <w:rPr>
                <w:rFonts w:ascii="Arial" w:hAnsi="Arial" w:cs="Arial"/>
                <w:sz w:val="18"/>
                <w:szCs w:val="18"/>
              </w:rPr>
            </w:pPr>
          </w:p>
        </w:tc>
        <w:tc>
          <w:tcPr>
            <w:tcW w:w="1276" w:type="dxa"/>
            <w:shd w:val="clear" w:color="auto" w:fill="auto"/>
          </w:tcPr>
          <w:p w14:paraId="546B81BC"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High</w:t>
            </w:r>
            <w:proofErr w:type="spellEnd"/>
            <w:r w:rsidRPr="005C2A13">
              <w:rPr>
                <w:rFonts w:ascii="Arial" w:hAnsi="Arial" w:cs="Arial"/>
                <w:sz w:val="18"/>
                <w:szCs w:val="18"/>
              </w:rPr>
              <w:t xml:space="preserve"> risk</w:t>
            </w:r>
          </w:p>
          <w:p w14:paraId="3B5CF784" w14:textId="77777777" w:rsidR="005C2A13" w:rsidRPr="005C2A13" w:rsidRDefault="005C2A13" w:rsidP="001512D4">
            <w:pPr>
              <w:rPr>
                <w:rFonts w:ascii="Arial" w:hAnsi="Arial" w:cs="Arial"/>
                <w:sz w:val="18"/>
                <w:szCs w:val="18"/>
              </w:rPr>
            </w:pPr>
          </w:p>
        </w:tc>
        <w:tc>
          <w:tcPr>
            <w:tcW w:w="1134" w:type="dxa"/>
            <w:shd w:val="clear" w:color="auto" w:fill="auto"/>
          </w:tcPr>
          <w:p w14:paraId="78906435"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56613C9D" w14:textId="77777777" w:rsidR="005C2A13" w:rsidRPr="005C2A13" w:rsidRDefault="005C2A13" w:rsidP="001512D4">
            <w:pPr>
              <w:rPr>
                <w:rFonts w:ascii="Arial" w:hAnsi="Arial" w:cs="Arial"/>
                <w:sz w:val="18"/>
                <w:szCs w:val="18"/>
              </w:rPr>
            </w:pPr>
          </w:p>
        </w:tc>
        <w:tc>
          <w:tcPr>
            <w:tcW w:w="992" w:type="dxa"/>
            <w:shd w:val="clear" w:color="auto" w:fill="auto"/>
          </w:tcPr>
          <w:p w14:paraId="6B5F3A82"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3F548783" w14:textId="77777777" w:rsidR="005C2A13" w:rsidRPr="005C2A13" w:rsidRDefault="005C2A13" w:rsidP="001512D4">
            <w:pPr>
              <w:rPr>
                <w:rFonts w:ascii="Arial" w:hAnsi="Arial" w:cs="Arial"/>
                <w:sz w:val="18"/>
                <w:szCs w:val="18"/>
              </w:rPr>
            </w:pPr>
          </w:p>
        </w:tc>
        <w:tc>
          <w:tcPr>
            <w:tcW w:w="993" w:type="dxa"/>
            <w:shd w:val="clear" w:color="auto" w:fill="auto"/>
          </w:tcPr>
          <w:p w14:paraId="28DF70DA"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1EF920E2" w14:textId="77777777" w:rsidR="005C2A13" w:rsidRPr="005C2A13" w:rsidRDefault="005C2A13" w:rsidP="001512D4">
            <w:pPr>
              <w:rPr>
                <w:rFonts w:ascii="Arial" w:hAnsi="Arial" w:cs="Arial"/>
                <w:sz w:val="18"/>
                <w:szCs w:val="18"/>
              </w:rPr>
            </w:pPr>
          </w:p>
        </w:tc>
      </w:tr>
      <w:tr w:rsidR="005C2A13" w:rsidRPr="005C2A13" w14:paraId="207817A1" w14:textId="77777777" w:rsidTr="00E63DDC">
        <w:trPr>
          <w:gridAfter w:val="1"/>
          <w:wAfter w:w="16" w:type="dxa"/>
        </w:trPr>
        <w:tc>
          <w:tcPr>
            <w:tcW w:w="1276" w:type="dxa"/>
          </w:tcPr>
          <w:p w14:paraId="0260915B" w14:textId="7F4D6A1D" w:rsidR="005C2A13" w:rsidRPr="005C2A13" w:rsidRDefault="005C2A13" w:rsidP="001512D4">
            <w:pPr>
              <w:rPr>
                <w:rFonts w:ascii="Arial" w:hAnsi="Arial" w:cs="Arial"/>
                <w:sz w:val="18"/>
                <w:szCs w:val="18"/>
                <w:lang w:val="en-GB"/>
              </w:rPr>
            </w:pPr>
            <w:proofErr w:type="spellStart"/>
            <w:r w:rsidRPr="005C2A13">
              <w:rPr>
                <w:rFonts w:ascii="Arial" w:hAnsi="Arial" w:cs="Arial"/>
                <w:sz w:val="18"/>
                <w:szCs w:val="18"/>
                <w:lang w:val="en-GB"/>
              </w:rPr>
              <w:t>Zhuo</w:t>
            </w:r>
            <w:proofErr w:type="spellEnd"/>
            <w:r w:rsidRPr="005C2A13">
              <w:rPr>
                <w:rFonts w:ascii="Arial" w:hAnsi="Arial" w:cs="Arial"/>
                <w:sz w:val="18"/>
                <w:szCs w:val="18"/>
                <w:lang w:val="en-GB"/>
              </w:rPr>
              <w:t>, 2017</w:t>
            </w:r>
            <w:r w:rsidRPr="005C2A13">
              <w:rPr>
                <w:rFonts w:ascii="Arial" w:hAnsi="Arial" w:cs="Arial"/>
                <w:sz w:val="18"/>
                <w:szCs w:val="18"/>
                <w:lang w:val="en-GB"/>
              </w:rPr>
              <w:fldChar w:fldCharType="begin">
                <w:fldData xml:space="preserve">PEVuZE5vdGU+PENpdGU+PEF1dGhvcj5aaHVvPC9BdXRob3I+PFllYXI+MjAxNzwvWWVhcj48UmVj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</w:fldData>
              </w:fldChar>
            </w:r>
            <w:r w:rsidR="002B7142">
              <w:rPr>
                <w:rFonts w:ascii="Arial" w:hAnsi="Arial" w:cs="Arial"/>
                <w:sz w:val="18"/>
                <w:szCs w:val="18"/>
                <w:lang w:val="en-GB"/>
              </w:rPr>
              <w:instrText xml:space="preserve"> ADDIN EN.CITE </w:instrText>
            </w:r>
            <w:r w:rsidR="002B7142">
              <w:rPr>
                <w:rFonts w:ascii="Arial" w:hAnsi="Arial" w:cs="Arial"/>
                <w:sz w:val="18"/>
                <w:szCs w:val="18"/>
                <w:lang w:val="en-GB"/>
              </w:rPr>
              <w:fldChar w:fldCharType="begin">
                <w:fldData xml:space="preserve">PEVuZE5vdGU+PENpdGU+PEF1dGhvcj5aaHVvPC9BdXRob3I+PFllYXI+MjAxNzwvWWVhcj48UmVj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</w:fldData>
              </w:fldChar>
            </w:r>
            <w:r w:rsidR="002B7142">
              <w:rPr>
                <w:rFonts w:ascii="Arial" w:hAnsi="Arial" w:cs="Arial"/>
                <w:sz w:val="18"/>
                <w:szCs w:val="18"/>
                <w:lang w:val="en-GB"/>
              </w:rPr>
              <w:instrText xml:space="preserve"> ADDIN EN.CITE.DATA </w:instrText>
            </w:r>
            <w:r w:rsidR="002B7142">
              <w:rPr>
                <w:rFonts w:ascii="Arial" w:hAnsi="Arial" w:cs="Arial"/>
                <w:sz w:val="18"/>
                <w:szCs w:val="18"/>
                <w:lang w:val="en-GB"/>
              </w:rPr>
            </w:r>
            <w:r w:rsidR="002B7142">
              <w:rPr>
                <w:rFonts w:ascii="Arial" w:hAnsi="Arial" w:cs="Arial"/>
                <w:sz w:val="18"/>
                <w:szCs w:val="18"/>
                <w:lang w:val="en-GB"/>
              </w:rPr>
              <w:fldChar w:fldCharType="end"/>
            </w:r>
            <w:r w:rsidRPr="005C2A13">
              <w:rPr>
                <w:rFonts w:ascii="Arial" w:hAnsi="Arial" w:cs="Arial"/>
                <w:sz w:val="18"/>
                <w:szCs w:val="18"/>
                <w:lang w:val="en-GB"/>
              </w:rPr>
            </w:r>
            <w:r w:rsidRPr="005C2A13">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43</w:t>
            </w:r>
            <w:r w:rsidRPr="005C2A13">
              <w:rPr>
                <w:rFonts w:ascii="Arial" w:hAnsi="Arial" w:cs="Arial"/>
                <w:sz w:val="18"/>
                <w:szCs w:val="18"/>
                <w:lang w:val="en-GB"/>
              </w:rPr>
              <w:fldChar w:fldCharType="end"/>
            </w:r>
          </w:p>
          <w:p w14:paraId="4DB5063B"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(1)</w:t>
            </w:r>
          </w:p>
        </w:tc>
        <w:tc>
          <w:tcPr>
            <w:tcW w:w="1559" w:type="dxa"/>
          </w:tcPr>
          <w:p w14:paraId="34BCEBCA"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Schizophrenia</w:t>
            </w:r>
          </w:p>
        </w:tc>
        <w:tc>
          <w:tcPr>
            <w:tcW w:w="1560" w:type="dxa"/>
          </w:tcPr>
          <w:p w14:paraId="4EAE7382"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ICD-9,10</w:t>
            </w:r>
          </w:p>
        </w:tc>
        <w:tc>
          <w:tcPr>
            <w:tcW w:w="1559" w:type="dxa"/>
          </w:tcPr>
          <w:p w14:paraId="159214E0" w14:textId="48C1B548"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 xml:space="preserve">Cancer </w:t>
            </w:r>
          </w:p>
        </w:tc>
        <w:tc>
          <w:tcPr>
            <w:tcW w:w="1417" w:type="dxa"/>
          </w:tcPr>
          <w:p w14:paraId="20379644" w14:textId="6E8655AF"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Cancer mortality(SMR)</w:t>
            </w:r>
          </w:p>
        </w:tc>
        <w:tc>
          <w:tcPr>
            <w:tcW w:w="1276" w:type="dxa"/>
          </w:tcPr>
          <w:p w14:paraId="0F8C6DB9"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3 (42,102/</w:t>
            </w:r>
          </w:p>
          <w:p w14:paraId="1959FC78"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11-25y)</w:t>
            </w:r>
          </w:p>
        </w:tc>
        <w:tc>
          <w:tcPr>
            <w:tcW w:w="1276" w:type="dxa"/>
          </w:tcPr>
          <w:p w14:paraId="2C374C28"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39-72</w:t>
            </w:r>
          </w:p>
        </w:tc>
        <w:tc>
          <w:tcPr>
            <w:tcW w:w="850" w:type="dxa"/>
          </w:tcPr>
          <w:p w14:paraId="607155B9" w14:textId="77777777" w:rsidR="005C2A13" w:rsidRPr="005C2A13" w:rsidRDefault="005C2A13" w:rsidP="001512D4">
            <w:pPr>
              <w:rPr>
                <w:rFonts w:ascii="Arial" w:hAnsi="Arial" w:cs="Arial"/>
                <w:sz w:val="18"/>
                <w:szCs w:val="18"/>
                <w:lang w:val="en-GB"/>
              </w:rPr>
            </w:pPr>
            <w:r w:rsidRPr="005C2A13">
              <w:rPr>
                <w:rFonts w:ascii="Arial" w:hAnsi="Arial" w:cs="Arial"/>
                <w:sz w:val="18"/>
                <w:szCs w:val="18"/>
                <w:lang w:val="en-GB"/>
              </w:rPr>
              <w:t>0-100</w:t>
            </w:r>
          </w:p>
        </w:tc>
        <w:tc>
          <w:tcPr>
            <w:tcW w:w="1134" w:type="dxa"/>
            <w:shd w:val="clear" w:color="auto" w:fill="auto"/>
          </w:tcPr>
          <w:p w14:paraId="76F28713"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High</w:t>
            </w:r>
            <w:proofErr w:type="spellEnd"/>
            <w:r w:rsidRPr="005C2A13">
              <w:rPr>
                <w:rFonts w:ascii="Arial" w:hAnsi="Arial" w:cs="Arial"/>
                <w:sz w:val="18"/>
                <w:szCs w:val="18"/>
              </w:rPr>
              <w:t xml:space="preserve"> risk</w:t>
            </w:r>
          </w:p>
          <w:p w14:paraId="5134E12F" w14:textId="77777777" w:rsidR="005C2A13" w:rsidRPr="005C2A13" w:rsidRDefault="005C2A13" w:rsidP="001512D4">
            <w:pPr>
              <w:rPr>
                <w:rFonts w:ascii="Arial" w:hAnsi="Arial" w:cs="Arial"/>
                <w:sz w:val="18"/>
                <w:szCs w:val="18"/>
              </w:rPr>
            </w:pPr>
          </w:p>
        </w:tc>
        <w:tc>
          <w:tcPr>
            <w:tcW w:w="1276" w:type="dxa"/>
            <w:shd w:val="clear" w:color="auto" w:fill="auto"/>
          </w:tcPr>
          <w:p w14:paraId="74AF9685"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0F2E7357" w14:textId="77777777" w:rsidR="005C2A13" w:rsidRPr="005C2A13" w:rsidRDefault="005C2A13" w:rsidP="001512D4">
            <w:pPr>
              <w:rPr>
                <w:rFonts w:ascii="Arial" w:hAnsi="Arial" w:cs="Arial"/>
                <w:sz w:val="18"/>
                <w:szCs w:val="18"/>
              </w:rPr>
            </w:pPr>
          </w:p>
        </w:tc>
        <w:tc>
          <w:tcPr>
            <w:tcW w:w="1134" w:type="dxa"/>
            <w:shd w:val="clear" w:color="auto" w:fill="auto"/>
          </w:tcPr>
          <w:p w14:paraId="040B9060"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High</w:t>
            </w:r>
            <w:proofErr w:type="spellEnd"/>
            <w:r w:rsidRPr="005C2A13">
              <w:rPr>
                <w:rFonts w:ascii="Arial" w:hAnsi="Arial" w:cs="Arial"/>
                <w:sz w:val="18"/>
                <w:szCs w:val="18"/>
              </w:rPr>
              <w:t xml:space="preserve"> risk</w:t>
            </w:r>
          </w:p>
          <w:p w14:paraId="4AAE5617" w14:textId="77777777" w:rsidR="005C2A13" w:rsidRPr="005C2A13" w:rsidRDefault="005C2A13" w:rsidP="001512D4">
            <w:pPr>
              <w:rPr>
                <w:rFonts w:ascii="Arial" w:hAnsi="Arial" w:cs="Arial"/>
                <w:sz w:val="18"/>
                <w:szCs w:val="18"/>
              </w:rPr>
            </w:pPr>
          </w:p>
        </w:tc>
        <w:tc>
          <w:tcPr>
            <w:tcW w:w="992" w:type="dxa"/>
            <w:shd w:val="clear" w:color="auto" w:fill="auto"/>
          </w:tcPr>
          <w:p w14:paraId="1D29986F"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Unclear</w:t>
            </w:r>
            <w:proofErr w:type="spellEnd"/>
            <w:r w:rsidRPr="005C2A13">
              <w:rPr>
                <w:rFonts w:ascii="Arial" w:hAnsi="Arial" w:cs="Arial"/>
                <w:sz w:val="18"/>
                <w:szCs w:val="18"/>
              </w:rPr>
              <w:t xml:space="preserve"> risk</w:t>
            </w:r>
          </w:p>
          <w:p w14:paraId="5FC99943" w14:textId="77777777" w:rsidR="005C2A13" w:rsidRPr="005C2A13" w:rsidRDefault="005C2A13" w:rsidP="001512D4">
            <w:pPr>
              <w:rPr>
                <w:rFonts w:ascii="Arial" w:hAnsi="Arial" w:cs="Arial"/>
                <w:sz w:val="18"/>
                <w:szCs w:val="18"/>
              </w:rPr>
            </w:pPr>
          </w:p>
        </w:tc>
        <w:tc>
          <w:tcPr>
            <w:tcW w:w="993" w:type="dxa"/>
            <w:shd w:val="clear" w:color="auto" w:fill="auto"/>
          </w:tcPr>
          <w:p w14:paraId="54098F5B" w14:textId="77777777" w:rsidR="005C2A13" w:rsidRPr="005C2A13" w:rsidRDefault="005C2A13" w:rsidP="001512D4">
            <w:pPr>
              <w:rPr>
                <w:rFonts w:ascii="Arial" w:hAnsi="Arial" w:cs="Arial"/>
                <w:sz w:val="18"/>
                <w:szCs w:val="18"/>
              </w:rPr>
            </w:pPr>
            <w:proofErr w:type="spellStart"/>
            <w:r w:rsidRPr="005C2A13">
              <w:rPr>
                <w:rFonts w:ascii="Arial" w:hAnsi="Arial" w:cs="Arial"/>
                <w:sz w:val="18"/>
                <w:szCs w:val="18"/>
              </w:rPr>
              <w:t>Unclear</w:t>
            </w:r>
            <w:proofErr w:type="spellEnd"/>
            <w:r w:rsidRPr="005C2A13">
              <w:rPr>
                <w:rFonts w:ascii="Arial" w:hAnsi="Arial" w:cs="Arial"/>
                <w:sz w:val="18"/>
                <w:szCs w:val="18"/>
              </w:rPr>
              <w:t xml:space="preserve"> risk</w:t>
            </w:r>
          </w:p>
          <w:p w14:paraId="0DCD851B" w14:textId="77777777" w:rsidR="005C2A13" w:rsidRPr="005C2A13" w:rsidRDefault="005C2A13" w:rsidP="001512D4">
            <w:pPr>
              <w:rPr>
                <w:rFonts w:ascii="Arial" w:hAnsi="Arial" w:cs="Arial"/>
                <w:sz w:val="18"/>
                <w:szCs w:val="18"/>
              </w:rPr>
            </w:pPr>
          </w:p>
        </w:tc>
      </w:tr>
      <w:tr w:rsidR="005C2A13" w:rsidRPr="000539C8" w14:paraId="428AC47A" w14:textId="77777777" w:rsidTr="00E63DDC">
        <w:tc>
          <w:tcPr>
            <w:tcW w:w="16318" w:type="dxa"/>
            <w:gridSpan w:val="14"/>
          </w:tcPr>
          <w:p w14:paraId="3A2F4585" w14:textId="77777777" w:rsidR="005C2A13" w:rsidRPr="005C2A13" w:rsidRDefault="005C2A13" w:rsidP="001512D4">
            <w:pPr>
              <w:jc w:val="center"/>
              <w:rPr>
                <w:rFonts w:ascii="Arial" w:eastAsia="Times New Roman" w:hAnsi="Arial" w:cs="Arial"/>
                <w:bCs/>
                <w:sz w:val="18"/>
                <w:szCs w:val="18"/>
                <w:shd w:val="clear" w:color="auto" w:fill="D6E3BC"/>
                <w:lang w:val="en-GB" w:eastAsia="en-GB"/>
              </w:rPr>
            </w:pPr>
            <w:r w:rsidRPr="005C2A13">
              <w:rPr>
                <w:rFonts w:ascii="Arial" w:hAnsi="Arial" w:cs="Arial"/>
                <w:sz w:val="18"/>
                <w:szCs w:val="18"/>
                <w:lang w:val="en-GB"/>
              </w:rPr>
              <w:t>Organic, including symptomatic, mental disorders and infectious, cardiovascular diseases(including stroke), musculoskeletal system and connective tissue, and neurological disorders</w:t>
            </w:r>
          </w:p>
        </w:tc>
      </w:tr>
      <w:tr w:rsidR="00E41B7E" w:rsidRPr="005C2A13" w14:paraId="4DC80D3C" w14:textId="77777777" w:rsidTr="00E63DDC">
        <w:trPr>
          <w:gridAfter w:val="1"/>
          <w:wAfter w:w="16" w:type="dxa"/>
          <w:trHeight w:val="515"/>
        </w:trPr>
        <w:tc>
          <w:tcPr>
            <w:tcW w:w="1276" w:type="dxa"/>
          </w:tcPr>
          <w:p w14:paraId="60A048E5" w14:textId="138922B6" w:rsidR="00E41B7E" w:rsidRPr="00E41B7E" w:rsidRDefault="00E41B7E" w:rsidP="001512D4">
            <w:pPr>
              <w:rPr>
                <w:rFonts w:ascii="Arial" w:hAnsi="Arial" w:cs="Arial"/>
                <w:sz w:val="18"/>
                <w:szCs w:val="18"/>
                <w:lang w:val="en-GB"/>
              </w:rPr>
            </w:pPr>
            <w:proofErr w:type="spellStart"/>
            <w:r w:rsidRPr="00E41B7E">
              <w:rPr>
                <w:rFonts w:ascii="Arial" w:hAnsi="Arial" w:cs="Arial"/>
                <w:sz w:val="18"/>
                <w:szCs w:val="18"/>
                <w:lang w:val="en-GB"/>
              </w:rPr>
              <w:t>Hariyanto</w:t>
            </w:r>
            <w:proofErr w:type="spellEnd"/>
            <w:r w:rsidRPr="00E41B7E">
              <w:rPr>
                <w:rFonts w:ascii="Arial" w:hAnsi="Arial" w:cs="Arial"/>
                <w:sz w:val="18"/>
                <w:szCs w:val="18"/>
                <w:lang w:val="en-GB"/>
              </w:rPr>
              <w:t>, 2021</w:t>
            </w:r>
            <w:r w:rsidRPr="00E41B7E">
              <w:rPr>
                <w:rFonts w:ascii="Arial" w:hAnsi="Arial" w:cs="Arial"/>
                <w:sz w:val="18"/>
                <w:szCs w:val="18"/>
                <w:lang w:val="en-GB"/>
              </w:rPr>
              <w:fldChar w:fldCharType="begin">
                <w:fldData xml:space="preserve">PEVuZE5vdGU+PENpdGU+PEF1dGhvcj5IYXJpeWFudG88L0F1dGhvcj48WWVhcj4yMDIxPC9ZZWFy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=
</w:fldData>
              </w:fldChar>
            </w:r>
            <w:r w:rsidR="002B7142">
              <w:rPr>
                <w:rFonts w:ascii="Arial" w:hAnsi="Arial" w:cs="Arial"/>
                <w:sz w:val="18"/>
                <w:szCs w:val="18"/>
                <w:lang w:val="en-GB"/>
              </w:rPr>
              <w:instrText xml:space="preserve"> ADDIN EN.CITE </w:instrText>
            </w:r>
            <w:r w:rsidR="002B7142">
              <w:rPr>
                <w:rFonts w:ascii="Arial" w:hAnsi="Arial" w:cs="Arial"/>
                <w:sz w:val="18"/>
                <w:szCs w:val="18"/>
                <w:lang w:val="en-GB"/>
              </w:rPr>
              <w:fldChar w:fldCharType="begin">
                <w:fldData xml:space="preserve">PEVuZE5vdGU+PENpdGU+PEF1dGhvcj5IYXJpeWFudG88L0F1dGhvcj48WWVhcj4yMDIxPC9ZZWFy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=
</w:fldData>
              </w:fldChar>
            </w:r>
            <w:r w:rsidR="002B7142">
              <w:rPr>
                <w:rFonts w:ascii="Arial" w:hAnsi="Arial" w:cs="Arial"/>
                <w:sz w:val="18"/>
                <w:szCs w:val="18"/>
                <w:lang w:val="en-GB"/>
              </w:rPr>
              <w:instrText xml:space="preserve"> ADDIN EN.CITE.DATA </w:instrText>
            </w:r>
            <w:r w:rsidR="002B7142">
              <w:rPr>
                <w:rFonts w:ascii="Arial" w:hAnsi="Arial" w:cs="Arial"/>
                <w:sz w:val="18"/>
                <w:szCs w:val="18"/>
                <w:lang w:val="en-GB"/>
              </w:rPr>
            </w:r>
            <w:r w:rsidR="002B7142">
              <w:rPr>
                <w:rFonts w:ascii="Arial" w:hAnsi="Arial" w:cs="Arial"/>
                <w:sz w:val="18"/>
                <w:szCs w:val="18"/>
                <w:lang w:val="en-GB"/>
              </w:rPr>
              <w:fldChar w:fldCharType="end"/>
            </w:r>
            <w:r w:rsidRPr="00E41B7E">
              <w:rPr>
                <w:rFonts w:ascii="Arial" w:hAnsi="Arial" w:cs="Arial"/>
                <w:sz w:val="18"/>
                <w:szCs w:val="18"/>
                <w:lang w:val="en-GB"/>
              </w:rPr>
            </w:r>
            <w:r w:rsidRPr="00E41B7E">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44</w:t>
            </w:r>
            <w:r w:rsidRPr="00E41B7E">
              <w:rPr>
                <w:rFonts w:ascii="Arial" w:hAnsi="Arial" w:cs="Arial"/>
                <w:sz w:val="18"/>
                <w:szCs w:val="18"/>
                <w:lang w:val="en-GB"/>
              </w:rPr>
              <w:fldChar w:fldCharType="end"/>
            </w:r>
          </w:p>
          <w:p w14:paraId="00196B76" w14:textId="75CED700" w:rsidR="00E41B7E" w:rsidRPr="00E41B7E" w:rsidRDefault="00E41B7E" w:rsidP="00E41B7E">
            <w:pPr>
              <w:rPr>
                <w:rFonts w:ascii="Arial" w:hAnsi="Arial" w:cs="Arial"/>
                <w:sz w:val="18"/>
                <w:szCs w:val="18"/>
                <w:lang w:val="en-GB"/>
              </w:rPr>
            </w:pPr>
            <w:r w:rsidRPr="00E41B7E">
              <w:rPr>
                <w:rFonts w:ascii="Arial" w:hAnsi="Arial" w:cs="Arial"/>
                <w:sz w:val="18"/>
                <w:szCs w:val="18"/>
                <w:lang w:val="en-GB"/>
              </w:rPr>
              <w:t>(1)</w:t>
            </w:r>
          </w:p>
        </w:tc>
        <w:tc>
          <w:tcPr>
            <w:tcW w:w="1559" w:type="dxa"/>
            <w:vMerge w:val="restart"/>
            <w:vAlign w:val="center"/>
          </w:tcPr>
          <w:p w14:paraId="6A3C416A" w14:textId="3870C6AC" w:rsidR="00E41B7E" w:rsidRPr="00E41B7E" w:rsidRDefault="00E41B7E" w:rsidP="00431721">
            <w:pPr>
              <w:rPr>
                <w:rFonts w:ascii="Arial" w:hAnsi="Arial" w:cs="Arial"/>
                <w:sz w:val="18"/>
                <w:szCs w:val="18"/>
                <w:lang w:val="en-GB"/>
              </w:rPr>
            </w:pPr>
            <w:r w:rsidRPr="00E41B7E">
              <w:rPr>
                <w:rFonts w:ascii="Arial" w:hAnsi="Arial" w:cs="Arial"/>
                <w:sz w:val="18"/>
                <w:szCs w:val="18"/>
                <w:lang w:val="en-GB"/>
              </w:rPr>
              <w:t>Dementia</w:t>
            </w:r>
          </w:p>
        </w:tc>
        <w:tc>
          <w:tcPr>
            <w:tcW w:w="1560" w:type="dxa"/>
            <w:vMerge w:val="restart"/>
            <w:vAlign w:val="center"/>
          </w:tcPr>
          <w:p w14:paraId="24A67E84" w14:textId="77777777" w:rsidR="00E41B7E" w:rsidRPr="00E41B7E" w:rsidRDefault="00E41B7E" w:rsidP="00431721">
            <w:pPr>
              <w:rPr>
                <w:rFonts w:ascii="Arial" w:hAnsi="Arial" w:cs="Arial"/>
                <w:sz w:val="18"/>
                <w:szCs w:val="18"/>
                <w:lang w:val="en-GB"/>
              </w:rPr>
            </w:pPr>
            <w:r w:rsidRPr="00E41B7E">
              <w:rPr>
                <w:rFonts w:ascii="Arial" w:hAnsi="Arial" w:cs="Arial"/>
                <w:sz w:val="18"/>
                <w:szCs w:val="18"/>
                <w:lang w:val="en-GB"/>
              </w:rPr>
              <w:t>ICD-9</w:t>
            </w:r>
          </w:p>
        </w:tc>
        <w:tc>
          <w:tcPr>
            <w:tcW w:w="1559" w:type="dxa"/>
            <w:vMerge w:val="restart"/>
            <w:vAlign w:val="center"/>
          </w:tcPr>
          <w:p w14:paraId="22504A7F" w14:textId="5EAEAEA6" w:rsidR="00E41B7E" w:rsidRPr="00E41B7E" w:rsidRDefault="00E41B7E" w:rsidP="00431721">
            <w:pPr>
              <w:rPr>
                <w:rFonts w:ascii="Arial" w:hAnsi="Arial" w:cs="Arial"/>
                <w:sz w:val="18"/>
                <w:szCs w:val="18"/>
                <w:lang w:val="en-GB"/>
              </w:rPr>
            </w:pPr>
            <w:r w:rsidRPr="00E41B7E">
              <w:rPr>
                <w:rFonts w:ascii="Arial" w:hAnsi="Arial" w:cs="Arial"/>
                <w:sz w:val="18"/>
                <w:szCs w:val="18"/>
                <w:lang w:val="en-GB"/>
              </w:rPr>
              <w:t>COVID-19</w:t>
            </w:r>
            <w:r w:rsidR="00D13E36">
              <w:rPr>
                <w:rFonts w:ascii="Arial" w:hAnsi="Arial" w:cs="Arial"/>
                <w:sz w:val="18"/>
                <w:szCs w:val="18"/>
                <w:lang w:val="en-GB"/>
              </w:rPr>
              <w:t>*</w:t>
            </w:r>
          </w:p>
        </w:tc>
        <w:tc>
          <w:tcPr>
            <w:tcW w:w="1417" w:type="dxa"/>
            <w:vMerge w:val="restart"/>
            <w:vAlign w:val="center"/>
          </w:tcPr>
          <w:p w14:paraId="7D46BAFB" w14:textId="77777777" w:rsidR="00E41B7E" w:rsidRPr="00E41B7E" w:rsidRDefault="00E41B7E" w:rsidP="00431721">
            <w:pPr>
              <w:rPr>
                <w:rFonts w:ascii="Arial" w:hAnsi="Arial" w:cs="Arial"/>
                <w:sz w:val="18"/>
                <w:szCs w:val="18"/>
                <w:lang w:val="en-GB"/>
              </w:rPr>
            </w:pPr>
            <w:r w:rsidRPr="00E41B7E">
              <w:rPr>
                <w:rFonts w:ascii="Arial" w:hAnsi="Arial" w:cs="Arial"/>
                <w:sz w:val="18"/>
                <w:szCs w:val="18"/>
                <w:lang w:val="en-GB"/>
              </w:rPr>
              <w:t>All-cause mortality (RR)</w:t>
            </w:r>
          </w:p>
        </w:tc>
        <w:tc>
          <w:tcPr>
            <w:tcW w:w="1276" w:type="dxa"/>
          </w:tcPr>
          <w:p w14:paraId="1D802F04" w14:textId="06E2A1AF" w:rsidR="00E41B7E" w:rsidRPr="00E41B7E" w:rsidRDefault="00E41B7E" w:rsidP="001512D4">
            <w:pPr>
              <w:rPr>
                <w:rFonts w:ascii="Arial" w:hAnsi="Arial" w:cs="Arial"/>
                <w:sz w:val="18"/>
                <w:szCs w:val="18"/>
                <w:lang w:val="en-GB"/>
              </w:rPr>
            </w:pPr>
            <w:r w:rsidRPr="00D40BEA">
              <w:rPr>
                <w:rFonts w:ascii="Arial" w:hAnsi="Arial" w:cs="Arial"/>
                <w:sz w:val="18"/>
                <w:szCs w:val="18"/>
                <w:lang w:val="en-GB"/>
              </w:rPr>
              <w:t>2</w:t>
            </w:r>
            <w:r w:rsidR="00431721">
              <w:rPr>
                <w:rFonts w:ascii="Arial" w:hAnsi="Arial" w:cs="Arial"/>
                <w:sz w:val="18"/>
                <w:szCs w:val="18"/>
                <w:lang w:val="en-GB"/>
              </w:rPr>
              <w:t xml:space="preserve"> (</w:t>
            </w:r>
            <w:r w:rsidR="00C3614B">
              <w:rPr>
                <w:rFonts w:ascii="Arial" w:hAnsi="Arial" w:cs="Arial"/>
                <w:sz w:val="18"/>
                <w:szCs w:val="18"/>
                <w:lang w:val="en-GB"/>
              </w:rPr>
              <w:t>22,796</w:t>
            </w:r>
            <w:r w:rsidR="00431721">
              <w:rPr>
                <w:rFonts w:ascii="Arial" w:hAnsi="Arial" w:cs="Arial"/>
                <w:sz w:val="18"/>
                <w:szCs w:val="18"/>
                <w:lang w:val="en-GB"/>
              </w:rPr>
              <w:t>)</w:t>
            </w:r>
            <w:r w:rsidR="00C3614B">
              <w:rPr>
                <w:rFonts w:ascii="Arial" w:hAnsi="Arial" w:cs="Arial"/>
                <w:sz w:val="18"/>
                <w:szCs w:val="18"/>
                <w:lang w:val="en-GB"/>
              </w:rPr>
              <w:t>/</w:t>
            </w:r>
          </w:p>
          <w:p w14:paraId="59985B6F" w14:textId="77777777" w:rsidR="00E41B7E" w:rsidRPr="00E41B7E" w:rsidRDefault="00E41B7E" w:rsidP="001512D4">
            <w:pPr>
              <w:rPr>
                <w:rFonts w:ascii="Arial" w:hAnsi="Arial" w:cs="Arial"/>
                <w:sz w:val="18"/>
                <w:szCs w:val="18"/>
                <w:lang w:val="en-GB"/>
              </w:rPr>
            </w:pPr>
            <w:r w:rsidRPr="00E41B7E">
              <w:rPr>
                <w:rFonts w:ascii="Arial" w:hAnsi="Arial" w:cs="Arial"/>
                <w:sz w:val="18"/>
                <w:szCs w:val="18"/>
                <w:lang w:val="en-GB"/>
              </w:rPr>
              <w:t>&lt;5y)</w:t>
            </w:r>
          </w:p>
        </w:tc>
        <w:tc>
          <w:tcPr>
            <w:tcW w:w="1276" w:type="dxa"/>
          </w:tcPr>
          <w:p w14:paraId="44F886E4" w14:textId="2277A8BD" w:rsidR="00E41B7E" w:rsidRPr="00E41B7E" w:rsidRDefault="00C3614B" w:rsidP="001512D4">
            <w:pPr>
              <w:rPr>
                <w:rFonts w:ascii="Arial" w:hAnsi="Arial" w:cs="Arial"/>
                <w:sz w:val="18"/>
                <w:szCs w:val="18"/>
                <w:lang w:val="en-GB"/>
              </w:rPr>
            </w:pPr>
            <w:r>
              <w:rPr>
                <w:rFonts w:ascii="Arial" w:hAnsi="Arial" w:cs="Arial"/>
                <w:sz w:val="18"/>
                <w:szCs w:val="18"/>
                <w:lang w:val="en-GB"/>
              </w:rPr>
              <w:t>55</w:t>
            </w:r>
            <w:r w:rsidR="00E41B7E" w:rsidRPr="00E41B7E">
              <w:rPr>
                <w:rFonts w:ascii="Arial" w:hAnsi="Arial" w:cs="Arial"/>
                <w:sz w:val="18"/>
                <w:szCs w:val="18"/>
                <w:lang w:val="en-GB"/>
              </w:rPr>
              <w:t>-7</w:t>
            </w:r>
            <w:r>
              <w:rPr>
                <w:rFonts w:ascii="Arial" w:hAnsi="Arial" w:cs="Arial"/>
                <w:sz w:val="18"/>
                <w:szCs w:val="18"/>
                <w:lang w:val="en-GB"/>
              </w:rPr>
              <w:t>1</w:t>
            </w:r>
          </w:p>
        </w:tc>
        <w:tc>
          <w:tcPr>
            <w:tcW w:w="850" w:type="dxa"/>
          </w:tcPr>
          <w:p w14:paraId="0D5BC34E" w14:textId="2197E679" w:rsidR="00E41B7E" w:rsidRPr="00E41B7E" w:rsidRDefault="00C3614B" w:rsidP="001512D4">
            <w:pPr>
              <w:rPr>
                <w:rFonts w:ascii="Arial" w:hAnsi="Arial" w:cs="Arial"/>
                <w:sz w:val="18"/>
                <w:szCs w:val="18"/>
                <w:lang w:val="en-GB"/>
              </w:rPr>
            </w:pPr>
            <w:r>
              <w:rPr>
                <w:rFonts w:ascii="Arial" w:hAnsi="Arial" w:cs="Arial"/>
                <w:sz w:val="18"/>
                <w:szCs w:val="18"/>
                <w:lang w:val="en-GB"/>
              </w:rPr>
              <w:t>60</w:t>
            </w:r>
            <w:r w:rsidR="00E41B7E" w:rsidRPr="00E41B7E">
              <w:rPr>
                <w:rFonts w:ascii="Arial" w:hAnsi="Arial" w:cs="Arial"/>
                <w:sz w:val="18"/>
                <w:szCs w:val="18"/>
                <w:lang w:val="en-GB"/>
              </w:rPr>
              <w:t>-</w:t>
            </w:r>
            <w:r>
              <w:rPr>
                <w:rFonts w:ascii="Arial" w:hAnsi="Arial" w:cs="Arial"/>
                <w:sz w:val="18"/>
                <w:szCs w:val="18"/>
                <w:lang w:val="en-GB"/>
              </w:rPr>
              <w:t>92</w:t>
            </w:r>
          </w:p>
        </w:tc>
        <w:tc>
          <w:tcPr>
            <w:tcW w:w="1134" w:type="dxa"/>
            <w:shd w:val="clear" w:color="auto" w:fill="auto"/>
          </w:tcPr>
          <w:p w14:paraId="14603F16" w14:textId="77777777" w:rsidR="00E41B7E" w:rsidRPr="00E41B7E" w:rsidRDefault="00E41B7E" w:rsidP="001512D4">
            <w:pPr>
              <w:rPr>
                <w:rFonts w:ascii="Arial" w:eastAsia="Times New Roman" w:hAnsi="Arial" w:cs="Arial"/>
                <w:bCs/>
                <w:sz w:val="18"/>
                <w:szCs w:val="18"/>
                <w:shd w:val="clear" w:color="auto" w:fill="D6E3BC"/>
                <w:lang w:val="en-GB" w:eastAsia="en-GB"/>
              </w:rPr>
            </w:pPr>
            <w:r w:rsidRPr="00E41B7E">
              <w:rPr>
                <w:rFonts w:ascii="Arial" w:hAnsi="Arial" w:cs="Arial"/>
                <w:sz w:val="18"/>
                <w:szCs w:val="18"/>
                <w:lang w:val="en-GB"/>
              </w:rPr>
              <w:t>Low risk</w:t>
            </w:r>
          </w:p>
        </w:tc>
        <w:tc>
          <w:tcPr>
            <w:tcW w:w="1276" w:type="dxa"/>
            <w:shd w:val="clear" w:color="auto" w:fill="auto"/>
          </w:tcPr>
          <w:p w14:paraId="4B60E7DD" w14:textId="77777777" w:rsidR="00E41B7E" w:rsidRPr="00E41B7E" w:rsidRDefault="00E41B7E" w:rsidP="001512D4">
            <w:pPr>
              <w:rPr>
                <w:rFonts w:ascii="Arial" w:eastAsia="Times New Roman" w:hAnsi="Arial" w:cs="Arial"/>
                <w:bCs/>
                <w:sz w:val="18"/>
                <w:szCs w:val="18"/>
                <w:shd w:val="clear" w:color="auto" w:fill="FBD4B4"/>
                <w:lang w:val="en-GB" w:eastAsia="en-GB"/>
              </w:rPr>
            </w:pPr>
            <w:r w:rsidRPr="00E41B7E">
              <w:rPr>
                <w:rFonts w:ascii="Arial" w:hAnsi="Arial" w:cs="Arial"/>
                <w:sz w:val="18"/>
                <w:szCs w:val="18"/>
                <w:lang w:val="en-GB"/>
              </w:rPr>
              <w:t>High risk</w:t>
            </w:r>
          </w:p>
        </w:tc>
        <w:tc>
          <w:tcPr>
            <w:tcW w:w="1134" w:type="dxa"/>
            <w:shd w:val="clear" w:color="auto" w:fill="auto"/>
          </w:tcPr>
          <w:p w14:paraId="5FABDDF4" w14:textId="77777777" w:rsidR="00E41B7E" w:rsidRPr="00E41B7E" w:rsidRDefault="00E41B7E" w:rsidP="001512D4">
            <w:pPr>
              <w:rPr>
                <w:rFonts w:ascii="Arial" w:eastAsia="Times New Roman" w:hAnsi="Arial" w:cs="Arial"/>
                <w:bCs/>
                <w:sz w:val="18"/>
                <w:szCs w:val="18"/>
                <w:shd w:val="clear" w:color="auto" w:fill="D6E3BC"/>
                <w:lang w:val="en-GB" w:eastAsia="en-GB"/>
              </w:rPr>
            </w:pPr>
            <w:r w:rsidRPr="00E41B7E">
              <w:rPr>
                <w:rFonts w:ascii="Arial" w:hAnsi="Arial" w:cs="Arial"/>
                <w:sz w:val="18"/>
                <w:szCs w:val="18"/>
                <w:lang w:val="en-GB"/>
              </w:rPr>
              <w:t>Low risk</w:t>
            </w:r>
          </w:p>
        </w:tc>
        <w:tc>
          <w:tcPr>
            <w:tcW w:w="992" w:type="dxa"/>
            <w:shd w:val="clear" w:color="auto" w:fill="auto"/>
          </w:tcPr>
          <w:p w14:paraId="5F6EBD38" w14:textId="77777777" w:rsidR="00E41B7E" w:rsidRPr="00E41B7E" w:rsidRDefault="00E41B7E" w:rsidP="001512D4">
            <w:pPr>
              <w:rPr>
                <w:rFonts w:ascii="Arial" w:eastAsia="Times New Roman" w:hAnsi="Arial" w:cs="Arial"/>
                <w:bCs/>
                <w:sz w:val="18"/>
                <w:szCs w:val="18"/>
                <w:shd w:val="clear" w:color="auto" w:fill="D6E3BC"/>
                <w:lang w:val="en-GB" w:eastAsia="en-GB"/>
              </w:rPr>
            </w:pPr>
            <w:r w:rsidRPr="00E41B7E">
              <w:rPr>
                <w:rFonts w:ascii="Arial" w:hAnsi="Arial" w:cs="Arial"/>
                <w:sz w:val="18"/>
                <w:szCs w:val="18"/>
                <w:lang w:val="en-GB"/>
              </w:rPr>
              <w:t>Low risk</w:t>
            </w:r>
          </w:p>
        </w:tc>
        <w:tc>
          <w:tcPr>
            <w:tcW w:w="993" w:type="dxa"/>
            <w:shd w:val="clear" w:color="auto" w:fill="auto"/>
          </w:tcPr>
          <w:p w14:paraId="365DF68B" w14:textId="77777777" w:rsidR="00E41B7E" w:rsidRPr="00E41B7E" w:rsidRDefault="00E41B7E" w:rsidP="001512D4">
            <w:pPr>
              <w:rPr>
                <w:rFonts w:ascii="Arial" w:eastAsia="Times New Roman" w:hAnsi="Arial" w:cs="Arial"/>
                <w:bCs/>
                <w:sz w:val="18"/>
                <w:szCs w:val="18"/>
                <w:shd w:val="clear" w:color="auto" w:fill="D6E3BC"/>
                <w:lang w:val="en-GB" w:eastAsia="en-GB"/>
              </w:rPr>
            </w:pPr>
            <w:r w:rsidRPr="00E41B7E">
              <w:rPr>
                <w:rFonts w:ascii="Arial" w:hAnsi="Arial" w:cs="Arial"/>
                <w:sz w:val="18"/>
                <w:szCs w:val="18"/>
                <w:lang w:val="en-GB"/>
              </w:rPr>
              <w:t>Low risk</w:t>
            </w:r>
          </w:p>
        </w:tc>
      </w:tr>
      <w:tr w:rsidR="00E41B7E" w:rsidRPr="005C2A13" w14:paraId="07AB4D45" w14:textId="77777777" w:rsidTr="00E63DDC">
        <w:trPr>
          <w:gridAfter w:val="1"/>
          <w:wAfter w:w="16" w:type="dxa"/>
        </w:trPr>
        <w:tc>
          <w:tcPr>
            <w:tcW w:w="1276" w:type="dxa"/>
          </w:tcPr>
          <w:p w14:paraId="65015CF6" w14:textId="7BBE7416" w:rsidR="00E41B7E" w:rsidRDefault="00E41B7E" w:rsidP="00E41B7E">
            <w:pPr>
              <w:rPr>
                <w:rFonts w:ascii="Arial" w:hAnsi="Arial" w:cs="Arial"/>
                <w:sz w:val="18"/>
                <w:szCs w:val="18"/>
                <w:lang w:val="en-GB"/>
              </w:rPr>
            </w:pPr>
            <w:r w:rsidRPr="0061304D">
              <w:rPr>
                <w:rFonts w:ascii="Arial" w:hAnsi="Arial" w:cs="Arial"/>
                <w:sz w:val="18"/>
                <w:szCs w:val="18"/>
                <w:lang w:val="en-GB"/>
              </w:rPr>
              <w:t>Liu, 2021</w:t>
            </w:r>
            <w:r w:rsidRPr="00BF37B5">
              <w:rPr>
                <w:rFonts w:ascii="Arial" w:hAnsi="Arial" w:cs="Arial"/>
                <w:sz w:val="18"/>
                <w:szCs w:val="18"/>
                <w:lang w:val="en-GB"/>
              </w:rPr>
              <w:fldChar w:fldCharType="begin">
                <w:fldData xml:space="preserve">PEVuZE5vdGU+PENpdGU+PEF1dGhvcj5MaXU8L0F1dGhvcj48WWVhcj4yMDIxPC9ZZWFyPjxSZWNO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</w:fldData>
              </w:fldChar>
            </w:r>
            <w:r w:rsidR="002B7142">
              <w:rPr>
                <w:rFonts w:ascii="Arial" w:hAnsi="Arial" w:cs="Arial"/>
                <w:sz w:val="18"/>
                <w:szCs w:val="18"/>
                <w:lang w:val="en-GB"/>
              </w:rPr>
              <w:instrText xml:space="preserve"> ADDIN EN.CITE </w:instrText>
            </w:r>
            <w:r w:rsidR="002B7142">
              <w:rPr>
                <w:rFonts w:ascii="Arial" w:hAnsi="Arial" w:cs="Arial"/>
                <w:sz w:val="18"/>
                <w:szCs w:val="18"/>
                <w:lang w:val="en-GB"/>
              </w:rPr>
              <w:fldChar w:fldCharType="begin">
                <w:fldData xml:space="preserve">PEVuZE5vdGU+PENpdGU+PEF1dGhvcj5MaXU8L0F1dGhvcj48WWVhcj4yMDIxPC9ZZWFyPjxSZWNO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</w:fldData>
              </w:fldChar>
            </w:r>
            <w:r w:rsidR="002B7142">
              <w:rPr>
                <w:rFonts w:ascii="Arial" w:hAnsi="Arial" w:cs="Arial"/>
                <w:sz w:val="18"/>
                <w:szCs w:val="18"/>
                <w:lang w:val="en-GB"/>
              </w:rPr>
              <w:instrText xml:space="preserve"> ADDIN EN.CITE.DATA </w:instrText>
            </w:r>
            <w:r w:rsidR="002B7142">
              <w:rPr>
                <w:rFonts w:ascii="Arial" w:hAnsi="Arial" w:cs="Arial"/>
                <w:sz w:val="18"/>
                <w:szCs w:val="18"/>
                <w:lang w:val="en-GB"/>
              </w:rPr>
            </w:r>
            <w:r w:rsidR="002B7142">
              <w:rPr>
                <w:rFonts w:ascii="Arial" w:hAnsi="Arial" w:cs="Arial"/>
                <w:sz w:val="18"/>
                <w:szCs w:val="18"/>
                <w:lang w:val="en-GB"/>
              </w:rPr>
              <w:fldChar w:fldCharType="end"/>
            </w:r>
            <w:r w:rsidRPr="00BF37B5">
              <w:rPr>
                <w:rFonts w:ascii="Arial" w:hAnsi="Arial" w:cs="Arial"/>
                <w:sz w:val="18"/>
                <w:szCs w:val="18"/>
                <w:lang w:val="en-GB"/>
              </w:rPr>
            </w:r>
            <w:r w:rsidRPr="00BF37B5">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45</w:t>
            </w:r>
            <w:r w:rsidRPr="00BF37B5">
              <w:rPr>
                <w:rFonts w:ascii="Arial" w:hAnsi="Arial" w:cs="Arial"/>
                <w:sz w:val="18"/>
                <w:szCs w:val="18"/>
                <w:lang w:val="en-GB"/>
              </w:rPr>
              <w:fldChar w:fldCharType="end"/>
            </w:r>
          </w:p>
          <w:p w14:paraId="2678B116" w14:textId="0058406F" w:rsidR="00E41B7E" w:rsidRPr="00D40BEA" w:rsidRDefault="00E41B7E" w:rsidP="00E41B7E">
            <w:pPr>
              <w:rPr>
                <w:rFonts w:ascii="Arial" w:hAnsi="Arial" w:cs="Arial"/>
                <w:strike/>
                <w:sz w:val="18"/>
                <w:szCs w:val="18"/>
                <w:lang w:val="en-GB"/>
              </w:rPr>
            </w:pPr>
            <w:r>
              <w:rPr>
                <w:rFonts w:ascii="Arial" w:hAnsi="Arial" w:cs="Arial"/>
                <w:sz w:val="18"/>
                <w:szCs w:val="18"/>
              </w:rPr>
              <w:t>(1)</w:t>
            </w:r>
          </w:p>
        </w:tc>
        <w:tc>
          <w:tcPr>
            <w:tcW w:w="1559" w:type="dxa"/>
            <w:vMerge/>
          </w:tcPr>
          <w:p w14:paraId="7F2E6BB6" w14:textId="58C24321" w:rsidR="00E41B7E" w:rsidRPr="00D40BEA" w:rsidRDefault="00E41B7E" w:rsidP="00DF7172">
            <w:pPr>
              <w:rPr>
                <w:rFonts w:ascii="Arial" w:hAnsi="Arial" w:cs="Arial"/>
                <w:strike/>
                <w:sz w:val="18"/>
                <w:szCs w:val="18"/>
                <w:lang w:val="en-GB"/>
              </w:rPr>
            </w:pPr>
          </w:p>
        </w:tc>
        <w:tc>
          <w:tcPr>
            <w:tcW w:w="1560" w:type="dxa"/>
            <w:vMerge/>
          </w:tcPr>
          <w:p w14:paraId="32E71356" w14:textId="235D98F9" w:rsidR="00E41B7E" w:rsidRPr="00D40BEA" w:rsidRDefault="00E41B7E" w:rsidP="00DF7172">
            <w:pPr>
              <w:rPr>
                <w:rFonts w:ascii="Arial" w:hAnsi="Arial" w:cs="Arial"/>
                <w:strike/>
                <w:sz w:val="18"/>
                <w:szCs w:val="18"/>
                <w:lang w:val="en-GB"/>
              </w:rPr>
            </w:pPr>
          </w:p>
        </w:tc>
        <w:tc>
          <w:tcPr>
            <w:tcW w:w="1559" w:type="dxa"/>
            <w:vMerge/>
          </w:tcPr>
          <w:p w14:paraId="65DDAB92" w14:textId="01DD56F5" w:rsidR="00E41B7E" w:rsidRPr="00D40BEA" w:rsidRDefault="00E41B7E" w:rsidP="00DF7172">
            <w:pPr>
              <w:rPr>
                <w:rFonts w:ascii="Arial" w:hAnsi="Arial" w:cs="Arial"/>
                <w:strike/>
                <w:sz w:val="18"/>
                <w:szCs w:val="18"/>
                <w:lang w:val="en-GB"/>
              </w:rPr>
            </w:pPr>
          </w:p>
        </w:tc>
        <w:tc>
          <w:tcPr>
            <w:tcW w:w="1417" w:type="dxa"/>
            <w:vMerge/>
          </w:tcPr>
          <w:p w14:paraId="040BFE5F" w14:textId="48F88A45" w:rsidR="00E41B7E" w:rsidRPr="00D40BEA" w:rsidRDefault="00E41B7E" w:rsidP="00DF7172">
            <w:pPr>
              <w:rPr>
                <w:rFonts w:ascii="Arial" w:hAnsi="Arial" w:cs="Arial"/>
                <w:strike/>
                <w:sz w:val="18"/>
                <w:szCs w:val="18"/>
                <w:lang w:val="en-GB"/>
              </w:rPr>
            </w:pPr>
          </w:p>
        </w:tc>
        <w:tc>
          <w:tcPr>
            <w:tcW w:w="1276" w:type="dxa"/>
          </w:tcPr>
          <w:p w14:paraId="5B2A3F6D"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2 (551/</w:t>
            </w:r>
          </w:p>
          <w:p w14:paraId="7ED02C49"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&lt;5y)</w:t>
            </w:r>
          </w:p>
        </w:tc>
        <w:tc>
          <w:tcPr>
            <w:tcW w:w="1276" w:type="dxa"/>
          </w:tcPr>
          <w:p w14:paraId="133FD7BF" w14:textId="65ADEDE8" w:rsidR="00E41B7E" w:rsidRPr="008069E0" w:rsidRDefault="00C3614B" w:rsidP="00DF7172">
            <w:pPr>
              <w:rPr>
                <w:rFonts w:ascii="Arial" w:hAnsi="Arial" w:cs="Arial"/>
                <w:sz w:val="18"/>
                <w:szCs w:val="18"/>
                <w:lang w:val="en-GB"/>
              </w:rPr>
            </w:pPr>
            <w:r>
              <w:rPr>
                <w:rFonts w:ascii="Arial" w:hAnsi="Arial" w:cs="Arial"/>
                <w:sz w:val="18"/>
                <w:szCs w:val="18"/>
                <w:lang w:val="en-GB"/>
              </w:rPr>
              <w:t>70</w:t>
            </w:r>
            <w:r w:rsidR="00E41B7E" w:rsidRPr="008069E0">
              <w:rPr>
                <w:rFonts w:ascii="Arial" w:hAnsi="Arial" w:cs="Arial"/>
                <w:sz w:val="18"/>
                <w:szCs w:val="18"/>
                <w:lang w:val="en-GB"/>
              </w:rPr>
              <w:t>-</w:t>
            </w:r>
            <w:r>
              <w:rPr>
                <w:rFonts w:ascii="Arial" w:hAnsi="Arial" w:cs="Arial"/>
                <w:sz w:val="18"/>
                <w:szCs w:val="18"/>
                <w:lang w:val="en-GB"/>
              </w:rPr>
              <w:t>73</w:t>
            </w:r>
          </w:p>
        </w:tc>
        <w:tc>
          <w:tcPr>
            <w:tcW w:w="850" w:type="dxa"/>
          </w:tcPr>
          <w:p w14:paraId="13446B2B" w14:textId="6F4C297C" w:rsidR="00E41B7E" w:rsidRPr="008069E0" w:rsidRDefault="00C3614B" w:rsidP="00DF7172">
            <w:pPr>
              <w:rPr>
                <w:rFonts w:ascii="Arial" w:hAnsi="Arial" w:cs="Arial"/>
                <w:sz w:val="18"/>
                <w:szCs w:val="18"/>
                <w:lang w:val="en-GB"/>
              </w:rPr>
            </w:pPr>
            <w:r w:rsidRPr="00C3614B">
              <w:rPr>
                <w:rFonts w:ascii="Arial" w:hAnsi="Arial" w:cs="Arial"/>
                <w:sz w:val="18"/>
                <w:szCs w:val="18"/>
                <w:lang w:val="en-GB"/>
              </w:rPr>
              <w:t>52-56</w:t>
            </w:r>
          </w:p>
        </w:tc>
        <w:tc>
          <w:tcPr>
            <w:tcW w:w="1134" w:type="dxa"/>
            <w:shd w:val="clear" w:color="auto" w:fill="auto"/>
          </w:tcPr>
          <w:p w14:paraId="42D00D9D"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Low risk</w:t>
            </w:r>
          </w:p>
        </w:tc>
        <w:tc>
          <w:tcPr>
            <w:tcW w:w="1276" w:type="dxa"/>
            <w:shd w:val="clear" w:color="auto" w:fill="auto"/>
          </w:tcPr>
          <w:p w14:paraId="42A71454"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Low risk</w:t>
            </w:r>
          </w:p>
        </w:tc>
        <w:tc>
          <w:tcPr>
            <w:tcW w:w="1134" w:type="dxa"/>
            <w:shd w:val="clear" w:color="auto" w:fill="auto"/>
          </w:tcPr>
          <w:p w14:paraId="1EC3C19F"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Low risk</w:t>
            </w:r>
          </w:p>
        </w:tc>
        <w:tc>
          <w:tcPr>
            <w:tcW w:w="992" w:type="dxa"/>
            <w:shd w:val="clear" w:color="auto" w:fill="auto"/>
          </w:tcPr>
          <w:p w14:paraId="56E7A1D7"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Low risk</w:t>
            </w:r>
          </w:p>
        </w:tc>
        <w:tc>
          <w:tcPr>
            <w:tcW w:w="993" w:type="dxa"/>
            <w:shd w:val="clear" w:color="auto" w:fill="auto"/>
          </w:tcPr>
          <w:p w14:paraId="0F388DF9" w14:textId="77777777" w:rsidR="00E41B7E" w:rsidRPr="008069E0" w:rsidRDefault="00E41B7E" w:rsidP="00DF7172">
            <w:pPr>
              <w:rPr>
                <w:rFonts w:ascii="Arial" w:hAnsi="Arial" w:cs="Arial"/>
                <w:sz w:val="18"/>
                <w:szCs w:val="18"/>
                <w:lang w:val="en-GB"/>
              </w:rPr>
            </w:pPr>
            <w:r w:rsidRPr="008069E0">
              <w:rPr>
                <w:rFonts w:ascii="Arial" w:hAnsi="Arial" w:cs="Arial"/>
                <w:sz w:val="18"/>
                <w:szCs w:val="18"/>
                <w:lang w:val="en-GB"/>
              </w:rPr>
              <w:t>Low risk</w:t>
            </w:r>
          </w:p>
        </w:tc>
      </w:tr>
      <w:tr w:rsidR="00DF7172" w:rsidRPr="005C2A13" w14:paraId="76139226" w14:textId="77777777" w:rsidTr="00E63DDC">
        <w:trPr>
          <w:gridAfter w:val="1"/>
          <w:wAfter w:w="16" w:type="dxa"/>
        </w:trPr>
        <w:tc>
          <w:tcPr>
            <w:tcW w:w="1276" w:type="dxa"/>
          </w:tcPr>
          <w:p w14:paraId="51C0124D" w14:textId="51F57106"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Ding, 2021</w:t>
            </w:r>
            <w:r w:rsidRPr="005C2A13">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&lt;EndNote&gt;&lt;Cite&gt;&lt;Author&gt;Ding&lt;/Author&gt;&lt;Year&gt;2021&lt;/Year&gt;&lt;RecNum&gt;17&lt;/RecNum&gt;&lt;DisplayText&gt;&lt;style face="superscript"&gt;46&lt;/style&gt;&lt;/DisplayText&gt;&lt;record&gt;&lt;rec-number&gt;17&lt;/rec-number&gt;&lt;foreign-keys&gt;&lt;key app="EN" db-id="ztx90ps9wxfrd0ep9ahxr5e9rpsdpvvxrt9r" timestamp="1654708020"&gt;17&lt;/key&gt;&lt;/foreign-keys&gt;&lt;ref-type name="Journal Article"&gt;17&lt;/ref-type&gt;&lt;contributors&gt;&lt;authors&gt;&lt;author&gt;Ding, G.&lt;/author&gt;&lt;author&gt;Hua, S.&lt;/author&gt;&lt;author&gt;Chen, J.&lt;/author&gt;&lt;author&gt;Yang, S.&lt;/author&gt;&lt;author&gt;Xie, R.&lt;/author&gt;&lt;/authors&gt;&lt;/contributors&gt;&lt;auth-address&gt;Department of Neurosurgery, First Affiliated Hospital of Gannan Medical University, Ganzhou, China.&amp;#xD;Institute of Neurology, First Affiliated Hospital of Gannan Medical University, Ganzhou, China.&amp;#xD;Key Laboratory of Prevention and Treatment of Cardiovascular and Cerebrovascular Diseases, Ministry of Education, Gannan Medical University, Ganzhou, China.&lt;/auth-address&gt;&lt;titles&gt;&lt;title&gt;Does cognitive decline/dementia increase Delirium risk after stroke?&lt;/title&gt;&lt;secondary-title&gt;Psychogeriatrics&lt;/secondary-title&gt;&lt;/titles&gt;&lt;periodical&gt;&lt;full-title&gt;Psychogeriatrics&lt;/full-title&gt;&lt;/periodical&gt;&lt;pages&gt;605-611&lt;/pages&gt;&lt;volume&gt;21&lt;/volume&gt;&lt;number&gt;4&lt;/number&gt;&lt;edition&gt;2021/05/22&lt;/edition&gt;&lt;keywords&gt;&lt;keyword&gt;*Cognitive Dysfunction&lt;/keyword&gt;&lt;keyword&gt;*Delirium&lt;/keyword&gt;&lt;keyword&gt;*Dementia&lt;/keyword&gt;&lt;keyword&gt;Humans&lt;/keyword&gt;&lt;keyword&gt;Odds Ratio&lt;/keyword&gt;&lt;keyword&gt;*Stroke&lt;/keyword&gt;&lt;keyword&gt;cognitive decline&lt;/keyword&gt;&lt;keyword&gt;delirium&lt;/keyword&gt;&lt;keyword&gt;dementia&lt;/keyword&gt;&lt;keyword&gt;meta-analysis&lt;/keyword&gt;&lt;keyword&gt;stroke.&lt;/keyword&gt;&lt;/keywords&gt;&lt;dates&gt;&lt;year&gt;2021&lt;/year&gt;&lt;pub-dates&gt;&lt;date&gt;Jul&lt;/date&gt;&lt;/pub-dates&gt;&lt;/dates&gt;&lt;isbn&gt;1479-8301 (Electronic)&amp;#xD;1346-3500 (Linking)&lt;/isbn&gt;&lt;accession-num&gt;34018278&lt;/accession-num&gt;&lt;urls&gt;&lt;related-urls&gt;&lt;url&gt;https://www.ncbi.nlm.nih.gov/pubmed/34018278&lt;/url&gt;&lt;/related-urls&gt;&lt;/urls&gt;&lt;electronic-resource-num&gt;10.1111/psyg.12720&lt;/electronic-resource-num&gt;&lt;/record&gt;&lt;/Cite&gt;&lt;/EndNote&gt;</w:instrText>
            </w:r>
            <w:r w:rsidRPr="005C2A13">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46</w:t>
            </w:r>
            <w:r w:rsidRPr="005C2A13">
              <w:rPr>
                <w:rFonts w:ascii="Arial" w:hAnsi="Arial" w:cs="Arial"/>
                <w:sz w:val="18"/>
                <w:szCs w:val="18"/>
                <w:lang w:val="en-GB"/>
              </w:rPr>
              <w:fldChar w:fldCharType="end"/>
            </w:r>
          </w:p>
          <w:p w14:paraId="508B03B1"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(1)</w:t>
            </w:r>
          </w:p>
        </w:tc>
        <w:tc>
          <w:tcPr>
            <w:tcW w:w="1559" w:type="dxa"/>
          </w:tcPr>
          <w:p w14:paraId="6AFC9D42" w14:textId="77777777" w:rsidR="00DF7172" w:rsidRPr="005C2A13" w:rsidRDefault="00DF7172" w:rsidP="00C53E61">
            <w:pPr>
              <w:rPr>
                <w:rFonts w:ascii="Arial" w:hAnsi="Arial" w:cs="Arial"/>
                <w:sz w:val="18"/>
                <w:szCs w:val="18"/>
                <w:lang w:val="en-GB"/>
              </w:rPr>
            </w:pPr>
            <w:r w:rsidRPr="005C2A13">
              <w:rPr>
                <w:rFonts w:ascii="Arial" w:hAnsi="Arial" w:cs="Arial"/>
                <w:sz w:val="18"/>
                <w:szCs w:val="18"/>
                <w:lang w:val="en-GB"/>
              </w:rPr>
              <w:t>Dementia</w:t>
            </w:r>
          </w:p>
        </w:tc>
        <w:tc>
          <w:tcPr>
            <w:tcW w:w="1560" w:type="dxa"/>
          </w:tcPr>
          <w:p w14:paraId="7829DBDE" w14:textId="42CE842A"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DSM-III, NINDS-AIREN</w:t>
            </w:r>
            <w:r w:rsidR="00B60C0B">
              <w:rPr>
                <w:rFonts w:ascii="Arial" w:hAnsi="Arial" w:cs="Arial"/>
                <w:sz w:val="18"/>
                <w:szCs w:val="18"/>
                <w:lang w:val="en-GB"/>
              </w:rPr>
              <w:t>,</w:t>
            </w:r>
            <w:r w:rsidRPr="005C2A13">
              <w:rPr>
                <w:rFonts w:ascii="Arial" w:hAnsi="Arial" w:cs="Arial"/>
                <w:sz w:val="18"/>
                <w:szCs w:val="18"/>
                <w:lang w:val="en-GB"/>
              </w:rPr>
              <w:t xml:space="preserve"> </w:t>
            </w:r>
            <w:r w:rsidR="00B60C0B" w:rsidRPr="005C2A13">
              <w:rPr>
                <w:rFonts w:ascii="Arial" w:hAnsi="Arial" w:cs="Arial"/>
                <w:sz w:val="18"/>
                <w:szCs w:val="18"/>
                <w:lang w:val="en-GB"/>
              </w:rPr>
              <w:t xml:space="preserve"> MINI</w:t>
            </w:r>
          </w:p>
        </w:tc>
        <w:tc>
          <w:tcPr>
            <w:tcW w:w="1559" w:type="dxa"/>
          </w:tcPr>
          <w:p w14:paraId="78E4DB0A"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Stroke</w:t>
            </w:r>
          </w:p>
        </w:tc>
        <w:tc>
          <w:tcPr>
            <w:tcW w:w="1417" w:type="dxa"/>
          </w:tcPr>
          <w:p w14:paraId="5DF76A7C" w14:textId="7027878D"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Delirium (OR)</w:t>
            </w:r>
          </w:p>
        </w:tc>
        <w:tc>
          <w:tcPr>
            <w:tcW w:w="1276" w:type="dxa"/>
          </w:tcPr>
          <w:p w14:paraId="77BD0C28"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7 (1,389/</w:t>
            </w:r>
          </w:p>
          <w:p w14:paraId="2A885710"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0.3-10y)</w:t>
            </w:r>
          </w:p>
        </w:tc>
        <w:tc>
          <w:tcPr>
            <w:tcW w:w="1276" w:type="dxa"/>
          </w:tcPr>
          <w:p w14:paraId="4B80D675"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56-75</w:t>
            </w:r>
          </w:p>
        </w:tc>
        <w:tc>
          <w:tcPr>
            <w:tcW w:w="850" w:type="dxa"/>
          </w:tcPr>
          <w:p w14:paraId="28B01195"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46-95</w:t>
            </w:r>
          </w:p>
        </w:tc>
        <w:tc>
          <w:tcPr>
            <w:tcW w:w="1134" w:type="dxa"/>
            <w:shd w:val="clear" w:color="auto" w:fill="auto"/>
          </w:tcPr>
          <w:p w14:paraId="059F5B1F"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Low risk</w:t>
            </w:r>
          </w:p>
        </w:tc>
        <w:tc>
          <w:tcPr>
            <w:tcW w:w="1276" w:type="dxa"/>
            <w:shd w:val="clear" w:color="auto" w:fill="auto"/>
          </w:tcPr>
          <w:p w14:paraId="4D776D82"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High risk</w:t>
            </w:r>
          </w:p>
        </w:tc>
        <w:tc>
          <w:tcPr>
            <w:tcW w:w="1134" w:type="dxa"/>
            <w:shd w:val="clear" w:color="auto" w:fill="auto"/>
          </w:tcPr>
          <w:p w14:paraId="79B0E55F"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Low risk</w:t>
            </w:r>
          </w:p>
        </w:tc>
        <w:tc>
          <w:tcPr>
            <w:tcW w:w="992" w:type="dxa"/>
            <w:shd w:val="clear" w:color="auto" w:fill="auto"/>
          </w:tcPr>
          <w:p w14:paraId="125C62DA"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Low risk</w:t>
            </w:r>
          </w:p>
        </w:tc>
        <w:tc>
          <w:tcPr>
            <w:tcW w:w="993" w:type="dxa"/>
            <w:shd w:val="clear" w:color="auto" w:fill="auto"/>
          </w:tcPr>
          <w:p w14:paraId="7D490A0D"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Low risk</w:t>
            </w:r>
          </w:p>
        </w:tc>
      </w:tr>
      <w:tr w:rsidR="00DF7172" w:rsidRPr="005C2A13" w14:paraId="520E3BC4" w14:textId="77777777" w:rsidTr="00E63DDC">
        <w:trPr>
          <w:gridAfter w:val="1"/>
          <w:wAfter w:w="16" w:type="dxa"/>
        </w:trPr>
        <w:tc>
          <w:tcPr>
            <w:tcW w:w="1276" w:type="dxa"/>
          </w:tcPr>
          <w:p w14:paraId="67DABEB4" w14:textId="4226A36C"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Liu, 2018</w:t>
            </w:r>
            <w:r w:rsidRPr="005C2A13">
              <w:rPr>
                <w:rFonts w:ascii="Arial" w:hAnsi="Arial" w:cs="Arial"/>
                <w:sz w:val="18"/>
                <w:szCs w:val="18"/>
                <w:lang w:val="en-GB"/>
              </w:rPr>
              <w:fldChar w:fldCharType="begin"/>
            </w:r>
            <w:r w:rsidR="002B7142">
              <w:rPr>
                <w:rFonts w:ascii="Arial" w:hAnsi="Arial" w:cs="Arial"/>
                <w:sz w:val="18"/>
                <w:szCs w:val="18"/>
                <w:lang w:val="en-GB"/>
              </w:rPr>
              <w:instrText xml:space="preserve"> ADDIN EN.CITE &lt;EndNote&gt;&lt;Cite&gt;&lt;Author&gt;Liu&lt;/Author&gt;&lt;Year&gt;2018&lt;/Year&gt;&lt;RecNum&gt;20&lt;/RecNum&gt;&lt;DisplayText&gt;&lt;style face="superscript"&gt;47&lt;/style&gt;&lt;/DisplayText&gt;&lt;record&gt;&lt;rec-number&gt;20&lt;/rec-number&gt;&lt;foreign-keys&gt;&lt;key app="EN" db-id="ztx90ps9wxfrd0ep9ahxr5e9rpsdpvvxrt9r" timestamp="1654714499"&gt;20&lt;/key&gt;&lt;/foreign-keys&gt;&lt;ref-type name="Journal Article"&gt;17&lt;/ref-type&gt;&lt;contributors&gt;&lt;authors&gt;&lt;author&gt;Liu, Y.&lt;/author&gt;&lt;author&gt;Wang, Z.&lt;/author&gt;&lt;author&gt;Xiao, W.&lt;/author&gt;&lt;/authors&gt;&lt;/contributors&gt;&lt;auth-address&gt;Department of Cardiology, The Third Hospital of Hebei Medical University, Shijiazhuang, 050051, China.&amp;#xD;Department of Cardiology, The Third Hospital of Hebei Medical University, Shijiazhuang, 050051, China. wangzhiqian17321@163.com.&lt;/auth-address&gt;&lt;titles&gt;&lt;title&gt;Risk factors for mortality in elderly patients with hip fractures: a meta-analysis of 18 studies&lt;/title&gt;&lt;secondary-title&gt;Aging Clin Exp Res&lt;/secondary-title&gt;&lt;/titles&gt;&lt;periodical&gt;&lt;full-title&gt;Aging Clin Exp Res&lt;/full-title&gt;&lt;/periodical&gt;&lt;pages&gt;323-330&lt;/pages&gt;&lt;volume&gt;30&lt;/volume&gt;&lt;number&gt;4&lt;/number&gt;&lt;edition&gt;2017/07/01&lt;/edition&gt;&lt;keywords&gt;&lt;keyword&gt;Aged&lt;/keyword&gt;&lt;keyword&gt;Aged, 80 and over&lt;/keyword&gt;&lt;keyword&gt;Cohort Studies&lt;/keyword&gt;&lt;keyword&gt;Female&lt;/keyword&gt;&lt;keyword&gt;Hip Fractures/*mortality&lt;/keyword&gt;&lt;keyword&gt;Humans&lt;/keyword&gt;&lt;keyword&gt;Male&lt;/keyword&gt;&lt;keyword&gt;Risk Factors&lt;/keyword&gt;&lt;keyword&gt;Elderly&lt;/keyword&gt;&lt;keyword&gt;Hip fracture&lt;/keyword&gt;&lt;keyword&gt;Meta-analysis&lt;/keyword&gt;&lt;keyword&gt;Mortality&lt;/keyword&gt;&lt;keyword&gt;Risk factor&lt;/keyword&gt;&lt;/keywords&gt;&lt;dates&gt;&lt;year&gt;2018&lt;/year&gt;&lt;pub-dates&gt;&lt;date&gt;Apr&lt;/date&gt;&lt;/pub-dates&gt;&lt;/dates&gt;&lt;isbn&gt;1720-8319 (Electronic)&amp;#xD;1594-0667 (Linking)&lt;/isbn&gt;&lt;accession-num&gt;28660596&lt;/accession-num&gt;&lt;urls&gt;&lt;related-urls&gt;&lt;url&gt;https://www.ncbi.nlm.nih.gov/pubmed/28660596&lt;/url&gt;&lt;/related-urls&gt;&lt;/urls&gt;&lt;electronic-resource-num&gt;10.1007/s40520-017-0789-5&lt;/electronic-resource-num&gt;&lt;/record&gt;&lt;/Cite&gt;&lt;/EndNote&gt;</w:instrText>
            </w:r>
            <w:r w:rsidRPr="005C2A13">
              <w:rPr>
                <w:rFonts w:ascii="Arial" w:hAnsi="Arial" w:cs="Arial"/>
                <w:sz w:val="18"/>
                <w:szCs w:val="18"/>
                <w:lang w:val="en-GB"/>
              </w:rPr>
              <w:fldChar w:fldCharType="separate"/>
            </w:r>
            <w:r w:rsidR="002B7142" w:rsidRPr="002B7142">
              <w:rPr>
                <w:rFonts w:ascii="Arial" w:hAnsi="Arial" w:cs="Arial"/>
                <w:noProof/>
                <w:sz w:val="18"/>
                <w:szCs w:val="18"/>
                <w:vertAlign w:val="superscript"/>
                <w:lang w:val="en-GB"/>
              </w:rPr>
              <w:t>47</w:t>
            </w:r>
            <w:r w:rsidRPr="005C2A13">
              <w:rPr>
                <w:rFonts w:ascii="Arial" w:hAnsi="Arial" w:cs="Arial"/>
                <w:sz w:val="18"/>
                <w:szCs w:val="18"/>
                <w:lang w:val="en-GB"/>
              </w:rPr>
              <w:fldChar w:fldCharType="end"/>
            </w:r>
          </w:p>
          <w:p w14:paraId="4DD2E5D1"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(2)</w:t>
            </w:r>
          </w:p>
        </w:tc>
        <w:tc>
          <w:tcPr>
            <w:tcW w:w="1559" w:type="dxa"/>
          </w:tcPr>
          <w:p w14:paraId="2EC76861"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Delirium; Dementia</w:t>
            </w:r>
          </w:p>
        </w:tc>
        <w:tc>
          <w:tcPr>
            <w:tcW w:w="1560" w:type="dxa"/>
          </w:tcPr>
          <w:p w14:paraId="32FC28D5" w14:textId="508CEBB2" w:rsidR="00DF7172" w:rsidRPr="00ED4EA0" w:rsidRDefault="00DF7172" w:rsidP="00DF7172">
            <w:pPr>
              <w:rPr>
                <w:rFonts w:ascii="Arial" w:hAnsi="Arial" w:cs="Arial"/>
                <w:sz w:val="18"/>
                <w:szCs w:val="18"/>
                <w:lang w:val="en-GB"/>
              </w:rPr>
            </w:pPr>
            <w:r w:rsidRPr="00ED4EA0">
              <w:rPr>
                <w:rFonts w:ascii="Arial" w:hAnsi="Arial" w:cs="Arial"/>
                <w:sz w:val="18"/>
                <w:szCs w:val="18"/>
                <w:lang w:val="en-GB"/>
              </w:rPr>
              <w:t xml:space="preserve">DSM-IV-TR, DSM-IV, MINI, </w:t>
            </w:r>
            <w:r w:rsidR="00ED4EA0" w:rsidRPr="00ED4EA0">
              <w:rPr>
                <w:rFonts w:ascii="Arial" w:hAnsi="Arial" w:cs="Arial"/>
                <w:sz w:val="18"/>
                <w:szCs w:val="18"/>
                <w:lang w:val="en-GB"/>
              </w:rPr>
              <w:t xml:space="preserve">and validated assessment instrument </w:t>
            </w:r>
            <w:r w:rsidR="00ED4EA0">
              <w:rPr>
                <w:rFonts w:ascii="Arial" w:hAnsi="Arial" w:cs="Arial"/>
                <w:sz w:val="18"/>
                <w:szCs w:val="18"/>
                <w:lang w:val="en-GB"/>
              </w:rPr>
              <w:t>(</w:t>
            </w:r>
            <w:r w:rsidRPr="00ED4EA0">
              <w:rPr>
                <w:rFonts w:ascii="Arial" w:hAnsi="Arial" w:cs="Arial"/>
                <w:sz w:val="18"/>
                <w:szCs w:val="18"/>
                <w:lang w:val="en-GB"/>
              </w:rPr>
              <w:t>CAM positive=3</w:t>
            </w:r>
            <w:r w:rsidR="00ED4EA0">
              <w:rPr>
                <w:rFonts w:ascii="Arial" w:hAnsi="Arial" w:cs="Arial"/>
                <w:sz w:val="18"/>
                <w:szCs w:val="18"/>
                <w:lang w:val="en-GB"/>
              </w:rPr>
              <w:t>)</w:t>
            </w:r>
          </w:p>
        </w:tc>
        <w:tc>
          <w:tcPr>
            <w:tcW w:w="1559" w:type="dxa"/>
          </w:tcPr>
          <w:p w14:paraId="0EB733D2"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Hip fracture</w:t>
            </w:r>
          </w:p>
        </w:tc>
        <w:tc>
          <w:tcPr>
            <w:tcW w:w="1417" w:type="dxa"/>
          </w:tcPr>
          <w:p w14:paraId="254BBADC"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All-cause mortality (HR)</w:t>
            </w:r>
          </w:p>
        </w:tc>
        <w:tc>
          <w:tcPr>
            <w:tcW w:w="1276" w:type="dxa"/>
          </w:tcPr>
          <w:p w14:paraId="654C4CE8"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7 (2,874/</w:t>
            </w:r>
          </w:p>
          <w:p w14:paraId="3B2F48F5"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&lt;5y)</w:t>
            </w:r>
          </w:p>
        </w:tc>
        <w:tc>
          <w:tcPr>
            <w:tcW w:w="1276" w:type="dxa"/>
          </w:tcPr>
          <w:p w14:paraId="200EAF54"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&gt;65-85</w:t>
            </w:r>
          </w:p>
        </w:tc>
        <w:tc>
          <w:tcPr>
            <w:tcW w:w="850" w:type="dxa"/>
          </w:tcPr>
          <w:p w14:paraId="6E68F890" w14:textId="77777777" w:rsidR="00DF7172" w:rsidRPr="005C2A13" w:rsidRDefault="00DF7172" w:rsidP="00DF7172">
            <w:pPr>
              <w:rPr>
                <w:rFonts w:ascii="Arial" w:hAnsi="Arial" w:cs="Arial"/>
                <w:sz w:val="18"/>
                <w:szCs w:val="18"/>
                <w:lang w:val="en-GB"/>
              </w:rPr>
            </w:pPr>
            <w:r w:rsidRPr="005C2A13">
              <w:rPr>
                <w:rFonts w:ascii="Arial" w:hAnsi="Arial" w:cs="Arial"/>
                <w:sz w:val="18"/>
                <w:szCs w:val="18"/>
                <w:lang w:val="en-GB"/>
              </w:rPr>
              <w:t>18-27</w:t>
            </w:r>
          </w:p>
        </w:tc>
        <w:tc>
          <w:tcPr>
            <w:tcW w:w="1134" w:type="dxa"/>
            <w:shd w:val="clear" w:color="auto" w:fill="auto"/>
          </w:tcPr>
          <w:p w14:paraId="4C149E5A" w14:textId="77777777" w:rsidR="00DF7172" w:rsidRPr="005C2A13" w:rsidRDefault="00DF7172" w:rsidP="00DF7172">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4E0BCE38" w14:textId="77777777" w:rsidR="00DF7172" w:rsidRPr="005C2A13" w:rsidRDefault="00DF7172" w:rsidP="00DF7172">
            <w:pPr>
              <w:rPr>
                <w:rFonts w:ascii="Arial" w:hAnsi="Arial" w:cs="Arial"/>
                <w:sz w:val="18"/>
                <w:szCs w:val="18"/>
                <w:lang w:val="en-GB"/>
              </w:rPr>
            </w:pPr>
          </w:p>
        </w:tc>
        <w:tc>
          <w:tcPr>
            <w:tcW w:w="1276" w:type="dxa"/>
            <w:shd w:val="clear" w:color="auto" w:fill="auto"/>
          </w:tcPr>
          <w:p w14:paraId="35F306EC" w14:textId="77777777" w:rsidR="00DF7172" w:rsidRPr="005C2A13" w:rsidRDefault="00DF7172" w:rsidP="00DF7172">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475D57A3" w14:textId="77777777" w:rsidR="00DF7172" w:rsidRPr="005C2A13" w:rsidRDefault="00DF7172" w:rsidP="00DF7172">
            <w:pPr>
              <w:rPr>
                <w:rFonts w:ascii="Arial" w:hAnsi="Arial" w:cs="Arial"/>
                <w:sz w:val="18"/>
                <w:szCs w:val="18"/>
                <w:lang w:val="en-GB"/>
              </w:rPr>
            </w:pPr>
          </w:p>
        </w:tc>
        <w:tc>
          <w:tcPr>
            <w:tcW w:w="1134" w:type="dxa"/>
            <w:shd w:val="clear" w:color="auto" w:fill="auto"/>
          </w:tcPr>
          <w:p w14:paraId="62F7E221" w14:textId="77777777" w:rsidR="00DF7172" w:rsidRPr="005C2A13" w:rsidRDefault="00DF7172" w:rsidP="00DF7172">
            <w:pPr>
              <w:rPr>
                <w:rFonts w:ascii="Arial" w:hAnsi="Arial" w:cs="Arial"/>
                <w:sz w:val="18"/>
                <w:szCs w:val="18"/>
              </w:rPr>
            </w:pPr>
            <w:proofErr w:type="spellStart"/>
            <w:r w:rsidRPr="005C2A13">
              <w:rPr>
                <w:rFonts w:ascii="Arial" w:hAnsi="Arial" w:cs="Arial"/>
                <w:sz w:val="18"/>
                <w:szCs w:val="18"/>
              </w:rPr>
              <w:t>Unclear</w:t>
            </w:r>
            <w:proofErr w:type="spellEnd"/>
            <w:r w:rsidRPr="005C2A13">
              <w:rPr>
                <w:rFonts w:ascii="Arial" w:hAnsi="Arial" w:cs="Arial"/>
                <w:sz w:val="18"/>
                <w:szCs w:val="18"/>
              </w:rPr>
              <w:t xml:space="preserve"> risk</w:t>
            </w:r>
          </w:p>
          <w:p w14:paraId="5AAAE4A1" w14:textId="77777777" w:rsidR="00DF7172" w:rsidRPr="005C2A13" w:rsidRDefault="00DF7172" w:rsidP="00DF7172">
            <w:pPr>
              <w:rPr>
                <w:rFonts w:ascii="Arial" w:hAnsi="Arial" w:cs="Arial"/>
                <w:sz w:val="18"/>
                <w:szCs w:val="18"/>
                <w:lang w:val="en-GB"/>
              </w:rPr>
            </w:pPr>
          </w:p>
        </w:tc>
        <w:tc>
          <w:tcPr>
            <w:tcW w:w="992" w:type="dxa"/>
            <w:shd w:val="clear" w:color="auto" w:fill="auto"/>
          </w:tcPr>
          <w:p w14:paraId="6911C9C1" w14:textId="77777777" w:rsidR="00DF7172" w:rsidRPr="005C2A13" w:rsidRDefault="00DF7172" w:rsidP="00DF7172">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6A75E613" w14:textId="77777777" w:rsidR="00DF7172" w:rsidRPr="005C2A13" w:rsidRDefault="00DF7172" w:rsidP="00DF7172">
            <w:pPr>
              <w:rPr>
                <w:rFonts w:ascii="Arial" w:hAnsi="Arial" w:cs="Arial"/>
                <w:sz w:val="18"/>
                <w:szCs w:val="18"/>
                <w:lang w:val="en-GB"/>
              </w:rPr>
            </w:pPr>
          </w:p>
        </w:tc>
        <w:tc>
          <w:tcPr>
            <w:tcW w:w="993" w:type="dxa"/>
            <w:shd w:val="clear" w:color="auto" w:fill="auto"/>
          </w:tcPr>
          <w:p w14:paraId="4808557F" w14:textId="77777777" w:rsidR="00DF7172" w:rsidRPr="005C2A13" w:rsidRDefault="00DF7172" w:rsidP="00DF7172">
            <w:pPr>
              <w:rPr>
                <w:rFonts w:ascii="Arial" w:hAnsi="Arial" w:cs="Arial"/>
                <w:sz w:val="18"/>
                <w:szCs w:val="18"/>
              </w:rPr>
            </w:pPr>
            <w:proofErr w:type="spellStart"/>
            <w:r w:rsidRPr="005C2A13">
              <w:rPr>
                <w:rFonts w:ascii="Arial" w:hAnsi="Arial" w:cs="Arial"/>
                <w:sz w:val="18"/>
                <w:szCs w:val="18"/>
              </w:rPr>
              <w:t>Low</w:t>
            </w:r>
            <w:proofErr w:type="spellEnd"/>
            <w:r w:rsidRPr="005C2A13">
              <w:rPr>
                <w:rFonts w:ascii="Arial" w:hAnsi="Arial" w:cs="Arial"/>
                <w:sz w:val="18"/>
                <w:szCs w:val="18"/>
              </w:rPr>
              <w:t xml:space="preserve"> risk</w:t>
            </w:r>
          </w:p>
          <w:p w14:paraId="02C4C6E0" w14:textId="77777777" w:rsidR="00DF7172" w:rsidRPr="005C2A13" w:rsidRDefault="00DF7172" w:rsidP="00DF7172">
            <w:pPr>
              <w:rPr>
                <w:rFonts w:ascii="Arial" w:hAnsi="Arial" w:cs="Arial"/>
                <w:sz w:val="18"/>
                <w:szCs w:val="18"/>
                <w:lang w:val="en-GB"/>
              </w:rPr>
            </w:pPr>
          </w:p>
        </w:tc>
      </w:tr>
      <w:tr w:rsidR="00DF7172" w:rsidRPr="005C2A13" w14:paraId="29CE0501" w14:textId="77777777" w:rsidTr="00E63DDC">
        <w:trPr>
          <w:gridAfter w:val="1"/>
          <w:wAfter w:w="16" w:type="dxa"/>
        </w:trPr>
        <w:tc>
          <w:tcPr>
            <w:tcW w:w="1276" w:type="dxa"/>
            <w:shd w:val="clear" w:color="auto" w:fill="auto"/>
          </w:tcPr>
          <w:p w14:paraId="0717B77C" w14:textId="2D0656D6"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Guo, 2021</w:t>
            </w:r>
            <w:r w:rsidRPr="000F569B">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Pr="000F569B">
              <w:rPr>
                <w:rFonts w:ascii="Arial" w:hAnsi="Arial" w:cs="Arial"/>
                <w:sz w:val="18"/>
                <w:szCs w:val="18"/>
                <w:lang w:val="en-GB"/>
              </w:rPr>
              <w:instrText xml:space="preserve"> ADDIN EN.CITE </w:instrText>
            </w:r>
            <w:r w:rsidRPr="000F569B">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Pr="000F569B">
              <w:rPr>
                <w:rFonts w:ascii="Arial" w:hAnsi="Arial" w:cs="Arial"/>
                <w:sz w:val="18"/>
                <w:szCs w:val="18"/>
                <w:lang w:val="en-GB"/>
              </w:rPr>
              <w:instrText xml:space="preserve"> ADDIN EN.CITE.DATA </w:instrText>
            </w:r>
            <w:r w:rsidRPr="000F569B">
              <w:rPr>
                <w:rFonts w:ascii="Arial" w:hAnsi="Arial" w:cs="Arial"/>
                <w:sz w:val="18"/>
                <w:szCs w:val="18"/>
                <w:lang w:val="en-GB"/>
              </w:rPr>
            </w:r>
            <w:r w:rsidRPr="000F569B">
              <w:rPr>
                <w:rFonts w:ascii="Arial" w:hAnsi="Arial" w:cs="Arial"/>
                <w:sz w:val="18"/>
                <w:szCs w:val="18"/>
                <w:lang w:val="en-GB"/>
              </w:rPr>
              <w:fldChar w:fldCharType="end"/>
            </w:r>
            <w:r w:rsidRPr="000F569B">
              <w:rPr>
                <w:rFonts w:ascii="Arial" w:hAnsi="Arial" w:cs="Arial"/>
                <w:sz w:val="18"/>
                <w:szCs w:val="18"/>
                <w:lang w:val="en-GB"/>
              </w:rPr>
            </w:r>
            <w:r w:rsidRPr="000F569B">
              <w:rPr>
                <w:rFonts w:ascii="Arial" w:hAnsi="Arial" w:cs="Arial"/>
                <w:sz w:val="18"/>
                <w:szCs w:val="18"/>
                <w:lang w:val="en-GB"/>
              </w:rPr>
              <w:fldChar w:fldCharType="separate"/>
            </w:r>
            <w:r w:rsidRPr="000F569B">
              <w:rPr>
                <w:rFonts w:ascii="Arial" w:hAnsi="Arial" w:cs="Arial"/>
                <w:noProof/>
                <w:sz w:val="18"/>
                <w:szCs w:val="18"/>
                <w:vertAlign w:val="superscript"/>
                <w:lang w:val="en-GB"/>
              </w:rPr>
              <w:t>7</w:t>
            </w:r>
            <w:r w:rsidRPr="000F569B">
              <w:rPr>
                <w:rFonts w:ascii="Arial" w:hAnsi="Arial" w:cs="Arial"/>
                <w:sz w:val="18"/>
                <w:szCs w:val="18"/>
                <w:lang w:val="en-GB"/>
              </w:rPr>
              <w:fldChar w:fldCharType="end"/>
            </w:r>
          </w:p>
          <w:p w14:paraId="33E6BC08"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(1)</w:t>
            </w:r>
          </w:p>
        </w:tc>
        <w:tc>
          <w:tcPr>
            <w:tcW w:w="1559" w:type="dxa"/>
            <w:shd w:val="clear" w:color="auto" w:fill="auto"/>
          </w:tcPr>
          <w:p w14:paraId="35C84A49"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Alzheimer's disease</w:t>
            </w:r>
          </w:p>
        </w:tc>
        <w:tc>
          <w:tcPr>
            <w:tcW w:w="1560" w:type="dxa"/>
            <w:shd w:val="clear" w:color="auto" w:fill="auto"/>
          </w:tcPr>
          <w:p w14:paraId="5FD6A204" w14:textId="5CD3953A"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Validated assessment instrument</w:t>
            </w:r>
            <w:r w:rsidRPr="00D40BEA">
              <w:rPr>
                <w:rFonts w:ascii="Arial" w:hAnsi="Arial" w:cs="Arial"/>
                <w:sz w:val="18"/>
                <w:szCs w:val="18"/>
                <w:lang w:val="en-GB"/>
              </w:rPr>
              <w:t>s</w:t>
            </w:r>
            <w:r w:rsidRPr="000F569B">
              <w:rPr>
                <w:rFonts w:ascii="Arial" w:hAnsi="Arial" w:cs="Arial"/>
                <w:sz w:val="18"/>
                <w:szCs w:val="18"/>
                <w:lang w:val="en-GB"/>
              </w:rPr>
              <w:t xml:space="preserve"> (DRS-II</w:t>
            </w:r>
            <w:r w:rsidR="00B30F48">
              <w:rPr>
                <w:rFonts w:ascii="Arial" w:hAnsi="Arial" w:cs="Arial"/>
                <w:sz w:val="18"/>
                <w:szCs w:val="18"/>
                <w:lang w:val="en-GB"/>
              </w:rPr>
              <w:t>≤</w:t>
            </w:r>
            <w:r w:rsidRPr="000F569B">
              <w:rPr>
                <w:rFonts w:ascii="Arial" w:hAnsi="Arial" w:cs="Arial"/>
                <w:sz w:val="18"/>
                <w:szCs w:val="18"/>
                <w:lang w:val="en-GB"/>
              </w:rPr>
              <w:t>128</w:t>
            </w:r>
            <w:r>
              <w:rPr>
                <w:rFonts w:ascii="Arial" w:hAnsi="Arial" w:cs="Arial"/>
                <w:sz w:val="18"/>
                <w:szCs w:val="18"/>
                <w:lang w:val="en-GB"/>
              </w:rPr>
              <w:t>,</w:t>
            </w:r>
            <w:r w:rsidRPr="000F569B">
              <w:rPr>
                <w:rFonts w:ascii="Arial" w:hAnsi="Arial" w:cs="Arial"/>
                <w:sz w:val="18"/>
                <w:szCs w:val="18"/>
                <w:lang w:val="en-GB"/>
              </w:rPr>
              <w:t xml:space="preserve"> MDS-2 ≥1.5)</w:t>
            </w:r>
          </w:p>
        </w:tc>
        <w:tc>
          <w:tcPr>
            <w:tcW w:w="1559" w:type="dxa"/>
            <w:shd w:val="clear" w:color="auto" w:fill="auto"/>
          </w:tcPr>
          <w:p w14:paraId="481268F1"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Parkinson's disease</w:t>
            </w:r>
          </w:p>
        </w:tc>
        <w:tc>
          <w:tcPr>
            <w:tcW w:w="1417" w:type="dxa"/>
            <w:shd w:val="clear" w:color="auto" w:fill="auto"/>
          </w:tcPr>
          <w:p w14:paraId="0550B833"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Cognitive impairment (RR)</w:t>
            </w:r>
          </w:p>
        </w:tc>
        <w:tc>
          <w:tcPr>
            <w:tcW w:w="1276" w:type="dxa"/>
            <w:shd w:val="clear" w:color="auto" w:fill="auto"/>
          </w:tcPr>
          <w:p w14:paraId="04B73D6B"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2 (159/</w:t>
            </w:r>
          </w:p>
          <w:p w14:paraId="04BBF0E4"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2- 8y)</w:t>
            </w:r>
          </w:p>
        </w:tc>
        <w:tc>
          <w:tcPr>
            <w:tcW w:w="1276" w:type="dxa"/>
            <w:shd w:val="clear" w:color="auto" w:fill="auto"/>
          </w:tcPr>
          <w:p w14:paraId="39150517"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63-69</w:t>
            </w:r>
          </w:p>
        </w:tc>
        <w:tc>
          <w:tcPr>
            <w:tcW w:w="850" w:type="dxa"/>
            <w:shd w:val="clear" w:color="auto" w:fill="auto"/>
          </w:tcPr>
          <w:p w14:paraId="767107E9"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NR</w:t>
            </w:r>
          </w:p>
        </w:tc>
        <w:tc>
          <w:tcPr>
            <w:tcW w:w="1134" w:type="dxa"/>
            <w:shd w:val="clear" w:color="auto" w:fill="auto"/>
          </w:tcPr>
          <w:p w14:paraId="69497D90"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High risk</w:t>
            </w:r>
          </w:p>
        </w:tc>
        <w:tc>
          <w:tcPr>
            <w:tcW w:w="1276" w:type="dxa"/>
            <w:shd w:val="clear" w:color="auto" w:fill="auto"/>
          </w:tcPr>
          <w:p w14:paraId="4362EA55"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Low risk</w:t>
            </w:r>
          </w:p>
        </w:tc>
        <w:tc>
          <w:tcPr>
            <w:tcW w:w="1134" w:type="dxa"/>
            <w:shd w:val="clear" w:color="auto" w:fill="auto"/>
          </w:tcPr>
          <w:p w14:paraId="44C4A3BB"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Unclear risk</w:t>
            </w:r>
          </w:p>
        </w:tc>
        <w:tc>
          <w:tcPr>
            <w:tcW w:w="992" w:type="dxa"/>
            <w:shd w:val="clear" w:color="auto" w:fill="auto"/>
          </w:tcPr>
          <w:p w14:paraId="46CA2981"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Low risk</w:t>
            </w:r>
          </w:p>
        </w:tc>
        <w:tc>
          <w:tcPr>
            <w:tcW w:w="993" w:type="dxa"/>
            <w:shd w:val="clear" w:color="auto" w:fill="auto"/>
          </w:tcPr>
          <w:p w14:paraId="54A71B45" w14:textId="77777777" w:rsidR="00DF7172" w:rsidRPr="000F569B" w:rsidRDefault="00DF7172" w:rsidP="00DF7172">
            <w:pPr>
              <w:rPr>
                <w:rFonts w:ascii="Arial" w:hAnsi="Arial" w:cs="Arial"/>
                <w:sz w:val="18"/>
                <w:szCs w:val="18"/>
                <w:lang w:val="en-GB"/>
              </w:rPr>
            </w:pPr>
            <w:r w:rsidRPr="000F569B">
              <w:rPr>
                <w:rFonts w:ascii="Arial" w:hAnsi="Arial" w:cs="Arial"/>
                <w:sz w:val="18"/>
                <w:szCs w:val="18"/>
                <w:lang w:val="en-GB"/>
              </w:rPr>
              <w:t>Low risk</w:t>
            </w:r>
          </w:p>
        </w:tc>
      </w:tr>
    </w:tbl>
    <w:p w14:paraId="20D9224E" w14:textId="3C388E7B" w:rsidR="00004DB7" w:rsidRPr="0076360A" w:rsidRDefault="00F040B0" w:rsidP="0076360A">
      <w:pPr>
        <w:jc w:val="both"/>
        <w:rPr>
          <w:rFonts w:ascii="Arial" w:hAnsi="Arial" w:cs="Arial"/>
          <w:sz w:val="18"/>
          <w:szCs w:val="18"/>
          <w:lang w:val="en-GB"/>
        </w:rPr>
      </w:pPr>
      <w:r w:rsidRPr="007E6AAA">
        <w:rPr>
          <w:rFonts w:ascii="Arial" w:hAnsi="Arial" w:cs="Arial"/>
          <w:sz w:val="18"/>
          <w:szCs w:val="18"/>
          <w:lang w:val="en-GB"/>
        </w:rPr>
        <w:t>CAM- Confusion assessment method for delirium</w:t>
      </w:r>
      <w:r w:rsidR="00B00CCB">
        <w:rPr>
          <w:rFonts w:ascii="Arial" w:hAnsi="Arial" w:cs="Arial"/>
          <w:sz w:val="18"/>
          <w:szCs w:val="18"/>
          <w:lang w:val="en-GB"/>
        </w:rPr>
        <w:t xml:space="preserve"> (</w:t>
      </w:r>
      <w:r w:rsidR="00B00CCB" w:rsidRPr="00B00CCB">
        <w:rPr>
          <w:rFonts w:ascii="Arial" w:hAnsi="Arial" w:cs="Arial"/>
          <w:sz w:val="18"/>
          <w:szCs w:val="18"/>
          <w:lang w:val="en-GB"/>
        </w:rPr>
        <w:t>Positive</w:t>
      </w:r>
      <w:r w:rsidR="00B00CCB">
        <w:rPr>
          <w:rFonts w:ascii="Arial" w:hAnsi="Arial" w:cs="Arial"/>
          <w:sz w:val="18"/>
          <w:szCs w:val="18"/>
          <w:lang w:val="en-GB"/>
        </w:rPr>
        <w:t xml:space="preserve"> means the</w:t>
      </w:r>
      <w:r w:rsidR="00B00CCB" w:rsidRPr="00B00CCB">
        <w:rPr>
          <w:rFonts w:ascii="Arial" w:hAnsi="Arial" w:cs="Arial"/>
          <w:sz w:val="18"/>
          <w:szCs w:val="18"/>
          <w:lang w:val="en-GB"/>
        </w:rPr>
        <w:t xml:space="preserve"> presence of acute onset or fluctuating course and inattention, and either disorganized thinking or altered level of consciousness</w:t>
      </w:r>
      <w:r w:rsidR="00B00CCB">
        <w:rPr>
          <w:rFonts w:ascii="Arial" w:hAnsi="Arial" w:cs="Arial"/>
          <w:sz w:val="18"/>
          <w:szCs w:val="18"/>
          <w:lang w:val="en-GB"/>
        </w:rPr>
        <w:t>)</w:t>
      </w:r>
      <w:r w:rsidRPr="007E6AAA">
        <w:rPr>
          <w:rFonts w:ascii="Arial" w:hAnsi="Arial" w:cs="Arial"/>
          <w:sz w:val="18"/>
          <w:szCs w:val="18"/>
          <w:lang w:val="en-GB"/>
        </w:rPr>
        <w:t xml:space="preserve">, COVID-19— coronavirus disease 2019, DRS-II—Dementia Rating Scale-II, DSM— Diagnostic and statistical manual of mental disorders, HR— Hazard ratio, ICD— International classification of diseases, MDS-2—Resident Assessment Instrument—Minimum Data Set- 2.0, MINI— Mini international neuropsychiatric interview, NINDS-AIREN-National Institute of Neurological Disorders and the Association Internationale pour la Recherche et </w:t>
      </w:r>
      <w:proofErr w:type="spellStart"/>
      <w:r w:rsidRPr="007E6AAA">
        <w:rPr>
          <w:rFonts w:ascii="Arial" w:hAnsi="Arial" w:cs="Arial"/>
          <w:sz w:val="18"/>
          <w:szCs w:val="18"/>
          <w:lang w:val="en-GB"/>
        </w:rPr>
        <w:t>l’Enseignement</w:t>
      </w:r>
      <w:proofErr w:type="spellEnd"/>
      <w:r w:rsidRPr="007E6AAA">
        <w:rPr>
          <w:rFonts w:ascii="Arial" w:hAnsi="Arial" w:cs="Arial"/>
          <w:sz w:val="18"/>
          <w:szCs w:val="18"/>
          <w:lang w:val="en-GB"/>
        </w:rPr>
        <w:t xml:space="preserve"> </w:t>
      </w:r>
      <w:proofErr w:type="spellStart"/>
      <w:r w:rsidRPr="007E6AAA">
        <w:rPr>
          <w:rFonts w:ascii="Arial" w:hAnsi="Arial" w:cs="Arial"/>
          <w:sz w:val="18"/>
          <w:szCs w:val="18"/>
          <w:lang w:val="en-GB"/>
        </w:rPr>
        <w:t>en</w:t>
      </w:r>
      <w:proofErr w:type="spellEnd"/>
      <w:r w:rsidRPr="007E6AAA">
        <w:rPr>
          <w:rFonts w:ascii="Arial" w:hAnsi="Arial" w:cs="Arial"/>
          <w:sz w:val="18"/>
          <w:szCs w:val="18"/>
          <w:lang w:val="en-GB"/>
        </w:rPr>
        <w:t xml:space="preserve"> Neurosciences</w:t>
      </w:r>
      <w:r w:rsidR="00B30F48">
        <w:rPr>
          <w:rFonts w:ascii="Arial" w:hAnsi="Arial" w:cs="Arial"/>
          <w:sz w:val="18"/>
          <w:szCs w:val="18"/>
          <w:lang w:val="en-GB"/>
        </w:rPr>
        <w:t xml:space="preserve"> Criteria</w:t>
      </w:r>
      <w:r w:rsidRPr="007E6AAA">
        <w:rPr>
          <w:rFonts w:ascii="Arial" w:hAnsi="Arial" w:cs="Arial"/>
          <w:sz w:val="18"/>
          <w:szCs w:val="18"/>
          <w:lang w:val="en-GB"/>
        </w:rPr>
        <w:t xml:space="preserve">, OR—Odds ratio, </w:t>
      </w:r>
      <w:r w:rsidRPr="00F040B0">
        <w:rPr>
          <w:rFonts w:ascii="Arial" w:hAnsi="Arial" w:cs="Arial"/>
          <w:sz w:val="18"/>
          <w:szCs w:val="18"/>
          <w:lang w:val="en-GB"/>
        </w:rPr>
        <w:t xml:space="preserve">ROBIS— Risk of </w:t>
      </w:r>
      <w:r w:rsidR="00E02D6F">
        <w:rPr>
          <w:rFonts w:ascii="Arial" w:hAnsi="Arial" w:cs="Arial"/>
          <w:sz w:val="18"/>
          <w:szCs w:val="18"/>
          <w:lang w:val="en-GB"/>
        </w:rPr>
        <w:t xml:space="preserve">a </w:t>
      </w:r>
      <w:r w:rsidRPr="00F040B0">
        <w:rPr>
          <w:rFonts w:ascii="Arial" w:hAnsi="Arial" w:cs="Arial"/>
          <w:sz w:val="18"/>
          <w:szCs w:val="18"/>
          <w:lang w:val="en-GB"/>
        </w:rPr>
        <w:t>bias assessment tool for systematic reviews,</w:t>
      </w:r>
      <w:r w:rsidR="0067324A" w:rsidRPr="00F040B0" w:rsidDel="0067324A">
        <w:rPr>
          <w:rFonts w:ascii="Arial" w:hAnsi="Arial" w:cs="Arial"/>
          <w:sz w:val="18"/>
          <w:szCs w:val="18"/>
          <w:lang w:val="en-GB"/>
        </w:rPr>
        <w:t xml:space="preserve"> </w:t>
      </w:r>
      <w:r w:rsidRPr="007E6AAA">
        <w:rPr>
          <w:rFonts w:ascii="Arial" w:hAnsi="Arial" w:cs="Arial"/>
          <w:sz w:val="18"/>
          <w:szCs w:val="18"/>
          <w:lang w:val="en-GB"/>
        </w:rPr>
        <w:t>RR— Risk ratio, SMR—standardized mortality ratio</w:t>
      </w:r>
      <w:r>
        <w:rPr>
          <w:rFonts w:ascii="Arial" w:hAnsi="Arial" w:cs="Arial"/>
          <w:sz w:val="18"/>
          <w:szCs w:val="18"/>
          <w:lang w:val="en-GB"/>
        </w:rPr>
        <w:t>.</w:t>
      </w:r>
      <w:r w:rsidR="00004DB7">
        <w:rPr>
          <w:rFonts w:ascii="Arial" w:eastAsia="Times New Roman" w:hAnsi="Arial" w:cs="Arial"/>
          <w:sz w:val="18"/>
          <w:szCs w:val="18"/>
          <w:lang w:val="en-GB"/>
        </w:rPr>
        <w:t xml:space="preserve"> *</w:t>
      </w:r>
      <w:r w:rsidR="0076360A" w:rsidRPr="0076360A">
        <w:rPr>
          <w:rFonts w:ascii="Arial" w:eastAsia="Times New Roman" w:hAnsi="Arial" w:cs="Arial"/>
          <w:sz w:val="18"/>
          <w:szCs w:val="18"/>
          <w:lang w:val="en-GB"/>
        </w:rPr>
        <w:t xml:space="preserve">Same association but </w:t>
      </w:r>
      <w:r w:rsidR="00413796">
        <w:rPr>
          <w:rFonts w:ascii="Arial" w:eastAsia="Times New Roman" w:hAnsi="Arial" w:cs="Arial"/>
          <w:sz w:val="18"/>
          <w:szCs w:val="18"/>
          <w:lang w:val="en-GB"/>
        </w:rPr>
        <w:t>non-overlapping</w:t>
      </w:r>
      <w:r w:rsidR="0076360A" w:rsidRPr="0076360A">
        <w:rPr>
          <w:rFonts w:ascii="Arial" w:eastAsia="Times New Roman" w:hAnsi="Arial" w:cs="Arial"/>
          <w:sz w:val="18"/>
          <w:szCs w:val="18"/>
          <w:lang w:val="en-GB"/>
        </w:rPr>
        <w:t xml:space="preserve"> or minimally overlapping </w:t>
      </w:r>
      <w:r w:rsidR="00AF5892">
        <w:rPr>
          <w:rFonts w:ascii="Arial" w:eastAsia="Times New Roman" w:hAnsi="Arial" w:cs="Arial"/>
          <w:sz w:val="18"/>
          <w:szCs w:val="18"/>
          <w:lang w:val="en-GB"/>
        </w:rPr>
        <w:t xml:space="preserve">primary </w:t>
      </w:r>
      <w:r w:rsidR="0076360A" w:rsidRPr="0076360A">
        <w:rPr>
          <w:rFonts w:ascii="Arial" w:eastAsia="Times New Roman" w:hAnsi="Arial" w:cs="Arial"/>
          <w:sz w:val="18"/>
          <w:szCs w:val="18"/>
          <w:lang w:val="en-GB"/>
        </w:rPr>
        <w:t>studies in those systematic reviews with meta-analysis.</w:t>
      </w:r>
    </w:p>
    <w:p w14:paraId="13884267" w14:textId="4EF4A243" w:rsidR="00EC4FD0" w:rsidRDefault="00EC4FD0" w:rsidP="00EC4FD0">
      <w:pPr>
        <w:jc w:val="both"/>
        <w:rPr>
          <w:rFonts w:ascii="Arial" w:hAnsi="Arial" w:cs="Arial"/>
          <w:lang w:val="en-GB"/>
        </w:rPr>
      </w:pPr>
    </w:p>
    <w:p w14:paraId="2FE490ED" w14:textId="77777777" w:rsidR="00AB3374" w:rsidRDefault="00AB3374" w:rsidP="00EC4FD0">
      <w:pPr>
        <w:jc w:val="both"/>
        <w:rPr>
          <w:rFonts w:ascii="Arial" w:hAnsi="Arial" w:cs="Arial"/>
          <w:lang w:val="en-GB"/>
        </w:rPr>
      </w:pPr>
    </w:p>
    <w:p w14:paraId="39B0CA90" w14:textId="28164F5D" w:rsidR="00130AE3" w:rsidRDefault="00130AE3" w:rsidP="00EC4FD0">
      <w:pPr>
        <w:jc w:val="both"/>
        <w:rPr>
          <w:rFonts w:ascii="Arial" w:hAnsi="Arial" w:cs="Arial"/>
          <w:lang w:val="en-GB"/>
        </w:rPr>
      </w:pPr>
    </w:p>
    <w:p w14:paraId="101DBE4C" w14:textId="77777777" w:rsidR="007444F9" w:rsidRDefault="007444F9" w:rsidP="00EC4FD0">
      <w:pPr>
        <w:jc w:val="both"/>
        <w:rPr>
          <w:rFonts w:ascii="Arial" w:hAnsi="Arial" w:cs="Arial"/>
          <w:lang w:val="en-GB"/>
        </w:rPr>
        <w:sectPr w:rsidR="007444F9" w:rsidSect="00185C4D">
          <w:pgSz w:w="16838" w:h="11906" w:orient="landscape"/>
          <w:pgMar w:top="1417" w:right="1417" w:bottom="1417" w:left="1417" w:header="709" w:footer="709" w:gutter="0"/>
          <w:cols w:space="708"/>
          <w:docGrid w:linePitch="360"/>
        </w:sectPr>
      </w:pPr>
    </w:p>
    <w:p w14:paraId="68A3818A" w14:textId="4B4F23E8" w:rsidR="00130AE3" w:rsidRPr="00D93628" w:rsidRDefault="00DD21A9" w:rsidP="00D93628">
      <w:pPr>
        <w:pStyle w:val="Heading1"/>
        <w:spacing w:line="276" w:lineRule="auto"/>
        <w:rPr>
          <w:rFonts w:ascii="Arial" w:hAnsi="Arial" w:cs="Arial"/>
          <w:color w:val="auto"/>
          <w:sz w:val="22"/>
          <w:szCs w:val="22"/>
          <w:lang w:val="en-GB"/>
        </w:rPr>
      </w:pPr>
      <w:bookmarkStart w:id="7" w:name="_Hlk113531739"/>
      <w:bookmarkStart w:id="8" w:name="_Toc114765626"/>
      <w:proofErr w:type="spellStart"/>
      <w:r w:rsidRPr="00D93628">
        <w:rPr>
          <w:rFonts w:ascii="Arial" w:hAnsi="Arial" w:cs="Arial"/>
          <w:b/>
          <w:bCs/>
          <w:color w:val="auto"/>
          <w:sz w:val="22"/>
          <w:szCs w:val="22"/>
          <w:lang w:val="en-GB"/>
        </w:rPr>
        <w:t>e</w:t>
      </w:r>
      <w:r w:rsidR="00DD6722" w:rsidRPr="00D93628">
        <w:rPr>
          <w:rFonts w:ascii="Arial" w:hAnsi="Arial" w:cs="Arial"/>
          <w:b/>
          <w:bCs/>
          <w:color w:val="auto"/>
          <w:sz w:val="22"/>
          <w:szCs w:val="22"/>
          <w:lang w:val="en-GB"/>
        </w:rPr>
        <w:t>Table</w:t>
      </w:r>
      <w:proofErr w:type="spellEnd"/>
      <w:r w:rsidR="00DD6722" w:rsidRPr="00D93628">
        <w:rPr>
          <w:rFonts w:ascii="Arial" w:hAnsi="Arial" w:cs="Arial"/>
          <w:b/>
          <w:bCs/>
          <w:color w:val="auto"/>
          <w:sz w:val="22"/>
          <w:szCs w:val="22"/>
          <w:lang w:val="en-GB"/>
        </w:rPr>
        <w:t xml:space="preserve"> </w:t>
      </w:r>
      <w:r w:rsidR="000F5080" w:rsidRPr="00D93628">
        <w:rPr>
          <w:rFonts w:ascii="Arial" w:hAnsi="Arial" w:cs="Arial"/>
          <w:b/>
          <w:bCs/>
          <w:color w:val="auto"/>
          <w:sz w:val="22"/>
          <w:szCs w:val="22"/>
          <w:lang w:val="en-GB"/>
        </w:rPr>
        <w:t>4</w:t>
      </w:r>
      <w:bookmarkEnd w:id="7"/>
      <w:r w:rsidR="00DD6722" w:rsidRPr="00D93628">
        <w:rPr>
          <w:rFonts w:ascii="Arial" w:hAnsi="Arial" w:cs="Arial"/>
          <w:b/>
          <w:bCs/>
          <w:color w:val="auto"/>
          <w:sz w:val="22"/>
          <w:szCs w:val="22"/>
          <w:lang w:val="en-GB"/>
        </w:rPr>
        <w:t xml:space="preserve"> </w:t>
      </w:r>
      <w:r w:rsidR="00DD6722" w:rsidRPr="00D93628">
        <w:rPr>
          <w:rFonts w:ascii="Arial" w:hAnsi="Arial" w:cs="Arial"/>
          <w:color w:val="auto"/>
          <w:sz w:val="22"/>
          <w:szCs w:val="22"/>
          <w:lang w:val="en-GB"/>
        </w:rPr>
        <w:t xml:space="preserve">Level of evidence for the association of neurotic, stress-related and somatoform disorders and </w:t>
      </w:r>
      <w:r w:rsidR="00C9784A" w:rsidRPr="00D93628">
        <w:rPr>
          <w:rFonts w:ascii="Arial" w:hAnsi="Arial" w:cs="Arial"/>
          <w:color w:val="auto"/>
          <w:sz w:val="22"/>
          <w:szCs w:val="22"/>
          <w:lang w:val="en-GB"/>
        </w:rPr>
        <w:t>secondary</w:t>
      </w:r>
      <w:r w:rsidR="00DD6722" w:rsidRPr="00D93628">
        <w:rPr>
          <w:rFonts w:ascii="Arial" w:hAnsi="Arial" w:cs="Arial"/>
          <w:color w:val="auto"/>
          <w:sz w:val="22"/>
          <w:szCs w:val="22"/>
          <w:lang w:val="en-GB"/>
        </w:rPr>
        <w:t xml:space="preserve"> outcomes of physical diseases</w:t>
      </w:r>
      <w:bookmarkEnd w:id="8"/>
    </w:p>
    <w:tbl>
      <w:tblPr>
        <w:tblStyle w:val="TableGrid"/>
        <w:tblW w:w="15309" w:type="dxa"/>
        <w:tblInd w:w="-1139" w:type="dxa"/>
        <w:tblLayout w:type="fixed"/>
        <w:tblLook w:val="04A0" w:firstRow="1" w:lastRow="0" w:firstColumn="1" w:lastColumn="0" w:noHBand="0" w:noVBand="1"/>
      </w:tblPr>
      <w:tblGrid>
        <w:gridCol w:w="992"/>
        <w:gridCol w:w="1560"/>
        <w:gridCol w:w="1559"/>
        <w:gridCol w:w="1403"/>
        <w:gridCol w:w="440"/>
        <w:gridCol w:w="1559"/>
        <w:gridCol w:w="851"/>
        <w:gridCol w:w="992"/>
        <w:gridCol w:w="850"/>
        <w:gridCol w:w="1276"/>
        <w:gridCol w:w="1134"/>
        <w:gridCol w:w="567"/>
        <w:gridCol w:w="709"/>
        <w:gridCol w:w="709"/>
        <w:gridCol w:w="708"/>
      </w:tblGrid>
      <w:tr w:rsidR="00F45A13" w:rsidRPr="00912005" w14:paraId="4B25975C" w14:textId="77777777" w:rsidTr="00BB7674">
        <w:trPr>
          <w:trHeight w:val="972"/>
          <w:tblHeader/>
        </w:trPr>
        <w:tc>
          <w:tcPr>
            <w:tcW w:w="992" w:type="dxa"/>
          </w:tcPr>
          <w:p w14:paraId="667948C1" w14:textId="77777777" w:rsidR="00F45A13" w:rsidRPr="00DA0C3B" w:rsidRDefault="00F45A13" w:rsidP="001512D4">
            <w:pPr>
              <w:rPr>
                <w:rFonts w:ascii="Arial" w:hAnsi="Arial" w:cs="Arial"/>
                <w:sz w:val="18"/>
                <w:szCs w:val="18"/>
              </w:rPr>
            </w:pPr>
            <w:proofErr w:type="spellStart"/>
            <w:r w:rsidRPr="00DA0C3B">
              <w:rPr>
                <w:rFonts w:ascii="Arial" w:hAnsi="Arial" w:cs="Arial"/>
                <w:sz w:val="18"/>
                <w:szCs w:val="18"/>
              </w:rPr>
              <w:t>Study</w:t>
            </w:r>
            <w:proofErr w:type="spellEnd"/>
            <w:r w:rsidRPr="00DA0C3B">
              <w:rPr>
                <w:rFonts w:ascii="Arial" w:hAnsi="Arial" w:cs="Arial"/>
                <w:sz w:val="18"/>
                <w:szCs w:val="18"/>
              </w:rPr>
              <w:t xml:space="preserve"> </w:t>
            </w:r>
          </w:p>
        </w:tc>
        <w:tc>
          <w:tcPr>
            <w:tcW w:w="1560" w:type="dxa"/>
          </w:tcPr>
          <w:p w14:paraId="55E8F345" w14:textId="77777777" w:rsidR="00F45A13" w:rsidRPr="00DA0C3B" w:rsidRDefault="00F45A13" w:rsidP="001512D4">
            <w:pPr>
              <w:rPr>
                <w:rFonts w:ascii="Arial" w:hAnsi="Arial" w:cs="Arial"/>
                <w:sz w:val="18"/>
                <w:szCs w:val="18"/>
              </w:rPr>
            </w:pPr>
            <w:r w:rsidRPr="00DA0C3B">
              <w:rPr>
                <w:rFonts w:ascii="Arial" w:hAnsi="Arial" w:cs="Arial"/>
                <w:sz w:val="18"/>
                <w:szCs w:val="18"/>
              </w:rPr>
              <w:t>Mental disorder</w:t>
            </w:r>
          </w:p>
          <w:p w14:paraId="64C99221" w14:textId="4089513D" w:rsidR="00F45A13" w:rsidRPr="00DA0C3B" w:rsidRDefault="00F45A13" w:rsidP="001512D4">
            <w:pPr>
              <w:rPr>
                <w:rFonts w:ascii="Arial" w:hAnsi="Arial" w:cs="Arial"/>
                <w:sz w:val="18"/>
                <w:szCs w:val="18"/>
              </w:rPr>
            </w:pPr>
          </w:p>
        </w:tc>
        <w:tc>
          <w:tcPr>
            <w:tcW w:w="1559" w:type="dxa"/>
          </w:tcPr>
          <w:p w14:paraId="23F7E3B1" w14:textId="77777777" w:rsidR="00F45A13" w:rsidRPr="00DA0C3B" w:rsidRDefault="00F45A13" w:rsidP="001512D4">
            <w:pPr>
              <w:rPr>
                <w:rFonts w:ascii="Arial" w:hAnsi="Arial" w:cs="Arial"/>
                <w:sz w:val="18"/>
                <w:szCs w:val="18"/>
              </w:rPr>
            </w:pPr>
            <w:proofErr w:type="spellStart"/>
            <w:r w:rsidRPr="00DA0C3B">
              <w:rPr>
                <w:rFonts w:ascii="Arial" w:hAnsi="Arial" w:cs="Arial"/>
                <w:sz w:val="18"/>
                <w:szCs w:val="18"/>
              </w:rPr>
              <w:t>Physical</w:t>
            </w:r>
            <w:proofErr w:type="spellEnd"/>
          </w:p>
          <w:p w14:paraId="77E6BFC2" w14:textId="77777777" w:rsidR="00F45A13" w:rsidRPr="00DA0C3B" w:rsidRDefault="00F45A13" w:rsidP="001512D4">
            <w:pPr>
              <w:rPr>
                <w:rFonts w:ascii="Arial" w:hAnsi="Arial" w:cs="Arial"/>
                <w:sz w:val="18"/>
                <w:szCs w:val="18"/>
              </w:rPr>
            </w:pPr>
            <w:proofErr w:type="spellStart"/>
            <w:r w:rsidRPr="00DA0C3B">
              <w:rPr>
                <w:rFonts w:ascii="Arial" w:hAnsi="Arial" w:cs="Arial"/>
                <w:sz w:val="18"/>
                <w:szCs w:val="18"/>
              </w:rPr>
              <w:t>disease</w:t>
            </w:r>
            <w:proofErr w:type="spellEnd"/>
            <w:r w:rsidRPr="00DA0C3B">
              <w:rPr>
                <w:rFonts w:ascii="Arial" w:hAnsi="Arial" w:cs="Arial"/>
                <w:sz w:val="18"/>
                <w:szCs w:val="18"/>
              </w:rPr>
              <w:t xml:space="preserve"> </w:t>
            </w:r>
          </w:p>
        </w:tc>
        <w:tc>
          <w:tcPr>
            <w:tcW w:w="1403" w:type="dxa"/>
          </w:tcPr>
          <w:p w14:paraId="6A577A19" w14:textId="77777777" w:rsidR="00F45A13" w:rsidRPr="00DA0C3B" w:rsidRDefault="00F45A13" w:rsidP="001512D4">
            <w:pPr>
              <w:rPr>
                <w:rFonts w:ascii="Arial" w:hAnsi="Arial" w:cs="Arial"/>
                <w:sz w:val="18"/>
                <w:szCs w:val="18"/>
              </w:rPr>
            </w:pPr>
            <w:proofErr w:type="spellStart"/>
            <w:r w:rsidRPr="00DA0C3B">
              <w:rPr>
                <w:rFonts w:ascii="Arial" w:hAnsi="Arial" w:cs="Arial"/>
                <w:sz w:val="18"/>
                <w:szCs w:val="18"/>
              </w:rPr>
              <w:t>Outcome</w:t>
            </w:r>
            <w:proofErr w:type="spellEnd"/>
            <w:r w:rsidRPr="00DA0C3B">
              <w:rPr>
                <w:rFonts w:ascii="Arial" w:hAnsi="Arial" w:cs="Arial"/>
                <w:sz w:val="18"/>
                <w:szCs w:val="18"/>
              </w:rPr>
              <w:t xml:space="preserve"> </w:t>
            </w:r>
          </w:p>
        </w:tc>
        <w:tc>
          <w:tcPr>
            <w:tcW w:w="440" w:type="dxa"/>
          </w:tcPr>
          <w:p w14:paraId="38F3FE67"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k</w:t>
            </w:r>
          </w:p>
        </w:tc>
        <w:tc>
          <w:tcPr>
            <w:tcW w:w="1559" w:type="dxa"/>
          </w:tcPr>
          <w:p w14:paraId="03738FC9"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Random-effects</w:t>
            </w:r>
          </w:p>
          <w:p w14:paraId="035FC7BF" w14:textId="64271479"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measure, ES</w:t>
            </w:r>
          </w:p>
          <w:p w14:paraId="0C7EA6E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(95% CI)</w:t>
            </w:r>
          </w:p>
        </w:tc>
        <w:tc>
          <w:tcPr>
            <w:tcW w:w="851" w:type="dxa"/>
          </w:tcPr>
          <w:p w14:paraId="71D6C94E"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w:t>
            </w:r>
          </w:p>
          <w:p w14:paraId="57F5B52A"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cases</w:t>
            </w:r>
          </w:p>
        </w:tc>
        <w:tc>
          <w:tcPr>
            <w:tcW w:w="992" w:type="dxa"/>
          </w:tcPr>
          <w:p w14:paraId="0833E19B"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p random</w:t>
            </w:r>
          </w:p>
          <w:p w14:paraId="4962A683"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effects</w:t>
            </w:r>
          </w:p>
        </w:tc>
        <w:tc>
          <w:tcPr>
            <w:tcW w:w="850" w:type="dxa"/>
          </w:tcPr>
          <w:p w14:paraId="689ADA10"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I</w:t>
            </w:r>
            <w:r w:rsidRPr="00DA0C3B">
              <w:rPr>
                <w:rFonts w:ascii="Arial" w:hAnsi="Arial" w:cs="Arial"/>
                <w:sz w:val="18"/>
                <w:szCs w:val="18"/>
                <w:vertAlign w:val="superscript"/>
                <w:lang w:val="en-GB"/>
              </w:rPr>
              <w:t>2</w:t>
            </w:r>
            <w:r w:rsidRPr="00DA0C3B">
              <w:rPr>
                <w:rFonts w:ascii="Arial" w:hAnsi="Arial" w:cs="Arial"/>
                <w:sz w:val="18"/>
                <w:szCs w:val="18"/>
                <w:lang w:val="en-GB"/>
              </w:rPr>
              <w:t xml:space="preserve">% </w:t>
            </w:r>
          </w:p>
        </w:tc>
        <w:tc>
          <w:tcPr>
            <w:tcW w:w="1276" w:type="dxa"/>
          </w:tcPr>
          <w:p w14:paraId="17AC75ED"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PI (95% CI)</w:t>
            </w:r>
          </w:p>
        </w:tc>
        <w:tc>
          <w:tcPr>
            <w:tcW w:w="1134" w:type="dxa"/>
          </w:tcPr>
          <w:p w14:paraId="4E34BDF8"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SSE/ESB</w:t>
            </w:r>
          </w:p>
        </w:tc>
        <w:tc>
          <w:tcPr>
            <w:tcW w:w="567" w:type="dxa"/>
          </w:tcPr>
          <w:p w14:paraId="5868A7C3"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LS</w:t>
            </w:r>
          </w:p>
        </w:tc>
        <w:tc>
          <w:tcPr>
            <w:tcW w:w="709" w:type="dxa"/>
          </w:tcPr>
          <w:p w14:paraId="41F8C76B" w14:textId="77777777" w:rsidR="00F45A13" w:rsidRPr="00DA0C3B" w:rsidRDefault="00F45A13" w:rsidP="001512D4">
            <w:pPr>
              <w:rPr>
                <w:rFonts w:ascii="Arial" w:hAnsi="Arial" w:cs="Arial"/>
                <w:sz w:val="18"/>
                <w:szCs w:val="18"/>
                <w:lang w:val="en-GB"/>
              </w:rPr>
            </w:pPr>
            <w:proofErr w:type="spellStart"/>
            <w:r w:rsidRPr="00DA0C3B">
              <w:rPr>
                <w:rFonts w:ascii="Arial" w:hAnsi="Arial" w:cs="Arial"/>
                <w:sz w:val="18"/>
                <w:szCs w:val="18"/>
                <w:lang w:val="en-GB"/>
              </w:rPr>
              <w:t>eOR</w:t>
            </w:r>
            <w:proofErr w:type="spellEnd"/>
          </w:p>
        </w:tc>
        <w:tc>
          <w:tcPr>
            <w:tcW w:w="709" w:type="dxa"/>
          </w:tcPr>
          <w:p w14:paraId="00073D13"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CE</w:t>
            </w:r>
          </w:p>
        </w:tc>
        <w:tc>
          <w:tcPr>
            <w:tcW w:w="708" w:type="dxa"/>
          </w:tcPr>
          <w:p w14:paraId="30BEB647"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CES</w:t>
            </w:r>
          </w:p>
          <w:p w14:paraId="1F639A5D" w14:textId="77777777" w:rsidR="00F45A13" w:rsidRPr="00DA0C3B" w:rsidRDefault="00F45A13" w:rsidP="001512D4">
            <w:pPr>
              <w:rPr>
                <w:rFonts w:ascii="Arial" w:hAnsi="Arial" w:cs="Arial"/>
                <w:sz w:val="18"/>
                <w:szCs w:val="18"/>
                <w:lang w:val="en-GB"/>
              </w:rPr>
            </w:pPr>
          </w:p>
        </w:tc>
      </w:tr>
      <w:tr w:rsidR="00F45A13" w:rsidRPr="00CF0907" w14:paraId="311743AA" w14:textId="77777777" w:rsidTr="00E82423">
        <w:trPr>
          <w:trHeight w:val="279"/>
        </w:trPr>
        <w:tc>
          <w:tcPr>
            <w:tcW w:w="14601" w:type="dxa"/>
            <w:gridSpan w:val="14"/>
            <w:shd w:val="clear" w:color="auto" w:fill="auto"/>
          </w:tcPr>
          <w:p w14:paraId="7C2C7963" w14:textId="77777777" w:rsidR="00F45A13" w:rsidRPr="00DA0C3B" w:rsidRDefault="00F45A13" w:rsidP="001512D4">
            <w:pPr>
              <w:jc w:val="center"/>
              <w:rPr>
                <w:rFonts w:ascii="Arial" w:hAnsi="Arial" w:cs="Arial"/>
                <w:sz w:val="18"/>
                <w:szCs w:val="18"/>
                <w:lang w:val="en-GB"/>
              </w:rPr>
            </w:pPr>
            <w:r w:rsidRPr="00DA0C3B">
              <w:rPr>
                <w:rFonts w:ascii="Arial" w:hAnsi="Arial" w:cs="Arial"/>
                <w:sz w:val="18"/>
                <w:szCs w:val="18"/>
                <w:lang w:val="en-GB"/>
              </w:rPr>
              <w:t>Neurotic, stress-related and somatoform disorders and cardiovascular diseases</w:t>
            </w:r>
          </w:p>
        </w:tc>
        <w:tc>
          <w:tcPr>
            <w:tcW w:w="708" w:type="dxa"/>
            <w:shd w:val="clear" w:color="auto" w:fill="auto"/>
          </w:tcPr>
          <w:p w14:paraId="5139CA6B" w14:textId="77777777" w:rsidR="00F45A13" w:rsidRPr="00DA0C3B" w:rsidRDefault="00F45A13" w:rsidP="001512D4">
            <w:pPr>
              <w:jc w:val="center"/>
              <w:rPr>
                <w:rFonts w:ascii="Arial" w:hAnsi="Arial" w:cs="Arial"/>
                <w:sz w:val="18"/>
                <w:szCs w:val="18"/>
                <w:lang w:val="en-GB"/>
              </w:rPr>
            </w:pPr>
          </w:p>
        </w:tc>
      </w:tr>
      <w:tr w:rsidR="00F45A13" w:rsidRPr="00912005" w14:paraId="523C0C7C" w14:textId="77777777" w:rsidTr="00E82423">
        <w:trPr>
          <w:trHeight w:val="529"/>
        </w:trPr>
        <w:tc>
          <w:tcPr>
            <w:tcW w:w="992" w:type="dxa"/>
            <w:shd w:val="clear" w:color="auto" w:fill="auto"/>
          </w:tcPr>
          <w:p w14:paraId="32666125" w14:textId="37130875" w:rsidR="00F45A13" w:rsidRPr="00DA0C3B" w:rsidRDefault="00F45A13" w:rsidP="001512D4">
            <w:pPr>
              <w:rPr>
                <w:rFonts w:ascii="Arial" w:hAnsi="Arial" w:cs="Arial"/>
                <w:sz w:val="18"/>
                <w:szCs w:val="18"/>
                <w:lang w:val="en-GB"/>
              </w:rPr>
            </w:pPr>
            <w:proofErr w:type="spellStart"/>
            <w:r w:rsidRPr="00DA0C3B">
              <w:rPr>
                <w:rFonts w:ascii="Arial" w:hAnsi="Arial" w:cs="Arial"/>
                <w:sz w:val="18"/>
                <w:szCs w:val="18"/>
                <w:lang w:val="en-GB"/>
              </w:rPr>
              <w:t>Roest</w:t>
            </w:r>
            <w:proofErr w:type="spellEnd"/>
            <w:r w:rsidRPr="00DA0C3B">
              <w:rPr>
                <w:rFonts w:ascii="Arial" w:hAnsi="Arial" w:cs="Arial"/>
                <w:sz w:val="18"/>
                <w:szCs w:val="18"/>
                <w:lang w:val="en-GB"/>
              </w:rPr>
              <w:t>, 2010</w:t>
            </w:r>
            <w:r w:rsidRPr="00DA0C3B">
              <w:rPr>
                <w:rFonts w:ascii="Arial" w:hAnsi="Arial" w:cs="Arial"/>
                <w:sz w:val="18"/>
                <w:szCs w:val="18"/>
                <w:lang w:val="en-GB"/>
              </w:rPr>
              <w:fldChar w:fldCharType="begin">
                <w:fldData xml:space="preserve">PEVuZE5vdGU+PENpdGU+PEF1dGhvcj5Sb2VzdDwvQXV0aG9yPjxZZWFyPjIwMTA8L1llYXI+PFJl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PEVuZE5vdGU+PENpdGU+PEF1dGhvcj5Sb2VzdDwvQXV0aG9yPjxZZWFyPjIwMTA8L1llYXI+PFJl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4</w:t>
            </w:r>
            <w:r w:rsidRPr="00DA0C3B">
              <w:rPr>
                <w:rFonts w:ascii="Arial" w:hAnsi="Arial" w:cs="Arial"/>
                <w:sz w:val="18"/>
                <w:szCs w:val="18"/>
                <w:lang w:val="en-GB"/>
              </w:rPr>
              <w:fldChar w:fldCharType="end"/>
            </w:r>
          </w:p>
        </w:tc>
        <w:tc>
          <w:tcPr>
            <w:tcW w:w="1560" w:type="dxa"/>
            <w:shd w:val="clear" w:color="auto" w:fill="auto"/>
          </w:tcPr>
          <w:p w14:paraId="1CA98CE4" w14:textId="11D2BB4A"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Anxiety disorder </w:t>
            </w:r>
          </w:p>
        </w:tc>
        <w:tc>
          <w:tcPr>
            <w:tcW w:w="1559" w:type="dxa"/>
            <w:shd w:val="clear" w:color="auto" w:fill="auto"/>
          </w:tcPr>
          <w:p w14:paraId="2F8ECAC1"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Myocardial infarction</w:t>
            </w:r>
          </w:p>
        </w:tc>
        <w:tc>
          <w:tcPr>
            <w:tcW w:w="1403" w:type="dxa"/>
            <w:shd w:val="clear" w:color="auto" w:fill="auto"/>
          </w:tcPr>
          <w:p w14:paraId="140507A0" w14:textId="427D5DB1"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40" w:type="dxa"/>
            <w:shd w:val="clear" w:color="auto" w:fill="auto"/>
          </w:tcPr>
          <w:p w14:paraId="2002351E"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3</w:t>
            </w:r>
          </w:p>
        </w:tc>
        <w:tc>
          <w:tcPr>
            <w:tcW w:w="1559" w:type="dxa"/>
            <w:shd w:val="clear" w:color="auto" w:fill="auto"/>
          </w:tcPr>
          <w:p w14:paraId="0FBC93A2"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OR, 1.71</w:t>
            </w:r>
          </w:p>
          <w:p w14:paraId="507873D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[1.25, 2.34]</w:t>
            </w:r>
            <w:r w:rsidRPr="00DA0C3B">
              <w:rPr>
                <w:rFonts w:ascii="Arial" w:hAnsi="Arial" w:cs="Arial"/>
                <w:sz w:val="18"/>
                <w:szCs w:val="18"/>
                <w:lang w:val="en-GB"/>
              </w:rPr>
              <w:tab/>
              <w:t xml:space="preserve"> </w:t>
            </w:r>
          </w:p>
        </w:tc>
        <w:tc>
          <w:tcPr>
            <w:tcW w:w="851" w:type="dxa"/>
            <w:shd w:val="clear" w:color="auto" w:fill="auto"/>
          </w:tcPr>
          <w:p w14:paraId="3802152E"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149</w:t>
            </w:r>
          </w:p>
        </w:tc>
        <w:tc>
          <w:tcPr>
            <w:tcW w:w="992" w:type="dxa"/>
            <w:shd w:val="clear" w:color="auto" w:fill="auto"/>
          </w:tcPr>
          <w:p w14:paraId="42F35BBB" w14:textId="77777777" w:rsidR="00F45A13" w:rsidRPr="00DA0C3B" w:rsidRDefault="00F45A13" w:rsidP="001512D4">
            <w:pPr>
              <w:rPr>
                <w:rFonts w:ascii="Arial" w:eastAsia="Calibri" w:hAnsi="Arial" w:cs="Arial"/>
                <w:sz w:val="18"/>
                <w:szCs w:val="18"/>
                <w:lang w:val="en-GB"/>
              </w:rPr>
            </w:pPr>
            <w:r w:rsidRPr="00DA0C3B">
              <w:rPr>
                <w:rFonts w:ascii="Arial" w:eastAsia="Calibri" w:hAnsi="Arial" w:cs="Arial"/>
                <w:sz w:val="18"/>
                <w:szCs w:val="18"/>
                <w:lang w:val="en-GB"/>
              </w:rPr>
              <w:t>7.0e-04</w:t>
            </w:r>
          </w:p>
        </w:tc>
        <w:tc>
          <w:tcPr>
            <w:tcW w:w="850" w:type="dxa"/>
            <w:shd w:val="clear" w:color="auto" w:fill="auto"/>
          </w:tcPr>
          <w:p w14:paraId="0D12DC7E"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0.00</w:t>
            </w:r>
          </w:p>
        </w:tc>
        <w:tc>
          <w:tcPr>
            <w:tcW w:w="1276" w:type="dxa"/>
            <w:shd w:val="clear" w:color="auto" w:fill="auto"/>
          </w:tcPr>
          <w:p w14:paraId="27A19329"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[0.23,12.86]</w:t>
            </w:r>
          </w:p>
        </w:tc>
        <w:tc>
          <w:tcPr>
            <w:tcW w:w="1134" w:type="dxa"/>
            <w:shd w:val="clear" w:color="auto" w:fill="auto"/>
          </w:tcPr>
          <w:p w14:paraId="7C974702"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No/No</w:t>
            </w:r>
          </w:p>
        </w:tc>
        <w:tc>
          <w:tcPr>
            <w:tcW w:w="567" w:type="dxa"/>
            <w:shd w:val="clear" w:color="auto" w:fill="auto"/>
          </w:tcPr>
          <w:p w14:paraId="528C23FE"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Yes </w:t>
            </w:r>
          </w:p>
        </w:tc>
        <w:tc>
          <w:tcPr>
            <w:tcW w:w="709" w:type="dxa"/>
            <w:shd w:val="clear" w:color="auto" w:fill="auto"/>
          </w:tcPr>
          <w:p w14:paraId="654DA24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1.71</w:t>
            </w:r>
          </w:p>
        </w:tc>
        <w:tc>
          <w:tcPr>
            <w:tcW w:w="709" w:type="dxa"/>
            <w:shd w:val="clear" w:color="auto" w:fill="auto"/>
          </w:tcPr>
          <w:p w14:paraId="6E58A523"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IV</w:t>
            </w:r>
          </w:p>
        </w:tc>
        <w:tc>
          <w:tcPr>
            <w:tcW w:w="708" w:type="dxa"/>
            <w:shd w:val="clear" w:color="auto" w:fill="auto"/>
          </w:tcPr>
          <w:p w14:paraId="59C413E5"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III</w:t>
            </w:r>
          </w:p>
        </w:tc>
      </w:tr>
      <w:tr w:rsidR="00F45A13" w:rsidRPr="00912005" w14:paraId="4691FD7F" w14:textId="77777777" w:rsidTr="00E82423">
        <w:trPr>
          <w:trHeight w:val="557"/>
        </w:trPr>
        <w:tc>
          <w:tcPr>
            <w:tcW w:w="992" w:type="dxa"/>
            <w:shd w:val="clear" w:color="auto" w:fill="auto"/>
          </w:tcPr>
          <w:p w14:paraId="64B7D825" w14:textId="27A73AEF"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Li, 2020</w:t>
            </w:r>
            <w:r w:rsidRPr="00DA0C3B">
              <w:rPr>
                <w:rFonts w:ascii="Arial" w:hAnsi="Arial" w:cs="Arial"/>
                <w:sz w:val="18"/>
                <w:szCs w:val="18"/>
                <w:lang w:val="en-GB"/>
              </w:rPr>
              <w:fldChar w:fldCharType="begin">
                <w:fldData xml:space="preserve">PEVuZE5vdGU+PENpdGU+PEF1dGhvcj5MaTwvQXV0aG9yPjxZZWFyPjIwMjA8L1llYXI+PFJlY051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PEVuZE5vdGU+PENpdGU+PEF1dGhvcj5MaTwvQXV0aG9yPjxZZWFyPjIwMjA8L1llYXI+PFJlY051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1</w:t>
            </w:r>
            <w:r w:rsidRPr="00DA0C3B">
              <w:rPr>
                <w:rFonts w:ascii="Arial" w:hAnsi="Arial" w:cs="Arial"/>
                <w:sz w:val="18"/>
                <w:szCs w:val="18"/>
                <w:lang w:val="en-GB"/>
              </w:rPr>
              <w:fldChar w:fldCharType="end"/>
            </w:r>
          </w:p>
        </w:tc>
        <w:tc>
          <w:tcPr>
            <w:tcW w:w="1560" w:type="dxa"/>
            <w:shd w:val="clear" w:color="auto" w:fill="auto"/>
          </w:tcPr>
          <w:p w14:paraId="27F8A6C1" w14:textId="26160772"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Anxiety disorder </w:t>
            </w:r>
          </w:p>
        </w:tc>
        <w:tc>
          <w:tcPr>
            <w:tcW w:w="1559" w:type="dxa"/>
            <w:shd w:val="clear" w:color="auto" w:fill="auto"/>
          </w:tcPr>
          <w:p w14:paraId="0921FE14"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Acute coronary syndrome</w:t>
            </w:r>
          </w:p>
        </w:tc>
        <w:tc>
          <w:tcPr>
            <w:tcW w:w="1403" w:type="dxa"/>
            <w:shd w:val="clear" w:color="auto" w:fill="auto"/>
          </w:tcPr>
          <w:p w14:paraId="781CEF13" w14:textId="68DAA14A"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40" w:type="dxa"/>
            <w:shd w:val="clear" w:color="auto" w:fill="auto"/>
          </w:tcPr>
          <w:p w14:paraId="090C9362"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4</w:t>
            </w:r>
          </w:p>
        </w:tc>
        <w:tc>
          <w:tcPr>
            <w:tcW w:w="1559" w:type="dxa"/>
            <w:shd w:val="clear" w:color="auto" w:fill="auto"/>
          </w:tcPr>
          <w:p w14:paraId="427EC43C" w14:textId="5C0A4546" w:rsidR="00F45A13" w:rsidRPr="00DA0C3B" w:rsidRDefault="00F45A13" w:rsidP="001512D4">
            <w:pPr>
              <w:rPr>
                <w:rFonts w:ascii="Arial" w:hAnsi="Arial" w:cs="Arial"/>
                <w:sz w:val="18"/>
                <w:szCs w:val="18"/>
              </w:rPr>
            </w:pPr>
            <w:r w:rsidRPr="00DA0C3B">
              <w:rPr>
                <w:rFonts w:ascii="Arial" w:hAnsi="Arial" w:cs="Arial"/>
                <w:sz w:val="18"/>
                <w:szCs w:val="18"/>
                <w:lang w:val="en-GB"/>
              </w:rPr>
              <w:t>RR,</w:t>
            </w:r>
            <w:r w:rsidRPr="00DA0C3B">
              <w:rPr>
                <w:rFonts w:ascii="Arial" w:hAnsi="Arial" w:cs="Arial"/>
                <w:sz w:val="18"/>
                <w:szCs w:val="18"/>
              </w:rPr>
              <w:t xml:space="preserve"> </w:t>
            </w:r>
            <w:r w:rsidRPr="00DA0C3B">
              <w:rPr>
                <w:rFonts w:ascii="Arial" w:hAnsi="Arial" w:cs="Arial"/>
                <w:sz w:val="18"/>
                <w:szCs w:val="18"/>
                <w:lang w:val="en-GB"/>
              </w:rPr>
              <w:t>1.46</w:t>
            </w:r>
          </w:p>
          <w:p w14:paraId="143AFD07"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[1.19, 1.78]</w:t>
            </w:r>
          </w:p>
        </w:tc>
        <w:tc>
          <w:tcPr>
            <w:tcW w:w="851" w:type="dxa"/>
            <w:shd w:val="clear" w:color="auto" w:fill="auto"/>
          </w:tcPr>
          <w:p w14:paraId="3609B71B"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484</w:t>
            </w:r>
          </w:p>
        </w:tc>
        <w:tc>
          <w:tcPr>
            <w:tcW w:w="992" w:type="dxa"/>
            <w:shd w:val="clear" w:color="auto" w:fill="auto"/>
          </w:tcPr>
          <w:p w14:paraId="2DC25E2D" w14:textId="77777777" w:rsidR="00F45A13" w:rsidRPr="00DA0C3B" w:rsidRDefault="00F45A13" w:rsidP="001512D4">
            <w:pPr>
              <w:rPr>
                <w:rFonts w:ascii="Arial" w:eastAsia="Calibri" w:hAnsi="Arial" w:cs="Arial"/>
                <w:sz w:val="18"/>
                <w:szCs w:val="18"/>
                <w:lang w:val="en-GB"/>
              </w:rPr>
            </w:pPr>
            <w:r w:rsidRPr="00DA0C3B">
              <w:rPr>
                <w:rFonts w:ascii="Arial" w:eastAsia="Calibri" w:hAnsi="Arial" w:cs="Arial"/>
                <w:sz w:val="18"/>
                <w:szCs w:val="18"/>
                <w:lang w:val="en-GB"/>
              </w:rPr>
              <w:t>2.4e-04</w:t>
            </w:r>
          </w:p>
        </w:tc>
        <w:tc>
          <w:tcPr>
            <w:tcW w:w="850" w:type="dxa"/>
            <w:shd w:val="clear" w:color="auto" w:fill="auto"/>
          </w:tcPr>
          <w:p w14:paraId="14A3B63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16.34</w:t>
            </w:r>
          </w:p>
        </w:tc>
        <w:tc>
          <w:tcPr>
            <w:tcW w:w="1276" w:type="dxa"/>
            <w:shd w:val="clear" w:color="auto" w:fill="auto"/>
          </w:tcPr>
          <w:p w14:paraId="679356D1"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[0.79, 2.69]</w:t>
            </w:r>
          </w:p>
        </w:tc>
        <w:tc>
          <w:tcPr>
            <w:tcW w:w="1134" w:type="dxa"/>
            <w:shd w:val="clear" w:color="auto" w:fill="auto"/>
          </w:tcPr>
          <w:p w14:paraId="1A767827"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No/No</w:t>
            </w:r>
          </w:p>
        </w:tc>
        <w:tc>
          <w:tcPr>
            <w:tcW w:w="567" w:type="dxa"/>
            <w:shd w:val="clear" w:color="auto" w:fill="auto"/>
          </w:tcPr>
          <w:p w14:paraId="4DEC3D0B"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No</w:t>
            </w:r>
          </w:p>
        </w:tc>
        <w:tc>
          <w:tcPr>
            <w:tcW w:w="709" w:type="dxa"/>
            <w:shd w:val="clear" w:color="auto" w:fill="auto"/>
          </w:tcPr>
          <w:p w14:paraId="7AEEB6C5"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1.46</w:t>
            </w:r>
          </w:p>
        </w:tc>
        <w:tc>
          <w:tcPr>
            <w:tcW w:w="709" w:type="dxa"/>
            <w:shd w:val="clear" w:color="auto" w:fill="auto"/>
          </w:tcPr>
          <w:p w14:paraId="32E6935C"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IV</w:t>
            </w:r>
          </w:p>
        </w:tc>
        <w:tc>
          <w:tcPr>
            <w:tcW w:w="708" w:type="dxa"/>
            <w:shd w:val="clear" w:color="auto" w:fill="auto"/>
          </w:tcPr>
          <w:p w14:paraId="52B00A8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III</w:t>
            </w:r>
          </w:p>
        </w:tc>
      </w:tr>
      <w:tr w:rsidR="00F45A13" w:rsidRPr="00912005" w14:paraId="67295541" w14:textId="77777777" w:rsidTr="00E82423">
        <w:trPr>
          <w:trHeight w:val="515"/>
        </w:trPr>
        <w:tc>
          <w:tcPr>
            <w:tcW w:w="992" w:type="dxa"/>
            <w:shd w:val="clear" w:color="auto" w:fill="auto"/>
          </w:tcPr>
          <w:p w14:paraId="3F90BC2C" w14:textId="39B5E855" w:rsidR="00F45A13" w:rsidRPr="00DA0C3B" w:rsidRDefault="00F45A13" w:rsidP="001512D4">
            <w:pPr>
              <w:rPr>
                <w:rFonts w:ascii="Arial" w:hAnsi="Arial" w:cs="Arial"/>
                <w:sz w:val="18"/>
                <w:szCs w:val="18"/>
                <w:lang w:val="en-GB"/>
              </w:rPr>
            </w:pPr>
            <w:proofErr w:type="spellStart"/>
            <w:r w:rsidRPr="00DA0C3B">
              <w:rPr>
                <w:rFonts w:ascii="Arial" w:hAnsi="Arial" w:cs="Arial"/>
                <w:sz w:val="18"/>
                <w:szCs w:val="18"/>
                <w:lang w:val="en-GB"/>
              </w:rPr>
              <w:t>Emdin</w:t>
            </w:r>
            <w:proofErr w:type="spellEnd"/>
            <w:r w:rsidRPr="00DA0C3B">
              <w:rPr>
                <w:rFonts w:ascii="Arial" w:hAnsi="Arial" w:cs="Arial"/>
                <w:sz w:val="18"/>
                <w:szCs w:val="18"/>
                <w:lang w:val="en-GB"/>
              </w:rPr>
              <w:t>, 2016</w:t>
            </w:r>
            <w:r w:rsidRPr="00DA0C3B">
              <w:rPr>
                <w:rFonts w:ascii="Arial" w:hAnsi="Arial" w:cs="Arial"/>
                <w:sz w:val="18"/>
                <w:szCs w:val="18"/>
                <w:lang w:val="en-GB"/>
              </w:rPr>
              <w:fldChar w:fldCharType="begin">
                <w:fldData xml:space="preserve">PEVuZE5vdGU+PENpdGU+PEF1dGhvcj5FbWRpbjwvQXV0aG9yPjxZZWFyPjIwMTY8L1llYXI+PFJl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PEVuZE5vdGU+PENpdGU+PEF1dGhvcj5FbWRpbjwvQXV0aG9yPjxZZWFyPjIwMTY8L1llYXI+PFJl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2</w:t>
            </w:r>
            <w:r w:rsidRPr="00DA0C3B">
              <w:rPr>
                <w:rFonts w:ascii="Arial" w:hAnsi="Arial" w:cs="Arial"/>
                <w:sz w:val="18"/>
                <w:szCs w:val="18"/>
                <w:lang w:val="en-GB"/>
              </w:rPr>
              <w:fldChar w:fldCharType="end"/>
            </w:r>
          </w:p>
        </w:tc>
        <w:tc>
          <w:tcPr>
            <w:tcW w:w="1560" w:type="dxa"/>
            <w:shd w:val="clear" w:color="auto" w:fill="auto"/>
          </w:tcPr>
          <w:p w14:paraId="58335EB3" w14:textId="4E2A074A"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Anxiety disorder </w:t>
            </w:r>
          </w:p>
        </w:tc>
        <w:tc>
          <w:tcPr>
            <w:tcW w:w="1559" w:type="dxa"/>
            <w:shd w:val="clear" w:color="auto" w:fill="auto"/>
          </w:tcPr>
          <w:p w14:paraId="45C4D424" w14:textId="6F5AE198"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Cardiovascular diseases </w:t>
            </w:r>
          </w:p>
        </w:tc>
        <w:tc>
          <w:tcPr>
            <w:tcW w:w="1403" w:type="dxa"/>
            <w:shd w:val="clear" w:color="auto" w:fill="auto"/>
          </w:tcPr>
          <w:p w14:paraId="2B0B3E20" w14:textId="5A5C97DB"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40" w:type="dxa"/>
            <w:shd w:val="clear" w:color="auto" w:fill="auto"/>
          </w:tcPr>
          <w:p w14:paraId="695B0B51"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3</w:t>
            </w:r>
          </w:p>
        </w:tc>
        <w:tc>
          <w:tcPr>
            <w:tcW w:w="1559" w:type="dxa"/>
            <w:shd w:val="clear" w:color="auto" w:fill="auto"/>
          </w:tcPr>
          <w:p w14:paraId="64CE1D62"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RR, 1.64</w:t>
            </w:r>
          </w:p>
          <w:p w14:paraId="524A1536"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[0.86, 3.15]</w:t>
            </w:r>
          </w:p>
        </w:tc>
        <w:tc>
          <w:tcPr>
            <w:tcW w:w="851" w:type="dxa"/>
            <w:shd w:val="clear" w:color="auto" w:fill="auto"/>
          </w:tcPr>
          <w:p w14:paraId="7F1CA5E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249</w:t>
            </w:r>
          </w:p>
        </w:tc>
        <w:tc>
          <w:tcPr>
            <w:tcW w:w="992" w:type="dxa"/>
            <w:shd w:val="clear" w:color="auto" w:fill="auto"/>
          </w:tcPr>
          <w:p w14:paraId="0916C28E"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&gt;0.05</w:t>
            </w:r>
          </w:p>
        </w:tc>
        <w:tc>
          <w:tcPr>
            <w:tcW w:w="850" w:type="dxa"/>
            <w:shd w:val="clear" w:color="auto" w:fill="auto"/>
          </w:tcPr>
          <w:p w14:paraId="49327776"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67.05</w:t>
            </w:r>
          </w:p>
        </w:tc>
        <w:tc>
          <w:tcPr>
            <w:tcW w:w="1276" w:type="dxa"/>
            <w:shd w:val="clear" w:color="auto" w:fill="auto"/>
          </w:tcPr>
          <w:p w14:paraId="301DB459"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[0, 2245.45]</w:t>
            </w:r>
            <w:r w:rsidRPr="00DA0C3B">
              <w:rPr>
                <w:rFonts w:ascii="Arial" w:hAnsi="Arial" w:cs="Arial"/>
                <w:sz w:val="18"/>
                <w:szCs w:val="18"/>
                <w:lang w:val="en-GB"/>
              </w:rPr>
              <w:tab/>
            </w:r>
          </w:p>
        </w:tc>
        <w:tc>
          <w:tcPr>
            <w:tcW w:w="1134" w:type="dxa"/>
            <w:shd w:val="clear" w:color="auto" w:fill="auto"/>
          </w:tcPr>
          <w:p w14:paraId="7E9C82EF"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No/No</w:t>
            </w:r>
          </w:p>
        </w:tc>
        <w:tc>
          <w:tcPr>
            <w:tcW w:w="567" w:type="dxa"/>
            <w:shd w:val="clear" w:color="auto" w:fill="auto"/>
          </w:tcPr>
          <w:p w14:paraId="55580B66"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 xml:space="preserve">No </w:t>
            </w:r>
          </w:p>
        </w:tc>
        <w:tc>
          <w:tcPr>
            <w:tcW w:w="709" w:type="dxa"/>
            <w:shd w:val="clear" w:color="auto" w:fill="auto"/>
          </w:tcPr>
          <w:p w14:paraId="2DBA3C92"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1.64</w:t>
            </w:r>
          </w:p>
        </w:tc>
        <w:tc>
          <w:tcPr>
            <w:tcW w:w="709" w:type="dxa"/>
            <w:shd w:val="clear" w:color="auto" w:fill="auto"/>
          </w:tcPr>
          <w:p w14:paraId="5CB271D2"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NS</w:t>
            </w:r>
          </w:p>
        </w:tc>
        <w:tc>
          <w:tcPr>
            <w:tcW w:w="708" w:type="dxa"/>
            <w:shd w:val="clear" w:color="auto" w:fill="auto"/>
          </w:tcPr>
          <w:p w14:paraId="44C57BC0" w14:textId="77777777" w:rsidR="00F45A13" w:rsidRPr="00DA0C3B" w:rsidRDefault="00F45A13" w:rsidP="001512D4">
            <w:pPr>
              <w:rPr>
                <w:rFonts w:ascii="Arial" w:hAnsi="Arial" w:cs="Arial"/>
                <w:sz w:val="18"/>
                <w:szCs w:val="18"/>
                <w:lang w:val="en-GB"/>
              </w:rPr>
            </w:pPr>
            <w:r w:rsidRPr="00DA0C3B">
              <w:rPr>
                <w:rFonts w:ascii="Arial" w:hAnsi="Arial" w:cs="Arial"/>
                <w:sz w:val="18"/>
                <w:szCs w:val="18"/>
                <w:lang w:val="en-GB"/>
              </w:rPr>
              <w:t>NS</w:t>
            </w:r>
          </w:p>
        </w:tc>
      </w:tr>
      <w:tr w:rsidR="001045EF" w:rsidRPr="00912005" w14:paraId="0E27FC8E" w14:textId="77777777" w:rsidTr="00E82423">
        <w:trPr>
          <w:trHeight w:val="515"/>
        </w:trPr>
        <w:tc>
          <w:tcPr>
            <w:tcW w:w="992" w:type="dxa"/>
            <w:shd w:val="clear" w:color="auto" w:fill="auto"/>
          </w:tcPr>
          <w:p w14:paraId="06D37C91" w14:textId="6AB83D53" w:rsidR="001045EF" w:rsidRPr="00DA0C3B" w:rsidRDefault="001045EF" w:rsidP="001045EF">
            <w:pPr>
              <w:rPr>
                <w:rFonts w:ascii="Arial" w:hAnsi="Arial" w:cs="Arial"/>
                <w:sz w:val="18"/>
                <w:szCs w:val="18"/>
                <w:lang w:val="en-GB"/>
              </w:rPr>
            </w:pPr>
            <w:proofErr w:type="spellStart"/>
            <w:r w:rsidRPr="00DA0C3B">
              <w:rPr>
                <w:rFonts w:ascii="Arial" w:hAnsi="Arial" w:cs="Arial"/>
                <w:sz w:val="18"/>
                <w:szCs w:val="18"/>
                <w:lang w:val="en-GB"/>
              </w:rPr>
              <w:t>Celano</w:t>
            </w:r>
            <w:proofErr w:type="spellEnd"/>
            <w:r w:rsidRPr="00DA0C3B">
              <w:rPr>
                <w:rFonts w:ascii="Arial" w:hAnsi="Arial" w:cs="Arial"/>
                <w:sz w:val="18"/>
                <w:szCs w:val="18"/>
                <w:lang w:val="en-GB"/>
              </w:rPr>
              <w:t>, 2015</w:t>
            </w:r>
            <w:r w:rsidRPr="00DA0C3B">
              <w:rPr>
                <w:rFonts w:ascii="Arial" w:hAnsi="Arial" w:cs="Arial"/>
                <w:sz w:val="18"/>
                <w:szCs w:val="18"/>
                <w:lang w:val="en-GB"/>
              </w:rPr>
              <w:fldChar w:fldCharType="begin">
                <w:fldData xml:space="preserve">PEVuZE5vdGU+PENpdGU+PEF1dGhvcj5DZWxhbm88L0F1dGhvcj48WWVhcj4yMDE1PC9ZZWFyPjxS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PEVuZE5vdGU+PENpdGU+PEF1dGhvcj5DZWxhbm88L0F1dGhvcj48WWVhcj4yMDE1PC9ZZWFyPjxS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3</w:t>
            </w:r>
            <w:r w:rsidRPr="00DA0C3B">
              <w:rPr>
                <w:rFonts w:ascii="Arial" w:hAnsi="Arial" w:cs="Arial"/>
                <w:sz w:val="18"/>
                <w:szCs w:val="18"/>
                <w:lang w:val="en-GB"/>
              </w:rPr>
              <w:fldChar w:fldCharType="end"/>
            </w:r>
          </w:p>
        </w:tc>
        <w:tc>
          <w:tcPr>
            <w:tcW w:w="1560" w:type="dxa"/>
            <w:shd w:val="clear" w:color="auto" w:fill="auto"/>
          </w:tcPr>
          <w:p w14:paraId="7A5E817E" w14:textId="2A10A6A6"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Anxiety disorder </w:t>
            </w:r>
          </w:p>
        </w:tc>
        <w:tc>
          <w:tcPr>
            <w:tcW w:w="1559" w:type="dxa"/>
            <w:shd w:val="clear" w:color="auto" w:fill="auto"/>
          </w:tcPr>
          <w:p w14:paraId="169AAF2B" w14:textId="6E532DA4"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Coronary artery disease</w:t>
            </w:r>
          </w:p>
        </w:tc>
        <w:tc>
          <w:tcPr>
            <w:tcW w:w="1403" w:type="dxa"/>
            <w:shd w:val="clear" w:color="auto" w:fill="auto"/>
          </w:tcPr>
          <w:p w14:paraId="473EC9C8" w14:textId="080AD09C"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40" w:type="dxa"/>
            <w:shd w:val="clear" w:color="auto" w:fill="auto"/>
          </w:tcPr>
          <w:p w14:paraId="4ECFCA3B" w14:textId="21F1B708"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7</w:t>
            </w:r>
          </w:p>
        </w:tc>
        <w:tc>
          <w:tcPr>
            <w:tcW w:w="1559" w:type="dxa"/>
            <w:shd w:val="clear" w:color="auto" w:fill="auto"/>
          </w:tcPr>
          <w:p w14:paraId="510776E3"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OR, 1.23</w:t>
            </w:r>
          </w:p>
          <w:p w14:paraId="148E2BB4" w14:textId="2668B929"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[0.76, 1.99]</w:t>
            </w:r>
            <w:r w:rsidRPr="00DA0C3B">
              <w:rPr>
                <w:rFonts w:ascii="Arial" w:hAnsi="Arial" w:cs="Arial"/>
                <w:sz w:val="18"/>
                <w:szCs w:val="18"/>
                <w:lang w:val="en-GB"/>
              </w:rPr>
              <w:tab/>
            </w:r>
          </w:p>
        </w:tc>
        <w:tc>
          <w:tcPr>
            <w:tcW w:w="851" w:type="dxa"/>
            <w:shd w:val="clear" w:color="auto" w:fill="auto"/>
          </w:tcPr>
          <w:p w14:paraId="2D2F4BF1" w14:textId="1A941371"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1,067</w:t>
            </w:r>
          </w:p>
        </w:tc>
        <w:tc>
          <w:tcPr>
            <w:tcW w:w="992" w:type="dxa"/>
            <w:shd w:val="clear" w:color="auto" w:fill="auto"/>
          </w:tcPr>
          <w:p w14:paraId="0A813532" w14:textId="775AE635" w:rsidR="001045EF" w:rsidRPr="00DA0C3B" w:rsidRDefault="00E202FE" w:rsidP="001045EF">
            <w:pPr>
              <w:rPr>
                <w:rFonts w:ascii="Arial" w:hAnsi="Arial" w:cs="Arial"/>
                <w:sz w:val="18"/>
                <w:szCs w:val="18"/>
                <w:lang w:val="en-GB"/>
              </w:rPr>
            </w:pPr>
            <w:r w:rsidRPr="00DA0C3B">
              <w:rPr>
                <w:rFonts w:ascii="Arial" w:eastAsia="Calibri" w:hAnsi="Arial" w:cs="Arial"/>
                <w:sz w:val="18"/>
                <w:szCs w:val="18"/>
                <w:lang w:val="en-GB"/>
              </w:rPr>
              <w:t>&gt;</w:t>
            </w:r>
            <w:r w:rsidR="001045EF" w:rsidRPr="00DA0C3B">
              <w:rPr>
                <w:rFonts w:ascii="Arial" w:eastAsia="Calibri" w:hAnsi="Arial" w:cs="Arial"/>
                <w:sz w:val="18"/>
                <w:szCs w:val="18"/>
                <w:lang w:val="en-GB"/>
              </w:rPr>
              <w:t>0.05</w:t>
            </w:r>
          </w:p>
        </w:tc>
        <w:tc>
          <w:tcPr>
            <w:tcW w:w="850" w:type="dxa"/>
            <w:shd w:val="clear" w:color="auto" w:fill="auto"/>
          </w:tcPr>
          <w:p w14:paraId="19E26E12" w14:textId="3B1AB09C"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72.52</w:t>
            </w:r>
          </w:p>
        </w:tc>
        <w:tc>
          <w:tcPr>
            <w:tcW w:w="1276" w:type="dxa"/>
            <w:shd w:val="clear" w:color="auto" w:fill="auto"/>
          </w:tcPr>
          <w:p w14:paraId="1EA57724" w14:textId="09F616E2"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[0.25, 6.06]</w:t>
            </w:r>
          </w:p>
        </w:tc>
        <w:tc>
          <w:tcPr>
            <w:tcW w:w="1134" w:type="dxa"/>
            <w:shd w:val="clear" w:color="auto" w:fill="auto"/>
          </w:tcPr>
          <w:p w14:paraId="4CD8684F" w14:textId="40D89725"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No/No</w:t>
            </w:r>
          </w:p>
        </w:tc>
        <w:tc>
          <w:tcPr>
            <w:tcW w:w="567" w:type="dxa"/>
            <w:shd w:val="clear" w:color="auto" w:fill="auto"/>
          </w:tcPr>
          <w:p w14:paraId="25267C70" w14:textId="502B4560"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No </w:t>
            </w:r>
          </w:p>
        </w:tc>
        <w:tc>
          <w:tcPr>
            <w:tcW w:w="709" w:type="dxa"/>
            <w:shd w:val="clear" w:color="auto" w:fill="auto"/>
          </w:tcPr>
          <w:p w14:paraId="50809114" w14:textId="27115309"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1.23</w:t>
            </w:r>
          </w:p>
        </w:tc>
        <w:tc>
          <w:tcPr>
            <w:tcW w:w="709" w:type="dxa"/>
            <w:shd w:val="clear" w:color="auto" w:fill="auto"/>
          </w:tcPr>
          <w:p w14:paraId="6F4A958A" w14:textId="5EAB4DF8"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NS</w:t>
            </w:r>
          </w:p>
        </w:tc>
        <w:tc>
          <w:tcPr>
            <w:tcW w:w="708" w:type="dxa"/>
            <w:shd w:val="clear" w:color="auto" w:fill="auto"/>
          </w:tcPr>
          <w:p w14:paraId="1B57B0D8" w14:textId="6CDB0ACB"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NS</w:t>
            </w:r>
          </w:p>
        </w:tc>
      </w:tr>
      <w:tr w:rsidR="001045EF" w:rsidRPr="00912005" w14:paraId="08A47E2C" w14:textId="77777777" w:rsidTr="00E82423">
        <w:trPr>
          <w:trHeight w:val="711"/>
        </w:trPr>
        <w:tc>
          <w:tcPr>
            <w:tcW w:w="992" w:type="dxa"/>
            <w:shd w:val="clear" w:color="auto" w:fill="auto"/>
          </w:tcPr>
          <w:p w14:paraId="1EFD4B25" w14:textId="27A460B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Taggart Wasson,2018</w:t>
            </w:r>
            <w:r w:rsidRPr="00DA0C3B">
              <w:rPr>
                <w:rFonts w:ascii="Arial" w:hAnsi="Arial" w:cs="Arial"/>
                <w:sz w:val="18"/>
                <w:szCs w:val="18"/>
                <w:lang w:val="en-GB"/>
              </w:rPr>
              <w:fldChar w:fldCharType="begin">
                <w:fldData xml:space="preserve">PEVuZE5vdGU+PENpdGU+PEF1dGhvcj5UYWdnYXJ0IFdhc3NvbjwvQXV0aG9yPjxZZWFyPjIwMTg8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PEVuZE5vdGU+PENpdGU+PEF1dGhvcj5UYWdnYXJ0IFdhc3NvbjwvQXV0aG9yPjxZZWFyPjIwMTg8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5</w:t>
            </w:r>
            <w:r w:rsidRPr="00DA0C3B">
              <w:rPr>
                <w:rFonts w:ascii="Arial" w:hAnsi="Arial" w:cs="Arial"/>
                <w:sz w:val="18"/>
                <w:szCs w:val="18"/>
                <w:lang w:val="en-GB"/>
              </w:rPr>
              <w:fldChar w:fldCharType="end"/>
            </w:r>
          </w:p>
        </w:tc>
        <w:tc>
          <w:tcPr>
            <w:tcW w:w="1560" w:type="dxa"/>
            <w:shd w:val="clear" w:color="auto" w:fill="auto"/>
          </w:tcPr>
          <w:p w14:paraId="7106E93F" w14:textId="53E798BC" w:rsidR="001045EF" w:rsidRPr="00DA0C3B" w:rsidRDefault="00F0528D" w:rsidP="00F0528D">
            <w:pPr>
              <w:rPr>
                <w:rFonts w:ascii="Arial" w:hAnsi="Arial" w:cs="Arial"/>
                <w:sz w:val="18"/>
                <w:szCs w:val="18"/>
                <w:lang w:val="en-GB"/>
              </w:rPr>
            </w:pPr>
            <w:r w:rsidRPr="00DA0C3B">
              <w:rPr>
                <w:rFonts w:ascii="Arial" w:hAnsi="Arial" w:cs="Arial"/>
                <w:sz w:val="18"/>
                <w:szCs w:val="18"/>
                <w:lang w:val="en-GB"/>
              </w:rPr>
              <w:t xml:space="preserve">Post-traumatic stress disorder </w:t>
            </w:r>
          </w:p>
        </w:tc>
        <w:tc>
          <w:tcPr>
            <w:tcW w:w="1559" w:type="dxa"/>
            <w:shd w:val="clear" w:color="auto" w:fill="auto"/>
          </w:tcPr>
          <w:p w14:paraId="312F0A1A"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Myocardial infarction</w:t>
            </w:r>
          </w:p>
        </w:tc>
        <w:tc>
          <w:tcPr>
            <w:tcW w:w="1403" w:type="dxa"/>
            <w:shd w:val="clear" w:color="auto" w:fill="auto"/>
          </w:tcPr>
          <w:p w14:paraId="74A356CB"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Medication nonadherence</w:t>
            </w:r>
          </w:p>
        </w:tc>
        <w:tc>
          <w:tcPr>
            <w:tcW w:w="440" w:type="dxa"/>
            <w:shd w:val="clear" w:color="auto" w:fill="auto"/>
          </w:tcPr>
          <w:p w14:paraId="3945914C"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2</w:t>
            </w:r>
          </w:p>
        </w:tc>
        <w:tc>
          <w:tcPr>
            <w:tcW w:w="1559" w:type="dxa"/>
            <w:shd w:val="clear" w:color="auto" w:fill="auto"/>
          </w:tcPr>
          <w:p w14:paraId="3CE3EBA6"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OR, 4.29</w:t>
            </w:r>
          </w:p>
          <w:p w14:paraId="0ED40D62"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[0.99, 18.56]</w:t>
            </w:r>
            <w:r w:rsidRPr="00DA0C3B">
              <w:rPr>
                <w:rFonts w:ascii="Arial" w:hAnsi="Arial" w:cs="Arial"/>
                <w:sz w:val="18"/>
                <w:szCs w:val="18"/>
                <w:lang w:val="en-GB"/>
              </w:rPr>
              <w:tab/>
            </w:r>
          </w:p>
        </w:tc>
        <w:tc>
          <w:tcPr>
            <w:tcW w:w="851" w:type="dxa"/>
            <w:shd w:val="clear" w:color="auto" w:fill="auto"/>
          </w:tcPr>
          <w:p w14:paraId="7812266A"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76</w:t>
            </w:r>
          </w:p>
        </w:tc>
        <w:tc>
          <w:tcPr>
            <w:tcW w:w="992" w:type="dxa"/>
            <w:shd w:val="clear" w:color="auto" w:fill="auto"/>
          </w:tcPr>
          <w:p w14:paraId="6B58AB17"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&gt;0.05</w:t>
            </w:r>
          </w:p>
        </w:tc>
        <w:tc>
          <w:tcPr>
            <w:tcW w:w="850" w:type="dxa"/>
            <w:shd w:val="clear" w:color="auto" w:fill="auto"/>
          </w:tcPr>
          <w:p w14:paraId="43A8717D"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30.16</w:t>
            </w:r>
          </w:p>
        </w:tc>
        <w:tc>
          <w:tcPr>
            <w:tcW w:w="1276" w:type="dxa"/>
            <w:shd w:val="clear" w:color="auto" w:fill="auto"/>
          </w:tcPr>
          <w:p w14:paraId="3016A40C"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NA</w:t>
            </w:r>
          </w:p>
        </w:tc>
        <w:tc>
          <w:tcPr>
            <w:tcW w:w="1134" w:type="dxa"/>
            <w:shd w:val="clear" w:color="auto" w:fill="auto"/>
          </w:tcPr>
          <w:p w14:paraId="6FA03FD1"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NA/NA</w:t>
            </w:r>
          </w:p>
        </w:tc>
        <w:tc>
          <w:tcPr>
            <w:tcW w:w="567" w:type="dxa"/>
            <w:shd w:val="clear" w:color="auto" w:fill="auto"/>
          </w:tcPr>
          <w:p w14:paraId="71BD1E7F"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No </w:t>
            </w:r>
          </w:p>
        </w:tc>
        <w:tc>
          <w:tcPr>
            <w:tcW w:w="709" w:type="dxa"/>
            <w:shd w:val="clear" w:color="auto" w:fill="auto"/>
          </w:tcPr>
          <w:p w14:paraId="7F47EBCA"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4.29</w:t>
            </w:r>
          </w:p>
        </w:tc>
        <w:tc>
          <w:tcPr>
            <w:tcW w:w="709" w:type="dxa"/>
            <w:shd w:val="clear" w:color="auto" w:fill="auto"/>
          </w:tcPr>
          <w:p w14:paraId="052D95C1"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NS</w:t>
            </w:r>
          </w:p>
        </w:tc>
        <w:tc>
          <w:tcPr>
            <w:tcW w:w="708" w:type="dxa"/>
            <w:shd w:val="clear" w:color="auto" w:fill="auto"/>
          </w:tcPr>
          <w:p w14:paraId="40D6B9D9"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NS</w:t>
            </w:r>
          </w:p>
        </w:tc>
      </w:tr>
      <w:tr w:rsidR="001045EF" w:rsidRPr="00CF0907" w14:paraId="28F893C4" w14:textId="77777777" w:rsidTr="00E82423">
        <w:trPr>
          <w:trHeight w:val="238"/>
        </w:trPr>
        <w:tc>
          <w:tcPr>
            <w:tcW w:w="14601" w:type="dxa"/>
            <w:gridSpan w:val="14"/>
            <w:shd w:val="clear" w:color="auto" w:fill="auto"/>
          </w:tcPr>
          <w:p w14:paraId="29890446" w14:textId="77777777" w:rsidR="001045EF" w:rsidRPr="00DA0C3B" w:rsidRDefault="001045EF" w:rsidP="001045EF">
            <w:pPr>
              <w:jc w:val="center"/>
              <w:rPr>
                <w:rFonts w:ascii="Arial" w:hAnsi="Arial" w:cs="Arial"/>
                <w:sz w:val="18"/>
                <w:szCs w:val="18"/>
                <w:lang w:val="en-GB"/>
              </w:rPr>
            </w:pPr>
            <w:r w:rsidRPr="00DA0C3B">
              <w:rPr>
                <w:rFonts w:ascii="Arial" w:hAnsi="Arial" w:cs="Arial"/>
                <w:sz w:val="18"/>
                <w:szCs w:val="18"/>
                <w:lang w:val="en-GB"/>
              </w:rPr>
              <w:t>Neurotic, stress-related and somatoform disorders and other physical diseases</w:t>
            </w:r>
          </w:p>
        </w:tc>
        <w:tc>
          <w:tcPr>
            <w:tcW w:w="708" w:type="dxa"/>
            <w:shd w:val="clear" w:color="auto" w:fill="auto"/>
          </w:tcPr>
          <w:p w14:paraId="0875C44E" w14:textId="77777777" w:rsidR="001045EF" w:rsidRPr="00DA0C3B" w:rsidRDefault="001045EF" w:rsidP="001045EF">
            <w:pPr>
              <w:jc w:val="center"/>
              <w:rPr>
                <w:rFonts w:ascii="Arial" w:hAnsi="Arial" w:cs="Arial"/>
                <w:sz w:val="18"/>
                <w:szCs w:val="18"/>
                <w:lang w:val="en-GB"/>
              </w:rPr>
            </w:pPr>
          </w:p>
        </w:tc>
      </w:tr>
      <w:tr w:rsidR="001045EF" w:rsidRPr="00912005" w14:paraId="1CFE3A29" w14:textId="77777777" w:rsidTr="00E82423">
        <w:trPr>
          <w:trHeight w:val="238"/>
        </w:trPr>
        <w:tc>
          <w:tcPr>
            <w:tcW w:w="992" w:type="dxa"/>
            <w:shd w:val="clear" w:color="auto" w:fill="auto"/>
          </w:tcPr>
          <w:p w14:paraId="63499F37" w14:textId="16E9CAB9"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Guo, 2021</w:t>
            </w:r>
            <w:r w:rsidRPr="00DA0C3B">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7</w:t>
            </w:r>
            <w:r w:rsidRPr="00DA0C3B">
              <w:rPr>
                <w:rFonts w:ascii="Arial" w:hAnsi="Arial" w:cs="Arial"/>
                <w:sz w:val="18"/>
                <w:szCs w:val="18"/>
                <w:lang w:val="en-GB"/>
              </w:rPr>
              <w:fldChar w:fldCharType="end"/>
            </w:r>
          </w:p>
        </w:tc>
        <w:tc>
          <w:tcPr>
            <w:tcW w:w="1560" w:type="dxa"/>
            <w:shd w:val="clear" w:color="auto" w:fill="auto"/>
          </w:tcPr>
          <w:p w14:paraId="1A6DF918" w14:textId="0D45B24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Anxiety disorder </w:t>
            </w:r>
          </w:p>
        </w:tc>
        <w:tc>
          <w:tcPr>
            <w:tcW w:w="1559" w:type="dxa"/>
            <w:shd w:val="clear" w:color="auto" w:fill="auto"/>
          </w:tcPr>
          <w:p w14:paraId="07F9C7B8"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Parkinson's disease</w:t>
            </w:r>
          </w:p>
        </w:tc>
        <w:tc>
          <w:tcPr>
            <w:tcW w:w="1403" w:type="dxa"/>
            <w:shd w:val="clear" w:color="auto" w:fill="auto"/>
          </w:tcPr>
          <w:p w14:paraId="146F8196"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Cognitive impairment </w:t>
            </w:r>
          </w:p>
        </w:tc>
        <w:tc>
          <w:tcPr>
            <w:tcW w:w="440" w:type="dxa"/>
            <w:shd w:val="clear" w:color="auto" w:fill="auto"/>
          </w:tcPr>
          <w:p w14:paraId="14CB239F"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2</w:t>
            </w:r>
          </w:p>
        </w:tc>
        <w:tc>
          <w:tcPr>
            <w:tcW w:w="1559" w:type="dxa"/>
            <w:shd w:val="clear" w:color="auto" w:fill="auto"/>
          </w:tcPr>
          <w:p w14:paraId="50225337" w14:textId="1971C518" w:rsidR="001045EF" w:rsidRPr="00DA0C3B" w:rsidRDefault="001045EF" w:rsidP="001045EF">
            <w:pPr>
              <w:rPr>
                <w:rFonts w:ascii="Arial" w:hAnsi="Arial" w:cs="Arial"/>
                <w:sz w:val="18"/>
                <w:szCs w:val="18"/>
              </w:rPr>
            </w:pPr>
            <w:r w:rsidRPr="00DA0C3B">
              <w:rPr>
                <w:rFonts w:ascii="Arial" w:hAnsi="Arial" w:cs="Arial"/>
                <w:sz w:val="18"/>
                <w:szCs w:val="18"/>
                <w:lang w:val="en-GB"/>
              </w:rPr>
              <w:t>RR, 2.59</w:t>
            </w:r>
          </w:p>
          <w:p w14:paraId="4FDF579F"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[1.18, 5.68]</w:t>
            </w:r>
          </w:p>
        </w:tc>
        <w:tc>
          <w:tcPr>
            <w:tcW w:w="851" w:type="dxa"/>
            <w:shd w:val="clear" w:color="auto" w:fill="auto"/>
          </w:tcPr>
          <w:p w14:paraId="46314527"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132</w:t>
            </w:r>
          </w:p>
        </w:tc>
        <w:tc>
          <w:tcPr>
            <w:tcW w:w="992" w:type="dxa"/>
            <w:shd w:val="clear" w:color="auto" w:fill="auto"/>
          </w:tcPr>
          <w:p w14:paraId="6B36D390"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1.8e-02</w:t>
            </w:r>
          </w:p>
        </w:tc>
        <w:tc>
          <w:tcPr>
            <w:tcW w:w="850" w:type="dxa"/>
            <w:shd w:val="clear" w:color="auto" w:fill="auto"/>
          </w:tcPr>
          <w:p w14:paraId="315F38D2"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0.00</w:t>
            </w:r>
          </w:p>
        </w:tc>
        <w:tc>
          <w:tcPr>
            <w:tcW w:w="1276" w:type="dxa"/>
            <w:shd w:val="clear" w:color="auto" w:fill="auto"/>
          </w:tcPr>
          <w:p w14:paraId="2D138D5B"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NA</w:t>
            </w:r>
          </w:p>
        </w:tc>
        <w:tc>
          <w:tcPr>
            <w:tcW w:w="1134" w:type="dxa"/>
            <w:shd w:val="clear" w:color="auto" w:fill="auto"/>
          </w:tcPr>
          <w:p w14:paraId="6222B752"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NA/NA</w:t>
            </w:r>
          </w:p>
        </w:tc>
        <w:tc>
          <w:tcPr>
            <w:tcW w:w="567" w:type="dxa"/>
            <w:shd w:val="clear" w:color="auto" w:fill="auto"/>
          </w:tcPr>
          <w:p w14:paraId="68DFA7C4"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Yes </w:t>
            </w:r>
          </w:p>
        </w:tc>
        <w:tc>
          <w:tcPr>
            <w:tcW w:w="709" w:type="dxa"/>
            <w:shd w:val="clear" w:color="auto" w:fill="auto"/>
          </w:tcPr>
          <w:p w14:paraId="67340861"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2.59</w:t>
            </w:r>
          </w:p>
        </w:tc>
        <w:tc>
          <w:tcPr>
            <w:tcW w:w="709" w:type="dxa"/>
            <w:shd w:val="clear" w:color="auto" w:fill="auto"/>
          </w:tcPr>
          <w:p w14:paraId="52326CF2"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IV</w:t>
            </w:r>
          </w:p>
        </w:tc>
        <w:tc>
          <w:tcPr>
            <w:tcW w:w="708" w:type="dxa"/>
            <w:shd w:val="clear" w:color="auto" w:fill="auto"/>
          </w:tcPr>
          <w:p w14:paraId="738A557B"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IV</w:t>
            </w:r>
          </w:p>
        </w:tc>
      </w:tr>
      <w:tr w:rsidR="001045EF" w:rsidRPr="00912005" w14:paraId="6E6F1F4A" w14:textId="77777777" w:rsidTr="00E82423">
        <w:trPr>
          <w:trHeight w:val="238"/>
        </w:trPr>
        <w:tc>
          <w:tcPr>
            <w:tcW w:w="992" w:type="dxa"/>
            <w:shd w:val="clear" w:color="auto" w:fill="auto"/>
          </w:tcPr>
          <w:p w14:paraId="7817C8AE" w14:textId="4816C7F4"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Wang, 2020</w:t>
            </w:r>
            <w:r w:rsidRPr="00DA0C3B">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9</w:t>
            </w:r>
            <w:r w:rsidRPr="00DA0C3B">
              <w:rPr>
                <w:rFonts w:ascii="Arial" w:hAnsi="Arial" w:cs="Arial"/>
                <w:sz w:val="18"/>
                <w:szCs w:val="18"/>
                <w:lang w:val="en-GB"/>
              </w:rPr>
              <w:fldChar w:fldCharType="end"/>
            </w:r>
          </w:p>
        </w:tc>
        <w:tc>
          <w:tcPr>
            <w:tcW w:w="1560" w:type="dxa"/>
            <w:shd w:val="clear" w:color="auto" w:fill="auto"/>
          </w:tcPr>
          <w:p w14:paraId="437AB21F" w14:textId="0BF45E8B"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Anxiety disorder</w:t>
            </w:r>
          </w:p>
          <w:p w14:paraId="5510334A" w14:textId="407D0D44" w:rsidR="001045EF" w:rsidRPr="00DA0C3B" w:rsidRDefault="001045EF" w:rsidP="001045EF">
            <w:pPr>
              <w:rPr>
                <w:rFonts w:ascii="Arial" w:hAnsi="Arial" w:cs="Arial"/>
                <w:sz w:val="18"/>
                <w:szCs w:val="18"/>
                <w:lang w:val="en-GB"/>
              </w:rPr>
            </w:pPr>
          </w:p>
        </w:tc>
        <w:tc>
          <w:tcPr>
            <w:tcW w:w="1559" w:type="dxa"/>
            <w:shd w:val="clear" w:color="auto" w:fill="auto"/>
          </w:tcPr>
          <w:p w14:paraId="698C8A87"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Breast cancer</w:t>
            </w:r>
          </w:p>
        </w:tc>
        <w:tc>
          <w:tcPr>
            <w:tcW w:w="1403" w:type="dxa"/>
            <w:shd w:val="clear" w:color="auto" w:fill="auto"/>
          </w:tcPr>
          <w:p w14:paraId="4FAB456B"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Cancer recurrence</w:t>
            </w:r>
          </w:p>
        </w:tc>
        <w:tc>
          <w:tcPr>
            <w:tcW w:w="440" w:type="dxa"/>
            <w:shd w:val="clear" w:color="auto" w:fill="auto"/>
          </w:tcPr>
          <w:p w14:paraId="7892F4AE"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3</w:t>
            </w:r>
          </w:p>
        </w:tc>
        <w:tc>
          <w:tcPr>
            <w:tcW w:w="1559" w:type="dxa"/>
            <w:shd w:val="clear" w:color="auto" w:fill="auto"/>
          </w:tcPr>
          <w:p w14:paraId="38C1BD1C" w14:textId="367C9DB3" w:rsidR="001045EF" w:rsidRPr="00DA0C3B" w:rsidRDefault="001045EF" w:rsidP="001045EF">
            <w:pPr>
              <w:rPr>
                <w:rFonts w:ascii="Arial" w:hAnsi="Arial" w:cs="Arial"/>
                <w:sz w:val="18"/>
                <w:szCs w:val="18"/>
              </w:rPr>
            </w:pPr>
            <w:r w:rsidRPr="00DA0C3B">
              <w:rPr>
                <w:rFonts w:ascii="Arial" w:hAnsi="Arial" w:cs="Arial"/>
                <w:sz w:val="18"/>
                <w:szCs w:val="18"/>
                <w:lang w:val="en-GB"/>
              </w:rPr>
              <w:t>HR, 1.16</w:t>
            </w:r>
          </w:p>
          <w:p w14:paraId="7B80A56C"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[1.01, 1.34]</w:t>
            </w:r>
          </w:p>
        </w:tc>
        <w:tc>
          <w:tcPr>
            <w:tcW w:w="851" w:type="dxa"/>
            <w:shd w:val="clear" w:color="auto" w:fill="auto"/>
          </w:tcPr>
          <w:p w14:paraId="115720AA"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1,213</w:t>
            </w:r>
          </w:p>
        </w:tc>
        <w:tc>
          <w:tcPr>
            <w:tcW w:w="992" w:type="dxa"/>
            <w:shd w:val="clear" w:color="auto" w:fill="auto"/>
          </w:tcPr>
          <w:p w14:paraId="568CDA1F"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3.4e-02</w:t>
            </w:r>
          </w:p>
        </w:tc>
        <w:tc>
          <w:tcPr>
            <w:tcW w:w="850" w:type="dxa"/>
            <w:shd w:val="clear" w:color="auto" w:fill="auto"/>
          </w:tcPr>
          <w:p w14:paraId="7498B239"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0.00</w:t>
            </w:r>
          </w:p>
        </w:tc>
        <w:tc>
          <w:tcPr>
            <w:tcW w:w="1276" w:type="dxa"/>
            <w:shd w:val="clear" w:color="auto" w:fill="auto"/>
          </w:tcPr>
          <w:p w14:paraId="20FA222E"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[1.02, 1.39]</w:t>
            </w:r>
          </w:p>
        </w:tc>
        <w:tc>
          <w:tcPr>
            <w:tcW w:w="1134" w:type="dxa"/>
            <w:shd w:val="clear" w:color="auto" w:fill="auto"/>
          </w:tcPr>
          <w:p w14:paraId="36FE00B9"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No/No</w:t>
            </w:r>
          </w:p>
        </w:tc>
        <w:tc>
          <w:tcPr>
            <w:tcW w:w="567" w:type="dxa"/>
            <w:shd w:val="clear" w:color="auto" w:fill="auto"/>
          </w:tcPr>
          <w:p w14:paraId="496E9405"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Yes</w:t>
            </w:r>
          </w:p>
        </w:tc>
        <w:tc>
          <w:tcPr>
            <w:tcW w:w="709" w:type="dxa"/>
            <w:shd w:val="clear" w:color="auto" w:fill="auto"/>
          </w:tcPr>
          <w:p w14:paraId="3231635A"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1.16</w:t>
            </w:r>
          </w:p>
        </w:tc>
        <w:tc>
          <w:tcPr>
            <w:tcW w:w="709" w:type="dxa"/>
            <w:shd w:val="clear" w:color="auto" w:fill="auto"/>
          </w:tcPr>
          <w:p w14:paraId="2BBD3DE0"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IV</w:t>
            </w:r>
          </w:p>
        </w:tc>
        <w:tc>
          <w:tcPr>
            <w:tcW w:w="708" w:type="dxa"/>
            <w:shd w:val="clear" w:color="auto" w:fill="auto"/>
          </w:tcPr>
          <w:p w14:paraId="15FB8D79"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IV</w:t>
            </w:r>
          </w:p>
        </w:tc>
      </w:tr>
      <w:tr w:rsidR="001045EF" w:rsidRPr="00912005" w14:paraId="06FADA8E" w14:textId="77777777" w:rsidTr="00E82423">
        <w:trPr>
          <w:trHeight w:val="238"/>
        </w:trPr>
        <w:tc>
          <w:tcPr>
            <w:tcW w:w="992" w:type="dxa"/>
            <w:shd w:val="clear" w:color="auto" w:fill="auto"/>
          </w:tcPr>
          <w:p w14:paraId="46CA3717" w14:textId="47EF3C68"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Li, 2016</w:t>
            </w:r>
            <w:r w:rsidRPr="00DA0C3B">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sidR="002B7142" w:rsidRPr="00DA0C3B">
              <w:rPr>
                <w:rFonts w:ascii="Arial" w:hAnsi="Arial" w:cs="Arial"/>
                <w:sz w:val="18"/>
                <w:szCs w:val="18"/>
                <w:lang w:val="en-GB"/>
              </w:rPr>
              <w:instrText xml:space="preserve"> ADDIN EN.CITE </w:instrText>
            </w:r>
            <w:r w:rsidR="002B7142" w:rsidRPr="00DA0C3B">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sidR="002B7142" w:rsidRPr="00DA0C3B">
              <w:rPr>
                <w:rFonts w:ascii="Arial" w:hAnsi="Arial" w:cs="Arial"/>
                <w:sz w:val="18"/>
                <w:szCs w:val="18"/>
                <w:lang w:val="en-GB"/>
              </w:rPr>
              <w:instrText xml:space="preserve"> ADDIN EN.CITE.DATA </w:instrText>
            </w:r>
            <w:r w:rsidR="002B7142" w:rsidRPr="00DA0C3B">
              <w:rPr>
                <w:rFonts w:ascii="Arial" w:hAnsi="Arial" w:cs="Arial"/>
                <w:sz w:val="18"/>
                <w:szCs w:val="18"/>
                <w:lang w:val="en-GB"/>
              </w:rPr>
            </w:r>
            <w:r w:rsidR="002B7142"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002B7142" w:rsidRPr="00DA0C3B">
              <w:rPr>
                <w:rFonts w:ascii="Arial" w:hAnsi="Arial" w:cs="Arial"/>
                <w:noProof/>
                <w:sz w:val="18"/>
                <w:szCs w:val="18"/>
                <w:vertAlign w:val="superscript"/>
                <w:lang w:val="en-GB"/>
              </w:rPr>
              <w:t>8</w:t>
            </w:r>
            <w:r w:rsidRPr="00DA0C3B">
              <w:rPr>
                <w:rFonts w:ascii="Arial" w:hAnsi="Arial" w:cs="Arial"/>
                <w:sz w:val="18"/>
                <w:szCs w:val="18"/>
                <w:lang w:val="en-GB"/>
              </w:rPr>
              <w:fldChar w:fldCharType="end"/>
            </w:r>
          </w:p>
        </w:tc>
        <w:tc>
          <w:tcPr>
            <w:tcW w:w="1560" w:type="dxa"/>
            <w:shd w:val="clear" w:color="auto" w:fill="auto"/>
          </w:tcPr>
          <w:p w14:paraId="45404879" w14:textId="60ECC0DB"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Anxiety disorder</w:t>
            </w:r>
          </w:p>
          <w:p w14:paraId="4E29199B" w14:textId="77777777" w:rsidR="001045EF" w:rsidRPr="00DA0C3B" w:rsidRDefault="001045EF" w:rsidP="001045EF">
            <w:pPr>
              <w:rPr>
                <w:rFonts w:ascii="Arial" w:hAnsi="Arial" w:cs="Arial"/>
                <w:sz w:val="18"/>
                <w:szCs w:val="18"/>
                <w:lang w:val="en-GB"/>
              </w:rPr>
            </w:pPr>
          </w:p>
        </w:tc>
        <w:tc>
          <w:tcPr>
            <w:tcW w:w="1559" w:type="dxa"/>
            <w:shd w:val="clear" w:color="auto" w:fill="auto"/>
          </w:tcPr>
          <w:p w14:paraId="19C82C5F" w14:textId="3A4B13B6"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Neurological diseases with mild cognitive impairment </w:t>
            </w:r>
          </w:p>
        </w:tc>
        <w:tc>
          <w:tcPr>
            <w:tcW w:w="1403" w:type="dxa"/>
            <w:shd w:val="clear" w:color="auto" w:fill="auto"/>
          </w:tcPr>
          <w:p w14:paraId="2F5B02EB"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 xml:space="preserve">Alzheimer’s disease progression </w:t>
            </w:r>
          </w:p>
        </w:tc>
        <w:tc>
          <w:tcPr>
            <w:tcW w:w="440" w:type="dxa"/>
            <w:shd w:val="clear" w:color="auto" w:fill="auto"/>
          </w:tcPr>
          <w:p w14:paraId="518BB302"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2</w:t>
            </w:r>
          </w:p>
        </w:tc>
        <w:tc>
          <w:tcPr>
            <w:tcW w:w="1559" w:type="dxa"/>
            <w:shd w:val="clear" w:color="auto" w:fill="auto"/>
          </w:tcPr>
          <w:p w14:paraId="775F320F"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RR, 1.06</w:t>
            </w:r>
          </w:p>
          <w:p w14:paraId="1A105D97"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[0.34, 3.33]</w:t>
            </w:r>
          </w:p>
        </w:tc>
        <w:tc>
          <w:tcPr>
            <w:tcW w:w="851" w:type="dxa"/>
            <w:shd w:val="clear" w:color="auto" w:fill="auto"/>
          </w:tcPr>
          <w:p w14:paraId="00E33251"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113</w:t>
            </w:r>
          </w:p>
        </w:tc>
        <w:tc>
          <w:tcPr>
            <w:tcW w:w="992" w:type="dxa"/>
            <w:shd w:val="clear" w:color="auto" w:fill="auto"/>
          </w:tcPr>
          <w:p w14:paraId="270DF357"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&gt;0.05</w:t>
            </w:r>
          </w:p>
        </w:tc>
        <w:tc>
          <w:tcPr>
            <w:tcW w:w="850" w:type="dxa"/>
            <w:shd w:val="clear" w:color="auto" w:fill="auto"/>
          </w:tcPr>
          <w:p w14:paraId="5D3D26FF"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91.22</w:t>
            </w:r>
            <w:r w:rsidRPr="00DA0C3B">
              <w:rPr>
                <w:rFonts w:ascii="Arial" w:hAnsi="Arial" w:cs="Arial"/>
                <w:sz w:val="18"/>
                <w:szCs w:val="18"/>
                <w:lang w:val="en-GB"/>
              </w:rPr>
              <w:tab/>
            </w:r>
          </w:p>
        </w:tc>
        <w:tc>
          <w:tcPr>
            <w:tcW w:w="1276" w:type="dxa"/>
            <w:shd w:val="clear" w:color="auto" w:fill="auto"/>
          </w:tcPr>
          <w:p w14:paraId="0E0DFA8A"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NA</w:t>
            </w:r>
          </w:p>
        </w:tc>
        <w:tc>
          <w:tcPr>
            <w:tcW w:w="1134" w:type="dxa"/>
            <w:shd w:val="clear" w:color="auto" w:fill="auto"/>
          </w:tcPr>
          <w:p w14:paraId="49513F86"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NA/NA</w:t>
            </w:r>
          </w:p>
        </w:tc>
        <w:tc>
          <w:tcPr>
            <w:tcW w:w="567" w:type="dxa"/>
            <w:shd w:val="clear" w:color="auto" w:fill="auto"/>
          </w:tcPr>
          <w:p w14:paraId="4CFEC4C8"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No</w:t>
            </w:r>
          </w:p>
        </w:tc>
        <w:tc>
          <w:tcPr>
            <w:tcW w:w="709" w:type="dxa"/>
            <w:shd w:val="clear" w:color="auto" w:fill="auto"/>
          </w:tcPr>
          <w:p w14:paraId="64D002F9"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1.06</w:t>
            </w:r>
          </w:p>
        </w:tc>
        <w:tc>
          <w:tcPr>
            <w:tcW w:w="709" w:type="dxa"/>
            <w:shd w:val="clear" w:color="auto" w:fill="auto"/>
          </w:tcPr>
          <w:p w14:paraId="1B0EEDE4"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NS</w:t>
            </w:r>
          </w:p>
        </w:tc>
        <w:tc>
          <w:tcPr>
            <w:tcW w:w="708" w:type="dxa"/>
            <w:shd w:val="clear" w:color="auto" w:fill="auto"/>
          </w:tcPr>
          <w:p w14:paraId="26C8F8BB" w14:textId="77777777" w:rsidR="001045EF" w:rsidRPr="00DA0C3B" w:rsidRDefault="001045EF" w:rsidP="001045EF">
            <w:pPr>
              <w:rPr>
                <w:rFonts w:ascii="Arial" w:hAnsi="Arial" w:cs="Arial"/>
                <w:sz w:val="18"/>
                <w:szCs w:val="18"/>
                <w:lang w:val="en-GB"/>
              </w:rPr>
            </w:pPr>
            <w:r w:rsidRPr="00DA0C3B">
              <w:rPr>
                <w:rFonts w:ascii="Arial" w:hAnsi="Arial" w:cs="Arial"/>
                <w:sz w:val="18"/>
                <w:szCs w:val="18"/>
                <w:lang w:val="en-GB"/>
              </w:rPr>
              <w:t>NS</w:t>
            </w:r>
          </w:p>
        </w:tc>
      </w:tr>
    </w:tbl>
    <w:p w14:paraId="03E1F0A7" w14:textId="77777777" w:rsidR="00A314AF" w:rsidRDefault="00A314AF" w:rsidP="00444758">
      <w:pPr>
        <w:ind w:left="-851"/>
        <w:jc w:val="both"/>
        <w:rPr>
          <w:rFonts w:ascii="Arial" w:eastAsia="Times New Roman" w:hAnsi="Arial" w:cs="Arial"/>
          <w:sz w:val="18"/>
          <w:szCs w:val="18"/>
          <w:lang w:val="en-GB"/>
        </w:rPr>
      </w:pPr>
      <w:r w:rsidRPr="00B31D99">
        <w:rPr>
          <w:rFonts w:ascii="Arial" w:eastAsia="Times New Roman" w:hAnsi="Arial" w:cs="Arial"/>
          <w:sz w:val="18"/>
          <w:szCs w:val="18"/>
          <w:lang w:val="en-GB"/>
        </w:rPr>
        <w:t>CE</w:t>
      </w:r>
      <w:r>
        <w:rPr>
          <w:rFonts w:ascii="Arial" w:eastAsia="Times New Roman" w:hAnsi="Arial" w:cs="Arial"/>
          <w:sz w:val="18"/>
          <w:szCs w:val="18"/>
          <w:lang w:val="en-GB"/>
        </w:rPr>
        <w:t>—</w:t>
      </w:r>
      <w:r w:rsidRPr="00B31D99">
        <w:rPr>
          <w:rFonts w:ascii="Arial" w:eastAsia="Times New Roman" w:hAnsi="Arial" w:cs="Arial"/>
          <w:sz w:val="18"/>
          <w:szCs w:val="18"/>
          <w:lang w:val="en-GB"/>
        </w:rPr>
        <w:t>Class of evidence, CES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Class of evidence after sensitivity analysis (removing the n&gt;1000 cases criterion,</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C</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xml:space="preserve">I— Confidence interval, </w:t>
      </w:r>
      <w:proofErr w:type="spellStart"/>
      <w:r>
        <w:rPr>
          <w:rFonts w:ascii="Arial" w:eastAsia="Times New Roman" w:hAnsi="Arial" w:cs="Arial"/>
          <w:sz w:val="18"/>
          <w:szCs w:val="18"/>
          <w:lang w:val="en-GB"/>
        </w:rPr>
        <w:t>eOR</w:t>
      </w:r>
      <w:proofErr w:type="spellEnd"/>
      <w:r w:rsidRPr="00B31D99">
        <w:rPr>
          <w:rFonts w:ascii="Arial" w:eastAsia="Times New Roman" w:hAnsi="Arial" w:cs="Arial"/>
          <w:sz w:val="18"/>
          <w:szCs w:val="18"/>
          <w:lang w:val="en-GB"/>
        </w:rPr>
        <w:t>—Equivalent odds ratio, ESB</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Excess significance bias, 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xml:space="preserve">Effect size, </w:t>
      </w:r>
      <w:r w:rsidRPr="00F04F55">
        <w:rPr>
          <w:rFonts w:ascii="Arial" w:eastAsia="Times New Roman" w:hAnsi="Arial" w:cs="Arial"/>
          <w:sz w:val="18"/>
          <w:szCs w:val="18"/>
          <w:lang w:val="en-GB"/>
        </w:rPr>
        <w:t>HR</w:t>
      </w:r>
      <w:r>
        <w:rPr>
          <w:rFonts w:ascii="Arial" w:eastAsia="Times New Roman" w:hAnsi="Arial" w:cs="Arial"/>
          <w:sz w:val="18"/>
          <w:szCs w:val="18"/>
          <w:lang w:val="en-GB"/>
        </w:rPr>
        <w:t xml:space="preserve"> </w:t>
      </w:r>
      <w:r w:rsidRPr="00F04F55">
        <w:rPr>
          <w:rFonts w:ascii="Arial" w:eastAsia="Times New Roman" w:hAnsi="Arial" w:cs="Arial"/>
          <w:sz w:val="18"/>
          <w:szCs w:val="18"/>
          <w:lang w:val="en-GB"/>
        </w:rPr>
        <w:t>— Hazard ratio,</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k—Number of samples for each association, LS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Largest study with significant effect, N cases— Number of cases for each association, NA</w:t>
      </w:r>
      <w:r>
        <w:rPr>
          <w:rFonts w:ascii="Arial" w:eastAsia="Times New Roman" w:hAnsi="Arial" w:cs="Arial"/>
          <w:sz w:val="18"/>
          <w:szCs w:val="18"/>
          <w:lang w:val="en-GB"/>
        </w:rPr>
        <w:t>—</w:t>
      </w:r>
      <w:r w:rsidRPr="00B31D99">
        <w:rPr>
          <w:rFonts w:ascii="Arial" w:eastAsia="Times New Roman" w:hAnsi="Arial" w:cs="Arial"/>
          <w:sz w:val="18"/>
          <w:szCs w:val="18"/>
          <w:lang w:val="en-GB"/>
        </w:rPr>
        <w:t xml:space="preserve"> Not assessable, NS—Not significant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OR—</w:t>
      </w:r>
      <w:r>
        <w:rPr>
          <w:rFonts w:ascii="Arial" w:eastAsia="Times New Roman" w:hAnsi="Arial" w:cs="Arial"/>
          <w:sz w:val="18"/>
          <w:szCs w:val="18"/>
          <w:lang w:val="en-GB"/>
        </w:rPr>
        <w:t>O</w:t>
      </w:r>
      <w:r w:rsidRPr="00B31D99">
        <w:rPr>
          <w:rFonts w:ascii="Arial" w:eastAsia="Times New Roman" w:hAnsi="Arial" w:cs="Arial"/>
          <w:sz w:val="18"/>
          <w:szCs w:val="18"/>
          <w:lang w:val="en-GB"/>
        </w:rPr>
        <w:t>dds ratio, RR— Risk ratio, PI— Prediction interval, SSE— Small study effect</w:t>
      </w:r>
      <w:r>
        <w:rPr>
          <w:rFonts w:ascii="Arial" w:eastAsia="Times New Roman" w:hAnsi="Arial" w:cs="Arial"/>
          <w:sz w:val="18"/>
          <w:szCs w:val="18"/>
          <w:lang w:val="en-GB"/>
        </w:rPr>
        <w:t>.</w:t>
      </w:r>
    </w:p>
    <w:p w14:paraId="28A9E5E2" w14:textId="77777777" w:rsidR="00444758" w:rsidRDefault="00444758" w:rsidP="00A314AF">
      <w:pPr>
        <w:jc w:val="both"/>
        <w:rPr>
          <w:rFonts w:ascii="Arial" w:eastAsia="Times New Roman" w:hAnsi="Arial" w:cs="Arial"/>
          <w:sz w:val="18"/>
          <w:szCs w:val="18"/>
          <w:lang w:val="en-GB"/>
        </w:rPr>
        <w:sectPr w:rsidR="00444758" w:rsidSect="00185C4D">
          <w:pgSz w:w="16838" w:h="11906" w:orient="landscape"/>
          <w:pgMar w:top="1417" w:right="1417" w:bottom="1417" w:left="1417" w:header="709" w:footer="709" w:gutter="0"/>
          <w:cols w:space="708"/>
          <w:docGrid w:linePitch="360"/>
        </w:sectPr>
      </w:pPr>
    </w:p>
    <w:p w14:paraId="2C764EBD" w14:textId="18E4E6FF" w:rsidR="00D43508" w:rsidRPr="00D93628" w:rsidRDefault="00AB3374" w:rsidP="00D93628">
      <w:pPr>
        <w:pStyle w:val="Heading1"/>
        <w:spacing w:line="276" w:lineRule="auto"/>
        <w:rPr>
          <w:rFonts w:ascii="Arial" w:hAnsi="Arial" w:cs="Arial"/>
          <w:b/>
          <w:bCs/>
          <w:color w:val="auto"/>
          <w:sz w:val="22"/>
          <w:szCs w:val="22"/>
          <w:lang w:val="en-GB"/>
        </w:rPr>
      </w:pPr>
      <w:bookmarkStart w:id="9" w:name="_Toc114765627"/>
      <w:proofErr w:type="spellStart"/>
      <w:r w:rsidRPr="00D93628">
        <w:rPr>
          <w:rFonts w:ascii="Arial" w:hAnsi="Arial" w:cs="Arial"/>
          <w:b/>
          <w:bCs/>
          <w:color w:val="auto"/>
          <w:sz w:val="22"/>
          <w:szCs w:val="22"/>
          <w:lang w:val="en-GB"/>
        </w:rPr>
        <w:t>e</w:t>
      </w:r>
      <w:r w:rsidR="00D43508" w:rsidRPr="00D93628">
        <w:rPr>
          <w:rFonts w:ascii="Arial" w:hAnsi="Arial" w:cs="Arial"/>
          <w:b/>
          <w:bCs/>
          <w:color w:val="auto"/>
          <w:sz w:val="22"/>
          <w:szCs w:val="22"/>
          <w:lang w:val="en-GB"/>
        </w:rPr>
        <w:t>Table</w:t>
      </w:r>
      <w:proofErr w:type="spellEnd"/>
      <w:r w:rsidR="00D43508" w:rsidRPr="00D93628">
        <w:rPr>
          <w:rFonts w:ascii="Arial" w:hAnsi="Arial" w:cs="Arial"/>
          <w:b/>
          <w:bCs/>
          <w:color w:val="auto"/>
          <w:sz w:val="22"/>
          <w:szCs w:val="22"/>
          <w:lang w:val="en-GB"/>
        </w:rPr>
        <w:t xml:space="preserve"> </w:t>
      </w:r>
      <w:r w:rsidR="00CE1408" w:rsidRPr="00D93628">
        <w:rPr>
          <w:rFonts w:ascii="Arial" w:hAnsi="Arial" w:cs="Arial"/>
          <w:b/>
          <w:bCs/>
          <w:color w:val="auto"/>
          <w:sz w:val="22"/>
          <w:szCs w:val="22"/>
          <w:lang w:val="en-GB"/>
        </w:rPr>
        <w:t>5</w:t>
      </w:r>
      <w:r w:rsidR="00D43508" w:rsidRPr="00D93628">
        <w:rPr>
          <w:rFonts w:ascii="Arial" w:hAnsi="Arial" w:cs="Arial"/>
          <w:b/>
          <w:bCs/>
          <w:color w:val="auto"/>
          <w:sz w:val="22"/>
          <w:szCs w:val="22"/>
          <w:lang w:val="en-GB"/>
        </w:rPr>
        <w:t xml:space="preserve"> </w:t>
      </w:r>
      <w:r w:rsidR="00D43508" w:rsidRPr="00D93628">
        <w:rPr>
          <w:rFonts w:ascii="Arial" w:hAnsi="Arial" w:cs="Arial"/>
          <w:color w:val="auto"/>
          <w:sz w:val="22"/>
          <w:szCs w:val="22"/>
          <w:lang w:val="en-GB"/>
        </w:rPr>
        <w:t xml:space="preserve">Level of evidence for the association between mood affective disorders and </w:t>
      </w:r>
      <w:r w:rsidR="00CE1408" w:rsidRPr="00D93628">
        <w:rPr>
          <w:rFonts w:ascii="Arial" w:hAnsi="Arial" w:cs="Arial"/>
          <w:color w:val="auto"/>
          <w:sz w:val="22"/>
          <w:szCs w:val="22"/>
          <w:lang w:val="en-GB"/>
        </w:rPr>
        <w:t>secondary</w:t>
      </w:r>
      <w:r w:rsidR="00631E3B" w:rsidRPr="00D93628">
        <w:rPr>
          <w:rFonts w:ascii="Arial" w:hAnsi="Arial" w:cs="Arial"/>
          <w:color w:val="auto"/>
          <w:sz w:val="22"/>
          <w:szCs w:val="22"/>
          <w:lang w:val="en-GB"/>
        </w:rPr>
        <w:t xml:space="preserve"> </w:t>
      </w:r>
      <w:r w:rsidR="00D43508" w:rsidRPr="00D93628">
        <w:rPr>
          <w:rFonts w:ascii="Arial" w:hAnsi="Arial" w:cs="Arial"/>
          <w:color w:val="auto"/>
          <w:sz w:val="22"/>
          <w:szCs w:val="22"/>
          <w:lang w:val="en-GB"/>
        </w:rPr>
        <w:t>outcomes of physical diseases</w:t>
      </w:r>
      <w:bookmarkEnd w:id="9"/>
    </w:p>
    <w:tbl>
      <w:tblPr>
        <w:tblStyle w:val="TableGrid"/>
        <w:tblW w:w="15593" w:type="dxa"/>
        <w:jc w:val="center"/>
        <w:tblLayout w:type="fixed"/>
        <w:tblLook w:val="04A0" w:firstRow="1" w:lastRow="0" w:firstColumn="1" w:lastColumn="0" w:noHBand="0" w:noVBand="1"/>
      </w:tblPr>
      <w:tblGrid>
        <w:gridCol w:w="1276"/>
        <w:gridCol w:w="1560"/>
        <w:gridCol w:w="1701"/>
        <w:gridCol w:w="1559"/>
        <w:gridCol w:w="431"/>
        <w:gridCol w:w="1412"/>
        <w:gridCol w:w="845"/>
        <w:gridCol w:w="997"/>
        <w:gridCol w:w="851"/>
        <w:gridCol w:w="27"/>
        <w:gridCol w:w="1249"/>
        <w:gridCol w:w="992"/>
        <w:gridCol w:w="51"/>
        <w:gridCol w:w="516"/>
        <w:gridCol w:w="51"/>
        <w:gridCol w:w="658"/>
        <w:gridCol w:w="51"/>
        <w:gridCol w:w="516"/>
        <w:gridCol w:w="51"/>
        <w:gridCol w:w="799"/>
      </w:tblGrid>
      <w:tr w:rsidR="00CC4FCB" w:rsidRPr="00B45BE3" w14:paraId="70859322" w14:textId="77777777" w:rsidTr="00CB4F5C">
        <w:trPr>
          <w:trHeight w:val="972"/>
          <w:tblHeader/>
          <w:jc w:val="center"/>
        </w:trPr>
        <w:tc>
          <w:tcPr>
            <w:tcW w:w="1276" w:type="dxa"/>
          </w:tcPr>
          <w:p w14:paraId="088B8A35" w14:textId="77777777" w:rsidR="00631E3B" w:rsidRPr="00DA0C3B" w:rsidRDefault="00631E3B" w:rsidP="001512D4">
            <w:pPr>
              <w:rPr>
                <w:rFonts w:ascii="Arial" w:hAnsi="Arial" w:cs="Arial"/>
                <w:sz w:val="18"/>
                <w:szCs w:val="18"/>
              </w:rPr>
            </w:pPr>
            <w:proofErr w:type="spellStart"/>
            <w:r w:rsidRPr="00DA0C3B">
              <w:rPr>
                <w:rFonts w:ascii="Arial" w:hAnsi="Arial" w:cs="Arial"/>
                <w:sz w:val="18"/>
                <w:szCs w:val="18"/>
              </w:rPr>
              <w:t>Study</w:t>
            </w:r>
            <w:proofErr w:type="spellEnd"/>
            <w:r w:rsidRPr="00DA0C3B">
              <w:rPr>
                <w:rFonts w:ascii="Arial" w:hAnsi="Arial" w:cs="Arial"/>
                <w:sz w:val="18"/>
                <w:szCs w:val="18"/>
              </w:rPr>
              <w:t xml:space="preserve"> </w:t>
            </w:r>
          </w:p>
        </w:tc>
        <w:tc>
          <w:tcPr>
            <w:tcW w:w="1560" w:type="dxa"/>
          </w:tcPr>
          <w:p w14:paraId="6C41BF4F" w14:textId="77777777" w:rsidR="00631E3B" w:rsidRPr="00DA0C3B" w:rsidRDefault="00631E3B" w:rsidP="001512D4">
            <w:pPr>
              <w:rPr>
                <w:rFonts w:ascii="Arial" w:hAnsi="Arial" w:cs="Arial"/>
                <w:sz w:val="18"/>
                <w:szCs w:val="18"/>
              </w:rPr>
            </w:pPr>
            <w:r w:rsidRPr="00DA0C3B">
              <w:rPr>
                <w:rFonts w:ascii="Arial" w:hAnsi="Arial" w:cs="Arial"/>
                <w:sz w:val="18"/>
                <w:szCs w:val="18"/>
              </w:rPr>
              <w:t>Mental disorder</w:t>
            </w:r>
          </w:p>
          <w:p w14:paraId="31553269" w14:textId="2F6EE805" w:rsidR="00631E3B" w:rsidRPr="00DA0C3B" w:rsidRDefault="00631E3B" w:rsidP="001512D4">
            <w:pPr>
              <w:rPr>
                <w:rFonts w:ascii="Arial" w:hAnsi="Arial" w:cs="Arial"/>
                <w:sz w:val="18"/>
                <w:szCs w:val="18"/>
              </w:rPr>
            </w:pPr>
          </w:p>
        </w:tc>
        <w:tc>
          <w:tcPr>
            <w:tcW w:w="1701" w:type="dxa"/>
          </w:tcPr>
          <w:p w14:paraId="2C7BB199" w14:textId="77777777" w:rsidR="00631E3B" w:rsidRPr="00DA0C3B" w:rsidRDefault="00631E3B" w:rsidP="001512D4">
            <w:pPr>
              <w:rPr>
                <w:rFonts w:ascii="Arial" w:hAnsi="Arial" w:cs="Arial"/>
                <w:sz w:val="18"/>
                <w:szCs w:val="18"/>
              </w:rPr>
            </w:pPr>
            <w:proofErr w:type="spellStart"/>
            <w:r w:rsidRPr="00DA0C3B">
              <w:rPr>
                <w:rFonts w:ascii="Arial" w:hAnsi="Arial" w:cs="Arial"/>
                <w:sz w:val="18"/>
                <w:szCs w:val="18"/>
              </w:rPr>
              <w:t>Physical</w:t>
            </w:r>
            <w:proofErr w:type="spellEnd"/>
          </w:p>
          <w:p w14:paraId="2059110D" w14:textId="77777777" w:rsidR="00631E3B" w:rsidRPr="00DA0C3B" w:rsidRDefault="00631E3B" w:rsidP="001512D4">
            <w:pPr>
              <w:rPr>
                <w:rFonts w:ascii="Arial" w:hAnsi="Arial" w:cs="Arial"/>
                <w:sz w:val="18"/>
                <w:szCs w:val="18"/>
              </w:rPr>
            </w:pPr>
            <w:r w:rsidRPr="00DA0C3B">
              <w:rPr>
                <w:rFonts w:ascii="Arial" w:hAnsi="Arial" w:cs="Arial"/>
                <w:sz w:val="18"/>
                <w:szCs w:val="18"/>
              </w:rPr>
              <w:t>Disorder</w:t>
            </w:r>
          </w:p>
        </w:tc>
        <w:tc>
          <w:tcPr>
            <w:tcW w:w="1559" w:type="dxa"/>
          </w:tcPr>
          <w:p w14:paraId="13EFEABB" w14:textId="77777777" w:rsidR="00631E3B" w:rsidRPr="00DA0C3B" w:rsidRDefault="00631E3B" w:rsidP="001512D4">
            <w:pPr>
              <w:rPr>
                <w:rFonts w:ascii="Arial" w:hAnsi="Arial" w:cs="Arial"/>
                <w:sz w:val="18"/>
                <w:szCs w:val="18"/>
              </w:rPr>
            </w:pPr>
            <w:proofErr w:type="spellStart"/>
            <w:r w:rsidRPr="00DA0C3B">
              <w:rPr>
                <w:rFonts w:ascii="Arial" w:hAnsi="Arial" w:cs="Arial"/>
                <w:sz w:val="18"/>
                <w:szCs w:val="18"/>
              </w:rPr>
              <w:t>Outcome</w:t>
            </w:r>
            <w:proofErr w:type="spellEnd"/>
            <w:r w:rsidRPr="00DA0C3B">
              <w:rPr>
                <w:rFonts w:ascii="Arial" w:hAnsi="Arial" w:cs="Arial"/>
                <w:sz w:val="18"/>
                <w:szCs w:val="18"/>
              </w:rPr>
              <w:t xml:space="preserve"> </w:t>
            </w:r>
          </w:p>
        </w:tc>
        <w:tc>
          <w:tcPr>
            <w:tcW w:w="431" w:type="dxa"/>
          </w:tcPr>
          <w:p w14:paraId="760CB496"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k</w:t>
            </w:r>
          </w:p>
        </w:tc>
        <w:tc>
          <w:tcPr>
            <w:tcW w:w="1412" w:type="dxa"/>
          </w:tcPr>
          <w:p w14:paraId="6078E895"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Random-effects</w:t>
            </w:r>
          </w:p>
          <w:p w14:paraId="197F9358" w14:textId="72721031"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measure, ES</w:t>
            </w:r>
          </w:p>
          <w:p w14:paraId="4E444A12"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(95% CI)</w:t>
            </w:r>
          </w:p>
        </w:tc>
        <w:tc>
          <w:tcPr>
            <w:tcW w:w="845" w:type="dxa"/>
          </w:tcPr>
          <w:p w14:paraId="2CDA69BC"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N</w:t>
            </w:r>
          </w:p>
          <w:p w14:paraId="521718ED"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cases</w:t>
            </w:r>
          </w:p>
        </w:tc>
        <w:tc>
          <w:tcPr>
            <w:tcW w:w="997" w:type="dxa"/>
          </w:tcPr>
          <w:p w14:paraId="5B242ED0"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p random</w:t>
            </w:r>
          </w:p>
          <w:p w14:paraId="1624BEED"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effects</w:t>
            </w:r>
          </w:p>
        </w:tc>
        <w:tc>
          <w:tcPr>
            <w:tcW w:w="851" w:type="dxa"/>
          </w:tcPr>
          <w:p w14:paraId="1ABD4A04"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I</w:t>
            </w:r>
            <w:r w:rsidRPr="00DA0C3B">
              <w:rPr>
                <w:rFonts w:ascii="Arial" w:hAnsi="Arial" w:cs="Arial"/>
                <w:sz w:val="18"/>
                <w:szCs w:val="18"/>
                <w:vertAlign w:val="superscript"/>
                <w:lang w:val="en-GB"/>
              </w:rPr>
              <w:t>2</w:t>
            </w:r>
            <w:r w:rsidRPr="00DA0C3B">
              <w:rPr>
                <w:rFonts w:ascii="Arial" w:hAnsi="Arial" w:cs="Arial"/>
                <w:sz w:val="18"/>
                <w:szCs w:val="18"/>
                <w:lang w:val="en-GB"/>
              </w:rPr>
              <w:t xml:space="preserve">% </w:t>
            </w:r>
          </w:p>
        </w:tc>
        <w:tc>
          <w:tcPr>
            <w:tcW w:w="1276" w:type="dxa"/>
            <w:gridSpan w:val="2"/>
          </w:tcPr>
          <w:p w14:paraId="6ACD2C9B"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PI (95% CI)</w:t>
            </w:r>
          </w:p>
        </w:tc>
        <w:tc>
          <w:tcPr>
            <w:tcW w:w="992" w:type="dxa"/>
          </w:tcPr>
          <w:p w14:paraId="5C351624"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SSE/</w:t>
            </w:r>
          </w:p>
          <w:p w14:paraId="7B9F4934"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ESB</w:t>
            </w:r>
          </w:p>
        </w:tc>
        <w:tc>
          <w:tcPr>
            <w:tcW w:w="567" w:type="dxa"/>
            <w:gridSpan w:val="2"/>
          </w:tcPr>
          <w:p w14:paraId="28C83FD6"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LS</w:t>
            </w:r>
          </w:p>
        </w:tc>
        <w:tc>
          <w:tcPr>
            <w:tcW w:w="709" w:type="dxa"/>
            <w:gridSpan w:val="2"/>
          </w:tcPr>
          <w:p w14:paraId="2545B69B" w14:textId="77777777" w:rsidR="00631E3B" w:rsidRPr="00DA0C3B" w:rsidRDefault="00631E3B" w:rsidP="001512D4">
            <w:pPr>
              <w:rPr>
                <w:rFonts w:ascii="Arial" w:hAnsi="Arial" w:cs="Arial"/>
                <w:sz w:val="18"/>
                <w:szCs w:val="18"/>
                <w:lang w:val="en-GB"/>
              </w:rPr>
            </w:pPr>
            <w:proofErr w:type="spellStart"/>
            <w:r w:rsidRPr="00DA0C3B">
              <w:rPr>
                <w:rFonts w:ascii="Arial" w:hAnsi="Arial" w:cs="Arial"/>
                <w:sz w:val="18"/>
                <w:szCs w:val="18"/>
                <w:lang w:val="en-GB"/>
              </w:rPr>
              <w:t>eOR</w:t>
            </w:r>
            <w:proofErr w:type="spellEnd"/>
          </w:p>
        </w:tc>
        <w:tc>
          <w:tcPr>
            <w:tcW w:w="567" w:type="dxa"/>
            <w:gridSpan w:val="2"/>
          </w:tcPr>
          <w:p w14:paraId="7E7B252E"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CE</w:t>
            </w:r>
          </w:p>
        </w:tc>
        <w:tc>
          <w:tcPr>
            <w:tcW w:w="850" w:type="dxa"/>
            <w:gridSpan w:val="2"/>
          </w:tcPr>
          <w:p w14:paraId="554E63D9" w14:textId="77777777" w:rsidR="00631E3B" w:rsidRPr="00DA0C3B" w:rsidRDefault="00631E3B" w:rsidP="001512D4">
            <w:pPr>
              <w:rPr>
                <w:rFonts w:ascii="Arial" w:hAnsi="Arial" w:cs="Arial"/>
                <w:sz w:val="18"/>
                <w:szCs w:val="18"/>
                <w:lang w:val="en-GB"/>
              </w:rPr>
            </w:pPr>
            <w:r w:rsidRPr="00DA0C3B">
              <w:rPr>
                <w:rFonts w:ascii="Arial" w:hAnsi="Arial" w:cs="Arial"/>
                <w:sz w:val="18"/>
                <w:szCs w:val="18"/>
                <w:lang w:val="en-GB"/>
              </w:rPr>
              <w:t>CES</w:t>
            </w:r>
          </w:p>
          <w:p w14:paraId="3B596BB3" w14:textId="77777777" w:rsidR="00631E3B" w:rsidRPr="00DA0C3B" w:rsidRDefault="00631E3B" w:rsidP="001512D4">
            <w:pPr>
              <w:rPr>
                <w:rFonts w:ascii="Arial" w:hAnsi="Arial" w:cs="Arial"/>
                <w:sz w:val="18"/>
                <w:szCs w:val="18"/>
                <w:lang w:val="en-GB"/>
              </w:rPr>
            </w:pPr>
          </w:p>
        </w:tc>
      </w:tr>
      <w:tr w:rsidR="009F137B" w:rsidRPr="000539C8" w14:paraId="4DF5AA79" w14:textId="77777777" w:rsidTr="00471407">
        <w:trPr>
          <w:trHeight w:val="279"/>
          <w:jc w:val="center"/>
        </w:trPr>
        <w:tc>
          <w:tcPr>
            <w:tcW w:w="15593" w:type="dxa"/>
            <w:gridSpan w:val="20"/>
            <w:shd w:val="clear" w:color="auto" w:fill="auto"/>
          </w:tcPr>
          <w:p w14:paraId="404263A6" w14:textId="48DD5FBC" w:rsidR="009F137B" w:rsidRPr="00DA0C3B" w:rsidRDefault="009F137B" w:rsidP="009F137B">
            <w:pPr>
              <w:jc w:val="center"/>
              <w:rPr>
                <w:rFonts w:ascii="Arial" w:hAnsi="Arial" w:cs="Arial"/>
                <w:sz w:val="18"/>
                <w:szCs w:val="18"/>
                <w:lang w:val="en-GB"/>
              </w:rPr>
            </w:pPr>
            <w:r w:rsidRPr="00DA0C3B">
              <w:rPr>
                <w:rFonts w:ascii="Arial" w:hAnsi="Arial" w:cs="Arial"/>
                <w:sz w:val="18"/>
                <w:szCs w:val="18"/>
                <w:lang w:val="en-GB"/>
              </w:rPr>
              <w:t>Mood affective disorders and cardiovascular diseases (including stroke)</w:t>
            </w:r>
          </w:p>
        </w:tc>
      </w:tr>
      <w:tr w:rsidR="00B15824" w:rsidRPr="00B45BE3" w14:paraId="5BAF265C" w14:textId="77777777" w:rsidTr="00CB4F5C">
        <w:trPr>
          <w:trHeight w:val="474"/>
          <w:jc w:val="center"/>
        </w:trPr>
        <w:tc>
          <w:tcPr>
            <w:tcW w:w="1276" w:type="dxa"/>
          </w:tcPr>
          <w:p w14:paraId="07846BA1" w14:textId="1C48426A"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Meijer, 2011</w:t>
            </w:r>
            <w:r w:rsidRPr="00DA0C3B">
              <w:rPr>
                <w:rFonts w:ascii="Arial" w:hAnsi="Arial" w:cs="Arial"/>
                <w:sz w:val="18"/>
                <w:szCs w:val="18"/>
                <w:lang w:val="en-GB"/>
              </w:rPr>
              <w:fldChar w:fldCharType="begin"/>
            </w:r>
            <w:r w:rsidRPr="00DA0C3B">
              <w:rPr>
                <w:rFonts w:ascii="Arial" w:hAnsi="Arial" w:cs="Arial"/>
                <w:sz w:val="18"/>
                <w:szCs w:val="18"/>
                <w:lang w:val="en-GB"/>
              </w:rPr>
              <w:instrText xml:space="preserve"> ADDIN EN.CITE &lt;EndNote&gt;&lt;Cite&gt;&lt;Author&gt;Meijer&lt;/Author&gt;&lt;Year&gt;2011&lt;/Year&gt;&lt;RecNum&gt;39&lt;/RecNum&gt;&lt;DisplayText&gt;&lt;style face="superscript"&gt;20&lt;/style&gt;&lt;/DisplayText&gt;&lt;record&gt;&lt;rec-number&gt;39&lt;/rec-number&gt;&lt;foreign-keys&gt;&lt;key app="EN" db-id="ztx90ps9wxfrd0ep9ahxr5e9rpsdpvvxrt9r" timestamp="1654802944"&gt;39&lt;/key&gt;&lt;/foreign-keys&gt;&lt;ref-type name="Journal Article"&gt;17&lt;/ref-type&gt;&lt;contributors&gt;&lt;authors&gt;&lt;author&gt;Meijer, A.&lt;/author&gt;&lt;author&gt;Conradi, H. J.&lt;/author&gt;&lt;author&gt;Bos, E. H.&lt;/author&gt;&lt;author&gt;Thombs, B. D.&lt;/author&gt;&lt;author&gt;van Melle, J. P.&lt;/author&gt;&lt;author&gt;de Jonge, P.&lt;/author&gt;&lt;/authors&gt;&lt;/contributors&gt;&lt;auth-address&gt;Interdisciplinary Center for Psychiatric Epidemiology, University Medical Center Groningen/University of Groningen, The Netherlands. anna.meijer@med.umcg.nl&lt;/auth-address&gt;&lt;titles&gt;&lt;title&gt;Prognostic association of depression following myocardial infarction with mortality and cardiovascular events: a meta-analysis of 25 years of research&lt;/title&gt;&lt;secondary-title&gt;Gen Hosp Psychiatry&lt;/secondary-title&gt;&lt;/titles&gt;&lt;periodical&gt;&lt;full-title&gt;Gen Hosp Psychiatry&lt;/full-title&gt;&lt;/periodical&gt;&lt;pages&gt;203-16&lt;/pages&gt;&lt;volume&gt;33&lt;/volume&gt;&lt;number&gt;3&lt;/number&gt;&lt;edition&gt;2011/05/24&lt;/edition&gt;&lt;keywords&gt;&lt;keyword&gt;Aged&lt;/keyword&gt;&lt;keyword&gt;Cardiovascular Diseases/*mortality&lt;/keyword&gt;&lt;keyword&gt;Cause of Death/trends&lt;/keyword&gt;&lt;keyword&gt;Confidence Intervals&lt;/keyword&gt;&lt;keyword&gt;Depressive Disorder/*etiology&lt;/keyword&gt;&lt;keyword&gt;Female&lt;/keyword&gt;&lt;keyword&gt;Humans&lt;/keyword&gt;&lt;keyword&gt;Male&lt;/keyword&gt;&lt;keyword&gt;Middle Aged&lt;/keyword&gt;&lt;keyword&gt;Myocardial Infarction/*psychology&lt;/keyword&gt;&lt;keyword&gt;Odds Ratio&lt;/keyword&gt;&lt;keyword&gt;Prognosis&lt;/keyword&gt;&lt;/keywords&gt;&lt;dates&gt;&lt;year&gt;2011&lt;/year&gt;&lt;pub-dates&gt;&lt;date&gt;May-Jun&lt;/date&gt;&lt;/pub-dates&gt;&lt;/dates&gt;&lt;isbn&gt;1873-7714 (Electronic)&amp;#xD;0163-8343 (Linking)&lt;/isbn&gt;&lt;accession-num&gt;21601716&lt;/accession-num&gt;&lt;urls&gt;&lt;related-urls&gt;&lt;url&gt;https://www.ncbi.nlm.nih.gov/pubmed/21601716&lt;/url&gt;&lt;/related-urls&gt;&lt;/urls&gt;&lt;electronic-resource-num&gt;10.1016/j.genhosppsych.2011.02.007&lt;/electronic-resource-num&gt;&lt;/record&gt;&lt;/Cite&gt;&lt;/EndNote&gt;</w:instrText>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20</w:t>
            </w:r>
            <w:r w:rsidRPr="00DA0C3B">
              <w:rPr>
                <w:rFonts w:ascii="Arial" w:hAnsi="Arial" w:cs="Arial"/>
                <w:sz w:val="18"/>
                <w:szCs w:val="18"/>
                <w:lang w:val="en-GB"/>
              </w:rPr>
              <w:fldChar w:fldCharType="end"/>
            </w:r>
          </w:p>
        </w:tc>
        <w:tc>
          <w:tcPr>
            <w:tcW w:w="1560" w:type="dxa"/>
          </w:tcPr>
          <w:p w14:paraId="6FDB2861" w14:textId="5F4DD3B5"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45A90C58"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Myocardial infarction</w:t>
            </w:r>
          </w:p>
        </w:tc>
        <w:tc>
          <w:tcPr>
            <w:tcW w:w="1559" w:type="dxa"/>
          </w:tcPr>
          <w:p w14:paraId="014B7699" w14:textId="4022AD9D"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31" w:type="dxa"/>
          </w:tcPr>
          <w:p w14:paraId="47116AE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w:t>
            </w:r>
          </w:p>
        </w:tc>
        <w:tc>
          <w:tcPr>
            <w:tcW w:w="1412" w:type="dxa"/>
          </w:tcPr>
          <w:p w14:paraId="023EF6E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OR, 1.52</w:t>
            </w:r>
          </w:p>
          <w:p w14:paraId="44932987" w14:textId="74DE1936"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[1.36, 1.7</w:t>
            </w:r>
            <w:r w:rsidR="007E1116">
              <w:rPr>
                <w:rFonts w:ascii="Arial" w:hAnsi="Arial" w:cs="Arial"/>
                <w:sz w:val="18"/>
                <w:szCs w:val="18"/>
                <w:lang w:val="en-GB"/>
              </w:rPr>
              <w:t>0</w:t>
            </w:r>
            <w:r w:rsidRPr="00DA0C3B">
              <w:rPr>
                <w:rFonts w:ascii="Arial" w:hAnsi="Arial" w:cs="Arial"/>
                <w:sz w:val="18"/>
                <w:szCs w:val="18"/>
                <w:lang w:val="en-GB"/>
              </w:rPr>
              <w:t>]</w:t>
            </w:r>
          </w:p>
        </w:tc>
        <w:tc>
          <w:tcPr>
            <w:tcW w:w="845" w:type="dxa"/>
          </w:tcPr>
          <w:p w14:paraId="5CACF49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1,958</w:t>
            </w:r>
          </w:p>
        </w:tc>
        <w:tc>
          <w:tcPr>
            <w:tcW w:w="997" w:type="dxa"/>
          </w:tcPr>
          <w:p w14:paraId="722F24F5" w14:textId="77777777" w:rsidR="00B15824" w:rsidRPr="00DA0C3B" w:rsidRDefault="00B15824" w:rsidP="00B15824">
            <w:pPr>
              <w:rPr>
                <w:rFonts w:ascii="Arial" w:eastAsia="Calibri" w:hAnsi="Arial" w:cs="Arial"/>
                <w:sz w:val="18"/>
                <w:szCs w:val="18"/>
                <w:lang w:val="en-GB"/>
              </w:rPr>
            </w:pPr>
            <w:r w:rsidRPr="00DA0C3B">
              <w:rPr>
                <w:rFonts w:ascii="Arial" w:eastAsia="Calibri" w:hAnsi="Arial" w:cs="Arial"/>
                <w:sz w:val="18"/>
                <w:szCs w:val="18"/>
                <w:lang w:val="en-GB"/>
              </w:rPr>
              <w:t>3.3e-13</w:t>
            </w:r>
          </w:p>
        </w:tc>
        <w:tc>
          <w:tcPr>
            <w:tcW w:w="878" w:type="dxa"/>
            <w:gridSpan w:val="2"/>
          </w:tcPr>
          <w:p w14:paraId="15A9B36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24.35</w:t>
            </w:r>
          </w:p>
        </w:tc>
        <w:tc>
          <w:tcPr>
            <w:tcW w:w="1249" w:type="dxa"/>
          </w:tcPr>
          <w:p w14:paraId="2A536B2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[1.15, 1.92]</w:t>
            </w:r>
          </w:p>
        </w:tc>
        <w:tc>
          <w:tcPr>
            <w:tcW w:w="1043" w:type="dxa"/>
            <w:gridSpan w:val="2"/>
          </w:tcPr>
          <w:p w14:paraId="5D41912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No/Yes</w:t>
            </w:r>
          </w:p>
        </w:tc>
        <w:tc>
          <w:tcPr>
            <w:tcW w:w="567" w:type="dxa"/>
            <w:gridSpan w:val="2"/>
          </w:tcPr>
          <w:p w14:paraId="3769650C"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Yes </w:t>
            </w:r>
          </w:p>
        </w:tc>
        <w:tc>
          <w:tcPr>
            <w:tcW w:w="709" w:type="dxa"/>
            <w:gridSpan w:val="2"/>
          </w:tcPr>
          <w:p w14:paraId="615650D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1.52</w:t>
            </w:r>
          </w:p>
        </w:tc>
        <w:tc>
          <w:tcPr>
            <w:tcW w:w="567" w:type="dxa"/>
            <w:gridSpan w:val="2"/>
          </w:tcPr>
          <w:p w14:paraId="4767BC3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w:t>
            </w:r>
          </w:p>
        </w:tc>
        <w:tc>
          <w:tcPr>
            <w:tcW w:w="799" w:type="dxa"/>
          </w:tcPr>
          <w:p w14:paraId="71AB823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w:t>
            </w:r>
          </w:p>
        </w:tc>
      </w:tr>
      <w:tr w:rsidR="00B15824" w:rsidRPr="00A10EFF" w14:paraId="431589E2" w14:textId="77777777" w:rsidTr="00CB4F5C">
        <w:trPr>
          <w:trHeight w:val="487"/>
          <w:jc w:val="center"/>
        </w:trPr>
        <w:tc>
          <w:tcPr>
            <w:tcW w:w="1276" w:type="dxa"/>
          </w:tcPr>
          <w:p w14:paraId="2E0B7BC8" w14:textId="7F8310DF" w:rsidR="00B15824" w:rsidRPr="00DA0C3B" w:rsidRDefault="00B15824" w:rsidP="00B15824">
            <w:pPr>
              <w:rPr>
                <w:rFonts w:ascii="Arial" w:hAnsi="Arial" w:cs="Arial"/>
                <w:sz w:val="18"/>
                <w:szCs w:val="18"/>
                <w:lang w:val="en-GB"/>
              </w:rPr>
            </w:pPr>
            <w:proofErr w:type="spellStart"/>
            <w:r w:rsidRPr="00DA0C3B">
              <w:rPr>
                <w:rFonts w:ascii="Arial" w:hAnsi="Arial" w:cs="Arial"/>
                <w:sz w:val="18"/>
                <w:szCs w:val="18"/>
                <w:lang w:val="en-GB"/>
              </w:rPr>
              <w:t>Blöchl</w:t>
            </w:r>
            <w:proofErr w:type="spellEnd"/>
            <w:r w:rsidRPr="00DA0C3B">
              <w:rPr>
                <w:rFonts w:ascii="Arial" w:hAnsi="Arial" w:cs="Arial"/>
                <w:sz w:val="18"/>
                <w:szCs w:val="18"/>
                <w:lang w:val="en-GB"/>
              </w:rPr>
              <w:t>, 2019</w:t>
            </w:r>
            <w:r w:rsidRPr="00DA0C3B">
              <w:rPr>
                <w:rFonts w:ascii="Arial" w:hAnsi="Arial" w:cs="Arial"/>
                <w:sz w:val="18"/>
                <w:szCs w:val="18"/>
                <w:lang w:val="en-GB"/>
              </w:rPr>
              <w:fldChar w:fldCharType="begin"/>
            </w:r>
            <w:r>
              <w:rPr>
                <w:rFonts w:ascii="Arial" w:hAnsi="Arial" w:cs="Arial"/>
                <w:sz w:val="18"/>
                <w:szCs w:val="18"/>
                <w:lang w:val="en-GB"/>
              </w:rPr>
              <w:instrText xml:space="preserve"> ADDIN EN.CITE &lt;EndNote&gt;&lt;Cite&gt;&lt;Author&gt;Blochl&lt;/Author&gt;&lt;Year&gt;2019&lt;/Year&gt;&lt;RecNum&gt;29&lt;/RecNum&gt;&lt;DisplayText&gt;&lt;style face="superscript"&gt;23&lt;/style&gt;&lt;/DisplayText&gt;&lt;record&gt;&lt;rec-number&gt;29&lt;/rec-number&gt;&lt;foreign-keys&gt;&lt;key app="EN" db-id="ztx90ps9wxfrd0ep9ahxr5e9rpsdpvvxrt9r" timestamp="1654784811"&gt;29&lt;/key&gt;&lt;/foreign-keys&gt;&lt;ref-type name="Journal Article"&gt;17&lt;/ref-type&gt;&lt;contributors&gt;&lt;authors&gt;&lt;author&gt;Blochl, M.&lt;/author&gt;&lt;author&gt;Meissner, S.&lt;/author&gt;&lt;author&gt;Nestler, S.&lt;/author&gt;&lt;/authors&gt;&lt;/contributors&gt;&lt;auth-address&gt;Department for Psychology, University of Leipzig, Germany; International Max Plank Research School: Neuroscience of Communication: Structure, Function, and Plasticity, Leipzig, Germany. Electronic address: maria.bloechl@uni-leipzig.de.&amp;#xD;Department for Psychology, University of Leipzig, Germany.&lt;/auth-address&gt;&lt;titles&gt;&lt;title&gt;Does depression after stroke negatively influence physical disability? A systematic review and meta-analysis of longitudinal studies&lt;/title&gt;&lt;secondary-title&gt;J Affect Disord&lt;/secondary-title&gt;&lt;/titles&gt;&lt;periodical&gt;&lt;full-title&gt;J Affect Disord&lt;/full-title&gt;&lt;/periodical&gt;&lt;pages&gt;45-56&lt;/pages&gt;&lt;volume&gt;247&lt;/volume&gt;&lt;edition&gt;2019/01/18&lt;/edition&gt;&lt;keywords&gt;&lt;keyword&gt;Depression/*psychology&lt;/keyword&gt;&lt;keyword&gt;Depressive Disorder/psychology&lt;/keyword&gt;&lt;keyword&gt;Disabled Persons/*psychology&lt;/keyword&gt;&lt;keyword&gt;Humans&lt;/keyword&gt;&lt;keyword&gt;Longitudinal Studies&lt;/keyword&gt;&lt;keyword&gt;Stroke/*psychology&lt;/keyword&gt;&lt;keyword&gt;Stroke Rehabilitation/*psychology&lt;/keyword&gt;&lt;keyword&gt;*Depression&lt;/keyword&gt;&lt;keyword&gt;*Disability&lt;/keyword&gt;&lt;keyword&gt;*Post-stroke depression&lt;/keyword&gt;&lt;keyword&gt;*Stroke recovery&lt;/keyword&gt;&lt;keyword&gt;*Systematic review&lt;/keyword&gt;&lt;/keywords&gt;&lt;dates&gt;&lt;year&gt;2019&lt;/year&gt;&lt;pub-dates&gt;&lt;date&gt;Mar 15&lt;/date&gt;&lt;/pub-dates&gt;&lt;/dates&gt;&lt;isbn&gt;1573-2517 (Electronic)&amp;#xD;0165-0327 (Linking)&lt;/isbn&gt;&lt;accession-num&gt;30654265&lt;/accession-num&gt;&lt;urls&gt;&lt;related-urls&gt;&lt;url&gt;https://www.ncbi.nlm.nih.gov/pubmed/30654265&lt;/url&gt;&lt;/related-urls&gt;&lt;/urls&gt;&lt;electronic-resource-num&gt;10.1016/j.jad.2018.12.082&lt;/electronic-resource-num&gt;&lt;/record&gt;&lt;/Cite&gt;&lt;/EndNote&gt;</w:instrText>
            </w:r>
            <w:r w:rsidRPr="00DA0C3B">
              <w:rPr>
                <w:rFonts w:ascii="Arial" w:hAnsi="Arial" w:cs="Arial"/>
                <w:sz w:val="18"/>
                <w:szCs w:val="18"/>
                <w:lang w:val="en-GB"/>
              </w:rPr>
              <w:fldChar w:fldCharType="separate"/>
            </w:r>
            <w:r w:rsidRPr="0097355E">
              <w:rPr>
                <w:rFonts w:ascii="Arial" w:hAnsi="Arial" w:cs="Arial"/>
                <w:noProof/>
                <w:sz w:val="18"/>
                <w:szCs w:val="18"/>
                <w:vertAlign w:val="superscript"/>
                <w:lang w:val="en-GB"/>
              </w:rPr>
              <w:t>23</w:t>
            </w:r>
            <w:r w:rsidRPr="00DA0C3B">
              <w:rPr>
                <w:rFonts w:ascii="Arial" w:hAnsi="Arial" w:cs="Arial"/>
                <w:sz w:val="18"/>
                <w:szCs w:val="18"/>
                <w:lang w:val="en-GB"/>
              </w:rPr>
              <w:fldChar w:fldCharType="end"/>
            </w:r>
          </w:p>
        </w:tc>
        <w:tc>
          <w:tcPr>
            <w:tcW w:w="1560" w:type="dxa"/>
          </w:tcPr>
          <w:p w14:paraId="3A003E92" w14:textId="5AF07E6E"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366D2B2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Stroke</w:t>
            </w:r>
          </w:p>
        </w:tc>
        <w:tc>
          <w:tcPr>
            <w:tcW w:w="1559" w:type="dxa"/>
          </w:tcPr>
          <w:p w14:paraId="151D2EE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Poor functional outcome</w:t>
            </w:r>
          </w:p>
        </w:tc>
        <w:tc>
          <w:tcPr>
            <w:tcW w:w="431" w:type="dxa"/>
          </w:tcPr>
          <w:p w14:paraId="1B9DA63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w:t>
            </w:r>
          </w:p>
        </w:tc>
        <w:tc>
          <w:tcPr>
            <w:tcW w:w="1412" w:type="dxa"/>
          </w:tcPr>
          <w:p w14:paraId="09FF6D3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OR, 2.15</w:t>
            </w:r>
          </w:p>
          <w:p w14:paraId="270CD46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[1.51, 3.07]</w:t>
            </w:r>
          </w:p>
        </w:tc>
        <w:tc>
          <w:tcPr>
            <w:tcW w:w="845" w:type="dxa"/>
          </w:tcPr>
          <w:p w14:paraId="323C767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603</w:t>
            </w:r>
          </w:p>
        </w:tc>
        <w:tc>
          <w:tcPr>
            <w:tcW w:w="997" w:type="dxa"/>
          </w:tcPr>
          <w:p w14:paraId="5498816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2.3e-05</w:t>
            </w:r>
          </w:p>
        </w:tc>
        <w:tc>
          <w:tcPr>
            <w:tcW w:w="878" w:type="dxa"/>
            <w:gridSpan w:val="2"/>
          </w:tcPr>
          <w:p w14:paraId="79AA0B2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28.13</w:t>
            </w:r>
          </w:p>
        </w:tc>
        <w:tc>
          <w:tcPr>
            <w:tcW w:w="1249" w:type="dxa"/>
          </w:tcPr>
          <w:p w14:paraId="0B7B189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[0.64, 7.26]</w:t>
            </w:r>
          </w:p>
        </w:tc>
        <w:tc>
          <w:tcPr>
            <w:tcW w:w="1043" w:type="dxa"/>
            <w:gridSpan w:val="2"/>
          </w:tcPr>
          <w:p w14:paraId="0C69F8C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No/Yes</w:t>
            </w:r>
          </w:p>
        </w:tc>
        <w:tc>
          <w:tcPr>
            <w:tcW w:w="567" w:type="dxa"/>
            <w:gridSpan w:val="2"/>
          </w:tcPr>
          <w:p w14:paraId="5878863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Yes </w:t>
            </w:r>
          </w:p>
        </w:tc>
        <w:tc>
          <w:tcPr>
            <w:tcW w:w="709" w:type="dxa"/>
            <w:gridSpan w:val="2"/>
          </w:tcPr>
          <w:p w14:paraId="22C1A2C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2.15</w:t>
            </w:r>
          </w:p>
        </w:tc>
        <w:tc>
          <w:tcPr>
            <w:tcW w:w="567" w:type="dxa"/>
            <w:gridSpan w:val="2"/>
          </w:tcPr>
          <w:p w14:paraId="798D977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47F953E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A10EFF" w14:paraId="72B55EF9" w14:textId="77777777" w:rsidTr="00CB4F5C">
        <w:trPr>
          <w:trHeight w:val="502"/>
          <w:jc w:val="center"/>
        </w:trPr>
        <w:tc>
          <w:tcPr>
            <w:tcW w:w="1276" w:type="dxa"/>
          </w:tcPr>
          <w:p w14:paraId="32166A19" w14:textId="3B3D7140"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Rutledge, 2016</w:t>
            </w:r>
            <w:r w:rsidRPr="00DA0C3B">
              <w:rPr>
                <w:rFonts w:ascii="Arial" w:hAnsi="Arial" w:cs="Arial"/>
                <w:sz w:val="18"/>
                <w:szCs w:val="18"/>
                <w:lang w:val="en-GB"/>
              </w:rPr>
              <w:fldChar w:fldCharType="begin"/>
            </w:r>
            <w:r w:rsidRPr="00DA0C3B">
              <w:rPr>
                <w:rFonts w:ascii="Arial" w:hAnsi="Arial" w:cs="Arial"/>
                <w:sz w:val="18"/>
                <w:szCs w:val="18"/>
                <w:lang w:val="en-GB"/>
              </w:rPr>
              <w:instrText xml:space="preserve"> ADDIN EN.CITE &lt;EndNote&gt;&lt;Cite&gt;&lt;Author&gt;Rutledge&lt;/Author&gt;&lt;Year&gt;2006&lt;/Year&gt;&lt;RecNum&gt;44&lt;/RecNum&gt;&lt;DisplayText&gt;&lt;style face="superscript"&gt;19&lt;/style&gt;&lt;/DisplayText&gt;&lt;record&gt;&lt;rec-number&gt;44&lt;/rec-number&gt;&lt;foreign-keys&gt;&lt;key app="EN" db-id="ztx90ps9wxfrd0ep9ahxr5e9rpsdpvvxrt9r" timestamp="1654806918"&gt;44&lt;/key&gt;&lt;/foreign-keys&gt;&lt;ref-type name="Journal Article"&gt;17&lt;/ref-type&gt;&lt;contributors&gt;&lt;authors&gt;&lt;author&gt;Rutledge, T.&lt;/author&gt;&lt;author&gt;Reis, V. A.&lt;/author&gt;&lt;author&gt;Linke, S. E.&lt;/author&gt;&lt;author&gt;Greenberg, B. H.&lt;/author&gt;&lt;author&gt;Mills, P. J.&lt;/author&gt;&lt;/authors&gt;&lt;/contributors&gt;&lt;auth-address&gt;University of California, San Diego, San Diego, California, USA. Thomas.Rutledge@va.gov&lt;/auth-address&gt;&lt;titles&gt;&lt;title&gt;Depression in heart failure a meta-analytic review of prevalence, intervention effects, and associations with clinical outcomes&lt;/title&gt;&lt;secondary-title&gt;J Am Coll Cardiol&lt;/secondary-title&gt;&lt;/titles&gt;&lt;periodical&gt;&lt;full-title&gt;J Am Coll Cardiol&lt;/full-title&gt;&lt;/periodical&gt;&lt;pages&gt;1527-37&lt;/pages&gt;&lt;volume&gt;48&lt;/volume&gt;&lt;number&gt;8&lt;/number&gt;&lt;edition&gt;2006/10/19&lt;/edition&gt;&lt;keywords&gt;&lt;keyword&gt;Cardiac Output, Low/epidemiology/mortality/*psychology&lt;/keyword&gt;&lt;keyword&gt;Depression/epidemiology/*etiology/therapy&lt;/keyword&gt;&lt;keyword&gt;Health Services/statistics &amp;amp; numerical data&lt;/keyword&gt;&lt;keyword&gt;Hospitalization&lt;/keyword&gt;&lt;keyword&gt;Humans&lt;/keyword&gt;&lt;keyword&gt;Incidence&lt;/keyword&gt;&lt;keyword&gt;Prevalence&lt;/keyword&gt;&lt;keyword&gt;Treatment Outcome&lt;/keyword&gt;&lt;/keywords&gt;&lt;dates&gt;&lt;year&gt;2006&lt;/year&gt;&lt;pub-dates&gt;&lt;date&gt;Oct 17&lt;/date&gt;&lt;/pub-dates&gt;&lt;/dates&gt;&lt;isbn&gt;1558-3597 (Electronic)&amp;#xD;0735-1097 (Linking)&lt;/isbn&gt;&lt;accession-num&gt;17045884&lt;/accession-num&gt;&lt;urls&gt;&lt;related-urls&gt;&lt;url&gt;https://www.ncbi.nlm.nih.gov/pubmed/17045884&lt;/url&gt;&lt;/related-urls&gt;&lt;/urls&gt;&lt;electronic-resource-num&gt;10.1016/j.jacc.2006.06.055&lt;/electronic-resource-num&gt;&lt;/record&gt;&lt;/Cite&gt;&lt;/EndNote&gt;</w:instrText>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19</w:t>
            </w:r>
            <w:r w:rsidRPr="00DA0C3B">
              <w:rPr>
                <w:rFonts w:ascii="Arial" w:hAnsi="Arial" w:cs="Arial"/>
                <w:sz w:val="18"/>
                <w:szCs w:val="18"/>
                <w:lang w:val="en-GB"/>
              </w:rPr>
              <w:fldChar w:fldCharType="end"/>
            </w:r>
          </w:p>
        </w:tc>
        <w:tc>
          <w:tcPr>
            <w:tcW w:w="1560" w:type="dxa"/>
          </w:tcPr>
          <w:p w14:paraId="58D9ECFD" w14:textId="10468D84"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3B65870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Heart failure</w:t>
            </w:r>
          </w:p>
        </w:tc>
        <w:tc>
          <w:tcPr>
            <w:tcW w:w="1559" w:type="dxa"/>
          </w:tcPr>
          <w:p w14:paraId="40F98DE1" w14:textId="3BE73876"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31" w:type="dxa"/>
          </w:tcPr>
          <w:p w14:paraId="40C4BA0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6</w:t>
            </w:r>
          </w:p>
        </w:tc>
        <w:tc>
          <w:tcPr>
            <w:tcW w:w="1412" w:type="dxa"/>
          </w:tcPr>
          <w:p w14:paraId="56211E0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RR, 2.12</w:t>
            </w:r>
          </w:p>
          <w:p w14:paraId="4F89753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[1.66, 2.72]</w:t>
            </w:r>
          </w:p>
        </w:tc>
        <w:tc>
          <w:tcPr>
            <w:tcW w:w="845" w:type="dxa"/>
          </w:tcPr>
          <w:p w14:paraId="676393A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173</w:t>
            </w:r>
          </w:p>
        </w:tc>
        <w:tc>
          <w:tcPr>
            <w:tcW w:w="997" w:type="dxa"/>
          </w:tcPr>
          <w:p w14:paraId="722550F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2.3e-09</w:t>
            </w:r>
          </w:p>
        </w:tc>
        <w:tc>
          <w:tcPr>
            <w:tcW w:w="878" w:type="dxa"/>
            <w:gridSpan w:val="2"/>
          </w:tcPr>
          <w:p w14:paraId="1CA06DB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0.00</w:t>
            </w:r>
          </w:p>
        </w:tc>
        <w:tc>
          <w:tcPr>
            <w:tcW w:w="1249" w:type="dxa"/>
          </w:tcPr>
          <w:p w14:paraId="519D2EA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[1.50, 3.01]</w:t>
            </w:r>
          </w:p>
        </w:tc>
        <w:tc>
          <w:tcPr>
            <w:tcW w:w="1043" w:type="dxa"/>
            <w:gridSpan w:val="2"/>
          </w:tcPr>
          <w:p w14:paraId="16130F6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No/Yes</w:t>
            </w:r>
          </w:p>
        </w:tc>
        <w:tc>
          <w:tcPr>
            <w:tcW w:w="567" w:type="dxa"/>
            <w:gridSpan w:val="2"/>
          </w:tcPr>
          <w:p w14:paraId="7443141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w:t>
            </w:r>
          </w:p>
        </w:tc>
        <w:tc>
          <w:tcPr>
            <w:tcW w:w="709" w:type="dxa"/>
            <w:gridSpan w:val="2"/>
          </w:tcPr>
          <w:p w14:paraId="4C65EA1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2.12</w:t>
            </w:r>
          </w:p>
        </w:tc>
        <w:tc>
          <w:tcPr>
            <w:tcW w:w="567" w:type="dxa"/>
            <w:gridSpan w:val="2"/>
          </w:tcPr>
          <w:p w14:paraId="7CD1DEB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1A59664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w:t>
            </w:r>
          </w:p>
        </w:tc>
      </w:tr>
      <w:tr w:rsidR="00B15824" w:rsidRPr="00A10EFF" w14:paraId="4F7428D1" w14:textId="77777777" w:rsidTr="00CB4F5C">
        <w:trPr>
          <w:trHeight w:val="488"/>
          <w:jc w:val="center"/>
        </w:trPr>
        <w:tc>
          <w:tcPr>
            <w:tcW w:w="1276" w:type="dxa"/>
          </w:tcPr>
          <w:p w14:paraId="3309649A" w14:textId="64E0C391"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Shi, 2017</w:t>
            </w:r>
            <w:r w:rsidRPr="00DA0C3B">
              <w:rPr>
                <w:rFonts w:ascii="Arial" w:hAnsi="Arial" w:cs="Arial"/>
                <w:sz w:val="18"/>
                <w:szCs w:val="18"/>
                <w:lang w:val="en-GB"/>
              </w:rPr>
              <w:fldChar w:fldCharType="begin"/>
            </w:r>
            <w:r w:rsidRPr="00DA0C3B">
              <w:rPr>
                <w:rFonts w:ascii="Arial" w:hAnsi="Arial" w:cs="Arial"/>
                <w:sz w:val="18"/>
                <w:szCs w:val="18"/>
                <w:lang w:val="en-GB"/>
              </w:rPr>
              <w:instrText xml:space="preserve"> ADDIN EN.CITE &lt;EndNote&gt;&lt;Cite&gt;&lt;Author&gt;Shi&lt;/Author&gt;&lt;Year&gt;2017&lt;/Year&gt;&lt;RecNum&gt;47&lt;/RecNum&gt;&lt;DisplayText&gt;&lt;style face="superscript"&gt;15&lt;/style&gt;&lt;/DisplayText&gt;&lt;record&gt;&lt;rec-number&gt;47&lt;/rec-number&gt;&lt;foreign-keys&gt;&lt;key app="EN" db-id="ztx90ps9wxfrd0ep9ahxr5e9rpsdpvvxrt9r" timestamp="1654841326"&gt;47&lt;/key&gt;&lt;/foreign-keys&gt;&lt;ref-type name="Journal Article"&gt;17&lt;/ref-type&gt;&lt;contributors&gt;&lt;authors&gt;&lt;author&gt;Shi, S.&lt;/author&gt;&lt;author&gt;Liu, T.&lt;/author&gt;&lt;author&gt;Liang, J.&lt;/author&gt;&lt;author&gt;Hu, D.&lt;/author&gt;&lt;author&gt;Yang, B.&lt;/author&gt;&lt;/authors&gt;&lt;/contributors&gt;&lt;auth-address&gt;From the Department of Cardiology (Yang, Shi, Liu, Liang, Hu), Renmin Hospital of Wuhan University, Wuhan, China; Cardiovascular Research Institute, Wuhan University, Wuhan, China (Yang, Shi, Liu, Liang, Hu); Masonic Medical Research Laboratory (Hu), Utica, New York.&lt;/auth-address&gt;&lt;titles&gt;&lt;title&gt;Depression and Risk of Sudden Cardiac Death and Arrhythmias: A Meta-Analysis&lt;/title&gt;&lt;secondary-title&gt;Psychosom Med&lt;/secondary-title&gt;&lt;/titles&gt;&lt;periodical&gt;&lt;full-title&gt;Psychosom Med&lt;/full-title&gt;&lt;/periodical&gt;&lt;pages&gt;153-161&lt;/pages&gt;&lt;volume&gt;79&lt;/volume&gt;&lt;number&gt;2&lt;/number&gt;&lt;edition&gt;2016/09/15&lt;/edition&gt;&lt;keywords&gt;&lt;keyword&gt;Aged&lt;/keyword&gt;&lt;keyword&gt;Atrial Fibrillation/*epidemiology/etiology&lt;/keyword&gt;&lt;keyword&gt;Death, Sudden, Cardiac/*epidemiology/etiology&lt;/keyword&gt;&lt;keyword&gt;Depression/complications/*epidemiology&lt;/keyword&gt;&lt;keyword&gt;Depressive Disorder/complications/*epidemiology&lt;/keyword&gt;&lt;keyword&gt;Humans&lt;/keyword&gt;&lt;keyword&gt;Middle Aged&lt;/keyword&gt;&lt;keyword&gt;Tachycardia, Ventricular/*epidemiology/etiology&lt;/keyword&gt;&lt;keyword&gt;Ventricular Fibrillation/*epidemiology/etiology&lt;/keyword&gt;&lt;/keywords&gt;&lt;dates&gt;&lt;year&gt;2017&lt;/year&gt;&lt;pub-dates&gt;&lt;date&gt;Feb/Mar&lt;/date&gt;&lt;/pub-dates&gt;&lt;/dates&gt;&lt;isbn&gt;1534-7796 (Electronic)&amp;#xD;0033-3174 (Linking)&lt;/isbn&gt;&lt;accession-num&gt;27627224&lt;/accession-num&gt;&lt;urls&gt;&lt;related-urls&gt;&lt;url&gt;https://www.ncbi.nlm.nih.gov/pubmed/27627224&lt;/url&gt;&lt;/related-urls&gt;&lt;/urls&gt;&lt;electronic-resource-num&gt;10.1097/PSY.0000000000000382&lt;/electronic-resource-num&gt;&lt;/record&gt;&lt;/Cite&gt;&lt;/EndNote&gt;</w:instrText>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15</w:t>
            </w:r>
            <w:r w:rsidRPr="00DA0C3B">
              <w:rPr>
                <w:rFonts w:ascii="Arial" w:hAnsi="Arial" w:cs="Arial"/>
                <w:sz w:val="18"/>
                <w:szCs w:val="18"/>
                <w:lang w:val="en-GB"/>
              </w:rPr>
              <w:fldChar w:fldCharType="end"/>
            </w:r>
          </w:p>
          <w:p w14:paraId="0A654263" w14:textId="77777777" w:rsidR="00B15824" w:rsidRPr="00DA0C3B" w:rsidRDefault="00B15824" w:rsidP="00B15824">
            <w:pPr>
              <w:rPr>
                <w:rFonts w:ascii="Arial" w:hAnsi="Arial" w:cs="Arial"/>
                <w:sz w:val="18"/>
                <w:szCs w:val="18"/>
                <w:lang w:val="en-GB"/>
              </w:rPr>
            </w:pPr>
          </w:p>
        </w:tc>
        <w:tc>
          <w:tcPr>
            <w:tcW w:w="1560" w:type="dxa"/>
          </w:tcPr>
          <w:p w14:paraId="3510E7D1" w14:textId="6E5239E0"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649A0E2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Coronary artery disease</w:t>
            </w:r>
          </w:p>
        </w:tc>
        <w:tc>
          <w:tcPr>
            <w:tcW w:w="1559" w:type="dxa"/>
          </w:tcPr>
          <w:p w14:paraId="051D9DC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Atrial fibrillation recurrence</w:t>
            </w:r>
          </w:p>
        </w:tc>
        <w:tc>
          <w:tcPr>
            <w:tcW w:w="431" w:type="dxa"/>
          </w:tcPr>
          <w:p w14:paraId="5C398F5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w:t>
            </w:r>
          </w:p>
        </w:tc>
        <w:tc>
          <w:tcPr>
            <w:tcW w:w="1412" w:type="dxa"/>
          </w:tcPr>
          <w:p w14:paraId="273CC61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w:t>
            </w:r>
            <w:r w:rsidRPr="00DA0C3B">
              <w:rPr>
                <w:rFonts w:ascii="Arial" w:hAnsi="Arial" w:cs="Arial"/>
                <w:sz w:val="18"/>
                <w:szCs w:val="18"/>
              </w:rPr>
              <w:t xml:space="preserve"> </w:t>
            </w:r>
            <w:r w:rsidRPr="00DA0C3B">
              <w:rPr>
                <w:rFonts w:ascii="Arial" w:hAnsi="Arial" w:cs="Arial"/>
                <w:sz w:val="18"/>
                <w:szCs w:val="18"/>
                <w:lang w:val="en-GB"/>
              </w:rPr>
              <w:t>1.85</w:t>
            </w:r>
          </w:p>
          <w:p w14:paraId="6189014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[1.51, 2.26]</w:t>
            </w:r>
          </w:p>
        </w:tc>
        <w:tc>
          <w:tcPr>
            <w:tcW w:w="845" w:type="dxa"/>
          </w:tcPr>
          <w:p w14:paraId="6002EA3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33</w:t>
            </w:r>
          </w:p>
        </w:tc>
        <w:tc>
          <w:tcPr>
            <w:tcW w:w="997" w:type="dxa"/>
          </w:tcPr>
          <w:p w14:paraId="6AE02F9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1.6e-09</w:t>
            </w:r>
          </w:p>
        </w:tc>
        <w:tc>
          <w:tcPr>
            <w:tcW w:w="878" w:type="dxa"/>
            <w:gridSpan w:val="2"/>
          </w:tcPr>
          <w:p w14:paraId="358FD95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0.00</w:t>
            </w:r>
          </w:p>
        </w:tc>
        <w:tc>
          <w:tcPr>
            <w:tcW w:w="1249" w:type="dxa"/>
          </w:tcPr>
          <w:p w14:paraId="6A913B0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w:t>
            </w:r>
          </w:p>
        </w:tc>
        <w:tc>
          <w:tcPr>
            <w:tcW w:w="1043" w:type="dxa"/>
            <w:gridSpan w:val="2"/>
          </w:tcPr>
          <w:p w14:paraId="6091D79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NA/NA</w:t>
            </w:r>
          </w:p>
        </w:tc>
        <w:tc>
          <w:tcPr>
            <w:tcW w:w="567" w:type="dxa"/>
            <w:gridSpan w:val="2"/>
          </w:tcPr>
          <w:p w14:paraId="56081B6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w:t>
            </w:r>
          </w:p>
        </w:tc>
        <w:tc>
          <w:tcPr>
            <w:tcW w:w="709" w:type="dxa"/>
            <w:gridSpan w:val="2"/>
          </w:tcPr>
          <w:p w14:paraId="1010726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1.85</w:t>
            </w:r>
          </w:p>
        </w:tc>
        <w:tc>
          <w:tcPr>
            <w:tcW w:w="567" w:type="dxa"/>
            <w:gridSpan w:val="2"/>
          </w:tcPr>
          <w:p w14:paraId="6201721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6C81ED2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w:t>
            </w:r>
          </w:p>
        </w:tc>
      </w:tr>
      <w:tr w:rsidR="00B15824" w:rsidRPr="00027303" w14:paraId="55BE0F5B" w14:textId="77777777" w:rsidTr="00CB4F5C">
        <w:trPr>
          <w:trHeight w:val="487"/>
          <w:jc w:val="center"/>
        </w:trPr>
        <w:tc>
          <w:tcPr>
            <w:tcW w:w="1276" w:type="dxa"/>
          </w:tcPr>
          <w:p w14:paraId="68EE96D4" w14:textId="0CACF24E"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Wu, 2019</w:t>
            </w:r>
            <w:r w:rsidRPr="00DA0C3B">
              <w:rPr>
                <w:rFonts w:ascii="Arial" w:hAnsi="Arial" w:cs="Arial"/>
                <w:sz w:val="18"/>
                <w:szCs w:val="18"/>
                <w:lang w:val="en-GB"/>
              </w:rPr>
              <w:fldChar w:fldCharType="begin">
                <w:fldData xml:space="preserve">PEVuZE5vdGU+PENpdGU+PEF1dGhvcj5XdTwvQXV0aG9yPjxZZWFyPjIwMTk8L1llYXI+PFJlY051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</w:fldData>
              </w:fldChar>
            </w:r>
            <w:r w:rsidRPr="00DA0C3B">
              <w:rPr>
                <w:rFonts w:ascii="Arial" w:hAnsi="Arial" w:cs="Arial"/>
                <w:sz w:val="18"/>
                <w:szCs w:val="18"/>
                <w:lang w:val="en-GB"/>
              </w:rPr>
              <w:instrText xml:space="preserve"> ADDIN EN.CITE </w:instrText>
            </w:r>
            <w:r w:rsidRPr="00DA0C3B">
              <w:rPr>
                <w:rFonts w:ascii="Arial" w:hAnsi="Arial" w:cs="Arial"/>
                <w:sz w:val="18"/>
                <w:szCs w:val="18"/>
                <w:lang w:val="en-GB"/>
              </w:rPr>
              <w:fldChar w:fldCharType="begin">
                <w:fldData xml:space="preserve">PEVuZE5vdGU+PENpdGU+PEF1dGhvcj5XdTwvQXV0aG9yPjxZZWFyPjIwMTk8L1llYXI+PFJlY051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</w:fldData>
              </w:fldChar>
            </w:r>
            <w:r w:rsidRPr="00DA0C3B">
              <w:rPr>
                <w:rFonts w:ascii="Arial" w:hAnsi="Arial" w:cs="Arial"/>
                <w:sz w:val="18"/>
                <w:szCs w:val="18"/>
                <w:lang w:val="en-GB"/>
              </w:rPr>
              <w:instrText xml:space="preserve"> ADDIN EN.CITE.DATA </w:instrText>
            </w:r>
            <w:r w:rsidRPr="00DA0C3B">
              <w:rPr>
                <w:rFonts w:ascii="Arial" w:hAnsi="Arial" w:cs="Arial"/>
                <w:sz w:val="18"/>
                <w:szCs w:val="18"/>
                <w:lang w:val="en-GB"/>
              </w:rPr>
            </w:r>
            <w:r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27</w:t>
            </w:r>
            <w:r w:rsidRPr="00DA0C3B">
              <w:rPr>
                <w:rFonts w:ascii="Arial" w:hAnsi="Arial" w:cs="Arial"/>
                <w:sz w:val="18"/>
                <w:szCs w:val="18"/>
                <w:lang w:val="en-GB"/>
              </w:rPr>
              <w:fldChar w:fldCharType="end"/>
            </w:r>
          </w:p>
          <w:p w14:paraId="241D258C" w14:textId="77777777" w:rsidR="00B15824" w:rsidRPr="00DA0C3B" w:rsidRDefault="00B15824" w:rsidP="00B15824">
            <w:pPr>
              <w:rPr>
                <w:rFonts w:ascii="Arial" w:hAnsi="Arial" w:cs="Arial"/>
                <w:sz w:val="18"/>
                <w:szCs w:val="18"/>
                <w:lang w:val="en-GB"/>
              </w:rPr>
            </w:pPr>
          </w:p>
        </w:tc>
        <w:tc>
          <w:tcPr>
            <w:tcW w:w="1560" w:type="dxa"/>
          </w:tcPr>
          <w:p w14:paraId="754ADF23" w14:textId="6BF1A579"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545F3B6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Stroke</w:t>
            </w:r>
          </w:p>
        </w:tc>
        <w:tc>
          <w:tcPr>
            <w:tcW w:w="1559" w:type="dxa"/>
          </w:tcPr>
          <w:p w14:paraId="6476914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Stroke recurrence</w:t>
            </w:r>
          </w:p>
        </w:tc>
        <w:tc>
          <w:tcPr>
            <w:tcW w:w="431" w:type="dxa"/>
          </w:tcPr>
          <w:p w14:paraId="33B0D0E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5</w:t>
            </w:r>
          </w:p>
        </w:tc>
        <w:tc>
          <w:tcPr>
            <w:tcW w:w="1412" w:type="dxa"/>
          </w:tcPr>
          <w:p w14:paraId="214ADB8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RR, 1.59</w:t>
            </w:r>
          </w:p>
          <w:p w14:paraId="4FD57B7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[1.29, 1.95]</w:t>
            </w:r>
          </w:p>
        </w:tc>
        <w:tc>
          <w:tcPr>
            <w:tcW w:w="845" w:type="dxa"/>
          </w:tcPr>
          <w:p w14:paraId="4BEDD2B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464</w:t>
            </w:r>
          </w:p>
        </w:tc>
        <w:tc>
          <w:tcPr>
            <w:tcW w:w="997" w:type="dxa"/>
          </w:tcPr>
          <w:p w14:paraId="7DB91AC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1.0e-05</w:t>
            </w:r>
          </w:p>
        </w:tc>
        <w:tc>
          <w:tcPr>
            <w:tcW w:w="878" w:type="dxa"/>
            <w:gridSpan w:val="2"/>
          </w:tcPr>
          <w:p w14:paraId="4144566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0.00</w:t>
            </w:r>
          </w:p>
        </w:tc>
        <w:tc>
          <w:tcPr>
            <w:tcW w:w="1249" w:type="dxa"/>
          </w:tcPr>
          <w:p w14:paraId="75B268E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[1.14, 2.22]</w:t>
            </w:r>
          </w:p>
        </w:tc>
        <w:tc>
          <w:tcPr>
            <w:tcW w:w="1043" w:type="dxa"/>
            <w:gridSpan w:val="2"/>
          </w:tcPr>
          <w:p w14:paraId="586E6EEE"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Yes/Yes</w:t>
            </w:r>
          </w:p>
        </w:tc>
        <w:tc>
          <w:tcPr>
            <w:tcW w:w="567" w:type="dxa"/>
            <w:gridSpan w:val="2"/>
          </w:tcPr>
          <w:p w14:paraId="1FA28F9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Yes </w:t>
            </w:r>
          </w:p>
        </w:tc>
        <w:tc>
          <w:tcPr>
            <w:tcW w:w="709" w:type="dxa"/>
            <w:gridSpan w:val="2"/>
          </w:tcPr>
          <w:p w14:paraId="3A6B08E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1.59</w:t>
            </w:r>
          </w:p>
        </w:tc>
        <w:tc>
          <w:tcPr>
            <w:tcW w:w="567" w:type="dxa"/>
            <w:gridSpan w:val="2"/>
          </w:tcPr>
          <w:p w14:paraId="3741E548"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7605C0B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027303" w14:paraId="2D5F6883" w14:textId="77777777" w:rsidTr="00CB4F5C">
        <w:trPr>
          <w:trHeight w:val="515"/>
          <w:jc w:val="center"/>
        </w:trPr>
        <w:tc>
          <w:tcPr>
            <w:tcW w:w="1276" w:type="dxa"/>
          </w:tcPr>
          <w:p w14:paraId="1BCA7A5E" w14:textId="1CB33249"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Zhang, 2019</w:t>
            </w:r>
            <w:r w:rsidRPr="00DA0C3B">
              <w:rPr>
                <w:rFonts w:ascii="Arial" w:hAnsi="Arial" w:cs="Arial"/>
                <w:sz w:val="18"/>
                <w:szCs w:val="18"/>
                <w:lang w:val="en-GB"/>
              </w:rPr>
              <w:fldChar w:fldCharType="begin">
                <w:fldData xml:space="preserve">PEVuZE5vdGU+PENpdGU+PEF1dGhvcj5aaGFuZzwvQXV0aG9yPjxZZWFyPjIwMTk8L1llYXI+PFJl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</w:fldData>
              </w:fldChar>
            </w:r>
            <w:r>
              <w:rPr>
                <w:rFonts w:ascii="Arial" w:hAnsi="Arial" w:cs="Arial"/>
                <w:sz w:val="18"/>
                <w:szCs w:val="18"/>
                <w:lang w:val="en-GB"/>
              </w:rPr>
              <w:instrText xml:space="preserve"> ADDIN EN.CITE </w:instrText>
            </w:r>
            <w:r>
              <w:rPr>
                <w:rFonts w:ascii="Arial" w:hAnsi="Arial" w:cs="Arial"/>
                <w:sz w:val="18"/>
                <w:szCs w:val="18"/>
                <w:lang w:val="en-GB"/>
              </w:rPr>
              <w:fldChar w:fldCharType="begin">
                <w:fldData xml:space="preserve">PEVuZE5vdGU+PENpdGU+PEF1dGhvcj5aaGFuZzwvQXV0aG9yPjxZZWFyPjIwMTk8L1llYXI+PFJl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</w:fldData>
              </w:fldChar>
            </w:r>
            <w:r>
              <w:rPr>
                <w:rFonts w:ascii="Arial" w:hAnsi="Arial" w:cs="Arial"/>
                <w:sz w:val="18"/>
                <w:szCs w:val="18"/>
                <w:lang w:val="en-GB"/>
              </w:rPr>
              <w:instrText xml:space="preserve"> ADDIN EN.CITE.DATA </w:instrText>
            </w:r>
            <w:r>
              <w:rPr>
                <w:rFonts w:ascii="Arial" w:hAnsi="Arial" w:cs="Arial"/>
                <w:sz w:val="18"/>
                <w:szCs w:val="18"/>
                <w:lang w:val="en-GB"/>
              </w:rPr>
            </w:r>
            <w:r>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Pr="0097355E">
              <w:rPr>
                <w:rFonts w:ascii="Arial" w:hAnsi="Arial" w:cs="Arial"/>
                <w:noProof/>
                <w:sz w:val="18"/>
                <w:szCs w:val="18"/>
                <w:vertAlign w:val="superscript"/>
                <w:lang w:val="en-GB"/>
              </w:rPr>
              <w:t>21</w:t>
            </w:r>
            <w:r w:rsidRPr="00DA0C3B">
              <w:rPr>
                <w:rFonts w:ascii="Arial" w:hAnsi="Arial" w:cs="Arial"/>
                <w:sz w:val="18"/>
                <w:szCs w:val="18"/>
                <w:lang w:val="en-GB"/>
              </w:rPr>
              <w:fldChar w:fldCharType="end"/>
            </w:r>
          </w:p>
        </w:tc>
        <w:tc>
          <w:tcPr>
            <w:tcW w:w="1560" w:type="dxa"/>
          </w:tcPr>
          <w:p w14:paraId="45427272" w14:textId="254A9D73"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212D6B6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Percutaneous coronary intervention</w:t>
            </w:r>
          </w:p>
        </w:tc>
        <w:tc>
          <w:tcPr>
            <w:tcW w:w="1559" w:type="dxa"/>
          </w:tcPr>
          <w:p w14:paraId="667D84FC" w14:textId="7EEB589C"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Major cardiac events </w:t>
            </w:r>
          </w:p>
        </w:tc>
        <w:tc>
          <w:tcPr>
            <w:tcW w:w="431" w:type="dxa"/>
          </w:tcPr>
          <w:p w14:paraId="7863B77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7</w:t>
            </w:r>
          </w:p>
        </w:tc>
        <w:tc>
          <w:tcPr>
            <w:tcW w:w="1412" w:type="dxa"/>
          </w:tcPr>
          <w:p w14:paraId="248192F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RR, 1.57</w:t>
            </w:r>
          </w:p>
          <w:p w14:paraId="19EEEB3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[1.27, 1.94]</w:t>
            </w:r>
          </w:p>
        </w:tc>
        <w:tc>
          <w:tcPr>
            <w:tcW w:w="845" w:type="dxa"/>
          </w:tcPr>
          <w:p w14:paraId="7DC2514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714</w:t>
            </w:r>
          </w:p>
        </w:tc>
        <w:tc>
          <w:tcPr>
            <w:tcW w:w="997" w:type="dxa"/>
          </w:tcPr>
          <w:p w14:paraId="22B508C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2.8e-05</w:t>
            </w:r>
          </w:p>
        </w:tc>
        <w:tc>
          <w:tcPr>
            <w:tcW w:w="878" w:type="dxa"/>
            <w:gridSpan w:val="2"/>
          </w:tcPr>
          <w:p w14:paraId="161DA69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44.15</w:t>
            </w:r>
          </w:p>
        </w:tc>
        <w:tc>
          <w:tcPr>
            <w:tcW w:w="1249" w:type="dxa"/>
          </w:tcPr>
          <w:p w14:paraId="0A8D87F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[0.96, 2.58]</w:t>
            </w:r>
            <w:r w:rsidRPr="00DA0C3B">
              <w:rPr>
                <w:rFonts w:ascii="Arial" w:hAnsi="Arial" w:cs="Arial"/>
                <w:sz w:val="18"/>
                <w:szCs w:val="18"/>
                <w:lang w:val="en-GB"/>
              </w:rPr>
              <w:tab/>
            </w:r>
          </w:p>
        </w:tc>
        <w:tc>
          <w:tcPr>
            <w:tcW w:w="1043" w:type="dxa"/>
            <w:gridSpan w:val="2"/>
          </w:tcPr>
          <w:p w14:paraId="72A6BC2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No/Yes</w:t>
            </w:r>
          </w:p>
        </w:tc>
        <w:tc>
          <w:tcPr>
            <w:tcW w:w="567" w:type="dxa"/>
            <w:gridSpan w:val="2"/>
          </w:tcPr>
          <w:p w14:paraId="018D8D8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w:t>
            </w:r>
          </w:p>
        </w:tc>
        <w:tc>
          <w:tcPr>
            <w:tcW w:w="709" w:type="dxa"/>
            <w:gridSpan w:val="2"/>
          </w:tcPr>
          <w:p w14:paraId="2E7A0CE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1.57</w:t>
            </w:r>
          </w:p>
        </w:tc>
        <w:tc>
          <w:tcPr>
            <w:tcW w:w="567" w:type="dxa"/>
            <w:gridSpan w:val="2"/>
          </w:tcPr>
          <w:p w14:paraId="1B4D52C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006E953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027303" w14:paraId="606FB4F9" w14:textId="77777777" w:rsidTr="00CB4F5C">
        <w:trPr>
          <w:trHeight w:val="529"/>
          <w:jc w:val="center"/>
        </w:trPr>
        <w:tc>
          <w:tcPr>
            <w:tcW w:w="1276" w:type="dxa"/>
          </w:tcPr>
          <w:p w14:paraId="7D0B946E" w14:textId="022490E0"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Shi, 2017</w:t>
            </w:r>
            <w:r w:rsidRPr="00DA0C3B">
              <w:rPr>
                <w:rFonts w:ascii="Arial" w:hAnsi="Arial" w:cs="Arial"/>
                <w:sz w:val="18"/>
                <w:szCs w:val="18"/>
                <w:lang w:val="en-GB"/>
              </w:rPr>
              <w:fldChar w:fldCharType="begin"/>
            </w:r>
            <w:r w:rsidRPr="00DA0C3B">
              <w:rPr>
                <w:rFonts w:ascii="Arial" w:hAnsi="Arial" w:cs="Arial"/>
                <w:sz w:val="18"/>
                <w:szCs w:val="18"/>
                <w:lang w:val="en-GB"/>
              </w:rPr>
              <w:instrText xml:space="preserve"> ADDIN EN.CITE &lt;EndNote&gt;&lt;Cite&gt;&lt;Author&gt;Shi&lt;/Author&gt;&lt;Year&gt;2017&lt;/Year&gt;&lt;RecNum&gt;47&lt;/RecNum&gt;&lt;DisplayText&gt;&lt;style face="superscript"&gt;15&lt;/style&gt;&lt;/DisplayText&gt;&lt;record&gt;&lt;rec-number&gt;47&lt;/rec-number&gt;&lt;foreign-keys&gt;&lt;key app="EN" db-id="ztx90ps9wxfrd0ep9ahxr5e9rpsdpvvxrt9r" timestamp="1654841326"&gt;47&lt;/key&gt;&lt;/foreign-keys&gt;&lt;ref-type name="Journal Article"&gt;17&lt;/ref-type&gt;&lt;contributors&gt;&lt;authors&gt;&lt;author&gt;Shi, S.&lt;/author&gt;&lt;author&gt;Liu, T.&lt;/author&gt;&lt;author&gt;Liang, J.&lt;/author&gt;&lt;author&gt;Hu, D.&lt;/author&gt;&lt;author&gt;Yang, B.&lt;/author&gt;&lt;/authors&gt;&lt;/contributors&gt;&lt;auth-address&gt;From the Department of Cardiology (Yang, Shi, Liu, Liang, Hu), Renmin Hospital of Wuhan University, Wuhan, China; Cardiovascular Research Institute, Wuhan University, Wuhan, China (Yang, Shi, Liu, Liang, Hu); Masonic Medical Research Laboratory (Hu), Utica, New York.&lt;/auth-address&gt;&lt;titles&gt;&lt;title&gt;Depression and Risk of Sudden Cardiac Death and Arrhythmias: A Meta-Analysis&lt;/title&gt;&lt;secondary-title&gt;Psychosom Med&lt;/secondary-title&gt;&lt;/titles&gt;&lt;periodical&gt;&lt;full-title&gt;Psychosom Med&lt;/full-title&gt;&lt;/periodical&gt;&lt;pages&gt;153-161&lt;/pages&gt;&lt;volume&gt;79&lt;/volume&gt;&lt;number&gt;2&lt;/number&gt;&lt;edition&gt;2016/09/15&lt;/edition&gt;&lt;keywords&gt;&lt;keyword&gt;Aged&lt;/keyword&gt;&lt;keyword&gt;Atrial Fibrillation/*epidemiology/etiology&lt;/keyword&gt;&lt;keyword&gt;Death, Sudden, Cardiac/*epidemiology/etiology&lt;/keyword&gt;&lt;keyword&gt;Depression/complications/*epidemiology&lt;/keyword&gt;&lt;keyword&gt;Depressive Disorder/complications/*epidemiology&lt;/keyword&gt;&lt;keyword&gt;Humans&lt;/keyword&gt;&lt;keyword&gt;Middle Aged&lt;/keyword&gt;&lt;keyword&gt;Tachycardia, Ventricular/*epidemiology/etiology&lt;/keyword&gt;&lt;keyword&gt;Ventricular Fibrillation/*epidemiology/etiology&lt;/keyword&gt;&lt;/keywords&gt;&lt;dates&gt;&lt;year&gt;2017&lt;/year&gt;&lt;pub-dates&gt;&lt;date&gt;Feb/Mar&lt;/date&gt;&lt;/pub-dates&gt;&lt;/dates&gt;&lt;isbn&gt;1534-7796 (Electronic)&amp;#xD;0033-3174 (Linking)&lt;/isbn&gt;&lt;accession-num&gt;27627224&lt;/accession-num&gt;&lt;urls&gt;&lt;related-urls&gt;&lt;url&gt;https://www.ncbi.nlm.nih.gov/pubmed/27627224&lt;/url&gt;&lt;/related-urls&gt;&lt;/urls&gt;&lt;electronic-resource-num&gt;10.1097/PSY.0000000000000382&lt;/electronic-resource-num&gt;&lt;/record&gt;&lt;/Cite&gt;&lt;/EndNote&gt;</w:instrText>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15</w:t>
            </w:r>
            <w:r w:rsidRPr="00DA0C3B">
              <w:rPr>
                <w:rFonts w:ascii="Arial" w:hAnsi="Arial" w:cs="Arial"/>
                <w:sz w:val="18"/>
                <w:szCs w:val="18"/>
                <w:lang w:val="en-GB"/>
              </w:rPr>
              <w:fldChar w:fldCharType="end"/>
            </w:r>
          </w:p>
          <w:p w14:paraId="404A2976" w14:textId="77777777" w:rsidR="00B15824" w:rsidRPr="00DA0C3B" w:rsidRDefault="00B15824" w:rsidP="00B15824">
            <w:pPr>
              <w:rPr>
                <w:rFonts w:ascii="Arial" w:hAnsi="Arial" w:cs="Arial"/>
                <w:sz w:val="18"/>
                <w:szCs w:val="18"/>
                <w:lang w:val="en-GB"/>
              </w:rPr>
            </w:pPr>
          </w:p>
        </w:tc>
        <w:tc>
          <w:tcPr>
            <w:tcW w:w="1560" w:type="dxa"/>
          </w:tcPr>
          <w:p w14:paraId="4D7E9AFB" w14:textId="44593228"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0D0C5F2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Coronary artery disease</w:t>
            </w:r>
          </w:p>
        </w:tc>
        <w:tc>
          <w:tcPr>
            <w:tcW w:w="1559" w:type="dxa"/>
          </w:tcPr>
          <w:p w14:paraId="2EAA6DED" w14:textId="5EE10CEF" w:rsidR="00B15824" w:rsidRPr="00DA0C3B" w:rsidRDefault="00B15824" w:rsidP="00B15824">
            <w:pPr>
              <w:rPr>
                <w:rFonts w:ascii="Arial" w:hAnsi="Arial" w:cs="Arial"/>
                <w:sz w:val="18"/>
                <w:szCs w:val="18"/>
                <w:lang w:val="en-GB"/>
              </w:rPr>
            </w:pPr>
            <w:r w:rsidRPr="000D7623">
              <w:rPr>
                <w:rFonts w:ascii="Arial" w:hAnsi="Arial" w:cs="Arial"/>
                <w:sz w:val="18"/>
                <w:szCs w:val="18"/>
                <w:lang w:val="en-GB"/>
              </w:rPr>
              <w:t>Ventricular tachycardia</w:t>
            </w:r>
            <w:r w:rsidR="00645804" w:rsidRPr="000D7623">
              <w:rPr>
                <w:rFonts w:ascii="Arial" w:hAnsi="Arial" w:cs="Arial"/>
                <w:sz w:val="18"/>
                <w:szCs w:val="18"/>
                <w:lang w:val="en-GB"/>
              </w:rPr>
              <w:t>/</w:t>
            </w:r>
            <w:r w:rsidRPr="000D7623">
              <w:rPr>
                <w:rFonts w:ascii="Arial" w:hAnsi="Arial" w:cs="Arial"/>
                <w:sz w:val="18"/>
                <w:szCs w:val="18"/>
                <w:lang w:val="en-GB"/>
              </w:rPr>
              <w:t xml:space="preserve"> fibrillation</w:t>
            </w:r>
          </w:p>
        </w:tc>
        <w:tc>
          <w:tcPr>
            <w:tcW w:w="431" w:type="dxa"/>
          </w:tcPr>
          <w:p w14:paraId="5B47D70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6</w:t>
            </w:r>
          </w:p>
        </w:tc>
        <w:tc>
          <w:tcPr>
            <w:tcW w:w="1412" w:type="dxa"/>
          </w:tcPr>
          <w:p w14:paraId="6E109DF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w:t>
            </w:r>
            <w:r w:rsidRPr="00DA0C3B">
              <w:rPr>
                <w:rFonts w:ascii="Arial" w:hAnsi="Arial" w:cs="Arial"/>
                <w:sz w:val="18"/>
                <w:szCs w:val="18"/>
              </w:rPr>
              <w:t xml:space="preserve"> </w:t>
            </w:r>
            <w:r w:rsidRPr="00DA0C3B">
              <w:rPr>
                <w:rFonts w:ascii="Arial" w:hAnsi="Arial" w:cs="Arial"/>
                <w:sz w:val="18"/>
                <w:szCs w:val="18"/>
                <w:lang w:val="en-GB"/>
              </w:rPr>
              <w:t>1.49</w:t>
            </w:r>
          </w:p>
          <w:p w14:paraId="0E8869E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[1.22, 1.82]</w:t>
            </w:r>
          </w:p>
        </w:tc>
        <w:tc>
          <w:tcPr>
            <w:tcW w:w="845" w:type="dxa"/>
          </w:tcPr>
          <w:p w14:paraId="225317FC"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453</w:t>
            </w:r>
          </w:p>
        </w:tc>
        <w:tc>
          <w:tcPr>
            <w:tcW w:w="997" w:type="dxa"/>
          </w:tcPr>
          <w:p w14:paraId="68CBF55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7.8e-05</w:t>
            </w:r>
          </w:p>
        </w:tc>
        <w:tc>
          <w:tcPr>
            <w:tcW w:w="878" w:type="dxa"/>
            <w:gridSpan w:val="2"/>
          </w:tcPr>
          <w:p w14:paraId="738EE4F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24.35</w:t>
            </w:r>
          </w:p>
        </w:tc>
        <w:tc>
          <w:tcPr>
            <w:tcW w:w="1249" w:type="dxa"/>
          </w:tcPr>
          <w:p w14:paraId="4BF1B41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[1.13, 1.97]</w:t>
            </w:r>
          </w:p>
        </w:tc>
        <w:tc>
          <w:tcPr>
            <w:tcW w:w="1043" w:type="dxa"/>
            <w:gridSpan w:val="2"/>
          </w:tcPr>
          <w:p w14:paraId="1296953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No/Yes</w:t>
            </w:r>
          </w:p>
        </w:tc>
        <w:tc>
          <w:tcPr>
            <w:tcW w:w="567" w:type="dxa"/>
            <w:gridSpan w:val="2"/>
          </w:tcPr>
          <w:p w14:paraId="35E76E6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w:t>
            </w:r>
          </w:p>
        </w:tc>
        <w:tc>
          <w:tcPr>
            <w:tcW w:w="709" w:type="dxa"/>
            <w:gridSpan w:val="2"/>
          </w:tcPr>
          <w:p w14:paraId="0A82E57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1.49</w:t>
            </w:r>
          </w:p>
        </w:tc>
        <w:tc>
          <w:tcPr>
            <w:tcW w:w="567" w:type="dxa"/>
            <w:gridSpan w:val="2"/>
          </w:tcPr>
          <w:p w14:paraId="5AAAF39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6B4F68A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027303" w14:paraId="483B421A" w14:textId="77777777" w:rsidTr="00CB4F5C">
        <w:trPr>
          <w:trHeight w:val="516"/>
          <w:jc w:val="center"/>
        </w:trPr>
        <w:tc>
          <w:tcPr>
            <w:tcW w:w="1276" w:type="dxa"/>
          </w:tcPr>
          <w:p w14:paraId="343447A6" w14:textId="67ECA236"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Wu, 2016</w:t>
            </w:r>
            <w:r w:rsidRPr="00DA0C3B">
              <w:rPr>
                <w:rFonts w:ascii="Arial" w:hAnsi="Arial" w:cs="Arial"/>
                <w:sz w:val="18"/>
                <w:szCs w:val="18"/>
                <w:lang w:val="en-GB"/>
              </w:rPr>
              <w:fldChar w:fldCharType="begin"/>
            </w:r>
            <w:r w:rsidRPr="00DA0C3B">
              <w:rPr>
                <w:rFonts w:ascii="Arial" w:hAnsi="Arial" w:cs="Arial"/>
                <w:sz w:val="18"/>
                <w:szCs w:val="18"/>
                <w:lang w:val="en-GB"/>
              </w:rPr>
              <w:instrText xml:space="preserve"> ADDIN EN.CITE &lt;EndNote&gt;&lt;Cite&gt;&lt;Author&gt;Wu&lt;/Author&gt;&lt;Year&gt;2016&lt;/Year&gt;&lt;RecNum&gt;54&lt;/RecNum&gt;&lt;DisplayText&gt;&lt;style face="superscript"&gt;14&lt;/style&gt;&lt;/DisplayText&gt;&lt;record&gt;&lt;rec-number&gt;54&lt;/rec-number&gt;&lt;foreign-keys&gt;&lt;key app="EN" db-id="ztx90ps9wxfrd0ep9ahxr5e9rpsdpvvxrt9r" timestamp="1654852686"&gt;54&lt;/key&gt;&lt;/foreign-keys&gt;&lt;ref-type name="Journal Article"&gt;17&lt;/ref-type&gt;&lt;contributors&gt;&lt;authors&gt;&lt;author&gt;Wu, Q.&lt;/author&gt;&lt;author&gt;Kling, J. M.&lt;/author&gt;&lt;/authors&gt;&lt;/contributors&gt;&lt;auth-address&gt;From the Nevada Institute of Personalized Medicine (QW), and Department of Environmental and Occupational Health, School of Community Health Sciences (QW), University of Nevada Las Vegas, Las Vegas, NV, and Division of Women&amp;apos;s Health Internal Medicine (JMK), Mayo Clinic, Scottsdale, AZ.&lt;/auth-address&gt;&lt;titles&gt;&lt;title&gt;Depression and the Risk of Myocardial Infarction and Coronary Death: A Meta-Analysis of Prospective Cohort Studies&lt;/title&gt;&lt;secondary-title&gt;Medicine (Baltimore)&lt;/secondary-title&gt;&lt;/titles&gt;&lt;periodical&gt;&lt;full-title&gt;Medicine (Baltimore)&lt;/full-title&gt;&lt;/periodical&gt;&lt;pages&gt;e2815&lt;/pages&gt;&lt;volume&gt;95&lt;/volume&gt;&lt;number&gt;6&lt;/number&gt;&lt;edition&gt;2016/02/13&lt;/edition&gt;&lt;keywords&gt;&lt;keyword&gt;Cohort Studies&lt;/keyword&gt;&lt;keyword&gt;Coronary Artery Disease/*etiology/*mortality&lt;/keyword&gt;&lt;keyword&gt;Depression/*complications&lt;/keyword&gt;&lt;keyword&gt;Humans&lt;/keyword&gt;&lt;keyword&gt;Myocardial Infarction/*epidemiology/*etiology&lt;/keyword&gt;&lt;keyword&gt;Prospective Studies&lt;/keyword&gt;&lt;keyword&gt;Risk Factors&lt;/keyword&gt;&lt;/keywords&gt;&lt;dates&gt;&lt;year&gt;2016&lt;/year&gt;&lt;pub-dates&gt;&lt;date&gt;Feb&lt;/date&gt;&lt;/pub-dates&gt;&lt;/dates&gt;&lt;isbn&gt;1536-5964 (Electronic)&amp;#xD;0025-7974 (Linking)&lt;/isbn&gt;&lt;accession-num&gt;26871852&lt;/accession-num&gt;&lt;urls&gt;&lt;related-urls&gt;&lt;url&gt;https://www.ncbi.nlm.nih.gov/pubmed/26871852&lt;/url&gt;&lt;/related-urls&gt;&lt;/urls&gt;&lt;custom2&gt;PMC4753948&lt;/custom2&gt;&lt;electronic-resource-num&gt;10.1097/MD.0000000000002815&lt;/electronic-resource-num&gt;&lt;/record&gt;&lt;/Cite&gt;&lt;/EndNote&gt;</w:instrText>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14</w:t>
            </w:r>
            <w:r w:rsidRPr="00DA0C3B">
              <w:rPr>
                <w:rFonts w:ascii="Arial" w:hAnsi="Arial" w:cs="Arial"/>
                <w:sz w:val="18"/>
                <w:szCs w:val="18"/>
                <w:lang w:val="en-GB"/>
              </w:rPr>
              <w:fldChar w:fldCharType="end"/>
            </w:r>
          </w:p>
          <w:p w14:paraId="54AD67C5" w14:textId="77777777" w:rsidR="00B15824" w:rsidRPr="00DA0C3B" w:rsidRDefault="00B15824" w:rsidP="00B15824">
            <w:pPr>
              <w:rPr>
                <w:rFonts w:ascii="Arial" w:hAnsi="Arial" w:cs="Arial"/>
                <w:sz w:val="18"/>
                <w:szCs w:val="18"/>
                <w:lang w:val="en-GB"/>
              </w:rPr>
            </w:pPr>
          </w:p>
        </w:tc>
        <w:tc>
          <w:tcPr>
            <w:tcW w:w="1560" w:type="dxa"/>
          </w:tcPr>
          <w:p w14:paraId="212742C9" w14:textId="31F51C6C" w:rsidR="00B15824" w:rsidRPr="00DA0C3B" w:rsidRDefault="00B15824" w:rsidP="00B15824">
            <w:pPr>
              <w:rPr>
                <w:rFonts w:ascii="Arial" w:hAnsi="Arial" w:cs="Arial"/>
                <w:sz w:val="18"/>
                <w:szCs w:val="18"/>
                <w:lang w:val="en-GB"/>
              </w:rPr>
            </w:pPr>
            <w:r w:rsidRPr="00F22775">
              <w:rPr>
                <w:rFonts w:ascii="Arial" w:hAnsi="Arial" w:cs="Arial"/>
                <w:sz w:val="18"/>
                <w:szCs w:val="18"/>
                <w:lang w:val="en-GB"/>
              </w:rPr>
              <w:t xml:space="preserve">Depressive disorders </w:t>
            </w:r>
          </w:p>
        </w:tc>
        <w:tc>
          <w:tcPr>
            <w:tcW w:w="1701" w:type="dxa"/>
          </w:tcPr>
          <w:p w14:paraId="7A39EDD6" w14:textId="5396884F"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Coronary artery disease</w:t>
            </w:r>
          </w:p>
        </w:tc>
        <w:tc>
          <w:tcPr>
            <w:tcW w:w="1559" w:type="dxa"/>
          </w:tcPr>
          <w:p w14:paraId="1B661C4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Myocardial infarction </w:t>
            </w:r>
          </w:p>
        </w:tc>
        <w:tc>
          <w:tcPr>
            <w:tcW w:w="431" w:type="dxa"/>
          </w:tcPr>
          <w:p w14:paraId="3756F10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8</w:t>
            </w:r>
          </w:p>
        </w:tc>
        <w:tc>
          <w:tcPr>
            <w:tcW w:w="1412" w:type="dxa"/>
          </w:tcPr>
          <w:p w14:paraId="1D68BC2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w:t>
            </w:r>
            <w:r w:rsidRPr="00DA0C3B">
              <w:rPr>
                <w:rFonts w:ascii="Arial" w:hAnsi="Arial" w:cs="Arial"/>
                <w:sz w:val="18"/>
                <w:szCs w:val="18"/>
              </w:rPr>
              <w:t xml:space="preserve"> </w:t>
            </w:r>
            <w:r w:rsidRPr="00DA0C3B">
              <w:rPr>
                <w:rFonts w:ascii="Arial" w:hAnsi="Arial" w:cs="Arial"/>
                <w:sz w:val="18"/>
                <w:szCs w:val="18"/>
                <w:lang w:val="en-GB"/>
              </w:rPr>
              <w:t>1.33</w:t>
            </w:r>
          </w:p>
          <w:p w14:paraId="5608247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[1.09, 1.63]</w:t>
            </w:r>
          </w:p>
        </w:tc>
        <w:tc>
          <w:tcPr>
            <w:tcW w:w="845" w:type="dxa"/>
          </w:tcPr>
          <w:p w14:paraId="116C282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3,781</w:t>
            </w:r>
          </w:p>
        </w:tc>
        <w:tc>
          <w:tcPr>
            <w:tcW w:w="997" w:type="dxa"/>
          </w:tcPr>
          <w:p w14:paraId="7D4D0CB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5.3e-03</w:t>
            </w:r>
          </w:p>
        </w:tc>
        <w:tc>
          <w:tcPr>
            <w:tcW w:w="878" w:type="dxa"/>
            <w:gridSpan w:val="2"/>
          </w:tcPr>
          <w:p w14:paraId="0FEEFE8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80.91</w:t>
            </w:r>
          </w:p>
        </w:tc>
        <w:tc>
          <w:tcPr>
            <w:tcW w:w="1249" w:type="dxa"/>
          </w:tcPr>
          <w:p w14:paraId="5EA6BCA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[0.75, 2.37]</w:t>
            </w:r>
          </w:p>
        </w:tc>
        <w:tc>
          <w:tcPr>
            <w:tcW w:w="1043" w:type="dxa"/>
            <w:gridSpan w:val="2"/>
          </w:tcPr>
          <w:p w14:paraId="3D9F72E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Yes/Yes</w:t>
            </w:r>
          </w:p>
        </w:tc>
        <w:tc>
          <w:tcPr>
            <w:tcW w:w="567" w:type="dxa"/>
            <w:gridSpan w:val="2"/>
          </w:tcPr>
          <w:p w14:paraId="2908293E"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w:t>
            </w:r>
          </w:p>
        </w:tc>
        <w:tc>
          <w:tcPr>
            <w:tcW w:w="709" w:type="dxa"/>
            <w:gridSpan w:val="2"/>
          </w:tcPr>
          <w:p w14:paraId="3922E5C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1.33</w:t>
            </w:r>
          </w:p>
        </w:tc>
        <w:tc>
          <w:tcPr>
            <w:tcW w:w="567" w:type="dxa"/>
            <w:gridSpan w:val="2"/>
          </w:tcPr>
          <w:p w14:paraId="0AD5A3E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799" w:type="dxa"/>
          </w:tcPr>
          <w:p w14:paraId="40FD15D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r>
      <w:tr w:rsidR="00631E3B" w:rsidRPr="000539C8" w14:paraId="0741DC71" w14:textId="77777777" w:rsidTr="00DD6E55">
        <w:trPr>
          <w:trHeight w:val="238"/>
          <w:jc w:val="center"/>
        </w:trPr>
        <w:tc>
          <w:tcPr>
            <w:tcW w:w="14743" w:type="dxa"/>
            <w:gridSpan w:val="18"/>
          </w:tcPr>
          <w:p w14:paraId="29A23BA6" w14:textId="77777777" w:rsidR="00631E3B" w:rsidRPr="00DA0C3B" w:rsidRDefault="00631E3B" w:rsidP="001512D4">
            <w:pPr>
              <w:jc w:val="center"/>
              <w:rPr>
                <w:rFonts w:ascii="Arial" w:hAnsi="Arial" w:cs="Arial"/>
                <w:sz w:val="18"/>
                <w:szCs w:val="18"/>
                <w:lang w:val="en-GB"/>
              </w:rPr>
            </w:pPr>
            <w:r w:rsidRPr="00DA0C3B">
              <w:rPr>
                <w:rFonts w:ascii="Arial" w:hAnsi="Arial" w:cs="Arial"/>
                <w:sz w:val="18"/>
                <w:szCs w:val="18"/>
                <w:lang w:val="en-GB"/>
              </w:rPr>
              <w:t>Mood affective disorders and endocrine system diseases</w:t>
            </w:r>
          </w:p>
        </w:tc>
        <w:tc>
          <w:tcPr>
            <w:tcW w:w="850" w:type="dxa"/>
            <w:gridSpan w:val="2"/>
          </w:tcPr>
          <w:p w14:paraId="4FD7075A" w14:textId="77777777" w:rsidR="00631E3B" w:rsidRPr="00DA0C3B" w:rsidRDefault="00631E3B" w:rsidP="001512D4">
            <w:pPr>
              <w:jc w:val="center"/>
              <w:rPr>
                <w:rFonts w:ascii="Arial" w:hAnsi="Arial" w:cs="Arial"/>
                <w:sz w:val="18"/>
                <w:szCs w:val="18"/>
                <w:lang w:val="en-GB"/>
              </w:rPr>
            </w:pPr>
          </w:p>
        </w:tc>
      </w:tr>
      <w:tr w:rsidR="00B15824" w:rsidRPr="00796413" w14:paraId="2C2D9151" w14:textId="77777777" w:rsidTr="00CB4F5C">
        <w:trPr>
          <w:trHeight w:val="238"/>
          <w:jc w:val="center"/>
        </w:trPr>
        <w:tc>
          <w:tcPr>
            <w:tcW w:w="1276" w:type="dxa"/>
            <w:shd w:val="clear" w:color="auto" w:fill="auto"/>
          </w:tcPr>
          <w:p w14:paraId="0B18205A" w14:textId="54F23F9A"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Chow, 2022</w:t>
            </w:r>
            <w:r w:rsidRPr="00DA0C3B">
              <w:rPr>
                <w:rFonts w:ascii="Arial" w:hAnsi="Arial" w:cs="Arial"/>
                <w:sz w:val="18"/>
                <w:szCs w:val="18"/>
                <w:lang w:val="en-GB"/>
              </w:rPr>
              <w:fldChar w:fldCharType="begin">
                <w:fldData xml:space="preserve">PEVuZE5vdGU+PENpdGU+PEF1dGhvcj5DaG93PC9BdXRob3I+PFllYXI+MjAyMjwvWWVhcj48UmVj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==
</w:fldData>
              </w:fldChar>
            </w:r>
            <w:r w:rsidRPr="00DA0C3B">
              <w:rPr>
                <w:rFonts w:ascii="Arial" w:hAnsi="Arial" w:cs="Arial"/>
                <w:sz w:val="18"/>
                <w:szCs w:val="18"/>
                <w:lang w:val="en-GB"/>
              </w:rPr>
              <w:instrText xml:space="preserve"> ADDIN EN.CITE </w:instrText>
            </w:r>
            <w:r w:rsidRPr="00DA0C3B">
              <w:rPr>
                <w:rFonts w:ascii="Arial" w:hAnsi="Arial" w:cs="Arial"/>
                <w:sz w:val="18"/>
                <w:szCs w:val="18"/>
                <w:lang w:val="en-GB"/>
              </w:rPr>
              <w:fldChar w:fldCharType="begin">
                <w:fldData xml:space="preserve">PEVuZE5vdGU+PENpdGU+PEF1dGhvcj5DaG93PC9BdXRob3I+PFllYXI+MjAyMjwvWWVhcj48UmVj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==
</w:fldData>
              </w:fldChar>
            </w:r>
            <w:r w:rsidRPr="00DA0C3B">
              <w:rPr>
                <w:rFonts w:ascii="Arial" w:hAnsi="Arial" w:cs="Arial"/>
                <w:sz w:val="18"/>
                <w:szCs w:val="18"/>
                <w:lang w:val="en-GB"/>
              </w:rPr>
              <w:instrText xml:space="preserve"> ADDIN EN.CITE.DATA </w:instrText>
            </w:r>
            <w:r w:rsidRPr="00DA0C3B">
              <w:rPr>
                <w:rFonts w:ascii="Arial" w:hAnsi="Arial" w:cs="Arial"/>
                <w:sz w:val="18"/>
                <w:szCs w:val="18"/>
                <w:lang w:val="en-GB"/>
              </w:rPr>
            </w:r>
            <w:r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29</w:t>
            </w:r>
            <w:r w:rsidRPr="00DA0C3B">
              <w:rPr>
                <w:rFonts w:ascii="Arial" w:hAnsi="Arial" w:cs="Arial"/>
                <w:sz w:val="18"/>
                <w:szCs w:val="18"/>
                <w:lang w:val="en-GB"/>
              </w:rPr>
              <w:fldChar w:fldCharType="end"/>
            </w:r>
          </w:p>
        </w:tc>
        <w:tc>
          <w:tcPr>
            <w:tcW w:w="1560" w:type="dxa"/>
            <w:shd w:val="clear" w:color="auto" w:fill="auto"/>
          </w:tcPr>
          <w:p w14:paraId="3D2DEF50" w14:textId="5D3F7BDA" w:rsidR="00B15824" w:rsidRPr="00DA0C3B" w:rsidRDefault="00B15824" w:rsidP="00B15824">
            <w:pPr>
              <w:rPr>
                <w:rFonts w:ascii="Arial" w:hAnsi="Arial" w:cs="Arial"/>
                <w:sz w:val="18"/>
                <w:szCs w:val="18"/>
                <w:lang w:val="en-GB"/>
              </w:rPr>
            </w:pPr>
            <w:r w:rsidRPr="00953DEA">
              <w:rPr>
                <w:rFonts w:ascii="Arial" w:hAnsi="Arial" w:cs="Arial"/>
                <w:sz w:val="18"/>
                <w:szCs w:val="18"/>
                <w:lang w:val="en-GB"/>
              </w:rPr>
              <w:t xml:space="preserve">Depressive disorders </w:t>
            </w:r>
          </w:p>
        </w:tc>
        <w:tc>
          <w:tcPr>
            <w:tcW w:w="1701" w:type="dxa"/>
            <w:shd w:val="clear" w:color="auto" w:fill="auto"/>
          </w:tcPr>
          <w:p w14:paraId="264292A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Diabetes mellitus</w:t>
            </w:r>
          </w:p>
        </w:tc>
        <w:tc>
          <w:tcPr>
            <w:tcW w:w="1559" w:type="dxa"/>
            <w:shd w:val="clear" w:color="auto" w:fill="auto"/>
          </w:tcPr>
          <w:p w14:paraId="6301BCAE" w14:textId="02EB2E7E"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Dementia </w:t>
            </w:r>
          </w:p>
        </w:tc>
        <w:tc>
          <w:tcPr>
            <w:tcW w:w="431" w:type="dxa"/>
            <w:shd w:val="clear" w:color="auto" w:fill="auto"/>
          </w:tcPr>
          <w:p w14:paraId="54B0442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5</w:t>
            </w:r>
          </w:p>
        </w:tc>
        <w:tc>
          <w:tcPr>
            <w:tcW w:w="1412" w:type="dxa"/>
            <w:shd w:val="clear" w:color="auto" w:fill="auto"/>
          </w:tcPr>
          <w:p w14:paraId="0932E64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w:t>
            </w:r>
            <w:r w:rsidRPr="00DA0C3B">
              <w:rPr>
                <w:rFonts w:ascii="Arial" w:hAnsi="Arial" w:cs="Arial"/>
                <w:sz w:val="18"/>
                <w:szCs w:val="18"/>
              </w:rPr>
              <w:t xml:space="preserve"> </w:t>
            </w:r>
            <w:r w:rsidRPr="00DA0C3B">
              <w:rPr>
                <w:rFonts w:ascii="Arial" w:hAnsi="Arial" w:cs="Arial"/>
                <w:sz w:val="18"/>
                <w:szCs w:val="18"/>
                <w:lang w:val="en-GB"/>
              </w:rPr>
              <w:t>2.11</w:t>
            </w:r>
          </w:p>
          <w:p w14:paraId="00B828E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[1.77, 2.52]</w:t>
            </w:r>
          </w:p>
        </w:tc>
        <w:tc>
          <w:tcPr>
            <w:tcW w:w="845" w:type="dxa"/>
            <w:shd w:val="clear" w:color="auto" w:fill="auto"/>
          </w:tcPr>
          <w:p w14:paraId="3405DED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95,097</w:t>
            </w:r>
          </w:p>
        </w:tc>
        <w:tc>
          <w:tcPr>
            <w:tcW w:w="997" w:type="dxa"/>
            <w:shd w:val="clear" w:color="auto" w:fill="auto"/>
          </w:tcPr>
          <w:p w14:paraId="60439FEC"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8.5e-17</w:t>
            </w:r>
          </w:p>
        </w:tc>
        <w:tc>
          <w:tcPr>
            <w:tcW w:w="851" w:type="dxa"/>
            <w:shd w:val="clear" w:color="auto" w:fill="auto"/>
          </w:tcPr>
          <w:p w14:paraId="1D5B0BB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84.15</w:t>
            </w:r>
          </w:p>
        </w:tc>
        <w:tc>
          <w:tcPr>
            <w:tcW w:w="1276" w:type="dxa"/>
            <w:gridSpan w:val="2"/>
            <w:shd w:val="clear" w:color="auto" w:fill="auto"/>
          </w:tcPr>
          <w:p w14:paraId="48DC7D7C"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[1.21, 3.67]</w:t>
            </w:r>
          </w:p>
        </w:tc>
        <w:tc>
          <w:tcPr>
            <w:tcW w:w="992" w:type="dxa"/>
            <w:shd w:val="clear" w:color="auto" w:fill="auto"/>
          </w:tcPr>
          <w:p w14:paraId="4DC6E55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No/No</w:t>
            </w:r>
          </w:p>
        </w:tc>
        <w:tc>
          <w:tcPr>
            <w:tcW w:w="567" w:type="dxa"/>
            <w:gridSpan w:val="2"/>
            <w:shd w:val="clear" w:color="auto" w:fill="auto"/>
          </w:tcPr>
          <w:p w14:paraId="625A59D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Yes </w:t>
            </w:r>
          </w:p>
        </w:tc>
        <w:tc>
          <w:tcPr>
            <w:tcW w:w="709" w:type="dxa"/>
            <w:gridSpan w:val="2"/>
            <w:shd w:val="clear" w:color="auto" w:fill="auto"/>
          </w:tcPr>
          <w:p w14:paraId="3F36196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2.11</w:t>
            </w:r>
          </w:p>
        </w:tc>
        <w:tc>
          <w:tcPr>
            <w:tcW w:w="567" w:type="dxa"/>
            <w:gridSpan w:val="2"/>
            <w:shd w:val="clear" w:color="auto" w:fill="auto"/>
          </w:tcPr>
          <w:p w14:paraId="197A2F8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w:t>
            </w:r>
          </w:p>
        </w:tc>
        <w:tc>
          <w:tcPr>
            <w:tcW w:w="850" w:type="dxa"/>
            <w:gridSpan w:val="2"/>
          </w:tcPr>
          <w:p w14:paraId="7F7E527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w:t>
            </w:r>
          </w:p>
        </w:tc>
      </w:tr>
      <w:tr w:rsidR="00B15824" w:rsidRPr="00796413" w14:paraId="7BFA7578" w14:textId="77777777" w:rsidTr="00CB4F5C">
        <w:trPr>
          <w:trHeight w:val="238"/>
          <w:jc w:val="center"/>
        </w:trPr>
        <w:tc>
          <w:tcPr>
            <w:tcW w:w="1276" w:type="dxa"/>
            <w:shd w:val="clear" w:color="auto" w:fill="auto"/>
          </w:tcPr>
          <w:p w14:paraId="35E323D5" w14:textId="571AE881"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Farooqi, 2019</w:t>
            </w:r>
            <w:r w:rsidRPr="00DA0C3B">
              <w:rPr>
                <w:rFonts w:ascii="Arial" w:hAnsi="Arial" w:cs="Arial"/>
                <w:sz w:val="18"/>
                <w:szCs w:val="18"/>
                <w:lang w:val="en-GB"/>
              </w:rPr>
              <w:fldChar w:fldCharType="begin">
                <w:fldData xml:space="preserve">PEVuZE5vdGU+PENpdGU+PEF1dGhvcj5GYXJvb3FpPC9BdXRob3I+PFllYXI+MjAxOTwvWWVhcj48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</w:fldData>
              </w:fldChar>
            </w:r>
            <w:r w:rsidRPr="00DA0C3B">
              <w:rPr>
                <w:rFonts w:ascii="Arial" w:hAnsi="Arial" w:cs="Arial"/>
                <w:sz w:val="18"/>
                <w:szCs w:val="18"/>
                <w:lang w:val="en-GB"/>
              </w:rPr>
              <w:instrText xml:space="preserve"> ADDIN EN.CITE </w:instrText>
            </w:r>
            <w:r w:rsidRPr="00DA0C3B">
              <w:rPr>
                <w:rFonts w:ascii="Arial" w:hAnsi="Arial" w:cs="Arial"/>
                <w:sz w:val="18"/>
                <w:szCs w:val="18"/>
                <w:lang w:val="en-GB"/>
              </w:rPr>
              <w:fldChar w:fldCharType="begin">
                <w:fldData xml:space="preserve">PEVuZE5vdGU+PENpdGU+PEF1dGhvcj5GYXJvb3FpPC9BdXRob3I+PFllYXI+MjAxOTwvWWVhcj48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</w:fldData>
              </w:fldChar>
            </w:r>
            <w:r w:rsidRPr="00DA0C3B">
              <w:rPr>
                <w:rFonts w:ascii="Arial" w:hAnsi="Arial" w:cs="Arial"/>
                <w:sz w:val="18"/>
                <w:szCs w:val="18"/>
                <w:lang w:val="en-GB"/>
              </w:rPr>
              <w:instrText xml:space="preserve"> ADDIN EN.CITE.DATA </w:instrText>
            </w:r>
            <w:r w:rsidRPr="00DA0C3B">
              <w:rPr>
                <w:rFonts w:ascii="Arial" w:hAnsi="Arial" w:cs="Arial"/>
                <w:sz w:val="18"/>
                <w:szCs w:val="18"/>
                <w:lang w:val="en-GB"/>
              </w:rPr>
            </w:r>
            <w:r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30</w:t>
            </w:r>
            <w:r w:rsidRPr="00DA0C3B">
              <w:rPr>
                <w:rFonts w:ascii="Arial" w:hAnsi="Arial" w:cs="Arial"/>
                <w:sz w:val="18"/>
                <w:szCs w:val="18"/>
                <w:lang w:val="en-GB"/>
              </w:rPr>
              <w:fldChar w:fldCharType="end"/>
            </w:r>
          </w:p>
        </w:tc>
        <w:tc>
          <w:tcPr>
            <w:tcW w:w="1560" w:type="dxa"/>
            <w:shd w:val="clear" w:color="auto" w:fill="auto"/>
          </w:tcPr>
          <w:p w14:paraId="3C70E5C4" w14:textId="0884EB08" w:rsidR="00B15824" w:rsidRPr="00DA0C3B" w:rsidRDefault="00B15824" w:rsidP="00B15824">
            <w:pPr>
              <w:rPr>
                <w:rFonts w:ascii="Arial" w:hAnsi="Arial" w:cs="Arial"/>
                <w:sz w:val="18"/>
                <w:szCs w:val="18"/>
                <w:lang w:val="en-GB"/>
              </w:rPr>
            </w:pPr>
            <w:r w:rsidRPr="00953DEA">
              <w:rPr>
                <w:rFonts w:ascii="Arial" w:hAnsi="Arial" w:cs="Arial"/>
                <w:sz w:val="18"/>
                <w:szCs w:val="18"/>
                <w:lang w:val="en-GB"/>
              </w:rPr>
              <w:t xml:space="preserve">Depressive disorders </w:t>
            </w:r>
          </w:p>
        </w:tc>
        <w:tc>
          <w:tcPr>
            <w:tcW w:w="1701" w:type="dxa"/>
            <w:shd w:val="clear" w:color="auto" w:fill="auto"/>
          </w:tcPr>
          <w:p w14:paraId="522B6E0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Diabetes mellitus</w:t>
            </w:r>
          </w:p>
        </w:tc>
        <w:tc>
          <w:tcPr>
            <w:tcW w:w="1559" w:type="dxa"/>
            <w:shd w:val="clear" w:color="auto" w:fill="auto"/>
          </w:tcPr>
          <w:p w14:paraId="672852D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Coronary artery disease</w:t>
            </w:r>
          </w:p>
        </w:tc>
        <w:tc>
          <w:tcPr>
            <w:tcW w:w="431" w:type="dxa"/>
            <w:shd w:val="clear" w:color="auto" w:fill="auto"/>
          </w:tcPr>
          <w:p w14:paraId="10FDDAB8"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w:t>
            </w:r>
          </w:p>
        </w:tc>
        <w:tc>
          <w:tcPr>
            <w:tcW w:w="1412" w:type="dxa"/>
            <w:shd w:val="clear" w:color="auto" w:fill="auto"/>
          </w:tcPr>
          <w:p w14:paraId="75BC808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w:t>
            </w:r>
            <w:r w:rsidRPr="00DA0C3B">
              <w:rPr>
                <w:rFonts w:ascii="Arial" w:hAnsi="Arial" w:cs="Arial"/>
                <w:sz w:val="18"/>
                <w:szCs w:val="18"/>
              </w:rPr>
              <w:t xml:space="preserve"> </w:t>
            </w:r>
            <w:r w:rsidRPr="00DA0C3B">
              <w:rPr>
                <w:rFonts w:ascii="Arial" w:hAnsi="Arial" w:cs="Arial"/>
                <w:sz w:val="18"/>
                <w:szCs w:val="18"/>
                <w:lang w:val="en-GB"/>
              </w:rPr>
              <w:t>1.35</w:t>
            </w:r>
          </w:p>
          <w:p w14:paraId="5B9CE53C"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[1.13, 1.6]</w:t>
            </w:r>
          </w:p>
        </w:tc>
        <w:tc>
          <w:tcPr>
            <w:tcW w:w="845" w:type="dxa"/>
          </w:tcPr>
          <w:p w14:paraId="2D130F3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862</w:t>
            </w:r>
          </w:p>
        </w:tc>
        <w:tc>
          <w:tcPr>
            <w:tcW w:w="997" w:type="dxa"/>
          </w:tcPr>
          <w:p w14:paraId="4F3C1B8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6.9e-04</w:t>
            </w:r>
          </w:p>
        </w:tc>
        <w:tc>
          <w:tcPr>
            <w:tcW w:w="851" w:type="dxa"/>
          </w:tcPr>
          <w:p w14:paraId="4FF8123B"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34.97</w:t>
            </w:r>
          </w:p>
        </w:tc>
        <w:tc>
          <w:tcPr>
            <w:tcW w:w="1276" w:type="dxa"/>
            <w:gridSpan w:val="2"/>
          </w:tcPr>
          <w:p w14:paraId="7AE050A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[0.92, 1.96]</w:t>
            </w:r>
          </w:p>
        </w:tc>
        <w:tc>
          <w:tcPr>
            <w:tcW w:w="992" w:type="dxa"/>
          </w:tcPr>
          <w:p w14:paraId="0A81F93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Yes/No</w:t>
            </w:r>
          </w:p>
        </w:tc>
        <w:tc>
          <w:tcPr>
            <w:tcW w:w="567" w:type="dxa"/>
            <w:gridSpan w:val="2"/>
          </w:tcPr>
          <w:p w14:paraId="3743A7C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Yes</w:t>
            </w:r>
          </w:p>
        </w:tc>
        <w:tc>
          <w:tcPr>
            <w:tcW w:w="709" w:type="dxa"/>
            <w:gridSpan w:val="2"/>
          </w:tcPr>
          <w:p w14:paraId="39873DA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1.35</w:t>
            </w:r>
          </w:p>
        </w:tc>
        <w:tc>
          <w:tcPr>
            <w:tcW w:w="567" w:type="dxa"/>
            <w:gridSpan w:val="2"/>
            <w:shd w:val="clear" w:color="auto" w:fill="auto"/>
          </w:tcPr>
          <w:p w14:paraId="14540AE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850" w:type="dxa"/>
            <w:gridSpan w:val="2"/>
          </w:tcPr>
          <w:p w14:paraId="77330958"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796413" w14:paraId="5D09E11A" w14:textId="77777777" w:rsidTr="00CB4F5C">
        <w:trPr>
          <w:trHeight w:val="238"/>
          <w:jc w:val="center"/>
        </w:trPr>
        <w:tc>
          <w:tcPr>
            <w:tcW w:w="1276" w:type="dxa"/>
            <w:shd w:val="clear" w:color="auto" w:fill="auto"/>
          </w:tcPr>
          <w:p w14:paraId="2F5165DD" w14:textId="5FA6D3E1"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Farooqi, 2019</w:t>
            </w:r>
            <w:r w:rsidRPr="00DA0C3B">
              <w:rPr>
                <w:rFonts w:ascii="Arial" w:hAnsi="Arial" w:cs="Arial"/>
                <w:sz w:val="18"/>
                <w:szCs w:val="18"/>
                <w:lang w:val="en-GB"/>
              </w:rPr>
              <w:fldChar w:fldCharType="begin">
                <w:fldData xml:space="preserve">PEVuZE5vdGU+PENpdGU+PEF1dGhvcj5GYXJvb3FpPC9BdXRob3I+PFllYXI+MjAxOTwvWWVhcj48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</w:fldData>
              </w:fldChar>
            </w:r>
            <w:r w:rsidRPr="00DA0C3B">
              <w:rPr>
                <w:rFonts w:ascii="Arial" w:hAnsi="Arial" w:cs="Arial"/>
                <w:sz w:val="18"/>
                <w:szCs w:val="18"/>
                <w:lang w:val="en-GB"/>
              </w:rPr>
              <w:instrText xml:space="preserve"> ADDIN EN.CITE </w:instrText>
            </w:r>
            <w:r w:rsidRPr="00DA0C3B">
              <w:rPr>
                <w:rFonts w:ascii="Arial" w:hAnsi="Arial" w:cs="Arial"/>
                <w:sz w:val="18"/>
                <w:szCs w:val="18"/>
                <w:lang w:val="en-GB"/>
              </w:rPr>
              <w:fldChar w:fldCharType="begin">
                <w:fldData xml:space="preserve">PEVuZE5vdGU+PENpdGU+PEF1dGhvcj5GYXJvb3FpPC9BdXRob3I+PFllYXI+MjAxOTwvWWVhcj48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</w:fldData>
              </w:fldChar>
            </w:r>
            <w:r w:rsidRPr="00DA0C3B">
              <w:rPr>
                <w:rFonts w:ascii="Arial" w:hAnsi="Arial" w:cs="Arial"/>
                <w:sz w:val="18"/>
                <w:szCs w:val="18"/>
                <w:lang w:val="en-GB"/>
              </w:rPr>
              <w:instrText xml:space="preserve"> ADDIN EN.CITE.DATA </w:instrText>
            </w:r>
            <w:r w:rsidRPr="00DA0C3B">
              <w:rPr>
                <w:rFonts w:ascii="Arial" w:hAnsi="Arial" w:cs="Arial"/>
                <w:sz w:val="18"/>
                <w:szCs w:val="18"/>
                <w:lang w:val="en-GB"/>
              </w:rPr>
            </w:r>
            <w:r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30</w:t>
            </w:r>
            <w:r w:rsidRPr="00DA0C3B">
              <w:rPr>
                <w:rFonts w:ascii="Arial" w:hAnsi="Arial" w:cs="Arial"/>
                <w:sz w:val="18"/>
                <w:szCs w:val="18"/>
                <w:lang w:val="en-GB"/>
              </w:rPr>
              <w:fldChar w:fldCharType="end"/>
            </w:r>
          </w:p>
        </w:tc>
        <w:tc>
          <w:tcPr>
            <w:tcW w:w="1560" w:type="dxa"/>
            <w:shd w:val="clear" w:color="auto" w:fill="auto"/>
          </w:tcPr>
          <w:p w14:paraId="6516F8ED" w14:textId="03D4B952" w:rsidR="00B15824" w:rsidRPr="00DA0C3B" w:rsidRDefault="00B15824" w:rsidP="00B15824">
            <w:pPr>
              <w:rPr>
                <w:rFonts w:ascii="Arial" w:hAnsi="Arial" w:cs="Arial"/>
                <w:sz w:val="18"/>
                <w:szCs w:val="18"/>
                <w:lang w:val="en-GB"/>
              </w:rPr>
            </w:pPr>
            <w:r w:rsidRPr="00953DEA">
              <w:rPr>
                <w:rFonts w:ascii="Arial" w:hAnsi="Arial" w:cs="Arial"/>
                <w:sz w:val="18"/>
                <w:szCs w:val="18"/>
                <w:lang w:val="en-GB"/>
              </w:rPr>
              <w:t xml:space="preserve">Depressive disorders </w:t>
            </w:r>
          </w:p>
        </w:tc>
        <w:tc>
          <w:tcPr>
            <w:tcW w:w="1701" w:type="dxa"/>
            <w:shd w:val="clear" w:color="auto" w:fill="auto"/>
          </w:tcPr>
          <w:p w14:paraId="3D58942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Diabetes mellitus</w:t>
            </w:r>
          </w:p>
        </w:tc>
        <w:tc>
          <w:tcPr>
            <w:tcW w:w="1559" w:type="dxa"/>
            <w:shd w:val="clear" w:color="auto" w:fill="auto"/>
          </w:tcPr>
          <w:p w14:paraId="0A37B5B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Stroke </w:t>
            </w:r>
          </w:p>
        </w:tc>
        <w:tc>
          <w:tcPr>
            <w:tcW w:w="431" w:type="dxa"/>
            <w:shd w:val="clear" w:color="auto" w:fill="auto"/>
          </w:tcPr>
          <w:p w14:paraId="16440840"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w:t>
            </w:r>
          </w:p>
        </w:tc>
        <w:tc>
          <w:tcPr>
            <w:tcW w:w="1412" w:type="dxa"/>
            <w:shd w:val="clear" w:color="auto" w:fill="auto"/>
          </w:tcPr>
          <w:p w14:paraId="4AFD4B0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w:t>
            </w:r>
            <w:r w:rsidRPr="00DA0C3B">
              <w:rPr>
                <w:rFonts w:ascii="Arial" w:hAnsi="Arial" w:cs="Arial"/>
                <w:sz w:val="18"/>
                <w:szCs w:val="18"/>
              </w:rPr>
              <w:t xml:space="preserve"> </w:t>
            </w:r>
            <w:r w:rsidRPr="00DA0C3B">
              <w:rPr>
                <w:rFonts w:ascii="Arial" w:hAnsi="Arial" w:cs="Arial"/>
                <w:sz w:val="18"/>
                <w:szCs w:val="18"/>
                <w:lang w:val="en-GB"/>
              </w:rPr>
              <w:t>1.96</w:t>
            </w:r>
          </w:p>
          <w:p w14:paraId="7233315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[0.85, 4.55]</w:t>
            </w:r>
          </w:p>
        </w:tc>
        <w:tc>
          <w:tcPr>
            <w:tcW w:w="845" w:type="dxa"/>
          </w:tcPr>
          <w:p w14:paraId="30F8B77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40,845</w:t>
            </w:r>
          </w:p>
        </w:tc>
        <w:tc>
          <w:tcPr>
            <w:tcW w:w="997" w:type="dxa"/>
          </w:tcPr>
          <w:p w14:paraId="50A40B0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&gt;0.05</w:t>
            </w:r>
          </w:p>
        </w:tc>
        <w:tc>
          <w:tcPr>
            <w:tcW w:w="851" w:type="dxa"/>
          </w:tcPr>
          <w:p w14:paraId="404701F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92.17</w:t>
            </w:r>
          </w:p>
        </w:tc>
        <w:tc>
          <w:tcPr>
            <w:tcW w:w="1276" w:type="dxa"/>
            <w:gridSpan w:val="2"/>
          </w:tcPr>
          <w:p w14:paraId="7F239AC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w:t>
            </w:r>
          </w:p>
        </w:tc>
        <w:tc>
          <w:tcPr>
            <w:tcW w:w="992" w:type="dxa"/>
          </w:tcPr>
          <w:p w14:paraId="13F59EA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NA/NA</w:t>
            </w:r>
          </w:p>
        </w:tc>
        <w:tc>
          <w:tcPr>
            <w:tcW w:w="567" w:type="dxa"/>
            <w:gridSpan w:val="2"/>
          </w:tcPr>
          <w:p w14:paraId="50D46F4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Yes </w:t>
            </w:r>
          </w:p>
        </w:tc>
        <w:tc>
          <w:tcPr>
            <w:tcW w:w="709" w:type="dxa"/>
            <w:gridSpan w:val="2"/>
          </w:tcPr>
          <w:p w14:paraId="00BD748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1.96</w:t>
            </w:r>
          </w:p>
        </w:tc>
        <w:tc>
          <w:tcPr>
            <w:tcW w:w="567" w:type="dxa"/>
            <w:gridSpan w:val="2"/>
            <w:shd w:val="clear" w:color="auto" w:fill="auto"/>
          </w:tcPr>
          <w:p w14:paraId="7F2CE77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NS</w:t>
            </w:r>
          </w:p>
        </w:tc>
        <w:tc>
          <w:tcPr>
            <w:tcW w:w="850" w:type="dxa"/>
            <w:gridSpan w:val="2"/>
          </w:tcPr>
          <w:p w14:paraId="78B89A7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NS</w:t>
            </w:r>
          </w:p>
        </w:tc>
      </w:tr>
      <w:tr w:rsidR="00631E3B" w:rsidRPr="000539C8" w14:paraId="0005B81D" w14:textId="77777777" w:rsidTr="00DD6E55">
        <w:trPr>
          <w:trHeight w:val="238"/>
          <w:jc w:val="center"/>
        </w:trPr>
        <w:tc>
          <w:tcPr>
            <w:tcW w:w="15593" w:type="dxa"/>
            <w:gridSpan w:val="20"/>
          </w:tcPr>
          <w:p w14:paraId="22FA867A" w14:textId="0D86C323" w:rsidR="00631E3B" w:rsidRPr="00471407" w:rsidRDefault="00631E3B" w:rsidP="001512D4">
            <w:pPr>
              <w:jc w:val="center"/>
              <w:rPr>
                <w:rFonts w:ascii="Arial" w:hAnsi="Arial" w:cs="Arial"/>
                <w:sz w:val="18"/>
                <w:szCs w:val="18"/>
                <w:lang w:val="en-GB"/>
              </w:rPr>
            </w:pPr>
            <w:r w:rsidRPr="00471407">
              <w:rPr>
                <w:rFonts w:ascii="Arial" w:hAnsi="Arial" w:cs="Arial"/>
                <w:sz w:val="18"/>
                <w:szCs w:val="18"/>
                <w:lang w:val="en-GB"/>
              </w:rPr>
              <w:t xml:space="preserve">Mood affective disorders and </w:t>
            </w:r>
            <w:r w:rsidR="000E57C9" w:rsidRPr="00471407">
              <w:rPr>
                <w:rFonts w:ascii="Arial" w:hAnsi="Arial" w:cs="Arial"/>
                <w:sz w:val="18"/>
                <w:szCs w:val="18"/>
                <w:lang w:val="en-GB"/>
              </w:rPr>
              <w:t>cancer</w:t>
            </w:r>
          </w:p>
        </w:tc>
      </w:tr>
      <w:tr w:rsidR="00B15824" w:rsidRPr="00796413" w14:paraId="620695C7" w14:textId="77777777" w:rsidTr="00CB4F5C">
        <w:trPr>
          <w:trHeight w:val="475"/>
          <w:jc w:val="center"/>
        </w:trPr>
        <w:tc>
          <w:tcPr>
            <w:tcW w:w="1276" w:type="dxa"/>
          </w:tcPr>
          <w:p w14:paraId="3BFC809B" w14:textId="1EC1E540"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Satin, 2009</w:t>
            </w:r>
            <w:r w:rsidRPr="00471407">
              <w:rPr>
                <w:rFonts w:ascii="Arial" w:hAnsi="Arial" w:cs="Arial"/>
                <w:sz w:val="18"/>
                <w:szCs w:val="18"/>
                <w:lang w:val="en-GB"/>
              </w:rPr>
              <w:fldChar w:fldCharType="begin"/>
            </w:r>
            <w:r w:rsidRPr="00471407">
              <w:rPr>
                <w:rFonts w:ascii="Arial" w:hAnsi="Arial" w:cs="Arial"/>
                <w:sz w:val="18"/>
                <w:szCs w:val="18"/>
                <w:lang w:val="en-GB"/>
              </w:rPr>
              <w:instrText xml:space="preserve"> ADDIN EN.CITE &lt;EndNote&gt;&lt;Cite&gt;&lt;Author&gt;Satin&lt;/Author&gt;&lt;Year&gt;2009&lt;/Year&gt;&lt;RecNum&gt;45&lt;/RecNum&gt;&lt;DisplayText&gt;&lt;style face="superscript"&gt;35&lt;/style&gt;&lt;/DisplayText&gt;&lt;record&gt;&lt;rec-number&gt;45&lt;/rec-number&gt;&lt;foreign-keys&gt;&lt;key app="EN" db-id="ztx90ps9wxfrd0ep9ahxr5e9rpsdpvvxrt9r" timestamp="1654839250"&gt;45&lt;/key&gt;&lt;/foreign-keys&gt;&lt;ref-type name="Journal Article"&gt;17&lt;/ref-type&gt;&lt;contributors&gt;&lt;authors&gt;&lt;author&gt;Satin, J. R.&lt;/author&gt;&lt;author&gt;Linden, W.&lt;/author&gt;&lt;author&gt;Phillips, M. J.&lt;/author&gt;&lt;/authors&gt;&lt;/contributors&gt;&lt;auth-address&gt;Department of Psychology, University of British Columbia, Vancouver, British Columbia, Canada. jsatin@psych.ubc.ca&lt;/auth-address&gt;&lt;titles&gt;&lt;title&gt;Depression as a predictor of disease progression and mortality in cancer patients: a meta-analysis&lt;/title&gt;&lt;secondary-title&gt;Cancer&lt;/secondary-title&gt;&lt;/titles&gt;&lt;periodical&gt;&lt;full-title&gt;Cancer&lt;/full-title&gt;&lt;/periodical&gt;&lt;pages&gt;5349-61&lt;/pages&gt;&lt;volume&gt;115&lt;/volume&gt;&lt;number&gt;22&lt;/number&gt;&lt;edition&gt;2009/09/16&lt;/edition&gt;&lt;keywords&gt;&lt;keyword&gt;Adult&lt;/keyword&gt;&lt;keyword&gt;Aged&lt;/keyword&gt;&lt;keyword&gt;Depression/*complications&lt;/keyword&gt;&lt;keyword&gt;Depressive Disorder/*complications&lt;/keyword&gt;&lt;keyword&gt;Disease Progression&lt;/keyword&gt;&lt;keyword&gt;Female&lt;/keyword&gt;&lt;keyword&gt;Humans&lt;/keyword&gt;&lt;keyword&gt;Male&lt;/keyword&gt;&lt;keyword&gt;Middle Aged&lt;/keyword&gt;&lt;keyword&gt;Neoplasms/*complications/*mortality/psychology&lt;/keyword&gt;&lt;keyword&gt;Recurrence&lt;/keyword&gt;&lt;keyword&gt;Risk&lt;/keyword&gt;&lt;/keywords&gt;&lt;dates&gt;&lt;year&gt;2009&lt;/year&gt;&lt;pub-dates&gt;&lt;date&gt;Nov 15&lt;/date&gt;&lt;/pub-dates&gt;&lt;/dates&gt;&lt;isbn&gt;0008-543X (Print)&amp;#xD;0008-543X (Linking)&lt;/isbn&gt;&lt;accession-num&gt;19753617&lt;/accession-num&gt;&lt;urls&gt;&lt;related-urls&gt;&lt;url&gt;https://www.ncbi.nlm.nih.gov/pubmed/19753617&lt;/url&gt;&lt;/related-urls&gt;&lt;/urls&gt;&lt;electronic-resource-num&gt;10.1002/cncr.24561&lt;/electronic-resource-num&gt;&lt;/record&gt;&lt;/Cite&gt;&lt;/EndNote&gt;</w:instrText>
            </w:r>
            <w:r w:rsidRPr="00471407">
              <w:rPr>
                <w:rFonts w:ascii="Arial" w:hAnsi="Arial" w:cs="Arial"/>
                <w:sz w:val="18"/>
                <w:szCs w:val="18"/>
                <w:lang w:val="en-GB"/>
              </w:rPr>
              <w:fldChar w:fldCharType="separate"/>
            </w:r>
            <w:r w:rsidRPr="00471407">
              <w:rPr>
                <w:rFonts w:ascii="Arial" w:hAnsi="Arial" w:cs="Arial"/>
                <w:noProof/>
                <w:sz w:val="18"/>
                <w:szCs w:val="18"/>
                <w:vertAlign w:val="superscript"/>
                <w:lang w:val="en-GB"/>
              </w:rPr>
              <w:t>35</w:t>
            </w:r>
            <w:r w:rsidRPr="00471407">
              <w:rPr>
                <w:rFonts w:ascii="Arial" w:hAnsi="Arial" w:cs="Arial"/>
                <w:sz w:val="18"/>
                <w:szCs w:val="18"/>
                <w:lang w:val="en-GB"/>
              </w:rPr>
              <w:fldChar w:fldCharType="end"/>
            </w:r>
          </w:p>
        </w:tc>
        <w:tc>
          <w:tcPr>
            <w:tcW w:w="1560" w:type="dxa"/>
          </w:tcPr>
          <w:p w14:paraId="5636C3DB" w14:textId="6F6C6855" w:rsidR="00B15824" w:rsidRPr="00471407" w:rsidRDefault="00B15824" w:rsidP="00B15824">
            <w:pPr>
              <w:rPr>
                <w:rFonts w:ascii="Arial" w:hAnsi="Arial" w:cs="Arial"/>
                <w:sz w:val="18"/>
                <w:szCs w:val="18"/>
                <w:lang w:val="en-GB"/>
              </w:rPr>
            </w:pPr>
            <w:r w:rsidRPr="009C4437">
              <w:rPr>
                <w:rFonts w:ascii="Arial" w:hAnsi="Arial" w:cs="Arial"/>
                <w:sz w:val="18"/>
                <w:szCs w:val="18"/>
                <w:lang w:val="en-GB"/>
              </w:rPr>
              <w:t xml:space="preserve">Depressive disorders </w:t>
            </w:r>
          </w:p>
        </w:tc>
        <w:tc>
          <w:tcPr>
            <w:tcW w:w="1701" w:type="dxa"/>
          </w:tcPr>
          <w:p w14:paraId="0E0481A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Cancer</w:t>
            </w:r>
          </w:p>
        </w:tc>
        <w:tc>
          <w:tcPr>
            <w:tcW w:w="1559" w:type="dxa"/>
          </w:tcPr>
          <w:p w14:paraId="5DEE9605"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Cancer progression</w:t>
            </w:r>
            <w:r w:rsidRPr="00471407">
              <w:rPr>
                <w:rFonts w:ascii="Arial" w:hAnsi="Arial" w:cs="Arial"/>
                <w:sz w:val="18"/>
                <w:szCs w:val="18"/>
                <w:lang w:val="en-GB"/>
              </w:rPr>
              <w:tab/>
            </w:r>
          </w:p>
        </w:tc>
        <w:tc>
          <w:tcPr>
            <w:tcW w:w="431" w:type="dxa"/>
          </w:tcPr>
          <w:p w14:paraId="24FE1A0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3</w:t>
            </w:r>
          </w:p>
        </w:tc>
        <w:tc>
          <w:tcPr>
            <w:tcW w:w="1412" w:type="dxa"/>
          </w:tcPr>
          <w:p w14:paraId="433A559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RR,</w:t>
            </w:r>
            <w:r w:rsidRPr="00471407">
              <w:rPr>
                <w:rFonts w:ascii="Arial" w:hAnsi="Arial" w:cs="Arial"/>
                <w:sz w:val="18"/>
                <w:szCs w:val="18"/>
              </w:rPr>
              <w:t xml:space="preserve"> </w:t>
            </w:r>
            <w:r w:rsidRPr="00471407">
              <w:rPr>
                <w:rFonts w:ascii="Arial" w:hAnsi="Arial" w:cs="Arial"/>
                <w:sz w:val="18"/>
                <w:szCs w:val="18"/>
                <w:lang w:val="en-GB"/>
              </w:rPr>
              <w:t>1.23</w:t>
            </w:r>
          </w:p>
          <w:p w14:paraId="2FF16448" w14:textId="14E8D76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[0.85, 1.77]</w:t>
            </w:r>
          </w:p>
        </w:tc>
        <w:tc>
          <w:tcPr>
            <w:tcW w:w="845" w:type="dxa"/>
          </w:tcPr>
          <w:p w14:paraId="5AA0F85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538</w:t>
            </w:r>
          </w:p>
        </w:tc>
        <w:tc>
          <w:tcPr>
            <w:tcW w:w="997" w:type="dxa"/>
          </w:tcPr>
          <w:p w14:paraId="6C6522A9"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&gt;0.05</w:t>
            </w:r>
          </w:p>
        </w:tc>
        <w:tc>
          <w:tcPr>
            <w:tcW w:w="851" w:type="dxa"/>
          </w:tcPr>
          <w:p w14:paraId="7EEF988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0.00</w:t>
            </w:r>
          </w:p>
        </w:tc>
        <w:tc>
          <w:tcPr>
            <w:tcW w:w="1276" w:type="dxa"/>
            <w:gridSpan w:val="2"/>
          </w:tcPr>
          <w:p w14:paraId="48BBDCB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[0.11, 13.2]</w:t>
            </w:r>
          </w:p>
        </w:tc>
        <w:tc>
          <w:tcPr>
            <w:tcW w:w="992" w:type="dxa"/>
          </w:tcPr>
          <w:p w14:paraId="6A10538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No/No</w:t>
            </w:r>
          </w:p>
        </w:tc>
        <w:tc>
          <w:tcPr>
            <w:tcW w:w="567" w:type="dxa"/>
            <w:gridSpan w:val="2"/>
          </w:tcPr>
          <w:p w14:paraId="0F61D244"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No</w:t>
            </w:r>
          </w:p>
        </w:tc>
        <w:tc>
          <w:tcPr>
            <w:tcW w:w="709" w:type="dxa"/>
            <w:gridSpan w:val="2"/>
          </w:tcPr>
          <w:p w14:paraId="36CC3B38"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1.23</w:t>
            </w:r>
          </w:p>
        </w:tc>
        <w:tc>
          <w:tcPr>
            <w:tcW w:w="567" w:type="dxa"/>
            <w:gridSpan w:val="2"/>
            <w:shd w:val="clear" w:color="auto" w:fill="auto"/>
          </w:tcPr>
          <w:p w14:paraId="540895E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c>
          <w:tcPr>
            <w:tcW w:w="850" w:type="dxa"/>
            <w:gridSpan w:val="2"/>
          </w:tcPr>
          <w:p w14:paraId="686ABDF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r>
      <w:tr w:rsidR="00B15824" w:rsidRPr="00796413" w14:paraId="29B52C07" w14:textId="77777777" w:rsidTr="00CB4F5C">
        <w:trPr>
          <w:trHeight w:val="238"/>
          <w:jc w:val="center"/>
        </w:trPr>
        <w:tc>
          <w:tcPr>
            <w:tcW w:w="1276" w:type="dxa"/>
          </w:tcPr>
          <w:p w14:paraId="181A0917" w14:textId="22947CA6"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Wang, 2020</w:t>
            </w:r>
            <w:r w:rsidRPr="00471407">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sidRPr="00471407">
              <w:rPr>
                <w:rFonts w:ascii="Arial" w:hAnsi="Arial" w:cs="Arial"/>
                <w:sz w:val="18"/>
                <w:szCs w:val="18"/>
                <w:lang w:val="en-GB"/>
              </w:rPr>
              <w:instrText xml:space="preserve"> ADDIN EN.CITE </w:instrText>
            </w:r>
            <w:r w:rsidRPr="00471407">
              <w:rPr>
                <w:rFonts w:ascii="Arial" w:hAnsi="Arial" w:cs="Arial"/>
                <w:sz w:val="18"/>
                <w:szCs w:val="18"/>
                <w:lang w:val="en-GB"/>
              </w:rPr>
              <w:fldChar w:fldCharType="begin">
                <w:fldData xml:space="preserve">PEVuZE5vdGU+PENpdGU+PEF1dGhvcj5XYW5nPC9BdXRob3I+PFllYXI+MjAyMDwvWWVhcj48UmVj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</w:fldData>
              </w:fldChar>
            </w:r>
            <w:r w:rsidRPr="00471407">
              <w:rPr>
                <w:rFonts w:ascii="Arial" w:hAnsi="Arial" w:cs="Arial"/>
                <w:sz w:val="18"/>
                <w:szCs w:val="18"/>
                <w:lang w:val="en-GB"/>
              </w:rPr>
              <w:instrText xml:space="preserve"> ADDIN EN.CITE.DATA </w:instrText>
            </w:r>
            <w:r w:rsidRPr="00471407">
              <w:rPr>
                <w:rFonts w:ascii="Arial" w:hAnsi="Arial" w:cs="Arial"/>
                <w:sz w:val="18"/>
                <w:szCs w:val="18"/>
                <w:lang w:val="en-GB"/>
              </w:rPr>
            </w:r>
            <w:r w:rsidRPr="00471407">
              <w:rPr>
                <w:rFonts w:ascii="Arial" w:hAnsi="Arial" w:cs="Arial"/>
                <w:sz w:val="18"/>
                <w:szCs w:val="18"/>
                <w:lang w:val="en-GB"/>
              </w:rPr>
              <w:fldChar w:fldCharType="end"/>
            </w:r>
            <w:r w:rsidRPr="00471407">
              <w:rPr>
                <w:rFonts w:ascii="Arial" w:hAnsi="Arial" w:cs="Arial"/>
                <w:sz w:val="18"/>
                <w:szCs w:val="18"/>
                <w:lang w:val="en-GB"/>
              </w:rPr>
            </w:r>
            <w:r w:rsidRPr="00471407">
              <w:rPr>
                <w:rFonts w:ascii="Arial" w:hAnsi="Arial" w:cs="Arial"/>
                <w:sz w:val="18"/>
                <w:szCs w:val="18"/>
                <w:lang w:val="en-GB"/>
              </w:rPr>
              <w:fldChar w:fldCharType="separate"/>
            </w:r>
            <w:r w:rsidRPr="00471407">
              <w:rPr>
                <w:rFonts w:ascii="Arial" w:hAnsi="Arial" w:cs="Arial"/>
                <w:noProof/>
                <w:sz w:val="18"/>
                <w:szCs w:val="18"/>
                <w:vertAlign w:val="superscript"/>
                <w:lang w:val="en-GB"/>
              </w:rPr>
              <w:t>9</w:t>
            </w:r>
            <w:r w:rsidRPr="00471407">
              <w:rPr>
                <w:rFonts w:ascii="Arial" w:hAnsi="Arial" w:cs="Arial"/>
                <w:sz w:val="18"/>
                <w:szCs w:val="18"/>
                <w:lang w:val="en-GB"/>
              </w:rPr>
              <w:fldChar w:fldCharType="end"/>
            </w:r>
          </w:p>
        </w:tc>
        <w:tc>
          <w:tcPr>
            <w:tcW w:w="1560" w:type="dxa"/>
          </w:tcPr>
          <w:p w14:paraId="32A6B327" w14:textId="46EEC305" w:rsidR="00B15824" w:rsidRPr="00471407" w:rsidRDefault="00B15824" w:rsidP="00B15824">
            <w:pPr>
              <w:rPr>
                <w:rFonts w:ascii="Arial" w:hAnsi="Arial" w:cs="Arial"/>
                <w:sz w:val="18"/>
                <w:szCs w:val="18"/>
                <w:lang w:val="en-GB"/>
              </w:rPr>
            </w:pPr>
            <w:r w:rsidRPr="009C4437">
              <w:rPr>
                <w:rFonts w:ascii="Arial" w:hAnsi="Arial" w:cs="Arial"/>
                <w:sz w:val="18"/>
                <w:szCs w:val="18"/>
                <w:lang w:val="en-GB"/>
              </w:rPr>
              <w:t xml:space="preserve">Depressive disorders </w:t>
            </w:r>
          </w:p>
        </w:tc>
        <w:tc>
          <w:tcPr>
            <w:tcW w:w="1701" w:type="dxa"/>
          </w:tcPr>
          <w:p w14:paraId="4033BD0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Breast cancer</w:t>
            </w:r>
          </w:p>
        </w:tc>
        <w:tc>
          <w:tcPr>
            <w:tcW w:w="1559" w:type="dxa"/>
          </w:tcPr>
          <w:p w14:paraId="1BE88C6B"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Cancer recurrence</w:t>
            </w:r>
          </w:p>
        </w:tc>
        <w:tc>
          <w:tcPr>
            <w:tcW w:w="431" w:type="dxa"/>
          </w:tcPr>
          <w:p w14:paraId="435F9F8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5</w:t>
            </w:r>
          </w:p>
        </w:tc>
        <w:tc>
          <w:tcPr>
            <w:tcW w:w="1412" w:type="dxa"/>
          </w:tcPr>
          <w:p w14:paraId="4678539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HR,</w:t>
            </w:r>
            <w:r w:rsidRPr="00471407">
              <w:rPr>
                <w:rFonts w:ascii="Arial" w:hAnsi="Arial" w:cs="Arial"/>
                <w:sz w:val="18"/>
                <w:szCs w:val="18"/>
              </w:rPr>
              <w:t xml:space="preserve"> </w:t>
            </w:r>
            <w:r w:rsidRPr="00471407">
              <w:rPr>
                <w:rFonts w:ascii="Arial" w:hAnsi="Arial" w:cs="Arial"/>
                <w:sz w:val="18"/>
                <w:szCs w:val="18"/>
                <w:lang w:val="en-GB"/>
              </w:rPr>
              <w:t>1.18</w:t>
            </w:r>
          </w:p>
          <w:p w14:paraId="112B954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[0.96, 1.45]</w:t>
            </w:r>
          </w:p>
        </w:tc>
        <w:tc>
          <w:tcPr>
            <w:tcW w:w="845" w:type="dxa"/>
          </w:tcPr>
          <w:p w14:paraId="5009D0C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1,722</w:t>
            </w:r>
          </w:p>
        </w:tc>
        <w:tc>
          <w:tcPr>
            <w:tcW w:w="997" w:type="dxa"/>
          </w:tcPr>
          <w:p w14:paraId="239C41C9"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&gt;0.05</w:t>
            </w:r>
          </w:p>
        </w:tc>
        <w:tc>
          <w:tcPr>
            <w:tcW w:w="851" w:type="dxa"/>
          </w:tcPr>
          <w:p w14:paraId="3C94726B"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42.11</w:t>
            </w:r>
          </w:p>
        </w:tc>
        <w:tc>
          <w:tcPr>
            <w:tcW w:w="1276" w:type="dxa"/>
            <w:gridSpan w:val="2"/>
          </w:tcPr>
          <w:p w14:paraId="25F647C4"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[0.70, 1.99]</w:t>
            </w:r>
          </w:p>
        </w:tc>
        <w:tc>
          <w:tcPr>
            <w:tcW w:w="992" w:type="dxa"/>
          </w:tcPr>
          <w:p w14:paraId="742BFC5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No/No</w:t>
            </w:r>
          </w:p>
        </w:tc>
        <w:tc>
          <w:tcPr>
            <w:tcW w:w="567" w:type="dxa"/>
            <w:gridSpan w:val="2"/>
          </w:tcPr>
          <w:p w14:paraId="567BD8F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 xml:space="preserve">Yes </w:t>
            </w:r>
          </w:p>
        </w:tc>
        <w:tc>
          <w:tcPr>
            <w:tcW w:w="709" w:type="dxa"/>
            <w:gridSpan w:val="2"/>
          </w:tcPr>
          <w:p w14:paraId="68403DD8"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1.18</w:t>
            </w:r>
          </w:p>
        </w:tc>
        <w:tc>
          <w:tcPr>
            <w:tcW w:w="567" w:type="dxa"/>
            <w:gridSpan w:val="2"/>
            <w:shd w:val="clear" w:color="auto" w:fill="auto"/>
          </w:tcPr>
          <w:p w14:paraId="039182C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c>
          <w:tcPr>
            <w:tcW w:w="850" w:type="dxa"/>
            <w:gridSpan w:val="2"/>
          </w:tcPr>
          <w:p w14:paraId="0053CB9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r>
      <w:tr w:rsidR="00631E3B" w:rsidRPr="000539C8" w14:paraId="64ECC084" w14:textId="77777777" w:rsidTr="00DD6E55">
        <w:trPr>
          <w:trHeight w:val="238"/>
          <w:jc w:val="center"/>
        </w:trPr>
        <w:tc>
          <w:tcPr>
            <w:tcW w:w="15593" w:type="dxa"/>
            <w:gridSpan w:val="20"/>
          </w:tcPr>
          <w:p w14:paraId="38CB28E6" w14:textId="77777777" w:rsidR="00631E3B" w:rsidRPr="00471407" w:rsidRDefault="00631E3B" w:rsidP="001512D4">
            <w:pPr>
              <w:jc w:val="center"/>
              <w:rPr>
                <w:rFonts w:ascii="Arial" w:hAnsi="Arial" w:cs="Arial"/>
                <w:sz w:val="18"/>
                <w:szCs w:val="18"/>
                <w:lang w:val="en-GB"/>
              </w:rPr>
            </w:pPr>
            <w:r w:rsidRPr="00471407">
              <w:rPr>
                <w:rFonts w:ascii="Arial" w:hAnsi="Arial" w:cs="Arial"/>
                <w:sz w:val="18"/>
                <w:szCs w:val="18"/>
                <w:lang w:val="en-GB"/>
              </w:rPr>
              <w:t>Mood affective disorders and other physical diseases</w:t>
            </w:r>
          </w:p>
        </w:tc>
      </w:tr>
      <w:tr w:rsidR="00B15824" w:rsidRPr="00865B44" w14:paraId="6D48B298" w14:textId="77777777" w:rsidTr="00CB4F5C">
        <w:trPr>
          <w:trHeight w:val="238"/>
          <w:jc w:val="center"/>
        </w:trPr>
        <w:tc>
          <w:tcPr>
            <w:tcW w:w="1276" w:type="dxa"/>
          </w:tcPr>
          <w:p w14:paraId="18547A7A" w14:textId="480EBF1B"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Ruiz-Grosso, 2020</w:t>
            </w:r>
            <w:r w:rsidRPr="00DA0C3B">
              <w:rPr>
                <w:rFonts w:ascii="Arial" w:hAnsi="Arial" w:cs="Arial"/>
                <w:sz w:val="18"/>
                <w:szCs w:val="18"/>
                <w:lang w:val="en-GB"/>
              </w:rPr>
              <w:fldChar w:fldCharType="begin"/>
            </w:r>
            <w:r w:rsidRPr="00DA0C3B">
              <w:rPr>
                <w:rFonts w:ascii="Arial" w:hAnsi="Arial" w:cs="Arial"/>
                <w:sz w:val="18"/>
                <w:szCs w:val="18"/>
                <w:lang w:val="en-GB"/>
              </w:rPr>
              <w:instrText xml:space="preserve"> ADDIN EN.CITE &lt;EndNote&gt;&lt;Cite&gt;&lt;Author&gt;Ruiz-Grosso&lt;/Author&gt;&lt;Year&gt;2020&lt;/Year&gt;&lt;RecNum&gt;43&lt;/RecNum&gt;&lt;DisplayText&gt;&lt;style face="superscript"&gt;38&lt;/style&gt;&lt;/DisplayText&gt;&lt;record&gt;&lt;rec-number&gt;43&lt;/rec-number&gt;&lt;foreign-keys&gt;&lt;key app="EN" db-id="ztx90ps9wxfrd0ep9ahxr5e9rpsdpvvxrt9r" timestamp="1654806008"&gt;43&lt;/key&gt;&lt;/foreign-keys&gt;&lt;ref-type name="Journal Article"&gt;17&lt;/ref-type&gt;&lt;contributors&gt;&lt;authors&gt;&lt;author&gt;Ruiz-Grosso, P.&lt;/author&gt;&lt;author&gt;Cachay, R.&lt;/author&gt;&lt;author&gt;de la Flor, A.&lt;/author&gt;&lt;author&gt;Schwalb, A.&lt;/author&gt;&lt;author&gt;Ugarte-Gil, C.&lt;/author&gt;&lt;/authors&gt;&lt;/contributors&gt;&lt;auth-address&gt;Instituto de Medicina Tropical Alexander von Humboldt, Universidad Peruana Cayetano Heredia, Lima, Peru.&amp;#xD;School of Public Health, Universidad Peruana Cayetano Heredia, Lima, Peru.&amp;#xD;School of Medicine, Universidad Peruana Cayetano Heredia, Lima, Peru.&amp;#xD;TB Centre, London School of Hygiene and Tropical Medicine, London, United Kingdom.&lt;/auth-address&gt;&lt;titles&gt;&lt;title&gt;Association between tuberculosis and depression on negative outcomes of tuberculosis treatment: A systematic review and meta-analysis&lt;/title&gt;&lt;secondary-title&gt;PLoS One&lt;/secondary-title&gt;&lt;/titles&gt;&lt;periodical&gt;&lt;full-title&gt;PLoS One&lt;/full-title&gt;&lt;/periodical&gt;&lt;pages&gt;e0227472&lt;/pages&gt;&lt;volume&gt;15&lt;/volume&gt;&lt;number&gt;1&lt;/number&gt;&lt;edition&gt;2020/01/11&lt;/edition&gt;&lt;keywords&gt;&lt;keyword&gt;Antitubercular Agents/therapeutic use&lt;/keyword&gt;&lt;keyword&gt;Databases, Factual&lt;/keyword&gt;&lt;keyword&gt;Depression/complications/*diagnosis&lt;/keyword&gt;&lt;keyword&gt;Humans&lt;/keyword&gt;&lt;keyword&gt;Odds Ratio&lt;/keyword&gt;&lt;keyword&gt;Tuberculosis/complications/*drug therapy/pathology&lt;/keyword&gt;&lt;/keywords&gt;&lt;dates&gt;&lt;year&gt;2020&lt;/year&gt;&lt;/dates&gt;&lt;isbn&gt;1932-6203 (Electronic)&amp;#xD;1932-6203 (Linking)&lt;/isbn&gt;&lt;accession-num&gt;31923280&lt;/accession-num&gt;&lt;urls&gt;&lt;related-urls&gt;&lt;url&gt;https://www.ncbi.nlm.nih.gov/pubmed/31923280&lt;/url&gt;&lt;/related-urls&gt;&lt;/urls&gt;&lt;custom2&gt;PMC6953784&lt;/custom2&gt;&lt;electronic-resource-num&gt;10.1371/journal.pone.0227472&lt;/electronic-resource-num&gt;&lt;/record&gt;&lt;/Cite&gt;&lt;/EndNote&gt;</w:instrText>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38</w:t>
            </w:r>
            <w:r w:rsidRPr="00DA0C3B">
              <w:rPr>
                <w:rFonts w:ascii="Arial" w:hAnsi="Arial" w:cs="Arial"/>
                <w:sz w:val="18"/>
                <w:szCs w:val="18"/>
                <w:lang w:val="en-GB"/>
              </w:rPr>
              <w:fldChar w:fldCharType="end"/>
            </w:r>
          </w:p>
        </w:tc>
        <w:tc>
          <w:tcPr>
            <w:tcW w:w="1560" w:type="dxa"/>
          </w:tcPr>
          <w:p w14:paraId="0FB21EA7" w14:textId="083D6B28" w:rsidR="00B15824" w:rsidRPr="00DA0C3B" w:rsidRDefault="00B15824" w:rsidP="00B15824">
            <w:pPr>
              <w:rPr>
                <w:rFonts w:ascii="Arial" w:hAnsi="Arial" w:cs="Arial"/>
                <w:sz w:val="18"/>
                <w:szCs w:val="18"/>
                <w:lang w:val="en-GB"/>
              </w:rPr>
            </w:pPr>
            <w:r w:rsidRPr="00AC4F08">
              <w:rPr>
                <w:rFonts w:ascii="Arial" w:hAnsi="Arial" w:cs="Arial"/>
                <w:sz w:val="18"/>
                <w:szCs w:val="18"/>
                <w:lang w:val="en-GB"/>
              </w:rPr>
              <w:t xml:space="preserve">Depressive disorders </w:t>
            </w:r>
          </w:p>
        </w:tc>
        <w:tc>
          <w:tcPr>
            <w:tcW w:w="1701" w:type="dxa"/>
          </w:tcPr>
          <w:p w14:paraId="3F4E9EA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Tuberculosis</w:t>
            </w:r>
          </w:p>
        </w:tc>
        <w:tc>
          <w:tcPr>
            <w:tcW w:w="1559" w:type="dxa"/>
          </w:tcPr>
          <w:p w14:paraId="4628FFB3" w14:textId="6A8B721E"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Negative outcomes </w:t>
            </w:r>
            <w:r w:rsidR="00645804">
              <w:rPr>
                <w:rFonts w:ascii="Arial" w:hAnsi="Arial" w:cs="Arial"/>
                <w:sz w:val="18"/>
                <w:szCs w:val="18"/>
                <w:lang w:val="en-GB"/>
              </w:rPr>
              <w:t xml:space="preserve">in </w:t>
            </w:r>
            <w:r w:rsidRPr="00DA0C3B">
              <w:rPr>
                <w:rFonts w:ascii="Arial" w:hAnsi="Arial" w:cs="Arial"/>
                <w:sz w:val="18"/>
                <w:szCs w:val="18"/>
                <w:lang w:val="en-GB"/>
              </w:rPr>
              <w:t>treatment</w:t>
            </w:r>
          </w:p>
        </w:tc>
        <w:tc>
          <w:tcPr>
            <w:tcW w:w="431" w:type="dxa"/>
          </w:tcPr>
          <w:p w14:paraId="2DE6551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w:t>
            </w:r>
          </w:p>
        </w:tc>
        <w:tc>
          <w:tcPr>
            <w:tcW w:w="1412" w:type="dxa"/>
          </w:tcPr>
          <w:p w14:paraId="785C004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OR,</w:t>
            </w:r>
            <w:r w:rsidRPr="00DA0C3B">
              <w:rPr>
                <w:rFonts w:ascii="Arial" w:hAnsi="Arial" w:cs="Arial"/>
                <w:sz w:val="18"/>
                <w:szCs w:val="18"/>
              </w:rPr>
              <w:t xml:space="preserve"> </w:t>
            </w:r>
            <w:r w:rsidRPr="00DA0C3B">
              <w:rPr>
                <w:rFonts w:ascii="Arial" w:hAnsi="Arial" w:cs="Arial"/>
                <w:sz w:val="18"/>
                <w:szCs w:val="18"/>
                <w:lang w:val="en-GB"/>
              </w:rPr>
              <w:t>4.21</w:t>
            </w:r>
          </w:p>
          <w:p w14:paraId="7C831C86"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[2.33, 7.58]</w:t>
            </w:r>
          </w:p>
        </w:tc>
        <w:tc>
          <w:tcPr>
            <w:tcW w:w="845" w:type="dxa"/>
          </w:tcPr>
          <w:p w14:paraId="4CEA293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146</w:t>
            </w:r>
          </w:p>
        </w:tc>
        <w:tc>
          <w:tcPr>
            <w:tcW w:w="997" w:type="dxa"/>
          </w:tcPr>
          <w:p w14:paraId="4E3B98B7"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1.7e-06</w:t>
            </w:r>
          </w:p>
        </w:tc>
        <w:tc>
          <w:tcPr>
            <w:tcW w:w="851" w:type="dxa"/>
          </w:tcPr>
          <w:p w14:paraId="5F5E82BD"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0.00</w:t>
            </w:r>
          </w:p>
        </w:tc>
        <w:tc>
          <w:tcPr>
            <w:tcW w:w="1276" w:type="dxa"/>
            <w:gridSpan w:val="2"/>
          </w:tcPr>
          <w:p w14:paraId="47CA79D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w:t>
            </w:r>
          </w:p>
        </w:tc>
        <w:tc>
          <w:tcPr>
            <w:tcW w:w="992" w:type="dxa"/>
          </w:tcPr>
          <w:p w14:paraId="3DB0ACCE"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NA/NA</w:t>
            </w:r>
          </w:p>
        </w:tc>
        <w:tc>
          <w:tcPr>
            <w:tcW w:w="567" w:type="dxa"/>
            <w:gridSpan w:val="2"/>
          </w:tcPr>
          <w:p w14:paraId="3DE23F2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Yes </w:t>
            </w:r>
          </w:p>
        </w:tc>
        <w:tc>
          <w:tcPr>
            <w:tcW w:w="709" w:type="dxa"/>
            <w:gridSpan w:val="2"/>
          </w:tcPr>
          <w:p w14:paraId="2B9E106A"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4.21</w:t>
            </w:r>
          </w:p>
        </w:tc>
        <w:tc>
          <w:tcPr>
            <w:tcW w:w="567" w:type="dxa"/>
            <w:gridSpan w:val="2"/>
            <w:shd w:val="clear" w:color="auto" w:fill="auto"/>
          </w:tcPr>
          <w:p w14:paraId="69E88A65"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850" w:type="dxa"/>
            <w:gridSpan w:val="2"/>
          </w:tcPr>
          <w:p w14:paraId="1912475E"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865B44" w14:paraId="117CCC0F" w14:textId="77777777" w:rsidTr="00CB4F5C">
        <w:trPr>
          <w:trHeight w:val="238"/>
          <w:jc w:val="center"/>
        </w:trPr>
        <w:tc>
          <w:tcPr>
            <w:tcW w:w="1276" w:type="dxa"/>
          </w:tcPr>
          <w:p w14:paraId="68076DBF" w14:textId="625EE5DB"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Scott, 2018</w:t>
            </w:r>
            <w:r w:rsidRPr="00DA0C3B">
              <w:rPr>
                <w:rFonts w:ascii="Arial" w:hAnsi="Arial" w:cs="Arial"/>
                <w:sz w:val="18"/>
                <w:szCs w:val="18"/>
                <w:lang w:val="en-GB"/>
              </w:rPr>
              <w:fldChar w:fldCharType="begin">
                <w:fldData xml:space="preserve">PEVuZE5vdGU+PENpdGU+PEF1dGhvcj5TY290dDwvQXV0aG9yPjxZZWFyPjIwMTg8L1llYXI+PFJl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</w:fldData>
              </w:fldChar>
            </w:r>
            <w:r w:rsidRPr="00DA0C3B">
              <w:rPr>
                <w:rFonts w:ascii="Arial" w:hAnsi="Arial" w:cs="Arial"/>
                <w:sz w:val="18"/>
                <w:szCs w:val="18"/>
                <w:lang w:val="en-GB"/>
              </w:rPr>
              <w:instrText xml:space="preserve"> ADDIN EN.CITE </w:instrText>
            </w:r>
            <w:r w:rsidRPr="00DA0C3B">
              <w:rPr>
                <w:rFonts w:ascii="Arial" w:hAnsi="Arial" w:cs="Arial"/>
                <w:sz w:val="18"/>
                <w:szCs w:val="18"/>
                <w:lang w:val="en-GB"/>
              </w:rPr>
              <w:fldChar w:fldCharType="begin">
                <w:fldData xml:space="preserve">PEVuZE5vdGU+PENpdGU+PEF1dGhvcj5TY290dDwvQXV0aG9yPjxZZWFyPjIwMTg8L1llYXI+PFJl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</w:fldData>
              </w:fldChar>
            </w:r>
            <w:r w:rsidRPr="00DA0C3B">
              <w:rPr>
                <w:rFonts w:ascii="Arial" w:hAnsi="Arial" w:cs="Arial"/>
                <w:sz w:val="18"/>
                <w:szCs w:val="18"/>
                <w:lang w:val="en-GB"/>
              </w:rPr>
              <w:instrText xml:space="preserve"> ADDIN EN.CITE.DATA </w:instrText>
            </w:r>
            <w:r w:rsidRPr="00DA0C3B">
              <w:rPr>
                <w:rFonts w:ascii="Arial" w:hAnsi="Arial" w:cs="Arial"/>
                <w:sz w:val="18"/>
                <w:szCs w:val="18"/>
                <w:lang w:val="en-GB"/>
              </w:rPr>
            </w:r>
            <w:r w:rsidRPr="00DA0C3B">
              <w:rPr>
                <w:rFonts w:ascii="Arial" w:hAnsi="Arial" w:cs="Arial"/>
                <w:sz w:val="18"/>
                <w:szCs w:val="18"/>
                <w:lang w:val="en-GB"/>
              </w:rPr>
              <w:fldChar w:fldCharType="end"/>
            </w:r>
            <w:r w:rsidRPr="00DA0C3B">
              <w:rPr>
                <w:rFonts w:ascii="Arial" w:hAnsi="Arial" w:cs="Arial"/>
                <w:sz w:val="18"/>
                <w:szCs w:val="18"/>
                <w:lang w:val="en-GB"/>
              </w:rPr>
            </w:r>
            <w:r w:rsidRPr="00DA0C3B">
              <w:rPr>
                <w:rFonts w:ascii="Arial" w:hAnsi="Arial" w:cs="Arial"/>
                <w:sz w:val="18"/>
                <w:szCs w:val="18"/>
                <w:lang w:val="en-GB"/>
              </w:rPr>
              <w:fldChar w:fldCharType="separate"/>
            </w:r>
            <w:r w:rsidRPr="00DA0C3B">
              <w:rPr>
                <w:rFonts w:ascii="Arial" w:hAnsi="Arial" w:cs="Arial"/>
                <w:noProof/>
                <w:sz w:val="18"/>
                <w:szCs w:val="18"/>
                <w:vertAlign w:val="superscript"/>
                <w:lang w:val="en-GB"/>
              </w:rPr>
              <w:t>40</w:t>
            </w:r>
            <w:r w:rsidRPr="00DA0C3B">
              <w:rPr>
                <w:rFonts w:ascii="Arial" w:hAnsi="Arial" w:cs="Arial"/>
                <w:sz w:val="18"/>
                <w:szCs w:val="18"/>
                <w:lang w:val="en-GB"/>
              </w:rPr>
              <w:fldChar w:fldCharType="end"/>
            </w:r>
          </w:p>
        </w:tc>
        <w:tc>
          <w:tcPr>
            <w:tcW w:w="1560" w:type="dxa"/>
          </w:tcPr>
          <w:p w14:paraId="207509B2" w14:textId="3C3EEFD9" w:rsidR="00B15824" w:rsidRPr="00DA0C3B" w:rsidRDefault="00B15824" w:rsidP="00B15824">
            <w:pPr>
              <w:rPr>
                <w:rFonts w:ascii="Arial" w:hAnsi="Arial" w:cs="Arial"/>
                <w:sz w:val="18"/>
                <w:szCs w:val="18"/>
                <w:lang w:val="en-GB"/>
              </w:rPr>
            </w:pPr>
            <w:r w:rsidRPr="00AC4F08">
              <w:rPr>
                <w:rFonts w:ascii="Arial" w:hAnsi="Arial" w:cs="Arial"/>
                <w:sz w:val="18"/>
                <w:szCs w:val="18"/>
                <w:lang w:val="en-GB"/>
              </w:rPr>
              <w:t xml:space="preserve">Depressive disorders </w:t>
            </w:r>
          </w:p>
        </w:tc>
        <w:tc>
          <w:tcPr>
            <w:tcW w:w="1701" w:type="dxa"/>
          </w:tcPr>
          <w:p w14:paraId="4501C6C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Human immunodeficiency virus infection</w:t>
            </w:r>
          </w:p>
        </w:tc>
        <w:tc>
          <w:tcPr>
            <w:tcW w:w="1559" w:type="dxa"/>
          </w:tcPr>
          <w:p w14:paraId="7033DB5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Pain </w:t>
            </w:r>
          </w:p>
        </w:tc>
        <w:tc>
          <w:tcPr>
            <w:tcW w:w="431" w:type="dxa"/>
          </w:tcPr>
          <w:p w14:paraId="1071AB8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w:t>
            </w:r>
          </w:p>
        </w:tc>
        <w:tc>
          <w:tcPr>
            <w:tcW w:w="1412" w:type="dxa"/>
          </w:tcPr>
          <w:p w14:paraId="73CD8871"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HR, 2.26</w:t>
            </w:r>
          </w:p>
          <w:p w14:paraId="2EF85EAC"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[1.47, 3.46]</w:t>
            </w:r>
          </w:p>
        </w:tc>
        <w:tc>
          <w:tcPr>
            <w:tcW w:w="845" w:type="dxa"/>
          </w:tcPr>
          <w:p w14:paraId="0954BDA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131</w:t>
            </w:r>
          </w:p>
        </w:tc>
        <w:tc>
          <w:tcPr>
            <w:tcW w:w="997" w:type="dxa"/>
          </w:tcPr>
          <w:p w14:paraId="12FBBED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1.9e-04</w:t>
            </w:r>
          </w:p>
        </w:tc>
        <w:tc>
          <w:tcPr>
            <w:tcW w:w="851" w:type="dxa"/>
          </w:tcPr>
          <w:p w14:paraId="5ED48FB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39.93</w:t>
            </w:r>
          </w:p>
        </w:tc>
        <w:tc>
          <w:tcPr>
            <w:tcW w:w="1276" w:type="dxa"/>
            <w:gridSpan w:val="2"/>
          </w:tcPr>
          <w:p w14:paraId="1B9A9BB4"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w:t>
            </w:r>
          </w:p>
        </w:tc>
        <w:tc>
          <w:tcPr>
            <w:tcW w:w="992" w:type="dxa"/>
          </w:tcPr>
          <w:p w14:paraId="155406A9"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NA/NA</w:t>
            </w:r>
          </w:p>
        </w:tc>
        <w:tc>
          <w:tcPr>
            <w:tcW w:w="567" w:type="dxa"/>
            <w:gridSpan w:val="2"/>
          </w:tcPr>
          <w:p w14:paraId="539032B2"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 xml:space="preserve">No </w:t>
            </w:r>
          </w:p>
        </w:tc>
        <w:tc>
          <w:tcPr>
            <w:tcW w:w="709" w:type="dxa"/>
            <w:gridSpan w:val="2"/>
          </w:tcPr>
          <w:p w14:paraId="5DF5C46F"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2.26</w:t>
            </w:r>
          </w:p>
        </w:tc>
        <w:tc>
          <w:tcPr>
            <w:tcW w:w="567" w:type="dxa"/>
            <w:gridSpan w:val="2"/>
            <w:shd w:val="clear" w:color="auto" w:fill="auto"/>
          </w:tcPr>
          <w:p w14:paraId="387DB42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IV</w:t>
            </w:r>
          </w:p>
        </w:tc>
        <w:tc>
          <w:tcPr>
            <w:tcW w:w="850" w:type="dxa"/>
            <w:gridSpan w:val="2"/>
          </w:tcPr>
          <w:p w14:paraId="49746613" w14:textId="77777777" w:rsidR="00B15824" w:rsidRPr="00DA0C3B" w:rsidRDefault="00B15824" w:rsidP="00B15824">
            <w:pPr>
              <w:rPr>
                <w:rFonts w:ascii="Arial" w:hAnsi="Arial" w:cs="Arial"/>
                <w:sz w:val="18"/>
                <w:szCs w:val="18"/>
                <w:lang w:val="en-GB"/>
              </w:rPr>
            </w:pPr>
            <w:r w:rsidRPr="00DA0C3B">
              <w:rPr>
                <w:rFonts w:ascii="Arial" w:hAnsi="Arial" w:cs="Arial"/>
                <w:sz w:val="18"/>
                <w:szCs w:val="18"/>
                <w:lang w:val="en-GB"/>
              </w:rPr>
              <w:t>III</w:t>
            </w:r>
          </w:p>
        </w:tc>
      </w:tr>
      <w:tr w:rsidR="00B15824" w:rsidRPr="00865B44" w14:paraId="32510B4D" w14:textId="77777777" w:rsidTr="00CB4F5C">
        <w:trPr>
          <w:trHeight w:val="238"/>
          <w:jc w:val="center"/>
        </w:trPr>
        <w:tc>
          <w:tcPr>
            <w:tcW w:w="1276" w:type="dxa"/>
          </w:tcPr>
          <w:p w14:paraId="3A5E9D8B" w14:textId="70CE1B40" w:rsidR="00B15824" w:rsidRPr="00471407" w:rsidRDefault="00B15824" w:rsidP="00B15824">
            <w:pPr>
              <w:rPr>
                <w:rFonts w:ascii="Arial" w:hAnsi="Arial" w:cs="Arial"/>
                <w:sz w:val="18"/>
                <w:szCs w:val="18"/>
                <w:lang w:val="en-GB"/>
              </w:rPr>
            </w:pPr>
            <w:proofErr w:type="spellStart"/>
            <w:r w:rsidRPr="00471407">
              <w:rPr>
                <w:rFonts w:ascii="Arial" w:hAnsi="Arial" w:cs="Arial"/>
                <w:sz w:val="18"/>
                <w:szCs w:val="18"/>
                <w:lang w:val="en-GB"/>
              </w:rPr>
              <w:t>Schoultz</w:t>
            </w:r>
            <w:proofErr w:type="spellEnd"/>
            <w:r w:rsidRPr="00471407">
              <w:rPr>
                <w:rFonts w:ascii="Arial" w:hAnsi="Arial" w:cs="Arial"/>
                <w:sz w:val="18"/>
                <w:szCs w:val="18"/>
                <w:lang w:val="en-GB"/>
              </w:rPr>
              <w:t>, 2020</w:t>
            </w:r>
            <w:r w:rsidRPr="00471407">
              <w:rPr>
                <w:rFonts w:ascii="Arial" w:hAnsi="Arial" w:cs="Arial"/>
                <w:sz w:val="18"/>
                <w:szCs w:val="18"/>
                <w:lang w:val="en-GB"/>
              </w:rPr>
              <w:fldChar w:fldCharType="begin">
                <w:fldData xml:space="preserve">PEVuZE5vdGU+PENpdGU+PEF1dGhvcj5TY2hvdWx0ejwvQXV0aG9yPjxZZWFyPjIwMjA8L1llYXI+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</w:fldData>
              </w:fldChar>
            </w:r>
            <w:r w:rsidRPr="00471407">
              <w:rPr>
                <w:rFonts w:ascii="Arial" w:hAnsi="Arial" w:cs="Arial"/>
                <w:sz w:val="18"/>
                <w:szCs w:val="18"/>
                <w:lang w:val="en-GB"/>
              </w:rPr>
              <w:instrText xml:space="preserve"> ADDIN EN.CITE </w:instrText>
            </w:r>
            <w:r w:rsidRPr="00471407">
              <w:rPr>
                <w:rFonts w:ascii="Arial" w:hAnsi="Arial" w:cs="Arial"/>
                <w:sz w:val="18"/>
                <w:szCs w:val="18"/>
                <w:lang w:val="en-GB"/>
              </w:rPr>
              <w:fldChar w:fldCharType="begin">
                <w:fldData xml:space="preserve">PEVuZE5vdGU+PENpdGU+PEF1dGhvcj5TY2hvdWx0ejwvQXV0aG9yPjxZZWFyPjIwMjA8L1llYXI+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</w:fldData>
              </w:fldChar>
            </w:r>
            <w:r w:rsidRPr="00471407">
              <w:rPr>
                <w:rFonts w:ascii="Arial" w:hAnsi="Arial" w:cs="Arial"/>
                <w:sz w:val="18"/>
                <w:szCs w:val="18"/>
                <w:lang w:val="en-GB"/>
              </w:rPr>
              <w:instrText xml:space="preserve"> ADDIN EN.CITE.DATA </w:instrText>
            </w:r>
            <w:r w:rsidRPr="00471407">
              <w:rPr>
                <w:rFonts w:ascii="Arial" w:hAnsi="Arial" w:cs="Arial"/>
                <w:sz w:val="18"/>
                <w:szCs w:val="18"/>
                <w:lang w:val="en-GB"/>
              </w:rPr>
            </w:r>
            <w:r w:rsidRPr="00471407">
              <w:rPr>
                <w:rFonts w:ascii="Arial" w:hAnsi="Arial" w:cs="Arial"/>
                <w:sz w:val="18"/>
                <w:szCs w:val="18"/>
                <w:lang w:val="en-GB"/>
              </w:rPr>
              <w:fldChar w:fldCharType="end"/>
            </w:r>
            <w:r w:rsidRPr="00471407">
              <w:rPr>
                <w:rFonts w:ascii="Arial" w:hAnsi="Arial" w:cs="Arial"/>
                <w:sz w:val="18"/>
                <w:szCs w:val="18"/>
                <w:lang w:val="en-GB"/>
              </w:rPr>
            </w:r>
            <w:r w:rsidRPr="00471407">
              <w:rPr>
                <w:rFonts w:ascii="Arial" w:hAnsi="Arial" w:cs="Arial"/>
                <w:sz w:val="18"/>
                <w:szCs w:val="18"/>
                <w:lang w:val="en-GB"/>
              </w:rPr>
              <w:fldChar w:fldCharType="separate"/>
            </w:r>
            <w:r w:rsidRPr="00471407">
              <w:rPr>
                <w:rFonts w:ascii="Arial" w:hAnsi="Arial" w:cs="Arial"/>
                <w:noProof/>
                <w:sz w:val="18"/>
                <w:szCs w:val="18"/>
                <w:vertAlign w:val="superscript"/>
                <w:lang w:val="en-GB"/>
              </w:rPr>
              <w:t>39</w:t>
            </w:r>
            <w:r w:rsidRPr="00471407">
              <w:rPr>
                <w:rFonts w:ascii="Arial" w:hAnsi="Arial" w:cs="Arial"/>
                <w:sz w:val="18"/>
                <w:szCs w:val="18"/>
                <w:lang w:val="en-GB"/>
              </w:rPr>
              <w:fldChar w:fldCharType="end"/>
            </w:r>
          </w:p>
        </w:tc>
        <w:tc>
          <w:tcPr>
            <w:tcW w:w="1560" w:type="dxa"/>
          </w:tcPr>
          <w:p w14:paraId="48592488" w14:textId="09C74F0E" w:rsidR="00B15824" w:rsidRPr="00471407" w:rsidRDefault="00B15824" w:rsidP="00B15824">
            <w:pPr>
              <w:rPr>
                <w:rFonts w:ascii="Arial" w:hAnsi="Arial" w:cs="Arial"/>
                <w:sz w:val="18"/>
                <w:szCs w:val="18"/>
                <w:lang w:val="en-GB"/>
              </w:rPr>
            </w:pPr>
            <w:r w:rsidRPr="00AC4F08">
              <w:rPr>
                <w:rFonts w:ascii="Arial" w:hAnsi="Arial" w:cs="Arial"/>
                <w:sz w:val="18"/>
                <w:szCs w:val="18"/>
                <w:lang w:val="en-GB"/>
              </w:rPr>
              <w:t xml:space="preserve">Depressive disorders </w:t>
            </w:r>
          </w:p>
        </w:tc>
        <w:tc>
          <w:tcPr>
            <w:tcW w:w="1701" w:type="dxa"/>
          </w:tcPr>
          <w:p w14:paraId="1EDB63C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Inflammatory bowel disease</w:t>
            </w:r>
          </w:p>
        </w:tc>
        <w:tc>
          <w:tcPr>
            <w:tcW w:w="1559" w:type="dxa"/>
          </w:tcPr>
          <w:p w14:paraId="618F921F"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Symptom exacerbation</w:t>
            </w:r>
          </w:p>
        </w:tc>
        <w:tc>
          <w:tcPr>
            <w:tcW w:w="431" w:type="dxa"/>
          </w:tcPr>
          <w:p w14:paraId="5BE59E6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2</w:t>
            </w:r>
          </w:p>
        </w:tc>
        <w:tc>
          <w:tcPr>
            <w:tcW w:w="1412" w:type="dxa"/>
          </w:tcPr>
          <w:p w14:paraId="12F9D764"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HR,</w:t>
            </w:r>
            <w:r w:rsidRPr="00471407">
              <w:rPr>
                <w:rFonts w:ascii="Arial" w:hAnsi="Arial" w:cs="Arial"/>
                <w:sz w:val="18"/>
                <w:szCs w:val="18"/>
              </w:rPr>
              <w:t xml:space="preserve"> </w:t>
            </w:r>
            <w:r w:rsidRPr="00471407">
              <w:rPr>
                <w:rFonts w:ascii="Arial" w:hAnsi="Arial" w:cs="Arial"/>
                <w:sz w:val="18"/>
                <w:szCs w:val="18"/>
                <w:lang w:val="en-GB"/>
              </w:rPr>
              <w:t>1.05</w:t>
            </w:r>
          </w:p>
          <w:p w14:paraId="15C8DD3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[1.01, 1.10]</w:t>
            </w:r>
          </w:p>
        </w:tc>
        <w:tc>
          <w:tcPr>
            <w:tcW w:w="845" w:type="dxa"/>
          </w:tcPr>
          <w:p w14:paraId="55DC32B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156</w:t>
            </w:r>
          </w:p>
        </w:tc>
        <w:tc>
          <w:tcPr>
            <w:tcW w:w="997" w:type="dxa"/>
          </w:tcPr>
          <w:p w14:paraId="7B919FB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2.1e-02</w:t>
            </w:r>
          </w:p>
        </w:tc>
        <w:tc>
          <w:tcPr>
            <w:tcW w:w="851" w:type="dxa"/>
          </w:tcPr>
          <w:p w14:paraId="1CA9338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0.00</w:t>
            </w:r>
          </w:p>
        </w:tc>
        <w:tc>
          <w:tcPr>
            <w:tcW w:w="1276" w:type="dxa"/>
            <w:gridSpan w:val="2"/>
          </w:tcPr>
          <w:p w14:paraId="2229B7C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NA</w:t>
            </w:r>
          </w:p>
        </w:tc>
        <w:tc>
          <w:tcPr>
            <w:tcW w:w="992" w:type="dxa"/>
          </w:tcPr>
          <w:p w14:paraId="357D087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NA/NA</w:t>
            </w:r>
          </w:p>
        </w:tc>
        <w:tc>
          <w:tcPr>
            <w:tcW w:w="567" w:type="dxa"/>
            <w:gridSpan w:val="2"/>
          </w:tcPr>
          <w:p w14:paraId="18B9B025"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 xml:space="preserve">No </w:t>
            </w:r>
          </w:p>
        </w:tc>
        <w:tc>
          <w:tcPr>
            <w:tcW w:w="709" w:type="dxa"/>
            <w:gridSpan w:val="2"/>
          </w:tcPr>
          <w:p w14:paraId="26A72DCC"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1.05</w:t>
            </w:r>
          </w:p>
        </w:tc>
        <w:tc>
          <w:tcPr>
            <w:tcW w:w="567" w:type="dxa"/>
            <w:gridSpan w:val="2"/>
            <w:shd w:val="clear" w:color="auto" w:fill="auto"/>
          </w:tcPr>
          <w:p w14:paraId="7694A0FB"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IV</w:t>
            </w:r>
          </w:p>
        </w:tc>
        <w:tc>
          <w:tcPr>
            <w:tcW w:w="850" w:type="dxa"/>
            <w:gridSpan w:val="2"/>
          </w:tcPr>
          <w:p w14:paraId="3EF0AE0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IV</w:t>
            </w:r>
          </w:p>
        </w:tc>
      </w:tr>
      <w:tr w:rsidR="00B15824" w:rsidRPr="00865B44" w14:paraId="51D22635" w14:textId="77777777" w:rsidTr="00CB4F5C">
        <w:trPr>
          <w:trHeight w:val="238"/>
          <w:jc w:val="center"/>
        </w:trPr>
        <w:tc>
          <w:tcPr>
            <w:tcW w:w="1276" w:type="dxa"/>
          </w:tcPr>
          <w:p w14:paraId="19DFE0C0" w14:textId="5DCE514C" w:rsidR="00B15824" w:rsidRPr="00471407" w:rsidRDefault="00B15824" w:rsidP="00B15824">
            <w:pPr>
              <w:rPr>
                <w:rFonts w:ascii="Arial" w:hAnsi="Arial" w:cs="Arial"/>
                <w:sz w:val="18"/>
                <w:szCs w:val="18"/>
                <w:lang w:val="en-GB"/>
              </w:rPr>
            </w:pPr>
            <w:proofErr w:type="spellStart"/>
            <w:r w:rsidRPr="00471407">
              <w:rPr>
                <w:rFonts w:ascii="Arial" w:hAnsi="Arial" w:cs="Arial"/>
                <w:sz w:val="18"/>
                <w:szCs w:val="18"/>
                <w:lang w:val="en-GB"/>
              </w:rPr>
              <w:t>Murao</w:t>
            </w:r>
            <w:proofErr w:type="spellEnd"/>
            <w:r w:rsidRPr="00471407">
              <w:rPr>
                <w:rFonts w:ascii="Arial" w:hAnsi="Arial" w:cs="Arial"/>
                <w:sz w:val="18"/>
                <w:szCs w:val="18"/>
                <w:lang w:val="en-GB"/>
              </w:rPr>
              <w:t>, 2016</w:t>
            </w:r>
            <w:r w:rsidRPr="00471407">
              <w:rPr>
                <w:rFonts w:ascii="Arial" w:hAnsi="Arial" w:cs="Arial"/>
                <w:sz w:val="18"/>
                <w:szCs w:val="18"/>
                <w:lang w:val="en-GB"/>
              </w:rPr>
              <w:fldChar w:fldCharType="begin">
                <w:fldData xml:space="preserve">PEVuZE5vdGU+PENpdGU+PEF1dGhvcj5Nb3VyYW88L0F1dGhvcj48WWVhcj4yMDE2PC9ZZWFyPjxS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</w:fldData>
              </w:fldChar>
            </w:r>
            <w:r w:rsidRPr="00471407">
              <w:rPr>
                <w:rFonts w:ascii="Arial" w:hAnsi="Arial" w:cs="Arial"/>
                <w:sz w:val="18"/>
                <w:szCs w:val="18"/>
                <w:lang w:val="en-GB"/>
              </w:rPr>
              <w:instrText xml:space="preserve"> ADDIN EN.CITE </w:instrText>
            </w:r>
            <w:r w:rsidRPr="00471407">
              <w:rPr>
                <w:rFonts w:ascii="Arial" w:hAnsi="Arial" w:cs="Arial"/>
                <w:sz w:val="18"/>
                <w:szCs w:val="18"/>
                <w:lang w:val="en-GB"/>
              </w:rPr>
              <w:fldChar w:fldCharType="begin">
                <w:fldData xml:space="preserve">PEVuZE5vdGU+PENpdGU+PEF1dGhvcj5Nb3VyYW88L0F1dGhvcj48WWVhcj4yMDE2PC9ZZWFyPjxS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</w:fldData>
              </w:fldChar>
            </w:r>
            <w:r w:rsidRPr="00471407">
              <w:rPr>
                <w:rFonts w:ascii="Arial" w:hAnsi="Arial" w:cs="Arial"/>
                <w:sz w:val="18"/>
                <w:szCs w:val="18"/>
                <w:lang w:val="en-GB"/>
              </w:rPr>
              <w:instrText xml:space="preserve"> ADDIN EN.CITE.DATA </w:instrText>
            </w:r>
            <w:r w:rsidRPr="00471407">
              <w:rPr>
                <w:rFonts w:ascii="Arial" w:hAnsi="Arial" w:cs="Arial"/>
                <w:sz w:val="18"/>
                <w:szCs w:val="18"/>
                <w:lang w:val="en-GB"/>
              </w:rPr>
            </w:r>
            <w:r w:rsidRPr="00471407">
              <w:rPr>
                <w:rFonts w:ascii="Arial" w:hAnsi="Arial" w:cs="Arial"/>
                <w:sz w:val="18"/>
                <w:szCs w:val="18"/>
                <w:lang w:val="en-GB"/>
              </w:rPr>
              <w:fldChar w:fldCharType="end"/>
            </w:r>
            <w:r w:rsidRPr="00471407">
              <w:rPr>
                <w:rFonts w:ascii="Arial" w:hAnsi="Arial" w:cs="Arial"/>
                <w:sz w:val="18"/>
                <w:szCs w:val="18"/>
                <w:lang w:val="en-GB"/>
              </w:rPr>
            </w:r>
            <w:r w:rsidRPr="00471407">
              <w:rPr>
                <w:rFonts w:ascii="Arial" w:hAnsi="Arial" w:cs="Arial"/>
                <w:sz w:val="18"/>
                <w:szCs w:val="18"/>
                <w:lang w:val="en-GB"/>
              </w:rPr>
              <w:fldChar w:fldCharType="separate"/>
            </w:r>
            <w:r w:rsidRPr="00471407">
              <w:rPr>
                <w:rFonts w:ascii="Arial" w:hAnsi="Arial" w:cs="Arial"/>
                <w:noProof/>
                <w:sz w:val="18"/>
                <w:szCs w:val="18"/>
                <w:vertAlign w:val="superscript"/>
                <w:lang w:val="en-GB"/>
              </w:rPr>
              <w:t>37</w:t>
            </w:r>
            <w:r w:rsidRPr="00471407">
              <w:rPr>
                <w:rFonts w:ascii="Arial" w:hAnsi="Arial" w:cs="Arial"/>
                <w:sz w:val="18"/>
                <w:szCs w:val="18"/>
                <w:lang w:val="en-GB"/>
              </w:rPr>
              <w:fldChar w:fldCharType="end"/>
            </w:r>
          </w:p>
        </w:tc>
        <w:tc>
          <w:tcPr>
            <w:tcW w:w="1560" w:type="dxa"/>
          </w:tcPr>
          <w:p w14:paraId="5CF81893" w14:textId="39446D1F" w:rsidR="00B15824" w:rsidRPr="00471407" w:rsidRDefault="00B15824" w:rsidP="00B15824">
            <w:pPr>
              <w:rPr>
                <w:rFonts w:ascii="Arial" w:hAnsi="Arial" w:cs="Arial"/>
                <w:sz w:val="18"/>
                <w:szCs w:val="18"/>
                <w:lang w:val="en-GB"/>
              </w:rPr>
            </w:pPr>
            <w:r w:rsidRPr="00AC4F08">
              <w:rPr>
                <w:rFonts w:ascii="Arial" w:hAnsi="Arial" w:cs="Arial"/>
                <w:sz w:val="18"/>
                <w:szCs w:val="18"/>
                <w:lang w:val="en-GB"/>
              </w:rPr>
              <w:t xml:space="preserve">Depressive disorders </w:t>
            </w:r>
          </w:p>
        </w:tc>
        <w:tc>
          <w:tcPr>
            <w:tcW w:w="1701" w:type="dxa"/>
          </w:tcPr>
          <w:p w14:paraId="34D39D10"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Mild cognitive impairment</w:t>
            </w:r>
          </w:p>
        </w:tc>
        <w:tc>
          <w:tcPr>
            <w:tcW w:w="1559" w:type="dxa"/>
          </w:tcPr>
          <w:p w14:paraId="353D4A9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Dementia progression</w:t>
            </w:r>
          </w:p>
        </w:tc>
        <w:tc>
          <w:tcPr>
            <w:tcW w:w="431" w:type="dxa"/>
          </w:tcPr>
          <w:p w14:paraId="0B63BCFB"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3</w:t>
            </w:r>
          </w:p>
        </w:tc>
        <w:tc>
          <w:tcPr>
            <w:tcW w:w="1412" w:type="dxa"/>
          </w:tcPr>
          <w:p w14:paraId="0C55A428"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RR, 1.48</w:t>
            </w:r>
          </w:p>
          <w:p w14:paraId="4C87442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[0.77, 2.84]</w:t>
            </w:r>
          </w:p>
        </w:tc>
        <w:tc>
          <w:tcPr>
            <w:tcW w:w="845" w:type="dxa"/>
          </w:tcPr>
          <w:p w14:paraId="7C4DAFA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58</w:t>
            </w:r>
          </w:p>
        </w:tc>
        <w:tc>
          <w:tcPr>
            <w:tcW w:w="997" w:type="dxa"/>
          </w:tcPr>
          <w:p w14:paraId="4B57A72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&gt;0.05</w:t>
            </w:r>
          </w:p>
        </w:tc>
        <w:tc>
          <w:tcPr>
            <w:tcW w:w="851" w:type="dxa"/>
          </w:tcPr>
          <w:p w14:paraId="7CB5549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83.95</w:t>
            </w:r>
          </w:p>
        </w:tc>
        <w:tc>
          <w:tcPr>
            <w:tcW w:w="1276" w:type="dxa"/>
            <w:gridSpan w:val="2"/>
          </w:tcPr>
          <w:p w14:paraId="537A3C1B"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 2925.66]</w:t>
            </w:r>
            <w:r w:rsidRPr="00471407">
              <w:rPr>
                <w:rFonts w:ascii="Arial" w:hAnsi="Arial" w:cs="Arial"/>
                <w:sz w:val="18"/>
                <w:szCs w:val="18"/>
                <w:lang w:val="en-GB"/>
              </w:rPr>
              <w:tab/>
            </w:r>
          </w:p>
        </w:tc>
        <w:tc>
          <w:tcPr>
            <w:tcW w:w="992" w:type="dxa"/>
          </w:tcPr>
          <w:p w14:paraId="1360B459"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No/No</w:t>
            </w:r>
          </w:p>
        </w:tc>
        <w:tc>
          <w:tcPr>
            <w:tcW w:w="567" w:type="dxa"/>
            <w:gridSpan w:val="2"/>
          </w:tcPr>
          <w:p w14:paraId="7FF37A5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No</w:t>
            </w:r>
          </w:p>
        </w:tc>
        <w:tc>
          <w:tcPr>
            <w:tcW w:w="709" w:type="dxa"/>
            <w:gridSpan w:val="2"/>
          </w:tcPr>
          <w:p w14:paraId="3AA87A46"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1.48</w:t>
            </w:r>
          </w:p>
        </w:tc>
        <w:tc>
          <w:tcPr>
            <w:tcW w:w="567" w:type="dxa"/>
            <w:gridSpan w:val="2"/>
            <w:shd w:val="clear" w:color="auto" w:fill="auto"/>
          </w:tcPr>
          <w:p w14:paraId="6C67AB37"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c>
          <w:tcPr>
            <w:tcW w:w="850" w:type="dxa"/>
            <w:gridSpan w:val="2"/>
          </w:tcPr>
          <w:p w14:paraId="60204A60"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r>
      <w:tr w:rsidR="00B15824" w:rsidRPr="00865B44" w14:paraId="6F4E478B" w14:textId="77777777" w:rsidTr="00CB4F5C">
        <w:trPr>
          <w:trHeight w:val="238"/>
          <w:jc w:val="center"/>
        </w:trPr>
        <w:tc>
          <w:tcPr>
            <w:tcW w:w="1276" w:type="dxa"/>
          </w:tcPr>
          <w:p w14:paraId="06109739" w14:textId="578C928D"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Li, 2016</w:t>
            </w:r>
            <w:r w:rsidRPr="00471407">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sidRPr="00471407">
              <w:rPr>
                <w:rFonts w:ascii="Arial" w:hAnsi="Arial" w:cs="Arial"/>
                <w:sz w:val="18"/>
                <w:szCs w:val="18"/>
                <w:lang w:val="en-GB"/>
              </w:rPr>
              <w:instrText xml:space="preserve"> ADDIN EN.CITE </w:instrText>
            </w:r>
            <w:r w:rsidRPr="00471407">
              <w:rPr>
                <w:rFonts w:ascii="Arial" w:hAnsi="Arial" w:cs="Arial"/>
                <w:sz w:val="18"/>
                <w:szCs w:val="18"/>
                <w:lang w:val="en-GB"/>
              </w:rPr>
              <w:fldChar w:fldCharType="begin">
                <w:fldData xml:space="preserve">PEVuZE5vdGU+PENpdGU+PEF1dGhvcj5MaTwvQXV0aG9yPjxZZWFyPjIwMTY8L1llYXI+PFJlY051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</w:fldData>
              </w:fldChar>
            </w:r>
            <w:r w:rsidRPr="00471407">
              <w:rPr>
                <w:rFonts w:ascii="Arial" w:hAnsi="Arial" w:cs="Arial"/>
                <w:sz w:val="18"/>
                <w:szCs w:val="18"/>
                <w:lang w:val="en-GB"/>
              </w:rPr>
              <w:instrText xml:space="preserve"> ADDIN EN.CITE.DATA </w:instrText>
            </w:r>
            <w:r w:rsidRPr="00471407">
              <w:rPr>
                <w:rFonts w:ascii="Arial" w:hAnsi="Arial" w:cs="Arial"/>
                <w:sz w:val="18"/>
                <w:szCs w:val="18"/>
                <w:lang w:val="en-GB"/>
              </w:rPr>
            </w:r>
            <w:r w:rsidRPr="00471407">
              <w:rPr>
                <w:rFonts w:ascii="Arial" w:hAnsi="Arial" w:cs="Arial"/>
                <w:sz w:val="18"/>
                <w:szCs w:val="18"/>
                <w:lang w:val="en-GB"/>
              </w:rPr>
              <w:fldChar w:fldCharType="end"/>
            </w:r>
            <w:r w:rsidRPr="00471407">
              <w:rPr>
                <w:rFonts w:ascii="Arial" w:hAnsi="Arial" w:cs="Arial"/>
                <w:sz w:val="18"/>
                <w:szCs w:val="18"/>
                <w:lang w:val="en-GB"/>
              </w:rPr>
            </w:r>
            <w:r w:rsidRPr="00471407">
              <w:rPr>
                <w:rFonts w:ascii="Arial" w:hAnsi="Arial" w:cs="Arial"/>
                <w:sz w:val="18"/>
                <w:szCs w:val="18"/>
                <w:lang w:val="en-GB"/>
              </w:rPr>
              <w:fldChar w:fldCharType="separate"/>
            </w:r>
            <w:r w:rsidRPr="00471407">
              <w:rPr>
                <w:rFonts w:ascii="Arial" w:hAnsi="Arial" w:cs="Arial"/>
                <w:noProof/>
                <w:sz w:val="18"/>
                <w:szCs w:val="18"/>
                <w:vertAlign w:val="superscript"/>
                <w:lang w:val="en-GB"/>
              </w:rPr>
              <w:t>8</w:t>
            </w:r>
            <w:r w:rsidRPr="00471407">
              <w:rPr>
                <w:rFonts w:ascii="Arial" w:hAnsi="Arial" w:cs="Arial"/>
                <w:sz w:val="18"/>
                <w:szCs w:val="18"/>
                <w:lang w:val="en-GB"/>
              </w:rPr>
              <w:fldChar w:fldCharType="end"/>
            </w:r>
          </w:p>
          <w:p w14:paraId="458622A0" w14:textId="77777777" w:rsidR="00B15824" w:rsidRPr="00471407" w:rsidRDefault="00B15824" w:rsidP="00B15824">
            <w:pPr>
              <w:rPr>
                <w:rFonts w:ascii="Arial" w:hAnsi="Arial" w:cs="Arial"/>
                <w:sz w:val="18"/>
                <w:szCs w:val="18"/>
                <w:lang w:val="en-GB"/>
              </w:rPr>
            </w:pPr>
          </w:p>
        </w:tc>
        <w:tc>
          <w:tcPr>
            <w:tcW w:w="1560" w:type="dxa"/>
          </w:tcPr>
          <w:p w14:paraId="686F23FF" w14:textId="2DA4F74B" w:rsidR="00B15824" w:rsidRPr="00471407" w:rsidRDefault="00B15824" w:rsidP="00B15824">
            <w:pPr>
              <w:rPr>
                <w:rFonts w:ascii="Arial" w:hAnsi="Arial" w:cs="Arial"/>
                <w:sz w:val="18"/>
                <w:szCs w:val="18"/>
                <w:lang w:val="en-GB"/>
              </w:rPr>
            </w:pPr>
            <w:r w:rsidRPr="00AC4F08">
              <w:rPr>
                <w:rFonts w:ascii="Arial" w:hAnsi="Arial" w:cs="Arial"/>
                <w:sz w:val="18"/>
                <w:szCs w:val="18"/>
                <w:lang w:val="en-GB"/>
              </w:rPr>
              <w:t xml:space="preserve">Depressive disorders </w:t>
            </w:r>
          </w:p>
        </w:tc>
        <w:tc>
          <w:tcPr>
            <w:tcW w:w="1701" w:type="dxa"/>
          </w:tcPr>
          <w:p w14:paraId="0AC4EB1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Mild cognitive impairment</w:t>
            </w:r>
          </w:p>
        </w:tc>
        <w:tc>
          <w:tcPr>
            <w:tcW w:w="1559" w:type="dxa"/>
          </w:tcPr>
          <w:p w14:paraId="3F7AC790"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Alzheimer’s disease progression</w:t>
            </w:r>
          </w:p>
        </w:tc>
        <w:tc>
          <w:tcPr>
            <w:tcW w:w="431" w:type="dxa"/>
          </w:tcPr>
          <w:p w14:paraId="6446B7B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5</w:t>
            </w:r>
          </w:p>
        </w:tc>
        <w:tc>
          <w:tcPr>
            <w:tcW w:w="1412" w:type="dxa"/>
          </w:tcPr>
          <w:p w14:paraId="0803414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RR, 1.31</w:t>
            </w:r>
          </w:p>
          <w:p w14:paraId="7FECDB9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[0.77, 2.22]</w:t>
            </w:r>
          </w:p>
        </w:tc>
        <w:tc>
          <w:tcPr>
            <w:tcW w:w="845" w:type="dxa"/>
          </w:tcPr>
          <w:p w14:paraId="3CB05D83"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1,121</w:t>
            </w:r>
          </w:p>
        </w:tc>
        <w:tc>
          <w:tcPr>
            <w:tcW w:w="997" w:type="dxa"/>
          </w:tcPr>
          <w:p w14:paraId="55002C9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&gt;0.05</w:t>
            </w:r>
          </w:p>
        </w:tc>
        <w:tc>
          <w:tcPr>
            <w:tcW w:w="851" w:type="dxa"/>
          </w:tcPr>
          <w:p w14:paraId="02BBEAC3"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83.74</w:t>
            </w:r>
          </w:p>
        </w:tc>
        <w:tc>
          <w:tcPr>
            <w:tcW w:w="1276" w:type="dxa"/>
            <w:gridSpan w:val="2"/>
          </w:tcPr>
          <w:p w14:paraId="7E29F40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[0.20, 8.33]</w:t>
            </w:r>
          </w:p>
        </w:tc>
        <w:tc>
          <w:tcPr>
            <w:tcW w:w="992" w:type="dxa"/>
          </w:tcPr>
          <w:p w14:paraId="2A82E146"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No/No</w:t>
            </w:r>
          </w:p>
        </w:tc>
        <w:tc>
          <w:tcPr>
            <w:tcW w:w="567" w:type="dxa"/>
            <w:gridSpan w:val="2"/>
          </w:tcPr>
          <w:p w14:paraId="7A08FE3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 xml:space="preserve">Yes </w:t>
            </w:r>
          </w:p>
        </w:tc>
        <w:tc>
          <w:tcPr>
            <w:tcW w:w="709" w:type="dxa"/>
            <w:gridSpan w:val="2"/>
          </w:tcPr>
          <w:p w14:paraId="460E52C3"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1.31</w:t>
            </w:r>
          </w:p>
        </w:tc>
        <w:tc>
          <w:tcPr>
            <w:tcW w:w="567" w:type="dxa"/>
            <w:gridSpan w:val="2"/>
            <w:shd w:val="clear" w:color="auto" w:fill="auto"/>
          </w:tcPr>
          <w:p w14:paraId="2E89CC32"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c>
          <w:tcPr>
            <w:tcW w:w="850" w:type="dxa"/>
            <w:gridSpan w:val="2"/>
          </w:tcPr>
          <w:p w14:paraId="776B6D55"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r>
      <w:tr w:rsidR="00B15824" w:rsidRPr="00865B44" w14:paraId="320C00CD" w14:textId="77777777" w:rsidTr="00CB4F5C">
        <w:trPr>
          <w:trHeight w:val="238"/>
          <w:jc w:val="center"/>
        </w:trPr>
        <w:tc>
          <w:tcPr>
            <w:tcW w:w="1276" w:type="dxa"/>
          </w:tcPr>
          <w:p w14:paraId="21354585" w14:textId="294A3AF4"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Guo, 2021</w:t>
            </w:r>
            <w:r w:rsidRPr="00471407">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Pr="00471407">
              <w:rPr>
                <w:rFonts w:ascii="Arial" w:hAnsi="Arial" w:cs="Arial"/>
                <w:sz w:val="18"/>
                <w:szCs w:val="18"/>
                <w:lang w:val="en-GB"/>
              </w:rPr>
              <w:instrText xml:space="preserve"> ADDIN EN.CITE </w:instrText>
            </w:r>
            <w:r w:rsidRPr="00471407">
              <w:rPr>
                <w:rFonts w:ascii="Arial" w:hAnsi="Arial" w:cs="Arial"/>
                <w:sz w:val="18"/>
                <w:szCs w:val="18"/>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Pr="00471407">
              <w:rPr>
                <w:rFonts w:ascii="Arial" w:hAnsi="Arial" w:cs="Arial"/>
                <w:sz w:val="18"/>
                <w:szCs w:val="18"/>
                <w:lang w:val="en-GB"/>
              </w:rPr>
              <w:instrText xml:space="preserve"> ADDIN EN.CITE.DATA </w:instrText>
            </w:r>
            <w:r w:rsidRPr="00471407">
              <w:rPr>
                <w:rFonts w:ascii="Arial" w:hAnsi="Arial" w:cs="Arial"/>
                <w:sz w:val="18"/>
                <w:szCs w:val="18"/>
                <w:lang w:val="en-GB"/>
              </w:rPr>
            </w:r>
            <w:r w:rsidRPr="00471407">
              <w:rPr>
                <w:rFonts w:ascii="Arial" w:hAnsi="Arial" w:cs="Arial"/>
                <w:sz w:val="18"/>
                <w:szCs w:val="18"/>
                <w:lang w:val="en-GB"/>
              </w:rPr>
              <w:fldChar w:fldCharType="end"/>
            </w:r>
            <w:r w:rsidRPr="00471407">
              <w:rPr>
                <w:rFonts w:ascii="Arial" w:hAnsi="Arial" w:cs="Arial"/>
                <w:sz w:val="18"/>
                <w:szCs w:val="18"/>
                <w:lang w:val="en-GB"/>
              </w:rPr>
            </w:r>
            <w:r w:rsidRPr="00471407">
              <w:rPr>
                <w:rFonts w:ascii="Arial" w:hAnsi="Arial" w:cs="Arial"/>
                <w:sz w:val="18"/>
                <w:szCs w:val="18"/>
                <w:lang w:val="en-GB"/>
              </w:rPr>
              <w:fldChar w:fldCharType="separate"/>
            </w:r>
            <w:r w:rsidRPr="00471407">
              <w:rPr>
                <w:rFonts w:ascii="Arial" w:hAnsi="Arial" w:cs="Arial"/>
                <w:noProof/>
                <w:sz w:val="18"/>
                <w:szCs w:val="18"/>
                <w:vertAlign w:val="superscript"/>
                <w:lang w:val="en-GB"/>
              </w:rPr>
              <w:t>7</w:t>
            </w:r>
            <w:r w:rsidRPr="00471407">
              <w:rPr>
                <w:rFonts w:ascii="Arial" w:hAnsi="Arial" w:cs="Arial"/>
                <w:sz w:val="18"/>
                <w:szCs w:val="18"/>
                <w:lang w:val="en-GB"/>
              </w:rPr>
              <w:fldChar w:fldCharType="end"/>
            </w:r>
          </w:p>
        </w:tc>
        <w:tc>
          <w:tcPr>
            <w:tcW w:w="1560" w:type="dxa"/>
          </w:tcPr>
          <w:p w14:paraId="34BA8D5A" w14:textId="25112009" w:rsidR="00B15824" w:rsidRPr="00471407" w:rsidRDefault="00B15824" w:rsidP="00B15824">
            <w:pPr>
              <w:rPr>
                <w:rFonts w:ascii="Arial" w:hAnsi="Arial" w:cs="Arial"/>
                <w:sz w:val="18"/>
                <w:szCs w:val="18"/>
                <w:lang w:val="en-GB"/>
              </w:rPr>
            </w:pPr>
            <w:r w:rsidRPr="00AC4F08">
              <w:rPr>
                <w:rFonts w:ascii="Arial" w:hAnsi="Arial" w:cs="Arial"/>
                <w:sz w:val="18"/>
                <w:szCs w:val="18"/>
                <w:lang w:val="en-GB"/>
              </w:rPr>
              <w:t xml:space="preserve">Depressive disorders </w:t>
            </w:r>
          </w:p>
        </w:tc>
        <w:tc>
          <w:tcPr>
            <w:tcW w:w="1701" w:type="dxa"/>
          </w:tcPr>
          <w:p w14:paraId="73CD862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Parkinson's disease</w:t>
            </w:r>
          </w:p>
        </w:tc>
        <w:tc>
          <w:tcPr>
            <w:tcW w:w="1559" w:type="dxa"/>
          </w:tcPr>
          <w:p w14:paraId="2EA0FC9C"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Cognitive impairment</w:t>
            </w:r>
          </w:p>
        </w:tc>
        <w:tc>
          <w:tcPr>
            <w:tcW w:w="431" w:type="dxa"/>
          </w:tcPr>
          <w:p w14:paraId="7107B02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2</w:t>
            </w:r>
          </w:p>
        </w:tc>
        <w:tc>
          <w:tcPr>
            <w:tcW w:w="1412" w:type="dxa"/>
          </w:tcPr>
          <w:p w14:paraId="4EFEC7C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RR, 0.43</w:t>
            </w:r>
          </w:p>
          <w:p w14:paraId="1F43DD50"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[0.11, 1.65]</w:t>
            </w:r>
          </w:p>
        </w:tc>
        <w:tc>
          <w:tcPr>
            <w:tcW w:w="845" w:type="dxa"/>
          </w:tcPr>
          <w:p w14:paraId="098E17BD"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205</w:t>
            </w:r>
          </w:p>
        </w:tc>
        <w:tc>
          <w:tcPr>
            <w:tcW w:w="997" w:type="dxa"/>
          </w:tcPr>
          <w:p w14:paraId="2B3160B0"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&gt;0.05</w:t>
            </w:r>
          </w:p>
        </w:tc>
        <w:tc>
          <w:tcPr>
            <w:tcW w:w="851" w:type="dxa"/>
          </w:tcPr>
          <w:p w14:paraId="20570E2A"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84.2</w:t>
            </w:r>
          </w:p>
        </w:tc>
        <w:tc>
          <w:tcPr>
            <w:tcW w:w="1276" w:type="dxa"/>
            <w:gridSpan w:val="2"/>
          </w:tcPr>
          <w:p w14:paraId="46C72D03"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NA</w:t>
            </w:r>
          </w:p>
        </w:tc>
        <w:tc>
          <w:tcPr>
            <w:tcW w:w="992" w:type="dxa"/>
          </w:tcPr>
          <w:p w14:paraId="62169811"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NA/NA</w:t>
            </w:r>
          </w:p>
        </w:tc>
        <w:tc>
          <w:tcPr>
            <w:tcW w:w="567" w:type="dxa"/>
            <w:gridSpan w:val="2"/>
          </w:tcPr>
          <w:p w14:paraId="17D4A510"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 xml:space="preserve">No </w:t>
            </w:r>
          </w:p>
        </w:tc>
        <w:tc>
          <w:tcPr>
            <w:tcW w:w="709" w:type="dxa"/>
            <w:gridSpan w:val="2"/>
          </w:tcPr>
          <w:p w14:paraId="53CD04F8"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0.43</w:t>
            </w:r>
          </w:p>
        </w:tc>
        <w:tc>
          <w:tcPr>
            <w:tcW w:w="567" w:type="dxa"/>
            <w:gridSpan w:val="2"/>
            <w:shd w:val="clear" w:color="auto" w:fill="auto"/>
          </w:tcPr>
          <w:p w14:paraId="7B4473BC"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c>
          <w:tcPr>
            <w:tcW w:w="850" w:type="dxa"/>
            <w:gridSpan w:val="2"/>
          </w:tcPr>
          <w:p w14:paraId="0C18E4BE" w14:textId="77777777" w:rsidR="00B15824" w:rsidRPr="00471407" w:rsidRDefault="00B15824" w:rsidP="00B15824">
            <w:pPr>
              <w:rPr>
                <w:rFonts w:ascii="Arial" w:hAnsi="Arial" w:cs="Arial"/>
                <w:sz w:val="18"/>
                <w:szCs w:val="18"/>
                <w:lang w:val="en-GB"/>
              </w:rPr>
            </w:pPr>
            <w:r w:rsidRPr="00471407">
              <w:rPr>
                <w:rFonts w:ascii="Arial" w:hAnsi="Arial" w:cs="Arial"/>
                <w:sz w:val="18"/>
                <w:szCs w:val="18"/>
                <w:lang w:val="en-GB"/>
              </w:rPr>
              <w:t>NS</w:t>
            </w:r>
          </w:p>
        </w:tc>
      </w:tr>
    </w:tbl>
    <w:p w14:paraId="08865522" w14:textId="761F59BC" w:rsidR="00D43508" w:rsidRDefault="00CB11BC" w:rsidP="00EC4FD0">
      <w:pPr>
        <w:jc w:val="both"/>
        <w:rPr>
          <w:rFonts w:ascii="Arial" w:hAnsi="Arial" w:cs="Arial"/>
          <w:lang w:val="en-GB"/>
        </w:rPr>
      </w:pPr>
      <w:r w:rsidRPr="00B31D99">
        <w:rPr>
          <w:rFonts w:ascii="Arial" w:eastAsia="Times New Roman" w:hAnsi="Arial" w:cs="Arial"/>
          <w:sz w:val="18"/>
          <w:szCs w:val="18"/>
          <w:lang w:val="en-GB"/>
        </w:rPr>
        <w:t>CE</w:t>
      </w:r>
      <w:r>
        <w:rPr>
          <w:rFonts w:ascii="Arial" w:eastAsia="Times New Roman" w:hAnsi="Arial" w:cs="Arial"/>
          <w:sz w:val="18"/>
          <w:szCs w:val="18"/>
          <w:lang w:val="en-GB"/>
        </w:rPr>
        <w:t>—</w:t>
      </w:r>
      <w:r w:rsidRPr="00B31D99">
        <w:rPr>
          <w:rFonts w:ascii="Arial" w:eastAsia="Times New Roman" w:hAnsi="Arial" w:cs="Arial"/>
          <w:sz w:val="18"/>
          <w:szCs w:val="18"/>
          <w:lang w:val="en-GB"/>
        </w:rPr>
        <w:t>Class of evidence, CES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Class of evidence after sensitivity analysis (removing the n&gt;1000 cases criterion,</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CI</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Confidence interval</w:t>
      </w:r>
      <w:r w:rsidRPr="005563B0">
        <w:rPr>
          <w:rFonts w:ascii="Arial" w:eastAsia="Times New Roman" w:hAnsi="Arial" w:cs="Arial"/>
          <w:sz w:val="18"/>
          <w:szCs w:val="18"/>
          <w:lang w:val="en-GB"/>
        </w:rPr>
        <w:t xml:space="preserve">, </w:t>
      </w:r>
      <w:proofErr w:type="spellStart"/>
      <w:r>
        <w:rPr>
          <w:rFonts w:ascii="Arial" w:eastAsia="Times New Roman" w:hAnsi="Arial" w:cs="Arial"/>
          <w:sz w:val="18"/>
          <w:szCs w:val="18"/>
          <w:lang w:val="en-GB"/>
        </w:rPr>
        <w:t>eOR</w:t>
      </w:r>
      <w:proofErr w:type="spellEnd"/>
      <w:r w:rsidRPr="00B31D99">
        <w:rPr>
          <w:rFonts w:ascii="Arial" w:eastAsia="Times New Roman" w:hAnsi="Arial" w:cs="Arial"/>
          <w:sz w:val="18"/>
          <w:szCs w:val="18"/>
          <w:lang w:val="en-GB"/>
        </w:rPr>
        <w:t>—Equivalent odds ratio, ESB</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Excess significance bias, 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xml:space="preserve">Effect size, </w:t>
      </w:r>
      <w:r w:rsidRPr="00F04F55">
        <w:rPr>
          <w:rFonts w:ascii="Arial" w:eastAsia="Times New Roman" w:hAnsi="Arial" w:cs="Arial"/>
          <w:sz w:val="18"/>
          <w:szCs w:val="18"/>
          <w:lang w:val="en-GB"/>
        </w:rPr>
        <w:t>HR</w:t>
      </w:r>
      <w:r>
        <w:rPr>
          <w:rFonts w:ascii="Arial" w:eastAsia="Times New Roman" w:hAnsi="Arial" w:cs="Arial"/>
          <w:sz w:val="18"/>
          <w:szCs w:val="18"/>
          <w:lang w:val="en-GB"/>
        </w:rPr>
        <w:t xml:space="preserve"> </w:t>
      </w:r>
      <w:r w:rsidRPr="00F04F55">
        <w:rPr>
          <w:rFonts w:ascii="Arial" w:eastAsia="Times New Roman" w:hAnsi="Arial" w:cs="Arial"/>
          <w:sz w:val="18"/>
          <w:szCs w:val="18"/>
          <w:lang w:val="en-GB"/>
        </w:rPr>
        <w:t>— Hazard ratio,</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k—Number of samples for each association, LS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Largest study with significant effect, N cases— Number of cases for each association, NA</w:t>
      </w:r>
      <w:r>
        <w:rPr>
          <w:rFonts w:ascii="Arial" w:eastAsia="Times New Roman" w:hAnsi="Arial" w:cs="Arial"/>
          <w:sz w:val="18"/>
          <w:szCs w:val="18"/>
          <w:lang w:val="en-GB"/>
        </w:rPr>
        <w:t>—</w:t>
      </w:r>
      <w:r w:rsidRPr="00B31D99">
        <w:rPr>
          <w:rFonts w:ascii="Arial" w:eastAsia="Times New Roman" w:hAnsi="Arial" w:cs="Arial"/>
          <w:sz w:val="18"/>
          <w:szCs w:val="18"/>
          <w:lang w:val="en-GB"/>
        </w:rPr>
        <w:t xml:space="preserve"> Not assessable, NS—Not significant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OR—</w:t>
      </w:r>
      <w:r>
        <w:rPr>
          <w:rFonts w:ascii="Arial" w:eastAsia="Times New Roman" w:hAnsi="Arial" w:cs="Arial"/>
          <w:sz w:val="18"/>
          <w:szCs w:val="18"/>
          <w:lang w:val="en-GB"/>
        </w:rPr>
        <w:t>O</w:t>
      </w:r>
      <w:r w:rsidRPr="00B31D99">
        <w:rPr>
          <w:rFonts w:ascii="Arial" w:eastAsia="Times New Roman" w:hAnsi="Arial" w:cs="Arial"/>
          <w:sz w:val="18"/>
          <w:szCs w:val="18"/>
          <w:lang w:val="en-GB"/>
        </w:rPr>
        <w:t>dds ratio, RR— Risk ratio, PI— Prediction interval, SSE— Small study effect</w:t>
      </w:r>
      <w:r>
        <w:rPr>
          <w:rFonts w:ascii="Arial" w:eastAsia="Times New Roman" w:hAnsi="Arial" w:cs="Arial"/>
          <w:sz w:val="18"/>
          <w:szCs w:val="18"/>
          <w:lang w:val="en-GB"/>
        </w:rPr>
        <w:t>.</w:t>
      </w:r>
    </w:p>
    <w:p w14:paraId="5CD70002" w14:textId="3F282897" w:rsidR="00D43508" w:rsidRDefault="00D43508" w:rsidP="00EC4FD0">
      <w:pPr>
        <w:jc w:val="both"/>
        <w:rPr>
          <w:rFonts w:ascii="Arial" w:hAnsi="Arial" w:cs="Arial"/>
          <w:lang w:val="en-GB"/>
        </w:rPr>
      </w:pPr>
    </w:p>
    <w:p w14:paraId="124F9A8D" w14:textId="77777777" w:rsidR="00E54A17" w:rsidRDefault="00E54A17" w:rsidP="00EC4FD0">
      <w:pPr>
        <w:jc w:val="both"/>
        <w:rPr>
          <w:rFonts w:ascii="Arial" w:hAnsi="Arial" w:cs="Arial"/>
          <w:lang w:val="en-GB"/>
        </w:rPr>
        <w:sectPr w:rsidR="00E54A17" w:rsidSect="003D4CC4">
          <w:pgSz w:w="16838" w:h="11906" w:orient="landscape"/>
          <w:pgMar w:top="1418" w:right="1418" w:bottom="1418" w:left="1418" w:header="709" w:footer="709" w:gutter="0"/>
          <w:cols w:space="708"/>
          <w:docGrid w:linePitch="360"/>
        </w:sectPr>
      </w:pPr>
    </w:p>
    <w:p w14:paraId="625A9875" w14:textId="12BBB988" w:rsidR="00D90F3A" w:rsidRPr="00D93628" w:rsidRDefault="00370DD8" w:rsidP="00D93628">
      <w:pPr>
        <w:pStyle w:val="Heading1"/>
        <w:spacing w:line="276" w:lineRule="auto"/>
        <w:rPr>
          <w:rFonts w:ascii="Arial" w:hAnsi="Arial" w:cs="Arial"/>
          <w:b/>
          <w:bCs/>
          <w:color w:val="auto"/>
          <w:sz w:val="22"/>
          <w:szCs w:val="22"/>
          <w:lang w:val="en-GB"/>
        </w:rPr>
      </w:pPr>
      <w:bookmarkStart w:id="10" w:name="_Toc114765628"/>
      <w:proofErr w:type="spellStart"/>
      <w:r w:rsidRPr="00D93628">
        <w:rPr>
          <w:rFonts w:ascii="Arial" w:hAnsi="Arial" w:cs="Arial"/>
          <w:b/>
          <w:bCs/>
          <w:color w:val="auto"/>
          <w:sz w:val="22"/>
          <w:szCs w:val="22"/>
          <w:lang w:val="en-GB"/>
        </w:rPr>
        <w:t>eTable</w:t>
      </w:r>
      <w:proofErr w:type="spellEnd"/>
      <w:r w:rsidRPr="00D93628">
        <w:rPr>
          <w:rFonts w:ascii="Arial" w:hAnsi="Arial" w:cs="Arial"/>
          <w:b/>
          <w:bCs/>
          <w:color w:val="auto"/>
          <w:sz w:val="22"/>
          <w:szCs w:val="22"/>
          <w:lang w:val="en-GB"/>
        </w:rPr>
        <w:t xml:space="preserve"> 6 </w:t>
      </w:r>
      <w:r w:rsidR="00810A6A" w:rsidRPr="00D93628">
        <w:rPr>
          <w:rFonts w:ascii="Arial" w:hAnsi="Arial" w:cs="Arial"/>
          <w:color w:val="auto"/>
          <w:sz w:val="22"/>
          <w:szCs w:val="22"/>
          <w:lang w:val="en-GB"/>
        </w:rPr>
        <w:t xml:space="preserve">Level of evidence for the association between </w:t>
      </w:r>
      <w:bookmarkStart w:id="11" w:name="_Hlk113534612"/>
      <w:r w:rsidR="00810A6A" w:rsidRPr="00D93628">
        <w:rPr>
          <w:rFonts w:ascii="Arial" w:hAnsi="Arial" w:cs="Arial"/>
          <w:color w:val="auto"/>
          <w:sz w:val="22"/>
          <w:szCs w:val="22"/>
          <w:lang w:val="en-GB"/>
        </w:rPr>
        <w:t>mental and behavioural disorders due to psychoactive substance use, schizophrenia, schizotypal and delusional disorders, organic, including symptomatic, mental disorders and secondary outcomes of physical diseases</w:t>
      </w:r>
      <w:bookmarkEnd w:id="10"/>
      <w:bookmarkEnd w:id="11"/>
    </w:p>
    <w:tbl>
      <w:tblPr>
        <w:tblStyle w:val="TableGrid"/>
        <w:tblW w:w="16155" w:type="dxa"/>
        <w:jc w:val="center"/>
        <w:tblLayout w:type="fixed"/>
        <w:tblLook w:val="04A0" w:firstRow="1" w:lastRow="0" w:firstColumn="1" w:lastColumn="0" w:noHBand="0" w:noVBand="1"/>
      </w:tblPr>
      <w:tblGrid>
        <w:gridCol w:w="1134"/>
        <w:gridCol w:w="1838"/>
        <w:gridCol w:w="1843"/>
        <w:gridCol w:w="1701"/>
        <w:gridCol w:w="425"/>
        <w:gridCol w:w="1502"/>
        <w:gridCol w:w="793"/>
        <w:gridCol w:w="1035"/>
        <w:gridCol w:w="878"/>
        <w:gridCol w:w="1321"/>
        <w:gridCol w:w="1088"/>
        <w:gridCol w:w="567"/>
        <w:gridCol w:w="754"/>
        <w:gridCol w:w="567"/>
        <w:gridCol w:w="709"/>
      </w:tblGrid>
      <w:tr w:rsidR="005D0DCD" w:rsidRPr="00B45BE3" w14:paraId="0102A395" w14:textId="77777777" w:rsidTr="00CD07FE">
        <w:trPr>
          <w:trHeight w:val="972"/>
          <w:tblHeader/>
          <w:jc w:val="center"/>
        </w:trPr>
        <w:tc>
          <w:tcPr>
            <w:tcW w:w="1134" w:type="dxa"/>
          </w:tcPr>
          <w:p w14:paraId="4897B338" w14:textId="77777777" w:rsidR="00D90F3A" w:rsidRPr="00CD25CD" w:rsidRDefault="00D90F3A" w:rsidP="001512D4">
            <w:pPr>
              <w:rPr>
                <w:rFonts w:ascii="Arial" w:hAnsi="Arial" w:cs="Arial"/>
                <w:sz w:val="20"/>
                <w:szCs w:val="20"/>
              </w:rPr>
            </w:pPr>
            <w:proofErr w:type="spellStart"/>
            <w:r w:rsidRPr="00CD25CD">
              <w:rPr>
                <w:rFonts w:ascii="Arial" w:hAnsi="Arial" w:cs="Arial"/>
                <w:sz w:val="20"/>
                <w:szCs w:val="20"/>
              </w:rPr>
              <w:t>Study</w:t>
            </w:r>
            <w:proofErr w:type="spellEnd"/>
            <w:r w:rsidRPr="00CD25CD">
              <w:rPr>
                <w:rFonts w:ascii="Arial" w:hAnsi="Arial" w:cs="Arial"/>
                <w:sz w:val="20"/>
                <w:szCs w:val="20"/>
              </w:rPr>
              <w:t xml:space="preserve"> </w:t>
            </w:r>
          </w:p>
        </w:tc>
        <w:tc>
          <w:tcPr>
            <w:tcW w:w="1838" w:type="dxa"/>
          </w:tcPr>
          <w:p w14:paraId="4F3802B6" w14:textId="377F0087" w:rsidR="00D90F3A" w:rsidRPr="00CD25CD" w:rsidRDefault="00D90F3A" w:rsidP="001512D4">
            <w:pPr>
              <w:rPr>
                <w:rFonts w:ascii="Arial" w:hAnsi="Arial" w:cs="Arial"/>
                <w:sz w:val="20"/>
                <w:szCs w:val="20"/>
              </w:rPr>
            </w:pPr>
            <w:r w:rsidRPr="00CD25CD">
              <w:rPr>
                <w:rFonts w:ascii="Arial" w:hAnsi="Arial" w:cs="Arial"/>
                <w:sz w:val="20"/>
                <w:szCs w:val="20"/>
              </w:rPr>
              <w:t>Mental disorder</w:t>
            </w:r>
          </w:p>
        </w:tc>
        <w:tc>
          <w:tcPr>
            <w:tcW w:w="1843" w:type="dxa"/>
          </w:tcPr>
          <w:p w14:paraId="32CCE6EC" w14:textId="77777777" w:rsidR="00D90F3A" w:rsidRPr="00CD25CD" w:rsidRDefault="00D90F3A" w:rsidP="001512D4">
            <w:pPr>
              <w:rPr>
                <w:rFonts w:ascii="Arial" w:hAnsi="Arial" w:cs="Arial"/>
                <w:sz w:val="20"/>
                <w:szCs w:val="20"/>
              </w:rPr>
            </w:pPr>
            <w:proofErr w:type="spellStart"/>
            <w:r w:rsidRPr="00CD25CD">
              <w:rPr>
                <w:rFonts w:ascii="Arial" w:hAnsi="Arial" w:cs="Arial"/>
                <w:sz w:val="20"/>
                <w:szCs w:val="20"/>
              </w:rPr>
              <w:t>Physical</w:t>
            </w:r>
            <w:proofErr w:type="spellEnd"/>
          </w:p>
          <w:p w14:paraId="79C3A74D" w14:textId="77777777" w:rsidR="00D90F3A" w:rsidRPr="00CD25CD" w:rsidRDefault="00D90F3A" w:rsidP="001512D4">
            <w:pPr>
              <w:rPr>
                <w:rFonts w:ascii="Arial" w:hAnsi="Arial" w:cs="Arial"/>
                <w:sz w:val="20"/>
                <w:szCs w:val="20"/>
              </w:rPr>
            </w:pPr>
            <w:r w:rsidRPr="00CD25CD">
              <w:rPr>
                <w:rFonts w:ascii="Arial" w:hAnsi="Arial" w:cs="Arial"/>
                <w:sz w:val="20"/>
                <w:szCs w:val="20"/>
              </w:rPr>
              <w:t>Disorder</w:t>
            </w:r>
          </w:p>
        </w:tc>
        <w:tc>
          <w:tcPr>
            <w:tcW w:w="1701" w:type="dxa"/>
          </w:tcPr>
          <w:p w14:paraId="61F61E52" w14:textId="77777777" w:rsidR="00D90F3A" w:rsidRPr="00CD25CD" w:rsidRDefault="00D90F3A" w:rsidP="001512D4">
            <w:pPr>
              <w:rPr>
                <w:rFonts w:ascii="Arial" w:hAnsi="Arial" w:cs="Arial"/>
                <w:sz w:val="20"/>
                <w:szCs w:val="20"/>
              </w:rPr>
            </w:pPr>
            <w:proofErr w:type="spellStart"/>
            <w:r w:rsidRPr="00CD25CD">
              <w:rPr>
                <w:rFonts w:ascii="Arial" w:hAnsi="Arial" w:cs="Arial"/>
                <w:sz w:val="20"/>
                <w:szCs w:val="20"/>
              </w:rPr>
              <w:t>Outcome</w:t>
            </w:r>
            <w:proofErr w:type="spellEnd"/>
            <w:r w:rsidRPr="00CD25CD">
              <w:rPr>
                <w:rFonts w:ascii="Arial" w:hAnsi="Arial" w:cs="Arial"/>
                <w:sz w:val="20"/>
                <w:szCs w:val="20"/>
              </w:rPr>
              <w:t xml:space="preserve"> </w:t>
            </w:r>
          </w:p>
        </w:tc>
        <w:tc>
          <w:tcPr>
            <w:tcW w:w="425" w:type="dxa"/>
          </w:tcPr>
          <w:p w14:paraId="39F6189D"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k</w:t>
            </w:r>
          </w:p>
        </w:tc>
        <w:tc>
          <w:tcPr>
            <w:tcW w:w="1502" w:type="dxa"/>
          </w:tcPr>
          <w:p w14:paraId="311B1D4C"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Random-effects</w:t>
            </w:r>
          </w:p>
          <w:p w14:paraId="783FB36A" w14:textId="1F217E52" w:rsidR="00D90F3A" w:rsidRDefault="00D90F3A" w:rsidP="001512D4">
            <w:pPr>
              <w:rPr>
                <w:rFonts w:ascii="Arial" w:hAnsi="Arial" w:cs="Arial"/>
                <w:sz w:val="20"/>
                <w:szCs w:val="20"/>
                <w:lang w:val="en-GB"/>
              </w:rPr>
            </w:pPr>
            <w:r w:rsidRPr="00CD25CD">
              <w:rPr>
                <w:rFonts w:ascii="Arial" w:hAnsi="Arial" w:cs="Arial"/>
                <w:sz w:val="20"/>
                <w:szCs w:val="20"/>
                <w:lang w:val="en-GB"/>
              </w:rPr>
              <w:t xml:space="preserve">measure, </w:t>
            </w:r>
            <w:r w:rsidRPr="004F4E50">
              <w:rPr>
                <w:rFonts w:ascii="Arial" w:hAnsi="Arial" w:cs="Arial"/>
                <w:sz w:val="20"/>
                <w:szCs w:val="20"/>
                <w:lang w:val="en-GB"/>
              </w:rPr>
              <w:t>ES</w:t>
            </w:r>
          </w:p>
          <w:p w14:paraId="3ED2DC4C"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(95% CI)</w:t>
            </w:r>
          </w:p>
        </w:tc>
        <w:tc>
          <w:tcPr>
            <w:tcW w:w="793" w:type="dxa"/>
          </w:tcPr>
          <w:p w14:paraId="3A5A33F0" w14:textId="77777777" w:rsidR="00D90F3A" w:rsidRDefault="00D90F3A" w:rsidP="001512D4">
            <w:pPr>
              <w:rPr>
                <w:rFonts w:ascii="Arial" w:hAnsi="Arial" w:cs="Arial"/>
                <w:sz w:val="20"/>
                <w:szCs w:val="20"/>
                <w:lang w:val="en-GB"/>
              </w:rPr>
            </w:pPr>
            <w:r w:rsidRPr="00CD25CD">
              <w:rPr>
                <w:rFonts w:ascii="Arial" w:hAnsi="Arial" w:cs="Arial"/>
                <w:sz w:val="20"/>
                <w:szCs w:val="20"/>
                <w:lang w:val="en-GB"/>
              </w:rPr>
              <w:t>N</w:t>
            </w:r>
          </w:p>
          <w:p w14:paraId="31876058" w14:textId="77777777" w:rsidR="00D90F3A" w:rsidRPr="00CD25CD" w:rsidRDefault="00D90F3A" w:rsidP="001512D4">
            <w:pPr>
              <w:rPr>
                <w:rFonts w:ascii="Arial" w:hAnsi="Arial" w:cs="Arial"/>
                <w:sz w:val="20"/>
                <w:szCs w:val="20"/>
                <w:lang w:val="en-GB"/>
              </w:rPr>
            </w:pPr>
            <w:r>
              <w:rPr>
                <w:rFonts w:ascii="Arial" w:hAnsi="Arial" w:cs="Arial"/>
                <w:sz w:val="20"/>
                <w:szCs w:val="20"/>
                <w:lang w:val="en-GB"/>
              </w:rPr>
              <w:t>cases</w:t>
            </w:r>
          </w:p>
        </w:tc>
        <w:tc>
          <w:tcPr>
            <w:tcW w:w="1035" w:type="dxa"/>
          </w:tcPr>
          <w:p w14:paraId="3187E7DC"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p random</w:t>
            </w:r>
          </w:p>
          <w:p w14:paraId="45D6BF3C"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effects</w:t>
            </w:r>
          </w:p>
        </w:tc>
        <w:tc>
          <w:tcPr>
            <w:tcW w:w="878" w:type="dxa"/>
          </w:tcPr>
          <w:p w14:paraId="5A73323E"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I</w:t>
            </w:r>
            <w:r w:rsidRPr="00CD25CD">
              <w:rPr>
                <w:rFonts w:ascii="Arial" w:hAnsi="Arial" w:cs="Arial"/>
                <w:sz w:val="20"/>
                <w:szCs w:val="20"/>
                <w:vertAlign w:val="superscript"/>
                <w:lang w:val="en-GB"/>
              </w:rPr>
              <w:t>2</w:t>
            </w:r>
            <w:r w:rsidRPr="00DA50B1">
              <w:rPr>
                <w:rFonts w:ascii="Arial" w:hAnsi="Arial" w:cs="Arial"/>
                <w:sz w:val="20"/>
                <w:szCs w:val="20"/>
                <w:lang w:val="en-GB"/>
              </w:rPr>
              <w:t>%</w:t>
            </w:r>
            <w:r w:rsidRPr="00CD25CD">
              <w:rPr>
                <w:rFonts w:ascii="Arial" w:hAnsi="Arial" w:cs="Arial"/>
                <w:sz w:val="20"/>
                <w:szCs w:val="20"/>
                <w:lang w:val="en-GB"/>
              </w:rPr>
              <w:t xml:space="preserve"> </w:t>
            </w:r>
          </w:p>
        </w:tc>
        <w:tc>
          <w:tcPr>
            <w:tcW w:w="1321" w:type="dxa"/>
          </w:tcPr>
          <w:p w14:paraId="105B5F60"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PI (95% CI)</w:t>
            </w:r>
          </w:p>
        </w:tc>
        <w:tc>
          <w:tcPr>
            <w:tcW w:w="1088" w:type="dxa"/>
          </w:tcPr>
          <w:p w14:paraId="1C669A1A"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SSE/ESB</w:t>
            </w:r>
          </w:p>
        </w:tc>
        <w:tc>
          <w:tcPr>
            <w:tcW w:w="567" w:type="dxa"/>
          </w:tcPr>
          <w:p w14:paraId="2732A213"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LS</w:t>
            </w:r>
          </w:p>
        </w:tc>
        <w:tc>
          <w:tcPr>
            <w:tcW w:w="754" w:type="dxa"/>
          </w:tcPr>
          <w:p w14:paraId="5C808971" w14:textId="77777777" w:rsidR="00D90F3A" w:rsidRPr="004F4E50" w:rsidRDefault="00D90F3A" w:rsidP="001512D4">
            <w:pPr>
              <w:rPr>
                <w:rFonts w:ascii="Arial" w:hAnsi="Arial" w:cs="Arial"/>
                <w:sz w:val="20"/>
                <w:szCs w:val="20"/>
                <w:lang w:val="en-GB"/>
              </w:rPr>
            </w:pPr>
            <w:proofErr w:type="spellStart"/>
            <w:r w:rsidRPr="004F4E50">
              <w:rPr>
                <w:rFonts w:ascii="Arial" w:hAnsi="Arial" w:cs="Arial"/>
                <w:sz w:val="20"/>
                <w:szCs w:val="20"/>
                <w:lang w:val="en-GB"/>
              </w:rPr>
              <w:t>eOR</w:t>
            </w:r>
            <w:proofErr w:type="spellEnd"/>
          </w:p>
        </w:tc>
        <w:tc>
          <w:tcPr>
            <w:tcW w:w="567" w:type="dxa"/>
          </w:tcPr>
          <w:p w14:paraId="4A25AC63" w14:textId="77777777" w:rsidR="00D90F3A" w:rsidRPr="00CD25CD" w:rsidRDefault="00D90F3A" w:rsidP="001512D4">
            <w:pPr>
              <w:rPr>
                <w:rFonts w:ascii="Arial" w:hAnsi="Arial" w:cs="Arial"/>
                <w:sz w:val="20"/>
                <w:szCs w:val="20"/>
                <w:lang w:val="en-GB"/>
              </w:rPr>
            </w:pPr>
            <w:r w:rsidRPr="00CD25CD">
              <w:rPr>
                <w:rFonts w:ascii="Arial" w:hAnsi="Arial" w:cs="Arial"/>
                <w:sz w:val="20"/>
                <w:szCs w:val="20"/>
                <w:lang w:val="en-GB"/>
              </w:rPr>
              <w:t>CE</w:t>
            </w:r>
          </w:p>
        </w:tc>
        <w:tc>
          <w:tcPr>
            <w:tcW w:w="709" w:type="dxa"/>
          </w:tcPr>
          <w:p w14:paraId="225320DE" w14:textId="77777777" w:rsidR="00D90F3A" w:rsidRDefault="00D90F3A" w:rsidP="001512D4">
            <w:pPr>
              <w:rPr>
                <w:rFonts w:ascii="Arial" w:hAnsi="Arial" w:cs="Arial"/>
                <w:sz w:val="20"/>
                <w:szCs w:val="20"/>
                <w:lang w:val="en-GB"/>
              </w:rPr>
            </w:pPr>
            <w:r>
              <w:rPr>
                <w:rFonts w:ascii="Arial" w:hAnsi="Arial" w:cs="Arial"/>
                <w:sz w:val="20"/>
                <w:szCs w:val="20"/>
                <w:lang w:val="en-GB"/>
              </w:rPr>
              <w:t>CES</w:t>
            </w:r>
          </w:p>
          <w:p w14:paraId="6A20A263" w14:textId="77777777" w:rsidR="00D90F3A" w:rsidRPr="002F6000" w:rsidRDefault="00D90F3A" w:rsidP="001512D4">
            <w:pPr>
              <w:rPr>
                <w:rFonts w:ascii="Arial" w:hAnsi="Arial" w:cs="Arial"/>
                <w:sz w:val="20"/>
                <w:szCs w:val="20"/>
                <w:lang w:val="en-GB"/>
              </w:rPr>
            </w:pPr>
          </w:p>
        </w:tc>
      </w:tr>
      <w:tr w:rsidR="005D0DCD" w:rsidRPr="000539C8" w14:paraId="0238ADD8" w14:textId="77777777" w:rsidTr="005D0DCD">
        <w:trPr>
          <w:trHeight w:val="279"/>
          <w:jc w:val="center"/>
        </w:trPr>
        <w:tc>
          <w:tcPr>
            <w:tcW w:w="15446" w:type="dxa"/>
            <w:gridSpan w:val="14"/>
          </w:tcPr>
          <w:p w14:paraId="5D4A4905" w14:textId="77777777" w:rsidR="00D90F3A" w:rsidRPr="00F3452F" w:rsidRDefault="00D90F3A" w:rsidP="001512D4">
            <w:pPr>
              <w:jc w:val="center"/>
              <w:rPr>
                <w:rFonts w:ascii="Arial" w:hAnsi="Arial" w:cs="Arial"/>
                <w:sz w:val="20"/>
                <w:szCs w:val="20"/>
                <w:lang w:val="en-GB"/>
              </w:rPr>
            </w:pPr>
            <w:r w:rsidRPr="004978EA">
              <w:rPr>
                <w:rFonts w:ascii="Arial" w:hAnsi="Arial" w:cs="Arial"/>
                <w:sz w:val="20"/>
                <w:szCs w:val="20"/>
                <w:lang w:val="en-GB"/>
              </w:rPr>
              <w:t>Mental and behavioural disorders due to psychoactive substance use and infectious diseases</w:t>
            </w:r>
          </w:p>
        </w:tc>
        <w:tc>
          <w:tcPr>
            <w:tcW w:w="709" w:type="dxa"/>
          </w:tcPr>
          <w:p w14:paraId="05E02002" w14:textId="77777777" w:rsidR="00D90F3A" w:rsidRPr="00810B20" w:rsidRDefault="00D90F3A" w:rsidP="001512D4">
            <w:pPr>
              <w:jc w:val="center"/>
              <w:rPr>
                <w:rFonts w:ascii="Arial" w:hAnsi="Arial" w:cs="Arial"/>
                <w:sz w:val="20"/>
                <w:szCs w:val="20"/>
                <w:lang w:val="en-GB"/>
              </w:rPr>
            </w:pPr>
          </w:p>
        </w:tc>
      </w:tr>
      <w:tr w:rsidR="00E54A17" w:rsidRPr="00B45BE3" w14:paraId="0B956238" w14:textId="77777777" w:rsidTr="00CD07FE">
        <w:trPr>
          <w:trHeight w:val="703"/>
          <w:jc w:val="center"/>
        </w:trPr>
        <w:tc>
          <w:tcPr>
            <w:tcW w:w="1134" w:type="dxa"/>
          </w:tcPr>
          <w:p w14:paraId="5371E506" w14:textId="76E1863D" w:rsidR="00D90F3A" w:rsidRPr="00DA0C3B" w:rsidRDefault="00D90F3A" w:rsidP="001512D4">
            <w:pPr>
              <w:rPr>
                <w:rFonts w:ascii="Arial" w:hAnsi="Arial" w:cs="Arial"/>
                <w:sz w:val="20"/>
                <w:szCs w:val="20"/>
                <w:lang w:val="en-GB"/>
              </w:rPr>
            </w:pPr>
            <w:proofErr w:type="spellStart"/>
            <w:r w:rsidRPr="00DA0C3B">
              <w:rPr>
                <w:rFonts w:ascii="Arial" w:hAnsi="Arial" w:cs="Arial"/>
                <w:sz w:val="20"/>
                <w:szCs w:val="20"/>
                <w:lang w:val="en-GB"/>
              </w:rPr>
              <w:t>Llamosas</w:t>
            </w:r>
            <w:proofErr w:type="spellEnd"/>
            <w:r w:rsidRPr="00DA0C3B">
              <w:rPr>
                <w:rFonts w:ascii="Arial" w:hAnsi="Arial" w:cs="Arial"/>
                <w:sz w:val="20"/>
                <w:szCs w:val="20"/>
                <w:lang w:val="en-GB"/>
              </w:rPr>
              <w:t>-Falcón, 2020</w:t>
            </w:r>
            <w:r w:rsidRPr="00DA0C3B">
              <w:rPr>
                <w:rFonts w:ascii="Arial" w:hAnsi="Arial" w:cs="Arial"/>
                <w:sz w:val="20"/>
                <w:szCs w:val="20"/>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2B7142" w:rsidRPr="00DA0C3B">
              <w:rPr>
                <w:rFonts w:ascii="Arial" w:hAnsi="Arial" w:cs="Arial"/>
                <w:sz w:val="20"/>
                <w:szCs w:val="20"/>
                <w:lang w:val="en-GB"/>
              </w:rPr>
              <w:instrText xml:space="preserve"> ADDIN EN.CITE </w:instrText>
            </w:r>
            <w:r w:rsidR="002B7142" w:rsidRPr="00DA0C3B">
              <w:rPr>
                <w:rFonts w:ascii="Arial" w:hAnsi="Arial" w:cs="Arial"/>
                <w:sz w:val="20"/>
                <w:szCs w:val="20"/>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2B7142" w:rsidRPr="00DA0C3B">
              <w:rPr>
                <w:rFonts w:ascii="Arial" w:hAnsi="Arial" w:cs="Arial"/>
                <w:sz w:val="20"/>
                <w:szCs w:val="20"/>
                <w:lang w:val="en-GB"/>
              </w:rPr>
              <w:instrText xml:space="preserve"> ADDIN EN.CITE.DATA </w:instrText>
            </w:r>
            <w:r w:rsidR="002B7142" w:rsidRPr="00DA0C3B">
              <w:rPr>
                <w:rFonts w:ascii="Arial" w:hAnsi="Arial" w:cs="Arial"/>
                <w:sz w:val="20"/>
                <w:szCs w:val="20"/>
                <w:lang w:val="en-GB"/>
              </w:rPr>
            </w:r>
            <w:r w:rsidR="002B7142" w:rsidRPr="00DA0C3B">
              <w:rPr>
                <w:rFonts w:ascii="Arial" w:hAnsi="Arial" w:cs="Arial"/>
                <w:sz w:val="20"/>
                <w:szCs w:val="20"/>
                <w:lang w:val="en-GB"/>
              </w:rPr>
              <w:fldChar w:fldCharType="end"/>
            </w:r>
            <w:r w:rsidRPr="00DA0C3B">
              <w:rPr>
                <w:rFonts w:ascii="Arial" w:hAnsi="Arial" w:cs="Arial"/>
                <w:sz w:val="20"/>
                <w:szCs w:val="20"/>
                <w:lang w:val="en-GB"/>
              </w:rPr>
            </w:r>
            <w:r w:rsidRPr="00DA0C3B">
              <w:rPr>
                <w:rFonts w:ascii="Arial" w:hAnsi="Arial" w:cs="Arial"/>
                <w:sz w:val="20"/>
                <w:szCs w:val="20"/>
                <w:lang w:val="en-GB"/>
              </w:rPr>
              <w:fldChar w:fldCharType="separate"/>
            </w:r>
            <w:r w:rsidR="002B7142" w:rsidRPr="00DA0C3B">
              <w:rPr>
                <w:rFonts w:ascii="Arial" w:hAnsi="Arial" w:cs="Arial"/>
                <w:noProof/>
                <w:sz w:val="20"/>
                <w:szCs w:val="20"/>
                <w:vertAlign w:val="superscript"/>
                <w:lang w:val="en-GB"/>
              </w:rPr>
              <w:t>41</w:t>
            </w:r>
            <w:r w:rsidRPr="00DA0C3B">
              <w:rPr>
                <w:rFonts w:ascii="Arial" w:hAnsi="Arial" w:cs="Arial"/>
                <w:sz w:val="20"/>
                <w:szCs w:val="20"/>
                <w:lang w:val="en-GB"/>
              </w:rPr>
              <w:fldChar w:fldCharType="end"/>
            </w:r>
          </w:p>
        </w:tc>
        <w:tc>
          <w:tcPr>
            <w:tcW w:w="1838" w:type="dxa"/>
          </w:tcPr>
          <w:p w14:paraId="536C01CE"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Alcohol use disorder</w:t>
            </w:r>
          </w:p>
          <w:p w14:paraId="718E1885" w14:textId="487DDF73" w:rsidR="00D90F3A" w:rsidRPr="00DA0C3B" w:rsidRDefault="00D90F3A" w:rsidP="001512D4">
            <w:pPr>
              <w:rPr>
                <w:rFonts w:ascii="Arial" w:hAnsi="Arial" w:cs="Arial"/>
                <w:sz w:val="20"/>
                <w:szCs w:val="20"/>
                <w:lang w:val="en-GB"/>
              </w:rPr>
            </w:pPr>
          </w:p>
        </w:tc>
        <w:tc>
          <w:tcPr>
            <w:tcW w:w="1843" w:type="dxa"/>
          </w:tcPr>
          <w:p w14:paraId="734F9A9A"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Hepatitis C virus infection</w:t>
            </w:r>
          </w:p>
        </w:tc>
        <w:tc>
          <w:tcPr>
            <w:tcW w:w="1701" w:type="dxa"/>
          </w:tcPr>
          <w:p w14:paraId="4FEB028D"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Decompensated liver cirrhosis</w:t>
            </w:r>
          </w:p>
        </w:tc>
        <w:tc>
          <w:tcPr>
            <w:tcW w:w="425" w:type="dxa"/>
          </w:tcPr>
          <w:p w14:paraId="05CDB7C3"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2</w:t>
            </w:r>
          </w:p>
        </w:tc>
        <w:tc>
          <w:tcPr>
            <w:tcW w:w="1502" w:type="dxa"/>
          </w:tcPr>
          <w:p w14:paraId="400F73D4"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RR,</w:t>
            </w:r>
            <w:r w:rsidRPr="00DA0C3B">
              <w:t xml:space="preserve"> </w:t>
            </w:r>
            <w:r w:rsidRPr="00DA0C3B">
              <w:rPr>
                <w:rFonts w:ascii="Arial" w:hAnsi="Arial" w:cs="Arial"/>
                <w:sz w:val="20"/>
                <w:szCs w:val="20"/>
                <w:lang w:val="en-GB"/>
              </w:rPr>
              <w:t>3.15</w:t>
            </w:r>
          </w:p>
          <w:p w14:paraId="2BDB6A80"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[2.87, 3.46]</w:t>
            </w:r>
            <w:r w:rsidRPr="00DA0C3B">
              <w:rPr>
                <w:rFonts w:ascii="Arial" w:hAnsi="Arial" w:cs="Arial"/>
                <w:sz w:val="20"/>
                <w:szCs w:val="20"/>
                <w:lang w:val="en-GB"/>
              </w:rPr>
              <w:tab/>
            </w:r>
          </w:p>
        </w:tc>
        <w:tc>
          <w:tcPr>
            <w:tcW w:w="793" w:type="dxa"/>
          </w:tcPr>
          <w:p w14:paraId="1B918C37"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6,113</w:t>
            </w:r>
          </w:p>
        </w:tc>
        <w:tc>
          <w:tcPr>
            <w:tcW w:w="1035" w:type="dxa"/>
          </w:tcPr>
          <w:p w14:paraId="39BCDA0B"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7.9e-131</w:t>
            </w:r>
          </w:p>
        </w:tc>
        <w:tc>
          <w:tcPr>
            <w:tcW w:w="878" w:type="dxa"/>
          </w:tcPr>
          <w:p w14:paraId="1D05BD74"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0.00</w:t>
            </w:r>
          </w:p>
        </w:tc>
        <w:tc>
          <w:tcPr>
            <w:tcW w:w="1321" w:type="dxa"/>
          </w:tcPr>
          <w:p w14:paraId="0041BC5F"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NA</w:t>
            </w:r>
          </w:p>
        </w:tc>
        <w:tc>
          <w:tcPr>
            <w:tcW w:w="1088" w:type="dxa"/>
          </w:tcPr>
          <w:p w14:paraId="74E448F2"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NA/NA</w:t>
            </w:r>
          </w:p>
        </w:tc>
        <w:tc>
          <w:tcPr>
            <w:tcW w:w="567" w:type="dxa"/>
          </w:tcPr>
          <w:p w14:paraId="74CF7435"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Yes</w:t>
            </w:r>
          </w:p>
        </w:tc>
        <w:tc>
          <w:tcPr>
            <w:tcW w:w="754" w:type="dxa"/>
          </w:tcPr>
          <w:p w14:paraId="55AA0D10"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3.15</w:t>
            </w:r>
          </w:p>
        </w:tc>
        <w:tc>
          <w:tcPr>
            <w:tcW w:w="567" w:type="dxa"/>
          </w:tcPr>
          <w:p w14:paraId="77C409BB"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II</w:t>
            </w:r>
          </w:p>
        </w:tc>
        <w:tc>
          <w:tcPr>
            <w:tcW w:w="709" w:type="dxa"/>
          </w:tcPr>
          <w:p w14:paraId="36B652DB" w14:textId="77777777" w:rsidR="00D90F3A" w:rsidRPr="00DA0C3B" w:rsidRDefault="00D90F3A" w:rsidP="001512D4">
            <w:pPr>
              <w:rPr>
                <w:rFonts w:ascii="Arial" w:hAnsi="Arial" w:cs="Arial"/>
                <w:sz w:val="20"/>
                <w:szCs w:val="20"/>
                <w:lang w:val="en-GB"/>
              </w:rPr>
            </w:pPr>
            <w:r w:rsidRPr="00DA0C3B">
              <w:rPr>
                <w:rFonts w:ascii="Arial" w:hAnsi="Arial" w:cs="Arial"/>
                <w:sz w:val="20"/>
                <w:szCs w:val="20"/>
                <w:lang w:val="en-GB"/>
              </w:rPr>
              <w:t>II</w:t>
            </w:r>
          </w:p>
        </w:tc>
      </w:tr>
      <w:tr w:rsidR="00423218" w:rsidRPr="00B45BE3" w14:paraId="454FEA51" w14:textId="77777777" w:rsidTr="00CD07FE">
        <w:trPr>
          <w:trHeight w:val="557"/>
          <w:jc w:val="center"/>
        </w:trPr>
        <w:tc>
          <w:tcPr>
            <w:tcW w:w="1134" w:type="dxa"/>
          </w:tcPr>
          <w:p w14:paraId="09D847B1" w14:textId="2A8BEC32" w:rsidR="00423218" w:rsidRPr="00DA0C3B" w:rsidRDefault="00423218" w:rsidP="00423218">
            <w:pPr>
              <w:rPr>
                <w:rFonts w:ascii="Arial" w:hAnsi="Arial" w:cs="Arial"/>
                <w:sz w:val="20"/>
                <w:szCs w:val="20"/>
                <w:lang w:val="en-GB"/>
              </w:rPr>
            </w:pPr>
            <w:proofErr w:type="spellStart"/>
            <w:r w:rsidRPr="00DA0C3B">
              <w:rPr>
                <w:rFonts w:ascii="Arial" w:hAnsi="Arial" w:cs="Arial"/>
                <w:sz w:val="20"/>
                <w:szCs w:val="20"/>
                <w:lang w:val="en-GB"/>
              </w:rPr>
              <w:t>Llamosas</w:t>
            </w:r>
            <w:proofErr w:type="spellEnd"/>
            <w:r w:rsidRPr="00DA0C3B">
              <w:rPr>
                <w:rFonts w:ascii="Arial" w:hAnsi="Arial" w:cs="Arial"/>
                <w:sz w:val="20"/>
                <w:szCs w:val="20"/>
                <w:lang w:val="en-GB"/>
              </w:rPr>
              <w:t>-Falcón, 2020</w:t>
            </w:r>
            <w:r w:rsidRPr="00DA0C3B">
              <w:rPr>
                <w:rFonts w:ascii="Arial" w:hAnsi="Arial" w:cs="Arial"/>
                <w:sz w:val="20"/>
                <w:szCs w:val="20"/>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2B7142" w:rsidRPr="00DA0C3B">
              <w:rPr>
                <w:rFonts w:ascii="Arial" w:hAnsi="Arial" w:cs="Arial"/>
                <w:sz w:val="20"/>
                <w:szCs w:val="20"/>
                <w:lang w:val="en-GB"/>
              </w:rPr>
              <w:instrText xml:space="preserve"> ADDIN EN.CITE </w:instrText>
            </w:r>
            <w:r w:rsidR="002B7142" w:rsidRPr="00DA0C3B">
              <w:rPr>
                <w:rFonts w:ascii="Arial" w:hAnsi="Arial" w:cs="Arial"/>
                <w:sz w:val="20"/>
                <w:szCs w:val="20"/>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2B7142" w:rsidRPr="00DA0C3B">
              <w:rPr>
                <w:rFonts w:ascii="Arial" w:hAnsi="Arial" w:cs="Arial"/>
                <w:sz w:val="20"/>
                <w:szCs w:val="20"/>
                <w:lang w:val="en-GB"/>
              </w:rPr>
              <w:instrText xml:space="preserve"> ADDIN EN.CITE.DATA </w:instrText>
            </w:r>
            <w:r w:rsidR="002B7142" w:rsidRPr="00DA0C3B">
              <w:rPr>
                <w:rFonts w:ascii="Arial" w:hAnsi="Arial" w:cs="Arial"/>
                <w:sz w:val="20"/>
                <w:szCs w:val="20"/>
                <w:lang w:val="en-GB"/>
              </w:rPr>
            </w:r>
            <w:r w:rsidR="002B7142" w:rsidRPr="00DA0C3B">
              <w:rPr>
                <w:rFonts w:ascii="Arial" w:hAnsi="Arial" w:cs="Arial"/>
                <w:sz w:val="20"/>
                <w:szCs w:val="20"/>
                <w:lang w:val="en-GB"/>
              </w:rPr>
              <w:fldChar w:fldCharType="end"/>
            </w:r>
            <w:r w:rsidRPr="00DA0C3B">
              <w:rPr>
                <w:rFonts w:ascii="Arial" w:hAnsi="Arial" w:cs="Arial"/>
                <w:sz w:val="20"/>
                <w:szCs w:val="20"/>
                <w:lang w:val="en-GB"/>
              </w:rPr>
            </w:r>
            <w:r w:rsidRPr="00DA0C3B">
              <w:rPr>
                <w:rFonts w:ascii="Arial" w:hAnsi="Arial" w:cs="Arial"/>
                <w:sz w:val="20"/>
                <w:szCs w:val="20"/>
                <w:lang w:val="en-GB"/>
              </w:rPr>
              <w:fldChar w:fldCharType="separate"/>
            </w:r>
            <w:r w:rsidR="002B7142" w:rsidRPr="00DA0C3B">
              <w:rPr>
                <w:rFonts w:ascii="Arial" w:hAnsi="Arial" w:cs="Arial"/>
                <w:noProof/>
                <w:sz w:val="20"/>
                <w:szCs w:val="20"/>
                <w:vertAlign w:val="superscript"/>
                <w:lang w:val="en-GB"/>
              </w:rPr>
              <w:t>41</w:t>
            </w:r>
            <w:r w:rsidRPr="00DA0C3B">
              <w:rPr>
                <w:rFonts w:ascii="Arial" w:hAnsi="Arial" w:cs="Arial"/>
                <w:sz w:val="20"/>
                <w:szCs w:val="20"/>
                <w:lang w:val="en-GB"/>
              </w:rPr>
              <w:fldChar w:fldCharType="end"/>
            </w:r>
          </w:p>
        </w:tc>
        <w:tc>
          <w:tcPr>
            <w:tcW w:w="1838" w:type="dxa"/>
          </w:tcPr>
          <w:p w14:paraId="49430AD8" w14:textId="396CEEA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Alcohol use disorder</w:t>
            </w:r>
          </w:p>
        </w:tc>
        <w:tc>
          <w:tcPr>
            <w:tcW w:w="1843" w:type="dxa"/>
          </w:tcPr>
          <w:p w14:paraId="2C03ED7E" w14:textId="553886C2"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Hepatitis C virus infection</w:t>
            </w:r>
          </w:p>
        </w:tc>
        <w:tc>
          <w:tcPr>
            <w:tcW w:w="1701" w:type="dxa"/>
          </w:tcPr>
          <w:p w14:paraId="2DBAB944" w14:textId="523198AF" w:rsidR="00423218" w:rsidRPr="00DA0C3B" w:rsidRDefault="00423218" w:rsidP="00423218">
            <w:pPr>
              <w:rPr>
                <w:rFonts w:ascii="Arial" w:hAnsi="Arial" w:cs="Arial"/>
                <w:sz w:val="20"/>
                <w:szCs w:val="20"/>
                <w:lang w:val="en-GB"/>
              </w:rPr>
            </w:pPr>
            <w:r w:rsidRPr="000D7623">
              <w:rPr>
                <w:rFonts w:ascii="Arial" w:hAnsi="Arial" w:cs="Arial"/>
                <w:sz w:val="20"/>
                <w:szCs w:val="20"/>
                <w:lang w:val="en-GB"/>
              </w:rPr>
              <w:t>Negative course liver disease</w:t>
            </w:r>
            <w:r w:rsidRPr="00DA0C3B">
              <w:rPr>
                <w:rFonts w:ascii="Arial" w:hAnsi="Arial" w:cs="Arial"/>
                <w:sz w:val="20"/>
                <w:szCs w:val="20"/>
                <w:lang w:val="en-GB"/>
              </w:rPr>
              <w:t xml:space="preserve"> </w:t>
            </w:r>
          </w:p>
        </w:tc>
        <w:tc>
          <w:tcPr>
            <w:tcW w:w="425" w:type="dxa"/>
          </w:tcPr>
          <w:p w14:paraId="6F622BE9" w14:textId="50D60528"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3</w:t>
            </w:r>
          </w:p>
        </w:tc>
        <w:tc>
          <w:tcPr>
            <w:tcW w:w="1502" w:type="dxa"/>
          </w:tcPr>
          <w:p w14:paraId="3D90B7E8"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RR,</w:t>
            </w:r>
            <w:r w:rsidRPr="00DA0C3B">
              <w:t xml:space="preserve"> </w:t>
            </w:r>
            <w:r w:rsidRPr="00DA0C3B">
              <w:rPr>
                <w:rFonts w:ascii="Arial" w:hAnsi="Arial" w:cs="Arial"/>
                <w:sz w:val="20"/>
                <w:szCs w:val="20"/>
                <w:lang w:val="en-GB"/>
              </w:rPr>
              <w:t>3.83</w:t>
            </w:r>
          </w:p>
          <w:p w14:paraId="243B6B0E" w14:textId="73EC1A1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[1.24, 11.85]</w:t>
            </w:r>
          </w:p>
        </w:tc>
        <w:tc>
          <w:tcPr>
            <w:tcW w:w="793" w:type="dxa"/>
          </w:tcPr>
          <w:p w14:paraId="1686B0A9" w14:textId="43B1EA41"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6,218</w:t>
            </w:r>
          </w:p>
        </w:tc>
        <w:tc>
          <w:tcPr>
            <w:tcW w:w="1035" w:type="dxa"/>
          </w:tcPr>
          <w:p w14:paraId="4833FC31" w14:textId="1B7489DF" w:rsidR="00423218" w:rsidRPr="00DA0C3B" w:rsidRDefault="00423218" w:rsidP="00423218">
            <w:pPr>
              <w:rPr>
                <w:rFonts w:ascii="Arial" w:hAnsi="Arial" w:cs="Arial"/>
                <w:sz w:val="20"/>
                <w:szCs w:val="20"/>
                <w:lang w:val="en-GB"/>
              </w:rPr>
            </w:pPr>
            <w:r w:rsidRPr="00DA0C3B">
              <w:rPr>
                <w:rFonts w:ascii="Arial" w:eastAsia="Calibri" w:hAnsi="Arial" w:cs="Arial"/>
                <w:sz w:val="20"/>
                <w:szCs w:val="20"/>
                <w:lang w:val="en-GB"/>
              </w:rPr>
              <w:t>2.0e-02</w:t>
            </w:r>
          </w:p>
        </w:tc>
        <w:tc>
          <w:tcPr>
            <w:tcW w:w="878" w:type="dxa"/>
          </w:tcPr>
          <w:p w14:paraId="0D5EB181" w14:textId="60D9E3B6"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87.37</w:t>
            </w:r>
          </w:p>
        </w:tc>
        <w:tc>
          <w:tcPr>
            <w:tcW w:w="1321" w:type="dxa"/>
          </w:tcPr>
          <w:p w14:paraId="04CC6334" w14:textId="2201A3B2"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[0.00,3621121.27]</w:t>
            </w:r>
          </w:p>
        </w:tc>
        <w:tc>
          <w:tcPr>
            <w:tcW w:w="1088" w:type="dxa"/>
          </w:tcPr>
          <w:p w14:paraId="3006845A" w14:textId="33F1B0B1"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No/Yes</w:t>
            </w:r>
          </w:p>
        </w:tc>
        <w:tc>
          <w:tcPr>
            <w:tcW w:w="567" w:type="dxa"/>
          </w:tcPr>
          <w:p w14:paraId="05104EF6" w14:textId="5A1445A6"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Yes</w:t>
            </w:r>
          </w:p>
        </w:tc>
        <w:tc>
          <w:tcPr>
            <w:tcW w:w="754" w:type="dxa"/>
          </w:tcPr>
          <w:p w14:paraId="5DB1D3CF" w14:textId="56C0D8DB"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3.83</w:t>
            </w:r>
          </w:p>
        </w:tc>
        <w:tc>
          <w:tcPr>
            <w:tcW w:w="567" w:type="dxa"/>
          </w:tcPr>
          <w:p w14:paraId="0A179EFE" w14:textId="3F4C2472"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IV</w:t>
            </w:r>
          </w:p>
        </w:tc>
        <w:tc>
          <w:tcPr>
            <w:tcW w:w="709" w:type="dxa"/>
          </w:tcPr>
          <w:p w14:paraId="473B343D" w14:textId="671F0FEA"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IV</w:t>
            </w:r>
          </w:p>
        </w:tc>
      </w:tr>
      <w:tr w:rsidR="00423218" w:rsidRPr="000539C8" w14:paraId="7AFB0C78" w14:textId="77777777" w:rsidTr="005D0DCD">
        <w:trPr>
          <w:trHeight w:val="238"/>
          <w:jc w:val="center"/>
        </w:trPr>
        <w:tc>
          <w:tcPr>
            <w:tcW w:w="15446" w:type="dxa"/>
            <w:gridSpan w:val="14"/>
          </w:tcPr>
          <w:p w14:paraId="1BC10427" w14:textId="35C7C0B1" w:rsidR="00423218" w:rsidRPr="00DA0C3B" w:rsidRDefault="00423218" w:rsidP="00423218">
            <w:pPr>
              <w:jc w:val="center"/>
              <w:rPr>
                <w:rFonts w:ascii="Arial" w:hAnsi="Arial" w:cs="Arial"/>
                <w:sz w:val="20"/>
                <w:szCs w:val="20"/>
                <w:lang w:val="en-GB"/>
              </w:rPr>
            </w:pPr>
            <w:r w:rsidRPr="00DA0C3B">
              <w:rPr>
                <w:rFonts w:ascii="Arial" w:hAnsi="Arial" w:cs="Arial"/>
                <w:sz w:val="20"/>
                <w:szCs w:val="20"/>
                <w:lang w:val="en-GB"/>
              </w:rPr>
              <w:t xml:space="preserve"> Schizophrenia, schizotypal and delusional disorders and cardiovascular diseases and cancer</w:t>
            </w:r>
          </w:p>
        </w:tc>
        <w:tc>
          <w:tcPr>
            <w:tcW w:w="709" w:type="dxa"/>
          </w:tcPr>
          <w:p w14:paraId="56C9136C" w14:textId="77777777" w:rsidR="00423218" w:rsidRPr="00DA0C3B" w:rsidRDefault="00423218" w:rsidP="00423218">
            <w:pPr>
              <w:jc w:val="center"/>
              <w:rPr>
                <w:rFonts w:ascii="Arial" w:hAnsi="Arial" w:cs="Arial"/>
                <w:sz w:val="20"/>
                <w:szCs w:val="20"/>
                <w:lang w:val="en-GB"/>
              </w:rPr>
            </w:pPr>
          </w:p>
        </w:tc>
      </w:tr>
      <w:tr w:rsidR="00423218" w:rsidRPr="00DD21A9" w14:paraId="40E27B5D" w14:textId="77777777" w:rsidTr="005D0DCD">
        <w:trPr>
          <w:trHeight w:val="238"/>
          <w:jc w:val="center"/>
        </w:trPr>
        <w:tc>
          <w:tcPr>
            <w:tcW w:w="16155" w:type="dxa"/>
            <w:gridSpan w:val="15"/>
          </w:tcPr>
          <w:p w14:paraId="07C58DED" w14:textId="3DFAB12A" w:rsidR="00423218" w:rsidRPr="00DA0C3B" w:rsidRDefault="00423218" w:rsidP="00423218">
            <w:pPr>
              <w:jc w:val="center"/>
              <w:rPr>
                <w:rFonts w:ascii="Arial" w:hAnsi="Arial" w:cs="Arial"/>
                <w:sz w:val="20"/>
                <w:szCs w:val="20"/>
                <w:lang w:val="en-GB"/>
              </w:rPr>
            </w:pPr>
            <w:r w:rsidRPr="00DA0C3B">
              <w:rPr>
                <w:rFonts w:ascii="Arial" w:hAnsi="Arial" w:cs="Arial"/>
                <w:sz w:val="20"/>
                <w:szCs w:val="20"/>
                <w:lang w:val="en-GB"/>
              </w:rPr>
              <w:t xml:space="preserve">No secondary outcomes </w:t>
            </w:r>
          </w:p>
        </w:tc>
      </w:tr>
      <w:tr w:rsidR="00423218" w:rsidRPr="000539C8" w14:paraId="6B6A2C49" w14:textId="77777777" w:rsidTr="005D0DCD">
        <w:trPr>
          <w:trHeight w:val="238"/>
          <w:jc w:val="center"/>
        </w:trPr>
        <w:tc>
          <w:tcPr>
            <w:tcW w:w="16155" w:type="dxa"/>
            <w:gridSpan w:val="15"/>
          </w:tcPr>
          <w:p w14:paraId="41F83DDD" w14:textId="460DB24A" w:rsidR="00423218" w:rsidRPr="00DA0C3B" w:rsidRDefault="00423218" w:rsidP="00423218">
            <w:pPr>
              <w:jc w:val="center"/>
              <w:rPr>
                <w:rFonts w:ascii="Arial" w:hAnsi="Arial" w:cs="Arial"/>
                <w:sz w:val="20"/>
                <w:szCs w:val="20"/>
                <w:lang w:val="en-GB"/>
              </w:rPr>
            </w:pPr>
            <w:r w:rsidRPr="00DA0C3B">
              <w:rPr>
                <w:rFonts w:ascii="Arial" w:hAnsi="Arial" w:cs="Arial"/>
                <w:sz w:val="20"/>
                <w:szCs w:val="20"/>
                <w:lang w:val="en-GB"/>
              </w:rPr>
              <w:t>Organic, including symptomatic, mental disorders and infectious, cardiovascular diseases, musculoskeletal system and connective tissue, and neurological disorders</w:t>
            </w:r>
          </w:p>
        </w:tc>
      </w:tr>
      <w:tr w:rsidR="00423218" w:rsidRPr="00796413" w14:paraId="4DED1A89" w14:textId="77777777" w:rsidTr="00CD07FE">
        <w:trPr>
          <w:trHeight w:val="238"/>
          <w:jc w:val="center"/>
        </w:trPr>
        <w:tc>
          <w:tcPr>
            <w:tcW w:w="1134" w:type="dxa"/>
          </w:tcPr>
          <w:p w14:paraId="6331E707" w14:textId="01190960"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Ding, 2021</w:t>
            </w:r>
            <w:r w:rsidRPr="00DA0C3B">
              <w:rPr>
                <w:rFonts w:ascii="Arial" w:hAnsi="Arial" w:cs="Arial"/>
                <w:sz w:val="20"/>
                <w:szCs w:val="20"/>
                <w:lang w:val="en-GB"/>
              </w:rPr>
              <w:fldChar w:fldCharType="begin"/>
            </w:r>
            <w:r w:rsidR="002B7142" w:rsidRPr="00DA0C3B">
              <w:rPr>
                <w:rFonts w:ascii="Arial" w:hAnsi="Arial" w:cs="Arial"/>
                <w:sz w:val="20"/>
                <w:szCs w:val="20"/>
                <w:lang w:val="en-GB"/>
              </w:rPr>
              <w:instrText xml:space="preserve"> ADDIN EN.CITE &lt;EndNote&gt;&lt;Cite&gt;&lt;Author&gt;Ding&lt;/Author&gt;&lt;Year&gt;2021&lt;/Year&gt;&lt;RecNum&gt;17&lt;/RecNum&gt;&lt;DisplayText&gt;&lt;style face="superscript"&gt;46&lt;/style&gt;&lt;/DisplayText&gt;&lt;record&gt;&lt;rec-number&gt;17&lt;/rec-number&gt;&lt;foreign-keys&gt;&lt;key app="EN" db-id="ztx90ps9wxfrd0ep9ahxr5e9rpsdpvvxrt9r" timestamp="1654708020"&gt;17&lt;/key&gt;&lt;/foreign-keys&gt;&lt;ref-type name="Journal Article"&gt;17&lt;/ref-type&gt;&lt;contributors&gt;&lt;authors&gt;&lt;author&gt;Ding, G.&lt;/author&gt;&lt;author&gt;Hua, S.&lt;/author&gt;&lt;author&gt;Chen, J.&lt;/author&gt;&lt;author&gt;Yang, S.&lt;/author&gt;&lt;author&gt;Xie, R.&lt;/author&gt;&lt;/authors&gt;&lt;/contributors&gt;&lt;auth-address&gt;Department of Neurosurgery, First Affiliated Hospital of Gannan Medical University, Ganzhou, China.&amp;#xD;Institute of Neurology, First Affiliated Hospital of Gannan Medical University, Ganzhou, China.&amp;#xD;Key Laboratory of Prevention and Treatment of Cardiovascular and Cerebrovascular Diseases, Ministry of Education, Gannan Medical University, Ganzhou, China.&lt;/auth-address&gt;&lt;titles&gt;&lt;title&gt;Does cognitive decline/dementia increase Delirium risk after stroke?&lt;/title&gt;&lt;secondary-title&gt;Psychogeriatrics&lt;/secondary-title&gt;&lt;/titles&gt;&lt;periodical&gt;&lt;full-title&gt;Psychogeriatrics&lt;/full-title&gt;&lt;/periodical&gt;&lt;pages&gt;605-611&lt;/pages&gt;&lt;volume&gt;21&lt;/volume&gt;&lt;number&gt;4&lt;/number&gt;&lt;edition&gt;2021/05/22&lt;/edition&gt;&lt;keywords&gt;&lt;keyword&gt;*Cognitive Dysfunction&lt;/keyword&gt;&lt;keyword&gt;*Delirium&lt;/keyword&gt;&lt;keyword&gt;*Dementia&lt;/keyword&gt;&lt;keyword&gt;Humans&lt;/keyword&gt;&lt;keyword&gt;Odds Ratio&lt;/keyword&gt;&lt;keyword&gt;*Stroke&lt;/keyword&gt;&lt;keyword&gt;cognitive decline&lt;/keyword&gt;&lt;keyword&gt;delirium&lt;/keyword&gt;&lt;keyword&gt;dementia&lt;/keyword&gt;&lt;keyword&gt;meta-analysis&lt;/keyword&gt;&lt;keyword&gt;stroke.&lt;/keyword&gt;&lt;/keywords&gt;&lt;dates&gt;&lt;year&gt;2021&lt;/year&gt;&lt;pub-dates&gt;&lt;date&gt;Jul&lt;/date&gt;&lt;/pub-dates&gt;&lt;/dates&gt;&lt;isbn&gt;1479-8301 (Electronic)&amp;#xD;1346-3500 (Linking)&lt;/isbn&gt;&lt;accession-num&gt;34018278&lt;/accession-num&gt;&lt;urls&gt;&lt;related-urls&gt;&lt;url&gt;https://www.ncbi.nlm.nih.gov/pubmed/34018278&lt;/url&gt;&lt;/related-urls&gt;&lt;/urls&gt;&lt;electronic-resource-num&gt;10.1111/psyg.12720&lt;/electronic-resource-num&gt;&lt;/record&gt;&lt;/Cite&gt;&lt;/EndNote&gt;</w:instrText>
            </w:r>
            <w:r w:rsidRPr="00DA0C3B">
              <w:rPr>
                <w:rFonts w:ascii="Arial" w:hAnsi="Arial" w:cs="Arial"/>
                <w:sz w:val="20"/>
                <w:szCs w:val="20"/>
                <w:lang w:val="en-GB"/>
              </w:rPr>
              <w:fldChar w:fldCharType="separate"/>
            </w:r>
            <w:r w:rsidR="002B7142" w:rsidRPr="00DA0C3B">
              <w:rPr>
                <w:rFonts w:ascii="Arial" w:hAnsi="Arial" w:cs="Arial"/>
                <w:noProof/>
                <w:sz w:val="20"/>
                <w:szCs w:val="20"/>
                <w:vertAlign w:val="superscript"/>
                <w:lang w:val="en-GB"/>
              </w:rPr>
              <w:t>46</w:t>
            </w:r>
            <w:r w:rsidRPr="00DA0C3B">
              <w:rPr>
                <w:rFonts w:ascii="Arial" w:hAnsi="Arial" w:cs="Arial"/>
                <w:sz w:val="20"/>
                <w:szCs w:val="20"/>
                <w:lang w:val="en-GB"/>
              </w:rPr>
              <w:fldChar w:fldCharType="end"/>
            </w:r>
          </w:p>
        </w:tc>
        <w:tc>
          <w:tcPr>
            <w:tcW w:w="1838" w:type="dxa"/>
          </w:tcPr>
          <w:p w14:paraId="0330FDB3" w14:textId="427E2CA9" w:rsidR="00423218" w:rsidRPr="000D7623" w:rsidRDefault="00423218" w:rsidP="00423218">
            <w:pPr>
              <w:rPr>
                <w:rFonts w:ascii="Arial" w:hAnsi="Arial" w:cs="Arial"/>
                <w:sz w:val="20"/>
                <w:szCs w:val="20"/>
                <w:lang w:val="en-GB"/>
              </w:rPr>
            </w:pPr>
            <w:r w:rsidRPr="000D7623">
              <w:rPr>
                <w:rFonts w:ascii="Arial" w:hAnsi="Arial" w:cs="Arial"/>
                <w:sz w:val="20"/>
                <w:szCs w:val="20"/>
                <w:lang w:val="en-GB"/>
              </w:rPr>
              <w:t>Dementia</w:t>
            </w:r>
          </w:p>
        </w:tc>
        <w:tc>
          <w:tcPr>
            <w:tcW w:w="1843" w:type="dxa"/>
          </w:tcPr>
          <w:p w14:paraId="098160E5"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Stroke</w:t>
            </w:r>
          </w:p>
        </w:tc>
        <w:tc>
          <w:tcPr>
            <w:tcW w:w="1701" w:type="dxa"/>
          </w:tcPr>
          <w:p w14:paraId="436EF2C2"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Delirium</w:t>
            </w:r>
          </w:p>
        </w:tc>
        <w:tc>
          <w:tcPr>
            <w:tcW w:w="425" w:type="dxa"/>
          </w:tcPr>
          <w:p w14:paraId="1263C47A"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 xml:space="preserve"> 7</w:t>
            </w:r>
          </w:p>
        </w:tc>
        <w:tc>
          <w:tcPr>
            <w:tcW w:w="1502" w:type="dxa"/>
          </w:tcPr>
          <w:p w14:paraId="187535DE"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OR, 5.90</w:t>
            </w:r>
          </w:p>
          <w:p w14:paraId="63A04C4E" w14:textId="77777777" w:rsidR="00423218" w:rsidRPr="00DA0C3B" w:rsidRDefault="00423218" w:rsidP="00423218">
            <w:pPr>
              <w:rPr>
                <w:rFonts w:ascii="Arial" w:hAnsi="Arial" w:cs="Arial"/>
                <w:sz w:val="20"/>
                <w:szCs w:val="20"/>
                <w:lang w:val="en-GB"/>
              </w:rPr>
            </w:pPr>
            <w:r w:rsidRPr="00DA0C3B">
              <w:t xml:space="preserve"> </w:t>
            </w:r>
            <w:r w:rsidRPr="00DA0C3B">
              <w:rPr>
                <w:rFonts w:ascii="Arial" w:hAnsi="Arial" w:cs="Arial"/>
                <w:sz w:val="20"/>
                <w:szCs w:val="20"/>
                <w:lang w:val="en-GB"/>
              </w:rPr>
              <w:t>[3.95, 8.83]</w:t>
            </w:r>
          </w:p>
        </w:tc>
        <w:tc>
          <w:tcPr>
            <w:tcW w:w="793" w:type="dxa"/>
          </w:tcPr>
          <w:p w14:paraId="179C3131"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284</w:t>
            </w:r>
          </w:p>
        </w:tc>
        <w:tc>
          <w:tcPr>
            <w:tcW w:w="1035" w:type="dxa"/>
          </w:tcPr>
          <w:p w14:paraId="5E17EB02"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5.7e-18</w:t>
            </w:r>
          </w:p>
        </w:tc>
        <w:tc>
          <w:tcPr>
            <w:tcW w:w="878" w:type="dxa"/>
          </w:tcPr>
          <w:p w14:paraId="569F8D22"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0.00</w:t>
            </w:r>
          </w:p>
        </w:tc>
        <w:tc>
          <w:tcPr>
            <w:tcW w:w="1321" w:type="dxa"/>
          </w:tcPr>
          <w:p w14:paraId="41F63049" w14:textId="35EBE7CC"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[3.48,10.01]</w:t>
            </w:r>
          </w:p>
        </w:tc>
        <w:tc>
          <w:tcPr>
            <w:tcW w:w="1088" w:type="dxa"/>
            <w:shd w:val="clear" w:color="auto" w:fill="auto"/>
          </w:tcPr>
          <w:p w14:paraId="1CA73FAE"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No/No</w:t>
            </w:r>
          </w:p>
        </w:tc>
        <w:tc>
          <w:tcPr>
            <w:tcW w:w="567" w:type="dxa"/>
            <w:shd w:val="clear" w:color="auto" w:fill="auto"/>
          </w:tcPr>
          <w:p w14:paraId="5742C3E9"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 xml:space="preserve">Yes </w:t>
            </w:r>
          </w:p>
        </w:tc>
        <w:tc>
          <w:tcPr>
            <w:tcW w:w="754" w:type="dxa"/>
          </w:tcPr>
          <w:p w14:paraId="3762A959"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5.90</w:t>
            </w:r>
          </w:p>
        </w:tc>
        <w:tc>
          <w:tcPr>
            <w:tcW w:w="567" w:type="dxa"/>
          </w:tcPr>
          <w:p w14:paraId="5F077DCB"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IV</w:t>
            </w:r>
          </w:p>
        </w:tc>
        <w:tc>
          <w:tcPr>
            <w:tcW w:w="709" w:type="dxa"/>
          </w:tcPr>
          <w:p w14:paraId="3D71B302" w14:textId="77777777" w:rsidR="00423218" w:rsidRPr="00DA0C3B" w:rsidRDefault="00423218" w:rsidP="00423218">
            <w:pPr>
              <w:rPr>
                <w:rFonts w:ascii="Arial" w:hAnsi="Arial" w:cs="Arial"/>
                <w:sz w:val="20"/>
                <w:szCs w:val="20"/>
                <w:lang w:val="en-GB"/>
              </w:rPr>
            </w:pPr>
            <w:r w:rsidRPr="00DA0C3B">
              <w:rPr>
                <w:rFonts w:ascii="Arial" w:hAnsi="Arial" w:cs="Arial"/>
                <w:sz w:val="20"/>
                <w:szCs w:val="20"/>
                <w:lang w:val="en-GB"/>
              </w:rPr>
              <w:t>I</w:t>
            </w:r>
          </w:p>
        </w:tc>
      </w:tr>
      <w:tr w:rsidR="00423218" w:rsidRPr="00796413" w14:paraId="27F785A2" w14:textId="77777777" w:rsidTr="00CD07FE">
        <w:trPr>
          <w:trHeight w:val="238"/>
          <w:jc w:val="center"/>
        </w:trPr>
        <w:tc>
          <w:tcPr>
            <w:tcW w:w="1134" w:type="dxa"/>
          </w:tcPr>
          <w:p w14:paraId="49FA28BD" w14:textId="5F92509B"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Guo, 2021</w:t>
            </w:r>
            <w:r w:rsidRPr="007959DD">
              <w:rPr>
                <w:rFonts w:ascii="Arial" w:hAnsi="Arial" w:cs="Arial"/>
                <w:sz w:val="20"/>
                <w:szCs w:val="20"/>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002B7142">
              <w:rPr>
                <w:rFonts w:ascii="Arial" w:hAnsi="Arial" w:cs="Arial"/>
                <w:sz w:val="20"/>
                <w:szCs w:val="20"/>
                <w:lang w:val="en-GB"/>
              </w:rPr>
              <w:instrText xml:space="preserve"> ADDIN EN.CITE </w:instrText>
            </w:r>
            <w:r w:rsidR="002B7142">
              <w:rPr>
                <w:rFonts w:ascii="Arial" w:hAnsi="Arial" w:cs="Arial"/>
                <w:sz w:val="20"/>
                <w:szCs w:val="20"/>
                <w:lang w:val="en-GB"/>
              </w:rPr>
              <w:fldChar w:fldCharType="begin">
                <w:fldData xml:space="preserve">PEVuZE5vdGU+PENpdGU+PEF1dGhvcj5HdW88L0F1dGhvcj48WWVhcj4yMDIxPC9ZZWFyPjxSZWNO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==
</w:fldData>
              </w:fldChar>
            </w:r>
            <w:r w:rsidR="002B7142">
              <w:rPr>
                <w:rFonts w:ascii="Arial" w:hAnsi="Arial" w:cs="Arial"/>
                <w:sz w:val="20"/>
                <w:szCs w:val="20"/>
                <w:lang w:val="en-GB"/>
              </w:rPr>
              <w:instrText xml:space="preserve"> ADDIN EN.CITE.DATA </w:instrText>
            </w:r>
            <w:r w:rsidR="002B7142">
              <w:rPr>
                <w:rFonts w:ascii="Arial" w:hAnsi="Arial" w:cs="Arial"/>
                <w:sz w:val="20"/>
                <w:szCs w:val="20"/>
                <w:lang w:val="en-GB"/>
              </w:rPr>
            </w:r>
            <w:r w:rsidR="002B7142">
              <w:rPr>
                <w:rFonts w:ascii="Arial" w:hAnsi="Arial" w:cs="Arial"/>
                <w:sz w:val="20"/>
                <w:szCs w:val="20"/>
                <w:lang w:val="en-GB"/>
              </w:rPr>
              <w:fldChar w:fldCharType="end"/>
            </w:r>
            <w:r w:rsidRPr="007959DD">
              <w:rPr>
                <w:rFonts w:ascii="Arial" w:hAnsi="Arial" w:cs="Arial"/>
                <w:sz w:val="20"/>
                <w:szCs w:val="20"/>
                <w:lang w:val="en-GB"/>
              </w:rPr>
            </w:r>
            <w:r w:rsidRPr="007959DD">
              <w:rPr>
                <w:rFonts w:ascii="Arial" w:hAnsi="Arial" w:cs="Arial"/>
                <w:sz w:val="20"/>
                <w:szCs w:val="20"/>
                <w:lang w:val="en-GB"/>
              </w:rPr>
              <w:fldChar w:fldCharType="separate"/>
            </w:r>
            <w:r w:rsidR="002B7142" w:rsidRPr="002B7142">
              <w:rPr>
                <w:rFonts w:ascii="Arial" w:hAnsi="Arial" w:cs="Arial"/>
                <w:noProof/>
                <w:sz w:val="20"/>
                <w:szCs w:val="20"/>
                <w:vertAlign w:val="superscript"/>
                <w:lang w:val="en-GB"/>
              </w:rPr>
              <w:t>7</w:t>
            </w:r>
            <w:r w:rsidRPr="007959DD">
              <w:rPr>
                <w:rFonts w:ascii="Arial" w:hAnsi="Arial" w:cs="Arial"/>
                <w:sz w:val="20"/>
                <w:szCs w:val="20"/>
                <w:lang w:val="en-GB"/>
              </w:rPr>
              <w:fldChar w:fldCharType="end"/>
            </w:r>
          </w:p>
        </w:tc>
        <w:tc>
          <w:tcPr>
            <w:tcW w:w="1838" w:type="dxa"/>
          </w:tcPr>
          <w:p w14:paraId="30F076CC" w14:textId="31D8FCEE"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Alzheimer's disease</w:t>
            </w:r>
          </w:p>
        </w:tc>
        <w:tc>
          <w:tcPr>
            <w:tcW w:w="1843" w:type="dxa"/>
          </w:tcPr>
          <w:p w14:paraId="140A351F"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Parkinson's disease</w:t>
            </w:r>
          </w:p>
        </w:tc>
        <w:tc>
          <w:tcPr>
            <w:tcW w:w="1701" w:type="dxa"/>
          </w:tcPr>
          <w:p w14:paraId="66A4A4E6"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Cognitive impairment</w:t>
            </w:r>
          </w:p>
        </w:tc>
        <w:tc>
          <w:tcPr>
            <w:tcW w:w="425" w:type="dxa"/>
          </w:tcPr>
          <w:p w14:paraId="55570610"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2</w:t>
            </w:r>
          </w:p>
        </w:tc>
        <w:tc>
          <w:tcPr>
            <w:tcW w:w="1502" w:type="dxa"/>
          </w:tcPr>
          <w:p w14:paraId="06906CFB"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RR, 0.09</w:t>
            </w:r>
          </w:p>
          <w:p w14:paraId="6DB19280" w14:textId="77777777" w:rsidR="00423218" w:rsidRPr="007959DD" w:rsidRDefault="00423218" w:rsidP="00423218">
            <w:pPr>
              <w:rPr>
                <w:rFonts w:ascii="Arial" w:hAnsi="Arial" w:cs="Arial"/>
                <w:sz w:val="20"/>
                <w:szCs w:val="20"/>
                <w:lang w:val="en-GB"/>
              </w:rPr>
            </w:pPr>
            <w:r w:rsidRPr="007959DD">
              <w:t xml:space="preserve"> </w:t>
            </w:r>
            <w:r w:rsidRPr="007959DD">
              <w:rPr>
                <w:rFonts w:ascii="Arial" w:hAnsi="Arial" w:cs="Arial"/>
                <w:sz w:val="20"/>
                <w:szCs w:val="20"/>
                <w:lang w:val="en-GB"/>
              </w:rPr>
              <w:t>[0.00, 6.26]</w:t>
            </w:r>
          </w:p>
        </w:tc>
        <w:tc>
          <w:tcPr>
            <w:tcW w:w="793" w:type="dxa"/>
          </w:tcPr>
          <w:p w14:paraId="504E36FA"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22</w:t>
            </w:r>
          </w:p>
        </w:tc>
        <w:tc>
          <w:tcPr>
            <w:tcW w:w="1035" w:type="dxa"/>
          </w:tcPr>
          <w:p w14:paraId="63A00609"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&gt;0.05</w:t>
            </w:r>
          </w:p>
        </w:tc>
        <w:tc>
          <w:tcPr>
            <w:tcW w:w="878" w:type="dxa"/>
          </w:tcPr>
          <w:p w14:paraId="0D1472B8"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94.36</w:t>
            </w:r>
          </w:p>
        </w:tc>
        <w:tc>
          <w:tcPr>
            <w:tcW w:w="1321" w:type="dxa"/>
          </w:tcPr>
          <w:p w14:paraId="6481C273"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NA</w:t>
            </w:r>
          </w:p>
        </w:tc>
        <w:tc>
          <w:tcPr>
            <w:tcW w:w="1088" w:type="dxa"/>
          </w:tcPr>
          <w:p w14:paraId="610DAC2A"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NA/NA</w:t>
            </w:r>
          </w:p>
        </w:tc>
        <w:tc>
          <w:tcPr>
            <w:tcW w:w="567" w:type="dxa"/>
          </w:tcPr>
          <w:p w14:paraId="6492A0CC"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 xml:space="preserve">No </w:t>
            </w:r>
          </w:p>
        </w:tc>
        <w:tc>
          <w:tcPr>
            <w:tcW w:w="754" w:type="dxa"/>
          </w:tcPr>
          <w:p w14:paraId="682F8E45"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0.09</w:t>
            </w:r>
          </w:p>
        </w:tc>
        <w:tc>
          <w:tcPr>
            <w:tcW w:w="567" w:type="dxa"/>
          </w:tcPr>
          <w:p w14:paraId="0371D6F2"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NS</w:t>
            </w:r>
          </w:p>
        </w:tc>
        <w:tc>
          <w:tcPr>
            <w:tcW w:w="709" w:type="dxa"/>
          </w:tcPr>
          <w:p w14:paraId="414FA847" w14:textId="77777777" w:rsidR="00423218" w:rsidRPr="007959DD" w:rsidRDefault="00423218" w:rsidP="00423218">
            <w:pPr>
              <w:rPr>
                <w:rFonts w:ascii="Arial" w:hAnsi="Arial" w:cs="Arial"/>
                <w:sz w:val="20"/>
                <w:szCs w:val="20"/>
                <w:lang w:val="en-GB"/>
              </w:rPr>
            </w:pPr>
            <w:r w:rsidRPr="007959DD">
              <w:rPr>
                <w:rFonts w:ascii="Arial" w:hAnsi="Arial" w:cs="Arial"/>
                <w:sz w:val="20"/>
                <w:szCs w:val="20"/>
                <w:lang w:val="en-GB"/>
              </w:rPr>
              <w:t>NS</w:t>
            </w:r>
          </w:p>
        </w:tc>
      </w:tr>
    </w:tbl>
    <w:p w14:paraId="5645BFC0" w14:textId="4A91BF81" w:rsidR="0076259B" w:rsidRDefault="0076259B" w:rsidP="0076259B">
      <w:pPr>
        <w:spacing w:line="240" w:lineRule="auto"/>
        <w:jc w:val="both"/>
        <w:rPr>
          <w:rFonts w:ascii="Arial" w:eastAsia="Times New Roman" w:hAnsi="Arial" w:cs="Arial"/>
          <w:sz w:val="18"/>
          <w:szCs w:val="18"/>
          <w:lang w:val="en-GB"/>
        </w:rPr>
      </w:pPr>
      <w:r w:rsidRPr="00B31D99">
        <w:rPr>
          <w:rFonts w:ascii="Arial" w:eastAsia="Times New Roman" w:hAnsi="Arial" w:cs="Arial"/>
          <w:sz w:val="18"/>
          <w:szCs w:val="18"/>
          <w:lang w:val="en-GB"/>
        </w:rPr>
        <w:t>CE</w:t>
      </w:r>
      <w:r>
        <w:rPr>
          <w:rFonts w:ascii="Arial" w:eastAsia="Times New Roman" w:hAnsi="Arial" w:cs="Arial"/>
          <w:sz w:val="18"/>
          <w:szCs w:val="18"/>
          <w:lang w:val="en-GB"/>
        </w:rPr>
        <w:t>—</w:t>
      </w:r>
      <w:r w:rsidRPr="00B31D99">
        <w:rPr>
          <w:rFonts w:ascii="Arial" w:eastAsia="Times New Roman" w:hAnsi="Arial" w:cs="Arial"/>
          <w:sz w:val="18"/>
          <w:szCs w:val="18"/>
          <w:lang w:val="en-GB"/>
        </w:rPr>
        <w:t>Class of evidence, CES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Class of evidence after sensitivity analysis (removing the n&gt;1000 cases criterion,</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CI</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Confidence interval</w:t>
      </w:r>
      <w:r w:rsidRPr="005563B0">
        <w:rPr>
          <w:rFonts w:ascii="Arial" w:eastAsia="Times New Roman" w:hAnsi="Arial" w:cs="Arial"/>
          <w:sz w:val="18"/>
          <w:szCs w:val="18"/>
          <w:lang w:val="en-GB"/>
        </w:rPr>
        <w:t xml:space="preserve">, </w:t>
      </w:r>
      <w:proofErr w:type="spellStart"/>
      <w:r>
        <w:rPr>
          <w:rFonts w:ascii="Arial" w:eastAsia="Times New Roman" w:hAnsi="Arial" w:cs="Arial"/>
          <w:sz w:val="18"/>
          <w:szCs w:val="18"/>
          <w:lang w:val="en-GB"/>
        </w:rPr>
        <w:t>eOR</w:t>
      </w:r>
      <w:proofErr w:type="spellEnd"/>
      <w:r w:rsidRPr="00B31D99">
        <w:rPr>
          <w:rFonts w:ascii="Arial" w:eastAsia="Times New Roman" w:hAnsi="Arial" w:cs="Arial"/>
          <w:sz w:val="18"/>
          <w:szCs w:val="18"/>
          <w:lang w:val="en-GB"/>
        </w:rPr>
        <w:t>—Equivalent odds ratio, ESB</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Excess significance bias, 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xml:space="preserve">Effect size, </w:t>
      </w:r>
      <w:r w:rsidRPr="00F04F55">
        <w:rPr>
          <w:rFonts w:ascii="Arial" w:eastAsia="Times New Roman" w:hAnsi="Arial" w:cs="Arial"/>
          <w:sz w:val="18"/>
          <w:szCs w:val="18"/>
          <w:lang w:val="en-GB"/>
        </w:rPr>
        <w:t>HR</w:t>
      </w:r>
      <w:r>
        <w:rPr>
          <w:rFonts w:ascii="Arial" w:eastAsia="Times New Roman" w:hAnsi="Arial" w:cs="Arial"/>
          <w:sz w:val="18"/>
          <w:szCs w:val="18"/>
          <w:lang w:val="en-GB"/>
        </w:rPr>
        <w:t xml:space="preserve"> </w:t>
      </w:r>
      <w:r w:rsidRPr="00F04F55">
        <w:rPr>
          <w:rFonts w:ascii="Arial" w:eastAsia="Times New Roman" w:hAnsi="Arial" w:cs="Arial"/>
          <w:sz w:val="18"/>
          <w:szCs w:val="18"/>
          <w:lang w:val="en-GB"/>
        </w:rPr>
        <w:t>— Hazard ratio,</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k—Number of samples for each association, LS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Largest study with significant effect, N cases— Number of cases for each association, NA</w:t>
      </w:r>
      <w:r>
        <w:rPr>
          <w:rFonts w:ascii="Arial" w:eastAsia="Times New Roman" w:hAnsi="Arial" w:cs="Arial"/>
          <w:sz w:val="18"/>
          <w:szCs w:val="18"/>
          <w:lang w:val="en-GB"/>
        </w:rPr>
        <w:t>—</w:t>
      </w:r>
      <w:r w:rsidRPr="00B31D99">
        <w:rPr>
          <w:rFonts w:ascii="Arial" w:eastAsia="Times New Roman" w:hAnsi="Arial" w:cs="Arial"/>
          <w:sz w:val="18"/>
          <w:szCs w:val="18"/>
          <w:lang w:val="en-GB"/>
        </w:rPr>
        <w:t xml:space="preserve"> Not assessable, NS—Not significant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OR—</w:t>
      </w:r>
      <w:r>
        <w:rPr>
          <w:rFonts w:ascii="Arial" w:eastAsia="Times New Roman" w:hAnsi="Arial" w:cs="Arial"/>
          <w:sz w:val="18"/>
          <w:szCs w:val="18"/>
          <w:lang w:val="en-GB"/>
        </w:rPr>
        <w:t>O</w:t>
      </w:r>
      <w:r w:rsidRPr="00B31D99">
        <w:rPr>
          <w:rFonts w:ascii="Arial" w:eastAsia="Times New Roman" w:hAnsi="Arial" w:cs="Arial"/>
          <w:sz w:val="18"/>
          <w:szCs w:val="18"/>
          <w:lang w:val="en-GB"/>
        </w:rPr>
        <w:t xml:space="preserve">dds ratio, RR— Risk ratio, PI— Prediction interval, </w:t>
      </w:r>
      <w:r w:rsidRPr="00F3504B">
        <w:rPr>
          <w:rFonts w:ascii="Arial" w:eastAsia="Times New Roman" w:hAnsi="Arial" w:cs="Arial"/>
          <w:sz w:val="18"/>
          <w:szCs w:val="18"/>
          <w:lang w:val="en-GB"/>
        </w:rPr>
        <w:t>SMR—standardized mortality ratio</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SSE— Small study effect</w:t>
      </w:r>
      <w:r>
        <w:rPr>
          <w:rFonts w:ascii="Arial" w:eastAsia="Times New Roman" w:hAnsi="Arial" w:cs="Arial"/>
          <w:sz w:val="18"/>
          <w:szCs w:val="18"/>
          <w:lang w:val="en-GB"/>
        </w:rPr>
        <w:t>.</w:t>
      </w:r>
    </w:p>
    <w:p w14:paraId="601A289F" w14:textId="77777777" w:rsidR="007444F9" w:rsidRDefault="007444F9" w:rsidP="00EC4FD0">
      <w:pPr>
        <w:jc w:val="both"/>
        <w:rPr>
          <w:rFonts w:ascii="Arial" w:hAnsi="Arial" w:cs="Arial"/>
          <w:lang w:val="en-GB"/>
        </w:rPr>
        <w:sectPr w:rsidR="007444F9" w:rsidSect="00185C4D">
          <w:pgSz w:w="16838" w:h="11906" w:orient="landscape"/>
          <w:pgMar w:top="1417" w:right="1417" w:bottom="1417" w:left="1417" w:header="709" w:footer="709" w:gutter="0"/>
          <w:cols w:space="708"/>
          <w:docGrid w:linePitch="360"/>
        </w:sectPr>
      </w:pPr>
    </w:p>
    <w:p w14:paraId="3B1ACAC4" w14:textId="6FEDAF0B" w:rsidR="002124AD" w:rsidRPr="00D93628" w:rsidRDefault="00181C48" w:rsidP="00D93628">
      <w:pPr>
        <w:pStyle w:val="Heading1"/>
        <w:spacing w:line="276" w:lineRule="auto"/>
        <w:rPr>
          <w:rFonts w:ascii="Arial" w:hAnsi="Arial" w:cs="Arial"/>
          <w:b/>
          <w:bCs/>
          <w:color w:val="auto"/>
          <w:sz w:val="22"/>
          <w:szCs w:val="22"/>
          <w:lang w:val="en-GB"/>
        </w:rPr>
      </w:pPr>
      <w:bookmarkStart w:id="12" w:name="_Toc114765629"/>
      <w:proofErr w:type="spellStart"/>
      <w:r w:rsidRPr="00D93628">
        <w:rPr>
          <w:rFonts w:ascii="Arial" w:hAnsi="Arial" w:cs="Arial"/>
          <w:b/>
          <w:bCs/>
          <w:color w:val="auto"/>
          <w:sz w:val="22"/>
          <w:szCs w:val="22"/>
          <w:lang w:val="en-GB"/>
        </w:rPr>
        <w:t>e</w:t>
      </w:r>
      <w:r w:rsidR="002124AD" w:rsidRPr="00D93628">
        <w:rPr>
          <w:rFonts w:ascii="Arial" w:hAnsi="Arial" w:cs="Arial"/>
          <w:b/>
          <w:bCs/>
          <w:color w:val="auto"/>
          <w:sz w:val="22"/>
          <w:szCs w:val="22"/>
          <w:lang w:val="en-GB"/>
        </w:rPr>
        <w:t>Table</w:t>
      </w:r>
      <w:proofErr w:type="spellEnd"/>
      <w:r w:rsidR="002124AD" w:rsidRPr="00D93628">
        <w:rPr>
          <w:rFonts w:ascii="Arial" w:hAnsi="Arial" w:cs="Arial"/>
          <w:b/>
          <w:bCs/>
          <w:color w:val="auto"/>
          <w:sz w:val="22"/>
          <w:szCs w:val="22"/>
          <w:lang w:val="en-GB"/>
        </w:rPr>
        <w:t xml:space="preserve"> </w:t>
      </w:r>
      <w:r w:rsidRPr="00D93628">
        <w:rPr>
          <w:rFonts w:ascii="Arial" w:hAnsi="Arial" w:cs="Arial"/>
          <w:b/>
          <w:bCs/>
          <w:color w:val="auto"/>
          <w:sz w:val="22"/>
          <w:szCs w:val="22"/>
          <w:lang w:val="en-GB"/>
        </w:rPr>
        <w:t>7</w:t>
      </w:r>
      <w:r w:rsidR="002124AD" w:rsidRPr="00D93628">
        <w:rPr>
          <w:rFonts w:ascii="Arial" w:hAnsi="Arial" w:cs="Arial"/>
          <w:b/>
          <w:bCs/>
          <w:color w:val="auto"/>
          <w:sz w:val="22"/>
          <w:szCs w:val="22"/>
          <w:lang w:val="en-GB"/>
        </w:rPr>
        <w:t xml:space="preserve"> </w:t>
      </w:r>
      <w:r w:rsidR="002124AD" w:rsidRPr="00D93628">
        <w:rPr>
          <w:rFonts w:ascii="Arial" w:hAnsi="Arial" w:cs="Arial"/>
          <w:color w:val="auto"/>
          <w:sz w:val="22"/>
          <w:szCs w:val="22"/>
          <w:lang w:val="en-GB"/>
        </w:rPr>
        <w:t>Subgroup analyses for associations of mental disorders and outcomes of physical diseases supported by convincing and highly suggestive (I and II) class of evidence</w:t>
      </w:r>
      <w:bookmarkEnd w:id="12"/>
    </w:p>
    <w:tbl>
      <w:tblPr>
        <w:tblStyle w:val="TableGrid"/>
        <w:tblW w:w="16297" w:type="dxa"/>
        <w:jc w:val="center"/>
        <w:tblLayout w:type="fixed"/>
        <w:tblLook w:val="04A0" w:firstRow="1" w:lastRow="0" w:firstColumn="1" w:lastColumn="0" w:noHBand="0" w:noVBand="1"/>
      </w:tblPr>
      <w:tblGrid>
        <w:gridCol w:w="5665"/>
        <w:gridCol w:w="567"/>
        <w:gridCol w:w="2570"/>
        <w:gridCol w:w="850"/>
        <w:gridCol w:w="1116"/>
        <w:gridCol w:w="851"/>
        <w:gridCol w:w="1559"/>
        <w:gridCol w:w="992"/>
        <w:gridCol w:w="567"/>
        <w:gridCol w:w="851"/>
        <w:gridCol w:w="709"/>
      </w:tblGrid>
      <w:tr w:rsidR="00455344" w:rsidRPr="003947FE" w14:paraId="42A920B3" w14:textId="77777777" w:rsidTr="00482908">
        <w:trPr>
          <w:trHeight w:val="770"/>
          <w:tblHeader/>
          <w:jc w:val="center"/>
        </w:trPr>
        <w:tc>
          <w:tcPr>
            <w:tcW w:w="5665" w:type="dxa"/>
          </w:tcPr>
          <w:p w14:paraId="199E458D"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Subgroup</w:t>
            </w:r>
          </w:p>
        </w:tc>
        <w:tc>
          <w:tcPr>
            <w:tcW w:w="567" w:type="dxa"/>
          </w:tcPr>
          <w:p w14:paraId="67DEF92D"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k</w:t>
            </w:r>
          </w:p>
        </w:tc>
        <w:tc>
          <w:tcPr>
            <w:tcW w:w="2570" w:type="dxa"/>
          </w:tcPr>
          <w:p w14:paraId="700A3412"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Random-effects</w:t>
            </w:r>
          </w:p>
          <w:p w14:paraId="527C98FD" w14:textId="5C462DE5"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measure, ES</w:t>
            </w:r>
          </w:p>
          <w:p w14:paraId="110604E5"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(95% CI)</w:t>
            </w:r>
          </w:p>
        </w:tc>
        <w:tc>
          <w:tcPr>
            <w:tcW w:w="850" w:type="dxa"/>
          </w:tcPr>
          <w:p w14:paraId="2EF676A5"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N cases</w:t>
            </w:r>
          </w:p>
        </w:tc>
        <w:tc>
          <w:tcPr>
            <w:tcW w:w="1116" w:type="dxa"/>
          </w:tcPr>
          <w:p w14:paraId="40326D49"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p random</w:t>
            </w:r>
          </w:p>
          <w:p w14:paraId="69975F16"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eastAsia="sv-SE"/>
              </w:rPr>
              <w:t>effects</w:t>
            </w:r>
          </w:p>
        </w:tc>
        <w:tc>
          <w:tcPr>
            <w:tcW w:w="851" w:type="dxa"/>
          </w:tcPr>
          <w:p w14:paraId="6F27B976"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rPr>
              <w:t>I</w:t>
            </w:r>
            <w:r w:rsidRPr="00212066">
              <w:rPr>
                <w:rFonts w:ascii="Arial" w:hAnsi="Arial" w:cs="Arial"/>
                <w:sz w:val="20"/>
                <w:szCs w:val="20"/>
                <w:vertAlign w:val="superscript"/>
                <w:lang w:val="en-GB"/>
              </w:rPr>
              <w:t>2</w:t>
            </w:r>
            <w:r w:rsidRPr="00212066">
              <w:rPr>
                <w:rFonts w:ascii="Arial" w:hAnsi="Arial" w:cs="Arial"/>
                <w:sz w:val="20"/>
                <w:szCs w:val="20"/>
                <w:lang w:val="en-GB"/>
              </w:rPr>
              <w:t xml:space="preserve">% </w:t>
            </w:r>
          </w:p>
        </w:tc>
        <w:tc>
          <w:tcPr>
            <w:tcW w:w="1559" w:type="dxa"/>
          </w:tcPr>
          <w:p w14:paraId="6202E857"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rPr>
              <w:t>PI (95% CI)</w:t>
            </w:r>
          </w:p>
        </w:tc>
        <w:tc>
          <w:tcPr>
            <w:tcW w:w="992" w:type="dxa"/>
          </w:tcPr>
          <w:p w14:paraId="249830D7"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rPr>
              <w:t>SSE/ESB</w:t>
            </w:r>
          </w:p>
        </w:tc>
        <w:tc>
          <w:tcPr>
            <w:tcW w:w="567" w:type="dxa"/>
          </w:tcPr>
          <w:p w14:paraId="7D967CC5" w14:textId="77777777" w:rsidR="00455344" w:rsidRPr="00212066" w:rsidRDefault="00455344" w:rsidP="008E2D8A">
            <w:pPr>
              <w:rPr>
                <w:rFonts w:ascii="Arial" w:hAnsi="Arial" w:cs="Arial"/>
                <w:sz w:val="20"/>
                <w:szCs w:val="20"/>
                <w:lang w:val="en-GB" w:eastAsia="sv-SE"/>
              </w:rPr>
            </w:pPr>
            <w:r w:rsidRPr="00212066">
              <w:rPr>
                <w:rFonts w:ascii="Arial" w:hAnsi="Arial" w:cs="Arial"/>
                <w:sz w:val="20"/>
                <w:szCs w:val="20"/>
                <w:lang w:val="en-GB"/>
              </w:rPr>
              <w:t>LS</w:t>
            </w:r>
          </w:p>
        </w:tc>
        <w:tc>
          <w:tcPr>
            <w:tcW w:w="851" w:type="dxa"/>
          </w:tcPr>
          <w:p w14:paraId="113D9B83" w14:textId="77777777" w:rsidR="00455344" w:rsidRPr="00212066" w:rsidRDefault="00455344" w:rsidP="008E2D8A">
            <w:pPr>
              <w:rPr>
                <w:rFonts w:ascii="Arial" w:hAnsi="Arial" w:cs="Arial"/>
                <w:sz w:val="20"/>
                <w:szCs w:val="20"/>
                <w:lang w:val="en-GB" w:eastAsia="sv-SE"/>
              </w:rPr>
            </w:pPr>
            <w:proofErr w:type="spellStart"/>
            <w:r w:rsidRPr="00212066">
              <w:rPr>
                <w:rFonts w:ascii="Arial" w:hAnsi="Arial" w:cs="Arial"/>
                <w:sz w:val="20"/>
                <w:szCs w:val="20"/>
                <w:lang w:val="en-GB"/>
              </w:rPr>
              <w:t>eOR</w:t>
            </w:r>
            <w:proofErr w:type="spellEnd"/>
          </w:p>
        </w:tc>
        <w:tc>
          <w:tcPr>
            <w:tcW w:w="709" w:type="dxa"/>
          </w:tcPr>
          <w:p w14:paraId="0383B381"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CE/</w:t>
            </w:r>
          </w:p>
          <w:p w14:paraId="6E8A1734"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CES</w:t>
            </w:r>
          </w:p>
        </w:tc>
      </w:tr>
      <w:tr w:rsidR="00455344" w:rsidRPr="000539C8" w14:paraId="6DE04575" w14:textId="77777777" w:rsidTr="008E2D8A">
        <w:trPr>
          <w:trHeight w:val="289"/>
          <w:jc w:val="center"/>
        </w:trPr>
        <w:tc>
          <w:tcPr>
            <w:tcW w:w="16297" w:type="dxa"/>
            <w:gridSpan w:val="11"/>
          </w:tcPr>
          <w:p w14:paraId="6D5841C6" w14:textId="77777777" w:rsidR="00455344" w:rsidRPr="00212066" w:rsidRDefault="00455344" w:rsidP="008E2D8A">
            <w:pPr>
              <w:jc w:val="center"/>
              <w:rPr>
                <w:rFonts w:ascii="Arial" w:hAnsi="Arial" w:cs="Arial"/>
                <w:b/>
                <w:bCs/>
                <w:sz w:val="20"/>
                <w:szCs w:val="20"/>
                <w:lang w:val="en-GB"/>
              </w:rPr>
            </w:pPr>
            <w:r w:rsidRPr="00212066">
              <w:rPr>
                <w:rFonts w:ascii="Arial" w:hAnsi="Arial" w:cs="Arial"/>
                <w:b/>
                <w:bCs/>
                <w:sz w:val="20"/>
                <w:szCs w:val="20"/>
                <w:lang w:val="en-GB" w:eastAsia="sv-SE"/>
              </w:rPr>
              <w:t>Mood affective disorders and cardiovascular diseases (including stroke)</w:t>
            </w:r>
          </w:p>
        </w:tc>
      </w:tr>
      <w:tr w:rsidR="00455344" w:rsidRPr="000539C8" w14:paraId="4FD58DBE" w14:textId="77777777" w:rsidTr="008E2D8A">
        <w:trPr>
          <w:trHeight w:val="251"/>
          <w:jc w:val="center"/>
        </w:trPr>
        <w:tc>
          <w:tcPr>
            <w:tcW w:w="16297" w:type="dxa"/>
            <w:gridSpan w:val="11"/>
          </w:tcPr>
          <w:p w14:paraId="4FD59582" w14:textId="7796597B" w:rsidR="00455344" w:rsidRPr="00212066" w:rsidRDefault="00455344" w:rsidP="008E2D8A">
            <w:pPr>
              <w:jc w:val="center"/>
              <w:rPr>
                <w:rFonts w:ascii="Arial" w:hAnsi="Arial" w:cs="Arial"/>
                <w:sz w:val="20"/>
                <w:szCs w:val="20"/>
                <w:lang w:val="en-GB" w:eastAsia="sv-SE"/>
              </w:rPr>
            </w:pPr>
            <w:r w:rsidRPr="00212066">
              <w:rPr>
                <w:rFonts w:ascii="Arial" w:hAnsi="Arial" w:cs="Arial"/>
                <w:b/>
                <w:bCs/>
                <w:sz w:val="20"/>
                <w:szCs w:val="20"/>
                <w:lang w:val="en-GB"/>
              </w:rPr>
              <w:t>Depress</w:t>
            </w:r>
            <w:r w:rsidR="00A67B71">
              <w:rPr>
                <w:rFonts w:ascii="Arial" w:hAnsi="Arial" w:cs="Arial"/>
                <w:b/>
                <w:bCs/>
                <w:sz w:val="20"/>
                <w:szCs w:val="20"/>
                <w:lang w:val="en-GB"/>
              </w:rPr>
              <w:t xml:space="preserve">ive disorders </w:t>
            </w:r>
            <w:r w:rsidRPr="00212066">
              <w:rPr>
                <w:rFonts w:ascii="Arial" w:hAnsi="Arial" w:cs="Arial"/>
                <w:b/>
                <w:bCs/>
                <w:sz w:val="20"/>
                <w:szCs w:val="20"/>
                <w:lang w:val="en-GB"/>
              </w:rPr>
              <w:t>/ Heart failure/ All-cause mortality</w:t>
            </w:r>
            <w:r w:rsidRPr="00212066">
              <w:rPr>
                <w:rFonts w:ascii="Arial" w:hAnsi="Arial" w:cs="Arial"/>
                <w:sz w:val="20"/>
                <w:szCs w:val="20"/>
                <w:lang w:val="en-GB"/>
              </w:rPr>
              <w:fldChar w:fldCharType="begin"/>
            </w:r>
            <w:r w:rsidR="0097355E">
              <w:rPr>
                <w:rFonts w:ascii="Arial" w:hAnsi="Arial" w:cs="Arial"/>
                <w:sz w:val="20"/>
                <w:szCs w:val="20"/>
                <w:lang w:val="en-GB"/>
              </w:rPr>
              <w:instrText xml:space="preserve"> ADDIN EN.CITE &lt;EndNote&gt;&lt;Cite&gt;&lt;Author&gt;Sokoreli&lt;/Author&gt;&lt;Year&gt;2016&lt;/Year&gt;&lt;RecNum&gt;5&lt;/RecNum&gt;&lt;DisplayText&gt;&lt;style face="superscript"&gt;18&lt;/style&gt;&lt;/DisplayText&gt;&lt;record&gt;&lt;rec-number&gt;5&lt;/rec-number&gt;&lt;foreign-keys&gt;&lt;key app="EN" db-id="ztx90ps9wxfrd0ep9ahxr5e9rpsdpvvxrt9r" timestamp="1654612552"&gt;5&lt;/key&gt;&lt;/foreign-keys&gt;&lt;ref-type name="Journal Article"&gt;17&lt;/ref-type&gt;&lt;contributors&gt;&lt;authors&gt;&lt;author&gt;Sokoreli, I.&lt;/author&gt;&lt;author&gt;de Vries, J. J. G.&lt;/author&gt;&lt;author&gt;Pauws, S. C.&lt;/author&gt;&lt;author&gt;Steyerberg, E. W.&lt;/author&gt;&lt;/authors&gt;&lt;/contributors&gt;&lt;auth-address&gt;Philips Research - Healthcare, High Tech Campus 34, 5656 AE, Eindhoven, The Netherlands. ioanna.sokoreli@philips.com.&amp;#xD;Philips Research - Healthcare, High Tech Campus 34, 5656 AE, Eindhoven, The Netherlands.&amp;#xD;Department of Public Health, Centre for Medical Decision Making, Erasmus MC, Rotterdam, The Netherlands.&lt;/auth-address&gt;&lt;titles&gt;&lt;title&gt;Depression and anxiety as predictors of mortality among heart failure patients: systematic review and meta-analysis&lt;/title&gt;&lt;secondary-title&gt;Heart Fail Rev&lt;/secondary-title&gt;&lt;/titles&gt;&lt;periodical&gt;&lt;full-title&gt;Heart Fail Rev&lt;/full-title&gt;&lt;/periodical&gt;&lt;pages&gt;49-63&lt;/pages&gt;&lt;volume&gt;21&lt;/volume&gt;&lt;number&gt;1&lt;/number&gt;&lt;edition&gt;2015/11/18&lt;/edition&gt;&lt;keywords&gt;&lt;keyword&gt;Anxiety/*physiopathology&lt;/keyword&gt;&lt;keyword&gt;Depression/*physiopathology&lt;/keyword&gt;&lt;keyword&gt;*Heart Failure/diagnosis/mortality/psychology&lt;/keyword&gt;&lt;keyword&gt;Humans&lt;/keyword&gt;&lt;keyword&gt;Prognosis&lt;/keyword&gt;&lt;keyword&gt;Risk Factors&lt;/keyword&gt;&lt;keyword&gt;Anxiety&lt;/keyword&gt;&lt;keyword&gt;Depression&lt;/keyword&gt;&lt;keyword&gt;Heart failure&lt;/keyword&gt;&lt;keyword&gt;Meta-analysis&lt;/keyword&gt;&lt;keyword&gt;Mortality&lt;/keyword&gt;&lt;keyword&gt;Systematic review&lt;/keyword&gt;&lt;/keywords&gt;&lt;dates&gt;&lt;year&gt;2016&lt;/year&gt;&lt;pub-dates&gt;&lt;date&gt;Jan&lt;/date&gt;&lt;/pub-dates&gt;&lt;/dates&gt;&lt;isbn&gt;1573-7322 (Electronic)&amp;#xD;1382-4147 (Linking)&lt;/isbn&gt;&lt;accession-num&gt;26572543&lt;/accession-num&gt;&lt;urls&gt;&lt;related-urls&gt;&lt;url&gt;https://www.ncbi.nlm.nih.gov/pubmed/26572543&lt;/url&gt;&lt;/related-urls&gt;&lt;/urls&gt;&lt;electronic-resource-num&gt;10.1007/s10741-015-9517-4&lt;/electronic-resource-num&gt;&lt;/record&gt;&lt;/Cite&gt;&lt;/EndNote&gt;</w:instrText>
            </w:r>
            <w:r w:rsidRPr="00212066">
              <w:rPr>
                <w:rFonts w:ascii="Arial" w:hAnsi="Arial" w:cs="Arial"/>
                <w:sz w:val="20"/>
                <w:szCs w:val="20"/>
                <w:lang w:val="en-GB"/>
              </w:rPr>
              <w:fldChar w:fldCharType="separate"/>
            </w:r>
            <w:r w:rsidR="0097355E" w:rsidRPr="0097355E">
              <w:rPr>
                <w:rFonts w:ascii="Arial" w:hAnsi="Arial" w:cs="Arial"/>
                <w:noProof/>
                <w:sz w:val="20"/>
                <w:szCs w:val="20"/>
                <w:vertAlign w:val="superscript"/>
                <w:lang w:val="en-GB"/>
              </w:rPr>
              <w:t>18</w:t>
            </w:r>
            <w:r w:rsidRPr="00212066">
              <w:rPr>
                <w:rFonts w:ascii="Arial" w:hAnsi="Arial" w:cs="Arial"/>
                <w:sz w:val="20"/>
                <w:szCs w:val="20"/>
                <w:lang w:val="en-GB"/>
              </w:rPr>
              <w:fldChar w:fldCharType="end"/>
            </w:r>
            <w:r w:rsidRPr="00212066">
              <w:rPr>
                <w:rFonts w:ascii="Arial" w:hAnsi="Arial" w:cs="Arial"/>
                <w:sz w:val="20"/>
                <w:szCs w:val="20"/>
                <w:lang w:val="en-GB"/>
              </w:rPr>
              <w:tab/>
            </w:r>
          </w:p>
        </w:tc>
      </w:tr>
      <w:tr w:rsidR="00455344" w:rsidRPr="00BB55C4" w14:paraId="5B7946B1" w14:textId="77777777" w:rsidTr="00482908">
        <w:trPr>
          <w:trHeight w:val="251"/>
          <w:jc w:val="center"/>
        </w:trPr>
        <w:tc>
          <w:tcPr>
            <w:tcW w:w="5665" w:type="dxa"/>
          </w:tcPr>
          <w:p w14:paraId="4EAB92FB" w14:textId="77777777" w:rsidR="00455344" w:rsidRPr="00212066" w:rsidRDefault="00455344" w:rsidP="008E2D8A">
            <w:pPr>
              <w:ind w:left="360"/>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273282AC" w14:textId="77777777" w:rsidR="00455344" w:rsidRPr="00212066" w:rsidRDefault="00455344" w:rsidP="008E2D8A">
            <w:pPr>
              <w:jc w:val="center"/>
              <w:rPr>
                <w:rFonts w:ascii="Arial" w:hAnsi="Arial" w:cs="Arial"/>
                <w:sz w:val="20"/>
                <w:szCs w:val="20"/>
                <w:lang w:val="en-GB"/>
              </w:rPr>
            </w:pPr>
          </w:p>
        </w:tc>
        <w:tc>
          <w:tcPr>
            <w:tcW w:w="2570" w:type="dxa"/>
          </w:tcPr>
          <w:p w14:paraId="57CBD201" w14:textId="77777777" w:rsidR="00455344" w:rsidRPr="00212066" w:rsidRDefault="00455344" w:rsidP="008E2D8A">
            <w:pPr>
              <w:rPr>
                <w:rFonts w:ascii="Arial" w:hAnsi="Arial" w:cs="Arial"/>
                <w:sz w:val="20"/>
                <w:szCs w:val="20"/>
                <w:lang w:val="en-GB"/>
              </w:rPr>
            </w:pPr>
          </w:p>
        </w:tc>
        <w:tc>
          <w:tcPr>
            <w:tcW w:w="850" w:type="dxa"/>
          </w:tcPr>
          <w:p w14:paraId="4144622E" w14:textId="77777777" w:rsidR="00455344" w:rsidRPr="00212066" w:rsidRDefault="00455344" w:rsidP="008E2D8A">
            <w:pPr>
              <w:jc w:val="center"/>
              <w:rPr>
                <w:rFonts w:ascii="Arial" w:hAnsi="Arial" w:cs="Arial"/>
                <w:sz w:val="20"/>
                <w:szCs w:val="20"/>
                <w:lang w:val="en-GB"/>
              </w:rPr>
            </w:pPr>
          </w:p>
        </w:tc>
        <w:tc>
          <w:tcPr>
            <w:tcW w:w="1116" w:type="dxa"/>
          </w:tcPr>
          <w:p w14:paraId="7777552D" w14:textId="77777777" w:rsidR="00455344" w:rsidRPr="00212066" w:rsidRDefault="00455344" w:rsidP="008E2D8A">
            <w:pPr>
              <w:jc w:val="center"/>
              <w:rPr>
                <w:rFonts w:ascii="Arial" w:hAnsi="Arial" w:cs="Arial"/>
                <w:sz w:val="20"/>
                <w:szCs w:val="20"/>
                <w:lang w:val="en-GB"/>
              </w:rPr>
            </w:pPr>
          </w:p>
        </w:tc>
        <w:tc>
          <w:tcPr>
            <w:tcW w:w="851" w:type="dxa"/>
          </w:tcPr>
          <w:p w14:paraId="380B90B7" w14:textId="77777777" w:rsidR="00455344" w:rsidRPr="00212066" w:rsidRDefault="00455344" w:rsidP="008E2D8A">
            <w:pPr>
              <w:jc w:val="center"/>
              <w:rPr>
                <w:rFonts w:ascii="Arial" w:hAnsi="Arial" w:cs="Arial"/>
                <w:sz w:val="20"/>
                <w:szCs w:val="20"/>
                <w:lang w:val="en-GB"/>
              </w:rPr>
            </w:pPr>
          </w:p>
        </w:tc>
        <w:tc>
          <w:tcPr>
            <w:tcW w:w="1559" w:type="dxa"/>
          </w:tcPr>
          <w:p w14:paraId="2EBB8F94" w14:textId="77777777" w:rsidR="00455344" w:rsidRPr="00212066" w:rsidRDefault="00455344" w:rsidP="008E2D8A">
            <w:pPr>
              <w:rPr>
                <w:rFonts w:ascii="Arial" w:hAnsi="Arial" w:cs="Arial"/>
                <w:sz w:val="20"/>
                <w:szCs w:val="20"/>
                <w:lang w:val="en-GB"/>
              </w:rPr>
            </w:pPr>
          </w:p>
        </w:tc>
        <w:tc>
          <w:tcPr>
            <w:tcW w:w="992" w:type="dxa"/>
          </w:tcPr>
          <w:p w14:paraId="6C7FE519" w14:textId="77777777" w:rsidR="00455344" w:rsidRPr="00212066" w:rsidRDefault="00455344" w:rsidP="008E2D8A">
            <w:pPr>
              <w:jc w:val="center"/>
              <w:rPr>
                <w:rFonts w:ascii="Arial" w:hAnsi="Arial" w:cs="Arial"/>
                <w:sz w:val="20"/>
                <w:szCs w:val="20"/>
                <w:lang w:val="en-GB"/>
              </w:rPr>
            </w:pPr>
          </w:p>
        </w:tc>
        <w:tc>
          <w:tcPr>
            <w:tcW w:w="567" w:type="dxa"/>
          </w:tcPr>
          <w:p w14:paraId="0184E31A" w14:textId="77777777" w:rsidR="00455344" w:rsidRPr="00212066" w:rsidRDefault="00455344" w:rsidP="008E2D8A">
            <w:pPr>
              <w:jc w:val="center"/>
              <w:rPr>
                <w:rFonts w:ascii="Arial" w:hAnsi="Arial" w:cs="Arial"/>
                <w:sz w:val="20"/>
                <w:szCs w:val="20"/>
                <w:lang w:val="en-GB"/>
              </w:rPr>
            </w:pPr>
          </w:p>
        </w:tc>
        <w:tc>
          <w:tcPr>
            <w:tcW w:w="851" w:type="dxa"/>
          </w:tcPr>
          <w:p w14:paraId="62090907" w14:textId="77777777" w:rsidR="00455344" w:rsidRPr="00212066" w:rsidRDefault="00455344" w:rsidP="008E2D8A">
            <w:pPr>
              <w:jc w:val="center"/>
              <w:rPr>
                <w:rFonts w:ascii="Arial" w:hAnsi="Arial" w:cs="Arial"/>
                <w:sz w:val="20"/>
                <w:szCs w:val="20"/>
                <w:lang w:val="en-GB"/>
              </w:rPr>
            </w:pPr>
          </w:p>
        </w:tc>
        <w:tc>
          <w:tcPr>
            <w:tcW w:w="709" w:type="dxa"/>
          </w:tcPr>
          <w:p w14:paraId="0FAC2E4F" w14:textId="77777777" w:rsidR="00455344" w:rsidRPr="00212066" w:rsidRDefault="00455344" w:rsidP="008E2D8A">
            <w:pPr>
              <w:jc w:val="center"/>
              <w:rPr>
                <w:rFonts w:ascii="Arial" w:hAnsi="Arial" w:cs="Arial"/>
                <w:sz w:val="20"/>
                <w:szCs w:val="20"/>
                <w:lang w:val="en-GB"/>
              </w:rPr>
            </w:pPr>
          </w:p>
        </w:tc>
      </w:tr>
      <w:tr w:rsidR="00455344" w:rsidRPr="000539C8" w14:paraId="2BECFF8A" w14:textId="77777777" w:rsidTr="008E2D8A">
        <w:trPr>
          <w:trHeight w:val="251"/>
          <w:jc w:val="center"/>
        </w:trPr>
        <w:tc>
          <w:tcPr>
            <w:tcW w:w="5665" w:type="dxa"/>
          </w:tcPr>
          <w:p w14:paraId="5699E4C4"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68EA25B1" w14:textId="77777777" w:rsidR="00455344" w:rsidRPr="00212066" w:rsidRDefault="00455344" w:rsidP="008E2D8A">
            <w:pPr>
              <w:jc w:val="center"/>
              <w:rPr>
                <w:rFonts w:ascii="Arial" w:hAnsi="Arial" w:cs="Arial"/>
                <w:sz w:val="20"/>
                <w:szCs w:val="20"/>
                <w:lang w:val="en-GB"/>
              </w:rPr>
            </w:pPr>
          </w:p>
        </w:tc>
        <w:tc>
          <w:tcPr>
            <w:tcW w:w="10065" w:type="dxa"/>
            <w:gridSpan w:val="9"/>
          </w:tcPr>
          <w:p w14:paraId="79B4E61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5441D18A" w14:textId="77777777" w:rsidTr="008E2D8A">
        <w:trPr>
          <w:trHeight w:val="251"/>
          <w:jc w:val="center"/>
        </w:trPr>
        <w:tc>
          <w:tcPr>
            <w:tcW w:w="5665" w:type="dxa"/>
          </w:tcPr>
          <w:p w14:paraId="3E1427AD"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2642E9D2" w14:textId="77777777" w:rsidR="00455344" w:rsidRPr="00212066" w:rsidRDefault="00455344" w:rsidP="008E2D8A">
            <w:pPr>
              <w:jc w:val="center"/>
              <w:rPr>
                <w:rFonts w:ascii="Arial" w:hAnsi="Arial" w:cs="Arial"/>
                <w:sz w:val="20"/>
                <w:szCs w:val="20"/>
                <w:lang w:val="en-GB"/>
              </w:rPr>
            </w:pPr>
          </w:p>
        </w:tc>
        <w:tc>
          <w:tcPr>
            <w:tcW w:w="10065" w:type="dxa"/>
            <w:gridSpan w:val="9"/>
          </w:tcPr>
          <w:p w14:paraId="7010EC3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3BCF8481" w14:textId="77777777" w:rsidTr="00482908">
        <w:trPr>
          <w:trHeight w:val="251"/>
          <w:jc w:val="center"/>
        </w:trPr>
        <w:tc>
          <w:tcPr>
            <w:tcW w:w="5665" w:type="dxa"/>
          </w:tcPr>
          <w:p w14:paraId="7C108EB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224119A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368183EB"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1.43 [1.22, 1.67]</w:t>
            </w:r>
          </w:p>
        </w:tc>
        <w:tc>
          <w:tcPr>
            <w:tcW w:w="850" w:type="dxa"/>
          </w:tcPr>
          <w:p w14:paraId="21AE91F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896</w:t>
            </w:r>
          </w:p>
        </w:tc>
        <w:tc>
          <w:tcPr>
            <w:tcW w:w="1116" w:type="dxa"/>
          </w:tcPr>
          <w:p w14:paraId="412237B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1.2e-05</w:t>
            </w:r>
          </w:p>
        </w:tc>
        <w:tc>
          <w:tcPr>
            <w:tcW w:w="851" w:type="dxa"/>
          </w:tcPr>
          <w:p w14:paraId="58BFA3B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4AF9A86F"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[0.51, 4.00]</w:t>
            </w:r>
          </w:p>
        </w:tc>
        <w:tc>
          <w:tcPr>
            <w:tcW w:w="992" w:type="dxa"/>
          </w:tcPr>
          <w:p w14:paraId="66BF803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5BA5B7C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7F8867A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1.43</w:t>
            </w:r>
          </w:p>
        </w:tc>
        <w:tc>
          <w:tcPr>
            <w:tcW w:w="709" w:type="dxa"/>
          </w:tcPr>
          <w:p w14:paraId="2EFD05A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I/IV</w:t>
            </w:r>
          </w:p>
        </w:tc>
      </w:tr>
      <w:tr w:rsidR="00455344" w:rsidRPr="000539C8" w14:paraId="10316502" w14:textId="77777777" w:rsidTr="00482908">
        <w:trPr>
          <w:trHeight w:val="251"/>
          <w:jc w:val="center"/>
        </w:trPr>
        <w:tc>
          <w:tcPr>
            <w:tcW w:w="5665" w:type="dxa"/>
          </w:tcPr>
          <w:p w14:paraId="231B2DB8" w14:textId="77777777" w:rsidR="00455344" w:rsidRPr="00212066" w:rsidRDefault="00455344" w:rsidP="008E2D8A">
            <w:pPr>
              <w:ind w:left="360"/>
              <w:jc w:val="center"/>
              <w:rPr>
                <w:rFonts w:ascii="Arial" w:hAnsi="Arial" w:cs="Arial"/>
                <w:i/>
                <w:iCs/>
                <w:sz w:val="20"/>
                <w:szCs w:val="20"/>
                <w:lang w:val="en-GB"/>
              </w:rPr>
            </w:pPr>
            <w:bookmarkStart w:id="13" w:name="_Hlk114678836"/>
            <w:r w:rsidRPr="00212066">
              <w:rPr>
                <w:rFonts w:ascii="Arial" w:hAnsi="Arial" w:cs="Arial"/>
                <w:i/>
                <w:iCs/>
                <w:sz w:val="20"/>
                <w:szCs w:val="20"/>
                <w:lang w:val="en-GB"/>
              </w:rPr>
              <w:t>b) Timing of mental diagnosis</w:t>
            </w:r>
          </w:p>
        </w:tc>
        <w:tc>
          <w:tcPr>
            <w:tcW w:w="567" w:type="dxa"/>
          </w:tcPr>
          <w:p w14:paraId="64B5B20D" w14:textId="77777777" w:rsidR="00455344" w:rsidRPr="00212066" w:rsidRDefault="00455344" w:rsidP="008E2D8A">
            <w:pPr>
              <w:jc w:val="center"/>
              <w:rPr>
                <w:rFonts w:ascii="Arial" w:hAnsi="Arial" w:cs="Arial"/>
                <w:sz w:val="20"/>
                <w:szCs w:val="20"/>
                <w:lang w:val="en-GB"/>
              </w:rPr>
            </w:pPr>
          </w:p>
        </w:tc>
        <w:tc>
          <w:tcPr>
            <w:tcW w:w="2570" w:type="dxa"/>
          </w:tcPr>
          <w:p w14:paraId="297C7E22" w14:textId="77777777" w:rsidR="00455344" w:rsidRPr="00212066" w:rsidRDefault="00455344" w:rsidP="008E2D8A">
            <w:pPr>
              <w:rPr>
                <w:rFonts w:ascii="Arial" w:hAnsi="Arial" w:cs="Arial"/>
                <w:sz w:val="20"/>
                <w:szCs w:val="20"/>
                <w:lang w:val="en-GB"/>
              </w:rPr>
            </w:pPr>
          </w:p>
        </w:tc>
        <w:tc>
          <w:tcPr>
            <w:tcW w:w="850" w:type="dxa"/>
          </w:tcPr>
          <w:p w14:paraId="27FF96ED" w14:textId="77777777" w:rsidR="00455344" w:rsidRPr="00212066" w:rsidRDefault="00455344" w:rsidP="008E2D8A">
            <w:pPr>
              <w:jc w:val="center"/>
              <w:rPr>
                <w:rFonts w:ascii="Arial" w:hAnsi="Arial" w:cs="Arial"/>
                <w:sz w:val="20"/>
                <w:szCs w:val="20"/>
                <w:lang w:val="en-GB"/>
              </w:rPr>
            </w:pPr>
          </w:p>
        </w:tc>
        <w:tc>
          <w:tcPr>
            <w:tcW w:w="1116" w:type="dxa"/>
          </w:tcPr>
          <w:p w14:paraId="134DBAE5" w14:textId="77777777" w:rsidR="00455344" w:rsidRPr="00212066" w:rsidRDefault="00455344" w:rsidP="008E2D8A">
            <w:pPr>
              <w:jc w:val="center"/>
              <w:rPr>
                <w:rFonts w:ascii="Arial" w:hAnsi="Arial" w:cs="Arial"/>
                <w:sz w:val="20"/>
                <w:szCs w:val="20"/>
                <w:lang w:val="en-GB"/>
              </w:rPr>
            </w:pPr>
          </w:p>
        </w:tc>
        <w:tc>
          <w:tcPr>
            <w:tcW w:w="851" w:type="dxa"/>
          </w:tcPr>
          <w:p w14:paraId="2807B0E5" w14:textId="77777777" w:rsidR="00455344" w:rsidRPr="00212066" w:rsidRDefault="00455344" w:rsidP="008E2D8A">
            <w:pPr>
              <w:jc w:val="center"/>
              <w:rPr>
                <w:rFonts w:ascii="Arial" w:hAnsi="Arial" w:cs="Arial"/>
                <w:sz w:val="20"/>
                <w:szCs w:val="20"/>
                <w:lang w:val="en-GB"/>
              </w:rPr>
            </w:pPr>
          </w:p>
        </w:tc>
        <w:tc>
          <w:tcPr>
            <w:tcW w:w="1559" w:type="dxa"/>
          </w:tcPr>
          <w:p w14:paraId="4A1A0287" w14:textId="77777777" w:rsidR="00455344" w:rsidRPr="00212066" w:rsidRDefault="00455344" w:rsidP="008E2D8A">
            <w:pPr>
              <w:rPr>
                <w:rFonts w:ascii="Arial" w:hAnsi="Arial" w:cs="Arial"/>
                <w:sz w:val="20"/>
                <w:szCs w:val="20"/>
                <w:lang w:val="en-GB"/>
              </w:rPr>
            </w:pPr>
          </w:p>
        </w:tc>
        <w:tc>
          <w:tcPr>
            <w:tcW w:w="992" w:type="dxa"/>
          </w:tcPr>
          <w:p w14:paraId="62DFDDDE" w14:textId="77777777" w:rsidR="00455344" w:rsidRPr="00212066" w:rsidRDefault="00455344" w:rsidP="008E2D8A">
            <w:pPr>
              <w:jc w:val="center"/>
              <w:rPr>
                <w:rFonts w:ascii="Arial" w:hAnsi="Arial" w:cs="Arial"/>
                <w:sz w:val="20"/>
                <w:szCs w:val="20"/>
                <w:lang w:val="en-GB"/>
              </w:rPr>
            </w:pPr>
          </w:p>
        </w:tc>
        <w:tc>
          <w:tcPr>
            <w:tcW w:w="567" w:type="dxa"/>
          </w:tcPr>
          <w:p w14:paraId="414F6BE9" w14:textId="77777777" w:rsidR="00455344" w:rsidRPr="00212066" w:rsidRDefault="00455344" w:rsidP="008E2D8A">
            <w:pPr>
              <w:jc w:val="center"/>
              <w:rPr>
                <w:rFonts w:ascii="Arial" w:hAnsi="Arial" w:cs="Arial"/>
                <w:sz w:val="20"/>
                <w:szCs w:val="20"/>
                <w:lang w:val="en-GB"/>
              </w:rPr>
            </w:pPr>
          </w:p>
        </w:tc>
        <w:tc>
          <w:tcPr>
            <w:tcW w:w="851" w:type="dxa"/>
          </w:tcPr>
          <w:p w14:paraId="1EEB9074" w14:textId="77777777" w:rsidR="00455344" w:rsidRPr="00212066" w:rsidRDefault="00455344" w:rsidP="008E2D8A">
            <w:pPr>
              <w:jc w:val="center"/>
              <w:rPr>
                <w:rFonts w:ascii="Arial" w:hAnsi="Arial" w:cs="Arial"/>
                <w:sz w:val="20"/>
                <w:szCs w:val="20"/>
                <w:lang w:val="en-GB"/>
              </w:rPr>
            </w:pPr>
          </w:p>
        </w:tc>
        <w:tc>
          <w:tcPr>
            <w:tcW w:w="709" w:type="dxa"/>
          </w:tcPr>
          <w:p w14:paraId="4E117E91" w14:textId="77777777" w:rsidR="00455344" w:rsidRPr="00212066" w:rsidRDefault="00455344" w:rsidP="008E2D8A">
            <w:pPr>
              <w:jc w:val="center"/>
              <w:rPr>
                <w:rFonts w:ascii="Arial" w:hAnsi="Arial" w:cs="Arial"/>
                <w:sz w:val="20"/>
                <w:szCs w:val="20"/>
                <w:lang w:val="en-GB"/>
              </w:rPr>
            </w:pPr>
          </w:p>
        </w:tc>
      </w:tr>
      <w:bookmarkEnd w:id="13"/>
      <w:tr w:rsidR="00455344" w:rsidRPr="000539C8" w14:paraId="4680181F" w14:textId="77777777" w:rsidTr="008E2D8A">
        <w:trPr>
          <w:trHeight w:val="251"/>
          <w:jc w:val="center"/>
        </w:trPr>
        <w:tc>
          <w:tcPr>
            <w:tcW w:w="5665" w:type="dxa"/>
          </w:tcPr>
          <w:p w14:paraId="51FCB985"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6765FB35" w14:textId="77777777" w:rsidR="00455344" w:rsidRPr="00212066" w:rsidRDefault="00455344" w:rsidP="008E2D8A">
            <w:pPr>
              <w:jc w:val="center"/>
              <w:rPr>
                <w:rFonts w:ascii="Arial" w:hAnsi="Arial" w:cs="Arial"/>
                <w:sz w:val="20"/>
                <w:szCs w:val="20"/>
                <w:lang w:val="en-GB"/>
              </w:rPr>
            </w:pPr>
          </w:p>
        </w:tc>
        <w:tc>
          <w:tcPr>
            <w:tcW w:w="10065" w:type="dxa"/>
            <w:gridSpan w:val="9"/>
          </w:tcPr>
          <w:p w14:paraId="4E62FC9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117F2F3E" w14:textId="77777777" w:rsidTr="00482908">
        <w:trPr>
          <w:trHeight w:val="251"/>
          <w:jc w:val="center"/>
        </w:trPr>
        <w:tc>
          <w:tcPr>
            <w:tcW w:w="5665" w:type="dxa"/>
          </w:tcPr>
          <w:p w14:paraId="3B2A481C" w14:textId="77777777" w:rsidR="00455344" w:rsidRPr="00212066" w:rsidRDefault="00455344" w:rsidP="008E2D8A">
            <w:pPr>
              <w:rPr>
                <w:rFonts w:ascii="Arial" w:hAnsi="Arial" w:cs="Arial"/>
                <w:sz w:val="20"/>
                <w:szCs w:val="20"/>
                <w:lang w:val="en-GB"/>
              </w:rPr>
            </w:pPr>
            <w:bookmarkStart w:id="14" w:name="_Hlk114678825"/>
            <w:r w:rsidRPr="00212066">
              <w:rPr>
                <w:rFonts w:ascii="Arial" w:hAnsi="Arial" w:cs="Arial"/>
                <w:sz w:val="20"/>
                <w:szCs w:val="20"/>
                <w:lang w:val="en-GB"/>
              </w:rPr>
              <w:t>Diagnosis of mental disorder after the diagnosis of physical disease</w:t>
            </w:r>
            <w:bookmarkEnd w:id="14"/>
          </w:p>
        </w:tc>
        <w:tc>
          <w:tcPr>
            <w:tcW w:w="567" w:type="dxa"/>
          </w:tcPr>
          <w:p w14:paraId="601D34C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5B7DE778"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1.43</w:t>
            </w:r>
            <w:r w:rsidRPr="00212066">
              <w:t xml:space="preserve"> </w:t>
            </w:r>
            <w:r w:rsidRPr="00212066">
              <w:rPr>
                <w:rFonts w:ascii="Arial" w:hAnsi="Arial" w:cs="Arial"/>
                <w:sz w:val="20"/>
                <w:szCs w:val="20"/>
                <w:lang w:val="en-GB"/>
              </w:rPr>
              <w:t>[1.22, 1.67]</w:t>
            </w:r>
          </w:p>
        </w:tc>
        <w:tc>
          <w:tcPr>
            <w:tcW w:w="850" w:type="dxa"/>
          </w:tcPr>
          <w:p w14:paraId="0825BD2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896</w:t>
            </w:r>
          </w:p>
        </w:tc>
        <w:tc>
          <w:tcPr>
            <w:tcW w:w="1116" w:type="dxa"/>
          </w:tcPr>
          <w:p w14:paraId="2AD5B9B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1.2e-05</w:t>
            </w:r>
          </w:p>
        </w:tc>
        <w:tc>
          <w:tcPr>
            <w:tcW w:w="851" w:type="dxa"/>
          </w:tcPr>
          <w:p w14:paraId="644163D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3B9FECD9"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[0.51, 4.00]</w:t>
            </w:r>
          </w:p>
        </w:tc>
        <w:tc>
          <w:tcPr>
            <w:tcW w:w="992" w:type="dxa"/>
          </w:tcPr>
          <w:p w14:paraId="014E0E1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2A7F1FE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69F6FC4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1.43</w:t>
            </w:r>
          </w:p>
        </w:tc>
        <w:tc>
          <w:tcPr>
            <w:tcW w:w="709" w:type="dxa"/>
          </w:tcPr>
          <w:p w14:paraId="43398A6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I/IV</w:t>
            </w:r>
          </w:p>
        </w:tc>
      </w:tr>
      <w:tr w:rsidR="00455344" w:rsidRPr="004005F6" w14:paraId="4000A3F1" w14:textId="77777777" w:rsidTr="00482908">
        <w:trPr>
          <w:trHeight w:val="251"/>
          <w:jc w:val="center"/>
        </w:trPr>
        <w:tc>
          <w:tcPr>
            <w:tcW w:w="5665" w:type="dxa"/>
          </w:tcPr>
          <w:p w14:paraId="57441C3D" w14:textId="77777777" w:rsidR="00455344" w:rsidRPr="00212066" w:rsidRDefault="00455344" w:rsidP="008E2D8A">
            <w:pPr>
              <w:ind w:left="360"/>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6AFC2B45" w14:textId="77777777" w:rsidR="00455344" w:rsidRPr="00212066" w:rsidRDefault="00455344" w:rsidP="008E2D8A">
            <w:pPr>
              <w:jc w:val="center"/>
              <w:rPr>
                <w:rFonts w:ascii="Arial" w:hAnsi="Arial" w:cs="Arial"/>
                <w:sz w:val="20"/>
                <w:szCs w:val="20"/>
                <w:lang w:val="en-GB"/>
              </w:rPr>
            </w:pPr>
          </w:p>
        </w:tc>
        <w:tc>
          <w:tcPr>
            <w:tcW w:w="2570" w:type="dxa"/>
          </w:tcPr>
          <w:p w14:paraId="6714F179" w14:textId="77777777" w:rsidR="00455344" w:rsidRPr="00212066" w:rsidRDefault="00455344" w:rsidP="008E2D8A">
            <w:pPr>
              <w:rPr>
                <w:rFonts w:ascii="Arial" w:hAnsi="Arial" w:cs="Arial"/>
                <w:sz w:val="20"/>
                <w:szCs w:val="20"/>
                <w:lang w:val="en-GB"/>
              </w:rPr>
            </w:pPr>
          </w:p>
        </w:tc>
        <w:tc>
          <w:tcPr>
            <w:tcW w:w="850" w:type="dxa"/>
          </w:tcPr>
          <w:p w14:paraId="29808F17" w14:textId="77777777" w:rsidR="00455344" w:rsidRPr="00212066" w:rsidRDefault="00455344" w:rsidP="008E2D8A">
            <w:pPr>
              <w:jc w:val="center"/>
              <w:rPr>
                <w:rFonts w:ascii="Arial" w:hAnsi="Arial" w:cs="Arial"/>
                <w:sz w:val="20"/>
                <w:szCs w:val="20"/>
                <w:lang w:val="en-GB"/>
              </w:rPr>
            </w:pPr>
          </w:p>
        </w:tc>
        <w:tc>
          <w:tcPr>
            <w:tcW w:w="1116" w:type="dxa"/>
          </w:tcPr>
          <w:p w14:paraId="43FE40EB" w14:textId="77777777" w:rsidR="00455344" w:rsidRPr="00212066" w:rsidRDefault="00455344" w:rsidP="008E2D8A">
            <w:pPr>
              <w:jc w:val="center"/>
              <w:rPr>
                <w:rFonts w:ascii="Arial" w:hAnsi="Arial" w:cs="Arial"/>
                <w:sz w:val="20"/>
                <w:szCs w:val="20"/>
                <w:lang w:val="en-GB"/>
              </w:rPr>
            </w:pPr>
          </w:p>
        </w:tc>
        <w:tc>
          <w:tcPr>
            <w:tcW w:w="851" w:type="dxa"/>
          </w:tcPr>
          <w:p w14:paraId="0C0D4FDD" w14:textId="77777777" w:rsidR="00455344" w:rsidRPr="00212066" w:rsidRDefault="00455344" w:rsidP="008E2D8A">
            <w:pPr>
              <w:jc w:val="center"/>
              <w:rPr>
                <w:rFonts w:ascii="Arial" w:hAnsi="Arial" w:cs="Arial"/>
                <w:sz w:val="20"/>
                <w:szCs w:val="20"/>
                <w:lang w:val="en-GB"/>
              </w:rPr>
            </w:pPr>
          </w:p>
        </w:tc>
        <w:tc>
          <w:tcPr>
            <w:tcW w:w="1559" w:type="dxa"/>
          </w:tcPr>
          <w:p w14:paraId="75BD989D" w14:textId="77777777" w:rsidR="00455344" w:rsidRPr="00212066" w:rsidRDefault="00455344" w:rsidP="008E2D8A">
            <w:pPr>
              <w:rPr>
                <w:rFonts w:ascii="Arial" w:hAnsi="Arial" w:cs="Arial"/>
                <w:sz w:val="20"/>
                <w:szCs w:val="20"/>
                <w:lang w:val="en-GB"/>
              </w:rPr>
            </w:pPr>
          </w:p>
        </w:tc>
        <w:tc>
          <w:tcPr>
            <w:tcW w:w="992" w:type="dxa"/>
          </w:tcPr>
          <w:p w14:paraId="0594BC3F" w14:textId="77777777" w:rsidR="00455344" w:rsidRPr="00212066" w:rsidRDefault="00455344" w:rsidP="008E2D8A">
            <w:pPr>
              <w:jc w:val="center"/>
              <w:rPr>
                <w:rFonts w:ascii="Arial" w:hAnsi="Arial" w:cs="Arial"/>
                <w:sz w:val="20"/>
                <w:szCs w:val="20"/>
                <w:lang w:val="en-GB"/>
              </w:rPr>
            </w:pPr>
          </w:p>
        </w:tc>
        <w:tc>
          <w:tcPr>
            <w:tcW w:w="567" w:type="dxa"/>
          </w:tcPr>
          <w:p w14:paraId="36065E15" w14:textId="77777777" w:rsidR="00455344" w:rsidRPr="00212066" w:rsidRDefault="00455344" w:rsidP="008E2D8A">
            <w:pPr>
              <w:jc w:val="center"/>
              <w:rPr>
                <w:rFonts w:ascii="Arial" w:hAnsi="Arial" w:cs="Arial"/>
                <w:sz w:val="20"/>
                <w:szCs w:val="20"/>
                <w:lang w:val="en-GB"/>
              </w:rPr>
            </w:pPr>
          </w:p>
        </w:tc>
        <w:tc>
          <w:tcPr>
            <w:tcW w:w="851" w:type="dxa"/>
          </w:tcPr>
          <w:p w14:paraId="2D541104" w14:textId="77777777" w:rsidR="00455344" w:rsidRPr="00212066" w:rsidRDefault="00455344" w:rsidP="008E2D8A">
            <w:pPr>
              <w:jc w:val="center"/>
              <w:rPr>
                <w:rFonts w:ascii="Arial" w:hAnsi="Arial" w:cs="Arial"/>
                <w:sz w:val="20"/>
                <w:szCs w:val="20"/>
                <w:lang w:val="en-GB"/>
              </w:rPr>
            </w:pPr>
          </w:p>
        </w:tc>
        <w:tc>
          <w:tcPr>
            <w:tcW w:w="709" w:type="dxa"/>
          </w:tcPr>
          <w:p w14:paraId="0D1D8193" w14:textId="77777777" w:rsidR="00455344" w:rsidRPr="00212066" w:rsidRDefault="00455344" w:rsidP="008E2D8A">
            <w:pPr>
              <w:jc w:val="center"/>
              <w:rPr>
                <w:rFonts w:ascii="Arial" w:hAnsi="Arial" w:cs="Arial"/>
                <w:sz w:val="20"/>
                <w:szCs w:val="20"/>
                <w:lang w:val="en-GB"/>
              </w:rPr>
            </w:pPr>
          </w:p>
        </w:tc>
      </w:tr>
      <w:tr w:rsidR="00455344" w:rsidRPr="000539C8" w14:paraId="4DB9068A" w14:textId="77777777" w:rsidTr="008E2D8A">
        <w:trPr>
          <w:trHeight w:val="251"/>
          <w:jc w:val="center"/>
        </w:trPr>
        <w:tc>
          <w:tcPr>
            <w:tcW w:w="5665" w:type="dxa"/>
          </w:tcPr>
          <w:p w14:paraId="739E2F96"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&gt;5 years</w:t>
            </w:r>
          </w:p>
        </w:tc>
        <w:tc>
          <w:tcPr>
            <w:tcW w:w="567" w:type="dxa"/>
          </w:tcPr>
          <w:p w14:paraId="169481EF" w14:textId="77777777" w:rsidR="00455344" w:rsidRPr="00212066" w:rsidRDefault="00455344" w:rsidP="008E2D8A">
            <w:pPr>
              <w:jc w:val="center"/>
              <w:rPr>
                <w:rFonts w:ascii="Arial" w:hAnsi="Arial" w:cs="Arial"/>
                <w:sz w:val="20"/>
                <w:szCs w:val="20"/>
                <w:lang w:val="en-GB"/>
              </w:rPr>
            </w:pPr>
          </w:p>
        </w:tc>
        <w:tc>
          <w:tcPr>
            <w:tcW w:w="10065" w:type="dxa"/>
            <w:gridSpan w:val="9"/>
          </w:tcPr>
          <w:p w14:paraId="5A496BC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59A52075" w14:textId="77777777" w:rsidTr="00482908">
        <w:trPr>
          <w:trHeight w:val="251"/>
          <w:jc w:val="center"/>
        </w:trPr>
        <w:tc>
          <w:tcPr>
            <w:tcW w:w="5665" w:type="dxa"/>
          </w:tcPr>
          <w:p w14:paraId="4E3CB406"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Pr>
          <w:p w14:paraId="09D3267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04788139"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1.44</w:t>
            </w:r>
            <w:r w:rsidRPr="00212066">
              <w:t xml:space="preserve"> </w:t>
            </w:r>
            <w:r w:rsidRPr="00212066">
              <w:rPr>
                <w:rFonts w:ascii="Arial" w:hAnsi="Arial" w:cs="Arial"/>
                <w:sz w:val="20"/>
                <w:szCs w:val="20"/>
                <w:lang w:val="en-GB"/>
              </w:rPr>
              <w:t>[1.26, 1.65]</w:t>
            </w:r>
          </w:p>
        </w:tc>
        <w:tc>
          <w:tcPr>
            <w:tcW w:w="850" w:type="dxa"/>
          </w:tcPr>
          <w:p w14:paraId="1E022C3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1,377</w:t>
            </w:r>
          </w:p>
        </w:tc>
        <w:tc>
          <w:tcPr>
            <w:tcW w:w="1116" w:type="dxa"/>
          </w:tcPr>
          <w:p w14:paraId="54662E6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1.4e-07</w:t>
            </w:r>
          </w:p>
        </w:tc>
        <w:tc>
          <w:tcPr>
            <w:tcW w:w="851" w:type="dxa"/>
          </w:tcPr>
          <w:p w14:paraId="6F0E7CF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19DC998C"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[1.07, 1.94]</w:t>
            </w:r>
          </w:p>
        </w:tc>
        <w:tc>
          <w:tcPr>
            <w:tcW w:w="992" w:type="dxa"/>
          </w:tcPr>
          <w:p w14:paraId="3EFB61E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4CE7D72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7535ACC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1.44</w:t>
            </w:r>
          </w:p>
        </w:tc>
        <w:tc>
          <w:tcPr>
            <w:tcW w:w="709" w:type="dxa"/>
          </w:tcPr>
          <w:p w14:paraId="27328F0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w:t>
            </w:r>
          </w:p>
        </w:tc>
      </w:tr>
      <w:tr w:rsidR="00455344" w:rsidRPr="004005F6" w14:paraId="080FD1D9" w14:textId="77777777" w:rsidTr="00482908">
        <w:trPr>
          <w:trHeight w:val="251"/>
          <w:jc w:val="center"/>
        </w:trPr>
        <w:tc>
          <w:tcPr>
            <w:tcW w:w="5665" w:type="dxa"/>
          </w:tcPr>
          <w:p w14:paraId="2EDB1573" w14:textId="77777777" w:rsidR="00455344" w:rsidRPr="00212066" w:rsidRDefault="00455344" w:rsidP="008E2D8A">
            <w:pPr>
              <w:ind w:left="360"/>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25D2BAAA" w14:textId="77777777" w:rsidR="00455344" w:rsidRPr="00212066" w:rsidRDefault="00455344" w:rsidP="008E2D8A">
            <w:pPr>
              <w:jc w:val="center"/>
              <w:rPr>
                <w:rFonts w:ascii="Arial" w:hAnsi="Arial" w:cs="Arial"/>
                <w:sz w:val="20"/>
                <w:szCs w:val="20"/>
                <w:lang w:val="en-GB"/>
              </w:rPr>
            </w:pPr>
          </w:p>
        </w:tc>
        <w:tc>
          <w:tcPr>
            <w:tcW w:w="2570" w:type="dxa"/>
          </w:tcPr>
          <w:p w14:paraId="204FD617" w14:textId="77777777" w:rsidR="00455344" w:rsidRPr="00212066" w:rsidRDefault="00455344" w:rsidP="008E2D8A">
            <w:pPr>
              <w:rPr>
                <w:rFonts w:ascii="Arial" w:hAnsi="Arial" w:cs="Arial"/>
                <w:sz w:val="20"/>
                <w:szCs w:val="20"/>
                <w:lang w:val="en-GB"/>
              </w:rPr>
            </w:pPr>
          </w:p>
        </w:tc>
        <w:tc>
          <w:tcPr>
            <w:tcW w:w="850" w:type="dxa"/>
          </w:tcPr>
          <w:p w14:paraId="31D4EB07" w14:textId="77777777" w:rsidR="00455344" w:rsidRPr="00212066" w:rsidRDefault="00455344" w:rsidP="008E2D8A">
            <w:pPr>
              <w:jc w:val="center"/>
              <w:rPr>
                <w:rFonts w:ascii="Arial" w:hAnsi="Arial" w:cs="Arial"/>
                <w:sz w:val="20"/>
                <w:szCs w:val="20"/>
                <w:lang w:val="en-GB"/>
              </w:rPr>
            </w:pPr>
          </w:p>
        </w:tc>
        <w:tc>
          <w:tcPr>
            <w:tcW w:w="1116" w:type="dxa"/>
          </w:tcPr>
          <w:p w14:paraId="504927A3" w14:textId="77777777" w:rsidR="00455344" w:rsidRPr="00212066" w:rsidRDefault="00455344" w:rsidP="008E2D8A">
            <w:pPr>
              <w:jc w:val="center"/>
              <w:rPr>
                <w:rFonts w:ascii="Arial" w:hAnsi="Arial" w:cs="Arial"/>
                <w:sz w:val="20"/>
                <w:szCs w:val="20"/>
                <w:lang w:val="en-GB"/>
              </w:rPr>
            </w:pPr>
          </w:p>
        </w:tc>
        <w:tc>
          <w:tcPr>
            <w:tcW w:w="851" w:type="dxa"/>
          </w:tcPr>
          <w:p w14:paraId="2182659E" w14:textId="77777777" w:rsidR="00455344" w:rsidRPr="00212066" w:rsidRDefault="00455344" w:rsidP="008E2D8A">
            <w:pPr>
              <w:jc w:val="center"/>
              <w:rPr>
                <w:rFonts w:ascii="Arial" w:hAnsi="Arial" w:cs="Arial"/>
                <w:sz w:val="20"/>
                <w:szCs w:val="20"/>
                <w:lang w:val="en-GB"/>
              </w:rPr>
            </w:pPr>
          </w:p>
        </w:tc>
        <w:tc>
          <w:tcPr>
            <w:tcW w:w="1559" w:type="dxa"/>
          </w:tcPr>
          <w:p w14:paraId="22812A3A" w14:textId="77777777" w:rsidR="00455344" w:rsidRPr="00212066" w:rsidRDefault="00455344" w:rsidP="008E2D8A">
            <w:pPr>
              <w:rPr>
                <w:rFonts w:ascii="Arial" w:hAnsi="Arial" w:cs="Arial"/>
                <w:sz w:val="20"/>
                <w:szCs w:val="20"/>
                <w:lang w:val="en-GB"/>
              </w:rPr>
            </w:pPr>
          </w:p>
        </w:tc>
        <w:tc>
          <w:tcPr>
            <w:tcW w:w="992" w:type="dxa"/>
          </w:tcPr>
          <w:p w14:paraId="503DC604" w14:textId="77777777" w:rsidR="00455344" w:rsidRPr="00212066" w:rsidRDefault="00455344" w:rsidP="008E2D8A">
            <w:pPr>
              <w:jc w:val="center"/>
              <w:rPr>
                <w:rFonts w:ascii="Arial" w:hAnsi="Arial" w:cs="Arial"/>
                <w:sz w:val="20"/>
                <w:szCs w:val="20"/>
                <w:lang w:val="en-GB"/>
              </w:rPr>
            </w:pPr>
          </w:p>
        </w:tc>
        <w:tc>
          <w:tcPr>
            <w:tcW w:w="567" w:type="dxa"/>
          </w:tcPr>
          <w:p w14:paraId="6CE26436" w14:textId="77777777" w:rsidR="00455344" w:rsidRPr="00212066" w:rsidRDefault="00455344" w:rsidP="008E2D8A">
            <w:pPr>
              <w:jc w:val="center"/>
              <w:rPr>
                <w:rFonts w:ascii="Arial" w:hAnsi="Arial" w:cs="Arial"/>
                <w:sz w:val="20"/>
                <w:szCs w:val="20"/>
                <w:lang w:val="en-GB"/>
              </w:rPr>
            </w:pPr>
          </w:p>
        </w:tc>
        <w:tc>
          <w:tcPr>
            <w:tcW w:w="851" w:type="dxa"/>
          </w:tcPr>
          <w:p w14:paraId="442B66E0" w14:textId="77777777" w:rsidR="00455344" w:rsidRPr="00212066" w:rsidRDefault="00455344" w:rsidP="008E2D8A">
            <w:pPr>
              <w:jc w:val="center"/>
              <w:rPr>
                <w:rFonts w:ascii="Arial" w:hAnsi="Arial" w:cs="Arial"/>
                <w:sz w:val="20"/>
                <w:szCs w:val="20"/>
                <w:lang w:val="en-GB"/>
              </w:rPr>
            </w:pPr>
          </w:p>
        </w:tc>
        <w:tc>
          <w:tcPr>
            <w:tcW w:w="709" w:type="dxa"/>
          </w:tcPr>
          <w:p w14:paraId="50167192" w14:textId="77777777" w:rsidR="00455344" w:rsidRPr="00212066" w:rsidRDefault="00455344" w:rsidP="008E2D8A">
            <w:pPr>
              <w:jc w:val="center"/>
              <w:rPr>
                <w:rFonts w:ascii="Arial" w:hAnsi="Arial" w:cs="Arial"/>
                <w:sz w:val="20"/>
                <w:szCs w:val="20"/>
                <w:lang w:val="en-GB"/>
              </w:rPr>
            </w:pPr>
          </w:p>
        </w:tc>
      </w:tr>
      <w:tr w:rsidR="00455344" w:rsidRPr="004005F6" w14:paraId="409C3FE3" w14:textId="77777777" w:rsidTr="00482908">
        <w:trPr>
          <w:trHeight w:val="251"/>
          <w:jc w:val="center"/>
        </w:trPr>
        <w:tc>
          <w:tcPr>
            <w:tcW w:w="5665" w:type="dxa"/>
          </w:tcPr>
          <w:p w14:paraId="61F22335"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Pr>
          <w:p w14:paraId="213D9CF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53BC95F6"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1.44</w:t>
            </w:r>
            <w:r w:rsidRPr="00212066">
              <w:t xml:space="preserve"> </w:t>
            </w:r>
            <w:r w:rsidRPr="00212066">
              <w:rPr>
                <w:rFonts w:ascii="Arial" w:hAnsi="Arial" w:cs="Arial"/>
                <w:sz w:val="20"/>
                <w:szCs w:val="20"/>
                <w:lang w:val="en-GB"/>
              </w:rPr>
              <w:t>[1.26, 1.65]</w:t>
            </w:r>
          </w:p>
        </w:tc>
        <w:tc>
          <w:tcPr>
            <w:tcW w:w="850" w:type="dxa"/>
          </w:tcPr>
          <w:p w14:paraId="04D1E87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1,377</w:t>
            </w:r>
          </w:p>
        </w:tc>
        <w:tc>
          <w:tcPr>
            <w:tcW w:w="1116" w:type="dxa"/>
          </w:tcPr>
          <w:p w14:paraId="03CFFED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1.4e-07</w:t>
            </w:r>
          </w:p>
        </w:tc>
        <w:tc>
          <w:tcPr>
            <w:tcW w:w="851" w:type="dxa"/>
          </w:tcPr>
          <w:p w14:paraId="5D7131C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5A8ED8A2"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[1.07, 1.94]</w:t>
            </w:r>
          </w:p>
        </w:tc>
        <w:tc>
          <w:tcPr>
            <w:tcW w:w="992" w:type="dxa"/>
          </w:tcPr>
          <w:p w14:paraId="3519B40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361CC0C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081C16F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1.44</w:t>
            </w:r>
          </w:p>
        </w:tc>
        <w:tc>
          <w:tcPr>
            <w:tcW w:w="709" w:type="dxa"/>
          </w:tcPr>
          <w:p w14:paraId="38A8D91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w:t>
            </w:r>
          </w:p>
        </w:tc>
      </w:tr>
      <w:tr w:rsidR="00455344" w:rsidRPr="000539C8" w14:paraId="2CF5C7F3" w14:textId="77777777" w:rsidTr="008E2D8A">
        <w:trPr>
          <w:trHeight w:val="251"/>
          <w:jc w:val="center"/>
        </w:trPr>
        <w:tc>
          <w:tcPr>
            <w:tcW w:w="5665" w:type="dxa"/>
          </w:tcPr>
          <w:p w14:paraId="454BB1B8"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 xml:space="preserve">Unadjusted estimates </w:t>
            </w:r>
          </w:p>
        </w:tc>
        <w:tc>
          <w:tcPr>
            <w:tcW w:w="567" w:type="dxa"/>
          </w:tcPr>
          <w:p w14:paraId="03EDB9E9" w14:textId="77777777" w:rsidR="00455344" w:rsidRPr="00212066" w:rsidRDefault="00455344" w:rsidP="008E2D8A">
            <w:pPr>
              <w:jc w:val="center"/>
              <w:rPr>
                <w:rFonts w:ascii="Arial" w:hAnsi="Arial" w:cs="Arial"/>
                <w:sz w:val="20"/>
                <w:szCs w:val="20"/>
                <w:lang w:val="en-GB"/>
              </w:rPr>
            </w:pPr>
          </w:p>
        </w:tc>
        <w:tc>
          <w:tcPr>
            <w:tcW w:w="10065" w:type="dxa"/>
            <w:gridSpan w:val="9"/>
          </w:tcPr>
          <w:p w14:paraId="5201DFD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14180785" w14:textId="77777777" w:rsidTr="00482908">
        <w:trPr>
          <w:trHeight w:val="251"/>
          <w:jc w:val="center"/>
        </w:trPr>
        <w:tc>
          <w:tcPr>
            <w:tcW w:w="5665" w:type="dxa"/>
          </w:tcPr>
          <w:p w14:paraId="6C0484A0" w14:textId="77777777" w:rsidR="00455344" w:rsidRPr="00212066" w:rsidRDefault="00455344" w:rsidP="008E2D8A">
            <w:pPr>
              <w:ind w:left="360"/>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0460D5AE" w14:textId="77777777" w:rsidR="00455344" w:rsidRPr="00212066" w:rsidRDefault="00455344" w:rsidP="008E2D8A">
            <w:pPr>
              <w:jc w:val="center"/>
              <w:rPr>
                <w:rFonts w:ascii="Arial" w:hAnsi="Arial" w:cs="Arial"/>
                <w:sz w:val="20"/>
                <w:szCs w:val="20"/>
                <w:lang w:val="en-GB"/>
              </w:rPr>
            </w:pPr>
          </w:p>
        </w:tc>
        <w:tc>
          <w:tcPr>
            <w:tcW w:w="2570" w:type="dxa"/>
          </w:tcPr>
          <w:p w14:paraId="11F228E3" w14:textId="77777777" w:rsidR="00455344" w:rsidRPr="00212066" w:rsidRDefault="00455344" w:rsidP="008E2D8A">
            <w:pPr>
              <w:rPr>
                <w:rFonts w:ascii="Arial" w:hAnsi="Arial" w:cs="Arial"/>
                <w:sz w:val="20"/>
                <w:szCs w:val="20"/>
                <w:lang w:val="en-GB"/>
              </w:rPr>
            </w:pPr>
          </w:p>
        </w:tc>
        <w:tc>
          <w:tcPr>
            <w:tcW w:w="850" w:type="dxa"/>
          </w:tcPr>
          <w:p w14:paraId="12175A8B" w14:textId="77777777" w:rsidR="00455344" w:rsidRPr="00212066" w:rsidRDefault="00455344" w:rsidP="008E2D8A">
            <w:pPr>
              <w:jc w:val="center"/>
              <w:rPr>
                <w:rFonts w:ascii="Arial" w:hAnsi="Arial" w:cs="Arial"/>
                <w:sz w:val="20"/>
                <w:szCs w:val="20"/>
                <w:lang w:val="en-GB"/>
              </w:rPr>
            </w:pPr>
          </w:p>
        </w:tc>
        <w:tc>
          <w:tcPr>
            <w:tcW w:w="1116" w:type="dxa"/>
          </w:tcPr>
          <w:p w14:paraId="24F94450" w14:textId="77777777" w:rsidR="00455344" w:rsidRPr="00212066" w:rsidRDefault="00455344" w:rsidP="008E2D8A">
            <w:pPr>
              <w:jc w:val="center"/>
              <w:rPr>
                <w:rFonts w:ascii="Arial" w:hAnsi="Arial" w:cs="Arial"/>
                <w:sz w:val="20"/>
                <w:szCs w:val="20"/>
                <w:lang w:val="en-GB"/>
              </w:rPr>
            </w:pPr>
          </w:p>
        </w:tc>
        <w:tc>
          <w:tcPr>
            <w:tcW w:w="851" w:type="dxa"/>
          </w:tcPr>
          <w:p w14:paraId="09BE8549" w14:textId="77777777" w:rsidR="00455344" w:rsidRPr="00212066" w:rsidRDefault="00455344" w:rsidP="008E2D8A">
            <w:pPr>
              <w:jc w:val="center"/>
              <w:rPr>
                <w:rFonts w:ascii="Arial" w:hAnsi="Arial" w:cs="Arial"/>
                <w:sz w:val="20"/>
                <w:szCs w:val="20"/>
                <w:lang w:val="en-GB"/>
              </w:rPr>
            </w:pPr>
          </w:p>
        </w:tc>
        <w:tc>
          <w:tcPr>
            <w:tcW w:w="1559" w:type="dxa"/>
          </w:tcPr>
          <w:p w14:paraId="6D0BFB49" w14:textId="77777777" w:rsidR="00455344" w:rsidRPr="00212066" w:rsidRDefault="00455344" w:rsidP="008E2D8A">
            <w:pPr>
              <w:rPr>
                <w:rFonts w:ascii="Arial" w:hAnsi="Arial" w:cs="Arial"/>
                <w:sz w:val="20"/>
                <w:szCs w:val="20"/>
                <w:lang w:val="en-GB"/>
              </w:rPr>
            </w:pPr>
          </w:p>
        </w:tc>
        <w:tc>
          <w:tcPr>
            <w:tcW w:w="992" w:type="dxa"/>
          </w:tcPr>
          <w:p w14:paraId="7FB42171" w14:textId="77777777" w:rsidR="00455344" w:rsidRPr="00212066" w:rsidRDefault="00455344" w:rsidP="008E2D8A">
            <w:pPr>
              <w:jc w:val="center"/>
              <w:rPr>
                <w:rFonts w:ascii="Arial" w:hAnsi="Arial" w:cs="Arial"/>
                <w:sz w:val="20"/>
                <w:szCs w:val="20"/>
                <w:lang w:val="en-GB"/>
              </w:rPr>
            </w:pPr>
          </w:p>
        </w:tc>
        <w:tc>
          <w:tcPr>
            <w:tcW w:w="567" w:type="dxa"/>
          </w:tcPr>
          <w:p w14:paraId="3C73EB0E" w14:textId="77777777" w:rsidR="00455344" w:rsidRPr="00212066" w:rsidRDefault="00455344" w:rsidP="008E2D8A">
            <w:pPr>
              <w:jc w:val="center"/>
              <w:rPr>
                <w:rFonts w:ascii="Arial" w:hAnsi="Arial" w:cs="Arial"/>
                <w:sz w:val="20"/>
                <w:szCs w:val="20"/>
                <w:lang w:val="en-GB"/>
              </w:rPr>
            </w:pPr>
          </w:p>
        </w:tc>
        <w:tc>
          <w:tcPr>
            <w:tcW w:w="851" w:type="dxa"/>
          </w:tcPr>
          <w:p w14:paraId="460D4D6E" w14:textId="77777777" w:rsidR="00455344" w:rsidRPr="00212066" w:rsidRDefault="00455344" w:rsidP="008E2D8A">
            <w:pPr>
              <w:jc w:val="center"/>
              <w:rPr>
                <w:rFonts w:ascii="Arial" w:hAnsi="Arial" w:cs="Arial"/>
                <w:sz w:val="20"/>
                <w:szCs w:val="20"/>
                <w:lang w:val="en-GB"/>
              </w:rPr>
            </w:pPr>
          </w:p>
        </w:tc>
        <w:tc>
          <w:tcPr>
            <w:tcW w:w="709" w:type="dxa"/>
          </w:tcPr>
          <w:p w14:paraId="07604A88" w14:textId="77777777" w:rsidR="00455344" w:rsidRPr="00212066" w:rsidRDefault="00455344" w:rsidP="008E2D8A">
            <w:pPr>
              <w:jc w:val="center"/>
              <w:rPr>
                <w:rFonts w:ascii="Arial" w:hAnsi="Arial" w:cs="Arial"/>
                <w:sz w:val="20"/>
                <w:szCs w:val="20"/>
                <w:lang w:val="en-GB"/>
              </w:rPr>
            </w:pPr>
          </w:p>
        </w:tc>
      </w:tr>
      <w:tr w:rsidR="00455344" w:rsidRPr="000539C8" w14:paraId="68F76EFE" w14:textId="77777777" w:rsidTr="008E2D8A">
        <w:trPr>
          <w:trHeight w:val="251"/>
          <w:jc w:val="center"/>
        </w:trPr>
        <w:tc>
          <w:tcPr>
            <w:tcW w:w="5665" w:type="dxa"/>
          </w:tcPr>
          <w:p w14:paraId="78E5310F"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&lt;50 years old</w:t>
            </w:r>
          </w:p>
        </w:tc>
        <w:tc>
          <w:tcPr>
            <w:tcW w:w="567" w:type="dxa"/>
          </w:tcPr>
          <w:p w14:paraId="0B98120D" w14:textId="77777777" w:rsidR="00455344" w:rsidRPr="00212066" w:rsidRDefault="00455344" w:rsidP="008E2D8A">
            <w:pPr>
              <w:jc w:val="center"/>
              <w:rPr>
                <w:rFonts w:ascii="Arial" w:hAnsi="Arial" w:cs="Arial"/>
                <w:sz w:val="20"/>
                <w:szCs w:val="20"/>
                <w:lang w:val="en-GB"/>
              </w:rPr>
            </w:pPr>
          </w:p>
        </w:tc>
        <w:tc>
          <w:tcPr>
            <w:tcW w:w="10065" w:type="dxa"/>
            <w:gridSpan w:val="9"/>
          </w:tcPr>
          <w:p w14:paraId="63F92B1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4D1EF048" w14:textId="77777777" w:rsidTr="00482908">
        <w:trPr>
          <w:trHeight w:val="251"/>
          <w:jc w:val="center"/>
        </w:trPr>
        <w:tc>
          <w:tcPr>
            <w:tcW w:w="5665" w:type="dxa"/>
          </w:tcPr>
          <w:p w14:paraId="7769EB59"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≥50 years old</w:t>
            </w:r>
          </w:p>
        </w:tc>
        <w:tc>
          <w:tcPr>
            <w:tcW w:w="567" w:type="dxa"/>
          </w:tcPr>
          <w:p w14:paraId="3576B6C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264FF83F"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1.44</w:t>
            </w:r>
            <w:r w:rsidRPr="00212066">
              <w:t xml:space="preserve"> </w:t>
            </w:r>
            <w:r w:rsidRPr="00212066">
              <w:rPr>
                <w:rFonts w:ascii="Arial" w:hAnsi="Arial" w:cs="Arial"/>
                <w:sz w:val="20"/>
                <w:szCs w:val="20"/>
                <w:lang w:val="en-GB"/>
              </w:rPr>
              <w:t>[1.26, 1.65]</w:t>
            </w:r>
          </w:p>
        </w:tc>
        <w:tc>
          <w:tcPr>
            <w:tcW w:w="850" w:type="dxa"/>
          </w:tcPr>
          <w:p w14:paraId="64F3429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1,377</w:t>
            </w:r>
          </w:p>
        </w:tc>
        <w:tc>
          <w:tcPr>
            <w:tcW w:w="1116" w:type="dxa"/>
          </w:tcPr>
          <w:p w14:paraId="634E22B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1.4e-07</w:t>
            </w:r>
          </w:p>
        </w:tc>
        <w:tc>
          <w:tcPr>
            <w:tcW w:w="851" w:type="dxa"/>
          </w:tcPr>
          <w:p w14:paraId="4796EFD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047B1240"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[1.07, 1.94]</w:t>
            </w:r>
          </w:p>
        </w:tc>
        <w:tc>
          <w:tcPr>
            <w:tcW w:w="992" w:type="dxa"/>
          </w:tcPr>
          <w:p w14:paraId="0077D54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103CD45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08AACA2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1.44</w:t>
            </w:r>
          </w:p>
        </w:tc>
        <w:tc>
          <w:tcPr>
            <w:tcW w:w="709" w:type="dxa"/>
          </w:tcPr>
          <w:p w14:paraId="1B19F02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w:t>
            </w:r>
          </w:p>
        </w:tc>
      </w:tr>
      <w:tr w:rsidR="00455344" w:rsidRPr="000539C8" w14:paraId="255A8E49" w14:textId="77777777" w:rsidTr="00482908">
        <w:trPr>
          <w:trHeight w:val="251"/>
          <w:jc w:val="center"/>
        </w:trPr>
        <w:tc>
          <w:tcPr>
            <w:tcW w:w="5665" w:type="dxa"/>
          </w:tcPr>
          <w:p w14:paraId="36F4CFC3" w14:textId="77777777" w:rsidR="00455344" w:rsidRPr="00212066" w:rsidRDefault="00455344" w:rsidP="003D26D0">
            <w:pPr>
              <w:jc w:val="center"/>
              <w:rPr>
                <w:rStyle w:val="cf01"/>
                <w:rFonts w:ascii="Arial" w:hAnsi="Arial" w:cs="Arial"/>
                <w:i/>
                <w:iCs/>
                <w:sz w:val="20"/>
                <w:szCs w:val="20"/>
                <w:lang w:val="en"/>
              </w:rPr>
            </w:pPr>
            <w:r w:rsidRPr="00212066">
              <w:rPr>
                <w:rStyle w:val="cf01"/>
                <w:rFonts w:ascii="Arial" w:hAnsi="Arial" w:cs="Arial"/>
                <w:i/>
                <w:iCs/>
                <w:sz w:val="20"/>
                <w:szCs w:val="20"/>
                <w:lang w:val="en"/>
              </w:rPr>
              <w:t>f) Exposure to psychiatric medications</w:t>
            </w:r>
          </w:p>
        </w:tc>
        <w:tc>
          <w:tcPr>
            <w:tcW w:w="567" w:type="dxa"/>
          </w:tcPr>
          <w:p w14:paraId="68D346A7" w14:textId="77777777" w:rsidR="00455344" w:rsidRPr="00212066" w:rsidRDefault="00455344" w:rsidP="008E2D8A">
            <w:pPr>
              <w:jc w:val="center"/>
              <w:rPr>
                <w:rFonts w:ascii="Arial" w:hAnsi="Arial" w:cs="Arial"/>
                <w:sz w:val="20"/>
                <w:szCs w:val="20"/>
                <w:lang w:val="en-GB"/>
              </w:rPr>
            </w:pPr>
          </w:p>
        </w:tc>
        <w:tc>
          <w:tcPr>
            <w:tcW w:w="2570" w:type="dxa"/>
          </w:tcPr>
          <w:p w14:paraId="0C4A5434" w14:textId="77777777" w:rsidR="00455344" w:rsidRPr="00212066" w:rsidRDefault="00455344" w:rsidP="008E2D8A">
            <w:pPr>
              <w:rPr>
                <w:rFonts w:ascii="Arial" w:hAnsi="Arial" w:cs="Arial"/>
                <w:sz w:val="20"/>
                <w:szCs w:val="20"/>
                <w:lang w:val="en-GB"/>
              </w:rPr>
            </w:pPr>
          </w:p>
        </w:tc>
        <w:tc>
          <w:tcPr>
            <w:tcW w:w="850" w:type="dxa"/>
          </w:tcPr>
          <w:p w14:paraId="1A8D1912" w14:textId="77777777" w:rsidR="00455344" w:rsidRPr="00212066" w:rsidRDefault="00455344" w:rsidP="008E2D8A">
            <w:pPr>
              <w:jc w:val="center"/>
              <w:rPr>
                <w:rFonts w:ascii="Arial" w:hAnsi="Arial" w:cs="Arial"/>
                <w:sz w:val="20"/>
                <w:szCs w:val="20"/>
                <w:lang w:val="en-GB"/>
              </w:rPr>
            </w:pPr>
          </w:p>
        </w:tc>
        <w:tc>
          <w:tcPr>
            <w:tcW w:w="1116" w:type="dxa"/>
          </w:tcPr>
          <w:p w14:paraId="32079AA3" w14:textId="77777777" w:rsidR="00455344" w:rsidRPr="00212066" w:rsidRDefault="00455344" w:rsidP="008E2D8A">
            <w:pPr>
              <w:jc w:val="center"/>
              <w:rPr>
                <w:rFonts w:ascii="Arial" w:hAnsi="Arial" w:cs="Arial"/>
                <w:sz w:val="20"/>
                <w:szCs w:val="20"/>
                <w:lang w:val="en-GB"/>
              </w:rPr>
            </w:pPr>
          </w:p>
        </w:tc>
        <w:tc>
          <w:tcPr>
            <w:tcW w:w="851" w:type="dxa"/>
          </w:tcPr>
          <w:p w14:paraId="68C4238C" w14:textId="77777777" w:rsidR="00455344" w:rsidRPr="00212066" w:rsidRDefault="00455344" w:rsidP="008E2D8A">
            <w:pPr>
              <w:jc w:val="center"/>
              <w:rPr>
                <w:rFonts w:ascii="Arial" w:hAnsi="Arial" w:cs="Arial"/>
                <w:sz w:val="20"/>
                <w:szCs w:val="20"/>
                <w:lang w:val="en-GB"/>
              </w:rPr>
            </w:pPr>
          </w:p>
        </w:tc>
        <w:tc>
          <w:tcPr>
            <w:tcW w:w="1559" w:type="dxa"/>
          </w:tcPr>
          <w:p w14:paraId="4794A4E0" w14:textId="77777777" w:rsidR="00455344" w:rsidRPr="00212066" w:rsidRDefault="00455344" w:rsidP="008E2D8A">
            <w:pPr>
              <w:rPr>
                <w:rFonts w:ascii="Arial" w:hAnsi="Arial" w:cs="Arial"/>
                <w:sz w:val="20"/>
                <w:szCs w:val="20"/>
                <w:lang w:val="en-GB"/>
              </w:rPr>
            </w:pPr>
          </w:p>
        </w:tc>
        <w:tc>
          <w:tcPr>
            <w:tcW w:w="992" w:type="dxa"/>
          </w:tcPr>
          <w:p w14:paraId="2C85F83F" w14:textId="77777777" w:rsidR="00455344" w:rsidRPr="00212066" w:rsidRDefault="00455344" w:rsidP="008E2D8A">
            <w:pPr>
              <w:jc w:val="center"/>
              <w:rPr>
                <w:rFonts w:ascii="Arial" w:hAnsi="Arial" w:cs="Arial"/>
                <w:sz w:val="20"/>
                <w:szCs w:val="20"/>
                <w:lang w:val="en-GB"/>
              </w:rPr>
            </w:pPr>
          </w:p>
        </w:tc>
        <w:tc>
          <w:tcPr>
            <w:tcW w:w="567" w:type="dxa"/>
          </w:tcPr>
          <w:p w14:paraId="2A915EAE" w14:textId="77777777" w:rsidR="00455344" w:rsidRPr="00212066" w:rsidRDefault="00455344" w:rsidP="008E2D8A">
            <w:pPr>
              <w:jc w:val="center"/>
              <w:rPr>
                <w:rFonts w:ascii="Arial" w:hAnsi="Arial" w:cs="Arial"/>
                <w:sz w:val="20"/>
                <w:szCs w:val="20"/>
                <w:lang w:val="en-GB"/>
              </w:rPr>
            </w:pPr>
          </w:p>
        </w:tc>
        <w:tc>
          <w:tcPr>
            <w:tcW w:w="851" w:type="dxa"/>
          </w:tcPr>
          <w:p w14:paraId="25EA123A" w14:textId="77777777" w:rsidR="00455344" w:rsidRPr="00212066" w:rsidRDefault="00455344" w:rsidP="008E2D8A">
            <w:pPr>
              <w:jc w:val="center"/>
              <w:rPr>
                <w:rFonts w:ascii="Arial" w:hAnsi="Arial" w:cs="Arial"/>
                <w:sz w:val="20"/>
                <w:szCs w:val="20"/>
                <w:lang w:val="en-GB"/>
              </w:rPr>
            </w:pPr>
          </w:p>
        </w:tc>
        <w:tc>
          <w:tcPr>
            <w:tcW w:w="709" w:type="dxa"/>
          </w:tcPr>
          <w:p w14:paraId="1FCA0CD2" w14:textId="77777777" w:rsidR="00455344" w:rsidRPr="00212066" w:rsidRDefault="00455344" w:rsidP="008E2D8A">
            <w:pPr>
              <w:jc w:val="center"/>
              <w:rPr>
                <w:rFonts w:ascii="Arial" w:hAnsi="Arial" w:cs="Arial"/>
                <w:sz w:val="20"/>
                <w:szCs w:val="20"/>
                <w:lang w:val="en-GB"/>
              </w:rPr>
            </w:pPr>
          </w:p>
        </w:tc>
      </w:tr>
      <w:tr w:rsidR="00455344" w:rsidRPr="004005F6" w14:paraId="5D381AC8" w14:textId="77777777" w:rsidTr="00482908">
        <w:trPr>
          <w:trHeight w:val="251"/>
          <w:jc w:val="center"/>
        </w:trPr>
        <w:tc>
          <w:tcPr>
            <w:tcW w:w="5665" w:type="dxa"/>
          </w:tcPr>
          <w:p w14:paraId="1E1150A0"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 xml:space="preserve">Yes </w:t>
            </w:r>
          </w:p>
        </w:tc>
        <w:tc>
          <w:tcPr>
            <w:tcW w:w="567" w:type="dxa"/>
          </w:tcPr>
          <w:p w14:paraId="194ED64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007E4413"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1.43</w:t>
            </w:r>
            <w:r w:rsidRPr="00212066">
              <w:t xml:space="preserve"> </w:t>
            </w:r>
            <w:r w:rsidRPr="00212066">
              <w:rPr>
                <w:rFonts w:ascii="Arial" w:hAnsi="Arial" w:cs="Arial"/>
                <w:sz w:val="20"/>
                <w:szCs w:val="20"/>
                <w:lang w:val="en-GB"/>
              </w:rPr>
              <w:t>[1.19, 1.71]</w:t>
            </w:r>
          </w:p>
        </w:tc>
        <w:tc>
          <w:tcPr>
            <w:tcW w:w="850" w:type="dxa"/>
          </w:tcPr>
          <w:p w14:paraId="070632D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794</w:t>
            </w:r>
          </w:p>
        </w:tc>
        <w:tc>
          <w:tcPr>
            <w:tcW w:w="1116" w:type="dxa"/>
          </w:tcPr>
          <w:p w14:paraId="13D8525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1.1e-04</w:t>
            </w:r>
          </w:p>
        </w:tc>
        <w:tc>
          <w:tcPr>
            <w:tcW w:w="851" w:type="dxa"/>
          </w:tcPr>
          <w:p w14:paraId="6CDAE35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Borders>
              <w:top w:val="single" w:sz="4" w:space="0" w:color="auto"/>
              <w:left w:val="single" w:sz="4" w:space="0" w:color="auto"/>
              <w:bottom w:val="single" w:sz="4" w:space="0" w:color="auto"/>
              <w:right w:val="single" w:sz="4" w:space="0" w:color="auto"/>
            </w:tcBorders>
          </w:tcPr>
          <w:p w14:paraId="244FCCF2"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NA</w:t>
            </w:r>
          </w:p>
        </w:tc>
        <w:tc>
          <w:tcPr>
            <w:tcW w:w="992" w:type="dxa"/>
            <w:tcBorders>
              <w:top w:val="single" w:sz="4" w:space="0" w:color="auto"/>
              <w:left w:val="single" w:sz="4" w:space="0" w:color="auto"/>
              <w:bottom w:val="single" w:sz="4" w:space="0" w:color="auto"/>
              <w:right w:val="single" w:sz="4" w:space="0" w:color="auto"/>
            </w:tcBorders>
          </w:tcPr>
          <w:p w14:paraId="24761D6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NA/NA</w:t>
            </w:r>
          </w:p>
        </w:tc>
        <w:tc>
          <w:tcPr>
            <w:tcW w:w="567" w:type="dxa"/>
            <w:tcBorders>
              <w:top w:val="single" w:sz="4" w:space="0" w:color="auto"/>
              <w:left w:val="single" w:sz="4" w:space="0" w:color="auto"/>
              <w:bottom w:val="single" w:sz="4" w:space="0" w:color="auto"/>
              <w:right w:val="single" w:sz="4" w:space="0" w:color="auto"/>
            </w:tcBorders>
          </w:tcPr>
          <w:p w14:paraId="6253E3A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Borders>
              <w:top w:val="single" w:sz="4" w:space="0" w:color="auto"/>
              <w:left w:val="single" w:sz="4" w:space="0" w:color="auto"/>
              <w:bottom w:val="single" w:sz="4" w:space="0" w:color="auto"/>
              <w:right w:val="single" w:sz="4" w:space="0" w:color="auto"/>
            </w:tcBorders>
          </w:tcPr>
          <w:p w14:paraId="475207B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1.43</w:t>
            </w:r>
          </w:p>
        </w:tc>
        <w:tc>
          <w:tcPr>
            <w:tcW w:w="709" w:type="dxa"/>
          </w:tcPr>
          <w:p w14:paraId="30FFB7B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I/IV</w:t>
            </w:r>
          </w:p>
        </w:tc>
      </w:tr>
      <w:tr w:rsidR="00455344" w:rsidRPr="000539C8" w14:paraId="170D9F3A" w14:textId="77777777" w:rsidTr="008E2D8A">
        <w:trPr>
          <w:trHeight w:val="251"/>
          <w:jc w:val="center"/>
        </w:trPr>
        <w:tc>
          <w:tcPr>
            <w:tcW w:w="5665" w:type="dxa"/>
          </w:tcPr>
          <w:p w14:paraId="4C685E0C"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 xml:space="preserve">No </w:t>
            </w:r>
          </w:p>
        </w:tc>
        <w:tc>
          <w:tcPr>
            <w:tcW w:w="567" w:type="dxa"/>
          </w:tcPr>
          <w:p w14:paraId="5AECC1B5" w14:textId="77777777" w:rsidR="00455344" w:rsidRPr="00212066" w:rsidRDefault="00455344" w:rsidP="008E2D8A">
            <w:pPr>
              <w:jc w:val="center"/>
              <w:rPr>
                <w:rFonts w:ascii="Arial" w:hAnsi="Arial" w:cs="Arial"/>
                <w:sz w:val="20"/>
                <w:szCs w:val="20"/>
                <w:lang w:val="en-GB"/>
              </w:rPr>
            </w:pPr>
          </w:p>
        </w:tc>
        <w:tc>
          <w:tcPr>
            <w:tcW w:w="10065" w:type="dxa"/>
            <w:gridSpan w:val="9"/>
          </w:tcPr>
          <w:p w14:paraId="47D0244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22837446" w14:textId="77777777" w:rsidTr="00482908">
        <w:trPr>
          <w:trHeight w:val="251"/>
          <w:jc w:val="center"/>
        </w:trPr>
        <w:tc>
          <w:tcPr>
            <w:tcW w:w="5665" w:type="dxa"/>
          </w:tcPr>
          <w:p w14:paraId="00A23437" w14:textId="77777777" w:rsidR="00455344" w:rsidRPr="00212066" w:rsidRDefault="00455344" w:rsidP="008E2D8A">
            <w:pPr>
              <w:ind w:left="360"/>
              <w:jc w:val="center"/>
              <w:rPr>
                <w:rFonts w:ascii="Arial" w:hAnsi="Arial" w:cs="Arial"/>
                <w:i/>
                <w:iCs/>
                <w:sz w:val="20"/>
                <w:szCs w:val="20"/>
                <w:lang w:val="en-GB"/>
              </w:rPr>
            </w:pPr>
            <w:r w:rsidRPr="00212066">
              <w:rPr>
                <w:rFonts w:ascii="Arial" w:hAnsi="Arial" w:cs="Arial"/>
                <w:i/>
                <w:iCs/>
                <w:sz w:val="20"/>
                <w:szCs w:val="20"/>
                <w:lang w:val="en-GB"/>
              </w:rPr>
              <w:t>g) Sex</w:t>
            </w:r>
          </w:p>
        </w:tc>
        <w:tc>
          <w:tcPr>
            <w:tcW w:w="567" w:type="dxa"/>
          </w:tcPr>
          <w:p w14:paraId="69B9C1AC" w14:textId="77777777" w:rsidR="00455344" w:rsidRPr="00212066" w:rsidRDefault="00455344" w:rsidP="008E2D8A">
            <w:pPr>
              <w:jc w:val="center"/>
              <w:rPr>
                <w:rFonts w:ascii="Arial" w:hAnsi="Arial" w:cs="Arial"/>
                <w:sz w:val="20"/>
                <w:szCs w:val="20"/>
                <w:lang w:val="en-GB"/>
              </w:rPr>
            </w:pPr>
          </w:p>
        </w:tc>
        <w:tc>
          <w:tcPr>
            <w:tcW w:w="2570" w:type="dxa"/>
          </w:tcPr>
          <w:p w14:paraId="1647DD52" w14:textId="77777777" w:rsidR="00455344" w:rsidRPr="00212066" w:rsidRDefault="00455344" w:rsidP="008E2D8A">
            <w:pPr>
              <w:rPr>
                <w:rFonts w:ascii="Arial" w:hAnsi="Arial" w:cs="Arial"/>
                <w:sz w:val="20"/>
                <w:szCs w:val="20"/>
                <w:lang w:val="en-GB"/>
              </w:rPr>
            </w:pPr>
          </w:p>
        </w:tc>
        <w:tc>
          <w:tcPr>
            <w:tcW w:w="850" w:type="dxa"/>
          </w:tcPr>
          <w:p w14:paraId="5E025F11" w14:textId="77777777" w:rsidR="00455344" w:rsidRPr="00212066" w:rsidRDefault="00455344" w:rsidP="008E2D8A">
            <w:pPr>
              <w:jc w:val="center"/>
              <w:rPr>
                <w:rFonts w:ascii="Arial" w:hAnsi="Arial" w:cs="Arial"/>
                <w:sz w:val="20"/>
                <w:szCs w:val="20"/>
                <w:lang w:val="en-GB"/>
              </w:rPr>
            </w:pPr>
          </w:p>
        </w:tc>
        <w:tc>
          <w:tcPr>
            <w:tcW w:w="1116" w:type="dxa"/>
          </w:tcPr>
          <w:p w14:paraId="1C05E592" w14:textId="77777777" w:rsidR="00455344" w:rsidRPr="00212066" w:rsidRDefault="00455344" w:rsidP="008E2D8A">
            <w:pPr>
              <w:jc w:val="center"/>
              <w:rPr>
                <w:rFonts w:ascii="Arial" w:hAnsi="Arial" w:cs="Arial"/>
                <w:sz w:val="20"/>
                <w:szCs w:val="20"/>
                <w:lang w:val="en-GB"/>
              </w:rPr>
            </w:pPr>
          </w:p>
        </w:tc>
        <w:tc>
          <w:tcPr>
            <w:tcW w:w="851" w:type="dxa"/>
          </w:tcPr>
          <w:p w14:paraId="2944D613" w14:textId="77777777" w:rsidR="00455344" w:rsidRPr="00212066" w:rsidRDefault="00455344" w:rsidP="008E2D8A">
            <w:pPr>
              <w:jc w:val="center"/>
              <w:rPr>
                <w:rFonts w:ascii="Arial" w:hAnsi="Arial" w:cs="Arial"/>
                <w:sz w:val="20"/>
                <w:szCs w:val="20"/>
                <w:lang w:val="en-GB"/>
              </w:rPr>
            </w:pPr>
          </w:p>
        </w:tc>
        <w:tc>
          <w:tcPr>
            <w:tcW w:w="1559" w:type="dxa"/>
          </w:tcPr>
          <w:p w14:paraId="50D56E0B" w14:textId="77777777" w:rsidR="00455344" w:rsidRPr="00212066" w:rsidRDefault="00455344" w:rsidP="008E2D8A">
            <w:pPr>
              <w:rPr>
                <w:rFonts w:ascii="Arial" w:hAnsi="Arial" w:cs="Arial"/>
                <w:sz w:val="20"/>
                <w:szCs w:val="20"/>
                <w:lang w:val="en-GB"/>
              </w:rPr>
            </w:pPr>
          </w:p>
        </w:tc>
        <w:tc>
          <w:tcPr>
            <w:tcW w:w="992" w:type="dxa"/>
          </w:tcPr>
          <w:p w14:paraId="26EB7F5A" w14:textId="77777777" w:rsidR="00455344" w:rsidRPr="00212066" w:rsidRDefault="00455344" w:rsidP="008E2D8A">
            <w:pPr>
              <w:jc w:val="center"/>
              <w:rPr>
                <w:rFonts w:ascii="Arial" w:hAnsi="Arial" w:cs="Arial"/>
                <w:sz w:val="20"/>
                <w:szCs w:val="20"/>
                <w:lang w:val="en-GB"/>
              </w:rPr>
            </w:pPr>
          </w:p>
        </w:tc>
        <w:tc>
          <w:tcPr>
            <w:tcW w:w="567" w:type="dxa"/>
          </w:tcPr>
          <w:p w14:paraId="338173FE" w14:textId="77777777" w:rsidR="00455344" w:rsidRPr="00212066" w:rsidRDefault="00455344" w:rsidP="008E2D8A">
            <w:pPr>
              <w:jc w:val="center"/>
              <w:rPr>
                <w:rFonts w:ascii="Arial" w:hAnsi="Arial" w:cs="Arial"/>
                <w:sz w:val="20"/>
                <w:szCs w:val="20"/>
                <w:lang w:val="en-GB"/>
              </w:rPr>
            </w:pPr>
          </w:p>
        </w:tc>
        <w:tc>
          <w:tcPr>
            <w:tcW w:w="851" w:type="dxa"/>
          </w:tcPr>
          <w:p w14:paraId="084B9804" w14:textId="77777777" w:rsidR="00455344" w:rsidRPr="00212066" w:rsidRDefault="00455344" w:rsidP="008E2D8A">
            <w:pPr>
              <w:jc w:val="center"/>
              <w:rPr>
                <w:rFonts w:ascii="Arial" w:hAnsi="Arial" w:cs="Arial"/>
                <w:sz w:val="20"/>
                <w:szCs w:val="20"/>
                <w:lang w:val="en-GB"/>
              </w:rPr>
            </w:pPr>
          </w:p>
        </w:tc>
        <w:tc>
          <w:tcPr>
            <w:tcW w:w="709" w:type="dxa"/>
          </w:tcPr>
          <w:p w14:paraId="57138288" w14:textId="77777777" w:rsidR="00455344" w:rsidRPr="00212066" w:rsidRDefault="00455344" w:rsidP="008E2D8A">
            <w:pPr>
              <w:jc w:val="center"/>
              <w:rPr>
                <w:rFonts w:ascii="Arial" w:hAnsi="Arial" w:cs="Arial"/>
                <w:sz w:val="20"/>
                <w:szCs w:val="20"/>
                <w:lang w:val="en-GB"/>
              </w:rPr>
            </w:pPr>
          </w:p>
        </w:tc>
      </w:tr>
      <w:tr w:rsidR="00455344" w:rsidRPr="004005F6" w14:paraId="08D39020" w14:textId="77777777" w:rsidTr="00482908">
        <w:trPr>
          <w:trHeight w:val="251"/>
          <w:jc w:val="center"/>
        </w:trPr>
        <w:tc>
          <w:tcPr>
            <w:tcW w:w="5665" w:type="dxa"/>
          </w:tcPr>
          <w:p w14:paraId="2810653E"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Majority of male</w:t>
            </w:r>
          </w:p>
        </w:tc>
        <w:tc>
          <w:tcPr>
            <w:tcW w:w="567" w:type="dxa"/>
          </w:tcPr>
          <w:p w14:paraId="1808BDC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2264AB32"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1.43</w:t>
            </w:r>
            <w:r w:rsidRPr="00212066">
              <w:t xml:space="preserve"> </w:t>
            </w:r>
            <w:r w:rsidRPr="00212066">
              <w:rPr>
                <w:rFonts w:ascii="Arial" w:hAnsi="Arial" w:cs="Arial"/>
                <w:sz w:val="20"/>
                <w:szCs w:val="20"/>
                <w:lang w:val="en-GB"/>
              </w:rPr>
              <w:t>[1.22, 1.67]</w:t>
            </w:r>
          </w:p>
        </w:tc>
        <w:tc>
          <w:tcPr>
            <w:tcW w:w="850" w:type="dxa"/>
          </w:tcPr>
          <w:p w14:paraId="0B08705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896</w:t>
            </w:r>
          </w:p>
        </w:tc>
        <w:tc>
          <w:tcPr>
            <w:tcW w:w="1116" w:type="dxa"/>
          </w:tcPr>
          <w:p w14:paraId="5DCA5E8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1.2e-05</w:t>
            </w:r>
          </w:p>
        </w:tc>
        <w:tc>
          <w:tcPr>
            <w:tcW w:w="851" w:type="dxa"/>
          </w:tcPr>
          <w:p w14:paraId="3799E96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269B7493"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[0.51, 4.00]</w:t>
            </w:r>
          </w:p>
        </w:tc>
        <w:tc>
          <w:tcPr>
            <w:tcW w:w="992" w:type="dxa"/>
          </w:tcPr>
          <w:p w14:paraId="34D3FDA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43B79A4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75A5A99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1.43</w:t>
            </w:r>
          </w:p>
        </w:tc>
        <w:tc>
          <w:tcPr>
            <w:tcW w:w="709" w:type="dxa"/>
          </w:tcPr>
          <w:p w14:paraId="6F68215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I/IV </w:t>
            </w:r>
          </w:p>
        </w:tc>
      </w:tr>
      <w:tr w:rsidR="00455344" w:rsidRPr="000539C8" w14:paraId="4DA2DE68" w14:textId="77777777" w:rsidTr="008E2D8A">
        <w:trPr>
          <w:trHeight w:val="251"/>
          <w:jc w:val="center"/>
        </w:trPr>
        <w:tc>
          <w:tcPr>
            <w:tcW w:w="5665" w:type="dxa"/>
          </w:tcPr>
          <w:p w14:paraId="374CD1CD"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Majority of female</w:t>
            </w:r>
          </w:p>
        </w:tc>
        <w:tc>
          <w:tcPr>
            <w:tcW w:w="567" w:type="dxa"/>
          </w:tcPr>
          <w:p w14:paraId="19196577" w14:textId="77777777" w:rsidR="00455344" w:rsidRPr="00212066" w:rsidRDefault="00455344" w:rsidP="008E2D8A">
            <w:pPr>
              <w:jc w:val="center"/>
              <w:rPr>
                <w:rFonts w:ascii="Arial" w:hAnsi="Arial" w:cs="Arial"/>
                <w:sz w:val="20"/>
                <w:szCs w:val="20"/>
                <w:lang w:val="en-GB"/>
              </w:rPr>
            </w:pPr>
          </w:p>
        </w:tc>
        <w:tc>
          <w:tcPr>
            <w:tcW w:w="10065" w:type="dxa"/>
            <w:gridSpan w:val="9"/>
          </w:tcPr>
          <w:p w14:paraId="7E563E5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039C30B6" w14:textId="77777777" w:rsidTr="008E2D8A">
        <w:trPr>
          <w:trHeight w:val="251"/>
          <w:jc w:val="center"/>
        </w:trPr>
        <w:tc>
          <w:tcPr>
            <w:tcW w:w="16297" w:type="dxa"/>
            <w:gridSpan w:val="11"/>
          </w:tcPr>
          <w:p w14:paraId="7C3B2234" w14:textId="7EFC5C0F" w:rsidR="00455344" w:rsidRPr="00212066" w:rsidRDefault="00455344" w:rsidP="008E2D8A">
            <w:pPr>
              <w:jc w:val="center"/>
              <w:rPr>
                <w:rFonts w:ascii="Arial" w:hAnsi="Arial" w:cs="Arial"/>
                <w:b/>
                <w:bCs/>
                <w:sz w:val="20"/>
                <w:szCs w:val="20"/>
                <w:lang w:val="en-GB"/>
              </w:rPr>
            </w:pPr>
            <w:r w:rsidRPr="00212066">
              <w:rPr>
                <w:rFonts w:ascii="Arial" w:hAnsi="Arial" w:cs="Arial"/>
                <w:b/>
                <w:bCs/>
                <w:sz w:val="20"/>
                <w:szCs w:val="20"/>
                <w:lang w:val="en-GB"/>
              </w:rPr>
              <w:t>Depre</w:t>
            </w:r>
            <w:r w:rsidR="00CD07FE">
              <w:rPr>
                <w:rFonts w:ascii="Arial" w:hAnsi="Arial" w:cs="Arial"/>
                <w:b/>
                <w:bCs/>
                <w:sz w:val="20"/>
                <w:szCs w:val="20"/>
                <w:lang w:val="en-GB"/>
              </w:rPr>
              <w:t xml:space="preserve">ssive disorders </w:t>
            </w:r>
            <w:r w:rsidRPr="00212066">
              <w:rPr>
                <w:rFonts w:ascii="Arial" w:hAnsi="Arial" w:cs="Arial"/>
                <w:b/>
                <w:bCs/>
                <w:sz w:val="20"/>
                <w:szCs w:val="20"/>
                <w:lang w:val="en-GB"/>
              </w:rPr>
              <w:t xml:space="preserve"> /Myocardial infraction/Major cardiac events</w:t>
            </w:r>
            <w:r w:rsidRPr="00212066">
              <w:rPr>
                <w:rFonts w:ascii="Arial" w:hAnsi="Arial" w:cs="Arial"/>
                <w:sz w:val="20"/>
                <w:szCs w:val="20"/>
                <w:lang w:val="en-GB"/>
              </w:rPr>
              <w:fldChar w:fldCharType="begin"/>
            </w:r>
            <w:r w:rsidR="0097355E">
              <w:rPr>
                <w:rFonts w:ascii="Arial" w:hAnsi="Arial" w:cs="Arial"/>
                <w:sz w:val="20"/>
                <w:szCs w:val="20"/>
                <w:lang w:val="en-GB"/>
              </w:rPr>
              <w:instrText xml:space="preserve"> ADDIN EN.CITE &lt;EndNote&gt;&lt;Cite&gt;&lt;Author&gt;Meijer&lt;/Author&gt;&lt;Year&gt;2011&lt;/Year&gt;&lt;RecNum&gt;39&lt;/RecNum&gt;&lt;DisplayText&gt;&lt;style face="superscript"&gt;20&lt;/style&gt;&lt;/DisplayText&gt;&lt;record&gt;&lt;rec-number&gt;39&lt;/rec-number&gt;&lt;foreign-keys&gt;&lt;key app="EN" db-id="ztx90ps9wxfrd0ep9ahxr5e9rpsdpvvxrt9r" timestamp="1654802944"&gt;39&lt;/key&gt;&lt;/foreign-keys&gt;&lt;ref-type name="Journal Article"&gt;17&lt;/ref-type&gt;&lt;contributors&gt;&lt;authors&gt;&lt;author&gt;Meijer, A.&lt;/author&gt;&lt;author&gt;Conradi, H. J.&lt;/author&gt;&lt;author&gt;Bos, E. H.&lt;/author&gt;&lt;author&gt;Thombs, B. D.&lt;/author&gt;&lt;author&gt;van Melle, J. P.&lt;/author&gt;&lt;author&gt;de Jonge, P.&lt;/author&gt;&lt;/authors&gt;&lt;/contributors&gt;&lt;auth-address&gt;Interdisciplinary Center for Psychiatric Epidemiology, University Medical Center Groningen/University of Groningen, The Netherlands. anna.meijer@med.umcg.nl&lt;/auth-address&gt;&lt;titles&gt;&lt;title&gt;Prognostic association of depression following myocardial infarction with mortality and cardiovascular events: a meta-analysis of 25 years of research&lt;/title&gt;&lt;secondary-title&gt;Gen Hosp Psychiatry&lt;/secondary-title&gt;&lt;/titles&gt;&lt;periodical&gt;&lt;full-title&gt;Gen Hosp Psychiatry&lt;/full-title&gt;&lt;/periodical&gt;&lt;pages&gt;203-16&lt;/pages&gt;&lt;volume&gt;33&lt;/volume&gt;&lt;number&gt;3&lt;/number&gt;&lt;edition&gt;2011/05/24&lt;/edition&gt;&lt;keywords&gt;&lt;keyword&gt;Aged&lt;/keyword&gt;&lt;keyword&gt;Cardiovascular Diseases/*mortality&lt;/keyword&gt;&lt;keyword&gt;Cause of Death/trends&lt;/keyword&gt;&lt;keyword&gt;Confidence Intervals&lt;/keyword&gt;&lt;keyword&gt;Depressive Disorder/*etiology&lt;/keyword&gt;&lt;keyword&gt;Female&lt;/keyword&gt;&lt;keyword&gt;Humans&lt;/keyword&gt;&lt;keyword&gt;Male&lt;/keyword&gt;&lt;keyword&gt;Middle Aged&lt;/keyword&gt;&lt;keyword&gt;Myocardial Infarction/*psychology&lt;/keyword&gt;&lt;keyword&gt;Odds Ratio&lt;/keyword&gt;&lt;keyword&gt;Prognosis&lt;/keyword&gt;&lt;/keywords&gt;&lt;dates&gt;&lt;year&gt;2011&lt;/year&gt;&lt;pub-dates&gt;&lt;date&gt;May-Jun&lt;/date&gt;&lt;/pub-dates&gt;&lt;/dates&gt;&lt;isbn&gt;1873-7714 (Electronic)&amp;#xD;0163-8343 (Linking)&lt;/isbn&gt;&lt;accession-num&gt;21601716&lt;/accession-num&gt;&lt;urls&gt;&lt;related-urls&gt;&lt;url&gt;https://www.ncbi.nlm.nih.gov/pubmed/21601716&lt;/url&gt;&lt;/related-urls&gt;&lt;/urls&gt;&lt;electronic-resource-num&gt;10.1016/j.genhosppsych.2011.02.007&lt;/electronic-resource-num&gt;&lt;/record&gt;&lt;/Cite&gt;&lt;/EndNote&gt;</w:instrText>
            </w:r>
            <w:r w:rsidRPr="00212066">
              <w:rPr>
                <w:rFonts w:ascii="Arial" w:hAnsi="Arial" w:cs="Arial"/>
                <w:sz w:val="20"/>
                <w:szCs w:val="20"/>
                <w:lang w:val="en-GB"/>
              </w:rPr>
              <w:fldChar w:fldCharType="separate"/>
            </w:r>
            <w:r w:rsidR="0097355E" w:rsidRPr="0097355E">
              <w:rPr>
                <w:rFonts w:ascii="Arial" w:hAnsi="Arial" w:cs="Arial"/>
                <w:noProof/>
                <w:sz w:val="20"/>
                <w:szCs w:val="20"/>
                <w:vertAlign w:val="superscript"/>
                <w:lang w:val="en-GB"/>
              </w:rPr>
              <w:t>20</w:t>
            </w:r>
            <w:r w:rsidRPr="00212066">
              <w:rPr>
                <w:rFonts w:ascii="Arial" w:hAnsi="Arial" w:cs="Arial"/>
                <w:sz w:val="20"/>
                <w:szCs w:val="20"/>
                <w:lang w:val="en-GB"/>
              </w:rPr>
              <w:fldChar w:fldCharType="end"/>
            </w:r>
            <w:r w:rsidRPr="00212066">
              <w:rPr>
                <w:rFonts w:ascii="Arial" w:hAnsi="Arial" w:cs="Arial"/>
                <w:b/>
                <w:bCs/>
                <w:sz w:val="20"/>
                <w:szCs w:val="20"/>
                <w:lang w:val="en-GB"/>
              </w:rPr>
              <w:t xml:space="preserve"> </w:t>
            </w:r>
          </w:p>
        </w:tc>
      </w:tr>
      <w:tr w:rsidR="00455344" w:rsidRPr="0011390B" w14:paraId="25F3F970" w14:textId="77777777" w:rsidTr="00482908">
        <w:trPr>
          <w:trHeight w:val="251"/>
          <w:jc w:val="center"/>
        </w:trPr>
        <w:tc>
          <w:tcPr>
            <w:tcW w:w="5665" w:type="dxa"/>
          </w:tcPr>
          <w:p w14:paraId="1A05677F"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5C604183" w14:textId="77777777" w:rsidR="00455344" w:rsidRPr="00212066" w:rsidRDefault="00455344" w:rsidP="008E2D8A">
            <w:pPr>
              <w:jc w:val="center"/>
              <w:rPr>
                <w:rFonts w:ascii="Arial" w:hAnsi="Arial" w:cs="Arial"/>
                <w:sz w:val="20"/>
                <w:szCs w:val="20"/>
                <w:lang w:val="en-GB"/>
              </w:rPr>
            </w:pPr>
          </w:p>
        </w:tc>
        <w:tc>
          <w:tcPr>
            <w:tcW w:w="2570" w:type="dxa"/>
          </w:tcPr>
          <w:p w14:paraId="73BE1847" w14:textId="77777777" w:rsidR="00455344" w:rsidRPr="00212066" w:rsidRDefault="00455344" w:rsidP="008E2D8A">
            <w:pPr>
              <w:rPr>
                <w:rFonts w:ascii="Arial" w:hAnsi="Arial" w:cs="Arial"/>
                <w:sz w:val="20"/>
                <w:szCs w:val="20"/>
                <w:lang w:val="en-GB"/>
              </w:rPr>
            </w:pPr>
          </w:p>
        </w:tc>
        <w:tc>
          <w:tcPr>
            <w:tcW w:w="850" w:type="dxa"/>
          </w:tcPr>
          <w:p w14:paraId="5EB645E4" w14:textId="77777777" w:rsidR="00455344" w:rsidRPr="00212066" w:rsidRDefault="00455344" w:rsidP="008E2D8A">
            <w:pPr>
              <w:jc w:val="center"/>
              <w:rPr>
                <w:rFonts w:ascii="Arial" w:hAnsi="Arial" w:cs="Arial"/>
                <w:sz w:val="20"/>
                <w:szCs w:val="20"/>
                <w:lang w:val="en-GB"/>
              </w:rPr>
            </w:pPr>
          </w:p>
        </w:tc>
        <w:tc>
          <w:tcPr>
            <w:tcW w:w="1116" w:type="dxa"/>
          </w:tcPr>
          <w:p w14:paraId="11A41D76" w14:textId="77777777" w:rsidR="00455344" w:rsidRPr="00212066" w:rsidRDefault="00455344" w:rsidP="008E2D8A">
            <w:pPr>
              <w:jc w:val="center"/>
              <w:rPr>
                <w:rFonts w:ascii="Arial" w:hAnsi="Arial" w:cs="Arial"/>
                <w:sz w:val="20"/>
                <w:szCs w:val="20"/>
                <w:lang w:val="en-GB"/>
              </w:rPr>
            </w:pPr>
          </w:p>
        </w:tc>
        <w:tc>
          <w:tcPr>
            <w:tcW w:w="851" w:type="dxa"/>
          </w:tcPr>
          <w:p w14:paraId="600B0557" w14:textId="77777777" w:rsidR="00455344" w:rsidRPr="00212066" w:rsidRDefault="00455344" w:rsidP="008E2D8A">
            <w:pPr>
              <w:jc w:val="center"/>
              <w:rPr>
                <w:rFonts w:ascii="Arial" w:hAnsi="Arial" w:cs="Arial"/>
                <w:sz w:val="20"/>
                <w:szCs w:val="20"/>
                <w:lang w:val="en-GB"/>
              </w:rPr>
            </w:pPr>
          </w:p>
        </w:tc>
        <w:tc>
          <w:tcPr>
            <w:tcW w:w="1559" w:type="dxa"/>
          </w:tcPr>
          <w:p w14:paraId="21D8D3C4" w14:textId="77777777" w:rsidR="00455344" w:rsidRPr="00212066" w:rsidRDefault="00455344" w:rsidP="008E2D8A">
            <w:pPr>
              <w:jc w:val="center"/>
              <w:rPr>
                <w:rFonts w:ascii="Arial" w:hAnsi="Arial" w:cs="Arial"/>
                <w:sz w:val="20"/>
                <w:szCs w:val="20"/>
                <w:lang w:val="en-GB"/>
              </w:rPr>
            </w:pPr>
          </w:p>
        </w:tc>
        <w:tc>
          <w:tcPr>
            <w:tcW w:w="992" w:type="dxa"/>
          </w:tcPr>
          <w:p w14:paraId="1640D508" w14:textId="77777777" w:rsidR="00455344" w:rsidRPr="00212066" w:rsidRDefault="00455344" w:rsidP="008E2D8A">
            <w:pPr>
              <w:jc w:val="center"/>
              <w:rPr>
                <w:rFonts w:ascii="Arial" w:hAnsi="Arial" w:cs="Arial"/>
                <w:sz w:val="20"/>
                <w:szCs w:val="20"/>
                <w:lang w:val="en-GB"/>
              </w:rPr>
            </w:pPr>
          </w:p>
        </w:tc>
        <w:tc>
          <w:tcPr>
            <w:tcW w:w="567" w:type="dxa"/>
          </w:tcPr>
          <w:p w14:paraId="50394AAE" w14:textId="77777777" w:rsidR="00455344" w:rsidRPr="00212066" w:rsidRDefault="00455344" w:rsidP="008E2D8A">
            <w:pPr>
              <w:jc w:val="center"/>
              <w:rPr>
                <w:rFonts w:ascii="Arial" w:hAnsi="Arial" w:cs="Arial"/>
                <w:sz w:val="20"/>
                <w:szCs w:val="20"/>
                <w:lang w:val="en-GB"/>
              </w:rPr>
            </w:pPr>
          </w:p>
        </w:tc>
        <w:tc>
          <w:tcPr>
            <w:tcW w:w="851" w:type="dxa"/>
          </w:tcPr>
          <w:p w14:paraId="40F2C695" w14:textId="77777777" w:rsidR="00455344" w:rsidRPr="00212066" w:rsidRDefault="00455344" w:rsidP="008E2D8A">
            <w:pPr>
              <w:jc w:val="center"/>
              <w:rPr>
                <w:rFonts w:ascii="Arial" w:hAnsi="Arial" w:cs="Arial"/>
                <w:sz w:val="20"/>
                <w:szCs w:val="20"/>
                <w:lang w:val="en-GB"/>
              </w:rPr>
            </w:pPr>
          </w:p>
        </w:tc>
        <w:tc>
          <w:tcPr>
            <w:tcW w:w="709" w:type="dxa"/>
          </w:tcPr>
          <w:p w14:paraId="3CB92602" w14:textId="77777777" w:rsidR="00455344" w:rsidRPr="00212066" w:rsidRDefault="00455344" w:rsidP="008E2D8A">
            <w:pPr>
              <w:jc w:val="center"/>
              <w:rPr>
                <w:rFonts w:ascii="Arial" w:hAnsi="Arial" w:cs="Arial"/>
                <w:sz w:val="20"/>
                <w:szCs w:val="20"/>
                <w:lang w:val="en-GB"/>
              </w:rPr>
            </w:pPr>
          </w:p>
        </w:tc>
      </w:tr>
      <w:tr w:rsidR="00455344" w:rsidRPr="000539C8" w14:paraId="655BFF0F" w14:textId="77777777" w:rsidTr="008E2D8A">
        <w:trPr>
          <w:trHeight w:val="251"/>
          <w:jc w:val="center"/>
        </w:trPr>
        <w:tc>
          <w:tcPr>
            <w:tcW w:w="5665" w:type="dxa"/>
          </w:tcPr>
          <w:p w14:paraId="1BB507F2"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0AFE829E" w14:textId="77777777" w:rsidR="00455344" w:rsidRPr="00212066" w:rsidRDefault="00455344" w:rsidP="008E2D8A">
            <w:pPr>
              <w:jc w:val="center"/>
              <w:rPr>
                <w:rFonts w:ascii="Arial" w:hAnsi="Arial" w:cs="Arial"/>
                <w:sz w:val="20"/>
                <w:szCs w:val="20"/>
                <w:lang w:val="en-GB"/>
              </w:rPr>
            </w:pPr>
          </w:p>
        </w:tc>
        <w:tc>
          <w:tcPr>
            <w:tcW w:w="10065" w:type="dxa"/>
            <w:gridSpan w:val="9"/>
          </w:tcPr>
          <w:p w14:paraId="60E5A79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04B9D7BE" w14:textId="77777777" w:rsidTr="00482908">
        <w:trPr>
          <w:trHeight w:val="251"/>
          <w:jc w:val="center"/>
        </w:trPr>
        <w:tc>
          <w:tcPr>
            <w:tcW w:w="5665" w:type="dxa"/>
          </w:tcPr>
          <w:p w14:paraId="1554D82A"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72F58471"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4</w:t>
            </w:r>
          </w:p>
        </w:tc>
        <w:tc>
          <w:tcPr>
            <w:tcW w:w="2570" w:type="dxa"/>
          </w:tcPr>
          <w:p w14:paraId="4FE6E44D" w14:textId="77777777" w:rsidR="00455344" w:rsidRPr="00212066" w:rsidRDefault="00455344" w:rsidP="008E2D8A">
            <w:pPr>
              <w:rPr>
                <w:rFonts w:ascii="Arial" w:hAnsi="Arial" w:cs="Arial"/>
                <w:color w:val="000000" w:themeColor="text1"/>
                <w:sz w:val="20"/>
                <w:szCs w:val="20"/>
                <w:lang w:val="en-GB"/>
              </w:rPr>
            </w:pPr>
            <w:r w:rsidRPr="00212066">
              <w:rPr>
                <w:rFonts w:ascii="Arial" w:hAnsi="Arial" w:cs="Arial"/>
                <w:color w:val="000000" w:themeColor="text1"/>
                <w:sz w:val="20"/>
                <w:szCs w:val="20"/>
                <w:lang w:val="en-GB"/>
              </w:rPr>
              <w:t>OR, 1.69</w:t>
            </w:r>
            <w:r w:rsidRPr="00212066">
              <w:rPr>
                <w:color w:val="000000" w:themeColor="text1"/>
              </w:rPr>
              <w:t xml:space="preserve"> </w:t>
            </w:r>
            <w:r w:rsidRPr="00212066">
              <w:rPr>
                <w:rFonts w:ascii="Arial" w:hAnsi="Arial" w:cs="Arial"/>
                <w:color w:val="000000" w:themeColor="text1"/>
                <w:sz w:val="20"/>
                <w:szCs w:val="20"/>
                <w:lang w:val="en-GB"/>
              </w:rPr>
              <w:t>[0.38, 7.44]</w:t>
            </w:r>
          </w:p>
        </w:tc>
        <w:tc>
          <w:tcPr>
            <w:tcW w:w="850" w:type="dxa"/>
          </w:tcPr>
          <w:p w14:paraId="67D1448C"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142</w:t>
            </w:r>
          </w:p>
        </w:tc>
        <w:tc>
          <w:tcPr>
            <w:tcW w:w="1116" w:type="dxa"/>
          </w:tcPr>
          <w:p w14:paraId="623FA23F" w14:textId="77777777" w:rsidR="00455344" w:rsidRPr="00212066" w:rsidRDefault="00455344" w:rsidP="008E2D8A">
            <w:pPr>
              <w:rPr>
                <w:rFonts w:ascii="Arial" w:hAnsi="Arial" w:cs="Arial"/>
                <w:color w:val="000000" w:themeColor="text1"/>
                <w:sz w:val="20"/>
                <w:szCs w:val="20"/>
              </w:rPr>
            </w:pPr>
            <w:r w:rsidRPr="00212066">
              <w:rPr>
                <w:rFonts w:ascii="Arial" w:hAnsi="Arial" w:cs="Arial"/>
                <w:color w:val="000000" w:themeColor="text1"/>
                <w:sz w:val="20"/>
                <w:szCs w:val="20"/>
              </w:rPr>
              <w:t>&gt;0.05</w:t>
            </w:r>
          </w:p>
        </w:tc>
        <w:tc>
          <w:tcPr>
            <w:tcW w:w="851" w:type="dxa"/>
          </w:tcPr>
          <w:p w14:paraId="3E404099" w14:textId="77777777" w:rsidR="00455344" w:rsidRPr="00212066" w:rsidRDefault="00455344" w:rsidP="008E2D8A">
            <w:pPr>
              <w:rPr>
                <w:rFonts w:ascii="Arial" w:hAnsi="Arial" w:cs="Arial"/>
                <w:color w:val="000000" w:themeColor="text1"/>
                <w:sz w:val="20"/>
                <w:szCs w:val="20"/>
                <w:lang w:val="en-GB"/>
              </w:rPr>
            </w:pPr>
            <w:r w:rsidRPr="00212066">
              <w:rPr>
                <w:rFonts w:ascii="Arial" w:hAnsi="Arial" w:cs="Arial"/>
                <w:color w:val="000000" w:themeColor="text1"/>
                <w:sz w:val="20"/>
                <w:szCs w:val="20"/>
                <w:lang w:val="en-GB"/>
              </w:rPr>
              <w:t>69.66</w:t>
            </w:r>
          </w:p>
        </w:tc>
        <w:tc>
          <w:tcPr>
            <w:tcW w:w="1559" w:type="dxa"/>
          </w:tcPr>
          <w:p w14:paraId="41FB1522"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[0.00, 980.31]</w:t>
            </w:r>
          </w:p>
        </w:tc>
        <w:tc>
          <w:tcPr>
            <w:tcW w:w="992" w:type="dxa"/>
          </w:tcPr>
          <w:p w14:paraId="5866943D"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No/No</w:t>
            </w:r>
          </w:p>
        </w:tc>
        <w:tc>
          <w:tcPr>
            <w:tcW w:w="567" w:type="dxa"/>
          </w:tcPr>
          <w:p w14:paraId="7251CEA9"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No</w:t>
            </w:r>
          </w:p>
        </w:tc>
        <w:tc>
          <w:tcPr>
            <w:tcW w:w="851" w:type="dxa"/>
          </w:tcPr>
          <w:p w14:paraId="477215D1"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1.69</w:t>
            </w:r>
          </w:p>
        </w:tc>
        <w:tc>
          <w:tcPr>
            <w:tcW w:w="709" w:type="dxa"/>
          </w:tcPr>
          <w:p w14:paraId="7EBBC678" w14:textId="77777777" w:rsidR="00455344" w:rsidRPr="00212066" w:rsidRDefault="00455344" w:rsidP="008E2D8A">
            <w:pPr>
              <w:rPr>
                <w:rFonts w:ascii="Arial" w:hAnsi="Arial" w:cs="Arial"/>
                <w:color w:val="000000" w:themeColor="text1"/>
                <w:sz w:val="20"/>
                <w:szCs w:val="20"/>
                <w:lang w:val="en-GB"/>
              </w:rPr>
            </w:pPr>
            <w:r w:rsidRPr="00212066">
              <w:rPr>
                <w:rFonts w:ascii="Arial" w:hAnsi="Arial" w:cs="Arial"/>
                <w:color w:val="000000" w:themeColor="text1"/>
                <w:sz w:val="20"/>
                <w:szCs w:val="20"/>
                <w:lang w:val="en-GB"/>
              </w:rPr>
              <w:t>II/NS</w:t>
            </w:r>
          </w:p>
        </w:tc>
      </w:tr>
      <w:tr w:rsidR="00455344" w:rsidRPr="00D924E2" w14:paraId="7DF63363" w14:textId="77777777" w:rsidTr="00482908">
        <w:trPr>
          <w:trHeight w:val="251"/>
          <w:jc w:val="center"/>
        </w:trPr>
        <w:tc>
          <w:tcPr>
            <w:tcW w:w="5665" w:type="dxa"/>
          </w:tcPr>
          <w:p w14:paraId="68964819"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6858CA2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11</w:t>
            </w:r>
          </w:p>
        </w:tc>
        <w:tc>
          <w:tcPr>
            <w:tcW w:w="2570" w:type="dxa"/>
          </w:tcPr>
          <w:p w14:paraId="314F7F80"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OR, 1.51</w:t>
            </w:r>
            <w:r w:rsidRPr="00212066">
              <w:t xml:space="preserve"> </w:t>
            </w:r>
            <w:r w:rsidRPr="00212066">
              <w:rPr>
                <w:rFonts w:ascii="Arial" w:hAnsi="Arial" w:cs="Arial"/>
                <w:sz w:val="20"/>
                <w:szCs w:val="20"/>
                <w:lang w:val="en-GB"/>
              </w:rPr>
              <w:t>[1.35, 1.7]</w:t>
            </w:r>
          </w:p>
        </w:tc>
        <w:tc>
          <w:tcPr>
            <w:tcW w:w="850" w:type="dxa"/>
          </w:tcPr>
          <w:p w14:paraId="51DB22B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1,816</w:t>
            </w:r>
          </w:p>
        </w:tc>
        <w:tc>
          <w:tcPr>
            <w:tcW w:w="1116" w:type="dxa"/>
          </w:tcPr>
          <w:p w14:paraId="5ECFE926"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3.0e-12</w:t>
            </w:r>
          </w:p>
        </w:tc>
        <w:tc>
          <w:tcPr>
            <w:tcW w:w="851" w:type="dxa"/>
          </w:tcPr>
          <w:p w14:paraId="69303DC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7ABE04F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[1.32, 1.73]</w:t>
            </w:r>
          </w:p>
        </w:tc>
        <w:tc>
          <w:tcPr>
            <w:tcW w:w="992" w:type="dxa"/>
          </w:tcPr>
          <w:p w14:paraId="66D1F24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1F48EA4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4B51A1F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1.51</w:t>
            </w:r>
          </w:p>
        </w:tc>
        <w:tc>
          <w:tcPr>
            <w:tcW w:w="709" w:type="dxa"/>
          </w:tcPr>
          <w:p w14:paraId="15BFE663"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II/II</w:t>
            </w:r>
          </w:p>
        </w:tc>
      </w:tr>
      <w:tr w:rsidR="00455344" w:rsidRPr="000539C8" w14:paraId="093CF8EB" w14:textId="77777777" w:rsidTr="00482908">
        <w:trPr>
          <w:trHeight w:val="251"/>
          <w:jc w:val="center"/>
        </w:trPr>
        <w:tc>
          <w:tcPr>
            <w:tcW w:w="5665" w:type="dxa"/>
          </w:tcPr>
          <w:p w14:paraId="691E4B7B"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4A42AAE3" w14:textId="77777777" w:rsidR="00455344" w:rsidRPr="00212066" w:rsidRDefault="00455344" w:rsidP="008E2D8A">
            <w:pPr>
              <w:jc w:val="center"/>
              <w:rPr>
                <w:rFonts w:ascii="Arial" w:hAnsi="Arial" w:cs="Arial"/>
                <w:sz w:val="20"/>
                <w:szCs w:val="20"/>
                <w:lang w:val="en-GB"/>
              </w:rPr>
            </w:pPr>
          </w:p>
        </w:tc>
        <w:tc>
          <w:tcPr>
            <w:tcW w:w="2570" w:type="dxa"/>
          </w:tcPr>
          <w:p w14:paraId="7AA2B44E" w14:textId="77777777" w:rsidR="00455344" w:rsidRPr="00212066" w:rsidRDefault="00455344" w:rsidP="008E2D8A">
            <w:pPr>
              <w:rPr>
                <w:rFonts w:ascii="Arial" w:hAnsi="Arial" w:cs="Arial"/>
                <w:sz w:val="20"/>
                <w:szCs w:val="20"/>
                <w:lang w:val="en-GB"/>
              </w:rPr>
            </w:pPr>
          </w:p>
        </w:tc>
        <w:tc>
          <w:tcPr>
            <w:tcW w:w="850" w:type="dxa"/>
          </w:tcPr>
          <w:p w14:paraId="4EEC1F7A" w14:textId="77777777" w:rsidR="00455344" w:rsidRPr="00212066" w:rsidRDefault="00455344" w:rsidP="008E2D8A">
            <w:pPr>
              <w:jc w:val="center"/>
              <w:rPr>
                <w:rFonts w:ascii="Arial" w:hAnsi="Arial" w:cs="Arial"/>
                <w:sz w:val="20"/>
                <w:szCs w:val="20"/>
                <w:lang w:val="en-GB"/>
              </w:rPr>
            </w:pPr>
          </w:p>
        </w:tc>
        <w:tc>
          <w:tcPr>
            <w:tcW w:w="1116" w:type="dxa"/>
          </w:tcPr>
          <w:p w14:paraId="538070FF" w14:textId="77777777" w:rsidR="00455344" w:rsidRPr="00212066" w:rsidRDefault="00455344" w:rsidP="008E2D8A">
            <w:pPr>
              <w:jc w:val="center"/>
              <w:rPr>
                <w:rFonts w:ascii="Arial" w:hAnsi="Arial" w:cs="Arial"/>
                <w:sz w:val="20"/>
                <w:szCs w:val="20"/>
                <w:lang w:val="en-GB"/>
              </w:rPr>
            </w:pPr>
          </w:p>
        </w:tc>
        <w:tc>
          <w:tcPr>
            <w:tcW w:w="851" w:type="dxa"/>
          </w:tcPr>
          <w:p w14:paraId="017BD323" w14:textId="77777777" w:rsidR="00455344" w:rsidRPr="00212066" w:rsidRDefault="00455344" w:rsidP="008E2D8A">
            <w:pPr>
              <w:jc w:val="center"/>
              <w:rPr>
                <w:rFonts w:ascii="Arial" w:hAnsi="Arial" w:cs="Arial"/>
                <w:sz w:val="20"/>
                <w:szCs w:val="20"/>
                <w:lang w:val="en-GB"/>
              </w:rPr>
            </w:pPr>
          </w:p>
        </w:tc>
        <w:tc>
          <w:tcPr>
            <w:tcW w:w="1559" w:type="dxa"/>
          </w:tcPr>
          <w:p w14:paraId="065F99CB" w14:textId="77777777" w:rsidR="00455344" w:rsidRPr="00212066" w:rsidRDefault="00455344" w:rsidP="008E2D8A">
            <w:pPr>
              <w:jc w:val="center"/>
              <w:rPr>
                <w:rFonts w:ascii="Arial" w:hAnsi="Arial" w:cs="Arial"/>
                <w:sz w:val="20"/>
                <w:szCs w:val="20"/>
                <w:lang w:val="en-GB"/>
              </w:rPr>
            </w:pPr>
          </w:p>
        </w:tc>
        <w:tc>
          <w:tcPr>
            <w:tcW w:w="992" w:type="dxa"/>
          </w:tcPr>
          <w:p w14:paraId="1C9BBD71" w14:textId="77777777" w:rsidR="00455344" w:rsidRPr="00212066" w:rsidRDefault="00455344" w:rsidP="008E2D8A">
            <w:pPr>
              <w:jc w:val="center"/>
              <w:rPr>
                <w:rFonts w:ascii="Arial" w:hAnsi="Arial" w:cs="Arial"/>
                <w:sz w:val="20"/>
                <w:szCs w:val="20"/>
                <w:lang w:val="en-GB"/>
              </w:rPr>
            </w:pPr>
          </w:p>
        </w:tc>
        <w:tc>
          <w:tcPr>
            <w:tcW w:w="567" w:type="dxa"/>
          </w:tcPr>
          <w:p w14:paraId="1DBF5BF9" w14:textId="77777777" w:rsidR="00455344" w:rsidRPr="00212066" w:rsidRDefault="00455344" w:rsidP="008E2D8A">
            <w:pPr>
              <w:jc w:val="center"/>
              <w:rPr>
                <w:rFonts w:ascii="Arial" w:hAnsi="Arial" w:cs="Arial"/>
                <w:sz w:val="20"/>
                <w:szCs w:val="20"/>
                <w:lang w:val="en-GB"/>
              </w:rPr>
            </w:pPr>
          </w:p>
        </w:tc>
        <w:tc>
          <w:tcPr>
            <w:tcW w:w="851" w:type="dxa"/>
          </w:tcPr>
          <w:p w14:paraId="51381152" w14:textId="77777777" w:rsidR="00455344" w:rsidRPr="00212066" w:rsidRDefault="00455344" w:rsidP="008E2D8A">
            <w:pPr>
              <w:jc w:val="center"/>
              <w:rPr>
                <w:rFonts w:ascii="Arial" w:hAnsi="Arial" w:cs="Arial"/>
                <w:sz w:val="20"/>
                <w:szCs w:val="20"/>
                <w:lang w:val="en-GB"/>
              </w:rPr>
            </w:pPr>
          </w:p>
        </w:tc>
        <w:tc>
          <w:tcPr>
            <w:tcW w:w="709" w:type="dxa"/>
          </w:tcPr>
          <w:p w14:paraId="6EFD5F46" w14:textId="77777777" w:rsidR="00455344" w:rsidRPr="00212066" w:rsidRDefault="00455344" w:rsidP="008E2D8A">
            <w:pPr>
              <w:jc w:val="center"/>
              <w:rPr>
                <w:rFonts w:ascii="Arial" w:hAnsi="Arial" w:cs="Arial"/>
                <w:sz w:val="20"/>
                <w:szCs w:val="20"/>
                <w:lang w:val="en-GB"/>
              </w:rPr>
            </w:pPr>
          </w:p>
        </w:tc>
      </w:tr>
      <w:tr w:rsidR="00455344" w:rsidRPr="000539C8" w14:paraId="20EC70F4" w14:textId="77777777" w:rsidTr="008E2D8A">
        <w:trPr>
          <w:trHeight w:val="251"/>
          <w:jc w:val="center"/>
        </w:trPr>
        <w:tc>
          <w:tcPr>
            <w:tcW w:w="5665" w:type="dxa"/>
          </w:tcPr>
          <w:p w14:paraId="032605D9"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64BB0B54" w14:textId="77777777" w:rsidR="00455344" w:rsidRPr="00212066" w:rsidRDefault="00455344" w:rsidP="008E2D8A">
            <w:pPr>
              <w:jc w:val="center"/>
              <w:rPr>
                <w:rFonts w:ascii="Arial" w:hAnsi="Arial" w:cs="Arial"/>
                <w:sz w:val="20"/>
                <w:szCs w:val="20"/>
                <w:lang w:val="en-GB"/>
              </w:rPr>
            </w:pPr>
          </w:p>
        </w:tc>
        <w:tc>
          <w:tcPr>
            <w:tcW w:w="10065" w:type="dxa"/>
            <w:gridSpan w:val="9"/>
          </w:tcPr>
          <w:p w14:paraId="76AE89E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4B769FC9" w14:textId="77777777" w:rsidTr="00482908">
        <w:trPr>
          <w:trHeight w:val="251"/>
          <w:jc w:val="center"/>
        </w:trPr>
        <w:tc>
          <w:tcPr>
            <w:tcW w:w="5665" w:type="dxa"/>
          </w:tcPr>
          <w:p w14:paraId="29B60FF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4890447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w:t>
            </w:r>
          </w:p>
        </w:tc>
        <w:tc>
          <w:tcPr>
            <w:tcW w:w="2570" w:type="dxa"/>
          </w:tcPr>
          <w:p w14:paraId="619F3DC1"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OR, 1.52</w:t>
            </w:r>
            <w:r w:rsidRPr="00212066">
              <w:t xml:space="preserve"> </w:t>
            </w:r>
            <w:r w:rsidRPr="00212066">
              <w:rPr>
                <w:rFonts w:ascii="Arial" w:hAnsi="Arial" w:cs="Arial"/>
                <w:sz w:val="20"/>
                <w:szCs w:val="20"/>
                <w:lang w:val="en-GB"/>
              </w:rPr>
              <w:t>[1.36, 1.7]</w:t>
            </w:r>
          </w:p>
        </w:tc>
        <w:tc>
          <w:tcPr>
            <w:tcW w:w="850" w:type="dxa"/>
          </w:tcPr>
          <w:p w14:paraId="3510FB9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1,958</w:t>
            </w:r>
          </w:p>
        </w:tc>
        <w:tc>
          <w:tcPr>
            <w:tcW w:w="1116" w:type="dxa"/>
          </w:tcPr>
          <w:p w14:paraId="6791A27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3.3e-13</w:t>
            </w:r>
          </w:p>
        </w:tc>
        <w:tc>
          <w:tcPr>
            <w:tcW w:w="851" w:type="dxa"/>
          </w:tcPr>
          <w:p w14:paraId="591235F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24.35</w:t>
            </w:r>
          </w:p>
        </w:tc>
        <w:tc>
          <w:tcPr>
            <w:tcW w:w="1559" w:type="dxa"/>
          </w:tcPr>
          <w:p w14:paraId="2AAD78A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[1.34, 1.72]</w:t>
            </w:r>
          </w:p>
        </w:tc>
        <w:tc>
          <w:tcPr>
            <w:tcW w:w="992" w:type="dxa"/>
          </w:tcPr>
          <w:p w14:paraId="5BF9BD4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16DE881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7217782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1.52</w:t>
            </w:r>
          </w:p>
        </w:tc>
        <w:tc>
          <w:tcPr>
            <w:tcW w:w="709" w:type="dxa"/>
          </w:tcPr>
          <w:p w14:paraId="096A3B6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II/II</w:t>
            </w:r>
          </w:p>
        </w:tc>
      </w:tr>
      <w:tr w:rsidR="00455344" w:rsidRPr="0011390B" w14:paraId="21A7045A" w14:textId="77777777" w:rsidTr="00482908">
        <w:trPr>
          <w:trHeight w:val="251"/>
          <w:jc w:val="center"/>
        </w:trPr>
        <w:tc>
          <w:tcPr>
            <w:tcW w:w="5665" w:type="dxa"/>
          </w:tcPr>
          <w:p w14:paraId="20DCBE09"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4F7314D8" w14:textId="77777777" w:rsidR="00455344" w:rsidRPr="00212066" w:rsidRDefault="00455344" w:rsidP="008E2D8A">
            <w:pPr>
              <w:jc w:val="center"/>
              <w:rPr>
                <w:rFonts w:ascii="Arial" w:hAnsi="Arial" w:cs="Arial"/>
                <w:sz w:val="20"/>
                <w:szCs w:val="20"/>
                <w:lang w:val="en-GB"/>
              </w:rPr>
            </w:pPr>
          </w:p>
        </w:tc>
        <w:tc>
          <w:tcPr>
            <w:tcW w:w="2570" w:type="dxa"/>
          </w:tcPr>
          <w:p w14:paraId="0CF37771" w14:textId="77777777" w:rsidR="00455344" w:rsidRPr="00212066" w:rsidRDefault="00455344" w:rsidP="008E2D8A">
            <w:pPr>
              <w:rPr>
                <w:rFonts w:ascii="Arial" w:hAnsi="Arial" w:cs="Arial"/>
                <w:sz w:val="20"/>
                <w:szCs w:val="20"/>
                <w:lang w:val="en-GB"/>
              </w:rPr>
            </w:pPr>
          </w:p>
        </w:tc>
        <w:tc>
          <w:tcPr>
            <w:tcW w:w="850" w:type="dxa"/>
          </w:tcPr>
          <w:p w14:paraId="7339DCC6" w14:textId="77777777" w:rsidR="00455344" w:rsidRPr="00212066" w:rsidRDefault="00455344" w:rsidP="008E2D8A">
            <w:pPr>
              <w:jc w:val="center"/>
              <w:rPr>
                <w:rFonts w:ascii="Arial" w:hAnsi="Arial" w:cs="Arial"/>
                <w:sz w:val="20"/>
                <w:szCs w:val="20"/>
                <w:lang w:val="en-GB"/>
              </w:rPr>
            </w:pPr>
          </w:p>
        </w:tc>
        <w:tc>
          <w:tcPr>
            <w:tcW w:w="1116" w:type="dxa"/>
          </w:tcPr>
          <w:p w14:paraId="0DD79703" w14:textId="77777777" w:rsidR="00455344" w:rsidRPr="00212066" w:rsidRDefault="00455344" w:rsidP="008E2D8A">
            <w:pPr>
              <w:jc w:val="center"/>
              <w:rPr>
                <w:rFonts w:ascii="Arial" w:hAnsi="Arial" w:cs="Arial"/>
                <w:sz w:val="20"/>
                <w:szCs w:val="20"/>
                <w:lang w:val="en-GB"/>
              </w:rPr>
            </w:pPr>
          </w:p>
        </w:tc>
        <w:tc>
          <w:tcPr>
            <w:tcW w:w="851" w:type="dxa"/>
          </w:tcPr>
          <w:p w14:paraId="22C903F7" w14:textId="77777777" w:rsidR="00455344" w:rsidRPr="00212066" w:rsidRDefault="00455344" w:rsidP="008E2D8A">
            <w:pPr>
              <w:jc w:val="center"/>
              <w:rPr>
                <w:rFonts w:ascii="Arial" w:hAnsi="Arial" w:cs="Arial"/>
                <w:sz w:val="20"/>
                <w:szCs w:val="20"/>
                <w:lang w:val="en-GB"/>
              </w:rPr>
            </w:pPr>
          </w:p>
        </w:tc>
        <w:tc>
          <w:tcPr>
            <w:tcW w:w="1559" w:type="dxa"/>
          </w:tcPr>
          <w:p w14:paraId="14A9E536" w14:textId="77777777" w:rsidR="00455344" w:rsidRPr="00212066" w:rsidRDefault="00455344" w:rsidP="008E2D8A">
            <w:pPr>
              <w:jc w:val="center"/>
              <w:rPr>
                <w:rFonts w:ascii="Arial" w:hAnsi="Arial" w:cs="Arial"/>
                <w:sz w:val="20"/>
                <w:szCs w:val="20"/>
                <w:lang w:val="en-GB"/>
              </w:rPr>
            </w:pPr>
          </w:p>
        </w:tc>
        <w:tc>
          <w:tcPr>
            <w:tcW w:w="992" w:type="dxa"/>
          </w:tcPr>
          <w:p w14:paraId="54CB1139" w14:textId="77777777" w:rsidR="00455344" w:rsidRPr="00212066" w:rsidRDefault="00455344" w:rsidP="008E2D8A">
            <w:pPr>
              <w:jc w:val="center"/>
              <w:rPr>
                <w:rFonts w:ascii="Arial" w:hAnsi="Arial" w:cs="Arial"/>
                <w:sz w:val="20"/>
                <w:szCs w:val="20"/>
                <w:lang w:val="en-GB"/>
              </w:rPr>
            </w:pPr>
          </w:p>
        </w:tc>
        <w:tc>
          <w:tcPr>
            <w:tcW w:w="567" w:type="dxa"/>
          </w:tcPr>
          <w:p w14:paraId="0D6091ED" w14:textId="77777777" w:rsidR="00455344" w:rsidRPr="00212066" w:rsidRDefault="00455344" w:rsidP="008E2D8A">
            <w:pPr>
              <w:jc w:val="center"/>
              <w:rPr>
                <w:rFonts w:ascii="Arial" w:hAnsi="Arial" w:cs="Arial"/>
                <w:sz w:val="20"/>
                <w:szCs w:val="20"/>
                <w:lang w:val="en-GB"/>
              </w:rPr>
            </w:pPr>
          </w:p>
        </w:tc>
        <w:tc>
          <w:tcPr>
            <w:tcW w:w="851" w:type="dxa"/>
          </w:tcPr>
          <w:p w14:paraId="4CCAD8E2" w14:textId="77777777" w:rsidR="00455344" w:rsidRPr="00212066" w:rsidRDefault="00455344" w:rsidP="008E2D8A">
            <w:pPr>
              <w:jc w:val="center"/>
              <w:rPr>
                <w:rFonts w:ascii="Arial" w:hAnsi="Arial" w:cs="Arial"/>
                <w:sz w:val="20"/>
                <w:szCs w:val="20"/>
                <w:lang w:val="en-GB"/>
              </w:rPr>
            </w:pPr>
          </w:p>
        </w:tc>
        <w:tc>
          <w:tcPr>
            <w:tcW w:w="709" w:type="dxa"/>
          </w:tcPr>
          <w:p w14:paraId="1CEF4140" w14:textId="77777777" w:rsidR="00455344" w:rsidRPr="00212066" w:rsidRDefault="00455344" w:rsidP="008E2D8A">
            <w:pPr>
              <w:jc w:val="center"/>
              <w:rPr>
                <w:rFonts w:ascii="Arial" w:hAnsi="Arial" w:cs="Arial"/>
                <w:sz w:val="20"/>
                <w:szCs w:val="20"/>
                <w:lang w:val="en-GB"/>
              </w:rPr>
            </w:pPr>
          </w:p>
        </w:tc>
      </w:tr>
      <w:tr w:rsidR="00455344" w:rsidRPr="000539C8" w14:paraId="6914B281" w14:textId="77777777" w:rsidTr="008E2D8A">
        <w:trPr>
          <w:trHeight w:val="251"/>
          <w:jc w:val="center"/>
        </w:trPr>
        <w:tc>
          <w:tcPr>
            <w:tcW w:w="5665" w:type="dxa"/>
          </w:tcPr>
          <w:p w14:paraId="1F5EAAD8"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&gt;5 years</w:t>
            </w:r>
          </w:p>
        </w:tc>
        <w:tc>
          <w:tcPr>
            <w:tcW w:w="567" w:type="dxa"/>
          </w:tcPr>
          <w:p w14:paraId="0DCCD226" w14:textId="77777777" w:rsidR="00455344" w:rsidRPr="00212066" w:rsidRDefault="00455344" w:rsidP="008E2D8A">
            <w:pPr>
              <w:jc w:val="center"/>
              <w:rPr>
                <w:rFonts w:ascii="Arial" w:hAnsi="Arial" w:cs="Arial"/>
                <w:sz w:val="20"/>
                <w:szCs w:val="20"/>
                <w:lang w:val="en-GB"/>
              </w:rPr>
            </w:pPr>
          </w:p>
        </w:tc>
        <w:tc>
          <w:tcPr>
            <w:tcW w:w="10065" w:type="dxa"/>
            <w:gridSpan w:val="9"/>
          </w:tcPr>
          <w:p w14:paraId="05A6BFB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14BEA96F" w14:textId="77777777" w:rsidTr="00482908">
        <w:trPr>
          <w:trHeight w:val="251"/>
          <w:jc w:val="center"/>
        </w:trPr>
        <w:tc>
          <w:tcPr>
            <w:tcW w:w="5665" w:type="dxa"/>
          </w:tcPr>
          <w:p w14:paraId="5A10EA76"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Pr>
          <w:p w14:paraId="55FF846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w:t>
            </w:r>
          </w:p>
        </w:tc>
        <w:tc>
          <w:tcPr>
            <w:tcW w:w="2570" w:type="dxa"/>
          </w:tcPr>
          <w:p w14:paraId="46879E4A"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OR, 1.52</w:t>
            </w:r>
            <w:r w:rsidRPr="00212066">
              <w:t xml:space="preserve"> </w:t>
            </w:r>
            <w:r w:rsidRPr="00212066">
              <w:rPr>
                <w:rFonts w:ascii="Arial" w:hAnsi="Arial" w:cs="Arial"/>
                <w:sz w:val="20"/>
                <w:szCs w:val="20"/>
                <w:lang w:val="en-GB"/>
              </w:rPr>
              <w:t>[1.36, 1.7]</w:t>
            </w:r>
          </w:p>
        </w:tc>
        <w:tc>
          <w:tcPr>
            <w:tcW w:w="850" w:type="dxa"/>
          </w:tcPr>
          <w:p w14:paraId="5BD0572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1,958</w:t>
            </w:r>
          </w:p>
        </w:tc>
        <w:tc>
          <w:tcPr>
            <w:tcW w:w="1116" w:type="dxa"/>
          </w:tcPr>
          <w:p w14:paraId="62AD081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3.3e-13</w:t>
            </w:r>
          </w:p>
        </w:tc>
        <w:tc>
          <w:tcPr>
            <w:tcW w:w="851" w:type="dxa"/>
          </w:tcPr>
          <w:p w14:paraId="231CB47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24.35</w:t>
            </w:r>
          </w:p>
        </w:tc>
        <w:tc>
          <w:tcPr>
            <w:tcW w:w="1559" w:type="dxa"/>
          </w:tcPr>
          <w:p w14:paraId="1F44566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[1.34, 1.72]</w:t>
            </w:r>
          </w:p>
        </w:tc>
        <w:tc>
          <w:tcPr>
            <w:tcW w:w="992" w:type="dxa"/>
          </w:tcPr>
          <w:p w14:paraId="1BB496F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7A0FABB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463B513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1.52</w:t>
            </w:r>
          </w:p>
        </w:tc>
        <w:tc>
          <w:tcPr>
            <w:tcW w:w="709" w:type="dxa"/>
          </w:tcPr>
          <w:p w14:paraId="6CA86F3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II/II</w:t>
            </w:r>
          </w:p>
        </w:tc>
      </w:tr>
      <w:tr w:rsidR="00455344" w:rsidRPr="0011390B" w14:paraId="635C391F" w14:textId="77777777" w:rsidTr="00482908">
        <w:trPr>
          <w:trHeight w:val="251"/>
          <w:jc w:val="center"/>
        </w:trPr>
        <w:tc>
          <w:tcPr>
            <w:tcW w:w="5665" w:type="dxa"/>
          </w:tcPr>
          <w:p w14:paraId="7176B9E6" w14:textId="77777777" w:rsidR="00455344" w:rsidRPr="00212066" w:rsidRDefault="00455344" w:rsidP="008E2D8A">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72C69DB2" w14:textId="77777777" w:rsidR="00455344" w:rsidRPr="00212066" w:rsidRDefault="00455344" w:rsidP="008E2D8A">
            <w:pPr>
              <w:jc w:val="center"/>
              <w:rPr>
                <w:rFonts w:ascii="Arial" w:hAnsi="Arial" w:cs="Arial"/>
                <w:sz w:val="20"/>
                <w:szCs w:val="20"/>
                <w:lang w:val="en-GB"/>
              </w:rPr>
            </w:pPr>
          </w:p>
        </w:tc>
        <w:tc>
          <w:tcPr>
            <w:tcW w:w="2570" w:type="dxa"/>
          </w:tcPr>
          <w:p w14:paraId="489C9A4B" w14:textId="77777777" w:rsidR="00455344" w:rsidRPr="00212066" w:rsidRDefault="00455344" w:rsidP="008E2D8A">
            <w:pPr>
              <w:rPr>
                <w:rFonts w:ascii="Arial" w:hAnsi="Arial" w:cs="Arial"/>
                <w:sz w:val="20"/>
                <w:szCs w:val="20"/>
                <w:lang w:val="en-GB"/>
              </w:rPr>
            </w:pPr>
          </w:p>
        </w:tc>
        <w:tc>
          <w:tcPr>
            <w:tcW w:w="850" w:type="dxa"/>
          </w:tcPr>
          <w:p w14:paraId="3AD806FD" w14:textId="77777777" w:rsidR="00455344" w:rsidRPr="00212066" w:rsidRDefault="00455344" w:rsidP="008E2D8A">
            <w:pPr>
              <w:jc w:val="center"/>
              <w:rPr>
                <w:rFonts w:ascii="Arial" w:hAnsi="Arial" w:cs="Arial"/>
                <w:sz w:val="20"/>
                <w:szCs w:val="20"/>
                <w:lang w:val="en-GB"/>
              </w:rPr>
            </w:pPr>
          </w:p>
        </w:tc>
        <w:tc>
          <w:tcPr>
            <w:tcW w:w="1116" w:type="dxa"/>
          </w:tcPr>
          <w:p w14:paraId="0C90E64A" w14:textId="77777777" w:rsidR="00455344" w:rsidRPr="00212066" w:rsidRDefault="00455344" w:rsidP="008E2D8A">
            <w:pPr>
              <w:jc w:val="center"/>
              <w:rPr>
                <w:rFonts w:ascii="Arial" w:hAnsi="Arial" w:cs="Arial"/>
                <w:sz w:val="20"/>
                <w:szCs w:val="20"/>
                <w:lang w:val="en-GB"/>
              </w:rPr>
            </w:pPr>
          </w:p>
        </w:tc>
        <w:tc>
          <w:tcPr>
            <w:tcW w:w="851" w:type="dxa"/>
          </w:tcPr>
          <w:p w14:paraId="2DDF5836" w14:textId="77777777" w:rsidR="00455344" w:rsidRPr="00212066" w:rsidRDefault="00455344" w:rsidP="008E2D8A">
            <w:pPr>
              <w:jc w:val="center"/>
              <w:rPr>
                <w:rFonts w:ascii="Arial" w:hAnsi="Arial" w:cs="Arial"/>
                <w:sz w:val="20"/>
                <w:szCs w:val="20"/>
                <w:lang w:val="en-GB"/>
              </w:rPr>
            </w:pPr>
          </w:p>
        </w:tc>
        <w:tc>
          <w:tcPr>
            <w:tcW w:w="1559" w:type="dxa"/>
          </w:tcPr>
          <w:p w14:paraId="6C47D35A" w14:textId="77777777" w:rsidR="00455344" w:rsidRPr="00212066" w:rsidRDefault="00455344" w:rsidP="008E2D8A">
            <w:pPr>
              <w:jc w:val="center"/>
              <w:rPr>
                <w:rFonts w:ascii="Arial" w:hAnsi="Arial" w:cs="Arial"/>
                <w:sz w:val="20"/>
                <w:szCs w:val="20"/>
                <w:lang w:val="en-GB"/>
              </w:rPr>
            </w:pPr>
          </w:p>
        </w:tc>
        <w:tc>
          <w:tcPr>
            <w:tcW w:w="992" w:type="dxa"/>
          </w:tcPr>
          <w:p w14:paraId="1A840554" w14:textId="77777777" w:rsidR="00455344" w:rsidRPr="00212066" w:rsidRDefault="00455344" w:rsidP="008E2D8A">
            <w:pPr>
              <w:jc w:val="center"/>
              <w:rPr>
                <w:rFonts w:ascii="Arial" w:hAnsi="Arial" w:cs="Arial"/>
                <w:sz w:val="20"/>
                <w:szCs w:val="20"/>
                <w:lang w:val="en-GB"/>
              </w:rPr>
            </w:pPr>
          </w:p>
        </w:tc>
        <w:tc>
          <w:tcPr>
            <w:tcW w:w="567" w:type="dxa"/>
          </w:tcPr>
          <w:p w14:paraId="55CD3511" w14:textId="77777777" w:rsidR="00455344" w:rsidRPr="00212066" w:rsidRDefault="00455344" w:rsidP="008E2D8A">
            <w:pPr>
              <w:jc w:val="center"/>
              <w:rPr>
                <w:rFonts w:ascii="Arial" w:hAnsi="Arial" w:cs="Arial"/>
                <w:sz w:val="20"/>
                <w:szCs w:val="20"/>
                <w:lang w:val="en-GB"/>
              </w:rPr>
            </w:pPr>
          </w:p>
        </w:tc>
        <w:tc>
          <w:tcPr>
            <w:tcW w:w="851" w:type="dxa"/>
          </w:tcPr>
          <w:p w14:paraId="3C79A6F1" w14:textId="77777777" w:rsidR="00455344" w:rsidRPr="00212066" w:rsidRDefault="00455344" w:rsidP="008E2D8A">
            <w:pPr>
              <w:jc w:val="center"/>
              <w:rPr>
                <w:rFonts w:ascii="Arial" w:hAnsi="Arial" w:cs="Arial"/>
                <w:sz w:val="20"/>
                <w:szCs w:val="20"/>
                <w:lang w:val="en-GB"/>
              </w:rPr>
            </w:pPr>
          </w:p>
        </w:tc>
        <w:tc>
          <w:tcPr>
            <w:tcW w:w="709" w:type="dxa"/>
          </w:tcPr>
          <w:p w14:paraId="22063642" w14:textId="77777777" w:rsidR="00455344" w:rsidRPr="00212066" w:rsidRDefault="00455344" w:rsidP="008E2D8A">
            <w:pPr>
              <w:jc w:val="center"/>
              <w:rPr>
                <w:rFonts w:ascii="Arial" w:hAnsi="Arial" w:cs="Arial"/>
                <w:sz w:val="20"/>
                <w:szCs w:val="20"/>
                <w:lang w:val="en-GB"/>
              </w:rPr>
            </w:pPr>
          </w:p>
        </w:tc>
      </w:tr>
      <w:tr w:rsidR="00455344" w:rsidRPr="000539C8" w14:paraId="6566D77B" w14:textId="77777777" w:rsidTr="008E2D8A">
        <w:trPr>
          <w:trHeight w:val="251"/>
          <w:jc w:val="center"/>
        </w:trPr>
        <w:tc>
          <w:tcPr>
            <w:tcW w:w="5665" w:type="dxa"/>
          </w:tcPr>
          <w:p w14:paraId="64084E79"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Pr>
          <w:p w14:paraId="2DB76D99" w14:textId="77777777" w:rsidR="00455344" w:rsidRPr="00212066" w:rsidRDefault="00455344" w:rsidP="008E2D8A">
            <w:pPr>
              <w:jc w:val="center"/>
              <w:rPr>
                <w:rFonts w:ascii="Arial" w:hAnsi="Arial" w:cs="Arial"/>
                <w:sz w:val="20"/>
                <w:szCs w:val="20"/>
                <w:lang w:val="en-GB"/>
              </w:rPr>
            </w:pPr>
          </w:p>
        </w:tc>
        <w:tc>
          <w:tcPr>
            <w:tcW w:w="10065" w:type="dxa"/>
            <w:gridSpan w:val="9"/>
          </w:tcPr>
          <w:p w14:paraId="70F440C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038302E8" w14:textId="77777777" w:rsidTr="00482908">
        <w:trPr>
          <w:trHeight w:val="251"/>
          <w:jc w:val="center"/>
        </w:trPr>
        <w:tc>
          <w:tcPr>
            <w:tcW w:w="5665" w:type="dxa"/>
          </w:tcPr>
          <w:p w14:paraId="35656FD0"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 xml:space="preserve">Unadjusted estimates </w:t>
            </w:r>
          </w:p>
        </w:tc>
        <w:tc>
          <w:tcPr>
            <w:tcW w:w="567" w:type="dxa"/>
          </w:tcPr>
          <w:p w14:paraId="0F7F482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w:t>
            </w:r>
          </w:p>
        </w:tc>
        <w:tc>
          <w:tcPr>
            <w:tcW w:w="2570" w:type="dxa"/>
          </w:tcPr>
          <w:p w14:paraId="20FF7528"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OR, 1.52</w:t>
            </w:r>
            <w:r w:rsidRPr="00212066">
              <w:t xml:space="preserve"> </w:t>
            </w:r>
            <w:r w:rsidRPr="00212066">
              <w:rPr>
                <w:rFonts w:ascii="Arial" w:hAnsi="Arial" w:cs="Arial"/>
                <w:sz w:val="20"/>
                <w:szCs w:val="20"/>
                <w:lang w:val="en-GB"/>
              </w:rPr>
              <w:t>[1.36, 1.7]</w:t>
            </w:r>
          </w:p>
        </w:tc>
        <w:tc>
          <w:tcPr>
            <w:tcW w:w="850" w:type="dxa"/>
          </w:tcPr>
          <w:p w14:paraId="033E3E7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1,958</w:t>
            </w:r>
          </w:p>
        </w:tc>
        <w:tc>
          <w:tcPr>
            <w:tcW w:w="1116" w:type="dxa"/>
          </w:tcPr>
          <w:p w14:paraId="05EF719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3.3e-13</w:t>
            </w:r>
          </w:p>
        </w:tc>
        <w:tc>
          <w:tcPr>
            <w:tcW w:w="851" w:type="dxa"/>
          </w:tcPr>
          <w:p w14:paraId="4DE65CB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24.35</w:t>
            </w:r>
          </w:p>
        </w:tc>
        <w:tc>
          <w:tcPr>
            <w:tcW w:w="1559" w:type="dxa"/>
          </w:tcPr>
          <w:p w14:paraId="197FD0A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[1.34, 1.72]</w:t>
            </w:r>
          </w:p>
        </w:tc>
        <w:tc>
          <w:tcPr>
            <w:tcW w:w="992" w:type="dxa"/>
          </w:tcPr>
          <w:p w14:paraId="5774951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2E87BDC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2888B79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1.52</w:t>
            </w:r>
          </w:p>
        </w:tc>
        <w:tc>
          <w:tcPr>
            <w:tcW w:w="709" w:type="dxa"/>
          </w:tcPr>
          <w:p w14:paraId="1FF7E11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II/II</w:t>
            </w:r>
          </w:p>
        </w:tc>
      </w:tr>
      <w:tr w:rsidR="00455344" w:rsidRPr="0011390B" w14:paraId="4E4DFD3D" w14:textId="77777777" w:rsidTr="00482908">
        <w:trPr>
          <w:trHeight w:val="251"/>
          <w:jc w:val="center"/>
        </w:trPr>
        <w:tc>
          <w:tcPr>
            <w:tcW w:w="5665" w:type="dxa"/>
          </w:tcPr>
          <w:p w14:paraId="54131FB3" w14:textId="77777777" w:rsidR="00455344" w:rsidRPr="00212066" w:rsidRDefault="00455344" w:rsidP="008E2D8A">
            <w:pPr>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7CB3F050" w14:textId="77777777" w:rsidR="00455344" w:rsidRPr="00212066" w:rsidRDefault="00455344" w:rsidP="008E2D8A">
            <w:pPr>
              <w:jc w:val="center"/>
              <w:rPr>
                <w:rFonts w:ascii="Arial" w:hAnsi="Arial" w:cs="Arial"/>
                <w:sz w:val="20"/>
                <w:szCs w:val="20"/>
                <w:lang w:val="en-GB"/>
              </w:rPr>
            </w:pPr>
          </w:p>
        </w:tc>
        <w:tc>
          <w:tcPr>
            <w:tcW w:w="2570" w:type="dxa"/>
          </w:tcPr>
          <w:p w14:paraId="1E17288C" w14:textId="77777777" w:rsidR="00455344" w:rsidRPr="00212066" w:rsidRDefault="00455344" w:rsidP="008E2D8A">
            <w:pPr>
              <w:rPr>
                <w:rFonts w:ascii="Arial" w:hAnsi="Arial" w:cs="Arial"/>
                <w:sz w:val="20"/>
                <w:szCs w:val="20"/>
                <w:lang w:val="en-GB"/>
              </w:rPr>
            </w:pPr>
          </w:p>
        </w:tc>
        <w:tc>
          <w:tcPr>
            <w:tcW w:w="850" w:type="dxa"/>
          </w:tcPr>
          <w:p w14:paraId="797B4385" w14:textId="77777777" w:rsidR="00455344" w:rsidRPr="00212066" w:rsidRDefault="00455344" w:rsidP="008E2D8A">
            <w:pPr>
              <w:jc w:val="center"/>
              <w:rPr>
                <w:rFonts w:ascii="Arial" w:hAnsi="Arial" w:cs="Arial"/>
                <w:sz w:val="20"/>
                <w:szCs w:val="20"/>
                <w:lang w:val="en-GB"/>
              </w:rPr>
            </w:pPr>
          </w:p>
        </w:tc>
        <w:tc>
          <w:tcPr>
            <w:tcW w:w="1116" w:type="dxa"/>
          </w:tcPr>
          <w:p w14:paraId="08DA3C28" w14:textId="77777777" w:rsidR="00455344" w:rsidRPr="00212066" w:rsidRDefault="00455344" w:rsidP="008E2D8A">
            <w:pPr>
              <w:jc w:val="center"/>
              <w:rPr>
                <w:rFonts w:ascii="Arial" w:hAnsi="Arial" w:cs="Arial"/>
                <w:sz w:val="20"/>
                <w:szCs w:val="20"/>
                <w:lang w:val="en-GB"/>
              </w:rPr>
            </w:pPr>
          </w:p>
        </w:tc>
        <w:tc>
          <w:tcPr>
            <w:tcW w:w="851" w:type="dxa"/>
          </w:tcPr>
          <w:p w14:paraId="3742814E" w14:textId="77777777" w:rsidR="00455344" w:rsidRPr="00212066" w:rsidRDefault="00455344" w:rsidP="008E2D8A">
            <w:pPr>
              <w:jc w:val="center"/>
              <w:rPr>
                <w:rFonts w:ascii="Arial" w:hAnsi="Arial" w:cs="Arial"/>
                <w:sz w:val="20"/>
                <w:szCs w:val="20"/>
                <w:lang w:val="en-GB"/>
              </w:rPr>
            </w:pPr>
          </w:p>
        </w:tc>
        <w:tc>
          <w:tcPr>
            <w:tcW w:w="1559" w:type="dxa"/>
          </w:tcPr>
          <w:p w14:paraId="0D675EB6" w14:textId="77777777" w:rsidR="00455344" w:rsidRPr="00212066" w:rsidRDefault="00455344" w:rsidP="008E2D8A">
            <w:pPr>
              <w:jc w:val="center"/>
              <w:rPr>
                <w:rFonts w:ascii="Arial" w:hAnsi="Arial" w:cs="Arial"/>
                <w:sz w:val="20"/>
                <w:szCs w:val="20"/>
                <w:lang w:val="en-GB"/>
              </w:rPr>
            </w:pPr>
          </w:p>
        </w:tc>
        <w:tc>
          <w:tcPr>
            <w:tcW w:w="992" w:type="dxa"/>
          </w:tcPr>
          <w:p w14:paraId="51A929A2" w14:textId="77777777" w:rsidR="00455344" w:rsidRPr="00212066" w:rsidRDefault="00455344" w:rsidP="008E2D8A">
            <w:pPr>
              <w:jc w:val="center"/>
              <w:rPr>
                <w:rFonts w:ascii="Arial" w:hAnsi="Arial" w:cs="Arial"/>
                <w:sz w:val="20"/>
                <w:szCs w:val="20"/>
                <w:lang w:val="en-GB"/>
              </w:rPr>
            </w:pPr>
          </w:p>
        </w:tc>
        <w:tc>
          <w:tcPr>
            <w:tcW w:w="567" w:type="dxa"/>
          </w:tcPr>
          <w:p w14:paraId="61AF0A8F" w14:textId="77777777" w:rsidR="00455344" w:rsidRPr="00212066" w:rsidRDefault="00455344" w:rsidP="008E2D8A">
            <w:pPr>
              <w:jc w:val="center"/>
              <w:rPr>
                <w:rFonts w:ascii="Arial" w:hAnsi="Arial" w:cs="Arial"/>
                <w:sz w:val="20"/>
                <w:szCs w:val="20"/>
                <w:lang w:val="en-GB"/>
              </w:rPr>
            </w:pPr>
          </w:p>
        </w:tc>
        <w:tc>
          <w:tcPr>
            <w:tcW w:w="851" w:type="dxa"/>
          </w:tcPr>
          <w:p w14:paraId="13350092" w14:textId="77777777" w:rsidR="00455344" w:rsidRPr="00212066" w:rsidRDefault="00455344" w:rsidP="008E2D8A">
            <w:pPr>
              <w:jc w:val="center"/>
              <w:rPr>
                <w:rFonts w:ascii="Arial" w:hAnsi="Arial" w:cs="Arial"/>
                <w:sz w:val="20"/>
                <w:szCs w:val="20"/>
                <w:lang w:val="en-GB"/>
              </w:rPr>
            </w:pPr>
          </w:p>
        </w:tc>
        <w:tc>
          <w:tcPr>
            <w:tcW w:w="709" w:type="dxa"/>
          </w:tcPr>
          <w:p w14:paraId="736394BD" w14:textId="77777777" w:rsidR="00455344" w:rsidRPr="00212066" w:rsidRDefault="00455344" w:rsidP="008E2D8A">
            <w:pPr>
              <w:jc w:val="center"/>
              <w:rPr>
                <w:rFonts w:ascii="Arial" w:hAnsi="Arial" w:cs="Arial"/>
                <w:sz w:val="20"/>
                <w:szCs w:val="20"/>
                <w:lang w:val="en-GB"/>
              </w:rPr>
            </w:pPr>
          </w:p>
        </w:tc>
      </w:tr>
      <w:tr w:rsidR="00455344" w:rsidRPr="000539C8" w14:paraId="23D47C22" w14:textId="77777777" w:rsidTr="008E2D8A">
        <w:trPr>
          <w:trHeight w:val="251"/>
          <w:jc w:val="center"/>
        </w:trPr>
        <w:tc>
          <w:tcPr>
            <w:tcW w:w="5665" w:type="dxa"/>
          </w:tcPr>
          <w:p w14:paraId="20F8DA43"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&lt;50 years old</w:t>
            </w:r>
          </w:p>
        </w:tc>
        <w:tc>
          <w:tcPr>
            <w:tcW w:w="567" w:type="dxa"/>
          </w:tcPr>
          <w:p w14:paraId="05DA12A9" w14:textId="77777777" w:rsidR="00455344" w:rsidRPr="00212066" w:rsidRDefault="00455344" w:rsidP="008E2D8A">
            <w:pPr>
              <w:jc w:val="center"/>
              <w:rPr>
                <w:rFonts w:ascii="Arial" w:hAnsi="Arial" w:cs="Arial"/>
                <w:sz w:val="20"/>
                <w:szCs w:val="20"/>
                <w:lang w:val="en-GB"/>
              </w:rPr>
            </w:pPr>
          </w:p>
        </w:tc>
        <w:tc>
          <w:tcPr>
            <w:tcW w:w="10065" w:type="dxa"/>
            <w:gridSpan w:val="9"/>
          </w:tcPr>
          <w:p w14:paraId="1A0A9A7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57539911" w14:textId="77777777" w:rsidTr="00482908">
        <w:trPr>
          <w:trHeight w:val="251"/>
          <w:jc w:val="center"/>
        </w:trPr>
        <w:tc>
          <w:tcPr>
            <w:tcW w:w="5665" w:type="dxa"/>
          </w:tcPr>
          <w:p w14:paraId="29AAE0F8"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≥50 years old</w:t>
            </w:r>
          </w:p>
        </w:tc>
        <w:tc>
          <w:tcPr>
            <w:tcW w:w="567" w:type="dxa"/>
          </w:tcPr>
          <w:p w14:paraId="1B8561E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w:t>
            </w:r>
          </w:p>
        </w:tc>
        <w:tc>
          <w:tcPr>
            <w:tcW w:w="2570" w:type="dxa"/>
          </w:tcPr>
          <w:p w14:paraId="6709FCFC"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OR, 1.53 [1.33, 1.76]</w:t>
            </w:r>
          </w:p>
        </w:tc>
        <w:tc>
          <w:tcPr>
            <w:tcW w:w="850" w:type="dxa"/>
          </w:tcPr>
          <w:p w14:paraId="053B4B7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1,337</w:t>
            </w:r>
          </w:p>
        </w:tc>
        <w:tc>
          <w:tcPr>
            <w:tcW w:w="1116" w:type="dxa"/>
          </w:tcPr>
          <w:p w14:paraId="4ECB71C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1.8e-09</w:t>
            </w:r>
          </w:p>
        </w:tc>
        <w:tc>
          <w:tcPr>
            <w:tcW w:w="851" w:type="dxa"/>
          </w:tcPr>
          <w:p w14:paraId="6DD956D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29.6</w:t>
            </w:r>
          </w:p>
        </w:tc>
        <w:tc>
          <w:tcPr>
            <w:tcW w:w="1559" w:type="dxa"/>
          </w:tcPr>
          <w:p w14:paraId="45E5EEC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[1.31, 1.8]</w:t>
            </w:r>
          </w:p>
        </w:tc>
        <w:tc>
          <w:tcPr>
            <w:tcW w:w="992" w:type="dxa"/>
          </w:tcPr>
          <w:p w14:paraId="2106B67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1993C3F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54D1731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1.53</w:t>
            </w:r>
          </w:p>
        </w:tc>
        <w:tc>
          <w:tcPr>
            <w:tcW w:w="709" w:type="dxa"/>
          </w:tcPr>
          <w:p w14:paraId="0238C7B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w:t>
            </w:r>
          </w:p>
        </w:tc>
      </w:tr>
      <w:tr w:rsidR="00455344" w:rsidRPr="000539C8" w14:paraId="0771D885" w14:textId="77777777" w:rsidTr="00482908">
        <w:trPr>
          <w:trHeight w:val="251"/>
          <w:jc w:val="center"/>
        </w:trPr>
        <w:tc>
          <w:tcPr>
            <w:tcW w:w="5665" w:type="dxa"/>
          </w:tcPr>
          <w:p w14:paraId="3D24013D"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f) Exposure to psychiatric medications</w:t>
            </w:r>
          </w:p>
        </w:tc>
        <w:tc>
          <w:tcPr>
            <w:tcW w:w="567" w:type="dxa"/>
          </w:tcPr>
          <w:p w14:paraId="29504665" w14:textId="77777777" w:rsidR="00455344" w:rsidRPr="00212066" w:rsidRDefault="00455344" w:rsidP="008E2D8A">
            <w:pPr>
              <w:jc w:val="center"/>
              <w:rPr>
                <w:rFonts w:ascii="Arial" w:hAnsi="Arial" w:cs="Arial"/>
                <w:sz w:val="20"/>
                <w:szCs w:val="20"/>
                <w:lang w:val="en-GB"/>
              </w:rPr>
            </w:pPr>
          </w:p>
        </w:tc>
        <w:tc>
          <w:tcPr>
            <w:tcW w:w="2570" w:type="dxa"/>
          </w:tcPr>
          <w:p w14:paraId="07A9643D" w14:textId="77777777" w:rsidR="00455344" w:rsidRPr="00212066" w:rsidRDefault="00455344" w:rsidP="008E2D8A">
            <w:pPr>
              <w:rPr>
                <w:rFonts w:ascii="Arial" w:hAnsi="Arial" w:cs="Arial"/>
                <w:sz w:val="20"/>
                <w:szCs w:val="20"/>
                <w:lang w:val="en-GB"/>
              </w:rPr>
            </w:pPr>
          </w:p>
        </w:tc>
        <w:tc>
          <w:tcPr>
            <w:tcW w:w="850" w:type="dxa"/>
          </w:tcPr>
          <w:p w14:paraId="08773FF2" w14:textId="77777777" w:rsidR="00455344" w:rsidRPr="00212066" w:rsidRDefault="00455344" w:rsidP="008E2D8A">
            <w:pPr>
              <w:jc w:val="center"/>
              <w:rPr>
                <w:rFonts w:ascii="Arial" w:hAnsi="Arial" w:cs="Arial"/>
                <w:sz w:val="20"/>
                <w:szCs w:val="20"/>
                <w:lang w:val="en-GB"/>
              </w:rPr>
            </w:pPr>
          </w:p>
        </w:tc>
        <w:tc>
          <w:tcPr>
            <w:tcW w:w="1116" w:type="dxa"/>
          </w:tcPr>
          <w:p w14:paraId="61DCDAD6" w14:textId="77777777" w:rsidR="00455344" w:rsidRPr="00212066" w:rsidRDefault="00455344" w:rsidP="008E2D8A">
            <w:pPr>
              <w:jc w:val="center"/>
              <w:rPr>
                <w:rFonts w:ascii="Arial" w:hAnsi="Arial" w:cs="Arial"/>
                <w:sz w:val="20"/>
                <w:szCs w:val="20"/>
                <w:lang w:val="en-GB"/>
              </w:rPr>
            </w:pPr>
          </w:p>
        </w:tc>
        <w:tc>
          <w:tcPr>
            <w:tcW w:w="851" w:type="dxa"/>
          </w:tcPr>
          <w:p w14:paraId="70C43F39" w14:textId="77777777" w:rsidR="00455344" w:rsidRPr="00212066" w:rsidRDefault="00455344" w:rsidP="008E2D8A">
            <w:pPr>
              <w:jc w:val="center"/>
              <w:rPr>
                <w:rFonts w:ascii="Arial" w:hAnsi="Arial" w:cs="Arial"/>
                <w:sz w:val="20"/>
                <w:szCs w:val="20"/>
                <w:lang w:val="en-GB"/>
              </w:rPr>
            </w:pPr>
          </w:p>
        </w:tc>
        <w:tc>
          <w:tcPr>
            <w:tcW w:w="1559" w:type="dxa"/>
          </w:tcPr>
          <w:p w14:paraId="33BA54BC" w14:textId="77777777" w:rsidR="00455344" w:rsidRPr="00212066" w:rsidRDefault="00455344" w:rsidP="008E2D8A">
            <w:pPr>
              <w:jc w:val="center"/>
              <w:rPr>
                <w:rFonts w:ascii="Arial" w:hAnsi="Arial" w:cs="Arial"/>
                <w:sz w:val="20"/>
                <w:szCs w:val="20"/>
                <w:lang w:val="en-GB"/>
              </w:rPr>
            </w:pPr>
          </w:p>
        </w:tc>
        <w:tc>
          <w:tcPr>
            <w:tcW w:w="992" w:type="dxa"/>
          </w:tcPr>
          <w:p w14:paraId="0E5180D9" w14:textId="77777777" w:rsidR="00455344" w:rsidRPr="00212066" w:rsidRDefault="00455344" w:rsidP="008E2D8A">
            <w:pPr>
              <w:jc w:val="center"/>
              <w:rPr>
                <w:rFonts w:ascii="Arial" w:hAnsi="Arial" w:cs="Arial"/>
                <w:sz w:val="20"/>
                <w:szCs w:val="20"/>
                <w:lang w:val="en-GB"/>
              </w:rPr>
            </w:pPr>
          </w:p>
        </w:tc>
        <w:tc>
          <w:tcPr>
            <w:tcW w:w="567" w:type="dxa"/>
          </w:tcPr>
          <w:p w14:paraId="67C8C26C" w14:textId="77777777" w:rsidR="00455344" w:rsidRPr="00212066" w:rsidRDefault="00455344" w:rsidP="008E2D8A">
            <w:pPr>
              <w:jc w:val="center"/>
              <w:rPr>
                <w:rFonts w:ascii="Arial" w:hAnsi="Arial" w:cs="Arial"/>
                <w:sz w:val="20"/>
                <w:szCs w:val="20"/>
                <w:lang w:val="en-GB"/>
              </w:rPr>
            </w:pPr>
          </w:p>
        </w:tc>
        <w:tc>
          <w:tcPr>
            <w:tcW w:w="851" w:type="dxa"/>
          </w:tcPr>
          <w:p w14:paraId="1BD78EEA" w14:textId="77777777" w:rsidR="00455344" w:rsidRPr="00212066" w:rsidRDefault="00455344" w:rsidP="008E2D8A">
            <w:pPr>
              <w:jc w:val="center"/>
              <w:rPr>
                <w:rFonts w:ascii="Arial" w:hAnsi="Arial" w:cs="Arial"/>
                <w:sz w:val="20"/>
                <w:szCs w:val="20"/>
                <w:lang w:val="en-GB"/>
              </w:rPr>
            </w:pPr>
          </w:p>
        </w:tc>
        <w:tc>
          <w:tcPr>
            <w:tcW w:w="709" w:type="dxa"/>
          </w:tcPr>
          <w:p w14:paraId="37926D24" w14:textId="77777777" w:rsidR="00455344" w:rsidRPr="00212066" w:rsidRDefault="00455344" w:rsidP="008E2D8A">
            <w:pPr>
              <w:jc w:val="center"/>
              <w:rPr>
                <w:rFonts w:ascii="Arial" w:hAnsi="Arial" w:cs="Arial"/>
                <w:sz w:val="20"/>
                <w:szCs w:val="20"/>
                <w:lang w:val="en-GB"/>
              </w:rPr>
            </w:pPr>
          </w:p>
        </w:tc>
      </w:tr>
      <w:tr w:rsidR="00455344" w:rsidRPr="000539C8" w14:paraId="320BDD82" w14:textId="77777777" w:rsidTr="008E2D8A">
        <w:trPr>
          <w:trHeight w:val="251"/>
          <w:jc w:val="center"/>
        </w:trPr>
        <w:tc>
          <w:tcPr>
            <w:tcW w:w="5665" w:type="dxa"/>
          </w:tcPr>
          <w:p w14:paraId="358C2302"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 xml:space="preserve">Yes </w:t>
            </w:r>
          </w:p>
        </w:tc>
        <w:tc>
          <w:tcPr>
            <w:tcW w:w="567" w:type="dxa"/>
          </w:tcPr>
          <w:p w14:paraId="5C27E282" w14:textId="77777777" w:rsidR="00455344" w:rsidRPr="00212066" w:rsidRDefault="00455344" w:rsidP="008E2D8A">
            <w:pPr>
              <w:jc w:val="center"/>
              <w:rPr>
                <w:rFonts w:ascii="Arial" w:hAnsi="Arial" w:cs="Arial"/>
                <w:sz w:val="20"/>
                <w:szCs w:val="20"/>
                <w:lang w:val="en-GB"/>
              </w:rPr>
            </w:pPr>
          </w:p>
        </w:tc>
        <w:tc>
          <w:tcPr>
            <w:tcW w:w="10065" w:type="dxa"/>
            <w:gridSpan w:val="9"/>
          </w:tcPr>
          <w:p w14:paraId="01298CD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12A483D2" w14:textId="77777777" w:rsidTr="008E2D8A">
        <w:trPr>
          <w:trHeight w:val="251"/>
          <w:jc w:val="center"/>
        </w:trPr>
        <w:tc>
          <w:tcPr>
            <w:tcW w:w="5665" w:type="dxa"/>
          </w:tcPr>
          <w:p w14:paraId="0C3D84D2"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 xml:space="preserve">No </w:t>
            </w:r>
          </w:p>
        </w:tc>
        <w:tc>
          <w:tcPr>
            <w:tcW w:w="567" w:type="dxa"/>
          </w:tcPr>
          <w:p w14:paraId="2F1D1AEF" w14:textId="77777777" w:rsidR="00455344" w:rsidRPr="00212066" w:rsidRDefault="00455344" w:rsidP="008E2D8A">
            <w:pPr>
              <w:jc w:val="center"/>
              <w:rPr>
                <w:rFonts w:ascii="Arial" w:hAnsi="Arial" w:cs="Arial"/>
                <w:sz w:val="20"/>
                <w:szCs w:val="20"/>
                <w:lang w:val="en-GB"/>
              </w:rPr>
            </w:pPr>
          </w:p>
        </w:tc>
        <w:tc>
          <w:tcPr>
            <w:tcW w:w="10065" w:type="dxa"/>
            <w:gridSpan w:val="9"/>
          </w:tcPr>
          <w:p w14:paraId="0A9F0C3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140BAE08" w14:textId="77777777" w:rsidTr="00482908">
        <w:trPr>
          <w:trHeight w:val="251"/>
          <w:jc w:val="center"/>
        </w:trPr>
        <w:tc>
          <w:tcPr>
            <w:tcW w:w="5665" w:type="dxa"/>
          </w:tcPr>
          <w:p w14:paraId="4C61C559" w14:textId="77777777" w:rsidR="00455344" w:rsidRPr="00212066" w:rsidRDefault="00455344" w:rsidP="008E2D8A">
            <w:pPr>
              <w:jc w:val="center"/>
              <w:rPr>
                <w:rFonts w:ascii="Arial" w:hAnsi="Arial" w:cs="Arial"/>
                <w:sz w:val="20"/>
                <w:szCs w:val="20"/>
                <w:lang w:val="en-GB"/>
              </w:rPr>
            </w:pPr>
            <w:r w:rsidRPr="00212066">
              <w:rPr>
                <w:rFonts w:ascii="Arial" w:hAnsi="Arial" w:cs="Arial"/>
                <w:i/>
                <w:iCs/>
                <w:sz w:val="20"/>
                <w:szCs w:val="20"/>
                <w:lang w:val="en-GB"/>
              </w:rPr>
              <w:t>g) Sex</w:t>
            </w:r>
          </w:p>
        </w:tc>
        <w:tc>
          <w:tcPr>
            <w:tcW w:w="567" w:type="dxa"/>
          </w:tcPr>
          <w:p w14:paraId="5DDCD669" w14:textId="77777777" w:rsidR="00455344" w:rsidRPr="00212066" w:rsidRDefault="00455344" w:rsidP="008E2D8A">
            <w:pPr>
              <w:jc w:val="center"/>
              <w:rPr>
                <w:rFonts w:ascii="Arial" w:hAnsi="Arial" w:cs="Arial"/>
                <w:sz w:val="20"/>
                <w:szCs w:val="20"/>
                <w:lang w:val="en-GB"/>
              </w:rPr>
            </w:pPr>
          </w:p>
        </w:tc>
        <w:tc>
          <w:tcPr>
            <w:tcW w:w="2570" w:type="dxa"/>
          </w:tcPr>
          <w:p w14:paraId="7C1A7207" w14:textId="77777777" w:rsidR="00455344" w:rsidRPr="00212066" w:rsidRDefault="00455344" w:rsidP="008E2D8A">
            <w:pPr>
              <w:rPr>
                <w:rFonts w:ascii="Arial" w:hAnsi="Arial" w:cs="Arial"/>
                <w:sz w:val="20"/>
                <w:szCs w:val="20"/>
                <w:lang w:val="en-GB"/>
              </w:rPr>
            </w:pPr>
          </w:p>
        </w:tc>
        <w:tc>
          <w:tcPr>
            <w:tcW w:w="850" w:type="dxa"/>
          </w:tcPr>
          <w:p w14:paraId="1D95685D" w14:textId="77777777" w:rsidR="00455344" w:rsidRPr="00212066" w:rsidRDefault="00455344" w:rsidP="008E2D8A">
            <w:pPr>
              <w:jc w:val="center"/>
              <w:rPr>
                <w:rFonts w:ascii="Arial" w:hAnsi="Arial" w:cs="Arial"/>
                <w:sz w:val="20"/>
                <w:szCs w:val="20"/>
                <w:lang w:val="en-GB"/>
              </w:rPr>
            </w:pPr>
          </w:p>
        </w:tc>
        <w:tc>
          <w:tcPr>
            <w:tcW w:w="1116" w:type="dxa"/>
          </w:tcPr>
          <w:p w14:paraId="07D167F8" w14:textId="77777777" w:rsidR="00455344" w:rsidRPr="00212066" w:rsidRDefault="00455344" w:rsidP="008E2D8A">
            <w:pPr>
              <w:jc w:val="center"/>
              <w:rPr>
                <w:rFonts w:ascii="Arial" w:hAnsi="Arial" w:cs="Arial"/>
                <w:sz w:val="20"/>
                <w:szCs w:val="20"/>
                <w:lang w:val="en-GB"/>
              </w:rPr>
            </w:pPr>
          </w:p>
        </w:tc>
        <w:tc>
          <w:tcPr>
            <w:tcW w:w="851" w:type="dxa"/>
          </w:tcPr>
          <w:p w14:paraId="078E40B5" w14:textId="77777777" w:rsidR="00455344" w:rsidRPr="00212066" w:rsidRDefault="00455344" w:rsidP="008E2D8A">
            <w:pPr>
              <w:jc w:val="center"/>
              <w:rPr>
                <w:rFonts w:ascii="Arial" w:hAnsi="Arial" w:cs="Arial"/>
                <w:sz w:val="20"/>
                <w:szCs w:val="20"/>
                <w:lang w:val="en-GB"/>
              </w:rPr>
            </w:pPr>
          </w:p>
        </w:tc>
        <w:tc>
          <w:tcPr>
            <w:tcW w:w="1559" w:type="dxa"/>
          </w:tcPr>
          <w:p w14:paraId="77550849" w14:textId="77777777" w:rsidR="00455344" w:rsidRPr="00212066" w:rsidRDefault="00455344" w:rsidP="008E2D8A">
            <w:pPr>
              <w:jc w:val="center"/>
              <w:rPr>
                <w:rFonts w:ascii="Arial" w:hAnsi="Arial" w:cs="Arial"/>
                <w:sz w:val="20"/>
                <w:szCs w:val="20"/>
                <w:lang w:val="en-GB"/>
              </w:rPr>
            </w:pPr>
          </w:p>
        </w:tc>
        <w:tc>
          <w:tcPr>
            <w:tcW w:w="992" w:type="dxa"/>
          </w:tcPr>
          <w:p w14:paraId="142BE2FD" w14:textId="77777777" w:rsidR="00455344" w:rsidRPr="00212066" w:rsidRDefault="00455344" w:rsidP="008E2D8A">
            <w:pPr>
              <w:jc w:val="center"/>
              <w:rPr>
                <w:rFonts w:ascii="Arial" w:hAnsi="Arial" w:cs="Arial"/>
                <w:sz w:val="20"/>
                <w:szCs w:val="20"/>
                <w:lang w:val="en-GB"/>
              </w:rPr>
            </w:pPr>
          </w:p>
        </w:tc>
        <w:tc>
          <w:tcPr>
            <w:tcW w:w="567" w:type="dxa"/>
          </w:tcPr>
          <w:p w14:paraId="72AFD129" w14:textId="77777777" w:rsidR="00455344" w:rsidRPr="00212066" w:rsidRDefault="00455344" w:rsidP="008E2D8A">
            <w:pPr>
              <w:jc w:val="center"/>
              <w:rPr>
                <w:rFonts w:ascii="Arial" w:hAnsi="Arial" w:cs="Arial"/>
                <w:sz w:val="20"/>
                <w:szCs w:val="20"/>
                <w:lang w:val="en-GB"/>
              </w:rPr>
            </w:pPr>
          </w:p>
        </w:tc>
        <w:tc>
          <w:tcPr>
            <w:tcW w:w="851" w:type="dxa"/>
          </w:tcPr>
          <w:p w14:paraId="5DF7F626" w14:textId="77777777" w:rsidR="00455344" w:rsidRPr="00212066" w:rsidRDefault="00455344" w:rsidP="008E2D8A">
            <w:pPr>
              <w:jc w:val="center"/>
              <w:rPr>
                <w:rFonts w:ascii="Arial" w:hAnsi="Arial" w:cs="Arial"/>
                <w:sz w:val="20"/>
                <w:szCs w:val="20"/>
                <w:lang w:val="en-GB"/>
              </w:rPr>
            </w:pPr>
          </w:p>
        </w:tc>
        <w:tc>
          <w:tcPr>
            <w:tcW w:w="709" w:type="dxa"/>
          </w:tcPr>
          <w:p w14:paraId="0CAAEB25" w14:textId="77777777" w:rsidR="00455344" w:rsidRPr="00212066" w:rsidRDefault="00455344" w:rsidP="008E2D8A">
            <w:pPr>
              <w:jc w:val="center"/>
              <w:rPr>
                <w:rFonts w:ascii="Arial" w:hAnsi="Arial" w:cs="Arial"/>
                <w:sz w:val="20"/>
                <w:szCs w:val="20"/>
                <w:lang w:val="en-GB"/>
              </w:rPr>
            </w:pPr>
          </w:p>
        </w:tc>
      </w:tr>
      <w:tr w:rsidR="00455344" w:rsidRPr="0011390B" w14:paraId="63B447A7" w14:textId="77777777" w:rsidTr="00482908">
        <w:trPr>
          <w:trHeight w:val="251"/>
          <w:jc w:val="center"/>
        </w:trPr>
        <w:tc>
          <w:tcPr>
            <w:tcW w:w="5665" w:type="dxa"/>
          </w:tcPr>
          <w:p w14:paraId="1F20163D"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Majority of male</w:t>
            </w:r>
          </w:p>
        </w:tc>
        <w:tc>
          <w:tcPr>
            <w:tcW w:w="567" w:type="dxa"/>
          </w:tcPr>
          <w:p w14:paraId="2D01F7E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w:t>
            </w:r>
          </w:p>
        </w:tc>
        <w:tc>
          <w:tcPr>
            <w:tcW w:w="2570" w:type="dxa"/>
          </w:tcPr>
          <w:p w14:paraId="3F8F44C9"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OR, 1.53 [1.33, 1.76]</w:t>
            </w:r>
          </w:p>
        </w:tc>
        <w:tc>
          <w:tcPr>
            <w:tcW w:w="850" w:type="dxa"/>
          </w:tcPr>
          <w:p w14:paraId="764EA8E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1,337</w:t>
            </w:r>
          </w:p>
        </w:tc>
        <w:tc>
          <w:tcPr>
            <w:tcW w:w="1116" w:type="dxa"/>
          </w:tcPr>
          <w:p w14:paraId="42B1EC7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1.8e-09</w:t>
            </w:r>
          </w:p>
        </w:tc>
        <w:tc>
          <w:tcPr>
            <w:tcW w:w="851" w:type="dxa"/>
          </w:tcPr>
          <w:p w14:paraId="3EC8C57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29.6</w:t>
            </w:r>
          </w:p>
        </w:tc>
        <w:tc>
          <w:tcPr>
            <w:tcW w:w="1559" w:type="dxa"/>
          </w:tcPr>
          <w:p w14:paraId="374CC10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[1.31, 1.8]</w:t>
            </w:r>
          </w:p>
        </w:tc>
        <w:tc>
          <w:tcPr>
            <w:tcW w:w="992" w:type="dxa"/>
          </w:tcPr>
          <w:p w14:paraId="1695C5A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0ACC02D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4F95B8E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1.53</w:t>
            </w:r>
          </w:p>
        </w:tc>
        <w:tc>
          <w:tcPr>
            <w:tcW w:w="709" w:type="dxa"/>
          </w:tcPr>
          <w:p w14:paraId="3DE3B56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w:t>
            </w:r>
          </w:p>
        </w:tc>
      </w:tr>
      <w:tr w:rsidR="00455344" w:rsidRPr="000539C8" w14:paraId="554BEBA5" w14:textId="77777777" w:rsidTr="008E2D8A">
        <w:trPr>
          <w:trHeight w:val="251"/>
          <w:jc w:val="center"/>
        </w:trPr>
        <w:tc>
          <w:tcPr>
            <w:tcW w:w="5665" w:type="dxa"/>
          </w:tcPr>
          <w:p w14:paraId="162DB3D4" w14:textId="77777777" w:rsidR="00455344" w:rsidRPr="00212066" w:rsidRDefault="00455344" w:rsidP="008E2D8A">
            <w:pPr>
              <w:rPr>
                <w:rStyle w:val="cf01"/>
                <w:rFonts w:ascii="Arial" w:hAnsi="Arial" w:cs="Arial"/>
                <w:sz w:val="20"/>
                <w:szCs w:val="20"/>
                <w:lang w:val="en"/>
              </w:rPr>
            </w:pPr>
            <w:r w:rsidRPr="00212066">
              <w:rPr>
                <w:rStyle w:val="cf01"/>
                <w:rFonts w:ascii="Arial" w:hAnsi="Arial" w:cs="Arial"/>
                <w:sz w:val="20"/>
                <w:szCs w:val="20"/>
                <w:lang w:val="en"/>
              </w:rPr>
              <w:t>Majority of female</w:t>
            </w:r>
          </w:p>
        </w:tc>
        <w:tc>
          <w:tcPr>
            <w:tcW w:w="567" w:type="dxa"/>
          </w:tcPr>
          <w:p w14:paraId="72587D8A" w14:textId="77777777" w:rsidR="00455344" w:rsidRPr="00212066" w:rsidRDefault="00455344" w:rsidP="008E2D8A">
            <w:pPr>
              <w:jc w:val="center"/>
              <w:rPr>
                <w:rFonts w:ascii="Arial" w:hAnsi="Arial" w:cs="Arial"/>
                <w:sz w:val="20"/>
                <w:szCs w:val="20"/>
                <w:lang w:val="en-GB"/>
              </w:rPr>
            </w:pPr>
          </w:p>
        </w:tc>
        <w:tc>
          <w:tcPr>
            <w:tcW w:w="10065" w:type="dxa"/>
            <w:gridSpan w:val="9"/>
          </w:tcPr>
          <w:p w14:paraId="47D519C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684A36F8" w14:textId="77777777" w:rsidTr="008E2D8A">
        <w:trPr>
          <w:trHeight w:val="251"/>
          <w:jc w:val="center"/>
        </w:trPr>
        <w:tc>
          <w:tcPr>
            <w:tcW w:w="16297" w:type="dxa"/>
            <w:gridSpan w:val="11"/>
          </w:tcPr>
          <w:p w14:paraId="5C9C03CA" w14:textId="77777777" w:rsidR="00455344" w:rsidRPr="00212066" w:rsidRDefault="00455344" w:rsidP="008E2D8A">
            <w:pPr>
              <w:jc w:val="center"/>
              <w:rPr>
                <w:rFonts w:ascii="Arial" w:hAnsi="Arial" w:cs="Arial"/>
                <w:b/>
                <w:bCs/>
                <w:sz w:val="20"/>
                <w:szCs w:val="20"/>
                <w:lang w:val="en-GB"/>
              </w:rPr>
            </w:pPr>
            <w:r w:rsidRPr="00212066">
              <w:rPr>
                <w:rFonts w:ascii="Arial" w:hAnsi="Arial" w:cs="Arial"/>
                <w:b/>
                <w:bCs/>
                <w:sz w:val="20"/>
                <w:szCs w:val="20"/>
                <w:lang w:val="en-GB"/>
              </w:rPr>
              <w:t>Mood affective disorders and endocrine system diseases</w:t>
            </w:r>
          </w:p>
        </w:tc>
      </w:tr>
      <w:tr w:rsidR="00455344" w:rsidRPr="000539C8" w14:paraId="62685788" w14:textId="77777777" w:rsidTr="008E2D8A">
        <w:trPr>
          <w:trHeight w:val="251"/>
          <w:jc w:val="center"/>
        </w:trPr>
        <w:tc>
          <w:tcPr>
            <w:tcW w:w="16297" w:type="dxa"/>
            <w:gridSpan w:val="11"/>
          </w:tcPr>
          <w:p w14:paraId="022BB917" w14:textId="5F6AB94E" w:rsidR="00455344" w:rsidRPr="00212066" w:rsidRDefault="00022228" w:rsidP="008E2D8A">
            <w:pPr>
              <w:jc w:val="center"/>
              <w:rPr>
                <w:rFonts w:ascii="Arial" w:hAnsi="Arial" w:cs="Arial"/>
                <w:sz w:val="20"/>
                <w:szCs w:val="20"/>
                <w:lang w:val="en-GB"/>
              </w:rPr>
            </w:pPr>
            <w:r w:rsidRPr="00F32D55">
              <w:rPr>
                <w:rFonts w:ascii="Arial" w:hAnsi="Arial" w:cs="Arial"/>
                <w:b/>
                <w:bCs/>
                <w:sz w:val="20"/>
                <w:szCs w:val="20"/>
                <w:lang w:val="en-GB"/>
              </w:rPr>
              <w:t>Dep</w:t>
            </w:r>
            <w:r w:rsidRPr="00212066">
              <w:rPr>
                <w:rFonts w:ascii="Arial" w:hAnsi="Arial" w:cs="Arial"/>
                <w:b/>
                <w:bCs/>
                <w:sz w:val="20"/>
                <w:szCs w:val="20"/>
                <w:lang w:val="en-GB"/>
              </w:rPr>
              <w:t>ressi</w:t>
            </w:r>
            <w:r w:rsidR="00A67B71">
              <w:rPr>
                <w:rFonts w:ascii="Arial" w:hAnsi="Arial" w:cs="Arial"/>
                <w:b/>
                <w:bCs/>
                <w:sz w:val="20"/>
                <w:szCs w:val="20"/>
                <w:lang w:val="en-GB"/>
              </w:rPr>
              <w:t>ve disorders</w:t>
            </w:r>
            <w:r w:rsidR="00455344" w:rsidRPr="00212066">
              <w:rPr>
                <w:rFonts w:ascii="Arial" w:hAnsi="Arial" w:cs="Arial"/>
                <w:b/>
                <w:bCs/>
                <w:sz w:val="20"/>
                <w:szCs w:val="20"/>
                <w:lang w:val="en-GB"/>
              </w:rPr>
              <w:t>/ Kidney failure/All-cause mortality</w:t>
            </w:r>
            <w:r w:rsidR="00455344" w:rsidRPr="00212066">
              <w:rPr>
                <w:rFonts w:ascii="Arial" w:hAnsi="Arial" w:cs="Arial"/>
                <w:sz w:val="20"/>
                <w:szCs w:val="20"/>
                <w:lang w:val="en-GB"/>
              </w:rPr>
              <w:fldChar w:fldCharType="begin">
                <w:fldData xml:space="preserve">PEVuZE5vdGU+PENpdGU+PEF1dGhvcj5GYXJyb2toaTwvQXV0aG9yPjxZZWFyPjIwMTQ8L1llYXI+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</w:fldData>
              </w:fldChar>
            </w:r>
            <w:r w:rsidR="0097355E">
              <w:rPr>
                <w:rFonts w:ascii="Arial" w:hAnsi="Arial" w:cs="Arial"/>
                <w:sz w:val="20"/>
                <w:szCs w:val="20"/>
                <w:lang w:val="en-GB"/>
              </w:rPr>
              <w:instrText xml:space="preserve"> ADDIN EN.CITE </w:instrText>
            </w:r>
            <w:r w:rsidR="0097355E">
              <w:rPr>
                <w:rFonts w:ascii="Arial" w:hAnsi="Arial" w:cs="Arial"/>
                <w:sz w:val="20"/>
                <w:szCs w:val="20"/>
                <w:lang w:val="en-GB"/>
              </w:rPr>
              <w:fldChar w:fldCharType="begin">
                <w:fldData xml:space="preserve">PEVuZE5vdGU+PENpdGU+PEF1dGhvcj5GYXJyb2toaTwvQXV0aG9yPjxZZWFyPjIwMTQ8L1llYXI+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</w:fldData>
              </w:fldChar>
            </w:r>
            <w:r w:rsidR="0097355E">
              <w:rPr>
                <w:rFonts w:ascii="Arial" w:hAnsi="Arial" w:cs="Arial"/>
                <w:sz w:val="20"/>
                <w:szCs w:val="20"/>
                <w:lang w:val="en-GB"/>
              </w:rPr>
              <w:instrText xml:space="preserve"> ADDIN EN.CITE.DATA </w:instrText>
            </w:r>
            <w:r w:rsidR="0097355E">
              <w:rPr>
                <w:rFonts w:ascii="Arial" w:hAnsi="Arial" w:cs="Arial"/>
                <w:sz w:val="20"/>
                <w:szCs w:val="20"/>
                <w:lang w:val="en-GB"/>
              </w:rPr>
            </w:r>
            <w:r w:rsidR="0097355E">
              <w:rPr>
                <w:rFonts w:ascii="Arial" w:hAnsi="Arial" w:cs="Arial"/>
                <w:sz w:val="20"/>
                <w:szCs w:val="20"/>
                <w:lang w:val="en-GB"/>
              </w:rPr>
              <w:fldChar w:fldCharType="end"/>
            </w:r>
            <w:r w:rsidR="00455344" w:rsidRPr="00212066">
              <w:rPr>
                <w:rFonts w:ascii="Arial" w:hAnsi="Arial" w:cs="Arial"/>
                <w:sz w:val="20"/>
                <w:szCs w:val="20"/>
                <w:lang w:val="en-GB"/>
              </w:rPr>
            </w:r>
            <w:r w:rsidR="00455344" w:rsidRPr="00212066">
              <w:rPr>
                <w:rFonts w:ascii="Arial" w:hAnsi="Arial" w:cs="Arial"/>
                <w:sz w:val="20"/>
                <w:szCs w:val="20"/>
                <w:lang w:val="en-GB"/>
              </w:rPr>
              <w:fldChar w:fldCharType="separate"/>
            </w:r>
            <w:r w:rsidR="0097355E" w:rsidRPr="0097355E">
              <w:rPr>
                <w:rFonts w:ascii="Arial" w:hAnsi="Arial" w:cs="Arial"/>
                <w:noProof/>
                <w:sz w:val="20"/>
                <w:szCs w:val="20"/>
                <w:vertAlign w:val="superscript"/>
                <w:lang w:val="en-GB"/>
              </w:rPr>
              <w:t>33</w:t>
            </w:r>
            <w:r w:rsidR="00455344" w:rsidRPr="00212066">
              <w:rPr>
                <w:rFonts w:ascii="Arial" w:hAnsi="Arial" w:cs="Arial"/>
                <w:sz w:val="20"/>
                <w:szCs w:val="20"/>
                <w:lang w:val="en-GB"/>
              </w:rPr>
              <w:fldChar w:fldCharType="end"/>
            </w:r>
          </w:p>
        </w:tc>
      </w:tr>
      <w:tr w:rsidR="00455344" w:rsidRPr="0011390B" w14:paraId="46BA4C8B" w14:textId="77777777" w:rsidTr="00482908">
        <w:trPr>
          <w:trHeight w:val="251"/>
          <w:jc w:val="center"/>
        </w:trPr>
        <w:tc>
          <w:tcPr>
            <w:tcW w:w="5665" w:type="dxa"/>
          </w:tcPr>
          <w:p w14:paraId="57F2F4BE"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1EA402EE" w14:textId="77777777" w:rsidR="00455344" w:rsidRPr="00212066" w:rsidRDefault="00455344" w:rsidP="008E2D8A">
            <w:pPr>
              <w:jc w:val="center"/>
              <w:rPr>
                <w:rFonts w:ascii="Arial" w:hAnsi="Arial" w:cs="Arial"/>
                <w:sz w:val="20"/>
                <w:szCs w:val="20"/>
                <w:lang w:val="en-GB"/>
              </w:rPr>
            </w:pPr>
          </w:p>
        </w:tc>
        <w:tc>
          <w:tcPr>
            <w:tcW w:w="2570" w:type="dxa"/>
          </w:tcPr>
          <w:p w14:paraId="15111923" w14:textId="77777777" w:rsidR="00455344" w:rsidRPr="00212066" w:rsidRDefault="00455344" w:rsidP="008E2D8A">
            <w:pPr>
              <w:rPr>
                <w:rFonts w:ascii="Arial" w:hAnsi="Arial" w:cs="Arial"/>
                <w:sz w:val="20"/>
                <w:szCs w:val="20"/>
                <w:lang w:val="en-GB"/>
              </w:rPr>
            </w:pPr>
          </w:p>
        </w:tc>
        <w:tc>
          <w:tcPr>
            <w:tcW w:w="850" w:type="dxa"/>
          </w:tcPr>
          <w:p w14:paraId="4BFE21CA" w14:textId="77777777" w:rsidR="00455344" w:rsidRPr="00212066" w:rsidRDefault="00455344" w:rsidP="008E2D8A">
            <w:pPr>
              <w:jc w:val="center"/>
              <w:rPr>
                <w:rFonts w:ascii="Arial" w:hAnsi="Arial" w:cs="Arial"/>
                <w:sz w:val="20"/>
                <w:szCs w:val="20"/>
                <w:lang w:val="en-GB"/>
              </w:rPr>
            </w:pPr>
          </w:p>
        </w:tc>
        <w:tc>
          <w:tcPr>
            <w:tcW w:w="1116" w:type="dxa"/>
          </w:tcPr>
          <w:p w14:paraId="6F63268F" w14:textId="77777777" w:rsidR="00455344" w:rsidRPr="00212066" w:rsidRDefault="00455344" w:rsidP="008E2D8A">
            <w:pPr>
              <w:jc w:val="center"/>
              <w:rPr>
                <w:rFonts w:ascii="Arial" w:hAnsi="Arial" w:cs="Arial"/>
                <w:sz w:val="20"/>
                <w:szCs w:val="20"/>
                <w:lang w:val="en-GB"/>
              </w:rPr>
            </w:pPr>
          </w:p>
        </w:tc>
        <w:tc>
          <w:tcPr>
            <w:tcW w:w="851" w:type="dxa"/>
          </w:tcPr>
          <w:p w14:paraId="49CB3688" w14:textId="77777777" w:rsidR="00455344" w:rsidRPr="00212066" w:rsidRDefault="00455344" w:rsidP="008E2D8A">
            <w:pPr>
              <w:jc w:val="center"/>
              <w:rPr>
                <w:rFonts w:ascii="Arial" w:hAnsi="Arial" w:cs="Arial"/>
                <w:sz w:val="20"/>
                <w:szCs w:val="20"/>
                <w:lang w:val="en-GB"/>
              </w:rPr>
            </w:pPr>
          </w:p>
        </w:tc>
        <w:tc>
          <w:tcPr>
            <w:tcW w:w="1559" w:type="dxa"/>
          </w:tcPr>
          <w:p w14:paraId="13F7DF8B" w14:textId="77777777" w:rsidR="00455344" w:rsidRPr="00212066" w:rsidRDefault="00455344" w:rsidP="008E2D8A">
            <w:pPr>
              <w:jc w:val="center"/>
              <w:rPr>
                <w:rFonts w:ascii="Arial" w:hAnsi="Arial" w:cs="Arial"/>
                <w:sz w:val="20"/>
                <w:szCs w:val="20"/>
                <w:lang w:val="en-GB"/>
              </w:rPr>
            </w:pPr>
          </w:p>
        </w:tc>
        <w:tc>
          <w:tcPr>
            <w:tcW w:w="992" w:type="dxa"/>
          </w:tcPr>
          <w:p w14:paraId="27478CB2" w14:textId="77777777" w:rsidR="00455344" w:rsidRPr="00212066" w:rsidRDefault="00455344" w:rsidP="008E2D8A">
            <w:pPr>
              <w:jc w:val="center"/>
              <w:rPr>
                <w:rFonts w:ascii="Arial" w:hAnsi="Arial" w:cs="Arial"/>
                <w:sz w:val="20"/>
                <w:szCs w:val="20"/>
                <w:lang w:val="en-GB"/>
              </w:rPr>
            </w:pPr>
          </w:p>
        </w:tc>
        <w:tc>
          <w:tcPr>
            <w:tcW w:w="567" w:type="dxa"/>
          </w:tcPr>
          <w:p w14:paraId="7EED6127" w14:textId="77777777" w:rsidR="00455344" w:rsidRPr="00212066" w:rsidRDefault="00455344" w:rsidP="008E2D8A">
            <w:pPr>
              <w:jc w:val="center"/>
              <w:rPr>
                <w:rFonts w:ascii="Arial" w:hAnsi="Arial" w:cs="Arial"/>
                <w:sz w:val="20"/>
                <w:szCs w:val="20"/>
                <w:lang w:val="en-GB"/>
              </w:rPr>
            </w:pPr>
          </w:p>
        </w:tc>
        <w:tc>
          <w:tcPr>
            <w:tcW w:w="851" w:type="dxa"/>
          </w:tcPr>
          <w:p w14:paraId="73B502DC" w14:textId="77777777" w:rsidR="00455344" w:rsidRPr="00212066" w:rsidRDefault="00455344" w:rsidP="008E2D8A">
            <w:pPr>
              <w:jc w:val="center"/>
              <w:rPr>
                <w:rFonts w:ascii="Arial" w:hAnsi="Arial" w:cs="Arial"/>
                <w:sz w:val="20"/>
                <w:szCs w:val="20"/>
                <w:lang w:val="en-GB"/>
              </w:rPr>
            </w:pPr>
          </w:p>
        </w:tc>
        <w:tc>
          <w:tcPr>
            <w:tcW w:w="709" w:type="dxa"/>
          </w:tcPr>
          <w:p w14:paraId="023BAF22" w14:textId="77777777" w:rsidR="00455344" w:rsidRPr="00212066" w:rsidRDefault="00455344" w:rsidP="008E2D8A">
            <w:pPr>
              <w:jc w:val="center"/>
              <w:rPr>
                <w:rFonts w:ascii="Arial" w:hAnsi="Arial" w:cs="Arial"/>
                <w:sz w:val="20"/>
                <w:szCs w:val="20"/>
                <w:lang w:val="en-GB"/>
              </w:rPr>
            </w:pPr>
          </w:p>
        </w:tc>
      </w:tr>
      <w:tr w:rsidR="00455344" w:rsidRPr="000539C8" w14:paraId="6C46BC2C" w14:textId="77777777" w:rsidTr="008E2D8A">
        <w:trPr>
          <w:trHeight w:val="251"/>
          <w:jc w:val="center"/>
        </w:trPr>
        <w:tc>
          <w:tcPr>
            <w:tcW w:w="5665" w:type="dxa"/>
          </w:tcPr>
          <w:p w14:paraId="74175C3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3F3AAF02" w14:textId="77777777" w:rsidR="00455344" w:rsidRPr="00212066" w:rsidRDefault="00455344" w:rsidP="008E2D8A">
            <w:pPr>
              <w:jc w:val="center"/>
              <w:rPr>
                <w:rFonts w:ascii="Arial" w:hAnsi="Arial" w:cs="Arial"/>
                <w:sz w:val="20"/>
                <w:szCs w:val="20"/>
                <w:lang w:val="en-GB"/>
              </w:rPr>
            </w:pPr>
          </w:p>
        </w:tc>
        <w:tc>
          <w:tcPr>
            <w:tcW w:w="10065" w:type="dxa"/>
            <w:gridSpan w:val="9"/>
          </w:tcPr>
          <w:p w14:paraId="4958BC9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1C97FA44" w14:textId="77777777" w:rsidTr="008E2D8A">
        <w:trPr>
          <w:trHeight w:val="251"/>
          <w:jc w:val="center"/>
        </w:trPr>
        <w:tc>
          <w:tcPr>
            <w:tcW w:w="5665" w:type="dxa"/>
          </w:tcPr>
          <w:p w14:paraId="70ADD858"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5851AB9E" w14:textId="77777777" w:rsidR="00455344" w:rsidRPr="00212066" w:rsidRDefault="00455344" w:rsidP="008E2D8A">
            <w:pPr>
              <w:jc w:val="center"/>
              <w:rPr>
                <w:rFonts w:ascii="Arial" w:hAnsi="Arial" w:cs="Arial"/>
                <w:sz w:val="20"/>
                <w:szCs w:val="20"/>
                <w:lang w:val="en-GB"/>
              </w:rPr>
            </w:pPr>
          </w:p>
        </w:tc>
        <w:tc>
          <w:tcPr>
            <w:tcW w:w="10065" w:type="dxa"/>
            <w:gridSpan w:val="9"/>
          </w:tcPr>
          <w:p w14:paraId="5031ABC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696C1CC6" w14:textId="77777777" w:rsidTr="00482908">
        <w:trPr>
          <w:trHeight w:val="251"/>
          <w:jc w:val="center"/>
        </w:trPr>
        <w:tc>
          <w:tcPr>
            <w:tcW w:w="5665" w:type="dxa"/>
          </w:tcPr>
          <w:p w14:paraId="0D68B7A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055B51C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5</w:t>
            </w:r>
          </w:p>
        </w:tc>
        <w:tc>
          <w:tcPr>
            <w:tcW w:w="2570" w:type="dxa"/>
          </w:tcPr>
          <w:p w14:paraId="1B5DD2CF"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1.41</w:t>
            </w:r>
            <w:r w:rsidRPr="00212066">
              <w:t xml:space="preserve"> </w:t>
            </w:r>
            <w:r w:rsidRPr="00212066">
              <w:rPr>
                <w:rFonts w:ascii="Arial" w:hAnsi="Arial" w:cs="Arial"/>
                <w:sz w:val="20"/>
                <w:szCs w:val="20"/>
                <w:lang w:val="en-GB"/>
              </w:rPr>
              <w:t>[1.30, 1.53]</w:t>
            </w:r>
          </w:p>
        </w:tc>
        <w:tc>
          <w:tcPr>
            <w:tcW w:w="850" w:type="dxa"/>
          </w:tcPr>
          <w:p w14:paraId="796CFE8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221</w:t>
            </w:r>
          </w:p>
        </w:tc>
        <w:tc>
          <w:tcPr>
            <w:tcW w:w="1116" w:type="dxa"/>
          </w:tcPr>
          <w:p w14:paraId="656E5FA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1.4e-16</w:t>
            </w:r>
          </w:p>
        </w:tc>
        <w:tc>
          <w:tcPr>
            <w:tcW w:w="851" w:type="dxa"/>
          </w:tcPr>
          <w:p w14:paraId="56579FC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29.65</w:t>
            </w:r>
          </w:p>
        </w:tc>
        <w:tc>
          <w:tcPr>
            <w:tcW w:w="1559" w:type="dxa"/>
          </w:tcPr>
          <w:p w14:paraId="7A9A15B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[1.24, 1.62]</w:t>
            </w:r>
          </w:p>
        </w:tc>
        <w:tc>
          <w:tcPr>
            <w:tcW w:w="992" w:type="dxa"/>
          </w:tcPr>
          <w:p w14:paraId="043F3D8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09286B9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6EB449E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1.41</w:t>
            </w:r>
          </w:p>
        </w:tc>
        <w:tc>
          <w:tcPr>
            <w:tcW w:w="709" w:type="dxa"/>
          </w:tcPr>
          <w:p w14:paraId="15834EA0" w14:textId="77777777" w:rsidR="00455344" w:rsidRPr="00212066" w:rsidRDefault="00455344" w:rsidP="008E2D8A">
            <w:pPr>
              <w:jc w:val="center"/>
              <w:rPr>
                <w:rFonts w:ascii="Arial" w:hAnsi="Arial" w:cs="Arial"/>
                <w:sz w:val="20"/>
                <w:szCs w:val="20"/>
              </w:rPr>
            </w:pPr>
            <w:r w:rsidRPr="00212066">
              <w:rPr>
                <w:rFonts w:ascii="Arial" w:hAnsi="Arial" w:cs="Arial"/>
                <w:sz w:val="20"/>
                <w:szCs w:val="20"/>
                <w:lang w:val="en-GB"/>
              </w:rPr>
              <w:t>II</w:t>
            </w:r>
            <w:r w:rsidRPr="00212066">
              <w:rPr>
                <w:rFonts w:ascii="Arial" w:hAnsi="Arial" w:cs="Arial"/>
                <w:sz w:val="20"/>
                <w:szCs w:val="20"/>
              </w:rPr>
              <w:t>/IV</w:t>
            </w:r>
          </w:p>
        </w:tc>
      </w:tr>
      <w:tr w:rsidR="00455344" w:rsidRPr="000539C8" w14:paraId="3A2237FA" w14:textId="77777777" w:rsidTr="00482908">
        <w:trPr>
          <w:trHeight w:val="251"/>
          <w:jc w:val="center"/>
        </w:trPr>
        <w:tc>
          <w:tcPr>
            <w:tcW w:w="5665" w:type="dxa"/>
          </w:tcPr>
          <w:p w14:paraId="7398D129"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489D0E0D" w14:textId="77777777" w:rsidR="00455344" w:rsidRPr="00212066" w:rsidRDefault="00455344" w:rsidP="008E2D8A">
            <w:pPr>
              <w:jc w:val="center"/>
              <w:rPr>
                <w:rFonts w:ascii="Arial" w:hAnsi="Arial" w:cs="Arial"/>
                <w:sz w:val="20"/>
                <w:szCs w:val="20"/>
                <w:lang w:val="en-GB"/>
              </w:rPr>
            </w:pPr>
          </w:p>
        </w:tc>
        <w:tc>
          <w:tcPr>
            <w:tcW w:w="2570" w:type="dxa"/>
          </w:tcPr>
          <w:p w14:paraId="4C30E1D0" w14:textId="77777777" w:rsidR="00455344" w:rsidRPr="00212066" w:rsidRDefault="00455344" w:rsidP="008E2D8A">
            <w:pPr>
              <w:rPr>
                <w:rFonts w:ascii="Arial" w:hAnsi="Arial" w:cs="Arial"/>
                <w:sz w:val="20"/>
                <w:szCs w:val="20"/>
                <w:lang w:val="en-GB"/>
              </w:rPr>
            </w:pPr>
          </w:p>
        </w:tc>
        <w:tc>
          <w:tcPr>
            <w:tcW w:w="850" w:type="dxa"/>
          </w:tcPr>
          <w:p w14:paraId="0A53C148" w14:textId="77777777" w:rsidR="00455344" w:rsidRPr="00212066" w:rsidRDefault="00455344" w:rsidP="008E2D8A">
            <w:pPr>
              <w:jc w:val="center"/>
              <w:rPr>
                <w:rFonts w:ascii="Arial" w:hAnsi="Arial" w:cs="Arial"/>
                <w:sz w:val="20"/>
                <w:szCs w:val="20"/>
                <w:lang w:val="en-GB"/>
              </w:rPr>
            </w:pPr>
          </w:p>
        </w:tc>
        <w:tc>
          <w:tcPr>
            <w:tcW w:w="1116" w:type="dxa"/>
          </w:tcPr>
          <w:p w14:paraId="4A2A9D08" w14:textId="77777777" w:rsidR="00455344" w:rsidRPr="00212066" w:rsidRDefault="00455344" w:rsidP="008E2D8A">
            <w:pPr>
              <w:jc w:val="center"/>
              <w:rPr>
                <w:rFonts w:ascii="Arial" w:hAnsi="Arial" w:cs="Arial"/>
                <w:sz w:val="20"/>
                <w:szCs w:val="20"/>
                <w:lang w:val="en-GB"/>
              </w:rPr>
            </w:pPr>
          </w:p>
        </w:tc>
        <w:tc>
          <w:tcPr>
            <w:tcW w:w="851" w:type="dxa"/>
          </w:tcPr>
          <w:p w14:paraId="5FD70662" w14:textId="77777777" w:rsidR="00455344" w:rsidRPr="00212066" w:rsidRDefault="00455344" w:rsidP="008E2D8A">
            <w:pPr>
              <w:jc w:val="center"/>
              <w:rPr>
                <w:rFonts w:ascii="Arial" w:hAnsi="Arial" w:cs="Arial"/>
                <w:sz w:val="20"/>
                <w:szCs w:val="20"/>
                <w:lang w:val="en-GB"/>
              </w:rPr>
            </w:pPr>
          </w:p>
        </w:tc>
        <w:tc>
          <w:tcPr>
            <w:tcW w:w="1559" w:type="dxa"/>
          </w:tcPr>
          <w:p w14:paraId="571CCC92" w14:textId="77777777" w:rsidR="00455344" w:rsidRPr="00212066" w:rsidRDefault="00455344" w:rsidP="008E2D8A">
            <w:pPr>
              <w:jc w:val="center"/>
              <w:rPr>
                <w:rFonts w:ascii="Arial" w:hAnsi="Arial" w:cs="Arial"/>
                <w:sz w:val="20"/>
                <w:szCs w:val="20"/>
                <w:lang w:val="en-GB"/>
              </w:rPr>
            </w:pPr>
          </w:p>
        </w:tc>
        <w:tc>
          <w:tcPr>
            <w:tcW w:w="992" w:type="dxa"/>
          </w:tcPr>
          <w:p w14:paraId="06E0D742" w14:textId="77777777" w:rsidR="00455344" w:rsidRPr="00212066" w:rsidRDefault="00455344" w:rsidP="008E2D8A">
            <w:pPr>
              <w:jc w:val="center"/>
              <w:rPr>
                <w:rFonts w:ascii="Arial" w:hAnsi="Arial" w:cs="Arial"/>
                <w:sz w:val="20"/>
                <w:szCs w:val="20"/>
                <w:lang w:val="en-GB"/>
              </w:rPr>
            </w:pPr>
          </w:p>
        </w:tc>
        <w:tc>
          <w:tcPr>
            <w:tcW w:w="567" w:type="dxa"/>
          </w:tcPr>
          <w:p w14:paraId="7AAEA6C3" w14:textId="77777777" w:rsidR="00455344" w:rsidRPr="00212066" w:rsidRDefault="00455344" w:rsidP="008E2D8A">
            <w:pPr>
              <w:jc w:val="center"/>
              <w:rPr>
                <w:rFonts w:ascii="Arial" w:hAnsi="Arial" w:cs="Arial"/>
                <w:sz w:val="20"/>
                <w:szCs w:val="20"/>
                <w:lang w:val="en-GB"/>
              </w:rPr>
            </w:pPr>
          </w:p>
        </w:tc>
        <w:tc>
          <w:tcPr>
            <w:tcW w:w="851" w:type="dxa"/>
          </w:tcPr>
          <w:p w14:paraId="194071FD" w14:textId="77777777" w:rsidR="00455344" w:rsidRPr="00212066" w:rsidRDefault="00455344" w:rsidP="008E2D8A">
            <w:pPr>
              <w:jc w:val="center"/>
              <w:rPr>
                <w:rFonts w:ascii="Arial" w:hAnsi="Arial" w:cs="Arial"/>
                <w:sz w:val="20"/>
                <w:szCs w:val="20"/>
                <w:lang w:val="en-GB"/>
              </w:rPr>
            </w:pPr>
          </w:p>
        </w:tc>
        <w:tc>
          <w:tcPr>
            <w:tcW w:w="709" w:type="dxa"/>
          </w:tcPr>
          <w:p w14:paraId="5861C728" w14:textId="77777777" w:rsidR="00455344" w:rsidRPr="00212066" w:rsidRDefault="00455344" w:rsidP="008E2D8A">
            <w:pPr>
              <w:jc w:val="center"/>
              <w:rPr>
                <w:rFonts w:ascii="Arial" w:hAnsi="Arial" w:cs="Arial"/>
                <w:sz w:val="20"/>
                <w:szCs w:val="20"/>
                <w:lang w:val="en-GB"/>
              </w:rPr>
            </w:pPr>
          </w:p>
        </w:tc>
      </w:tr>
      <w:tr w:rsidR="00455344" w:rsidRPr="004005F6" w14:paraId="6D376D6A" w14:textId="77777777" w:rsidTr="00482908">
        <w:trPr>
          <w:trHeight w:val="251"/>
          <w:jc w:val="center"/>
        </w:trPr>
        <w:tc>
          <w:tcPr>
            <w:tcW w:w="5665" w:type="dxa"/>
          </w:tcPr>
          <w:p w14:paraId="4DCA419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6344356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4AC14C37"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1.41</w:t>
            </w:r>
            <w:r w:rsidRPr="00212066">
              <w:t xml:space="preserve"> </w:t>
            </w:r>
            <w:r w:rsidRPr="00212066">
              <w:rPr>
                <w:rFonts w:ascii="Arial" w:hAnsi="Arial" w:cs="Arial"/>
                <w:sz w:val="20"/>
                <w:szCs w:val="20"/>
                <w:lang w:val="en-GB"/>
              </w:rPr>
              <w:t>[1.31, 1.52]</w:t>
            </w:r>
          </w:p>
        </w:tc>
        <w:tc>
          <w:tcPr>
            <w:tcW w:w="850" w:type="dxa"/>
          </w:tcPr>
          <w:p w14:paraId="7495C2B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1,613</w:t>
            </w:r>
          </w:p>
        </w:tc>
        <w:tc>
          <w:tcPr>
            <w:tcW w:w="1116" w:type="dxa"/>
          </w:tcPr>
          <w:p w14:paraId="305C573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1.8e-18</w:t>
            </w:r>
          </w:p>
        </w:tc>
        <w:tc>
          <w:tcPr>
            <w:tcW w:w="851" w:type="dxa"/>
          </w:tcPr>
          <w:p w14:paraId="618B171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300106E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32736F7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1187F90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28686DD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1.41</w:t>
            </w:r>
          </w:p>
        </w:tc>
        <w:tc>
          <w:tcPr>
            <w:tcW w:w="709" w:type="dxa"/>
          </w:tcPr>
          <w:p w14:paraId="494B6A3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II/II</w:t>
            </w:r>
          </w:p>
        </w:tc>
      </w:tr>
      <w:tr w:rsidR="00455344" w:rsidRPr="004005F6" w14:paraId="779F74C5" w14:textId="77777777" w:rsidTr="00482908">
        <w:trPr>
          <w:trHeight w:val="251"/>
          <w:jc w:val="center"/>
        </w:trPr>
        <w:tc>
          <w:tcPr>
            <w:tcW w:w="5665" w:type="dxa"/>
          </w:tcPr>
          <w:p w14:paraId="026D71C0"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3BB1782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225AC90F"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1.71</w:t>
            </w:r>
            <w:r w:rsidRPr="00212066">
              <w:t xml:space="preserve"> </w:t>
            </w:r>
            <w:r w:rsidRPr="00212066">
              <w:rPr>
                <w:rFonts w:ascii="Arial" w:hAnsi="Arial" w:cs="Arial"/>
                <w:sz w:val="20"/>
                <w:szCs w:val="20"/>
                <w:lang w:val="en-GB"/>
              </w:rPr>
              <w:t>[1.16, 2.5]</w:t>
            </w:r>
          </w:p>
        </w:tc>
        <w:tc>
          <w:tcPr>
            <w:tcW w:w="850" w:type="dxa"/>
          </w:tcPr>
          <w:p w14:paraId="0FE015F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221</w:t>
            </w:r>
          </w:p>
        </w:tc>
        <w:tc>
          <w:tcPr>
            <w:tcW w:w="1116" w:type="dxa"/>
          </w:tcPr>
          <w:p w14:paraId="22B7BCE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6.4e-03</w:t>
            </w:r>
          </w:p>
        </w:tc>
        <w:tc>
          <w:tcPr>
            <w:tcW w:w="851" w:type="dxa"/>
          </w:tcPr>
          <w:p w14:paraId="7DD70D1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46.86</w:t>
            </w:r>
          </w:p>
        </w:tc>
        <w:tc>
          <w:tcPr>
            <w:tcW w:w="1559" w:type="dxa"/>
          </w:tcPr>
          <w:p w14:paraId="3E1EDC8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[0.42, 7.00]</w:t>
            </w:r>
          </w:p>
        </w:tc>
        <w:tc>
          <w:tcPr>
            <w:tcW w:w="992" w:type="dxa"/>
          </w:tcPr>
          <w:p w14:paraId="40FF6D3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Yes/Yes</w:t>
            </w:r>
          </w:p>
        </w:tc>
        <w:tc>
          <w:tcPr>
            <w:tcW w:w="567" w:type="dxa"/>
          </w:tcPr>
          <w:p w14:paraId="220E34C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160B363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1.71</w:t>
            </w:r>
          </w:p>
        </w:tc>
        <w:tc>
          <w:tcPr>
            <w:tcW w:w="709" w:type="dxa"/>
          </w:tcPr>
          <w:p w14:paraId="472BD53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II/IV</w:t>
            </w:r>
          </w:p>
        </w:tc>
      </w:tr>
      <w:tr w:rsidR="00455344" w:rsidRPr="0011390B" w14:paraId="0EDABD39" w14:textId="77777777" w:rsidTr="00482908">
        <w:trPr>
          <w:trHeight w:val="251"/>
          <w:jc w:val="center"/>
        </w:trPr>
        <w:tc>
          <w:tcPr>
            <w:tcW w:w="5665" w:type="dxa"/>
          </w:tcPr>
          <w:p w14:paraId="3B4FA8F2"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7A111DA8" w14:textId="77777777" w:rsidR="00455344" w:rsidRPr="00212066" w:rsidRDefault="00455344" w:rsidP="008E2D8A">
            <w:pPr>
              <w:jc w:val="center"/>
              <w:rPr>
                <w:rFonts w:ascii="Arial" w:hAnsi="Arial" w:cs="Arial"/>
                <w:sz w:val="20"/>
                <w:szCs w:val="20"/>
                <w:lang w:val="en-GB"/>
              </w:rPr>
            </w:pPr>
          </w:p>
        </w:tc>
        <w:tc>
          <w:tcPr>
            <w:tcW w:w="2570" w:type="dxa"/>
          </w:tcPr>
          <w:p w14:paraId="7DABBCC0" w14:textId="77777777" w:rsidR="00455344" w:rsidRPr="00212066" w:rsidRDefault="00455344" w:rsidP="008E2D8A">
            <w:pPr>
              <w:rPr>
                <w:rFonts w:ascii="Arial" w:hAnsi="Arial" w:cs="Arial"/>
                <w:sz w:val="20"/>
                <w:szCs w:val="20"/>
                <w:lang w:val="en-GB"/>
              </w:rPr>
            </w:pPr>
          </w:p>
        </w:tc>
        <w:tc>
          <w:tcPr>
            <w:tcW w:w="850" w:type="dxa"/>
          </w:tcPr>
          <w:p w14:paraId="4075025E" w14:textId="77777777" w:rsidR="00455344" w:rsidRPr="00212066" w:rsidRDefault="00455344" w:rsidP="008E2D8A">
            <w:pPr>
              <w:jc w:val="center"/>
              <w:rPr>
                <w:rFonts w:ascii="Arial" w:hAnsi="Arial" w:cs="Arial"/>
                <w:sz w:val="20"/>
                <w:szCs w:val="20"/>
                <w:lang w:val="en-GB"/>
              </w:rPr>
            </w:pPr>
          </w:p>
        </w:tc>
        <w:tc>
          <w:tcPr>
            <w:tcW w:w="1116" w:type="dxa"/>
          </w:tcPr>
          <w:p w14:paraId="63E8AA49" w14:textId="77777777" w:rsidR="00455344" w:rsidRPr="00212066" w:rsidRDefault="00455344" w:rsidP="008E2D8A">
            <w:pPr>
              <w:jc w:val="center"/>
              <w:rPr>
                <w:rFonts w:ascii="Arial" w:hAnsi="Arial" w:cs="Arial"/>
                <w:sz w:val="20"/>
                <w:szCs w:val="20"/>
                <w:lang w:val="en-GB"/>
              </w:rPr>
            </w:pPr>
          </w:p>
        </w:tc>
        <w:tc>
          <w:tcPr>
            <w:tcW w:w="851" w:type="dxa"/>
          </w:tcPr>
          <w:p w14:paraId="6FD9A010" w14:textId="77777777" w:rsidR="00455344" w:rsidRPr="00212066" w:rsidRDefault="00455344" w:rsidP="008E2D8A">
            <w:pPr>
              <w:jc w:val="center"/>
              <w:rPr>
                <w:rFonts w:ascii="Arial" w:hAnsi="Arial" w:cs="Arial"/>
                <w:sz w:val="20"/>
                <w:szCs w:val="20"/>
                <w:lang w:val="en-GB"/>
              </w:rPr>
            </w:pPr>
          </w:p>
        </w:tc>
        <w:tc>
          <w:tcPr>
            <w:tcW w:w="1559" w:type="dxa"/>
          </w:tcPr>
          <w:p w14:paraId="0ADE7516" w14:textId="77777777" w:rsidR="00455344" w:rsidRPr="00212066" w:rsidRDefault="00455344" w:rsidP="008E2D8A">
            <w:pPr>
              <w:jc w:val="center"/>
              <w:rPr>
                <w:rFonts w:ascii="Arial" w:hAnsi="Arial" w:cs="Arial"/>
                <w:sz w:val="20"/>
                <w:szCs w:val="20"/>
                <w:lang w:val="en-GB"/>
              </w:rPr>
            </w:pPr>
          </w:p>
        </w:tc>
        <w:tc>
          <w:tcPr>
            <w:tcW w:w="992" w:type="dxa"/>
          </w:tcPr>
          <w:p w14:paraId="133E766E" w14:textId="77777777" w:rsidR="00455344" w:rsidRPr="00212066" w:rsidRDefault="00455344" w:rsidP="008E2D8A">
            <w:pPr>
              <w:jc w:val="center"/>
              <w:rPr>
                <w:rFonts w:ascii="Arial" w:hAnsi="Arial" w:cs="Arial"/>
                <w:sz w:val="20"/>
                <w:szCs w:val="20"/>
                <w:lang w:val="en-GB"/>
              </w:rPr>
            </w:pPr>
          </w:p>
        </w:tc>
        <w:tc>
          <w:tcPr>
            <w:tcW w:w="567" w:type="dxa"/>
          </w:tcPr>
          <w:p w14:paraId="5E521E98" w14:textId="77777777" w:rsidR="00455344" w:rsidRPr="00212066" w:rsidRDefault="00455344" w:rsidP="008E2D8A">
            <w:pPr>
              <w:jc w:val="center"/>
              <w:rPr>
                <w:rFonts w:ascii="Arial" w:hAnsi="Arial" w:cs="Arial"/>
                <w:sz w:val="20"/>
                <w:szCs w:val="20"/>
                <w:lang w:val="en-GB"/>
              </w:rPr>
            </w:pPr>
          </w:p>
        </w:tc>
        <w:tc>
          <w:tcPr>
            <w:tcW w:w="851" w:type="dxa"/>
          </w:tcPr>
          <w:p w14:paraId="0F6C95BF" w14:textId="77777777" w:rsidR="00455344" w:rsidRPr="00212066" w:rsidRDefault="00455344" w:rsidP="008E2D8A">
            <w:pPr>
              <w:jc w:val="center"/>
              <w:rPr>
                <w:rFonts w:ascii="Arial" w:hAnsi="Arial" w:cs="Arial"/>
                <w:sz w:val="20"/>
                <w:szCs w:val="20"/>
                <w:lang w:val="en-GB"/>
              </w:rPr>
            </w:pPr>
          </w:p>
        </w:tc>
        <w:tc>
          <w:tcPr>
            <w:tcW w:w="709" w:type="dxa"/>
          </w:tcPr>
          <w:p w14:paraId="53B982C6" w14:textId="77777777" w:rsidR="00455344" w:rsidRPr="00212066" w:rsidRDefault="00455344" w:rsidP="008E2D8A">
            <w:pPr>
              <w:jc w:val="center"/>
              <w:rPr>
                <w:rFonts w:ascii="Arial" w:hAnsi="Arial" w:cs="Arial"/>
                <w:sz w:val="20"/>
                <w:szCs w:val="20"/>
                <w:lang w:val="en-GB"/>
              </w:rPr>
            </w:pPr>
          </w:p>
        </w:tc>
      </w:tr>
      <w:tr w:rsidR="00455344" w:rsidRPr="0011390B" w14:paraId="62DF42EC" w14:textId="77777777" w:rsidTr="00482908">
        <w:trPr>
          <w:trHeight w:val="251"/>
          <w:jc w:val="center"/>
        </w:trPr>
        <w:tc>
          <w:tcPr>
            <w:tcW w:w="5665" w:type="dxa"/>
          </w:tcPr>
          <w:p w14:paraId="7899FEA2"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&gt;5 years</w:t>
            </w:r>
          </w:p>
        </w:tc>
        <w:tc>
          <w:tcPr>
            <w:tcW w:w="567" w:type="dxa"/>
            <w:tcBorders>
              <w:top w:val="single" w:sz="4" w:space="0" w:color="auto"/>
              <w:left w:val="single" w:sz="4" w:space="0" w:color="auto"/>
              <w:bottom w:val="single" w:sz="4" w:space="0" w:color="auto"/>
              <w:right w:val="single" w:sz="4" w:space="0" w:color="auto"/>
            </w:tcBorders>
          </w:tcPr>
          <w:p w14:paraId="46CA7F4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2</w:t>
            </w:r>
          </w:p>
        </w:tc>
        <w:tc>
          <w:tcPr>
            <w:tcW w:w="2570" w:type="dxa"/>
            <w:tcBorders>
              <w:top w:val="single" w:sz="4" w:space="0" w:color="auto"/>
              <w:left w:val="single" w:sz="4" w:space="0" w:color="auto"/>
              <w:bottom w:val="single" w:sz="4" w:space="0" w:color="auto"/>
              <w:right w:val="single" w:sz="4" w:space="0" w:color="auto"/>
            </w:tcBorders>
          </w:tcPr>
          <w:p w14:paraId="61813BA0"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eastAsia="sv-SE"/>
              </w:rPr>
              <w:t>HR, 1.92 [1.2, 3.06]</w:t>
            </w:r>
          </w:p>
        </w:tc>
        <w:tc>
          <w:tcPr>
            <w:tcW w:w="850" w:type="dxa"/>
            <w:tcBorders>
              <w:top w:val="single" w:sz="4" w:space="0" w:color="auto"/>
              <w:left w:val="single" w:sz="4" w:space="0" w:color="auto"/>
              <w:bottom w:val="single" w:sz="4" w:space="0" w:color="auto"/>
              <w:right w:val="single" w:sz="4" w:space="0" w:color="auto"/>
            </w:tcBorders>
          </w:tcPr>
          <w:p w14:paraId="35D966D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83</w:t>
            </w:r>
          </w:p>
        </w:tc>
        <w:tc>
          <w:tcPr>
            <w:tcW w:w="1116" w:type="dxa"/>
            <w:tcBorders>
              <w:top w:val="single" w:sz="4" w:space="0" w:color="auto"/>
              <w:left w:val="single" w:sz="4" w:space="0" w:color="auto"/>
              <w:bottom w:val="single" w:sz="4" w:space="0" w:color="auto"/>
              <w:right w:val="single" w:sz="4" w:space="0" w:color="auto"/>
            </w:tcBorders>
          </w:tcPr>
          <w:p w14:paraId="704BB17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6.3e-03</w:t>
            </w:r>
          </w:p>
        </w:tc>
        <w:tc>
          <w:tcPr>
            <w:tcW w:w="851" w:type="dxa"/>
            <w:tcBorders>
              <w:top w:val="single" w:sz="4" w:space="0" w:color="auto"/>
              <w:left w:val="single" w:sz="4" w:space="0" w:color="auto"/>
              <w:bottom w:val="single" w:sz="4" w:space="0" w:color="auto"/>
              <w:right w:val="single" w:sz="4" w:space="0" w:color="auto"/>
            </w:tcBorders>
          </w:tcPr>
          <w:p w14:paraId="22E39D7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0.00</w:t>
            </w:r>
          </w:p>
        </w:tc>
        <w:tc>
          <w:tcPr>
            <w:tcW w:w="1559" w:type="dxa"/>
            <w:tcBorders>
              <w:top w:val="single" w:sz="4" w:space="0" w:color="auto"/>
              <w:left w:val="single" w:sz="4" w:space="0" w:color="auto"/>
              <w:bottom w:val="single" w:sz="4" w:space="0" w:color="auto"/>
              <w:right w:val="single" w:sz="4" w:space="0" w:color="auto"/>
            </w:tcBorders>
          </w:tcPr>
          <w:p w14:paraId="111B938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w:t>
            </w:r>
          </w:p>
        </w:tc>
        <w:tc>
          <w:tcPr>
            <w:tcW w:w="992" w:type="dxa"/>
            <w:tcBorders>
              <w:top w:val="single" w:sz="4" w:space="0" w:color="auto"/>
              <w:left w:val="single" w:sz="4" w:space="0" w:color="auto"/>
              <w:bottom w:val="single" w:sz="4" w:space="0" w:color="auto"/>
              <w:right w:val="single" w:sz="4" w:space="0" w:color="auto"/>
            </w:tcBorders>
          </w:tcPr>
          <w:p w14:paraId="69F8551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NA/NA</w:t>
            </w:r>
          </w:p>
        </w:tc>
        <w:tc>
          <w:tcPr>
            <w:tcW w:w="567" w:type="dxa"/>
            <w:tcBorders>
              <w:top w:val="single" w:sz="4" w:space="0" w:color="auto"/>
              <w:left w:val="single" w:sz="4" w:space="0" w:color="auto"/>
              <w:bottom w:val="single" w:sz="4" w:space="0" w:color="auto"/>
              <w:right w:val="single" w:sz="4" w:space="0" w:color="auto"/>
            </w:tcBorders>
          </w:tcPr>
          <w:p w14:paraId="76E587D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 xml:space="preserve">Yes </w:t>
            </w:r>
          </w:p>
        </w:tc>
        <w:tc>
          <w:tcPr>
            <w:tcW w:w="851" w:type="dxa"/>
            <w:tcBorders>
              <w:top w:val="single" w:sz="4" w:space="0" w:color="auto"/>
              <w:left w:val="single" w:sz="4" w:space="0" w:color="auto"/>
              <w:bottom w:val="single" w:sz="4" w:space="0" w:color="auto"/>
              <w:right w:val="single" w:sz="4" w:space="0" w:color="auto"/>
            </w:tcBorders>
          </w:tcPr>
          <w:p w14:paraId="5E99CC5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1.92</w:t>
            </w:r>
          </w:p>
        </w:tc>
        <w:tc>
          <w:tcPr>
            <w:tcW w:w="709" w:type="dxa"/>
            <w:tcBorders>
              <w:top w:val="single" w:sz="4" w:space="0" w:color="auto"/>
              <w:left w:val="single" w:sz="4" w:space="0" w:color="auto"/>
              <w:bottom w:val="single" w:sz="4" w:space="0" w:color="auto"/>
              <w:right w:val="single" w:sz="4" w:space="0" w:color="auto"/>
            </w:tcBorders>
          </w:tcPr>
          <w:p w14:paraId="4D4172D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II/IV</w:t>
            </w:r>
          </w:p>
        </w:tc>
      </w:tr>
      <w:tr w:rsidR="00455344" w:rsidRPr="0011390B" w14:paraId="24280F56" w14:textId="77777777" w:rsidTr="00482908">
        <w:trPr>
          <w:trHeight w:val="251"/>
          <w:jc w:val="center"/>
        </w:trPr>
        <w:tc>
          <w:tcPr>
            <w:tcW w:w="5665" w:type="dxa"/>
          </w:tcPr>
          <w:p w14:paraId="2A174701"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Borders>
              <w:top w:val="single" w:sz="4" w:space="0" w:color="auto"/>
              <w:left w:val="single" w:sz="4" w:space="0" w:color="auto"/>
              <w:bottom w:val="single" w:sz="4" w:space="0" w:color="auto"/>
              <w:right w:val="single" w:sz="4" w:space="0" w:color="auto"/>
            </w:tcBorders>
          </w:tcPr>
          <w:p w14:paraId="5A0BC11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4</w:t>
            </w:r>
          </w:p>
        </w:tc>
        <w:tc>
          <w:tcPr>
            <w:tcW w:w="2570" w:type="dxa"/>
            <w:tcBorders>
              <w:top w:val="single" w:sz="4" w:space="0" w:color="auto"/>
              <w:left w:val="single" w:sz="4" w:space="0" w:color="auto"/>
              <w:bottom w:val="single" w:sz="4" w:space="0" w:color="auto"/>
              <w:right w:val="single" w:sz="4" w:space="0" w:color="auto"/>
            </w:tcBorders>
          </w:tcPr>
          <w:p w14:paraId="0FFB4D06" w14:textId="79979578"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w:t>
            </w:r>
            <w:r w:rsidR="003555B2" w:rsidRPr="00212066">
              <w:rPr>
                <w:rFonts w:ascii="Arial" w:hAnsi="Arial" w:cs="Arial"/>
                <w:sz w:val="20"/>
                <w:szCs w:val="20"/>
                <w:lang w:val="en-GB"/>
              </w:rPr>
              <w:t>40</w:t>
            </w:r>
            <w:r w:rsidRPr="00212066">
              <w:rPr>
                <w:rFonts w:ascii="Arial" w:hAnsi="Arial" w:cs="Arial"/>
                <w:sz w:val="20"/>
                <w:szCs w:val="20"/>
                <w:lang w:val="en-GB"/>
              </w:rPr>
              <w:t xml:space="preserve"> [1.30, 1.</w:t>
            </w:r>
            <w:r w:rsidR="005F09DA" w:rsidRPr="00212066">
              <w:rPr>
                <w:rFonts w:ascii="Arial" w:hAnsi="Arial" w:cs="Arial"/>
                <w:sz w:val="20"/>
                <w:szCs w:val="20"/>
                <w:lang w:val="en-GB"/>
              </w:rPr>
              <w:t>50</w:t>
            </w:r>
            <w:r w:rsidRPr="00212066">
              <w:rPr>
                <w:rFonts w:ascii="Arial" w:hAnsi="Arial" w:cs="Arial"/>
                <w:sz w:val="20"/>
                <w:szCs w:val="20"/>
                <w:lang w:val="en-GB"/>
              </w:rPr>
              <w:t>]</w:t>
            </w:r>
          </w:p>
        </w:tc>
        <w:tc>
          <w:tcPr>
            <w:tcW w:w="850" w:type="dxa"/>
            <w:tcBorders>
              <w:top w:val="single" w:sz="4" w:space="0" w:color="auto"/>
              <w:left w:val="single" w:sz="4" w:space="0" w:color="auto"/>
              <w:bottom w:val="single" w:sz="4" w:space="0" w:color="auto"/>
              <w:right w:val="single" w:sz="4" w:space="0" w:color="auto"/>
            </w:tcBorders>
          </w:tcPr>
          <w:p w14:paraId="36C6A57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1,751</w:t>
            </w:r>
          </w:p>
        </w:tc>
        <w:tc>
          <w:tcPr>
            <w:tcW w:w="1116" w:type="dxa"/>
            <w:tcBorders>
              <w:top w:val="single" w:sz="4" w:space="0" w:color="auto"/>
              <w:left w:val="single" w:sz="4" w:space="0" w:color="auto"/>
              <w:bottom w:val="single" w:sz="4" w:space="0" w:color="auto"/>
              <w:right w:val="single" w:sz="4" w:space="0" w:color="auto"/>
            </w:tcBorders>
          </w:tcPr>
          <w:p w14:paraId="7DC6883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1.9e-21</w:t>
            </w:r>
          </w:p>
        </w:tc>
        <w:tc>
          <w:tcPr>
            <w:tcW w:w="851" w:type="dxa"/>
            <w:tcBorders>
              <w:top w:val="single" w:sz="4" w:space="0" w:color="auto"/>
              <w:left w:val="single" w:sz="4" w:space="0" w:color="auto"/>
              <w:bottom w:val="single" w:sz="4" w:space="0" w:color="auto"/>
              <w:right w:val="single" w:sz="4" w:space="0" w:color="auto"/>
            </w:tcBorders>
          </w:tcPr>
          <w:p w14:paraId="44658D56" w14:textId="1749B72D"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16.3</w:t>
            </w:r>
            <w:r w:rsidR="005F09DA" w:rsidRPr="00212066">
              <w:rPr>
                <w:rFonts w:ascii="Arial" w:hAnsi="Arial" w:cs="Arial"/>
                <w:sz w:val="20"/>
                <w:szCs w:val="20"/>
                <w:lang w:val="en-GB"/>
              </w:rPr>
              <w:t>1</w:t>
            </w:r>
          </w:p>
        </w:tc>
        <w:tc>
          <w:tcPr>
            <w:tcW w:w="1559" w:type="dxa"/>
            <w:tcBorders>
              <w:top w:val="single" w:sz="4" w:space="0" w:color="auto"/>
              <w:left w:val="single" w:sz="4" w:space="0" w:color="auto"/>
              <w:bottom w:val="single" w:sz="4" w:space="0" w:color="auto"/>
              <w:right w:val="single" w:sz="4" w:space="0" w:color="auto"/>
            </w:tcBorders>
          </w:tcPr>
          <w:p w14:paraId="06EBFBC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[1.20, 1.62]</w:t>
            </w:r>
          </w:p>
        </w:tc>
        <w:tc>
          <w:tcPr>
            <w:tcW w:w="992" w:type="dxa"/>
            <w:tcBorders>
              <w:top w:val="single" w:sz="4" w:space="0" w:color="auto"/>
              <w:left w:val="single" w:sz="4" w:space="0" w:color="auto"/>
              <w:bottom w:val="single" w:sz="4" w:space="0" w:color="auto"/>
              <w:right w:val="single" w:sz="4" w:space="0" w:color="auto"/>
            </w:tcBorders>
          </w:tcPr>
          <w:p w14:paraId="2626CB7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w:t>
            </w:r>
            <w:r w:rsidRPr="00212066">
              <w:rPr>
                <w:rFonts w:ascii="Arial" w:hAnsi="Arial" w:cs="Arial"/>
                <w:sz w:val="20"/>
                <w:szCs w:val="20"/>
              </w:rPr>
              <w:t>/</w:t>
            </w:r>
            <w:proofErr w:type="spellStart"/>
            <w:r w:rsidRPr="00212066">
              <w:rPr>
                <w:rFonts w:ascii="Arial" w:hAnsi="Arial" w:cs="Arial"/>
                <w:sz w:val="20"/>
                <w:szCs w:val="20"/>
              </w:rPr>
              <w:t>Yes</w:t>
            </w:r>
            <w:proofErr w:type="spellEnd"/>
            <w:r w:rsidRPr="00212066">
              <w:rPr>
                <w:rFonts w:ascii="Arial" w:hAnsi="Arial" w:cs="Arial"/>
                <w:sz w:val="20"/>
                <w:szCs w:val="20"/>
              </w:rPr>
              <w:t xml:space="preserve"> </w:t>
            </w:r>
          </w:p>
        </w:tc>
        <w:tc>
          <w:tcPr>
            <w:tcW w:w="567" w:type="dxa"/>
            <w:tcBorders>
              <w:top w:val="single" w:sz="4" w:space="0" w:color="auto"/>
              <w:left w:val="single" w:sz="4" w:space="0" w:color="auto"/>
              <w:bottom w:val="single" w:sz="4" w:space="0" w:color="auto"/>
              <w:right w:val="single" w:sz="4" w:space="0" w:color="auto"/>
            </w:tcBorders>
          </w:tcPr>
          <w:p w14:paraId="3958B40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Borders>
              <w:top w:val="single" w:sz="4" w:space="0" w:color="auto"/>
              <w:left w:val="single" w:sz="4" w:space="0" w:color="auto"/>
              <w:bottom w:val="single" w:sz="4" w:space="0" w:color="auto"/>
              <w:right w:val="single" w:sz="4" w:space="0" w:color="auto"/>
            </w:tcBorders>
          </w:tcPr>
          <w:p w14:paraId="1B00416C" w14:textId="78899C1F"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w:t>
            </w:r>
            <w:r w:rsidR="00BC3129" w:rsidRPr="00212066">
              <w:rPr>
                <w:rFonts w:ascii="Arial" w:hAnsi="Arial" w:cs="Arial"/>
                <w:sz w:val="20"/>
                <w:szCs w:val="20"/>
                <w:lang w:val="en-GB"/>
              </w:rPr>
              <w:t>40</w:t>
            </w:r>
          </w:p>
        </w:tc>
        <w:tc>
          <w:tcPr>
            <w:tcW w:w="709" w:type="dxa"/>
            <w:tcBorders>
              <w:top w:val="single" w:sz="4" w:space="0" w:color="auto"/>
              <w:left w:val="single" w:sz="4" w:space="0" w:color="auto"/>
              <w:bottom w:val="single" w:sz="4" w:space="0" w:color="auto"/>
              <w:right w:val="single" w:sz="4" w:space="0" w:color="auto"/>
            </w:tcBorders>
          </w:tcPr>
          <w:p w14:paraId="73DA98E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II/IV</w:t>
            </w:r>
          </w:p>
        </w:tc>
      </w:tr>
      <w:tr w:rsidR="00455344" w:rsidRPr="0011390B" w14:paraId="4D39137B" w14:textId="77777777" w:rsidTr="00482908">
        <w:trPr>
          <w:trHeight w:val="251"/>
          <w:jc w:val="center"/>
        </w:trPr>
        <w:tc>
          <w:tcPr>
            <w:tcW w:w="5665" w:type="dxa"/>
          </w:tcPr>
          <w:p w14:paraId="2FE12C30" w14:textId="77777777" w:rsidR="00455344" w:rsidRPr="00212066" w:rsidRDefault="00455344" w:rsidP="008E2D8A">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6C68EE06" w14:textId="77777777" w:rsidR="00455344" w:rsidRPr="00212066" w:rsidRDefault="00455344" w:rsidP="008E2D8A">
            <w:pPr>
              <w:jc w:val="center"/>
              <w:rPr>
                <w:rFonts w:ascii="Arial" w:hAnsi="Arial" w:cs="Arial"/>
                <w:sz w:val="20"/>
                <w:szCs w:val="20"/>
                <w:lang w:val="en-GB"/>
              </w:rPr>
            </w:pPr>
          </w:p>
        </w:tc>
        <w:tc>
          <w:tcPr>
            <w:tcW w:w="2570" w:type="dxa"/>
          </w:tcPr>
          <w:p w14:paraId="10804C0D" w14:textId="77777777" w:rsidR="00455344" w:rsidRPr="00212066" w:rsidRDefault="00455344" w:rsidP="008E2D8A">
            <w:pPr>
              <w:rPr>
                <w:rFonts w:ascii="Arial" w:hAnsi="Arial" w:cs="Arial"/>
                <w:sz w:val="20"/>
                <w:szCs w:val="20"/>
                <w:lang w:val="en-GB"/>
              </w:rPr>
            </w:pPr>
          </w:p>
        </w:tc>
        <w:tc>
          <w:tcPr>
            <w:tcW w:w="850" w:type="dxa"/>
          </w:tcPr>
          <w:p w14:paraId="24F2498B" w14:textId="77777777" w:rsidR="00455344" w:rsidRPr="00212066" w:rsidRDefault="00455344" w:rsidP="008E2D8A">
            <w:pPr>
              <w:jc w:val="center"/>
              <w:rPr>
                <w:rFonts w:ascii="Arial" w:hAnsi="Arial" w:cs="Arial"/>
                <w:sz w:val="20"/>
                <w:szCs w:val="20"/>
                <w:lang w:val="en-GB"/>
              </w:rPr>
            </w:pPr>
          </w:p>
        </w:tc>
        <w:tc>
          <w:tcPr>
            <w:tcW w:w="1116" w:type="dxa"/>
          </w:tcPr>
          <w:p w14:paraId="7DFC2386" w14:textId="77777777" w:rsidR="00455344" w:rsidRPr="00212066" w:rsidRDefault="00455344" w:rsidP="008E2D8A">
            <w:pPr>
              <w:jc w:val="center"/>
              <w:rPr>
                <w:rFonts w:ascii="Arial" w:hAnsi="Arial" w:cs="Arial"/>
                <w:sz w:val="20"/>
                <w:szCs w:val="20"/>
                <w:lang w:val="en-GB"/>
              </w:rPr>
            </w:pPr>
          </w:p>
        </w:tc>
        <w:tc>
          <w:tcPr>
            <w:tcW w:w="851" w:type="dxa"/>
          </w:tcPr>
          <w:p w14:paraId="4CEBB734" w14:textId="77777777" w:rsidR="00455344" w:rsidRPr="00212066" w:rsidRDefault="00455344" w:rsidP="008E2D8A">
            <w:pPr>
              <w:jc w:val="center"/>
              <w:rPr>
                <w:rFonts w:ascii="Arial" w:hAnsi="Arial" w:cs="Arial"/>
                <w:sz w:val="20"/>
                <w:szCs w:val="20"/>
                <w:lang w:val="en-GB"/>
              </w:rPr>
            </w:pPr>
          </w:p>
        </w:tc>
        <w:tc>
          <w:tcPr>
            <w:tcW w:w="1559" w:type="dxa"/>
          </w:tcPr>
          <w:p w14:paraId="09E0128C" w14:textId="77777777" w:rsidR="00455344" w:rsidRPr="00212066" w:rsidRDefault="00455344" w:rsidP="008E2D8A">
            <w:pPr>
              <w:jc w:val="center"/>
              <w:rPr>
                <w:rFonts w:ascii="Arial" w:hAnsi="Arial" w:cs="Arial"/>
                <w:sz w:val="20"/>
                <w:szCs w:val="20"/>
                <w:lang w:val="en-GB"/>
              </w:rPr>
            </w:pPr>
          </w:p>
        </w:tc>
        <w:tc>
          <w:tcPr>
            <w:tcW w:w="992" w:type="dxa"/>
          </w:tcPr>
          <w:p w14:paraId="7434315D" w14:textId="77777777" w:rsidR="00455344" w:rsidRPr="00212066" w:rsidRDefault="00455344" w:rsidP="008E2D8A">
            <w:pPr>
              <w:jc w:val="center"/>
              <w:rPr>
                <w:rFonts w:ascii="Arial" w:hAnsi="Arial" w:cs="Arial"/>
                <w:sz w:val="20"/>
                <w:szCs w:val="20"/>
                <w:lang w:val="en-GB"/>
              </w:rPr>
            </w:pPr>
          </w:p>
        </w:tc>
        <w:tc>
          <w:tcPr>
            <w:tcW w:w="567" w:type="dxa"/>
          </w:tcPr>
          <w:p w14:paraId="1156B8F2" w14:textId="77777777" w:rsidR="00455344" w:rsidRPr="00212066" w:rsidRDefault="00455344" w:rsidP="008E2D8A">
            <w:pPr>
              <w:jc w:val="center"/>
              <w:rPr>
                <w:rFonts w:ascii="Arial" w:hAnsi="Arial" w:cs="Arial"/>
                <w:sz w:val="20"/>
                <w:szCs w:val="20"/>
                <w:lang w:val="en-GB"/>
              </w:rPr>
            </w:pPr>
          </w:p>
        </w:tc>
        <w:tc>
          <w:tcPr>
            <w:tcW w:w="851" w:type="dxa"/>
          </w:tcPr>
          <w:p w14:paraId="4701CEA4" w14:textId="77777777" w:rsidR="00455344" w:rsidRPr="00212066" w:rsidRDefault="00455344" w:rsidP="008E2D8A">
            <w:pPr>
              <w:jc w:val="center"/>
              <w:rPr>
                <w:rFonts w:ascii="Arial" w:hAnsi="Arial" w:cs="Arial"/>
                <w:sz w:val="20"/>
                <w:szCs w:val="20"/>
                <w:lang w:val="en-GB"/>
              </w:rPr>
            </w:pPr>
          </w:p>
        </w:tc>
        <w:tc>
          <w:tcPr>
            <w:tcW w:w="709" w:type="dxa"/>
          </w:tcPr>
          <w:p w14:paraId="2B61424B" w14:textId="77777777" w:rsidR="00455344" w:rsidRPr="00212066" w:rsidRDefault="00455344" w:rsidP="008E2D8A">
            <w:pPr>
              <w:jc w:val="center"/>
              <w:rPr>
                <w:rFonts w:ascii="Arial" w:hAnsi="Arial" w:cs="Arial"/>
                <w:sz w:val="20"/>
                <w:szCs w:val="20"/>
                <w:lang w:val="en-GB"/>
              </w:rPr>
            </w:pPr>
          </w:p>
        </w:tc>
      </w:tr>
      <w:tr w:rsidR="00455344" w:rsidRPr="0011390B" w14:paraId="7D02350A" w14:textId="77777777" w:rsidTr="00482908">
        <w:trPr>
          <w:trHeight w:val="251"/>
          <w:jc w:val="center"/>
        </w:trPr>
        <w:tc>
          <w:tcPr>
            <w:tcW w:w="5665" w:type="dxa"/>
          </w:tcPr>
          <w:p w14:paraId="21AD4687"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Pr>
          <w:p w14:paraId="0F7771A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6</w:t>
            </w:r>
          </w:p>
        </w:tc>
        <w:tc>
          <w:tcPr>
            <w:tcW w:w="2570" w:type="dxa"/>
          </w:tcPr>
          <w:p w14:paraId="744FC784"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1.41</w:t>
            </w:r>
            <w:r w:rsidRPr="00212066">
              <w:t xml:space="preserve"> </w:t>
            </w:r>
            <w:r w:rsidRPr="00212066">
              <w:rPr>
                <w:rFonts w:ascii="Arial" w:hAnsi="Arial" w:cs="Arial"/>
                <w:sz w:val="20"/>
                <w:szCs w:val="20"/>
                <w:lang w:val="en-GB"/>
              </w:rPr>
              <w:t>[1.31, 1.51]</w:t>
            </w:r>
          </w:p>
        </w:tc>
        <w:tc>
          <w:tcPr>
            <w:tcW w:w="850" w:type="dxa"/>
          </w:tcPr>
          <w:p w14:paraId="33A6077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1,834</w:t>
            </w:r>
          </w:p>
        </w:tc>
        <w:tc>
          <w:tcPr>
            <w:tcW w:w="1116" w:type="dxa"/>
          </w:tcPr>
          <w:p w14:paraId="03794B7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1.0e-22</w:t>
            </w:r>
          </w:p>
        </w:tc>
        <w:tc>
          <w:tcPr>
            <w:tcW w:w="851" w:type="dxa"/>
          </w:tcPr>
          <w:p w14:paraId="5F50783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12.85</w:t>
            </w:r>
          </w:p>
        </w:tc>
        <w:tc>
          <w:tcPr>
            <w:tcW w:w="1559" w:type="dxa"/>
          </w:tcPr>
          <w:p w14:paraId="2D2065A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[1.28, 1.55]</w:t>
            </w:r>
          </w:p>
        </w:tc>
        <w:tc>
          <w:tcPr>
            <w:tcW w:w="992" w:type="dxa"/>
          </w:tcPr>
          <w:p w14:paraId="4EE81CF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Yes/Yes</w:t>
            </w:r>
          </w:p>
        </w:tc>
        <w:tc>
          <w:tcPr>
            <w:tcW w:w="567" w:type="dxa"/>
          </w:tcPr>
          <w:p w14:paraId="39AD230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422491F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1.41</w:t>
            </w:r>
          </w:p>
        </w:tc>
        <w:tc>
          <w:tcPr>
            <w:tcW w:w="709" w:type="dxa"/>
          </w:tcPr>
          <w:p w14:paraId="100077D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II/II</w:t>
            </w:r>
          </w:p>
        </w:tc>
      </w:tr>
      <w:tr w:rsidR="00455344" w:rsidRPr="000539C8" w14:paraId="3AB6BB84" w14:textId="77777777" w:rsidTr="008E2D8A">
        <w:trPr>
          <w:trHeight w:val="251"/>
          <w:jc w:val="center"/>
        </w:trPr>
        <w:tc>
          <w:tcPr>
            <w:tcW w:w="5665" w:type="dxa"/>
          </w:tcPr>
          <w:p w14:paraId="58B9BAD7" w14:textId="77777777" w:rsidR="00455344" w:rsidRPr="00212066" w:rsidRDefault="00455344" w:rsidP="008E2D8A">
            <w:pPr>
              <w:rPr>
                <w:rFonts w:ascii="Arial" w:hAnsi="Arial" w:cs="Arial"/>
                <w:sz w:val="20"/>
                <w:szCs w:val="20"/>
                <w:lang w:val="en-GB"/>
              </w:rPr>
            </w:pPr>
            <w:r w:rsidRPr="00212066">
              <w:rPr>
                <w:rStyle w:val="cf01"/>
                <w:rFonts w:ascii="Arial" w:hAnsi="Arial" w:cs="Arial"/>
                <w:sz w:val="20"/>
                <w:szCs w:val="20"/>
                <w:lang w:val="en"/>
              </w:rPr>
              <w:t xml:space="preserve">Unadjusted estimates </w:t>
            </w:r>
          </w:p>
        </w:tc>
        <w:tc>
          <w:tcPr>
            <w:tcW w:w="10632" w:type="dxa"/>
            <w:gridSpan w:val="10"/>
          </w:tcPr>
          <w:p w14:paraId="6841ADD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72B3CA5B" w14:textId="77777777" w:rsidTr="00482908">
        <w:trPr>
          <w:trHeight w:val="251"/>
          <w:jc w:val="center"/>
        </w:trPr>
        <w:tc>
          <w:tcPr>
            <w:tcW w:w="5665" w:type="dxa"/>
          </w:tcPr>
          <w:p w14:paraId="0F448974" w14:textId="77777777" w:rsidR="00455344" w:rsidRPr="00212066" w:rsidRDefault="00455344" w:rsidP="008E2D8A">
            <w:pPr>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5359DA17" w14:textId="77777777" w:rsidR="00455344" w:rsidRPr="00212066" w:rsidRDefault="00455344" w:rsidP="008E2D8A">
            <w:pPr>
              <w:jc w:val="center"/>
              <w:rPr>
                <w:rFonts w:ascii="Arial" w:hAnsi="Arial" w:cs="Arial"/>
                <w:sz w:val="20"/>
                <w:szCs w:val="20"/>
                <w:lang w:val="en-GB"/>
              </w:rPr>
            </w:pPr>
          </w:p>
        </w:tc>
        <w:tc>
          <w:tcPr>
            <w:tcW w:w="2570" w:type="dxa"/>
          </w:tcPr>
          <w:p w14:paraId="391091FA" w14:textId="77777777" w:rsidR="00455344" w:rsidRPr="00212066" w:rsidRDefault="00455344" w:rsidP="008E2D8A">
            <w:pPr>
              <w:rPr>
                <w:rFonts w:ascii="Arial" w:hAnsi="Arial" w:cs="Arial"/>
                <w:sz w:val="20"/>
                <w:szCs w:val="20"/>
                <w:lang w:val="en-GB"/>
              </w:rPr>
            </w:pPr>
          </w:p>
        </w:tc>
        <w:tc>
          <w:tcPr>
            <w:tcW w:w="850" w:type="dxa"/>
          </w:tcPr>
          <w:p w14:paraId="4BBCF3B2" w14:textId="77777777" w:rsidR="00455344" w:rsidRPr="00212066" w:rsidRDefault="00455344" w:rsidP="008E2D8A">
            <w:pPr>
              <w:jc w:val="center"/>
              <w:rPr>
                <w:rFonts w:ascii="Arial" w:hAnsi="Arial" w:cs="Arial"/>
                <w:sz w:val="20"/>
                <w:szCs w:val="20"/>
                <w:lang w:val="en-GB"/>
              </w:rPr>
            </w:pPr>
          </w:p>
        </w:tc>
        <w:tc>
          <w:tcPr>
            <w:tcW w:w="1116" w:type="dxa"/>
          </w:tcPr>
          <w:p w14:paraId="2ADDBF45" w14:textId="77777777" w:rsidR="00455344" w:rsidRPr="00212066" w:rsidRDefault="00455344" w:rsidP="008E2D8A">
            <w:pPr>
              <w:jc w:val="center"/>
              <w:rPr>
                <w:rFonts w:ascii="Arial" w:hAnsi="Arial" w:cs="Arial"/>
                <w:sz w:val="20"/>
                <w:szCs w:val="20"/>
                <w:lang w:val="en-GB"/>
              </w:rPr>
            </w:pPr>
          </w:p>
        </w:tc>
        <w:tc>
          <w:tcPr>
            <w:tcW w:w="851" w:type="dxa"/>
          </w:tcPr>
          <w:p w14:paraId="17FF781C" w14:textId="77777777" w:rsidR="00455344" w:rsidRPr="00212066" w:rsidRDefault="00455344" w:rsidP="008E2D8A">
            <w:pPr>
              <w:jc w:val="center"/>
              <w:rPr>
                <w:rFonts w:ascii="Arial" w:hAnsi="Arial" w:cs="Arial"/>
                <w:sz w:val="20"/>
                <w:szCs w:val="20"/>
                <w:lang w:val="en-GB"/>
              </w:rPr>
            </w:pPr>
          </w:p>
        </w:tc>
        <w:tc>
          <w:tcPr>
            <w:tcW w:w="1559" w:type="dxa"/>
          </w:tcPr>
          <w:p w14:paraId="3EAF8CEF" w14:textId="77777777" w:rsidR="00455344" w:rsidRPr="00212066" w:rsidRDefault="00455344" w:rsidP="008E2D8A">
            <w:pPr>
              <w:jc w:val="center"/>
              <w:rPr>
                <w:rFonts w:ascii="Arial" w:hAnsi="Arial" w:cs="Arial"/>
                <w:sz w:val="20"/>
                <w:szCs w:val="20"/>
                <w:lang w:val="en-GB"/>
              </w:rPr>
            </w:pPr>
          </w:p>
        </w:tc>
        <w:tc>
          <w:tcPr>
            <w:tcW w:w="992" w:type="dxa"/>
          </w:tcPr>
          <w:p w14:paraId="6FBE8097" w14:textId="77777777" w:rsidR="00455344" w:rsidRPr="00212066" w:rsidRDefault="00455344" w:rsidP="008E2D8A">
            <w:pPr>
              <w:jc w:val="center"/>
              <w:rPr>
                <w:rFonts w:ascii="Arial" w:hAnsi="Arial" w:cs="Arial"/>
                <w:sz w:val="20"/>
                <w:szCs w:val="20"/>
                <w:lang w:val="en-GB"/>
              </w:rPr>
            </w:pPr>
          </w:p>
        </w:tc>
        <w:tc>
          <w:tcPr>
            <w:tcW w:w="567" w:type="dxa"/>
          </w:tcPr>
          <w:p w14:paraId="7A5823E7" w14:textId="77777777" w:rsidR="00455344" w:rsidRPr="00212066" w:rsidRDefault="00455344" w:rsidP="008E2D8A">
            <w:pPr>
              <w:jc w:val="center"/>
              <w:rPr>
                <w:rFonts w:ascii="Arial" w:hAnsi="Arial" w:cs="Arial"/>
                <w:sz w:val="20"/>
                <w:szCs w:val="20"/>
                <w:lang w:val="en-GB"/>
              </w:rPr>
            </w:pPr>
          </w:p>
        </w:tc>
        <w:tc>
          <w:tcPr>
            <w:tcW w:w="851" w:type="dxa"/>
          </w:tcPr>
          <w:p w14:paraId="22664949" w14:textId="77777777" w:rsidR="00455344" w:rsidRPr="00212066" w:rsidRDefault="00455344" w:rsidP="008E2D8A">
            <w:pPr>
              <w:jc w:val="center"/>
              <w:rPr>
                <w:rFonts w:ascii="Arial" w:hAnsi="Arial" w:cs="Arial"/>
                <w:sz w:val="20"/>
                <w:szCs w:val="20"/>
                <w:lang w:val="en-GB"/>
              </w:rPr>
            </w:pPr>
          </w:p>
        </w:tc>
        <w:tc>
          <w:tcPr>
            <w:tcW w:w="709" w:type="dxa"/>
          </w:tcPr>
          <w:p w14:paraId="49162C71" w14:textId="77777777" w:rsidR="00455344" w:rsidRPr="00212066" w:rsidRDefault="00455344" w:rsidP="008E2D8A">
            <w:pPr>
              <w:jc w:val="center"/>
              <w:rPr>
                <w:rFonts w:ascii="Arial" w:hAnsi="Arial" w:cs="Arial"/>
                <w:sz w:val="20"/>
                <w:szCs w:val="20"/>
                <w:lang w:val="en-GB"/>
              </w:rPr>
            </w:pPr>
          </w:p>
        </w:tc>
      </w:tr>
      <w:tr w:rsidR="00455344" w:rsidRPr="000539C8" w14:paraId="59F67C89" w14:textId="77777777" w:rsidTr="008E2D8A">
        <w:trPr>
          <w:trHeight w:val="251"/>
          <w:jc w:val="center"/>
        </w:trPr>
        <w:tc>
          <w:tcPr>
            <w:tcW w:w="5665" w:type="dxa"/>
          </w:tcPr>
          <w:p w14:paraId="7667070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&lt;50 years old</w:t>
            </w:r>
          </w:p>
        </w:tc>
        <w:tc>
          <w:tcPr>
            <w:tcW w:w="567" w:type="dxa"/>
          </w:tcPr>
          <w:p w14:paraId="6986A9FB" w14:textId="77777777" w:rsidR="00455344" w:rsidRPr="00212066" w:rsidRDefault="00455344" w:rsidP="008E2D8A">
            <w:pPr>
              <w:jc w:val="center"/>
              <w:rPr>
                <w:rFonts w:ascii="Arial" w:hAnsi="Arial" w:cs="Arial"/>
                <w:sz w:val="20"/>
                <w:szCs w:val="20"/>
                <w:lang w:val="en-GB"/>
              </w:rPr>
            </w:pPr>
          </w:p>
        </w:tc>
        <w:tc>
          <w:tcPr>
            <w:tcW w:w="10065" w:type="dxa"/>
            <w:gridSpan w:val="9"/>
          </w:tcPr>
          <w:p w14:paraId="6E33F2C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6312E148" w14:textId="77777777" w:rsidTr="00482908">
        <w:trPr>
          <w:trHeight w:val="251"/>
          <w:jc w:val="center"/>
        </w:trPr>
        <w:tc>
          <w:tcPr>
            <w:tcW w:w="5665" w:type="dxa"/>
          </w:tcPr>
          <w:p w14:paraId="60147A7F"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≥50 years old</w:t>
            </w:r>
          </w:p>
        </w:tc>
        <w:tc>
          <w:tcPr>
            <w:tcW w:w="567" w:type="dxa"/>
            <w:tcBorders>
              <w:top w:val="single" w:sz="4" w:space="0" w:color="auto"/>
              <w:left w:val="single" w:sz="4" w:space="0" w:color="auto"/>
              <w:bottom w:val="single" w:sz="4" w:space="0" w:color="auto"/>
              <w:right w:val="single" w:sz="4" w:space="0" w:color="auto"/>
            </w:tcBorders>
          </w:tcPr>
          <w:p w14:paraId="0CAC351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3</w:t>
            </w:r>
          </w:p>
        </w:tc>
        <w:tc>
          <w:tcPr>
            <w:tcW w:w="2570" w:type="dxa"/>
            <w:tcBorders>
              <w:top w:val="single" w:sz="4" w:space="0" w:color="auto"/>
              <w:left w:val="single" w:sz="4" w:space="0" w:color="auto"/>
              <w:bottom w:val="single" w:sz="4" w:space="0" w:color="auto"/>
              <w:right w:val="single" w:sz="4" w:space="0" w:color="auto"/>
            </w:tcBorders>
          </w:tcPr>
          <w:p w14:paraId="457DED8D"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eastAsia="sv-SE"/>
              </w:rPr>
              <w:t>HR, 1.91 [1.03, 3.55]</w:t>
            </w:r>
          </w:p>
        </w:tc>
        <w:tc>
          <w:tcPr>
            <w:tcW w:w="850" w:type="dxa"/>
            <w:tcBorders>
              <w:top w:val="single" w:sz="4" w:space="0" w:color="auto"/>
              <w:left w:val="single" w:sz="4" w:space="0" w:color="auto"/>
              <w:bottom w:val="single" w:sz="4" w:space="0" w:color="auto"/>
              <w:right w:val="single" w:sz="4" w:space="0" w:color="auto"/>
            </w:tcBorders>
          </w:tcPr>
          <w:p w14:paraId="0B0F228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165</w:t>
            </w:r>
          </w:p>
        </w:tc>
        <w:tc>
          <w:tcPr>
            <w:tcW w:w="1116" w:type="dxa"/>
            <w:tcBorders>
              <w:top w:val="single" w:sz="4" w:space="0" w:color="auto"/>
              <w:left w:val="single" w:sz="4" w:space="0" w:color="auto"/>
              <w:bottom w:val="single" w:sz="4" w:space="0" w:color="auto"/>
              <w:right w:val="single" w:sz="4" w:space="0" w:color="auto"/>
            </w:tcBorders>
          </w:tcPr>
          <w:p w14:paraId="5EAC428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4.1e-02</w:t>
            </w:r>
          </w:p>
        </w:tc>
        <w:tc>
          <w:tcPr>
            <w:tcW w:w="851" w:type="dxa"/>
            <w:tcBorders>
              <w:top w:val="single" w:sz="4" w:space="0" w:color="auto"/>
              <w:left w:val="single" w:sz="4" w:space="0" w:color="auto"/>
              <w:bottom w:val="single" w:sz="4" w:space="0" w:color="auto"/>
              <w:right w:val="single" w:sz="4" w:space="0" w:color="auto"/>
            </w:tcBorders>
          </w:tcPr>
          <w:p w14:paraId="1180F25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61.19</w:t>
            </w:r>
          </w:p>
        </w:tc>
        <w:tc>
          <w:tcPr>
            <w:tcW w:w="1559" w:type="dxa"/>
            <w:tcBorders>
              <w:top w:val="single" w:sz="4" w:space="0" w:color="auto"/>
              <w:left w:val="single" w:sz="4" w:space="0" w:color="auto"/>
              <w:bottom w:val="single" w:sz="4" w:space="0" w:color="auto"/>
              <w:right w:val="single" w:sz="4" w:space="0" w:color="auto"/>
            </w:tcBorders>
          </w:tcPr>
          <w:p w14:paraId="1ADD970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[0, 1623.27]</w:t>
            </w:r>
            <w:r w:rsidRPr="00212066">
              <w:rPr>
                <w:rFonts w:ascii="Arial" w:hAnsi="Arial" w:cs="Arial"/>
                <w:sz w:val="20"/>
                <w:szCs w:val="20"/>
                <w:lang w:val="en-GB" w:eastAsia="sv-SE"/>
              </w:rPr>
              <w:tab/>
            </w:r>
          </w:p>
        </w:tc>
        <w:tc>
          <w:tcPr>
            <w:tcW w:w="992" w:type="dxa"/>
            <w:tcBorders>
              <w:top w:val="single" w:sz="4" w:space="0" w:color="auto"/>
              <w:left w:val="single" w:sz="4" w:space="0" w:color="auto"/>
              <w:bottom w:val="single" w:sz="4" w:space="0" w:color="auto"/>
              <w:right w:val="single" w:sz="4" w:space="0" w:color="auto"/>
            </w:tcBorders>
          </w:tcPr>
          <w:p w14:paraId="41F87DF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r w:rsidRPr="00212066">
              <w:rPr>
                <w:rFonts w:ascii="Arial" w:hAnsi="Arial" w:cs="Arial"/>
                <w:sz w:val="20"/>
                <w:szCs w:val="20"/>
              </w:rPr>
              <w:t>/</w:t>
            </w:r>
            <w:proofErr w:type="spellStart"/>
            <w:r w:rsidRPr="00212066">
              <w:rPr>
                <w:rFonts w:ascii="Arial" w:hAnsi="Arial" w:cs="Arial"/>
                <w:sz w:val="20"/>
                <w:szCs w:val="20"/>
              </w:rPr>
              <w:t>Yes</w:t>
            </w:r>
            <w:proofErr w:type="spellEnd"/>
            <w:r w:rsidRPr="00212066">
              <w:rPr>
                <w:rFonts w:ascii="Arial" w:hAnsi="Arial" w:cs="Arial"/>
                <w:sz w:val="20"/>
                <w:szCs w:val="20"/>
              </w:rPr>
              <w:t xml:space="preserve"> </w:t>
            </w:r>
          </w:p>
        </w:tc>
        <w:tc>
          <w:tcPr>
            <w:tcW w:w="567" w:type="dxa"/>
            <w:tcBorders>
              <w:top w:val="single" w:sz="4" w:space="0" w:color="auto"/>
              <w:left w:val="single" w:sz="4" w:space="0" w:color="auto"/>
              <w:bottom w:val="single" w:sz="4" w:space="0" w:color="auto"/>
              <w:right w:val="single" w:sz="4" w:space="0" w:color="auto"/>
            </w:tcBorders>
          </w:tcPr>
          <w:p w14:paraId="7505B8C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Borders>
              <w:top w:val="single" w:sz="4" w:space="0" w:color="auto"/>
              <w:left w:val="single" w:sz="4" w:space="0" w:color="auto"/>
              <w:bottom w:val="single" w:sz="4" w:space="0" w:color="auto"/>
              <w:right w:val="single" w:sz="4" w:space="0" w:color="auto"/>
            </w:tcBorders>
          </w:tcPr>
          <w:p w14:paraId="778DDB9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1.91</w:t>
            </w:r>
          </w:p>
        </w:tc>
        <w:tc>
          <w:tcPr>
            <w:tcW w:w="709" w:type="dxa"/>
            <w:tcBorders>
              <w:top w:val="single" w:sz="4" w:space="0" w:color="auto"/>
              <w:left w:val="single" w:sz="4" w:space="0" w:color="auto"/>
              <w:bottom w:val="single" w:sz="4" w:space="0" w:color="auto"/>
              <w:right w:val="single" w:sz="4" w:space="0" w:color="auto"/>
            </w:tcBorders>
          </w:tcPr>
          <w:p w14:paraId="182F2108"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eastAsia="sv-SE"/>
              </w:rPr>
              <w:t>II/IV</w:t>
            </w:r>
          </w:p>
        </w:tc>
      </w:tr>
      <w:tr w:rsidR="00455344" w:rsidRPr="000539C8" w14:paraId="5D277279" w14:textId="77777777" w:rsidTr="00482908">
        <w:trPr>
          <w:trHeight w:val="251"/>
          <w:jc w:val="center"/>
        </w:trPr>
        <w:tc>
          <w:tcPr>
            <w:tcW w:w="5665" w:type="dxa"/>
          </w:tcPr>
          <w:p w14:paraId="66597BE4"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f) Exposure to psychiatric medications</w:t>
            </w:r>
          </w:p>
        </w:tc>
        <w:tc>
          <w:tcPr>
            <w:tcW w:w="567" w:type="dxa"/>
          </w:tcPr>
          <w:p w14:paraId="11F2D9E2" w14:textId="77777777" w:rsidR="00455344" w:rsidRPr="00212066" w:rsidRDefault="00455344" w:rsidP="008E2D8A">
            <w:pPr>
              <w:jc w:val="center"/>
              <w:rPr>
                <w:rFonts w:ascii="Arial" w:hAnsi="Arial" w:cs="Arial"/>
                <w:sz w:val="20"/>
                <w:szCs w:val="20"/>
                <w:lang w:val="en-GB"/>
              </w:rPr>
            </w:pPr>
          </w:p>
        </w:tc>
        <w:tc>
          <w:tcPr>
            <w:tcW w:w="2570" w:type="dxa"/>
          </w:tcPr>
          <w:p w14:paraId="2C9D76D7" w14:textId="77777777" w:rsidR="00455344" w:rsidRPr="00212066" w:rsidRDefault="00455344" w:rsidP="008E2D8A">
            <w:pPr>
              <w:rPr>
                <w:rFonts w:ascii="Arial" w:hAnsi="Arial" w:cs="Arial"/>
                <w:sz w:val="20"/>
                <w:szCs w:val="20"/>
                <w:lang w:val="en-GB"/>
              </w:rPr>
            </w:pPr>
          </w:p>
        </w:tc>
        <w:tc>
          <w:tcPr>
            <w:tcW w:w="850" w:type="dxa"/>
          </w:tcPr>
          <w:p w14:paraId="2FE4D160" w14:textId="77777777" w:rsidR="00455344" w:rsidRPr="00212066" w:rsidRDefault="00455344" w:rsidP="008E2D8A">
            <w:pPr>
              <w:jc w:val="center"/>
              <w:rPr>
                <w:rFonts w:ascii="Arial" w:hAnsi="Arial" w:cs="Arial"/>
                <w:sz w:val="20"/>
                <w:szCs w:val="20"/>
                <w:lang w:val="en-GB"/>
              </w:rPr>
            </w:pPr>
          </w:p>
        </w:tc>
        <w:tc>
          <w:tcPr>
            <w:tcW w:w="1116" w:type="dxa"/>
          </w:tcPr>
          <w:p w14:paraId="78411D59" w14:textId="77777777" w:rsidR="00455344" w:rsidRPr="00212066" w:rsidRDefault="00455344" w:rsidP="008E2D8A">
            <w:pPr>
              <w:jc w:val="center"/>
              <w:rPr>
                <w:rFonts w:ascii="Arial" w:hAnsi="Arial" w:cs="Arial"/>
                <w:sz w:val="20"/>
                <w:szCs w:val="20"/>
                <w:lang w:val="en-GB"/>
              </w:rPr>
            </w:pPr>
          </w:p>
        </w:tc>
        <w:tc>
          <w:tcPr>
            <w:tcW w:w="851" w:type="dxa"/>
          </w:tcPr>
          <w:p w14:paraId="750FD87D" w14:textId="77777777" w:rsidR="00455344" w:rsidRPr="00212066" w:rsidRDefault="00455344" w:rsidP="008E2D8A">
            <w:pPr>
              <w:jc w:val="center"/>
              <w:rPr>
                <w:rFonts w:ascii="Arial" w:hAnsi="Arial" w:cs="Arial"/>
                <w:sz w:val="20"/>
                <w:szCs w:val="20"/>
                <w:lang w:val="en-GB"/>
              </w:rPr>
            </w:pPr>
          </w:p>
        </w:tc>
        <w:tc>
          <w:tcPr>
            <w:tcW w:w="1559" w:type="dxa"/>
          </w:tcPr>
          <w:p w14:paraId="7BF128AB" w14:textId="77777777" w:rsidR="00455344" w:rsidRPr="00212066" w:rsidRDefault="00455344" w:rsidP="008E2D8A">
            <w:pPr>
              <w:jc w:val="center"/>
              <w:rPr>
                <w:rFonts w:ascii="Arial" w:hAnsi="Arial" w:cs="Arial"/>
                <w:sz w:val="20"/>
                <w:szCs w:val="20"/>
                <w:lang w:val="en-GB"/>
              </w:rPr>
            </w:pPr>
          </w:p>
        </w:tc>
        <w:tc>
          <w:tcPr>
            <w:tcW w:w="992" w:type="dxa"/>
          </w:tcPr>
          <w:p w14:paraId="6DB232A9" w14:textId="77777777" w:rsidR="00455344" w:rsidRPr="00212066" w:rsidRDefault="00455344" w:rsidP="008E2D8A">
            <w:pPr>
              <w:jc w:val="center"/>
              <w:rPr>
                <w:rFonts w:ascii="Arial" w:hAnsi="Arial" w:cs="Arial"/>
                <w:sz w:val="20"/>
                <w:szCs w:val="20"/>
                <w:lang w:val="en-GB"/>
              </w:rPr>
            </w:pPr>
          </w:p>
        </w:tc>
        <w:tc>
          <w:tcPr>
            <w:tcW w:w="567" w:type="dxa"/>
          </w:tcPr>
          <w:p w14:paraId="684E780D" w14:textId="77777777" w:rsidR="00455344" w:rsidRPr="00212066" w:rsidRDefault="00455344" w:rsidP="008E2D8A">
            <w:pPr>
              <w:jc w:val="center"/>
              <w:rPr>
                <w:rFonts w:ascii="Arial" w:hAnsi="Arial" w:cs="Arial"/>
                <w:sz w:val="20"/>
                <w:szCs w:val="20"/>
                <w:lang w:val="en-GB"/>
              </w:rPr>
            </w:pPr>
          </w:p>
        </w:tc>
        <w:tc>
          <w:tcPr>
            <w:tcW w:w="851" w:type="dxa"/>
          </w:tcPr>
          <w:p w14:paraId="256071E7" w14:textId="77777777" w:rsidR="00455344" w:rsidRPr="00212066" w:rsidRDefault="00455344" w:rsidP="008E2D8A">
            <w:pPr>
              <w:jc w:val="center"/>
              <w:rPr>
                <w:rFonts w:ascii="Arial" w:hAnsi="Arial" w:cs="Arial"/>
                <w:sz w:val="20"/>
                <w:szCs w:val="20"/>
                <w:lang w:val="en-GB"/>
              </w:rPr>
            </w:pPr>
          </w:p>
        </w:tc>
        <w:tc>
          <w:tcPr>
            <w:tcW w:w="709" w:type="dxa"/>
          </w:tcPr>
          <w:p w14:paraId="7FFE62F6" w14:textId="77777777" w:rsidR="00455344" w:rsidRPr="00212066" w:rsidRDefault="00455344" w:rsidP="008E2D8A">
            <w:pPr>
              <w:jc w:val="center"/>
              <w:rPr>
                <w:rFonts w:ascii="Arial" w:hAnsi="Arial" w:cs="Arial"/>
                <w:sz w:val="20"/>
                <w:szCs w:val="20"/>
                <w:lang w:val="en-GB"/>
              </w:rPr>
            </w:pPr>
          </w:p>
        </w:tc>
      </w:tr>
      <w:tr w:rsidR="00455344" w:rsidRPr="000539C8" w14:paraId="3A7BC601" w14:textId="77777777" w:rsidTr="008E2D8A">
        <w:trPr>
          <w:trHeight w:val="251"/>
          <w:jc w:val="center"/>
        </w:trPr>
        <w:tc>
          <w:tcPr>
            <w:tcW w:w="5665" w:type="dxa"/>
          </w:tcPr>
          <w:p w14:paraId="4D5F7694"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 xml:space="preserve">Yes </w:t>
            </w:r>
          </w:p>
        </w:tc>
        <w:tc>
          <w:tcPr>
            <w:tcW w:w="567" w:type="dxa"/>
          </w:tcPr>
          <w:p w14:paraId="6254F7CF" w14:textId="77777777" w:rsidR="00455344" w:rsidRPr="00212066" w:rsidRDefault="00455344" w:rsidP="008E2D8A">
            <w:pPr>
              <w:jc w:val="center"/>
              <w:rPr>
                <w:rFonts w:ascii="Arial" w:hAnsi="Arial" w:cs="Arial"/>
                <w:sz w:val="20"/>
                <w:szCs w:val="20"/>
                <w:lang w:val="en-GB"/>
              </w:rPr>
            </w:pPr>
          </w:p>
        </w:tc>
        <w:tc>
          <w:tcPr>
            <w:tcW w:w="10065" w:type="dxa"/>
            <w:gridSpan w:val="9"/>
          </w:tcPr>
          <w:p w14:paraId="70B3BD8D"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62E4C9EA" w14:textId="77777777" w:rsidTr="008E2D8A">
        <w:trPr>
          <w:trHeight w:val="251"/>
          <w:jc w:val="center"/>
        </w:trPr>
        <w:tc>
          <w:tcPr>
            <w:tcW w:w="5665" w:type="dxa"/>
          </w:tcPr>
          <w:p w14:paraId="3967F0E7"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 xml:space="preserve">No </w:t>
            </w:r>
          </w:p>
        </w:tc>
        <w:tc>
          <w:tcPr>
            <w:tcW w:w="567" w:type="dxa"/>
          </w:tcPr>
          <w:p w14:paraId="63918DE8" w14:textId="77777777" w:rsidR="00455344" w:rsidRPr="00212066" w:rsidRDefault="00455344" w:rsidP="008E2D8A">
            <w:pPr>
              <w:jc w:val="center"/>
              <w:rPr>
                <w:rFonts w:ascii="Arial" w:hAnsi="Arial" w:cs="Arial"/>
                <w:sz w:val="20"/>
                <w:szCs w:val="20"/>
                <w:lang w:val="en-GB"/>
              </w:rPr>
            </w:pPr>
          </w:p>
        </w:tc>
        <w:tc>
          <w:tcPr>
            <w:tcW w:w="10065" w:type="dxa"/>
            <w:gridSpan w:val="9"/>
          </w:tcPr>
          <w:p w14:paraId="61FDDBC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11390B" w14:paraId="7A85AA1D" w14:textId="77777777" w:rsidTr="00482908">
        <w:trPr>
          <w:trHeight w:val="251"/>
          <w:jc w:val="center"/>
        </w:trPr>
        <w:tc>
          <w:tcPr>
            <w:tcW w:w="5665" w:type="dxa"/>
          </w:tcPr>
          <w:p w14:paraId="7E22FC6E"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g) Sex</w:t>
            </w:r>
          </w:p>
        </w:tc>
        <w:tc>
          <w:tcPr>
            <w:tcW w:w="567" w:type="dxa"/>
          </w:tcPr>
          <w:p w14:paraId="1F3B13C8" w14:textId="77777777" w:rsidR="00455344" w:rsidRPr="00212066" w:rsidRDefault="00455344" w:rsidP="008E2D8A">
            <w:pPr>
              <w:jc w:val="center"/>
              <w:rPr>
                <w:rFonts w:ascii="Arial" w:hAnsi="Arial" w:cs="Arial"/>
                <w:sz w:val="20"/>
                <w:szCs w:val="20"/>
                <w:lang w:val="en-GB"/>
              </w:rPr>
            </w:pPr>
          </w:p>
        </w:tc>
        <w:tc>
          <w:tcPr>
            <w:tcW w:w="2570" w:type="dxa"/>
          </w:tcPr>
          <w:p w14:paraId="38729109" w14:textId="77777777" w:rsidR="00455344" w:rsidRPr="00212066" w:rsidRDefault="00455344" w:rsidP="008E2D8A">
            <w:pPr>
              <w:rPr>
                <w:rFonts w:ascii="Arial" w:hAnsi="Arial" w:cs="Arial"/>
                <w:sz w:val="20"/>
                <w:szCs w:val="20"/>
                <w:lang w:val="en-GB"/>
              </w:rPr>
            </w:pPr>
          </w:p>
        </w:tc>
        <w:tc>
          <w:tcPr>
            <w:tcW w:w="850" w:type="dxa"/>
          </w:tcPr>
          <w:p w14:paraId="1E32D4A6" w14:textId="77777777" w:rsidR="00455344" w:rsidRPr="00212066" w:rsidRDefault="00455344" w:rsidP="008E2D8A">
            <w:pPr>
              <w:jc w:val="center"/>
              <w:rPr>
                <w:rFonts w:ascii="Arial" w:hAnsi="Arial" w:cs="Arial"/>
                <w:sz w:val="20"/>
                <w:szCs w:val="20"/>
                <w:lang w:val="en-GB"/>
              </w:rPr>
            </w:pPr>
          </w:p>
        </w:tc>
        <w:tc>
          <w:tcPr>
            <w:tcW w:w="1116" w:type="dxa"/>
          </w:tcPr>
          <w:p w14:paraId="1F1497A2" w14:textId="77777777" w:rsidR="00455344" w:rsidRPr="00212066" w:rsidRDefault="00455344" w:rsidP="008E2D8A">
            <w:pPr>
              <w:jc w:val="center"/>
              <w:rPr>
                <w:rFonts w:ascii="Arial" w:hAnsi="Arial" w:cs="Arial"/>
                <w:sz w:val="20"/>
                <w:szCs w:val="20"/>
                <w:lang w:val="en-GB"/>
              </w:rPr>
            </w:pPr>
          </w:p>
        </w:tc>
        <w:tc>
          <w:tcPr>
            <w:tcW w:w="851" w:type="dxa"/>
          </w:tcPr>
          <w:p w14:paraId="7409E595" w14:textId="77777777" w:rsidR="00455344" w:rsidRPr="00212066" w:rsidRDefault="00455344" w:rsidP="008E2D8A">
            <w:pPr>
              <w:jc w:val="center"/>
              <w:rPr>
                <w:rFonts w:ascii="Arial" w:hAnsi="Arial" w:cs="Arial"/>
                <w:sz w:val="20"/>
                <w:szCs w:val="20"/>
                <w:lang w:val="en-GB"/>
              </w:rPr>
            </w:pPr>
          </w:p>
        </w:tc>
        <w:tc>
          <w:tcPr>
            <w:tcW w:w="1559" w:type="dxa"/>
          </w:tcPr>
          <w:p w14:paraId="3AB98D20" w14:textId="77777777" w:rsidR="00455344" w:rsidRPr="00212066" w:rsidRDefault="00455344" w:rsidP="008E2D8A">
            <w:pPr>
              <w:jc w:val="center"/>
              <w:rPr>
                <w:rFonts w:ascii="Arial" w:hAnsi="Arial" w:cs="Arial"/>
                <w:sz w:val="20"/>
                <w:szCs w:val="20"/>
                <w:lang w:val="en-GB"/>
              </w:rPr>
            </w:pPr>
          </w:p>
        </w:tc>
        <w:tc>
          <w:tcPr>
            <w:tcW w:w="992" w:type="dxa"/>
          </w:tcPr>
          <w:p w14:paraId="7B67D22C" w14:textId="77777777" w:rsidR="00455344" w:rsidRPr="00212066" w:rsidRDefault="00455344" w:rsidP="008E2D8A">
            <w:pPr>
              <w:jc w:val="center"/>
              <w:rPr>
                <w:rFonts w:ascii="Arial" w:hAnsi="Arial" w:cs="Arial"/>
                <w:sz w:val="20"/>
                <w:szCs w:val="20"/>
                <w:lang w:val="en-GB"/>
              </w:rPr>
            </w:pPr>
          </w:p>
        </w:tc>
        <w:tc>
          <w:tcPr>
            <w:tcW w:w="567" w:type="dxa"/>
          </w:tcPr>
          <w:p w14:paraId="58F6E21C" w14:textId="77777777" w:rsidR="00455344" w:rsidRPr="00212066" w:rsidRDefault="00455344" w:rsidP="008E2D8A">
            <w:pPr>
              <w:jc w:val="center"/>
              <w:rPr>
                <w:rFonts w:ascii="Arial" w:hAnsi="Arial" w:cs="Arial"/>
                <w:sz w:val="20"/>
                <w:szCs w:val="20"/>
                <w:lang w:val="en-GB"/>
              </w:rPr>
            </w:pPr>
          </w:p>
        </w:tc>
        <w:tc>
          <w:tcPr>
            <w:tcW w:w="851" w:type="dxa"/>
          </w:tcPr>
          <w:p w14:paraId="124D3D64" w14:textId="77777777" w:rsidR="00455344" w:rsidRPr="00212066" w:rsidRDefault="00455344" w:rsidP="008E2D8A">
            <w:pPr>
              <w:jc w:val="center"/>
              <w:rPr>
                <w:rFonts w:ascii="Arial" w:hAnsi="Arial" w:cs="Arial"/>
                <w:sz w:val="20"/>
                <w:szCs w:val="20"/>
                <w:lang w:val="en-GB"/>
              </w:rPr>
            </w:pPr>
          </w:p>
        </w:tc>
        <w:tc>
          <w:tcPr>
            <w:tcW w:w="709" w:type="dxa"/>
          </w:tcPr>
          <w:p w14:paraId="3838EA6A" w14:textId="77777777" w:rsidR="00455344" w:rsidRPr="00212066" w:rsidRDefault="00455344" w:rsidP="008E2D8A">
            <w:pPr>
              <w:jc w:val="center"/>
              <w:rPr>
                <w:rFonts w:ascii="Arial" w:hAnsi="Arial" w:cs="Arial"/>
                <w:sz w:val="20"/>
                <w:szCs w:val="20"/>
                <w:lang w:val="en-GB"/>
              </w:rPr>
            </w:pPr>
          </w:p>
        </w:tc>
      </w:tr>
      <w:tr w:rsidR="00455344" w:rsidRPr="0011390B" w14:paraId="0217F7FD" w14:textId="77777777" w:rsidTr="00482908">
        <w:trPr>
          <w:trHeight w:val="251"/>
          <w:jc w:val="center"/>
        </w:trPr>
        <w:tc>
          <w:tcPr>
            <w:tcW w:w="5665" w:type="dxa"/>
          </w:tcPr>
          <w:p w14:paraId="74DC10EB"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Majority of male</w:t>
            </w:r>
          </w:p>
        </w:tc>
        <w:tc>
          <w:tcPr>
            <w:tcW w:w="567" w:type="dxa"/>
          </w:tcPr>
          <w:p w14:paraId="3982074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4C5DE4AA"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1.92</w:t>
            </w:r>
            <w:r w:rsidRPr="00212066">
              <w:t xml:space="preserve"> </w:t>
            </w:r>
            <w:r w:rsidRPr="00212066">
              <w:rPr>
                <w:rFonts w:ascii="Arial" w:hAnsi="Arial" w:cs="Arial"/>
                <w:sz w:val="20"/>
                <w:szCs w:val="20"/>
                <w:lang w:val="en-GB"/>
              </w:rPr>
              <w:t>[1.08, 3.42]</w:t>
            </w:r>
          </w:p>
        </w:tc>
        <w:tc>
          <w:tcPr>
            <w:tcW w:w="850" w:type="dxa"/>
          </w:tcPr>
          <w:p w14:paraId="491A3E9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1,664</w:t>
            </w:r>
          </w:p>
        </w:tc>
        <w:tc>
          <w:tcPr>
            <w:tcW w:w="1116" w:type="dxa"/>
          </w:tcPr>
          <w:p w14:paraId="0EE0628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2.7e-02</w:t>
            </w:r>
          </w:p>
        </w:tc>
        <w:tc>
          <w:tcPr>
            <w:tcW w:w="851" w:type="dxa"/>
          </w:tcPr>
          <w:p w14:paraId="5131957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56.91</w:t>
            </w:r>
          </w:p>
        </w:tc>
        <w:tc>
          <w:tcPr>
            <w:tcW w:w="1559" w:type="dxa"/>
          </w:tcPr>
          <w:p w14:paraId="763EB7D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[0.00, 959.04]</w:t>
            </w:r>
          </w:p>
        </w:tc>
        <w:tc>
          <w:tcPr>
            <w:tcW w:w="992" w:type="dxa"/>
          </w:tcPr>
          <w:p w14:paraId="5F1F77E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55473613"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27F26559"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1.92</w:t>
            </w:r>
          </w:p>
        </w:tc>
        <w:tc>
          <w:tcPr>
            <w:tcW w:w="709" w:type="dxa"/>
          </w:tcPr>
          <w:p w14:paraId="1926D72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II/IV</w:t>
            </w:r>
          </w:p>
        </w:tc>
      </w:tr>
      <w:tr w:rsidR="00455344" w:rsidRPr="000539C8" w14:paraId="098D0D72" w14:textId="77777777" w:rsidTr="008E2D8A">
        <w:trPr>
          <w:trHeight w:val="251"/>
          <w:jc w:val="center"/>
        </w:trPr>
        <w:tc>
          <w:tcPr>
            <w:tcW w:w="5665" w:type="dxa"/>
          </w:tcPr>
          <w:p w14:paraId="6C916712"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Majority of female</w:t>
            </w:r>
          </w:p>
        </w:tc>
        <w:tc>
          <w:tcPr>
            <w:tcW w:w="567" w:type="dxa"/>
          </w:tcPr>
          <w:p w14:paraId="212C064B" w14:textId="77777777" w:rsidR="00455344" w:rsidRPr="00212066" w:rsidRDefault="00455344" w:rsidP="008E2D8A">
            <w:pPr>
              <w:jc w:val="center"/>
              <w:rPr>
                <w:rFonts w:ascii="Arial" w:hAnsi="Arial" w:cs="Arial"/>
                <w:sz w:val="20"/>
                <w:szCs w:val="20"/>
                <w:lang w:val="en-GB"/>
              </w:rPr>
            </w:pPr>
          </w:p>
        </w:tc>
        <w:tc>
          <w:tcPr>
            <w:tcW w:w="10065" w:type="dxa"/>
            <w:gridSpan w:val="9"/>
          </w:tcPr>
          <w:p w14:paraId="30FA334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0539C8" w14:paraId="393934C6" w14:textId="77777777" w:rsidTr="008E2D8A">
        <w:trPr>
          <w:trHeight w:val="251"/>
          <w:jc w:val="center"/>
        </w:trPr>
        <w:tc>
          <w:tcPr>
            <w:tcW w:w="16297" w:type="dxa"/>
            <w:gridSpan w:val="11"/>
          </w:tcPr>
          <w:p w14:paraId="0349972C" w14:textId="7AFBD707" w:rsidR="00455344" w:rsidRPr="006804F6" w:rsidRDefault="00455344" w:rsidP="008E2D8A">
            <w:pPr>
              <w:jc w:val="center"/>
              <w:rPr>
                <w:rFonts w:ascii="Arial" w:hAnsi="Arial" w:cs="Arial"/>
                <w:b/>
                <w:bCs/>
                <w:sz w:val="20"/>
                <w:szCs w:val="20"/>
                <w:lang w:val="en-GB"/>
              </w:rPr>
            </w:pPr>
            <w:r w:rsidRPr="006804F6">
              <w:rPr>
                <w:rFonts w:ascii="Arial" w:hAnsi="Arial" w:cs="Arial"/>
                <w:b/>
                <w:bCs/>
                <w:sz w:val="20"/>
                <w:szCs w:val="20"/>
                <w:lang w:val="en-GB"/>
              </w:rPr>
              <w:t>Depress</w:t>
            </w:r>
            <w:r w:rsidR="00F570F6" w:rsidRPr="006804F6">
              <w:rPr>
                <w:rFonts w:ascii="Arial" w:hAnsi="Arial" w:cs="Arial"/>
                <w:b/>
                <w:bCs/>
                <w:sz w:val="20"/>
                <w:szCs w:val="20"/>
                <w:lang w:val="en-GB"/>
              </w:rPr>
              <w:t xml:space="preserve">ive </w:t>
            </w:r>
            <w:r w:rsidR="006804F6" w:rsidRPr="006804F6">
              <w:rPr>
                <w:rFonts w:ascii="Arial" w:hAnsi="Arial" w:cs="Arial"/>
                <w:b/>
                <w:bCs/>
                <w:sz w:val="20"/>
                <w:szCs w:val="20"/>
                <w:lang w:val="en-GB"/>
              </w:rPr>
              <w:t>disorders</w:t>
            </w:r>
            <w:r w:rsidRPr="006804F6">
              <w:rPr>
                <w:rFonts w:ascii="Arial" w:hAnsi="Arial" w:cs="Arial"/>
                <w:b/>
                <w:bCs/>
                <w:sz w:val="20"/>
                <w:szCs w:val="20"/>
                <w:lang w:val="en-GB"/>
              </w:rPr>
              <w:t>/Diabetes mellitus/All-cause mortality</w:t>
            </w:r>
            <w:r w:rsidRPr="00212066">
              <w:rPr>
                <w:rFonts w:ascii="Arial" w:hAnsi="Arial" w:cs="Arial"/>
                <w:b/>
                <w:bCs/>
                <w:sz w:val="20"/>
                <w:szCs w:val="20"/>
                <w:lang w:val="en-GB"/>
              </w:rPr>
              <w:fldChar w:fldCharType="begin"/>
            </w:r>
            <w:r w:rsidR="0097355E" w:rsidRPr="006804F6">
              <w:rPr>
                <w:rFonts w:ascii="Arial" w:hAnsi="Arial" w:cs="Arial"/>
                <w:b/>
                <w:bCs/>
                <w:sz w:val="20"/>
                <w:szCs w:val="20"/>
                <w:lang w:val="en-GB"/>
              </w:rPr>
              <w:instrText xml:space="preserve"> ADDIN EN.CITE &lt;EndNote&gt;&lt;Cite&gt;&lt;Author&gt;Hofmann&lt;/Author&gt;&lt;Year&gt;2013&lt;/Year&gt;&lt;RecNum&gt;37&lt;/RecNum&gt;&lt;DisplayText&gt;&lt;style face="superscript"&gt;32&lt;/style&gt;&lt;/DisplayText&gt;&lt;record&gt;&lt;rec-number&gt;37&lt;/rec-number&gt;&lt;foreign-keys&gt;&lt;key app="EN" db-id="ztx90ps9wxfrd0ep9ahxr5e9rpsdpvvxrt9r" timestamp="1654800004"&gt;37&lt;/key&gt;&lt;/foreign-keys&gt;&lt;ref-type name="Journal Article"&gt;17&lt;/ref-type&gt;&lt;contributors&gt;&lt;authors&gt;&lt;author&gt;Hofmann, M.&lt;/author&gt;&lt;author&gt;Kohler, B.&lt;/author&gt;&lt;author&gt;Leichsenring, F.&lt;/author&gt;&lt;author&gt;Kruse, J.&lt;/author&gt;&lt;/authors&gt;&lt;/contributors&gt;&lt;auth-address&gt;Department of Psychosomatic Medicine and Psychotherapy, University of Giessen, Giessen, Germany.&lt;/auth-address&gt;&lt;titles&gt;&lt;title&gt;Depression as a risk factor for mortality in individuals with diabetes: a meta-analysis of prospective studies&lt;/title&gt;&lt;secondary-title&gt;PLoS One&lt;/secondary-title&gt;&lt;/titles&gt;&lt;periodical&gt;&lt;full-title&gt;PLoS One&lt;/full-title&gt;&lt;/periodical&gt;&lt;pages&gt;e79809&lt;/pages&gt;&lt;volume&gt;8&lt;/volume&gt;&lt;number&gt;11&lt;/number&gt;&lt;edition&gt;2013/11/28&lt;/edition&gt;&lt;keywords&gt;&lt;keyword&gt;Depression/*complications&lt;/keyword&gt;&lt;keyword&gt;Diabetes Mellitus/*epidemiology/etiology/*mortality&lt;/keyword&gt;&lt;keyword&gt;Humans&lt;/keyword&gt;&lt;keyword&gt;Risk Factors&lt;/keyword&gt;&lt;/keywords&gt;&lt;dates&gt;&lt;year&gt;2013&lt;/year&gt;&lt;/dates&gt;&lt;isbn&gt;1932-6203 (Electronic)&amp;#xD;1932-6203 (Linking)&lt;/isbn&gt;&lt;accession-num&gt;24278183&lt;/accession-num&gt;&lt;urls&gt;&lt;related-urls&gt;&lt;url&gt;https://www.ncbi.nlm.nih.gov/pubmed/24278183&lt;/url&gt;&lt;/related-urls&gt;&lt;/urls&gt;&lt;custom2&gt;PMC3836777&lt;/custom2&gt;&lt;electronic-resource-num&gt;10.1371/journal.pone.0079809&lt;/electronic-resource-num&gt;&lt;/record&gt;&lt;/Cite&gt;&lt;/EndNote&gt;</w:instrText>
            </w:r>
            <w:r w:rsidRPr="00212066">
              <w:rPr>
                <w:rFonts w:ascii="Arial" w:hAnsi="Arial" w:cs="Arial"/>
                <w:b/>
                <w:bCs/>
                <w:sz w:val="20"/>
                <w:szCs w:val="20"/>
                <w:lang w:val="en-GB"/>
              </w:rPr>
              <w:fldChar w:fldCharType="separate"/>
            </w:r>
            <w:r w:rsidR="0097355E" w:rsidRPr="006804F6">
              <w:rPr>
                <w:rFonts w:ascii="Arial" w:hAnsi="Arial" w:cs="Arial"/>
                <w:b/>
                <w:bCs/>
                <w:noProof/>
                <w:sz w:val="20"/>
                <w:szCs w:val="20"/>
                <w:vertAlign w:val="superscript"/>
                <w:lang w:val="en-GB"/>
              </w:rPr>
              <w:t>32</w:t>
            </w:r>
            <w:r w:rsidRPr="00212066">
              <w:rPr>
                <w:rFonts w:ascii="Arial" w:hAnsi="Arial" w:cs="Arial"/>
                <w:b/>
                <w:bCs/>
                <w:sz w:val="20"/>
                <w:szCs w:val="20"/>
                <w:lang w:val="en-GB"/>
              </w:rPr>
              <w:fldChar w:fldCharType="end"/>
            </w:r>
          </w:p>
        </w:tc>
      </w:tr>
      <w:tr w:rsidR="00455344" w:rsidRPr="003D758F" w14:paraId="5BEFD90D" w14:textId="77777777" w:rsidTr="00482908">
        <w:trPr>
          <w:trHeight w:val="251"/>
          <w:jc w:val="center"/>
        </w:trPr>
        <w:tc>
          <w:tcPr>
            <w:tcW w:w="5665" w:type="dxa"/>
          </w:tcPr>
          <w:p w14:paraId="62AA55D7"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3BABF5A4" w14:textId="77777777" w:rsidR="00455344" w:rsidRPr="00212066" w:rsidRDefault="00455344" w:rsidP="008E2D8A">
            <w:pPr>
              <w:jc w:val="center"/>
              <w:rPr>
                <w:rFonts w:ascii="Arial" w:hAnsi="Arial" w:cs="Arial"/>
                <w:sz w:val="20"/>
                <w:szCs w:val="20"/>
                <w:lang w:val="en-GB"/>
              </w:rPr>
            </w:pPr>
          </w:p>
        </w:tc>
        <w:tc>
          <w:tcPr>
            <w:tcW w:w="2570" w:type="dxa"/>
          </w:tcPr>
          <w:p w14:paraId="4EFB7AEE" w14:textId="77777777" w:rsidR="00455344" w:rsidRPr="00212066" w:rsidRDefault="00455344" w:rsidP="008E2D8A">
            <w:pPr>
              <w:rPr>
                <w:rFonts w:ascii="Arial" w:hAnsi="Arial" w:cs="Arial"/>
                <w:sz w:val="20"/>
                <w:szCs w:val="20"/>
              </w:rPr>
            </w:pPr>
          </w:p>
        </w:tc>
        <w:tc>
          <w:tcPr>
            <w:tcW w:w="850" w:type="dxa"/>
          </w:tcPr>
          <w:p w14:paraId="20A7DAF3" w14:textId="77777777" w:rsidR="00455344" w:rsidRPr="00212066" w:rsidRDefault="00455344" w:rsidP="008E2D8A">
            <w:pPr>
              <w:jc w:val="center"/>
              <w:rPr>
                <w:rFonts w:ascii="Arial" w:hAnsi="Arial" w:cs="Arial"/>
                <w:sz w:val="20"/>
                <w:szCs w:val="20"/>
              </w:rPr>
            </w:pPr>
          </w:p>
        </w:tc>
        <w:tc>
          <w:tcPr>
            <w:tcW w:w="1116" w:type="dxa"/>
          </w:tcPr>
          <w:p w14:paraId="628751A0" w14:textId="77777777" w:rsidR="00455344" w:rsidRPr="00212066" w:rsidRDefault="00455344" w:rsidP="008E2D8A">
            <w:pPr>
              <w:jc w:val="center"/>
              <w:rPr>
                <w:rFonts w:ascii="Arial" w:hAnsi="Arial" w:cs="Arial"/>
                <w:sz w:val="20"/>
                <w:szCs w:val="20"/>
              </w:rPr>
            </w:pPr>
          </w:p>
        </w:tc>
        <w:tc>
          <w:tcPr>
            <w:tcW w:w="851" w:type="dxa"/>
          </w:tcPr>
          <w:p w14:paraId="7C534D8C" w14:textId="77777777" w:rsidR="00455344" w:rsidRPr="00212066" w:rsidRDefault="00455344" w:rsidP="008E2D8A">
            <w:pPr>
              <w:jc w:val="center"/>
              <w:rPr>
                <w:rFonts w:ascii="Arial" w:hAnsi="Arial" w:cs="Arial"/>
                <w:sz w:val="20"/>
                <w:szCs w:val="20"/>
              </w:rPr>
            </w:pPr>
          </w:p>
        </w:tc>
        <w:tc>
          <w:tcPr>
            <w:tcW w:w="1559" w:type="dxa"/>
          </w:tcPr>
          <w:p w14:paraId="22D2FFAD" w14:textId="77777777" w:rsidR="00455344" w:rsidRPr="00212066" w:rsidRDefault="00455344" w:rsidP="008E2D8A">
            <w:pPr>
              <w:jc w:val="center"/>
              <w:rPr>
                <w:rFonts w:ascii="Arial" w:hAnsi="Arial" w:cs="Arial"/>
                <w:sz w:val="20"/>
                <w:szCs w:val="20"/>
              </w:rPr>
            </w:pPr>
          </w:p>
        </w:tc>
        <w:tc>
          <w:tcPr>
            <w:tcW w:w="992" w:type="dxa"/>
          </w:tcPr>
          <w:p w14:paraId="13A76797" w14:textId="77777777" w:rsidR="00455344" w:rsidRPr="00212066" w:rsidRDefault="00455344" w:rsidP="008E2D8A">
            <w:pPr>
              <w:jc w:val="center"/>
              <w:rPr>
                <w:rFonts w:ascii="Arial" w:hAnsi="Arial" w:cs="Arial"/>
                <w:sz w:val="20"/>
                <w:szCs w:val="20"/>
              </w:rPr>
            </w:pPr>
          </w:p>
        </w:tc>
        <w:tc>
          <w:tcPr>
            <w:tcW w:w="567" w:type="dxa"/>
          </w:tcPr>
          <w:p w14:paraId="183DDA3C" w14:textId="77777777" w:rsidR="00455344" w:rsidRPr="00212066" w:rsidRDefault="00455344" w:rsidP="008E2D8A">
            <w:pPr>
              <w:jc w:val="center"/>
              <w:rPr>
                <w:rFonts w:ascii="Arial" w:hAnsi="Arial" w:cs="Arial"/>
                <w:sz w:val="20"/>
                <w:szCs w:val="20"/>
              </w:rPr>
            </w:pPr>
          </w:p>
        </w:tc>
        <w:tc>
          <w:tcPr>
            <w:tcW w:w="851" w:type="dxa"/>
          </w:tcPr>
          <w:p w14:paraId="17E9E320" w14:textId="77777777" w:rsidR="00455344" w:rsidRPr="00212066" w:rsidRDefault="00455344" w:rsidP="008E2D8A">
            <w:pPr>
              <w:jc w:val="center"/>
              <w:rPr>
                <w:rFonts w:ascii="Arial" w:hAnsi="Arial" w:cs="Arial"/>
                <w:sz w:val="20"/>
                <w:szCs w:val="20"/>
              </w:rPr>
            </w:pPr>
          </w:p>
        </w:tc>
        <w:tc>
          <w:tcPr>
            <w:tcW w:w="709" w:type="dxa"/>
          </w:tcPr>
          <w:p w14:paraId="02BB065D" w14:textId="77777777" w:rsidR="00455344" w:rsidRPr="00212066" w:rsidRDefault="00455344" w:rsidP="008E2D8A">
            <w:pPr>
              <w:jc w:val="center"/>
              <w:rPr>
                <w:rFonts w:ascii="Arial" w:hAnsi="Arial" w:cs="Arial"/>
                <w:sz w:val="20"/>
                <w:szCs w:val="20"/>
              </w:rPr>
            </w:pPr>
          </w:p>
        </w:tc>
      </w:tr>
      <w:tr w:rsidR="00455344" w:rsidRPr="0011390B" w14:paraId="46A536C0" w14:textId="77777777" w:rsidTr="00482908">
        <w:trPr>
          <w:trHeight w:val="251"/>
          <w:jc w:val="center"/>
        </w:trPr>
        <w:tc>
          <w:tcPr>
            <w:tcW w:w="5665" w:type="dxa"/>
          </w:tcPr>
          <w:p w14:paraId="1B66BB91"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4F366D1C"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6</w:t>
            </w:r>
          </w:p>
        </w:tc>
        <w:tc>
          <w:tcPr>
            <w:tcW w:w="2570" w:type="dxa"/>
          </w:tcPr>
          <w:p w14:paraId="7604B74A" w14:textId="77777777" w:rsidR="00455344" w:rsidRPr="00212066" w:rsidRDefault="00455344" w:rsidP="008E2D8A">
            <w:pPr>
              <w:rPr>
                <w:rFonts w:ascii="Arial" w:hAnsi="Arial" w:cs="Arial"/>
                <w:color w:val="000000" w:themeColor="text1"/>
                <w:sz w:val="20"/>
                <w:szCs w:val="20"/>
                <w:lang w:val="en-GB"/>
              </w:rPr>
            </w:pPr>
            <w:r w:rsidRPr="00212066">
              <w:rPr>
                <w:rFonts w:ascii="Arial" w:hAnsi="Arial" w:cs="Arial"/>
                <w:color w:val="000000" w:themeColor="text1"/>
                <w:sz w:val="20"/>
                <w:szCs w:val="20"/>
                <w:lang w:val="en-GB"/>
              </w:rPr>
              <w:t>HR, 1.54</w:t>
            </w:r>
            <w:r w:rsidRPr="00212066">
              <w:rPr>
                <w:color w:val="000000" w:themeColor="text1"/>
              </w:rPr>
              <w:t xml:space="preserve"> </w:t>
            </w:r>
            <w:r w:rsidRPr="00212066">
              <w:rPr>
                <w:rFonts w:ascii="Arial" w:hAnsi="Arial" w:cs="Arial"/>
                <w:color w:val="000000" w:themeColor="text1"/>
                <w:sz w:val="20"/>
                <w:szCs w:val="20"/>
                <w:lang w:val="en-GB"/>
              </w:rPr>
              <w:t>[1.09, 2.18]</w:t>
            </w:r>
          </w:p>
        </w:tc>
        <w:tc>
          <w:tcPr>
            <w:tcW w:w="850" w:type="dxa"/>
          </w:tcPr>
          <w:p w14:paraId="2DF89635"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3,725</w:t>
            </w:r>
          </w:p>
        </w:tc>
        <w:tc>
          <w:tcPr>
            <w:tcW w:w="1116" w:type="dxa"/>
          </w:tcPr>
          <w:p w14:paraId="34A740B4"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1.4e-02</w:t>
            </w:r>
          </w:p>
        </w:tc>
        <w:tc>
          <w:tcPr>
            <w:tcW w:w="851" w:type="dxa"/>
          </w:tcPr>
          <w:p w14:paraId="0F69FDE1"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85.18</w:t>
            </w:r>
          </w:p>
        </w:tc>
        <w:tc>
          <w:tcPr>
            <w:tcW w:w="1559" w:type="dxa"/>
          </w:tcPr>
          <w:p w14:paraId="703D54F6"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[0.48, 4.99]</w:t>
            </w:r>
          </w:p>
        </w:tc>
        <w:tc>
          <w:tcPr>
            <w:tcW w:w="992" w:type="dxa"/>
          </w:tcPr>
          <w:p w14:paraId="7BF1525B"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No/Yes</w:t>
            </w:r>
          </w:p>
        </w:tc>
        <w:tc>
          <w:tcPr>
            <w:tcW w:w="567" w:type="dxa"/>
          </w:tcPr>
          <w:p w14:paraId="73F169F6"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No</w:t>
            </w:r>
          </w:p>
        </w:tc>
        <w:tc>
          <w:tcPr>
            <w:tcW w:w="851" w:type="dxa"/>
          </w:tcPr>
          <w:p w14:paraId="0F7AFAC8" w14:textId="77777777" w:rsidR="00455344" w:rsidRPr="00212066" w:rsidRDefault="00455344" w:rsidP="008E2D8A">
            <w:pPr>
              <w:jc w:val="center"/>
              <w:rPr>
                <w:rFonts w:ascii="Arial" w:hAnsi="Arial" w:cs="Arial"/>
                <w:color w:val="000000" w:themeColor="text1"/>
                <w:sz w:val="20"/>
                <w:szCs w:val="20"/>
                <w:lang w:val="en-GB"/>
              </w:rPr>
            </w:pPr>
            <w:r w:rsidRPr="00212066">
              <w:rPr>
                <w:rFonts w:ascii="Arial" w:hAnsi="Arial" w:cs="Arial"/>
                <w:color w:val="000000" w:themeColor="text1"/>
                <w:sz w:val="20"/>
                <w:szCs w:val="20"/>
                <w:lang w:val="en-GB"/>
              </w:rPr>
              <w:t>1.54</w:t>
            </w:r>
          </w:p>
        </w:tc>
        <w:tc>
          <w:tcPr>
            <w:tcW w:w="709" w:type="dxa"/>
          </w:tcPr>
          <w:p w14:paraId="7BF37A3B" w14:textId="77777777" w:rsidR="00455344" w:rsidRPr="00212066" w:rsidRDefault="00455344" w:rsidP="008E2D8A">
            <w:pPr>
              <w:jc w:val="center"/>
              <w:rPr>
                <w:rFonts w:ascii="Arial" w:hAnsi="Arial" w:cs="Arial"/>
                <w:color w:val="000000" w:themeColor="text1"/>
                <w:sz w:val="20"/>
                <w:szCs w:val="20"/>
              </w:rPr>
            </w:pPr>
            <w:r w:rsidRPr="00212066">
              <w:rPr>
                <w:rFonts w:ascii="Arial" w:hAnsi="Arial" w:cs="Arial"/>
                <w:color w:val="000000" w:themeColor="text1"/>
                <w:sz w:val="20"/>
                <w:szCs w:val="20"/>
                <w:lang w:val="en-GB"/>
              </w:rPr>
              <w:t>II</w:t>
            </w:r>
            <w:r w:rsidRPr="00212066">
              <w:rPr>
                <w:rFonts w:ascii="Arial" w:hAnsi="Arial" w:cs="Arial"/>
                <w:color w:val="000000" w:themeColor="text1"/>
                <w:sz w:val="20"/>
                <w:szCs w:val="20"/>
              </w:rPr>
              <w:t>/IV</w:t>
            </w:r>
          </w:p>
        </w:tc>
      </w:tr>
      <w:tr w:rsidR="00455344" w:rsidRPr="000539C8" w14:paraId="1D57BBC1" w14:textId="77777777" w:rsidTr="008E2D8A">
        <w:trPr>
          <w:trHeight w:val="251"/>
          <w:jc w:val="center"/>
        </w:trPr>
        <w:tc>
          <w:tcPr>
            <w:tcW w:w="5665" w:type="dxa"/>
          </w:tcPr>
          <w:p w14:paraId="4B322D67"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5F04B776" w14:textId="77777777" w:rsidR="00455344" w:rsidRPr="00212066" w:rsidRDefault="00455344" w:rsidP="008E2D8A">
            <w:pPr>
              <w:jc w:val="center"/>
              <w:rPr>
                <w:rFonts w:ascii="Arial" w:hAnsi="Arial" w:cs="Arial"/>
                <w:sz w:val="20"/>
                <w:szCs w:val="20"/>
                <w:lang w:val="en-GB"/>
              </w:rPr>
            </w:pPr>
          </w:p>
        </w:tc>
        <w:tc>
          <w:tcPr>
            <w:tcW w:w="10065" w:type="dxa"/>
            <w:gridSpan w:val="9"/>
          </w:tcPr>
          <w:p w14:paraId="52FF0B0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563532B7" w14:textId="77777777" w:rsidTr="00482908">
        <w:trPr>
          <w:trHeight w:val="251"/>
          <w:jc w:val="center"/>
        </w:trPr>
        <w:tc>
          <w:tcPr>
            <w:tcW w:w="5665" w:type="dxa"/>
          </w:tcPr>
          <w:p w14:paraId="49CAA046"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7D736A0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6</w:t>
            </w:r>
          </w:p>
        </w:tc>
        <w:tc>
          <w:tcPr>
            <w:tcW w:w="2570" w:type="dxa"/>
          </w:tcPr>
          <w:p w14:paraId="2B56EC7B" w14:textId="7D22D563"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 2.57</w:t>
            </w:r>
            <w:r w:rsidR="007D0F16" w:rsidRPr="00212066">
              <w:rPr>
                <w:rFonts w:ascii="Arial" w:hAnsi="Arial" w:cs="Arial"/>
                <w:sz w:val="20"/>
                <w:szCs w:val="20"/>
                <w:lang w:val="en-GB"/>
              </w:rPr>
              <w:t xml:space="preserve"> </w:t>
            </w:r>
            <w:r w:rsidRPr="00212066">
              <w:rPr>
                <w:rFonts w:ascii="Arial" w:hAnsi="Arial" w:cs="Arial"/>
                <w:sz w:val="20"/>
                <w:szCs w:val="20"/>
                <w:lang w:val="en-GB"/>
              </w:rPr>
              <w:t>[1.82, 3.64]</w:t>
            </w:r>
          </w:p>
        </w:tc>
        <w:tc>
          <w:tcPr>
            <w:tcW w:w="850" w:type="dxa"/>
          </w:tcPr>
          <w:p w14:paraId="40BAE3EE"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1,872</w:t>
            </w:r>
          </w:p>
        </w:tc>
        <w:tc>
          <w:tcPr>
            <w:tcW w:w="1116" w:type="dxa"/>
          </w:tcPr>
          <w:p w14:paraId="5CC6F29B"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9.9e-08</w:t>
            </w:r>
          </w:p>
        </w:tc>
        <w:tc>
          <w:tcPr>
            <w:tcW w:w="851" w:type="dxa"/>
          </w:tcPr>
          <w:p w14:paraId="575619A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88.08</w:t>
            </w:r>
          </w:p>
        </w:tc>
        <w:tc>
          <w:tcPr>
            <w:tcW w:w="1559" w:type="dxa"/>
          </w:tcPr>
          <w:p w14:paraId="1D22BA0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[0.81, 8.19]</w:t>
            </w:r>
          </w:p>
        </w:tc>
        <w:tc>
          <w:tcPr>
            <w:tcW w:w="992" w:type="dxa"/>
          </w:tcPr>
          <w:p w14:paraId="5846F495"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3521DCC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6F1ED62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2.57</w:t>
            </w:r>
          </w:p>
        </w:tc>
        <w:tc>
          <w:tcPr>
            <w:tcW w:w="709" w:type="dxa"/>
          </w:tcPr>
          <w:p w14:paraId="0D0A10D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II/II</w:t>
            </w:r>
          </w:p>
        </w:tc>
      </w:tr>
      <w:tr w:rsidR="00455344" w:rsidRPr="000539C8" w14:paraId="753D26F7" w14:textId="77777777" w:rsidTr="00482908">
        <w:trPr>
          <w:trHeight w:val="251"/>
          <w:jc w:val="center"/>
        </w:trPr>
        <w:tc>
          <w:tcPr>
            <w:tcW w:w="5665" w:type="dxa"/>
          </w:tcPr>
          <w:p w14:paraId="51E7872C"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3A398404" w14:textId="77777777" w:rsidR="00455344" w:rsidRPr="00212066" w:rsidRDefault="00455344" w:rsidP="008E2D8A">
            <w:pPr>
              <w:jc w:val="center"/>
              <w:rPr>
                <w:rFonts w:ascii="Arial" w:hAnsi="Arial" w:cs="Arial"/>
                <w:sz w:val="20"/>
                <w:szCs w:val="20"/>
                <w:lang w:val="en-GB"/>
              </w:rPr>
            </w:pPr>
          </w:p>
        </w:tc>
        <w:tc>
          <w:tcPr>
            <w:tcW w:w="2570" w:type="dxa"/>
          </w:tcPr>
          <w:p w14:paraId="4B8A6FE9" w14:textId="77777777" w:rsidR="00455344" w:rsidRPr="00212066" w:rsidRDefault="00455344" w:rsidP="008E2D8A">
            <w:pPr>
              <w:rPr>
                <w:rFonts w:ascii="Arial" w:hAnsi="Arial" w:cs="Arial"/>
                <w:sz w:val="20"/>
                <w:szCs w:val="20"/>
                <w:lang w:val="en-GB"/>
              </w:rPr>
            </w:pPr>
          </w:p>
        </w:tc>
        <w:tc>
          <w:tcPr>
            <w:tcW w:w="850" w:type="dxa"/>
          </w:tcPr>
          <w:p w14:paraId="18F40B0C" w14:textId="77777777" w:rsidR="00455344" w:rsidRPr="00212066" w:rsidRDefault="00455344" w:rsidP="008E2D8A">
            <w:pPr>
              <w:jc w:val="center"/>
              <w:rPr>
                <w:rFonts w:ascii="Arial" w:hAnsi="Arial" w:cs="Arial"/>
                <w:sz w:val="20"/>
                <w:szCs w:val="20"/>
                <w:lang w:val="en-GB"/>
              </w:rPr>
            </w:pPr>
          </w:p>
        </w:tc>
        <w:tc>
          <w:tcPr>
            <w:tcW w:w="1116" w:type="dxa"/>
          </w:tcPr>
          <w:p w14:paraId="6558972F" w14:textId="77777777" w:rsidR="00455344" w:rsidRPr="00212066" w:rsidRDefault="00455344" w:rsidP="008E2D8A">
            <w:pPr>
              <w:jc w:val="center"/>
              <w:rPr>
                <w:rFonts w:ascii="Arial" w:hAnsi="Arial" w:cs="Arial"/>
                <w:sz w:val="20"/>
                <w:szCs w:val="20"/>
                <w:lang w:val="en-GB"/>
              </w:rPr>
            </w:pPr>
          </w:p>
        </w:tc>
        <w:tc>
          <w:tcPr>
            <w:tcW w:w="851" w:type="dxa"/>
          </w:tcPr>
          <w:p w14:paraId="12ACDF63" w14:textId="77777777" w:rsidR="00455344" w:rsidRPr="00212066" w:rsidRDefault="00455344" w:rsidP="008E2D8A">
            <w:pPr>
              <w:jc w:val="center"/>
              <w:rPr>
                <w:rFonts w:ascii="Arial" w:hAnsi="Arial" w:cs="Arial"/>
                <w:sz w:val="20"/>
                <w:szCs w:val="20"/>
                <w:lang w:val="en-GB"/>
              </w:rPr>
            </w:pPr>
          </w:p>
        </w:tc>
        <w:tc>
          <w:tcPr>
            <w:tcW w:w="1559" w:type="dxa"/>
          </w:tcPr>
          <w:p w14:paraId="0D028F5E" w14:textId="77777777" w:rsidR="00455344" w:rsidRPr="00212066" w:rsidRDefault="00455344" w:rsidP="008E2D8A">
            <w:pPr>
              <w:jc w:val="center"/>
              <w:rPr>
                <w:rFonts w:ascii="Arial" w:hAnsi="Arial" w:cs="Arial"/>
                <w:sz w:val="20"/>
                <w:szCs w:val="20"/>
                <w:lang w:val="en-GB"/>
              </w:rPr>
            </w:pPr>
          </w:p>
        </w:tc>
        <w:tc>
          <w:tcPr>
            <w:tcW w:w="992" w:type="dxa"/>
          </w:tcPr>
          <w:p w14:paraId="3642B7AE" w14:textId="77777777" w:rsidR="00455344" w:rsidRPr="00212066" w:rsidRDefault="00455344" w:rsidP="008E2D8A">
            <w:pPr>
              <w:jc w:val="center"/>
              <w:rPr>
                <w:rFonts w:ascii="Arial" w:hAnsi="Arial" w:cs="Arial"/>
                <w:sz w:val="20"/>
                <w:szCs w:val="20"/>
                <w:lang w:val="en-GB"/>
              </w:rPr>
            </w:pPr>
          </w:p>
        </w:tc>
        <w:tc>
          <w:tcPr>
            <w:tcW w:w="567" w:type="dxa"/>
          </w:tcPr>
          <w:p w14:paraId="388D6055" w14:textId="77777777" w:rsidR="00455344" w:rsidRPr="00212066" w:rsidRDefault="00455344" w:rsidP="008E2D8A">
            <w:pPr>
              <w:jc w:val="center"/>
              <w:rPr>
                <w:rFonts w:ascii="Arial" w:hAnsi="Arial" w:cs="Arial"/>
                <w:sz w:val="20"/>
                <w:szCs w:val="20"/>
                <w:lang w:val="en-GB"/>
              </w:rPr>
            </w:pPr>
          </w:p>
        </w:tc>
        <w:tc>
          <w:tcPr>
            <w:tcW w:w="851" w:type="dxa"/>
          </w:tcPr>
          <w:p w14:paraId="22B579B8" w14:textId="77777777" w:rsidR="00455344" w:rsidRPr="00212066" w:rsidRDefault="00455344" w:rsidP="008E2D8A">
            <w:pPr>
              <w:jc w:val="center"/>
              <w:rPr>
                <w:rFonts w:ascii="Arial" w:hAnsi="Arial" w:cs="Arial"/>
                <w:sz w:val="20"/>
                <w:szCs w:val="20"/>
                <w:lang w:val="en-GB"/>
              </w:rPr>
            </w:pPr>
          </w:p>
        </w:tc>
        <w:tc>
          <w:tcPr>
            <w:tcW w:w="709" w:type="dxa"/>
          </w:tcPr>
          <w:p w14:paraId="270B3D58" w14:textId="77777777" w:rsidR="00455344" w:rsidRPr="00212066" w:rsidRDefault="00455344" w:rsidP="008E2D8A">
            <w:pPr>
              <w:jc w:val="center"/>
              <w:rPr>
                <w:rFonts w:ascii="Arial" w:hAnsi="Arial" w:cs="Arial"/>
                <w:sz w:val="20"/>
                <w:szCs w:val="20"/>
                <w:lang w:val="en-GB"/>
              </w:rPr>
            </w:pPr>
          </w:p>
        </w:tc>
      </w:tr>
      <w:tr w:rsidR="00455344" w:rsidRPr="000539C8" w14:paraId="08D7268C" w14:textId="77777777" w:rsidTr="008E2D8A">
        <w:trPr>
          <w:trHeight w:val="251"/>
          <w:jc w:val="center"/>
        </w:trPr>
        <w:tc>
          <w:tcPr>
            <w:tcW w:w="5665" w:type="dxa"/>
          </w:tcPr>
          <w:p w14:paraId="460CD54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755FE9AC" w14:textId="77777777" w:rsidR="00455344" w:rsidRPr="00212066" w:rsidRDefault="00455344" w:rsidP="008E2D8A">
            <w:pPr>
              <w:jc w:val="center"/>
              <w:rPr>
                <w:rFonts w:ascii="Arial" w:hAnsi="Arial" w:cs="Arial"/>
                <w:sz w:val="20"/>
                <w:szCs w:val="20"/>
                <w:lang w:val="en-GB"/>
              </w:rPr>
            </w:pPr>
          </w:p>
        </w:tc>
        <w:tc>
          <w:tcPr>
            <w:tcW w:w="10065" w:type="dxa"/>
            <w:gridSpan w:val="9"/>
          </w:tcPr>
          <w:p w14:paraId="7B94719A"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55344" w:rsidRPr="004005F6" w14:paraId="3A593435" w14:textId="77777777" w:rsidTr="00482908">
        <w:trPr>
          <w:trHeight w:val="251"/>
          <w:jc w:val="center"/>
        </w:trPr>
        <w:tc>
          <w:tcPr>
            <w:tcW w:w="5665" w:type="dxa"/>
          </w:tcPr>
          <w:p w14:paraId="40EE773E"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176149B6"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0A5589D6" w14:textId="77777777" w:rsidR="00455344" w:rsidRPr="00212066" w:rsidRDefault="00455344" w:rsidP="008E2D8A">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2.57</w:t>
            </w:r>
            <w:r w:rsidRPr="00212066">
              <w:t xml:space="preserve"> </w:t>
            </w:r>
            <w:r w:rsidRPr="00212066">
              <w:rPr>
                <w:rFonts w:ascii="Arial" w:hAnsi="Arial" w:cs="Arial"/>
                <w:sz w:val="20"/>
                <w:szCs w:val="20"/>
                <w:lang w:val="en-GB"/>
              </w:rPr>
              <w:t>[0.73, 9.03]</w:t>
            </w:r>
          </w:p>
        </w:tc>
        <w:tc>
          <w:tcPr>
            <w:tcW w:w="850" w:type="dxa"/>
          </w:tcPr>
          <w:p w14:paraId="0E958B7F"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783</w:t>
            </w:r>
          </w:p>
        </w:tc>
        <w:tc>
          <w:tcPr>
            <w:tcW w:w="1116" w:type="dxa"/>
          </w:tcPr>
          <w:p w14:paraId="1A1535D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&gt;0.05</w:t>
            </w:r>
          </w:p>
        </w:tc>
        <w:tc>
          <w:tcPr>
            <w:tcW w:w="851" w:type="dxa"/>
          </w:tcPr>
          <w:p w14:paraId="3ABE72FC"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96.65</w:t>
            </w:r>
          </w:p>
        </w:tc>
        <w:tc>
          <w:tcPr>
            <w:tcW w:w="1559" w:type="dxa"/>
          </w:tcPr>
          <w:p w14:paraId="374E0224"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46B4FBB0"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28287C42"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3433CA57"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2.57</w:t>
            </w:r>
          </w:p>
        </w:tc>
        <w:tc>
          <w:tcPr>
            <w:tcW w:w="709" w:type="dxa"/>
          </w:tcPr>
          <w:p w14:paraId="41E647B1" w14:textId="77777777" w:rsidR="00455344" w:rsidRPr="00212066" w:rsidRDefault="00455344" w:rsidP="008E2D8A">
            <w:pPr>
              <w:jc w:val="center"/>
              <w:rPr>
                <w:rFonts w:ascii="Arial" w:hAnsi="Arial" w:cs="Arial"/>
                <w:sz w:val="20"/>
                <w:szCs w:val="20"/>
                <w:lang w:val="en-GB"/>
              </w:rPr>
            </w:pPr>
            <w:r w:rsidRPr="00212066">
              <w:rPr>
                <w:rFonts w:ascii="Arial" w:hAnsi="Arial" w:cs="Arial"/>
                <w:sz w:val="20"/>
                <w:szCs w:val="20"/>
                <w:lang w:val="en-GB"/>
              </w:rPr>
              <w:t>II/NS</w:t>
            </w:r>
          </w:p>
        </w:tc>
      </w:tr>
      <w:tr w:rsidR="00455344" w:rsidRPr="0011390B" w14:paraId="6665DE77" w14:textId="77777777" w:rsidTr="00482908">
        <w:trPr>
          <w:trHeight w:val="251"/>
          <w:jc w:val="center"/>
        </w:trPr>
        <w:tc>
          <w:tcPr>
            <w:tcW w:w="5665" w:type="dxa"/>
          </w:tcPr>
          <w:p w14:paraId="0B34A61B" w14:textId="77777777" w:rsidR="00455344" w:rsidRPr="00212066" w:rsidRDefault="00455344" w:rsidP="008E2D8A">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7DD50CE8" w14:textId="77777777" w:rsidR="00455344" w:rsidRPr="00212066" w:rsidRDefault="00455344" w:rsidP="008E2D8A">
            <w:pPr>
              <w:jc w:val="center"/>
              <w:rPr>
                <w:rFonts w:ascii="Arial" w:hAnsi="Arial" w:cs="Arial"/>
                <w:sz w:val="20"/>
                <w:szCs w:val="20"/>
                <w:lang w:val="en-GB"/>
              </w:rPr>
            </w:pPr>
          </w:p>
        </w:tc>
        <w:tc>
          <w:tcPr>
            <w:tcW w:w="2570" w:type="dxa"/>
          </w:tcPr>
          <w:p w14:paraId="715D1BD6" w14:textId="77777777" w:rsidR="00455344" w:rsidRPr="00212066" w:rsidRDefault="00455344" w:rsidP="008E2D8A">
            <w:pPr>
              <w:rPr>
                <w:rFonts w:ascii="Arial" w:hAnsi="Arial" w:cs="Arial"/>
                <w:sz w:val="20"/>
                <w:szCs w:val="20"/>
                <w:lang w:val="en-GB"/>
              </w:rPr>
            </w:pPr>
          </w:p>
        </w:tc>
        <w:tc>
          <w:tcPr>
            <w:tcW w:w="850" w:type="dxa"/>
          </w:tcPr>
          <w:p w14:paraId="1C01CED0" w14:textId="77777777" w:rsidR="00455344" w:rsidRPr="00212066" w:rsidRDefault="00455344" w:rsidP="008E2D8A">
            <w:pPr>
              <w:jc w:val="center"/>
              <w:rPr>
                <w:rFonts w:ascii="Arial" w:hAnsi="Arial" w:cs="Arial"/>
                <w:sz w:val="20"/>
                <w:szCs w:val="20"/>
                <w:lang w:val="en-GB"/>
              </w:rPr>
            </w:pPr>
          </w:p>
        </w:tc>
        <w:tc>
          <w:tcPr>
            <w:tcW w:w="1116" w:type="dxa"/>
          </w:tcPr>
          <w:p w14:paraId="0C67D4F6" w14:textId="77777777" w:rsidR="00455344" w:rsidRPr="00212066" w:rsidRDefault="00455344" w:rsidP="008E2D8A">
            <w:pPr>
              <w:jc w:val="center"/>
              <w:rPr>
                <w:rFonts w:ascii="Arial" w:hAnsi="Arial" w:cs="Arial"/>
                <w:sz w:val="20"/>
                <w:szCs w:val="20"/>
                <w:lang w:val="en-GB"/>
              </w:rPr>
            </w:pPr>
          </w:p>
        </w:tc>
        <w:tc>
          <w:tcPr>
            <w:tcW w:w="851" w:type="dxa"/>
          </w:tcPr>
          <w:p w14:paraId="06619B37" w14:textId="77777777" w:rsidR="00455344" w:rsidRPr="00212066" w:rsidRDefault="00455344" w:rsidP="008E2D8A">
            <w:pPr>
              <w:jc w:val="center"/>
              <w:rPr>
                <w:rFonts w:ascii="Arial" w:hAnsi="Arial" w:cs="Arial"/>
                <w:sz w:val="20"/>
                <w:szCs w:val="20"/>
                <w:lang w:val="en-GB"/>
              </w:rPr>
            </w:pPr>
          </w:p>
        </w:tc>
        <w:tc>
          <w:tcPr>
            <w:tcW w:w="1559" w:type="dxa"/>
          </w:tcPr>
          <w:p w14:paraId="698C4925" w14:textId="77777777" w:rsidR="00455344" w:rsidRPr="00212066" w:rsidRDefault="00455344" w:rsidP="008E2D8A">
            <w:pPr>
              <w:jc w:val="center"/>
              <w:rPr>
                <w:rFonts w:ascii="Arial" w:hAnsi="Arial" w:cs="Arial"/>
                <w:sz w:val="20"/>
                <w:szCs w:val="20"/>
                <w:lang w:val="en-GB"/>
              </w:rPr>
            </w:pPr>
          </w:p>
        </w:tc>
        <w:tc>
          <w:tcPr>
            <w:tcW w:w="992" w:type="dxa"/>
          </w:tcPr>
          <w:p w14:paraId="45DF0B2D" w14:textId="77777777" w:rsidR="00455344" w:rsidRPr="00212066" w:rsidRDefault="00455344" w:rsidP="008E2D8A">
            <w:pPr>
              <w:jc w:val="center"/>
              <w:rPr>
                <w:rFonts w:ascii="Arial" w:hAnsi="Arial" w:cs="Arial"/>
                <w:sz w:val="20"/>
                <w:szCs w:val="20"/>
                <w:lang w:val="en-GB"/>
              </w:rPr>
            </w:pPr>
          </w:p>
        </w:tc>
        <w:tc>
          <w:tcPr>
            <w:tcW w:w="567" w:type="dxa"/>
          </w:tcPr>
          <w:p w14:paraId="18BC850F" w14:textId="77777777" w:rsidR="00455344" w:rsidRPr="00212066" w:rsidRDefault="00455344" w:rsidP="008E2D8A">
            <w:pPr>
              <w:jc w:val="center"/>
              <w:rPr>
                <w:rFonts w:ascii="Arial" w:hAnsi="Arial" w:cs="Arial"/>
                <w:sz w:val="20"/>
                <w:szCs w:val="20"/>
                <w:lang w:val="en-GB"/>
              </w:rPr>
            </w:pPr>
          </w:p>
        </w:tc>
        <w:tc>
          <w:tcPr>
            <w:tcW w:w="851" w:type="dxa"/>
          </w:tcPr>
          <w:p w14:paraId="13493D69" w14:textId="77777777" w:rsidR="00455344" w:rsidRPr="00212066" w:rsidRDefault="00455344" w:rsidP="008E2D8A">
            <w:pPr>
              <w:jc w:val="center"/>
              <w:rPr>
                <w:rFonts w:ascii="Arial" w:hAnsi="Arial" w:cs="Arial"/>
                <w:sz w:val="20"/>
                <w:szCs w:val="20"/>
                <w:lang w:val="en-GB"/>
              </w:rPr>
            </w:pPr>
          </w:p>
        </w:tc>
        <w:tc>
          <w:tcPr>
            <w:tcW w:w="709" w:type="dxa"/>
          </w:tcPr>
          <w:p w14:paraId="7BC59804" w14:textId="77777777" w:rsidR="00455344" w:rsidRPr="00212066" w:rsidRDefault="00455344" w:rsidP="008E2D8A">
            <w:pPr>
              <w:jc w:val="center"/>
              <w:rPr>
                <w:rFonts w:ascii="Arial" w:hAnsi="Arial" w:cs="Arial"/>
                <w:sz w:val="20"/>
                <w:szCs w:val="20"/>
                <w:lang w:val="en-GB"/>
              </w:rPr>
            </w:pPr>
          </w:p>
        </w:tc>
      </w:tr>
      <w:tr w:rsidR="00027840" w:rsidRPr="0011390B" w14:paraId="36E59618" w14:textId="77777777" w:rsidTr="00482908">
        <w:trPr>
          <w:trHeight w:val="251"/>
          <w:jc w:val="center"/>
        </w:trPr>
        <w:tc>
          <w:tcPr>
            <w:tcW w:w="5665" w:type="dxa"/>
          </w:tcPr>
          <w:p w14:paraId="4BAA0907" w14:textId="37D358CD" w:rsidR="00027840" w:rsidRPr="00212066" w:rsidRDefault="00027840" w:rsidP="00027840">
            <w:pPr>
              <w:rPr>
                <w:rFonts w:ascii="Arial" w:hAnsi="Arial" w:cs="Arial"/>
                <w:i/>
                <w:iCs/>
                <w:sz w:val="20"/>
                <w:szCs w:val="20"/>
                <w:lang w:val="en-GB"/>
              </w:rPr>
            </w:pPr>
            <w:r w:rsidRPr="00212066">
              <w:rPr>
                <w:rFonts w:ascii="Arial" w:hAnsi="Arial" w:cs="Arial"/>
                <w:sz w:val="20"/>
                <w:szCs w:val="20"/>
                <w:lang w:val="en-GB"/>
              </w:rPr>
              <w:t>&gt;5 years</w:t>
            </w:r>
          </w:p>
        </w:tc>
        <w:tc>
          <w:tcPr>
            <w:tcW w:w="567" w:type="dxa"/>
          </w:tcPr>
          <w:p w14:paraId="55292C21" w14:textId="617DF2C4" w:rsidR="00027840" w:rsidRPr="00212066" w:rsidRDefault="00333D67" w:rsidP="00027840">
            <w:pPr>
              <w:jc w:val="center"/>
              <w:rPr>
                <w:rFonts w:ascii="Arial" w:hAnsi="Arial" w:cs="Arial"/>
                <w:sz w:val="20"/>
                <w:szCs w:val="20"/>
                <w:lang w:val="en-GB"/>
              </w:rPr>
            </w:pPr>
            <w:r w:rsidRPr="00212066">
              <w:rPr>
                <w:rFonts w:ascii="Arial" w:hAnsi="Arial" w:cs="Arial"/>
                <w:sz w:val="20"/>
                <w:szCs w:val="20"/>
                <w:lang w:val="en-GB"/>
              </w:rPr>
              <w:t>5</w:t>
            </w:r>
          </w:p>
        </w:tc>
        <w:tc>
          <w:tcPr>
            <w:tcW w:w="2570" w:type="dxa"/>
          </w:tcPr>
          <w:p w14:paraId="278EDEFB" w14:textId="085A9B9B" w:rsidR="00027840" w:rsidRPr="00212066" w:rsidRDefault="00333D67" w:rsidP="00027840">
            <w:pPr>
              <w:rPr>
                <w:rFonts w:ascii="Arial" w:hAnsi="Arial" w:cs="Arial"/>
                <w:sz w:val="20"/>
                <w:szCs w:val="20"/>
                <w:lang w:val="en-GB"/>
              </w:rPr>
            </w:pPr>
            <w:r w:rsidRPr="00212066">
              <w:rPr>
                <w:rFonts w:ascii="Arial" w:hAnsi="Arial" w:cs="Arial"/>
                <w:sz w:val="20"/>
                <w:szCs w:val="20"/>
                <w:lang w:val="en-GB"/>
              </w:rPr>
              <w:t>HR, 2.81</w:t>
            </w:r>
            <w:r w:rsidR="00482C9A" w:rsidRPr="00212066">
              <w:rPr>
                <w:rFonts w:ascii="Arial" w:hAnsi="Arial" w:cs="Arial"/>
                <w:sz w:val="20"/>
                <w:szCs w:val="20"/>
                <w:lang w:val="en-GB"/>
              </w:rPr>
              <w:t xml:space="preserve"> [1.82, 4.34]</w:t>
            </w:r>
          </w:p>
        </w:tc>
        <w:tc>
          <w:tcPr>
            <w:tcW w:w="850" w:type="dxa"/>
          </w:tcPr>
          <w:p w14:paraId="2F0D19BA" w14:textId="12799F48" w:rsidR="00027840" w:rsidRPr="00212066" w:rsidRDefault="00482C9A" w:rsidP="00027840">
            <w:pPr>
              <w:jc w:val="center"/>
              <w:rPr>
                <w:rFonts w:ascii="Arial" w:hAnsi="Arial" w:cs="Arial"/>
                <w:sz w:val="20"/>
                <w:szCs w:val="20"/>
                <w:lang w:val="en-GB"/>
              </w:rPr>
            </w:pPr>
            <w:r w:rsidRPr="00212066">
              <w:rPr>
                <w:rFonts w:ascii="Arial" w:hAnsi="Arial" w:cs="Arial"/>
                <w:sz w:val="20"/>
                <w:szCs w:val="20"/>
                <w:lang w:val="en-GB"/>
              </w:rPr>
              <w:t>1</w:t>
            </w:r>
            <w:r w:rsidR="0050639C" w:rsidRPr="00212066">
              <w:rPr>
                <w:rFonts w:ascii="Arial" w:hAnsi="Arial" w:cs="Arial"/>
                <w:sz w:val="20"/>
                <w:szCs w:val="20"/>
                <w:lang w:val="en-GB"/>
              </w:rPr>
              <w:t>,</w:t>
            </w:r>
            <w:r w:rsidRPr="00212066">
              <w:rPr>
                <w:rFonts w:ascii="Arial" w:hAnsi="Arial" w:cs="Arial"/>
                <w:sz w:val="20"/>
                <w:szCs w:val="20"/>
                <w:lang w:val="en-GB"/>
              </w:rPr>
              <w:t>828</w:t>
            </w:r>
          </w:p>
        </w:tc>
        <w:tc>
          <w:tcPr>
            <w:tcW w:w="1116" w:type="dxa"/>
          </w:tcPr>
          <w:p w14:paraId="24A0C68B" w14:textId="227CD4ED" w:rsidR="00027840" w:rsidRPr="00212066" w:rsidRDefault="00355BC7" w:rsidP="00027840">
            <w:pPr>
              <w:jc w:val="center"/>
              <w:rPr>
                <w:rFonts w:ascii="Arial" w:hAnsi="Arial" w:cs="Arial"/>
                <w:sz w:val="20"/>
                <w:szCs w:val="20"/>
                <w:lang w:val="en-GB"/>
              </w:rPr>
            </w:pPr>
            <w:r w:rsidRPr="00212066">
              <w:rPr>
                <w:rFonts w:ascii="Arial" w:hAnsi="Arial" w:cs="Arial"/>
                <w:sz w:val="20"/>
                <w:szCs w:val="20"/>
                <w:lang w:val="en-GB"/>
              </w:rPr>
              <w:t>3.2e-06</w:t>
            </w:r>
          </w:p>
        </w:tc>
        <w:tc>
          <w:tcPr>
            <w:tcW w:w="851" w:type="dxa"/>
          </w:tcPr>
          <w:p w14:paraId="46ED9165" w14:textId="28D36B18" w:rsidR="00027840" w:rsidRPr="00212066" w:rsidRDefault="00355BC7" w:rsidP="00027840">
            <w:pPr>
              <w:jc w:val="center"/>
              <w:rPr>
                <w:rFonts w:ascii="Arial" w:hAnsi="Arial" w:cs="Arial"/>
                <w:sz w:val="20"/>
                <w:szCs w:val="20"/>
                <w:lang w:val="en-GB"/>
              </w:rPr>
            </w:pPr>
            <w:r w:rsidRPr="00212066">
              <w:rPr>
                <w:rFonts w:ascii="Arial" w:hAnsi="Arial" w:cs="Arial"/>
                <w:sz w:val="20"/>
                <w:szCs w:val="20"/>
                <w:lang w:val="en-GB"/>
              </w:rPr>
              <w:t>92.39</w:t>
            </w:r>
          </w:p>
        </w:tc>
        <w:tc>
          <w:tcPr>
            <w:tcW w:w="1559" w:type="dxa"/>
          </w:tcPr>
          <w:p w14:paraId="22EFB3CC" w14:textId="64AD6999" w:rsidR="00027840" w:rsidRPr="00212066" w:rsidRDefault="0050639C" w:rsidP="00027840">
            <w:pPr>
              <w:jc w:val="center"/>
              <w:rPr>
                <w:rFonts w:ascii="Arial" w:hAnsi="Arial" w:cs="Arial"/>
                <w:sz w:val="20"/>
                <w:szCs w:val="20"/>
                <w:lang w:val="en-GB"/>
              </w:rPr>
            </w:pPr>
            <w:r w:rsidRPr="00212066">
              <w:rPr>
                <w:rFonts w:ascii="Arial" w:hAnsi="Arial" w:cs="Arial"/>
                <w:sz w:val="20"/>
                <w:szCs w:val="20"/>
                <w:lang w:val="en-GB"/>
              </w:rPr>
              <w:t>[0.53, 14.85]</w:t>
            </w:r>
          </w:p>
        </w:tc>
        <w:tc>
          <w:tcPr>
            <w:tcW w:w="992" w:type="dxa"/>
          </w:tcPr>
          <w:p w14:paraId="60D1665C" w14:textId="4687144E" w:rsidR="00027840" w:rsidRPr="00212066" w:rsidRDefault="0050639C" w:rsidP="00027840">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5C50BBAD" w14:textId="1DC46594" w:rsidR="00027840" w:rsidRPr="00212066" w:rsidRDefault="0050639C" w:rsidP="00027840">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203CB70A" w14:textId="577E0785" w:rsidR="00027840" w:rsidRPr="00212066" w:rsidRDefault="0050639C" w:rsidP="00027840">
            <w:pPr>
              <w:jc w:val="center"/>
              <w:rPr>
                <w:rFonts w:ascii="Arial" w:hAnsi="Arial" w:cs="Arial"/>
                <w:sz w:val="20"/>
                <w:szCs w:val="20"/>
                <w:lang w:val="en-GB"/>
              </w:rPr>
            </w:pPr>
            <w:r w:rsidRPr="00212066">
              <w:rPr>
                <w:rFonts w:ascii="Arial" w:hAnsi="Arial" w:cs="Arial"/>
                <w:sz w:val="20"/>
                <w:szCs w:val="20"/>
                <w:lang w:val="en-GB"/>
              </w:rPr>
              <w:t>2.81</w:t>
            </w:r>
          </w:p>
        </w:tc>
        <w:tc>
          <w:tcPr>
            <w:tcW w:w="709" w:type="dxa"/>
          </w:tcPr>
          <w:p w14:paraId="5446B048" w14:textId="63ACE821" w:rsidR="00027840" w:rsidRPr="00212066" w:rsidRDefault="00482C9A" w:rsidP="00027840">
            <w:pPr>
              <w:jc w:val="center"/>
              <w:rPr>
                <w:rFonts w:ascii="Arial" w:hAnsi="Arial" w:cs="Arial"/>
                <w:sz w:val="20"/>
                <w:szCs w:val="20"/>
              </w:rPr>
            </w:pPr>
            <w:r w:rsidRPr="00212066">
              <w:rPr>
                <w:rFonts w:ascii="Arial" w:hAnsi="Arial" w:cs="Arial"/>
                <w:sz w:val="20"/>
                <w:szCs w:val="20"/>
                <w:lang w:val="en-GB"/>
              </w:rPr>
              <w:t>II</w:t>
            </w:r>
            <w:r w:rsidRPr="00212066">
              <w:rPr>
                <w:rFonts w:ascii="Arial" w:hAnsi="Arial" w:cs="Arial"/>
                <w:sz w:val="20"/>
                <w:szCs w:val="20"/>
              </w:rPr>
              <w:t>/III</w:t>
            </w:r>
          </w:p>
        </w:tc>
      </w:tr>
      <w:tr w:rsidR="00A51D02" w:rsidRPr="0011390B" w14:paraId="41CEF2EF" w14:textId="77777777" w:rsidTr="00482908">
        <w:trPr>
          <w:trHeight w:val="251"/>
          <w:jc w:val="center"/>
        </w:trPr>
        <w:tc>
          <w:tcPr>
            <w:tcW w:w="5665" w:type="dxa"/>
          </w:tcPr>
          <w:p w14:paraId="0DCBDFB5" w14:textId="4202837E" w:rsidR="00A51D02" w:rsidRPr="00212066" w:rsidRDefault="00A51D02" w:rsidP="00A51D02">
            <w:pPr>
              <w:rPr>
                <w:rFonts w:ascii="Arial" w:hAnsi="Arial" w:cs="Arial"/>
                <w:i/>
                <w:iCs/>
                <w:sz w:val="20"/>
                <w:szCs w:val="20"/>
                <w:lang w:val="en-GB"/>
              </w:rPr>
            </w:pPr>
            <w:r w:rsidRPr="00212066">
              <w:rPr>
                <w:rStyle w:val="cf01"/>
                <w:rFonts w:ascii="Arial" w:hAnsi="Arial" w:cs="Arial"/>
                <w:sz w:val="20"/>
                <w:szCs w:val="20"/>
                <w:lang w:val="en"/>
              </w:rPr>
              <w:t>≤5 years</w:t>
            </w:r>
          </w:p>
        </w:tc>
        <w:tc>
          <w:tcPr>
            <w:tcW w:w="567" w:type="dxa"/>
          </w:tcPr>
          <w:p w14:paraId="6151E9C9" w14:textId="37D7467C"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1E82A55B" w14:textId="70C72994"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 2.79</w:t>
            </w:r>
            <w:r w:rsidRPr="00212066">
              <w:t xml:space="preserve"> </w:t>
            </w:r>
            <w:r w:rsidRPr="00212066">
              <w:rPr>
                <w:rFonts w:ascii="Arial" w:hAnsi="Arial" w:cs="Arial"/>
                <w:sz w:val="20"/>
                <w:szCs w:val="20"/>
                <w:lang w:val="en-GB"/>
              </w:rPr>
              <w:t>[1.71, 4.54]</w:t>
            </w:r>
          </w:p>
        </w:tc>
        <w:tc>
          <w:tcPr>
            <w:tcW w:w="850" w:type="dxa"/>
          </w:tcPr>
          <w:p w14:paraId="150E45AA" w14:textId="204AB19D"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280</w:t>
            </w:r>
          </w:p>
        </w:tc>
        <w:tc>
          <w:tcPr>
            <w:tcW w:w="1116" w:type="dxa"/>
          </w:tcPr>
          <w:p w14:paraId="5F9347AC" w14:textId="605C8004"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3.8e-05</w:t>
            </w:r>
          </w:p>
        </w:tc>
        <w:tc>
          <w:tcPr>
            <w:tcW w:w="851" w:type="dxa"/>
          </w:tcPr>
          <w:p w14:paraId="3031852D" w14:textId="48FA4562"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76CED434" w14:textId="658F72FD"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77AFCC51" w14:textId="4B3B3AF0"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2E3E4254" w14:textId="02E97E5A" w:rsidR="00A51D02" w:rsidRPr="00212066" w:rsidRDefault="00313BF5" w:rsidP="00A51D02">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25835095" w14:textId="1C971C2C"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2.79</w:t>
            </w:r>
          </w:p>
        </w:tc>
        <w:tc>
          <w:tcPr>
            <w:tcW w:w="709" w:type="dxa"/>
          </w:tcPr>
          <w:p w14:paraId="39B72338" w14:textId="1C3E0025"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II/IV</w:t>
            </w:r>
          </w:p>
        </w:tc>
      </w:tr>
      <w:tr w:rsidR="00A51D02" w:rsidRPr="0011390B" w14:paraId="682992A5" w14:textId="77777777" w:rsidTr="00482908">
        <w:trPr>
          <w:trHeight w:val="251"/>
          <w:jc w:val="center"/>
        </w:trPr>
        <w:tc>
          <w:tcPr>
            <w:tcW w:w="5665" w:type="dxa"/>
          </w:tcPr>
          <w:p w14:paraId="3EB85F4F" w14:textId="77777777" w:rsidR="00A51D02" w:rsidRPr="00212066" w:rsidRDefault="00A51D02" w:rsidP="00A51D02">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422D29DF" w14:textId="77777777" w:rsidR="00A51D02" w:rsidRPr="00212066" w:rsidRDefault="00A51D02" w:rsidP="00A51D02">
            <w:pPr>
              <w:jc w:val="center"/>
              <w:rPr>
                <w:rFonts w:ascii="Arial" w:hAnsi="Arial" w:cs="Arial"/>
                <w:sz w:val="20"/>
                <w:szCs w:val="20"/>
                <w:lang w:val="en-GB"/>
              </w:rPr>
            </w:pPr>
          </w:p>
        </w:tc>
        <w:tc>
          <w:tcPr>
            <w:tcW w:w="2570" w:type="dxa"/>
          </w:tcPr>
          <w:p w14:paraId="59AC377D" w14:textId="77777777" w:rsidR="00A51D02" w:rsidRPr="00212066" w:rsidRDefault="00A51D02" w:rsidP="00A51D02">
            <w:pPr>
              <w:rPr>
                <w:rFonts w:ascii="Arial" w:hAnsi="Arial" w:cs="Arial"/>
                <w:sz w:val="20"/>
                <w:szCs w:val="20"/>
                <w:lang w:val="en-GB"/>
              </w:rPr>
            </w:pPr>
          </w:p>
        </w:tc>
        <w:tc>
          <w:tcPr>
            <w:tcW w:w="850" w:type="dxa"/>
          </w:tcPr>
          <w:p w14:paraId="3ED98A55" w14:textId="77777777" w:rsidR="00A51D02" w:rsidRPr="00212066" w:rsidRDefault="00A51D02" w:rsidP="00A51D02">
            <w:pPr>
              <w:jc w:val="center"/>
              <w:rPr>
                <w:rFonts w:ascii="Arial" w:hAnsi="Arial" w:cs="Arial"/>
                <w:sz w:val="20"/>
                <w:szCs w:val="20"/>
                <w:lang w:val="en-GB"/>
              </w:rPr>
            </w:pPr>
          </w:p>
        </w:tc>
        <w:tc>
          <w:tcPr>
            <w:tcW w:w="1116" w:type="dxa"/>
          </w:tcPr>
          <w:p w14:paraId="3A9CA324" w14:textId="77777777" w:rsidR="00A51D02" w:rsidRPr="00212066" w:rsidRDefault="00A51D02" w:rsidP="00A51D02">
            <w:pPr>
              <w:jc w:val="center"/>
              <w:rPr>
                <w:rFonts w:ascii="Arial" w:hAnsi="Arial" w:cs="Arial"/>
                <w:sz w:val="20"/>
                <w:szCs w:val="20"/>
                <w:lang w:val="en-GB"/>
              </w:rPr>
            </w:pPr>
          </w:p>
        </w:tc>
        <w:tc>
          <w:tcPr>
            <w:tcW w:w="851" w:type="dxa"/>
          </w:tcPr>
          <w:p w14:paraId="262B61C3" w14:textId="77777777" w:rsidR="00A51D02" w:rsidRPr="00212066" w:rsidRDefault="00A51D02" w:rsidP="00A51D02">
            <w:pPr>
              <w:jc w:val="center"/>
              <w:rPr>
                <w:rFonts w:ascii="Arial" w:hAnsi="Arial" w:cs="Arial"/>
                <w:sz w:val="20"/>
                <w:szCs w:val="20"/>
                <w:lang w:val="en-GB"/>
              </w:rPr>
            </w:pPr>
          </w:p>
        </w:tc>
        <w:tc>
          <w:tcPr>
            <w:tcW w:w="1559" w:type="dxa"/>
          </w:tcPr>
          <w:p w14:paraId="69524CD4" w14:textId="77777777" w:rsidR="00A51D02" w:rsidRPr="00212066" w:rsidRDefault="00A51D02" w:rsidP="00A51D02">
            <w:pPr>
              <w:jc w:val="center"/>
              <w:rPr>
                <w:rFonts w:ascii="Arial" w:hAnsi="Arial" w:cs="Arial"/>
                <w:sz w:val="20"/>
                <w:szCs w:val="20"/>
                <w:lang w:val="en-GB"/>
              </w:rPr>
            </w:pPr>
          </w:p>
        </w:tc>
        <w:tc>
          <w:tcPr>
            <w:tcW w:w="992" w:type="dxa"/>
          </w:tcPr>
          <w:p w14:paraId="155A5CCD" w14:textId="77777777" w:rsidR="00A51D02" w:rsidRPr="00212066" w:rsidRDefault="00A51D02" w:rsidP="00A51D02">
            <w:pPr>
              <w:jc w:val="center"/>
              <w:rPr>
                <w:rFonts w:ascii="Arial" w:hAnsi="Arial" w:cs="Arial"/>
                <w:sz w:val="20"/>
                <w:szCs w:val="20"/>
                <w:lang w:val="en-GB"/>
              </w:rPr>
            </w:pPr>
          </w:p>
        </w:tc>
        <w:tc>
          <w:tcPr>
            <w:tcW w:w="567" w:type="dxa"/>
          </w:tcPr>
          <w:p w14:paraId="46A6DAA5" w14:textId="77777777" w:rsidR="00A51D02" w:rsidRPr="00212066" w:rsidRDefault="00A51D02" w:rsidP="00A51D02">
            <w:pPr>
              <w:jc w:val="center"/>
              <w:rPr>
                <w:rFonts w:ascii="Arial" w:hAnsi="Arial" w:cs="Arial"/>
                <w:sz w:val="20"/>
                <w:szCs w:val="20"/>
                <w:lang w:val="en-GB"/>
              </w:rPr>
            </w:pPr>
          </w:p>
        </w:tc>
        <w:tc>
          <w:tcPr>
            <w:tcW w:w="851" w:type="dxa"/>
          </w:tcPr>
          <w:p w14:paraId="0A1ED24C" w14:textId="77777777" w:rsidR="00A51D02" w:rsidRPr="00212066" w:rsidRDefault="00A51D02" w:rsidP="00A51D02">
            <w:pPr>
              <w:jc w:val="center"/>
              <w:rPr>
                <w:rFonts w:ascii="Arial" w:hAnsi="Arial" w:cs="Arial"/>
                <w:sz w:val="20"/>
                <w:szCs w:val="20"/>
                <w:lang w:val="en-GB"/>
              </w:rPr>
            </w:pPr>
          </w:p>
        </w:tc>
        <w:tc>
          <w:tcPr>
            <w:tcW w:w="709" w:type="dxa"/>
          </w:tcPr>
          <w:p w14:paraId="5B7665BB" w14:textId="77777777" w:rsidR="00A51D02" w:rsidRPr="00212066" w:rsidRDefault="00A51D02" w:rsidP="00A51D02">
            <w:pPr>
              <w:jc w:val="center"/>
              <w:rPr>
                <w:rFonts w:ascii="Arial" w:hAnsi="Arial" w:cs="Arial"/>
                <w:sz w:val="20"/>
                <w:szCs w:val="20"/>
                <w:lang w:val="en-GB"/>
              </w:rPr>
            </w:pPr>
          </w:p>
        </w:tc>
      </w:tr>
      <w:tr w:rsidR="00A51D02" w:rsidRPr="0011390B" w14:paraId="2FB64CA5" w14:textId="77777777" w:rsidTr="00482908">
        <w:trPr>
          <w:trHeight w:val="251"/>
          <w:jc w:val="center"/>
        </w:trPr>
        <w:tc>
          <w:tcPr>
            <w:tcW w:w="5665" w:type="dxa"/>
          </w:tcPr>
          <w:p w14:paraId="1DEBAA5F" w14:textId="77777777" w:rsidR="00A51D02" w:rsidRPr="00212066" w:rsidRDefault="00A51D02" w:rsidP="00A51D02">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Pr>
          <w:p w14:paraId="74F3BD99"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7</w:t>
            </w:r>
          </w:p>
        </w:tc>
        <w:tc>
          <w:tcPr>
            <w:tcW w:w="2570" w:type="dxa"/>
          </w:tcPr>
          <w:p w14:paraId="14F832A6" w14:textId="4BADF7E5"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 2.84</w:t>
            </w:r>
            <w:r w:rsidR="00297E6B" w:rsidRPr="00212066">
              <w:rPr>
                <w:rFonts w:ascii="Arial" w:hAnsi="Arial" w:cs="Arial"/>
                <w:sz w:val="20"/>
                <w:szCs w:val="20"/>
                <w:lang w:val="en-GB"/>
              </w:rPr>
              <w:t xml:space="preserve"> </w:t>
            </w:r>
            <w:r w:rsidRPr="00212066">
              <w:rPr>
                <w:rFonts w:ascii="Arial" w:hAnsi="Arial" w:cs="Arial"/>
                <w:sz w:val="20"/>
                <w:szCs w:val="20"/>
                <w:lang w:val="en-GB"/>
              </w:rPr>
              <w:t>[2.00, 4.03]</w:t>
            </w:r>
          </w:p>
        </w:tc>
        <w:tc>
          <w:tcPr>
            <w:tcW w:w="850" w:type="dxa"/>
          </w:tcPr>
          <w:p w14:paraId="10BBCCD8"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2,108</w:t>
            </w:r>
          </w:p>
        </w:tc>
        <w:tc>
          <w:tcPr>
            <w:tcW w:w="1116" w:type="dxa"/>
          </w:tcPr>
          <w:p w14:paraId="0FAE3956"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4.7e-09</w:t>
            </w:r>
          </w:p>
        </w:tc>
        <w:tc>
          <w:tcPr>
            <w:tcW w:w="851" w:type="dxa"/>
          </w:tcPr>
          <w:p w14:paraId="29DA5AE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88.81</w:t>
            </w:r>
          </w:p>
        </w:tc>
        <w:tc>
          <w:tcPr>
            <w:tcW w:w="1559" w:type="dxa"/>
          </w:tcPr>
          <w:p w14:paraId="38DF294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[0.88, 9.15]</w:t>
            </w:r>
          </w:p>
        </w:tc>
        <w:tc>
          <w:tcPr>
            <w:tcW w:w="992" w:type="dxa"/>
          </w:tcPr>
          <w:p w14:paraId="643ED025"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58C40F5B"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748DEFD2"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2.84</w:t>
            </w:r>
          </w:p>
        </w:tc>
        <w:tc>
          <w:tcPr>
            <w:tcW w:w="709" w:type="dxa"/>
          </w:tcPr>
          <w:p w14:paraId="04363C5C"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II/II</w:t>
            </w:r>
          </w:p>
        </w:tc>
      </w:tr>
      <w:tr w:rsidR="00A51D02" w:rsidRPr="000539C8" w14:paraId="56A74CCA" w14:textId="77777777" w:rsidTr="008E2D8A">
        <w:trPr>
          <w:trHeight w:val="251"/>
          <w:jc w:val="center"/>
        </w:trPr>
        <w:tc>
          <w:tcPr>
            <w:tcW w:w="5665" w:type="dxa"/>
          </w:tcPr>
          <w:p w14:paraId="7FA72AC2" w14:textId="77777777" w:rsidR="00A51D02" w:rsidRPr="00212066" w:rsidRDefault="00A51D02" w:rsidP="00A51D02">
            <w:pPr>
              <w:rPr>
                <w:rFonts w:ascii="Arial" w:hAnsi="Arial" w:cs="Arial"/>
                <w:sz w:val="20"/>
                <w:szCs w:val="20"/>
                <w:lang w:val="en-GB"/>
              </w:rPr>
            </w:pPr>
            <w:r w:rsidRPr="00212066">
              <w:rPr>
                <w:rStyle w:val="cf01"/>
                <w:rFonts w:ascii="Arial" w:hAnsi="Arial" w:cs="Arial"/>
                <w:sz w:val="20"/>
                <w:szCs w:val="20"/>
                <w:lang w:val="en"/>
              </w:rPr>
              <w:t xml:space="preserve">Unadjusted estimates </w:t>
            </w:r>
          </w:p>
        </w:tc>
        <w:tc>
          <w:tcPr>
            <w:tcW w:w="567" w:type="dxa"/>
          </w:tcPr>
          <w:p w14:paraId="4B2045FE" w14:textId="77777777" w:rsidR="00A51D02" w:rsidRPr="00212066" w:rsidRDefault="00A51D02" w:rsidP="00A51D02">
            <w:pPr>
              <w:jc w:val="center"/>
              <w:rPr>
                <w:rFonts w:ascii="Arial" w:hAnsi="Arial" w:cs="Arial"/>
                <w:sz w:val="20"/>
                <w:szCs w:val="20"/>
                <w:lang w:val="en-GB"/>
              </w:rPr>
            </w:pPr>
          </w:p>
        </w:tc>
        <w:tc>
          <w:tcPr>
            <w:tcW w:w="10065" w:type="dxa"/>
            <w:gridSpan w:val="9"/>
          </w:tcPr>
          <w:p w14:paraId="302A024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A51D02" w:rsidRPr="0011390B" w14:paraId="279D5F92" w14:textId="77777777" w:rsidTr="00482908">
        <w:trPr>
          <w:trHeight w:val="251"/>
          <w:jc w:val="center"/>
        </w:trPr>
        <w:tc>
          <w:tcPr>
            <w:tcW w:w="5665" w:type="dxa"/>
          </w:tcPr>
          <w:p w14:paraId="6B39D525" w14:textId="77777777" w:rsidR="00A51D02" w:rsidRPr="00212066" w:rsidRDefault="00A51D02" w:rsidP="00FF49E1">
            <w:pPr>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24B2DEA2" w14:textId="77777777" w:rsidR="00A51D02" w:rsidRPr="00212066" w:rsidRDefault="00A51D02" w:rsidP="00A51D02">
            <w:pPr>
              <w:jc w:val="center"/>
              <w:rPr>
                <w:rFonts w:ascii="Arial" w:hAnsi="Arial" w:cs="Arial"/>
                <w:sz w:val="20"/>
                <w:szCs w:val="20"/>
                <w:lang w:val="en-GB"/>
              </w:rPr>
            </w:pPr>
          </w:p>
        </w:tc>
        <w:tc>
          <w:tcPr>
            <w:tcW w:w="2570" w:type="dxa"/>
          </w:tcPr>
          <w:p w14:paraId="7D13BFCB" w14:textId="77777777" w:rsidR="00A51D02" w:rsidRPr="00212066" w:rsidRDefault="00A51D02" w:rsidP="00A51D02">
            <w:pPr>
              <w:rPr>
                <w:rFonts w:ascii="Arial" w:hAnsi="Arial" w:cs="Arial"/>
                <w:sz w:val="20"/>
                <w:szCs w:val="20"/>
                <w:lang w:val="en-GB"/>
              </w:rPr>
            </w:pPr>
          </w:p>
        </w:tc>
        <w:tc>
          <w:tcPr>
            <w:tcW w:w="850" w:type="dxa"/>
          </w:tcPr>
          <w:p w14:paraId="79B1D1DE" w14:textId="77777777" w:rsidR="00A51D02" w:rsidRPr="00212066" w:rsidRDefault="00A51D02" w:rsidP="00A51D02">
            <w:pPr>
              <w:jc w:val="center"/>
              <w:rPr>
                <w:rFonts w:ascii="Arial" w:hAnsi="Arial" w:cs="Arial"/>
                <w:sz w:val="20"/>
                <w:szCs w:val="20"/>
                <w:lang w:val="en-GB"/>
              </w:rPr>
            </w:pPr>
          </w:p>
        </w:tc>
        <w:tc>
          <w:tcPr>
            <w:tcW w:w="1116" w:type="dxa"/>
          </w:tcPr>
          <w:p w14:paraId="35CD2D0E" w14:textId="77777777" w:rsidR="00A51D02" w:rsidRPr="00212066" w:rsidRDefault="00A51D02" w:rsidP="00A51D02">
            <w:pPr>
              <w:jc w:val="center"/>
              <w:rPr>
                <w:rFonts w:ascii="Arial" w:hAnsi="Arial" w:cs="Arial"/>
                <w:sz w:val="20"/>
                <w:szCs w:val="20"/>
                <w:lang w:val="en-GB"/>
              </w:rPr>
            </w:pPr>
          </w:p>
        </w:tc>
        <w:tc>
          <w:tcPr>
            <w:tcW w:w="851" w:type="dxa"/>
          </w:tcPr>
          <w:p w14:paraId="1B465239" w14:textId="77777777" w:rsidR="00A51D02" w:rsidRPr="00212066" w:rsidRDefault="00A51D02" w:rsidP="00A51D02">
            <w:pPr>
              <w:jc w:val="center"/>
              <w:rPr>
                <w:rFonts w:ascii="Arial" w:hAnsi="Arial" w:cs="Arial"/>
                <w:sz w:val="20"/>
                <w:szCs w:val="20"/>
                <w:lang w:val="en-GB"/>
              </w:rPr>
            </w:pPr>
          </w:p>
        </w:tc>
        <w:tc>
          <w:tcPr>
            <w:tcW w:w="1559" w:type="dxa"/>
          </w:tcPr>
          <w:p w14:paraId="73CD09E7" w14:textId="77777777" w:rsidR="00A51D02" w:rsidRPr="00212066" w:rsidRDefault="00A51D02" w:rsidP="00A51D02">
            <w:pPr>
              <w:jc w:val="center"/>
              <w:rPr>
                <w:rFonts w:ascii="Arial" w:hAnsi="Arial" w:cs="Arial"/>
                <w:sz w:val="20"/>
                <w:szCs w:val="20"/>
                <w:lang w:val="en-GB"/>
              </w:rPr>
            </w:pPr>
          </w:p>
        </w:tc>
        <w:tc>
          <w:tcPr>
            <w:tcW w:w="992" w:type="dxa"/>
          </w:tcPr>
          <w:p w14:paraId="1C01E1C6" w14:textId="77777777" w:rsidR="00A51D02" w:rsidRPr="00212066" w:rsidRDefault="00A51D02" w:rsidP="00A51D02">
            <w:pPr>
              <w:jc w:val="center"/>
              <w:rPr>
                <w:rFonts w:ascii="Arial" w:hAnsi="Arial" w:cs="Arial"/>
                <w:sz w:val="20"/>
                <w:szCs w:val="20"/>
                <w:lang w:val="en-GB"/>
              </w:rPr>
            </w:pPr>
          </w:p>
        </w:tc>
        <w:tc>
          <w:tcPr>
            <w:tcW w:w="567" w:type="dxa"/>
          </w:tcPr>
          <w:p w14:paraId="0F3F3057" w14:textId="77777777" w:rsidR="00A51D02" w:rsidRPr="00212066" w:rsidRDefault="00A51D02" w:rsidP="00A51D02">
            <w:pPr>
              <w:jc w:val="center"/>
              <w:rPr>
                <w:rFonts w:ascii="Arial" w:hAnsi="Arial" w:cs="Arial"/>
                <w:sz w:val="20"/>
                <w:szCs w:val="20"/>
                <w:lang w:val="en-GB"/>
              </w:rPr>
            </w:pPr>
          </w:p>
        </w:tc>
        <w:tc>
          <w:tcPr>
            <w:tcW w:w="851" w:type="dxa"/>
          </w:tcPr>
          <w:p w14:paraId="062E310E" w14:textId="77777777" w:rsidR="00A51D02" w:rsidRPr="00212066" w:rsidRDefault="00A51D02" w:rsidP="00A51D02">
            <w:pPr>
              <w:jc w:val="center"/>
              <w:rPr>
                <w:rFonts w:ascii="Arial" w:hAnsi="Arial" w:cs="Arial"/>
                <w:sz w:val="20"/>
                <w:szCs w:val="20"/>
                <w:lang w:val="en-GB"/>
              </w:rPr>
            </w:pPr>
          </w:p>
        </w:tc>
        <w:tc>
          <w:tcPr>
            <w:tcW w:w="709" w:type="dxa"/>
          </w:tcPr>
          <w:p w14:paraId="351CA973" w14:textId="77777777" w:rsidR="00A51D02" w:rsidRPr="00212066" w:rsidRDefault="00A51D02" w:rsidP="00A51D02">
            <w:pPr>
              <w:jc w:val="center"/>
              <w:rPr>
                <w:rFonts w:ascii="Arial" w:hAnsi="Arial" w:cs="Arial"/>
                <w:sz w:val="20"/>
                <w:szCs w:val="20"/>
                <w:lang w:val="en-GB"/>
              </w:rPr>
            </w:pPr>
          </w:p>
        </w:tc>
      </w:tr>
      <w:tr w:rsidR="00F277FC" w:rsidRPr="000539C8" w14:paraId="58003033" w14:textId="77777777" w:rsidTr="00342D0E">
        <w:trPr>
          <w:trHeight w:val="251"/>
          <w:jc w:val="center"/>
        </w:trPr>
        <w:tc>
          <w:tcPr>
            <w:tcW w:w="5665" w:type="dxa"/>
          </w:tcPr>
          <w:p w14:paraId="5B681FC1" w14:textId="50C44B82" w:rsidR="00F277FC" w:rsidRPr="00212066" w:rsidRDefault="00F277FC" w:rsidP="00A51D02">
            <w:pPr>
              <w:rPr>
                <w:rFonts w:ascii="Arial" w:hAnsi="Arial" w:cs="Arial"/>
                <w:sz w:val="20"/>
                <w:szCs w:val="20"/>
                <w:lang w:val="en-GB"/>
              </w:rPr>
            </w:pPr>
            <w:r w:rsidRPr="00212066">
              <w:rPr>
                <w:rFonts w:ascii="Arial" w:hAnsi="Arial" w:cs="Arial"/>
                <w:sz w:val="20"/>
                <w:szCs w:val="20"/>
                <w:lang w:val="en-GB"/>
              </w:rPr>
              <w:t>&lt;50 years old</w:t>
            </w:r>
          </w:p>
        </w:tc>
        <w:tc>
          <w:tcPr>
            <w:tcW w:w="567" w:type="dxa"/>
          </w:tcPr>
          <w:p w14:paraId="44972666" w14:textId="77777777" w:rsidR="00F277FC" w:rsidRPr="00212066" w:rsidRDefault="00F277FC" w:rsidP="00A51D02">
            <w:pPr>
              <w:jc w:val="center"/>
              <w:rPr>
                <w:rFonts w:ascii="Arial" w:hAnsi="Arial" w:cs="Arial"/>
                <w:sz w:val="20"/>
                <w:szCs w:val="20"/>
                <w:lang w:val="en-GB"/>
              </w:rPr>
            </w:pPr>
          </w:p>
        </w:tc>
        <w:tc>
          <w:tcPr>
            <w:tcW w:w="10065" w:type="dxa"/>
            <w:gridSpan w:val="9"/>
          </w:tcPr>
          <w:p w14:paraId="11A73DF2" w14:textId="78CA07D9" w:rsidR="00F277FC" w:rsidRPr="00212066" w:rsidRDefault="00F277FC" w:rsidP="00A51D02">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A51D02" w:rsidRPr="0011390B" w14:paraId="4F1104CC" w14:textId="77777777" w:rsidTr="00482908">
        <w:trPr>
          <w:trHeight w:val="251"/>
          <w:jc w:val="center"/>
        </w:trPr>
        <w:tc>
          <w:tcPr>
            <w:tcW w:w="5665" w:type="dxa"/>
          </w:tcPr>
          <w:p w14:paraId="1A45F2B7"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≥50 years old</w:t>
            </w:r>
          </w:p>
        </w:tc>
        <w:tc>
          <w:tcPr>
            <w:tcW w:w="567" w:type="dxa"/>
          </w:tcPr>
          <w:p w14:paraId="087D1653" w14:textId="4BA34BDA" w:rsidR="00A51D02" w:rsidRPr="00212066" w:rsidRDefault="001C4911" w:rsidP="00A51D02">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41CE1856" w14:textId="40F428E4" w:rsidR="00A51D02" w:rsidRPr="00212066" w:rsidRDefault="005540F7" w:rsidP="00A51D02">
            <w:pPr>
              <w:rPr>
                <w:rFonts w:ascii="Arial" w:hAnsi="Arial" w:cs="Arial"/>
                <w:sz w:val="20"/>
                <w:szCs w:val="20"/>
                <w:lang w:val="en-GB"/>
              </w:rPr>
            </w:pPr>
            <w:r w:rsidRPr="00212066">
              <w:rPr>
                <w:rFonts w:ascii="Arial" w:hAnsi="Arial" w:cs="Arial"/>
                <w:sz w:val="20"/>
                <w:szCs w:val="20"/>
                <w:lang w:val="en-GB"/>
              </w:rPr>
              <w:t>HR, 2.91</w:t>
            </w:r>
            <w:r w:rsidR="00976792" w:rsidRPr="00212066">
              <w:t xml:space="preserve"> </w:t>
            </w:r>
            <w:r w:rsidR="00976792" w:rsidRPr="00212066">
              <w:rPr>
                <w:rFonts w:ascii="Arial" w:hAnsi="Arial" w:cs="Arial"/>
                <w:sz w:val="20"/>
                <w:szCs w:val="20"/>
                <w:lang w:val="en-GB"/>
              </w:rPr>
              <w:t>[2.27, 3.73]</w:t>
            </w:r>
          </w:p>
        </w:tc>
        <w:tc>
          <w:tcPr>
            <w:tcW w:w="850" w:type="dxa"/>
          </w:tcPr>
          <w:p w14:paraId="1A887F33" w14:textId="46188204" w:rsidR="00A51D02" w:rsidRPr="00212066" w:rsidRDefault="00976792" w:rsidP="00A51D02">
            <w:pPr>
              <w:jc w:val="center"/>
              <w:rPr>
                <w:rFonts w:ascii="Arial" w:hAnsi="Arial" w:cs="Arial"/>
                <w:sz w:val="20"/>
                <w:szCs w:val="20"/>
                <w:lang w:val="en-GB"/>
              </w:rPr>
            </w:pPr>
            <w:r w:rsidRPr="00212066">
              <w:rPr>
                <w:rFonts w:ascii="Arial" w:hAnsi="Arial" w:cs="Arial"/>
                <w:sz w:val="20"/>
                <w:szCs w:val="20"/>
                <w:lang w:val="en-GB"/>
              </w:rPr>
              <w:t>1,312</w:t>
            </w:r>
          </w:p>
        </w:tc>
        <w:tc>
          <w:tcPr>
            <w:tcW w:w="1116" w:type="dxa"/>
          </w:tcPr>
          <w:p w14:paraId="018486D9" w14:textId="54689871" w:rsidR="00A51D02" w:rsidRPr="00212066" w:rsidRDefault="00A27672" w:rsidP="00A51D02">
            <w:pPr>
              <w:jc w:val="center"/>
              <w:rPr>
                <w:rFonts w:ascii="Arial" w:hAnsi="Arial" w:cs="Arial"/>
                <w:sz w:val="20"/>
                <w:szCs w:val="20"/>
                <w:lang w:val="en-GB"/>
              </w:rPr>
            </w:pPr>
            <w:r w:rsidRPr="00212066">
              <w:rPr>
                <w:rFonts w:ascii="Arial" w:hAnsi="Arial" w:cs="Arial"/>
                <w:sz w:val="20"/>
                <w:szCs w:val="20"/>
                <w:lang w:val="en-GB"/>
              </w:rPr>
              <w:t>2.7e-17</w:t>
            </w:r>
          </w:p>
        </w:tc>
        <w:tc>
          <w:tcPr>
            <w:tcW w:w="851" w:type="dxa"/>
          </w:tcPr>
          <w:p w14:paraId="5435D29A" w14:textId="35715415" w:rsidR="00A51D02" w:rsidRPr="00212066" w:rsidRDefault="001D6A1F" w:rsidP="00A51D02">
            <w:pPr>
              <w:jc w:val="center"/>
              <w:rPr>
                <w:rFonts w:ascii="Arial" w:hAnsi="Arial" w:cs="Arial"/>
                <w:sz w:val="20"/>
                <w:szCs w:val="20"/>
                <w:lang w:val="en-GB"/>
              </w:rPr>
            </w:pPr>
            <w:r w:rsidRPr="00212066">
              <w:rPr>
                <w:rFonts w:ascii="Arial" w:hAnsi="Arial" w:cs="Arial"/>
                <w:sz w:val="20"/>
                <w:szCs w:val="20"/>
                <w:lang w:val="en-GB"/>
              </w:rPr>
              <w:t>64.63</w:t>
            </w:r>
          </w:p>
        </w:tc>
        <w:tc>
          <w:tcPr>
            <w:tcW w:w="1559" w:type="dxa"/>
          </w:tcPr>
          <w:p w14:paraId="2FDD3863" w14:textId="3D90A034" w:rsidR="00A51D02" w:rsidRPr="00212066" w:rsidRDefault="00976792" w:rsidP="00A51D02">
            <w:pPr>
              <w:jc w:val="center"/>
              <w:rPr>
                <w:rFonts w:ascii="Arial" w:hAnsi="Arial" w:cs="Arial"/>
                <w:sz w:val="20"/>
                <w:szCs w:val="20"/>
                <w:lang w:val="en-GB"/>
              </w:rPr>
            </w:pPr>
            <w:r w:rsidRPr="00212066">
              <w:rPr>
                <w:rFonts w:ascii="Arial" w:hAnsi="Arial" w:cs="Arial"/>
                <w:sz w:val="20"/>
                <w:szCs w:val="20"/>
                <w:lang w:val="en-GB"/>
              </w:rPr>
              <w:t>[1.07, 7.96]</w:t>
            </w:r>
          </w:p>
        </w:tc>
        <w:tc>
          <w:tcPr>
            <w:tcW w:w="992" w:type="dxa"/>
          </w:tcPr>
          <w:p w14:paraId="54C8F61F" w14:textId="65D233B7" w:rsidR="00A51D02" w:rsidRPr="00212066" w:rsidRDefault="001D6A1F" w:rsidP="00A51D02">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3C96DA07" w14:textId="51FDBA40" w:rsidR="00A51D02" w:rsidRPr="00212066" w:rsidRDefault="00495270" w:rsidP="00A51D02">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0237256C" w14:textId="7FB28E27" w:rsidR="00A51D02" w:rsidRPr="00212066" w:rsidRDefault="005540F7" w:rsidP="00A51D02">
            <w:pPr>
              <w:jc w:val="center"/>
              <w:rPr>
                <w:rFonts w:ascii="Arial" w:hAnsi="Arial" w:cs="Arial"/>
                <w:sz w:val="20"/>
                <w:szCs w:val="20"/>
                <w:lang w:val="en-GB"/>
              </w:rPr>
            </w:pPr>
            <w:r w:rsidRPr="00212066">
              <w:rPr>
                <w:rFonts w:ascii="Arial" w:hAnsi="Arial" w:cs="Arial"/>
                <w:sz w:val="20"/>
                <w:szCs w:val="20"/>
                <w:lang w:val="en-GB"/>
              </w:rPr>
              <w:t>2.91</w:t>
            </w:r>
          </w:p>
        </w:tc>
        <w:tc>
          <w:tcPr>
            <w:tcW w:w="709" w:type="dxa"/>
          </w:tcPr>
          <w:p w14:paraId="18A362C6" w14:textId="3C0AB244" w:rsidR="00A51D02" w:rsidRPr="00212066" w:rsidRDefault="005540F7" w:rsidP="00A51D02">
            <w:pPr>
              <w:jc w:val="center"/>
              <w:rPr>
                <w:rFonts w:ascii="Arial" w:hAnsi="Arial" w:cs="Arial"/>
                <w:sz w:val="20"/>
                <w:szCs w:val="20"/>
                <w:lang w:val="en-GB"/>
              </w:rPr>
            </w:pPr>
            <w:r w:rsidRPr="00212066">
              <w:rPr>
                <w:rFonts w:ascii="Arial" w:hAnsi="Arial" w:cs="Arial"/>
                <w:sz w:val="20"/>
                <w:szCs w:val="20"/>
                <w:lang w:val="en-GB"/>
              </w:rPr>
              <w:t>II/II</w:t>
            </w:r>
          </w:p>
        </w:tc>
      </w:tr>
      <w:tr w:rsidR="00A51D02" w:rsidRPr="000539C8" w14:paraId="494AE7D6" w14:textId="77777777" w:rsidTr="00482908">
        <w:trPr>
          <w:trHeight w:val="251"/>
          <w:jc w:val="center"/>
        </w:trPr>
        <w:tc>
          <w:tcPr>
            <w:tcW w:w="5665" w:type="dxa"/>
          </w:tcPr>
          <w:p w14:paraId="5AF1DFCC" w14:textId="77777777" w:rsidR="00A51D02" w:rsidRPr="00212066" w:rsidRDefault="00A51D02" w:rsidP="00A51D02">
            <w:pPr>
              <w:jc w:val="center"/>
              <w:rPr>
                <w:rFonts w:ascii="Arial" w:hAnsi="Arial" w:cs="Arial"/>
                <w:i/>
                <w:iCs/>
                <w:sz w:val="20"/>
                <w:szCs w:val="20"/>
                <w:lang w:val="en-GB"/>
              </w:rPr>
            </w:pPr>
            <w:r w:rsidRPr="00212066">
              <w:rPr>
                <w:rFonts w:ascii="Arial" w:hAnsi="Arial" w:cs="Arial"/>
                <w:i/>
                <w:iCs/>
                <w:sz w:val="20"/>
                <w:szCs w:val="20"/>
                <w:lang w:val="en-GB"/>
              </w:rPr>
              <w:t>f) Exposure to psychiatric medications</w:t>
            </w:r>
          </w:p>
        </w:tc>
        <w:tc>
          <w:tcPr>
            <w:tcW w:w="567" w:type="dxa"/>
          </w:tcPr>
          <w:p w14:paraId="0C237F36" w14:textId="77777777" w:rsidR="00A51D02" w:rsidRPr="00212066" w:rsidRDefault="00A51D02" w:rsidP="00A51D02">
            <w:pPr>
              <w:jc w:val="center"/>
              <w:rPr>
                <w:rFonts w:ascii="Arial" w:hAnsi="Arial" w:cs="Arial"/>
                <w:sz w:val="20"/>
                <w:szCs w:val="20"/>
                <w:lang w:val="en-GB"/>
              </w:rPr>
            </w:pPr>
          </w:p>
        </w:tc>
        <w:tc>
          <w:tcPr>
            <w:tcW w:w="2570" w:type="dxa"/>
          </w:tcPr>
          <w:p w14:paraId="48D3F5E3" w14:textId="77777777" w:rsidR="00A51D02" w:rsidRPr="00212066" w:rsidRDefault="00A51D02" w:rsidP="00A51D02">
            <w:pPr>
              <w:rPr>
                <w:rFonts w:ascii="Arial" w:hAnsi="Arial" w:cs="Arial"/>
                <w:sz w:val="20"/>
                <w:szCs w:val="20"/>
                <w:lang w:val="en-GB"/>
              </w:rPr>
            </w:pPr>
          </w:p>
        </w:tc>
        <w:tc>
          <w:tcPr>
            <w:tcW w:w="850" w:type="dxa"/>
          </w:tcPr>
          <w:p w14:paraId="068CD2F2" w14:textId="77777777" w:rsidR="00A51D02" w:rsidRPr="00212066" w:rsidRDefault="00A51D02" w:rsidP="00A51D02">
            <w:pPr>
              <w:jc w:val="center"/>
              <w:rPr>
                <w:rFonts w:ascii="Arial" w:hAnsi="Arial" w:cs="Arial"/>
                <w:sz w:val="20"/>
                <w:szCs w:val="20"/>
                <w:lang w:val="en-GB"/>
              </w:rPr>
            </w:pPr>
          </w:p>
        </w:tc>
        <w:tc>
          <w:tcPr>
            <w:tcW w:w="1116" w:type="dxa"/>
          </w:tcPr>
          <w:p w14:paraId="63853A58" w14:textId="77777777" w:rsidR="00A51D02" w:rsidRPr="00212066" w:rsidRDefault="00A51D02" w:rsidP="00A51D02">
            <w:pPr>
              <w:jc w:val="center"/>
              <w:rPr>
                <w:rFonts w:ascii="Arial" w:hAnsi="Arial" w:cs="Arial"/>
                <w:sz w:val="20"/>
                <w:szCs w:val="20"/>
                <w:lang w:val="en-GB"/>
              </w:rPr>
            </w:pPr>
          </w:p>
        </w:tc>
        <w:tc>
          <w:tcPr>
            <w:tcW w:w="851" w:type="dxa"/>
          </w:tcPr>
          <w:p w14:paraId="091C3729" w14:textId="77777777" w:rsidR="00A51D02" w:rsidRPr="00212066" w:rsidRDefault="00A51D02" w:rsidP="00A51D02">
            <w:pPr>
              <w:jc w:val="center"/>
              <w:rPr>
                <w:rFonts w:ascii="Arial" w:hAnsi="Arial" w:cs="Arial"/>
                <w:sz w:val="20"/>
                <w:szCs w:val="20"/>
                <w:lang w:val="en-GB"/>
              </w:rPr>
            </w:pPr>
          </w:p>
        </w:tc>
        <w:tc>
          <w:tcPr>
            <w:tcW w:w="1559" w:type="dxa"/>
          </w:tcPr>
          <w:p w14:paraId="1A7CD6AB" w14:textId="77777777" w:rsidR="00A51D02" w:rsidRPr="00212066" w:rsidRDefault="00A51D02" w:rsidP="00A51D02">
            <w:pPr>
              <w:jc w:val="center"/>
              <w:rPr>
                <w:rFonts w:ascii="Arial" w:hAnsi="Arial" w:cs="Arial"/>
                <w:sz w:val="20"/>
                <w:szCs w:val="20"/>
                <w:lang w:val="en-GB"/>
              </w:rPr>
            </w:pPr>
          </w:p>
        </w:tc>
        <w:tc>
          <w:tcPr>
            <w:tcW w:w="992" w:type="dxa"/>
          </w:tcPr>
          <w:p w14:paraId="42442F7E" w14:textId="77777777" w:rsidR="00A51D02" w:rsidRPr="00212066" w:rsidRDefault="00A51D02" w:rsidP="00A51D02">
            <w:pPr>
              <w:jc w:val="center"/>
              <w:rPr>
                <w:rFonts w:ascii="Arial" w:hAnsi="Arial" w:cs="Arial"/>
                <w:sz w:val="20"/>
                <w:szCs w:val="20"/>
                <w:lang w:val="en-GB"/>
              </w:rPr>
            </w:pPr>
          </w:p>
        </w:tc>
        <w:tc>
          <w:tcPr>
            <w:tcW w:w="567" w:type="dxa"/>
          </w:tcPr>
          <w:p w14:paraId="4CDED8A7" w14:textId="77777777" w:rsidR="00A51D02" w:rsidRPr="00212066" w:rsidRDefault="00A51D02" w:rsidP="00A51D02">
            <w:pPr>
              <w:jc w:val="center"/>
              <w:rPr>
                <w:rFonts w:ascii="Arial" w:hAnsi="Arial" w:cs="Arial"/>
                <w:sz w:val="20"/>
                <w:szCs w:val="20"/>
                <w:lang w:val="en-GB"/>
              </w:rPr>
            </w:pPr>
          </w:p>
        </w:tc>
        <w:tc>
          <w:tcPr>
            <w:tcW w:w="851" w:type="dxa"/>
          </w:tcPr>
          <w:p w14:paraId="1C2A5D61" w14:textId="77777777" w:rsidR="00A51D02" w:rsidRPr="00212066" w:rsidRDefault="00A51D02" w:rsidP="00A51D02">
            <w:pPr>
              <w:jc w:val="center"/>
              <w:rPr>
                <w:rFonts w:ascii="Arial" w:hAnsi="Arial" w:cs="Arial"/>
                <w:sz w:val="20"/>
                <w:szCs w:val="20"/>
                <w:lang w:val="en-GB"/>
              </w:rPr>
            </w:pPr>
          </w:p>
        </w:tc>
        <w:tc>
          <w:tcPr>
            <w:tcW w:w="709" w:type="dxa"/>
          </w:tcPr>
          <w:p w14:paraId="204D1C7F" w14:textId="77777777" w:rsidR="00A51D02" w:rsidRPr="00212066" w:rsidRDefault="00A51D02" w:rsidP="00A51D02">
            <w:pPr>
              <w:jc w:val="center"/>
              <w:rPr>
                <w:rFonts w:ascii="Arial" w:hAnsi="Arial" w:cs="Arial"/>
                <w:sz w:val="20"/>
                <w:szCs w:val="20"/>
                <w:lang w:val="en-GB"/>
              </w:rPr>
            </w:pPr>
          </w:p>
        </w:tc>
      </w:tr>
      <w:tr w:rsidR="00A51D02" w:rsidRPr="000539C8" w14:paraId="27AE16FB" w14:textId="77777777" w:rsidTr="008E2D8A">
        <w:trPr>
          <w:trHeight w:val="251"/>
          <w:jc w:val="center"/>
        </w:trPr>
        <w:tc>
          <w:tcPr>
            <w:tcW w:w="5665" w:type="dxa"/>
          </w:tcPr>
          <w:p w14:paraId="59ACE351"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 xml:space="preserve">Yes </w:t>
            </w:r>
          </w:p>
        </w:tc>
        <w:tc>
          <w:tcPr>
            <w:tcW w:w="567" w:type="dxa"/>
          </w:tcPr>
          <w:p w14:paraId="58998DD0" w14:textId="77777777" w:rsidR="00A51D02" w:rsidRPr="00212066" w:rsidRDefault="00A51D02" w:rsidP="00A51D02">
            <w:pPr>
              <w:jc w:val="center"/>
              <w:rPr>
                <w:rFonts w:ascii="Arial" w:hAnsi="Arial" w:cs="Arial"/>
                <w:sz w:val="20"/>
                <w:szCs w:val="20"/>
                <w:lang w:val="en-GB"/>
              </w:rPr>
            </w:pPr>
          </w:p>
        </w:tc>
        <w:tc>
          <w:tcPr>
            <w:tcW w:w="10065" w:type="dxa"/>
            <w:gridSpan w:val="9"/>
          </w:tcPr>
          <w:p w14:paraId="15E25A47"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A51D02" w:rsidRPr="000539C8" w14:paraId="0B3E978F" w14:textId="77777777" w:rsidTr="008E2D8A">
        <w:trPr>
          <w:trHeight w:val="251"/>
          <w:jc w:val="center"/>
        </w:trPr>
        <w:tc>
          <w:tcPr>
            <w:tcW w:w="5665" w:type="dxa"/>
          </w:tcPr>
          <w:p w14:paraId="5CB47612"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 xml:space="preserve">No </w:t>
            </w:r>
          </w:p>
        </w:tc>
        <w:tc>
          <w:tcPr>
            <w:tcW w:w="567" w:type="dxa"/>
          </w:tcPr>
          <w:p w14:paraId="1222770B" w14:textId="77777777" w:rsidR="00A51D02" w:rsidRPr="00212066" w:rsidRDefault="00A51D02" w:rsidP="00A51D02">
            <w:pPr>
              <w:jc w:val="center"/>
              <w:rPr>
                <w:rFonts w:ascii="Arial" w:hAnsi="Arial" w:cs="Arial"/>
                <w:sz w:val="20"/>
                <w:szCs w:val="20"/>
                <w:lang w:val="en-GB"/>
              </w:rPr>
            </w:pPr>
          </w:p>
        </w:tc>
        <w:tc>
          <w:tcPr>
            <w:tcW w:w="10065" w:type="dxa"/>
            <w:gridSpan w:val="9"/>
          </w:tcPr>
          <w:p w14:paraId="4F3DA70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A51D02" w:rsidRPr="0011390B" w14:paraId="2FD5A094" w14:textId="77777777" w:rsidTr="00482908">
        <w:trPr>
          <w:trHeight w:val="251"/>
          <w:jc w:val="center"/>
        </w:trPr>
        <w:tc>
          <w:tcPr>
            <w:tcW w:w="5665" w:type="dxa"/>
          </w:tcPr>
          <w:p w14:paraId="7B4909C2" w14:textId="77777777" w:rsidR="00A51D02" w:rsidRPr="00212066" w:rsidRDefault="00A51D02" w:rsidP="00A51D02">
            <w:pPr>
              <w:jc w:val="center"/>
              <w:rPr>
                <w:rFonts w:ascii="Arial" w:hAnsi="Arial" w:cs="Arial"/>
                <w:i/>
                <w:iCs/>
                <w:sz w:val="20"/>
                <w:szCs w:val="20"/>
                <w:lang w:val="en-GB"/>
              </w:rPr>
            </w:pPr>
            <w:r w:rsidRPr="00212066">
              <w:rPr>
                <w:rFonts w:ascii="Arial" w:hAnsi="Arial" w:cs="Arial"/>
                <w:i/>
                <w:iCs/>
                <w:sz w:val="20"/>
                <w:szCs w:val="20"/>
                <w:lang w:val="en-GB"/>
              </w:rPr>
              <w:t>g) Sex</w:t>
            </w:r>
          </w:p>
        </w:tc>
        <w:tc>
          <w:tcPr>
            <w:tcW w:w="567" w:type="dxa"/>
          </w:tcPr>
          <w:p w14:paraId="3C085C40" w14:textId="77777777" w:rsidR="00A51D02" w:rsidRPr="00212066" w:rsidRDefault="00A51D02" w:rsidP="00A51D02">
            <w:pPr>
              <w:jc w:val="center"/>
              <w:rPr>
                <w:rFonts w:ascii="Arial" w:hAnsi="Arial" w:cs="Arial"/>
                <w:sz w:val="20"/>
                <w:szCs w:val="20"/>
                <w:lang w:val="en-GB"/>
              </w:rPr>
            </w:pPr>
          </w:p>
        </w:tc>
        <w:tc>
          <w:tcPr>
            <w:tcW w:w="2570" w:type="dxa"/>
          </w:tcPr>
          <w:p w14:paraId="27C7D7FF" w14:textId="77777777" w:rsidR="00A51D02" w:rsidRPr="00212066" w:rsidRDefault="00A51D02" w:rsidP="00A51D02">
            <w:pPr>
              <w:rPr>
                <w:rFonts w:ascii="Arial" w:hAnsi="Arial" w:cs="Arial"/>
                <w:sz w:val="20"/>
                <w:szCs w:val="20"/>
                <w:lang w:val="en-GB"/>
              </w:rPr>
            </w:pPr>
          </w:p>
        </w:tc>
        <w:tc>
          <w:tcPr>
            <w:tcW w:w="850" w:type="dxa"/>
          </w:tcPr>
          <w:p w14:paraId="38B615D2" w14:textId="77777777" w:rsidR="00A51D02" w:rsidRPr="00212066" w:rsidRDefault="00A51D02" w:rsidP="00A51D02">
            <w:pPr>
              <w:jc w:val="center"/>
              <w:rPr>
                <w:rFonts w:ascii="Arial" w:hAnsi="Arial" w:cs="Arial"/>
                <w:sz w:val="20"/>
                <w:szCs w:val="20"/>
                <w:lang w:val="en-GB"/>
              </w:rPr>
            </w:pPr>
          </w:p>
        </w:tc>
        <w:tc>
          <w:tcPr>
            <w:tcW w:w="1116" w:type="dxa"/>
          </w:tcPr>
          <w:p w14:paraId="3C6FFE5E" w14:textId="77777777" w:rsidR="00A51D02" w:rsidRPr="00212066" w:rsidRDefault="00A51D02" w:rsidP="00A51D02">
            <w:pPr>
              <w:jc w:val="center"/>
              <w:rPr>
                <w:rFonts w:ascii="Arial" w:hAnsi="Arial" w:cs="Arial"/>
                <w:sz w:val="20"/>
                <w:szCs w:val="20"/>
                <w:lang w:val="en-GB"/>
              </w:rPr>
            </w:pPr>
          </w:p>
        </w:tc>
        <w:tc>
          <w:tcPr>
            <w:tcW w:w="851" w:type="dxa"/>
          </w:tcPr>
          <w:p w14:paraId="2F7E3743" w14:textId="77777777" w:rsidR="00A51D02" w:rsidRPr="00212066" w:rsidRDefault="00A51D02" w:rsidP="00A51D02">
            <w:pPr>
              <w:jc w:val="center"/>
              <w:rPr>
                <w:rFonts w:ascii="Arial" w:hAnsi="Arial" w:cs="Arial"/>
                <w:sz w:val="20"/>
                <w:szCs w:val="20"/>
                <w:lang w:val="en-GB"/>
              </w:rPr>
            </w:pPr>
          </w:p>
        </w:tc>
        <w:tc>
          <w:tcPr>
            <w:tcW w:w="1559" w:type="dxa"/>
          </w:tcPr>
          <w:p w14:paraId="181ADA63" w14:textId="77777777" w:rsidR="00A51D02" w:rsidRPr="00212066" w:rsidRDefault="00A51D02" w:rsidP="00A51D02">
            <w:pPr>
              <w:jc w:val="center"/>
              <w:rPr>
                <w:rFonts w:ascii="Arial" w:hAnsi="Arial" w:cs="Arial"/>
                <w:sz w:val="20"/>
                <w:szCs w:val="20"/>
                <w:lang w:val="en-GB"/>
              </w:rPr>
            </w:pPr>
          </w:p>
        </w:tc>
        <w:tc>
          <w:tcPr>
            <w:tcW w:w="992" w:type="dxa"/>
          </w:tcPr>
          <w:p w14:paraId="5938C1A9" w14:textId="77777777" w:rsidR="00A51D02" w:rsidRPr="00212066" w:rsidRDefault="00A51D02" w:rsidP="00A51D02">
            <w:pPr>
              <w:jc w:val="center"/>
              <w:rPr>
                <w:rFonts w:ascii="Arial" w:hAnsi="Arial" w:cs="Arial"/>
                <w:sz w:val="20"/>
                <w:szCs w:val="20"/>
                <w:lang w:val="en-GB"/>
              </w:rPr>
            </w:pPr>
          </w:p>
        </w:tc>
        <w:tc>
          <w:tcPr>
            <w:tcW w:w="567" w:type="dxa"/>
          </w:tcPr>
          <w:p w14:paraId="716A44FC" w14:textId="77777777" w:rsidR="00A51D02" w:rsidRPr="00212066" w:rsidRDefault="00A51D02" w:rsidP="00A51D02">
            <w:pPr>
              <w:jc w:val="center"/>
              <w:rPr>
                <w:rFonts w:ascii="Arial" w:hAnsi="Arial" w:cs="Arial"/>
                <w:sz w:val="20"/>
                <w:szCs w:val="20"/>
                <w:lang w:val="en-GB"/>
              </w:rPr>
            </w:pPr>
          </w:p>
        </w:tc>
        <w:tc>
          <w:tcPr>
            <w:tcW w:w="851" w:type="dxa"/>
          </w:tcPr>
          <w:p w14:paraId="14E57A86" w14:textId="77777777" w:rsidR="00A51D02" w:rsidRPr="00212066" w:rsidRDefault="00A51D02" w:rsidP="00A51D02">
            <w:pPr>
              <w:jc w:val="center"/>
              <w:rPr>
                <w:rFonts w:ascii="Arial" w:hAnsi="Arial" w:cs="Arial"/>
                <w:sz w:val="20"/>
                <w:szCs w:val="20"/>
                <w:lang w:val="en-GB"/>
              </w:rPr>
            </w:pPr>
          </w:p>
        </w:tc>
        <w:tc>
          <w:tcPr>
            <w:tcW w:w="709" w:type="dxa"/>
          </w:tcPr>
          <w:p w14:paraId="429A2DA3" w14:textId="77777777" w:rsidR="00A51D02" w:rsidRPr="00212066" w:rsidRDefault="00A51D02" w:rsidP="00A51D02">
            <w:pPr>
              <w:jc w:val="center"/>
              <w:rPr>
                <w:rFonts w:ascii="Arial" w:hAnsi="Arial" w:cs="Arial"/>
                <w:sz w:val="20"/>
                <w:szCs w:val="20"/>
                <w:lang w:val="en-GB"/>
              </w:rPr>
            </w:pPr>
          </w:p>
        </w:tc>
      </w:tr>
      <w:tr w:rsidR="00A51D02" w:rsidRPr="0011390B" w14:paraId="113BF10B" w14:textId="77777777" w:rsidTr="00482908">
        <w:trPr>
          <w:trHeight w:val="251"/>
          <w:jc w:val="center"/>
        </w:trPr>
        <w:tc>
          <w:tcPr>
            <w:tcW w:w="5665" w:type="dxa"/>
          </w:tcPr>
          <w:p w14:paraId="317E29DB"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Majority of male</w:t>
            </w:r>
          </w:p>
        </w:tc>
        <w:tc>
          <w:tcPr>
            <w:tcW w:w="567" w:type="dxa"/>
          </w:tcPr>
          <w:p w14:paraId="5018731A"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28477FB6" w14:textId="0E054B9D"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2.46</w:t>
            </w:r>
            <w:r w:rsidR="001C4911" w:rsidRPr="00212066">
              <w:rPr>
                <w:rFonts w:ascii="Arial" w:hAnsi="Arial" w:cs="Arial"/>
                <w:sz w:val="20"/>
                <w:szCs w:val="20"/>
                <w:lang w:val="en-GB"/>
              </w:rPr>
              <w:t xml:space="preserve"> </w:t>
            </w:r>
            <w:r w:rsidRPr="00212066">
              <w:rPr>
                <w:rFonts w:ascii="Arial" w:hAnsi="Arial" w:cs="Arial"/>
                <w:sz w:val="20"/>
                <w:szCs w:val="20"/>
                <w:lang w:val="en-GB"/>
              </w:rPr>
              <w:t>[1.46, 4.13]</w:t>
            </w:r>
          </w:p>
        </w:tc>
        <w:tc>
          <w:tcPr>
            <w:tcW w:w="850" w:type="dxa"/>
          </w:tcPr>
          <w:p w14:paraId="59FB3E4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1,305</w:t>
            </w:r>
          </w:p>
        </w:tc>
        <w:tc>
          <w:tcPr>
            <w:tcW w:w="1116" w:type="dxa"/>
          </w:tcPr>
          <w:p w14:paraId="16924AB2"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7.0e-04</w:t>
            </w:r>
          </w:p>
        </w:tc>
        <w:tc>
          <w:tcPr>
            <w:tcW w:w="851" w:type="dxa"/>
          </w:tcPr>
          <w:p w14:paraId="05485B05"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89.37</w:t>
            </w:r>
          </w:p>
        </w:tc>
        <w:tc>
          <w:tcPr>
            <w:tcW w:w="1559" w:type="dxa"/>
          </w:tcPr>
          <w:p w14:paraId="43D885D0"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[0.24, 25.3]</w:t>
            </w:r>
          </w:p>
        </w:tc>
        <w:tc>
          <w:tcPr>
            <w:tcW w:w="992" w:type="dxa"/>
          </w:tcPr>
          <w:p w14:paraId="649262D6"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No/Yes</w:t>
            </w:r>
          </w:p>
        </w:tc>
        <w:tc>
          <w:tcPr>
            <w:tcW w:w="567" w:type="dxa"/>
          </w:tcPr>
          <w:p w14:paraId="5EE6A99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52061898"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2.46</w:t>
            </w:r>
          </w:p>
        </w:tc>
        <w:tc>
          <w:tcPr>
            <w:tcW w:w="709" w:type="dxa"/>
          </w:tcPr>
          <w:p w14:paraId="4EEA6545"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I/III</w:t>
            </w:r>
          </w:p>
        </w:tc>
      </w:tr>
      <w:tr w:rsidR="00A51D02" w:rsidRPr="0011390B" w14:paraId="317FD509" w14:textId="77777777" w:rsidTr="00482908">
        <w:trPr>
          <w:trHeight w:val="251"/>
          <w:jc w:val="center"/>
        </w:trPr>
        <w:tc>
          <w:tcPr>
            <w:tcW w:w="5665" w:type="dxa"/>
          </w:tcPr>
          <w:p w14:paraId="439AF8D4"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Majority of female</w:t>
            </w:r>
          </w:p>
        </w:tc>
        <w:tc>
          <w:tcPr>
            <w:tcW w:w="567" w:type="dxa"/>
          </w:tcPr>
          <w:p w14:paraId="2B48C1F2"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760605A3" w14:textId="6A8D417F"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 3.49</w:t>
            </w:r>
            <w:r w:rsidR="001C4911" w:rsidRPr="00212066">
              <w:rPr>
                <w:rFonts w:ascii="Arial" w:hAnsi="Arial" w:cs="Arial"/>
                <w:sz w:val="20"/>
                <w:szCs w:val="20"/>
                <w:lang w:val="en-GB"/>
              </w:rPr>
              <w:t xml:space="preserve"> </w:t>
            </w:r>
            <w:r w:rsidRPr="00212066">
              <w:rPr>
                <w:rFonts w:ascii="Arial" w:hAnsi="Arial" w:cs="Arial"/>
                <w:sz w:val="20"/>
                <w:szCs w:val="20"/>
                <w:lang w:val="en-GB"/>
              </w:rPr>
              <w:t>[2.51, 4.86]</w:t>
            </w:r>
          </w:p>
        </w:tc>
        <w:tc>
          <w:tcPr>
            <w:tcW w:w="850" w:type="dxa"/>
          </w:tcPr>
          <w:p w14:paraId="601343E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803</w:t>
            </w:r>
          </w:p>
        </w:tc>
        <w:tc>
          <w:tcPr>
            <w:tcW w:w="1116" w:type="dxa"/>
          </w:tcPr>
          <w:p w14:paraId="5E20371A"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1.4e-13</w:t>
            </w:r>
          </w:p>
        </w:tc>
        <w:tc>
          <w:tcPr>
            <w:tcW w:w="851" w:type="dxa"/>
          </w:tcPr>
          <w:p w14:paraId="14EEBFE8"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57.37</w:t>
            </w:r>
          </w:p>
        </w:tc>
        <w:tc>
          <w:tcPr>
            <w:tcW w:w="1559" w:type="dxa"/>
          </w:tcPr>
          <w:p w14:paraId="2644EA7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[0.1, 124.03]</w:t>
            </w:r>
          </w:p>
        </w:tc>
        <w:tc>
          <w:tcPr>
            <w:tcW w:w="992" w:type="dxa"/>
          </w:tcPr>
          <w:p w14:paraId="3CE4BAF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2DE6663C"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7AECDBF8"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3.49</w:t>
            </w:r>
          </w:p>
        </w:tc>
        <w:tc>
          <w:tcPr>
            <w:tcW w:w="709" w:type="dxa"/>
          </w:tcPr>
          <w:p w14:paraId="6BBFA091"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I/IV</w:t>
            </w:r>
          </w:p>
        </w:tc>
      </w:tr>
      <w:tr w:rsidR="00A51D02" w:rsidRPr="0011390B" w14:paraId="313D20EF" w14:textId="77777777" w:rsidTr="008E2D8A">
        <w:trPr>
          <w:trHeight w:val="251"/>
          <w:jc w:val="center"/>
        </w:trPr>
        <w:tc>
          <w:tcPr>
            <w:tcW w:w="16297" w:type="dxa"/>
            <w:gridSpan w:val="11"/>
          </w:tcPr>
          <w:p w14:paraId="101C8593" w14:textId="18A3F306" w:rsidR="00A51D02" w:rsidRPr="006804F6" w:rsidRDefault="00F310D3" w:rsidP="00A51D02">
            <w:pPr>
              <w:jc w:val="center"/>
              <w:rPr>
                <w:rFonts w:ascii="Arial" w:hAnsi="Arial" w:cs="Arial"/>
                <w:sz w:val="20"/>
                <w:szCs w:val="20"/>
                <w:lang w:val="en-GB"/>
              </w:rPr>
            </w:pPr>
            <w:r w:rsidRPr="006804F6">
              <w:rPr>
                <w:rFonts w:ascii="Arial" w:hAnsi="Arial" w:cs="Arial"/>
                <w:b/>
                <w:bCs/>
                <w:sz w:val="20"/>
                <w:szCs w:val="20"/>
                <w:lang w:val="en-GB"/>
              </w:rPr>
              <w:t>Depressive disorders/Diabetes mellitus</w:t>
            </w:r>
            <w:r w:rsidRPr="00212066">
              <w:rPr>
                <w:rFonts w:ascii="Arial" w:hAnsi="Arial" w:cs="Arial"/>
                <w:b/>
                <w:bCs/>
                <w:sz w:val="20"/>
                <w:szCs w:val="20"/>
              </w:rPr>
              <w:t xml:space="preserve"> </w:t>
            </w:r>
            <w:r w:rsidR="00A51D02" w:rsidRPr="00212066">
              <w:rPr>
                <w:rFonts w:ascii="Arial" w:hAnsi="Arial" w:cs="Arial"/>
                <w:b/>
                <w:bCs/>
                <w:sz w:val="20"/>
                <w:szCs w:val="20"/>
              </w:rPr>
              <w:t>/Dementia</w:t>
            </w:r>
            <w:r w:rsidR="00A51D02" w:rsidRPr="00212066">
              <w:rPr>
                <w:rFonts w:ascii="Arial" w:hAnsi="Arial" w:cs="Arial"/>
                <w:sz w:val="20"/>
                <w:szCs w:val="20"/>
              </w:rPr>
              <w:fldChar w:fldCharType="begin">
                <w:fldData xml:space="preserve">PEVuZE5vdGU+PENpdGU+PEF1dGhvcj5DaG93PC9BdXRob3I+PFllYXI+MjAyMjwvWWVhcj48UmVj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==
</w:fldData>
              </w:fldChar>
            </w:r>
            <w:r w:rsidR="0097355E">
              <w:rPr>
                <w:rFonts w:ascii="Arial" w:hAnsi="Arial" w:cs="Arial"/>
                <w:sz w:val="20"/>
                <w:szCs w:val="20"/>
              </w:rPr>
              <w:instrText xml:space="preserve"> ADDIN EN.CITE </w:instrText>
            </w:r>
            <w:r w:rsidR="0097355E">
              <w:rPr>
                <w:rFonts w:ascii="Arial" w:hAnsi="Arial" w:cs="Arial"/>
                <w:sz w:val="20"/>
                <w:szCs w:val="20"/>
              </w:rPr>
              <w:fldChar w:fldCharType="begin">
                <w:fldData xml:space="preserve">PEVuZE5vdGU+PENpdGU+PEF1dGhvcj5DaG93PC9BdXRob3I+PFllYXI+MjAyMjwvWWVhcj48UmVj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==
</w:fldData>
              </w:fldChar>
            </w:r>
            <w:r w:rsidR="0097355E">
              <w:rPr>
                <w:rFonts w:ascii="Arial" w:hAnsi="Arial" w:cs="Arial"/>
                <w:sz w:val="20"/>
                <w:szCs w:val="20"/>
              </w:rPr>
              <w:instrText xml:space="preserve"> ADDIN EN.CITE.DATA </w:instrText>
            </w:r>
            <w:r w:rsidR="0097355E">
              <w:rPr>
                <w:rFonts w:ascii="Arial" w:hAnsi="Arial" w:cs="Arial"/>
                <w:sz w:val="20"/>
                <w:szCs w:val="20"/>
              </w:rPr>
            </w:r>
            <w:r w:rsidR="0097355E">
              <w:rPr>
                <w:rFonts w:ascii="Arial" w:hAnsi="Arial" w:cs="Arial"/>
                <w:sz w:val="20"/>
                <w:szCs w:val="20"/>
              </w:rPr>
              <w:fldChar w:fldCharType="end"/>
            </w:r>
            <w:r w:rsidR="00A51D02" w:rsidRPr="00212066">
              <w:rPr>
                <w:rFonts w:ascii="Arial" w:hAnsi="Arial" w:cs="Arial"/>
                <w:sz w:val="20"/>
                <w:szCs w:val="20"/>
              </w:rPr>
            </w:r>
            <w:r w:rsidR="00A51D02" w:rsidRPr="00212066">
              <w:rPr>
                <w:rFonts w:ascii="Arial" w:hAnsi="Arial" w:cs="Arial"/>
                <w:sz w:val="20"/>
                <w:szCs w:val="20"/>
              </w:rPr>
              <w:fldChar w:fldCharType="separate"/>
            </w:r>
            <w:r w:rsidR="0097355E" w:rsidRPr="0097355E">
              <w:rPr>
                <w:rFonts w:ascii="Arial" w:hAnsi="Arial" w:cs="Arial"/>
                <w:noProof/>
                <w:sz w:val="20"/>
                <w:szCs w:val="20"/>
                <w:vertAlign w:val="superscript"/>
              </w:rPr>
              <w:t>29</w:t>
            </w:r>
            <w:r w:rsidR="00A51D02" w:rsidRPr="00212066">
              <w:rPr>
                <w:rFonts w:ascii="Arial" w:hAnsi="Arial" w:cs="Arial"/>
                <w:sz w:val="20"/>
                <w:szCs w:val="20"/>
              </w:rPr>
              <w:fldChar w:fldCharType="end"/>
            </w:r>
          </w:p>
        </w:tc>
      </w:tr>
      <w:tr w:rsidR="00A51D02" w:rsidRPr="0011390B" w14:paraId="34952DE4" w14:textId="77777777" w:rsidTr="00482908">
        <w:trPr>
          <w:trHeight w:val="251"/>
          <w:jc w:val="center"/>
        </w:trPr>
        <w:tc>
          <w:tcPr>
            <w:tcW w:w="5665" w:type="dxa"/>
          </w:tcPr>
          <w:p w14:paraId="11254413" w14:textId="77777777" w:rsidR="00A51D02" w:rsidRPr="00212066" w:rsidRDefault="00A51D02" w:rsidP="00A51D02">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5DB138CF" w14:textId="77777777" w:rsidR="00A51D02" w:rsidRPr="00212066" w:rsidRDefault="00A51D02" w:rsidP="00A51D02">
            <w:pPr>
              <w:jc w:val="center"/>
              <w:rPr>
                <w:rFonts w:ascii="Arial" w:hAnsi="Arial" w:cs="Arial"/>
                <w:sz w:val="20"/>
                <w:szCs w:val="20"/>
                <w:lang w:val="en-GB"/>
              </w:rPr>
            </w:pPr>
          </w:p>
        </w:tc>
        <w:tc>
          <w:tcPr>
            <w:tcW w:w="2570" w:type="dxa"/>
          </w:tcPr>
          <w:p w14:paraId="72DD47F8" w14:textId="77777777" w:rsidR="00A51D02" w:rsidRPr="00212066" w:rsidRDefault="00A51D02" w:rsidP="00A51D02">
            <w:pPr>
              <w:rPr>
                <w:rFonts w:ascii="Arial" w:hAnsi="Arial" w:cs="Arial"/>
                <w:sz w:val="20"/>
                <w:szCs w:val="20"/>
              </w:rPr>
            </w:pPr>
          </w:p>
        </w:tc>
        <w:tc>
          <w:tcPr>
            <w:tcW w:w="850" w:type="dxa"/>
          </w:tcPr>
          <w:p w14:paraId="2E1EEF14" w14:textId="77777777" w:rsidR="00A51D02" w:rsidRPr="00212066" w:rsidRDefault="00A51D02" w:rsidP="00A51D02">
            <w:pPr>
              <w:jc w:val="center"/>
              <w:rPr>
                <w:rFonts w:ascii="Arial" w:hAnsi="Arial" w:cs="Arial"/>
                <w:sz w:val="20"/>
                <w:szCs w:val="20"/>
              </w:rPr>
            </w:pPr>
          </w:p>
        </w:tc>
        <w:tc>
          <w:tcPr>
            <w:tcW w:w="1116" w:type="dxa"/>
          </w:tcPr>
          <w:p w14:paraId="73C6A103" w14:textId="77777777" w:rsidR="00A51D02" w:rsidRPr="00212066" w:rsidRDefault="00A51D02" w:rsidP="00A51D02">
            <w:pPr>
              <w:jc w:val="center"/>
              <w:rPr>
                <w:rFonts w:ascii="Arial" w:hAnsi="Arial" w:cs="Arial"/>
                <w:sz w:val="20"/>
                <w:szCs w:val="20"/>
              </w:rPr>
            </w:pPr>
          </w:p>
        </w:tc>
        <w:tc>
          <w:tcPr>
            <w:tcW w:w="851" w:type="dxa"/>
          </w:tcPr>
          <w:p w14:paraId="261BEC9F" w14:textId="77777777" w:rsidR="00A51D02" w:rsidRPr="00212066" w:rsidRDefault="00A51D02" w:rsidP="00A51D02">
            <w:pPr>
              <w:jc w:val="center"/>
              <w:rPr>
                <w:rFonts w:ascii="Arial" w:hAnsi="Arial" w:cs="Arial"/>
                <w:sz w:val="20"/>
                <w:szCs w:val="20"/>
              </w:rPr>
            </w:pPr>
          </w:p>
        </w:tc>
        <w:tc>
          <w:tcPr>
            <w:tcW w:w="1559" w:type="dxa"/>
          </w:tcPr>
          <w:p w14:paraId="18516568" w14:textId="77777777" w:rsidR="00A51D02" w:rsidRPr="00212066" w:rsidRDefault="00A51D02" w:rsidP="00A51D02">
            <w:pPr>
              <w:jc w:val="center"/>
              <w:rPr>
                <w:rFonts w:ascii="Arial" w:hAnsi="Arial" w:cs="Arial"/>
                <w:sz w:val="20"/>
                <w:szCs w:val="20"/>
              </w:rPr>
            </w:pPr>
          </w:p>
        </w:tc>
        <w:tc>
          <w:tcPr>
            <w:tcW w:w="992" w:type="dxa"/>
          </w:tcPr>
          <w:p w14:paraId="05AC11DD" w14:textId="77777777" w:rsidR="00A51D02" w:rsidRPr="00212066" w:rsidRDefault="00A51D02" w:rsidP="00A51D02">
            <w:pPr>
              <w:jc w:val="center"/>
              <w:rPr>
                <w:rFonts w:ascii="Arial" w:hAnsi="Arial" w:cs="Arial"/>
                <w:sz w:val="20"/>
                <w:szCs w:val="20"/>
              </w:rPr>
            </w:pPr>
          </w:p>
        </w:tc>
        <w:tc>
          <w:tcPr>
            <w:tcW w:w="567" w:type="dxa"/>
          </w:tcPr>
          <w:p w14:paraId="3535FEE9" w14:textId="77777777" w:rsidR="00A51D02" w:rsidRPr="00212066" w:rsidRDefault="00A51D02" w:rsidP="00A51D02">
            <w:pPr>
              <w:jc w:val="center"/>
              <w:rPr>
                <w:rFonts w:ascii="Arial" w:hAnsi="Arial" w:cs="Arial"/>
                <w:sz w:val="20"/>
                <w:szCs w:val="20"/>
              </w:rPr>
            </w:pPr>
          </w:p>
        </w:tc>
        <w:tc>
          <w:tcPr>
            <w:tcW w:w="851" w:type="dxa"/>
          </w:tcPr>
          <w:p w14:paraId="73811040" w14:textId="77777777" w:rsidR="00A51D02" w:rsidRPr="00212066" w:rsidRDefault="00A51D02" w:rsidP="00A51D02">
            <w:pPr>
              <w:jc w:val="center"/>
              <w:rPr>
                <w:rFonts w:ascii="Arial" w:hAnsi="Arial" w:cs="Arial"/>
                <w:sz w:val="20"/>
                <w:szCs w:val="20"/>
              </w:rPr>
            </w:pPr>
          </w:p>
        </w:tc>
        <w:tc>
          <w:tcPr>
            <w:tcW w:w="709" w:type="dxa"/>
          </w:tcPr>
          <w:p w14:paraId="39595EC3" w14:textId="77777777" w:rsidR="00A51D02" w:rsidRPr="00212066" w:rsidRDefault="00A51D02" w:rsidP="00A51D02">
            <w:pPr>
              <w:jc w:val="center"/>
              <w:rPr>
                <w:rFonts w:ascii="Arial" w:hAnsi="Arial" w:cs="Arial"/>
                <w:sz w:val="20"/>
                <w:szCs w:val="20"/>
              </w:rPr>
            </w:pPr>
          </w:p>
        </w:tc>
      </w:tr>
      <w:tr w:rsidR="00A51D02" w:rsidRPr="0011390B" w14:paraId="33AC7944" w14:textId="77777777" w:rsidTr="00482908">
        <w:trPr>
          <w:trHeight w:val="251"/>
          <w:jc w:val="center"/>
        </w:trPr>
        <w:tc>
          <w:tcPr>
            <w:tcW w:w="5665" w:type="dxa"/>
          </w:tcPr>
          <w:p w14:paraId="5A0E4F81"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720CF33C"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75DC29CC"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1.99</w:t>
            </w:r>
            <w:r w:rsidRPr="00212066">
              <w:t xml:space="preserve"> </w:t>
            </w:r>
            <w:r w:rsidRPr="00212066">
              <w:rPr>
                <w:rFonts w:ascii="Arial" w:hAnsi="Arial" w:cs="Arial"/>
                <w:sz w:val="20"/>
                <w:szCs w:val="20"/>
                <w:lang w:val="en-GB"/>
              </w:rPr>
              <w:t>[1.62, 2.45]</w:t>
            </w:r>
          </w:p>
        </w:tc>
        <w:tc>
          <w:tcPr>
            <w:tcW w:w="850" w:type="dxa"/>
          </w:tcPr>
          <w:p w14:paraId="1A3C719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94,793</w:t>
            </w:r>
          </w:p>
        </w:tc>
        <w:tc>
          <w:tcPr>
            <w:tcW w:w="1116" w:type="dxa"/>
          </w:tcPr>
          <w:p w14:paraId="1BDF93A4"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3.8e-11</w:t>
            </w:r>
          </w:p>
        </w:tc>
        <w:tc>
          <w:tcPr>
            <w:tcW w:w="851" w:type="dxa"/>
          </w:tcPr>
          <w:p w14:paraId="6B2FBADD"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90.16</w:t>
            </w:r>
          </w:p>
        </w:tc>
        <w:tc>
          <w:tcPr>
            <w:tcW w:w="1559" w:type="dxa"/>
          </w:tcPr>
          <w:p w14:paraId="2120AAA5"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[0.19, 21.4]</w:t>
            </w:r>
          </w:p>
        </w:tc>
        <w:tc>
          <w:tcPr>
            <w:tcW w:w="992" w:type="dxa"/>
          </w:tcPr>
          <w:p w14:paraId="7D3F473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7F9D046A"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45BF501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1.99</w:t>
            </w:r>
          </w:p>
        </w:tc>
        <w:tc>
          <w:tcPr>
            <w:tcW w:w="709" w:type="dxa"/>
          </w:tcPr>
          <w:p w14:paraId="5771613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II/II</w:t>
            </w:r>
          </w:p>
        </w:tc>
      </w:tr>
      <w:tr w:rsidR="00A51D02" w:rsidRPr="000539C8" w14:paraId="7FC89554" w14:textId="77777777" w:rsidTr="008E2D8A">
        <w:trPr>
          <w:trHeight w:val="251"/>
          <w:jc w:val="center"/>
        </w:trPr>
        <w:tc>
          <w:tcPr>
            <w:tcW w:w="5665" w:type="dxa"/>
          </w:tcPr>
          <w:p w14:paraId="7AB4F533"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0B2F9B05" w14:textId="77777777" w:rsidR="00A51D02" w:rsidRPr="00212066" w:rsidRDefault="00A51D02" w:rsidP="00A51D02">
            <w:pPr>
              <w:jc w:val="center"/>
              <w:rPr>
                <w:rFonts w:ascii="Arial" w:hAnsi="Arial" w:cs="Arial"/>
                <w:sz w:val="20"/>
                <w:szCs w:val="20"/>
                <w:lang w:val="en-GB"/>
              </w:rPr>
            </w:pPr>
          </w:p>
        </w:tc>
        <w:tc>
          <w:tcPr>
            <w:tcW w:w="10065" w:type="dxa"/>
            <w:gridSpan w:val="9"/>
          </w:tcPr>
          <w:p w14:paraId="3C5ABB19"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A51D02" w:rsidRPr="004005F6" w14:paraId="77324CCF" w14:textId="77777777" w:rsidTr="00482908">
        <w:trPr>
          <w:trHeight w:val="251"/>
          <w:jc w:val="center"/>
        </w:trPr>
        <w:tc>
          <w:tcPr>
            <w:tcW w:w="5665" w:type="dxa"/>
          </w:tcPr>
          <w:p w14:paraId="4D15C342"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56F08BAC"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652B3760"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2.63</w:t>
            </w:r>
            <w:r w:rsidRPr="00212066">
              <w:t xml:space="preserve"> </w:t>
            </w:r>
            <w:r w:rsidRPr="00212066">
              <w:rPr>
                <w:rFonts w:ascii="Arial" w:hAnsi="Arial" w:cs="Arial"/>
                <w:sz w:val="20"/>
                <w:szCs w:val="20"/>
                <w:lang w:val="en-GB"/>
              </w:rPr>
              <w:t>[1.90, 3.64]</w:t>
            </w:r>
          </w:p>
        </w:tc>
        <w:tc>
          <w:tcPr>
            <w:tcW w:w="850" w:type="dxa"/>
          </w:tcPr>
          <w:p w14:paraId="45F83B4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304</w:t>
            </w:r>
          </w:p>
        </w:tc>
        <w:tc>
          <w:tcPr>
            <w:tcW w:w="1116" w:type="dxa"/>
          </w:tcPr>
          <w:p w14:paraId="5F0832F1"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6.0e-09</w:t>
            </w:r>
          </w:p>
        </w:tc>
        <w:tc>
          <w:tcPr>
            <w:tcW w:w="851" w:type="dxa"/>
          </w:tcPr>
          <w:p w14:paraId="5897414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3DB153E8"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56ECCDD0"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55A078E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084C3089"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2.63</w:t>
            </w:r>
          </w:p>
        </w:tc>
        <w:tc>
          <w:tcPr>
            <w:tcW w:w="709" w:type="dxa"/>
          </w:tcPr>
          <w:p w14:paraId="6DEEA4B9"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II/IV</w:t>
            </w:r>
          </w:p>
        </w:tc>
      </w:tr>
      <w:tr w:rsidR="00A51D02" w:rsidRPr="000539C8" w14:paraId="477980F8" w14:textId="77777777" w:rsidTr="00482908">
        <w:trPr>
          <w:trHeight w:val="251"/>
          <w:jc w:val="center"/>
        </w:trPr>
        <w:tc>
          <w:tcPr>
            <w:tcW w:w="5665" w:type="dxa"/>
          </w:tcPr>
          <w:p w14:paraId="5FB987ED" w14:textId="77777777" w:rsidR="00A51D02" w:rsidRPr="00212066" w:rsidRDefault="00A51D02" w:rsidP="00A51D02">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6BA06A22" w14:textId="77777777" w:rsidR="00A51D02" w:rsidRPr="00212066" w:rsidRDefault="00A51D02" w:rsidP="00A51D02">
            <w:pPr>
              <w:jc w:val="center"/>
              <w:rPr>
                <w:rFonts w:ascii="Arial" w:hAnsi="Arial" w:cs="Arial"/>
                <w:sz w:val="20"/>
                <w:szCs w:val="20"/>
                <w:lang w:val="en-GB"/>
              </w:rPr>
            </w:pPr>
          </w:p>
        </w:tc>
        <w:tc>
          <w:tcPr>
            <w:tcW w:w="2570" w:type="dxa"/>
          </w:tcPr>
          <w:p w14:paraId="04148ECB" w14:textId="77777777" w:rsidR="00A51D02" w:rsidRPr="00212066" w:rsidRDefault="00A51D02" w:rsidP="00A51D02">
            <w:pPr>
              <w:rPr>
                <w:rFonts w:ascii="Arial" w:hAnsi="Arial" w:cs="Arial"/>
                <w:sz w:val="20"/>
                <w:szCs w:val="20"/>
                <w:lang w:val="en-GB"/>
              </w:rPr>
            </w:pPr>
          </w:p>
        </w:tc>
        <w:tc>
          <w:tcPr>
            <w:tcW w:w="850" w:type="dxa"/>
          </w:tcPr>
          <w:p w14:paraId="23B6BFB7" w14:textId="77777777" w:rsidR="00A51D02" w:rsidRPr="00212066" w:rsidRDefault="00A51D02" w:rsidP="00A51D02">
            <w:pPr>
              <w:jc w:val="center"/>
              <w:rPr>
                <w:rFonts w:ascii="Arial" w:hAnsi="Arial" w:cs="Arial"/>
                <w:sz w:val="20"/>
                <w:szCs w:val="20"/>
                <w:lang w:val="en-GB"/>
              </w:rPr>
            </w:pPr>
          </w:p>
        </w:tc>
        <w:tc>
          <w:tcPr>
            <w:tcW w:w="1116" w:type="dxa"/>
          </w:tcPr>
          <w:p w14:paraId="34E58B46" w14:textId="77777777" w:rsidR="00A51D02" w:rsidRPr="00212066" w:rsidRDefault="00A51D02" w:rsidP="00A51D02">
            <w:pPr>
              <w:jc w:val="center"/>
              <w:rPr>
                <w:rFonts w:ascii="Arial" w:hAnsi="Arial" w:cs="Arial"/>
                <w:sz w:val="20"/>
                <w:szCs w:val="20"/>
                <w:lang w:val="en-GB"/>
              </w:rPr>
            </w:pPr>
          </w:p>
        </w:tc>
        <w:tc>
          <w:tcPr>
            <w:tcW w:w="851" w:type="dxa"/>
          </w:tcPr>
          <w:p w14:paraId="651CD452" w14:textId="77777777" w:rsidR="00A51D02" w:rsidRPr="00212066" w:rsidRDefault="00A51D02" w:rsidP="00A51D02">
            <w:pPr>
              <w:jc w:val="center"/>
              <w:rPr>
                <w:rFonts w:ascii="Arial" w:hAnsi="Arial" w:cs="Arial"/>
                <w:sz w:val="20"/>
                <w:szCs w:val="20"/>
                <w:lang w:val="en-GB"/>
              </w:rPr>
            </w:pPr>
          </w:p>
        </w:tc>
        <w:tc>
          <w:tcPr>
            <w:tcW w:w="1559" w:type="dxa"/>
          </w:tcPr>
          <w:p w14:paraId="1E0A2A1A" w14:textId="77777777" w:rsidR="00A51D02" w:rsidRPr="00212066" w:rsidRDefault="00A51D02" w:rsidP="00A51D02">
            <w:pPr>
              <w:jc w:val="center"/>
              <w:rPr>
                <w:rFonts w:ascii="Arial" w:hAnsi="Arial" w:cs="Arial"/>
                <w:sz w:val="20"/>
                <w:szCs w:val="20"/>
                <w:lang w:val="en-GB"/>
              </w:rPr>
            </w:pPr>
          </w:p>
        </w:tc>
        <w:tc>
          <w:tcPr>
            <w:tcW w:w="992" w:type="dxa"/>
          </w:tcPr>
          <w:p w14:paraId="06FDF8E5" w14:textId="77777777" w:rsidR="00A51D02" w:rsidRPr="00212066" w:rsidRDefault="00A51D02" w:rsidP="00A51D02">
            <w:pPr>
              <w:jc w:val="center"/>
              <w:rPr>
                <w:rFonts w:ascii="Arial" w:hAnsi="Arial" w:cs="Arial"/>
                <w:sz w:val="20"/>
                <w:szCs w:val="20"/>
                <w:lang w:val="en-GB"/>
              </w:rPr>
            </w:pPr>
          </w:p>
        </w:tc>
        <w:tc>
          <w:tcPr>
            <w:tcW w:w="567" w:type="dxa"/>
          </w:tcPr>
          <w:p w14:paraId="58422DAD" w14:textId="77777777" w:rsidR="00A51D02" w:rsidRPr="00212066" w:rsidRDefault="00A51D02" w:rsidP="00A51D02">
            <w:pPr>
              <w:jc w:val="center"/>
              <w:rPr>
                <w:rFonts w:ascii="Arial" w:hAnsi="Arial" w:cs="Arial"/>
                <w:sz w:val="20"/>
                <w:szCs w:val="20"/>
                <w:lang w:val="en-GB"/>
              </w:rPr>
            </w:pPr>
          </w:p>
        </w:tc>
        <w:tc>
          <w:tcPr>
            <w:tcW w:w="851" w:type="dxa"/>
          </w:tcPr>
          <w:p w14:paraId="7DDF206F" w14:textId="77777777" w:rsidR="00A51D02" w:rsidRPr="00212066" w:rsidRDefault="00A51D02" w:rsidP="00A51D02">
            <w:pPr>
              <w:jc w:val="center"/>
              <w:rPr>
                <w:rFonts w:ascii="Arial" w:hAnsi="Arial" w:cs="Arial"/>
                <w:sz w:val="20"/>
                <w:szCs w:val="20"/>
                <w:lang w:val="en-GB"/>
              </w:rPr>
            </w:pPr>
          </w:p>
        </w:tc>
        <w:tc>
          <w:tcPr>
            <w:tcW w:w="709" w:type="dxa"/>
          </w:tcPr>
          <w:p w14:paraId="73EC3350" w14:textId="77777777" w:rsidR="00A51D02" w:rsidRPr="00212066" w:rsidRDefault="00A51D02" w:rsidP="00A51D02">
            <w:pPr>
              <w:jc w:val="center"/>
              <w:rPr>
                <w:rFonts w:ascii="Arial" w:hAnsi="Arial" w:cs="Arial"/>
                <w:sz w:val="20"/>
                <w:szCs w:val="20"/>
                <w:lang w:val="en-GB"/>
              </w:rPr>
            </w:pPr>
          </w:p>
        </w:tc>
      </w:tr>
      <w:tr w:rsidR="00A51D02" w:rsidRPr="004005F6" w14:paraId="2F8DA8E6" w14:textId="77777777" w:rsidTr="00482908">
        <w:trPr>
          <w:trHeight w:val="251"/>
          <w:jc w:val="center"/>
        </w:trPr>
        <w:tc>
          <w:tcPr>
            <w:tcW w:w="5665" w:type="dxa"/>
          </w:tcPr>
          <w:p w14:paraId="1B557C25"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398846F2"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3C1691E6"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1.99</w:t>
            </w:r>
            <w:r w:rsidRPr="00212066">
              <w:t xml:space="preserve"> </w:t>
            </w:r>
            <w:r w:rsidRPr="00212066">
              <w:rPr>
                <w:rFonts w:ascii="Arial" w:hAnsi="Arial" w:cs="Arial"/>
                <w:sz w:val="20"/>
                <w:szCs w:val="20"/>
                <w:lang w:val="en-GB"/>
              </w:rPr>
              <w:t>[1.62, 2.45]</w:t>
            </w:r>
          </w:p>
        </w:tc>
        <w:tc>
          <w:tcPr>
            <w:tcW w:w="850" w:type="dxa"/>
          </w:tcPr>
          <w:p w14:paraId="48E7F22E"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94,793</w:t>
            </w:r>
          </w:p>
        </w:tc>
        <w:tc>
          <w:tcPr>
            <w:tcW w:w="1116" w:type="dxa"/>
          </w:tcPr>
          <w:p w14:paraId="0542AF7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3.8e-11</w:t>
            </w:r>
          </w:p>
        </w:tc>
        <w:tc>
          <w:tcPr>
            <w:tcW w:w="851" w:type="dxa"/>
          </w:tcPr>
          <w:p w14:paraId="6A516EF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90.16</w:t>
            </w:r>
          </w:p>
        </w:tc>
        <w:tc>
          <w:tcPr>
            <w:tcW w:w="1559" w:type="dxa"/>
          </w:tcPr>
          <w:p w14:paraId="511C0A85"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[0.19, 21.4]</w:t>
            </w:r>
          </w:p>
        </w:tc>
        <w:tc>
          <w:tcPr>
            <w:tcW w:w="992" w:type="dxa"/>
          </w:tcPr>
          <w:p w14:paraId="3BCC8102"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2F7E0AC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116F96EF"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1.99</w:t>
            </w:r>
          </w:p>
        </w:tc>
        <w:tc>
          <w:tcPr>
            <w:tcW w:w="709" w:type="dxa"/>
          </w:tcPr>
          <w:p w14:paraId="00FE1C3B"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II/II</w:t>
            </w:r>
          </w:p>
        </w:tc>
      </w:tr>
      <w:tr w:rsidR="00A51D02" w:rsidRPr="004005F6" w14:paraId="1312ACF8" w14:textId="77777777" w:rsidTr="00482908">
        <w:trPr>
          <w:trHeight w:val="251"/>
          <w:jc w:val="center"/>
        </w:trPr>
        <w:tc>
          <w:tcPr>
            <w:tcW w:w="5665" w:type="dxa"/>
          </w:tcPr>
          <w:p w14:paraId="68955280"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438AE0C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41DD7C58" w14:textId="77777777" w:rsidR="00A51D02" w:rsidRPr="00212066" w:rsidRDefault="00A51D02" w:rsidP="00A51D02">
            <w:pPr>
              <w:rPr>
                <w:rFonts w:ascii="Arial" w:hAnsi="Arial" w:cs="Arial"/>
                <w:sz w:val="20"/>
                <w:szCs w:val="20"/>
                <w:lang w:val="en-GB"/>
              </w:rPr>
            </w:pPr>
            <w:r w:rsidRPr="00212066">
              <w:rPr>
                <w:rFonts w:ascii="Arial" w:hAnsi="Arial" w:cs="Arial"/>
                <w:sz w:val="20"/>
                <w:szCs w:val="20"/>
                <w:lang w:val="en-GB"/>
              </w:rPr>
              <w:t>HR,</w:t>
            </w:r>
            <w:r w:rsidRPr="00212066">
              <w:t xml:space="preserve"> </w:t>
            </w:r>
            <w:r w:rsidRPr="00212066">
              <w:rPr>
                <w:rFonts w:ascii="Arial" w:hAnsi="Arial" w:cs="Arial"/>
                <w:sz w:val="20"/>
                <w:szCs w:val="20"/>
                <w:lang w:val="en-GB"/>
              </w:rPr>
              <w:t>2.63</w:t>
            </w:r>
            <w:r w:rsidRPr="00212066">
              <w:t xml:space="preserve"> </w:t>
            </w:r>
            <w:r w:rsidRPr="00212066">
              <w:rPr>
                <w:rFonts w:ascii="Arial" w:hAnsi="Arial" w:cs="Arial"/>
                <w:sz w:val="20"/>
                <w:szCs w:val="20"/>
                <w:lang w:val="en-GB"/>
              </w:rPr>
              <w:t>[1.90, 3.64]</w:t>
            </w:r>
          </w:p>
        </w:tc>
        <w:tc>
          <w:tcPr>
            <w:tcW w:w="850" w:type="dxa"/>
          </w:tcPr>
          <w:p w14:paraId="68F81E3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304</w:t>
            </w:r>
          </w:p>
        </w:tc>
        <w:tc>
          <w:tcPr>
            <w:tcW w:w="1116" w:type="dxa"/>
          </w:tcPr>
          <w:p w14:paraId="11AB6964"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6.0e-09</w:t>
            </w:r>
          </w:p>
        </w:tc>
        <w:tc>
          <w:tcPr>
            <w:tcW w:w="851" w:type="dxa"/>
          </w:tcPr>
          <w:p w14:paraId="77F6D327"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530F775A"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13629F06"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497B6F2A"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1F646AC3"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2.63</w:t>
            </w:r>
          </w:p>
        </w:tc>
        <w:tc>
          <w:tcPr>
            <w:tcW w:w="709" w:type="dxa"/>
          </w:tcPr>
          <w:p w14:paraId="6A607FC6" w14:textId="77777777" w:rsidR="00A51D02" w:rsidRPr="00212066" w:rsidRDefault="00A51D02" w:rsidP="00A51D02">
            <w:pPr>
              <w:jc w:val="center"/>
              <w:rPr>
                <w:rFonts w:ascii="Arial" w:hAnsi="Arial" w:cs="Arial"/>
                <w:sz w:val="20"/>
                <w:szCs w:val="20"/>
                <w:lang w:val="en-GB"/>
              </w:rPr>
            </w:pPr>
            <w:r w:rsidRPr="00212066">
              <w:rPr>
                <w:rFonts w:ascii="Arial" w:hAnsi="Arial" w:cs="Arial"/>
                <w:sz w:val="20"/>
                <w:szCs w:val="20"/>
                <w:lang w:val="en-GB"/>
              </w:rPr>
              <w:t>II/IV</w:t>
            </w:r>
          </w:p>
        </w:tc>
      </w:tr>
      <w:tr w:rsidR="00A51D02" w:rsidRPr="0011390B" w14:paraId="34B58FCB" w14:textId="77777777" w:rsidTr="00482908">
        <w:trPr>
          <w:trHeight w:val="251"/>
          <w:jc w:val="center"/>
        </w:trPr>
        <w:tc>
          <w:tcPr>
            <w:tcW w:w="5665" w:type="dxa"/>
          </w:tcPr>
          <w:p w14:paraId="4E8257FF" w14:textId="77777777" w:rsidR="00A51D02" w:rsidRPr="00212066" w:rsidRDefault="00A51D02" w:rsidP="00A51D02">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7976AA6C" w14:textId="77777777" w:rsidR="00A51D02" w:rsidRPr="00212066" w:rsidRDefault="00A51D02" w:rsidP="00A51D02">
            <w:pPr>
              <w:jc w:val="center"/>
              <w:rPr>
                <w:rFonts w:ascii="Arial" w:hAnsi="Arial" w:cs="Arial"/>
                <w:sz w:val="20"/>
                <w:szCs w:val="20"/>
                <w:lang w:val="en-GB"/>
              </w:rPr>
            </w:pPr>
          </w:p>
        </w:tc>
        <w:tc>
          <w:tcPr>
            <w:tcW w:w="2570" w:type="dxa"/>
          </w:tcPr>
          <w:p w14:paraId="5874FACD" w14:textId="77777777" w:rsidR="00A51D02" w:rsidRPr="00212066" w:rsidRDefault="00A51D02" w:rsidP="00A51D02">
            <w:pPr>
              <w:rPr>
                <w:rFonts w:ascii="Arial" w:hAnsi="Arial" w:cs="Arial"/>
                <w:sz w:val="20"/>
                <w:szCs w:val="20"/>
                <w:lang w:val="en-GB"/>
              </w:rPr>
            </w:pPr>
          </w:p>
        </w:tc>
        <w:tc>
          <w:tcPr>
            <w:tcW w:w="850" w:type="dxa"/>
          </w:tcPr>
          <w:p w14:paraId="1AC67732" w14:textId="77777777" w:rsidR="00A51D02" w:rsidRPr="00212066" w:rsidRDefault="00A51D02" w:rsidP="00A51D02">
            <w:pPr>
              <w:jc w:val="center"/>
              <w:rPr>
                <w:rFonts w:ascii="Arial" w:hAnsi="Arial" w:cs="Arial"/>
                <w:sz w:val="20"/>
                <w:szCs w:val="20"/>
                <w:lang w:val="en-GB"/>
              </w:rPr>
            </w:pPr>
          </w:p>
        </w:tc>
        <w:tc>
          <w:tcPr>
            <w:tcW w:w="1116" w:type="dxa"/>
          </w:tcPr>
          <w:p w14:paraId="4AD78225" w14:textId="77777777" w:rsidR="00A51D02" w:rsidRPr="00212066" w:rsidRDefault="00A51D02" w:rsidP="00A51D02">
            <w:pPr>
              <w:jc w:val="center"/>
              <w:rPr>
                <w:rFonts w:ascii="Arial" w:hAnsi="Arial" w:cs="Arial"/>
                <w:sz w:val="20"/>
                <w:szCs w:val="20"/>
                <w:lang w:val="en-GB"/>
              </w:rPr>
            </w:pPr>
          </w:p>
        </w:tc>
        <w:tc>
          <w:tcPr>
            <w:tcW w:w="851" w:type="dxa"/>
          </w:tcPr>
          <w:p w14:paraId="48A89C22" w14:textId="77777777" w:rsidR="00A51D02" w:rsidRPr="00212066" w:rsidRDefault="00A51D02" w:rsidP="00A51D02">
            <w:pPr>
              <w:jc w:val="center"/>
              <w:rPr>
                <w:rFonts w:ascii="Arial" w:hAnsi="Arial" w:cs="Arial"/>
                <w:sz w:val="20"/>
                <w:szCs w:val="20"/>
                <w:lang w:val="en-GB"/>
              </w:rPr>
            </w:pPr>
          </w:p>
        </w:tc>
        <w:tc>
          <w:tcPr>
            <w:tcW w:w="1559" w:type="dxa"/>
          </w:tcPr>
          <w:p w14:paraId="077AA443" w14:textId="77777777" w:rsidR="00A51D02" w:rsidRPr="00212066" w:rsidRDefault="00A51D02" w:rsidP="00A51D02">
            <w:pPr>
              <w:jc w:val="center"/>
              <w:rPr>
                <w:rFonts w:ascii="Arial" w:hAnsi="Arial" w:cs="Arial"/>
                <w:sz w:val="20"/>
                <w:szCs w:val="20"/>
                <w:lang w:val="en-GB"/>
              </w:rPr>
            </w:pPr>
          </w:p>
        </w:tc>
        <w:tc>
          <w:tcPr>
            <w:tcW w:w="992" w:type="dxa"/>
          </w:tcPr>
          <w:p w14:paraId="06FC6500" w14:textId="77777777" w:rsidR="00A51D02" w:rsidRPr="00212066" w:rsidRDefault="00A51D02" w:rsidP="00A51D02">
            <w:pPr>
              <w:jc w:val="center"/>
              <w:rPr>
                <w:rFonts w:ascii="Arial" w:hAnsi="Arial" w:cs="Arial"/>
                <w:sz w:val="20"/>
                <w:szCs w:val="20"/>
                <w:lang w:val="en-GB"/>
              </w:rPr>
            </w:pPr>
          </w:p>
        </w:tc>
        <w:tc>
          <w:tcPr>
            <w:tcW w:w="567" w:type="dxa"/>
          </w:tcPr>
          <w:p w14:paraId="1BBB6F7E" w14:textId="77777777" w:rsidR="00A51D02" w:rsidRPr="00212066" w:rsidRDefault="00A51D02" w:rsidP="00A51D02">
            <w:pPr>
              <w:jc w:val="center"/>
              <w:rPr>
                <w:rFonts w:ascii="Arial" w:hAnsi="Arial" w:cs="Arial"/>
                <w:sz w:val="20"/>
                <w:szCs w:val="20"/>
                <w:lang w:val="en-GB"/>
              </w:rPr>
            </w:pPr>
          </w:p>
        </w:tc>
        <w:tc>
          <w:tcPr>
            <w:tcW w:w="851" w:type="dxa"/>
          </w:tcPr>
          <w:p w14:paraId="00B0FAFC" w14:textId="77777777" w:rsidR="00A51D02" w:rsidRPr="00212066" w:rsidRDefault="00A51D02" w:rsidP="00A51D02">
            <w:pPr>
              <w:jc w:val="center"/>
              <w:rPr>
                <w:rFonts w:ascii="Arial" w:hAnsi="Arial" w:cs="Arial"/>
                <w:sz w:val="20"/>
                <w:szCs w:val="20"/>
                <w:lang w:val="en-GB"/>
              </w:rPr>
            </w:pPr>
          </w:p>
        </w:tc>
        <w:tc>
          <w:tcPr>
            <w:tcW w:w="709" w:type="dxa"/>
          </w:tcPr>
          <w:p w14:paraId="20995098" w14:textId="77777777" w:rsidR="00A51D02" w:rsidRPr="00212066" w:rsidRDefault="00A51D02" w:rsidP="00A51D02">
            <w:pPr>
              <w:jc w:val="center"/>
              <w:rPr>
                <w:rFonts w:ascii="Arial" w:hAnsi="Arial" w:cs="Arial"/>
                <w:sz w:val="20"/>
                <w:szCs w:val="20"/>
                <w:lang w:val="en-GB"/>
              </w:rPr>
            </w:pPr>
          </w:p>
        </w:tc>
      </w:tr>
      <w:tr w:rsidR="00F807BA" w:rsidRPr="0011390B" w14:paraId="60D589D9" w14:textId="77777777" w:rsidTr="00482908">
        <w:trPr>
          <w:trHeight w:val="251"/>
          <w:jc w:val="center"/>
        </w:trPr>
        <w:tc>
          <w:tcPr>
            <w:tcW w:w="5665" w:type="dxa"/>
          </w:tcPr>
          <w:p w14:paraId="345A230B" w14:textId="159190E2" w:rsidR="00F807BA" w:rsidRPr="00212066" w:rsidRDefault="00F807BA" w:rsidP="00F807BA">
            <w:pPr>
              <w:rPr>
                <w:rFonts w:ascii="Arial" w:hAnsi="Arial" w:cs="Arial"/>
                <w:sz w:val="20"/>
                <w:szCs w:val="20"/>
                <w:lang w:val="en-GB"/>
              </w:rPr>
            </w:pPr>
            <w:r w:rsidRPr="00212066">
              <w:rPr>
                <w:rFonts w:ascii="Arial" w:hAnsi="Arial" w:cs="Arial"/>
                <w:sz w:val="20"/>
                <w:szCs w:val="20"/>
                <w:lang w:val="en-GB"/>
              </w:rPr>
              <w:t>&gt;5 years</w:t>
            </w:r>
          </w:p>
        </w:tc>
        <w:tc>
          <w:tcPr>
            <w:tcW w:w="567" w:type="dxa"/>
          </w:tcPr>
          <w:p w14:paraId="00FF3959" w14:textId="514261A0"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5</w:t>
            </w:r>
          </w:p>
        </w:tc>
        <w:tc>
          <w:tcPr>
            <w:tcW w:w="2570" w:type="dxa"/>
          </w:tcPr>
          <w:p w14:paraId="5A47CD15" w14:textId="7AA82544" w:rsidR="00F807BA" w:rsidRPr="00212066" w:rsidRDefault="00F807BA" w:rsidP="00F807BA">
            <w:pPr>
              <w:rPr>
                <w:rFonts w:ascii="Arial" w:hAnsi="Arial" w:cs="Arial"/>
                <w:sz w:val="20"/>
                <w:szCs w:val="20"/>
                <w:lang w:val="en-GB"/>
              </w:rPr>
            </w:pPr>
            <w:r w:rsidRPr="00212066">
              <w:rPr>
                <w:rFonts w:ascii="Arial" w:hAnsi="Arial" w:cs="Arial"/>
                <w:sz w:val="20"/>
                <w:szCs w:val="20"/>
                <w:lang w:val="en-GB"/>
              </w:rPr>
              <w:t>HR, 2.11</w:t>
            </w:r>
            <w:r w:rsidRPr="00212066">
              <w:t xml:space="preserve"> </w:t>
            </w:r>
            <w:r w:rsidRPr="00212066">
              <w:rPr>
                <w:rFonts w:ascii="Arial" w:hAnsi="Arial" w:cs="Arial"/>
                <w:sz w:val="20"/>
                <w:szCs w:val="20"/>
                <w:lang w:val="en-GB"/>
              </w:rPr>
              <w:t>[1.77, 2.52]</w:t>
            </w:r>
          </w:p>
        </w:tc>
        <w:tc>
          <w:tcPr>
            <w:tcW w:w="850" w:type="dxa"/>
          </w:tcPr>
          <w:p w14:paraId="0F93743D" w14:textId="1FAAA25B"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95,097</w:t>
            </w:r>
          </w:p>
        </w:tc>
        <w:tc>
          <w:tcPr>
            <w:tcW w:w="1116" w:type="dxa"/>
            <w:shd w:val="clear" w:color="auto" w:fill="auto"/>
          </w:tcPr>
          <w:p w14:paraId="26DF0813" w14:textId="70235240"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8.5e-17</w:t>
            </w:r>
          </w:p>
        </w:tc>
        <w:tc>
          <w:tcPr>
            <w:tcW w:w="851" w:type="dxa"/>
            <w:shd w:val="clear" w:color="auto" w:fill="auto"/>
          </w:tcPr>
          <w:p w14:paraId="5545986B" w14:textId="16174F3F"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84.15</w:t>
            </w:r>
          </w:p>
        </w:tc>
        <w:tc>
          <w:tcPr>
            <w:tcW w:w="1559" w:type="dxa"/>
          </w:tcPr>
          <w:p w14:paraId="69F520B4" w14:textId="1747F03E"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[1.21, 3.67]</w:t>
            </w:r>
          </w:p>
        </w:tc>
        <w:tc>
          <w:tcPr>
            <w:tcW w:w="992" w:type="dxa"/>
          </w:tcPr>
          <w:p w14:paraId="7BF47F71" w14:textId="3DD83185"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6DC9FB06" w14:textId="29F0A198"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78B00173" w14:textId="0F741BBD"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2.11</w:t>
            </w:r>
          </w:p>
        </w:tc>
        <w:tc>
          <w:tcPr>
            <w:tcW w:w="709" w:type="dxa"/>
          </w:tcPr>
          <w:p w14:paraId="133484C1" w14:textId="7458DB21"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II/II</w:t>
            </w:r>
          </w:p>
        </w:tc>
      </w:tr>
      <w:tr w:rsidR="00537876" w:rsidRPr="000539C8" w14:paraId="4E9450EC" w14:textId="77777777" w:rsidTr="009E2F06">
        <w:trPr>
          <w:trHeight w:val="251"/>
          <w:jc w:val="center"/>
        </w:trPr>
        <w:tc>
          <w:tcPr>
            <w:tcW w:w="5665" w:type="dxa"/>
          </w:tcPr>
          <w:p w14:paraId="7B162A56" w14:textId="77777777" w:rsidR="00537876" w:rsidRPr="00212066" w:rsidRDefault="00537876" w:rsidP="00F807BA">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Pr>
          <w:p w14:paraId="1C6323A6" w14:textId="77777777" w:rsidR="00537876" w:rsidRPr="00212066" w:rsidRDefault="00537876" w:rsidP="00F807BA">
            <w:pPr>
              <w:jc w:val="center"/>
              <w:rPr>
                <w:rFonts w:ascii="Arial" w:hAnsi="Arial" w:cs="Arial"/>
                <w:sz w:val="20"/>
                <w:szCs w:val="20"/>
                <w:lang w:val="en-GB"/>
              </w:rPr>
            </w:pPr>
          </w:p>
        </w:tc>
        <w:tc>
          <w:tcPr>
            <w:tcW w:w="10065" w:type="dxa"/>
            <w:gridSpan w:val="9"/>
          </w:tcPr>
          <w:p w14:paraId="37EB07BB" w14:textId="28C13A8B" w:rsidR="00537876" w:rsidRPr="00212066" w:rsidRDefault="00537876" w:rsidP="00F807B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F807BA" w:rsidRPr="0011390B" w14:paraId="5C101644" w14:textId="77777777" w:rsidTr="00482908">
        <w:trPr>
          <w:trHeight w:val="251"/>
          <w:jc w:val="center"/>
        </w:trPr>
        <w:tc>
          <w:tcPr>
            <w:tcW w:w="5665" w:type="dxa"/>
          </w:tcPr>
          <w:p w14:paraId="2AF14C38" w14:textId="77777777" w:rsidR="00F807BA" w:rsidRPr="00212066" w:rsidRDefault="00F807BA" w:rsidP="00F807BA">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0605DC0F" w14:textId="77777777" w:rsidR="00F807BA" w:rsidRPr="00212066" w:rsidRDefault="00F807BA" w:rsidP="00F807BA">
            <w:pPr>
              <w:jc w:val="center"/>
              <w:rPr>
                <w:rFonts w:ascii="Arial" w:hAnsi="Arial" w:cs="Arial"/>
                <w:sz w:val="20"/>
                <w:szCs w:val="20"/>
                <w:lang w:val="en-GB"/>
              </w:rPr>
            </w:pPr>
          </w:p>
        </w:tc>
        <w:tc>
          <w:tcPr>
            <w:tcW w:w="2570" w:type="dxa"/>
          </w:tcPr>
          <w:p w14:paraId="29D7EB84" w14:textId="77777777" w:rsidR="00F807BA" w:rsidRPr="00212066" w:rsidRDefault="00F807BA" w:rsidP="00F807BA">
            <w:pPr>
              <w:rPr>
                <w:rFonts w:ascii="Arial" w:hAnsi="Arial" w:cs="Arial"/>
                <w:sz w:val="20"/>
                <w:szCs w:val="20"/>
                <w:lang w:val="en-GB"/>
              </w:rPr>
            </w:pPr>
          </w:p>
        </w:tc>
        <w:tc>
          <w:tcPr>
            <w:tcW w:w="850" w:type="dxa"/>
          </w:tcPr>
          <w:p w14:paraId="5B72E60B" w14:textId="77777777" w:rsidR="00F807BA" w:rsidRPr="00212066" w:rsidRDefault="00F807BA" w:rsidP="00F807BA">
            <w:pPr>
              <w:jc w:val="center"/>
              <w:rPr>
                <w:rFonts w:ascii="Arial" w:hAnsi="Arial" w:cs="Arial"/>
                <w:sz w:val="20"/>
                <w:szCs w:val="20"/>
                <w:lang w:val="en-GB"/>
              </w:rPr>
            </w:pPr>
          </w:p>
        </w:tc>
        <w:tc>
          <w:tcPr>
            <w:tcW w:w="1116" w:type="dxa"/>
          </w:tcPr>
          <w:p w14:paraId="61F00B96" w14:textId="77777777" w:rsidR="00F807BA" w:rsidRPr="00212066" w:rsidRDefault="00F807BA" w:rsidP="00F807BA">
            <w:pPr>
              <w:jc w:val="center"/>
              <w:rPr>
                <w:rFonts w:ascii="Arial" w:hAnsi="Arial" w:cs="Arial"/>
                <w:sz w:val="20"/>
                <w:szCs w:val="20"/>
                <w:lang w:val="en-GB"/>
              </w:rPr>
            </w:pPr>
          </w:p>
        </w:tc>
        <w:tc>
          <w:tcPr>
            <w:tcW w:w="851" w:type="dxa"/>
          </w:tcPr>
          <w:p w14:paraId="50F9604B" w14:textId="77777777" w:rsidR="00F807BA" w:rsidRPr="00212066" w:rsidRDefault="00F807BA" w:rsidP="00F807BA">
            <w:pPr>
              <w:jc w:val="center"/>
              <w:rPr>
                <w:rFonts w:ascii="Arial" w:hAnsi="Arial" w:cs="Arial"/>
                <w:sz w:val="20"/>
                <w:szCs w:val="20"/>
                <w:lang w:val="en-GB"/>
              </w:rPr>
            </w:pPr>
          </w:p>
        </w:tc>
        <w:tc>
          <w:tcPr>
            <w:tcW w:w="1559" w:type="dxa"/>
          </w:tcPr>
          <w:p w14:paraId="09EFFF2E" w14:textId="77777777" w:rsidR="00F807BA" w:rsidRPr="00212066" w:rsidRDefault="00F807BA" w:rsidP="00F807BA">
            <w:pPr>
              <w:jc w:val="center"/>
              <w:rPr>
                <w:rFonts w:ascii="Arial" w:hAnsi="Arial" w:cs="Arial"/>
                <w:sz w:val="20"/>
                <w:szCs w:val="20"/>
                <w:lang w:val="en-GB"/>
              </w:rPr>
            </w:pPr>
          </w:p>
        </w:tc>
        <w:tc>
          <w:tcPr>
            <w:tcW w:w="992" w:type="dxa"/>
          </w:tcPr>
          <w:p w14:paraId="571D4AB2" w14:textId="77777777" w:rsidR="00F807BA" w:rsidRPr="00212066" w:rsidRDefault="00F807BA" w:rsidP="00F807BA">
            <w:pPr>
              <w:jc w:val="center"/>
              <w:rPr>
                <w:rFonts w:ascii="Arial" w:hAnsi="Arial" w:cs="Arial"/>
                <w:sz w:val="20"/>
                <w:szCs w:val="20"/>
                <w:lang w:val="en-GB"/>
              </w:rPr>
            </w:pPr>
          </w:p>
        </w:tc>
        <w:tc>
          <w:tcPr>
            <w:tcW w:w="567" w:type="dxa"/>
          </w:tcPr>
          <w:p w14:paraId="19C77757" w14:textId="77777777" w:rsidR="00F807BA" w:rsidRPr="00212066" w:rsidRDefault="00F807BA" w:rsidP="00F807BA">
            <w:pPr>
              <w:jc w:val="center"/>
              <w:rPr>
                <w:rFonts w:ascii="Arial" w:hAnsi="Arial" w:cs="Arial"/>
                <w:sz w:val="20"/>
                <w:szCs w:val="20"/>
                <w:lang w:val="en-GB"/>
              </w:rPr>
            </w:pPr>
          </w:p>
        </w:tc>
        <w:tc>
          <w:tcPr>
            <w:tcW w:w="851" w:type="dxa"/>
          </w:tcPr>
          <w:p w14:paraId="143A14EE" w14:textId="77777777" w:rsidR="00F807BA" w:rsidRPr="00212066" w:rsidRDefault="00F807BA" w:rsidP="00F807BA">
            <w:pPr>
              <w:jc w:val="center"/>
              <w:rPr>
                <w:rFonts w:ascii="Arial" w:hAnsi="Arial" w:cs="Arial"/>
                <w:sz w:val="20"/>
                <w:szCs w:val="20"/>
                <w:lang w:val="en-GB"/>
              </w:rPr>
            </w:pPr>
          </w:p>
        </w:tc>
        <w:tc>
          <w:tcPr>
            <w:tcW w:w="709" w:type="dxa"/>
          </w:tcPr>
          <w:p w14:paraId="1341BD83" w14:textId="77777777" w:rsidR="00F807BA" w:rsidRPr="00212066" w:rsidRDefault="00F807BA" w:rsidP="00F807BA">
            <w:pPr>
              <w:jc w:val="center"/>
              <w:rPr>
                <w:rFonts w:ascii="Arial" w:hAnsi="Arial" w:cs="Arial"/>
                <w:sz w:val="20"/>
                <w:szCs w:val="20"/>
                <w:lang w:val="en-GB"/>
              </w:rPr>
            </w:pPr>
          </w:p>
        </w:tc>
      </w:tr>
      <w:tr w:rsidR="00F807BA" w:rsidRPr="0011390B" w14:paraId="4D743A05" w14:textId="77777777" w:rsidTr="00482908">
        <w:trPr>
          <w:trHeight w:val="251"/>
          <w:jc w:val="center"/>
        </w:trPr>
        <w:tc>
          <w:tcPr>
            <w:tcW w:w="5665" w:type="dxa"/>
          </w:tcPr>
          <w:p w14:paraId="70331A13" w14:textId="77777777" w:rsidR="00F807BA" w:rsidRPr="00212066" w:rsidRDefault="00F807BA" w:rsidP="00F807BA">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Pr>
          <w:p w14:paraId="737C2FE7"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5</w:t>
            </w:r>
          </w:p>
        </w:tc>
        <w:tc>
          <w:tcPr>
            <w:tcW w:w="2570" w:type="dxa"/>
          </w:tcPr>
          <w:p w14:paraId="7E46AB6C" w14:textId="77777777" w:rsidR="00F807BA" w:rsidRPr="00212066" w:rsidRDefault="00F807BA" w:rsidP="00F807BA">
            <w:pPr>
              <w:rPr>
                <w:rFonts w:ascii="Arial" w:hAnsi="Arial" w:cs="Arial"/>
                <w:sz w:val="20"/>
                <w:szCs w:val="20"/>
                <w:lang w:val="en-GB"/>
              </w:rPr>
            </w:pPr>
            <w:r w:rsidRPr="00212066">
              <w:rPr>
                <w:rFonts w:ascii="Arial" w:hAnsi="Arial" w:cs="Arial"/>
                <w:sz w:val="20"/>
                <w:szCs w:val="20"/>
                <w:lang w:val="en-GB"/>
              </w:rPr>
              <w:t>HR, 2.11</w:t>
            </w:r>
            <w:r w:rsidRPr="00212066">
              <w:t xml:space="preserve"> </w:t>
            </w:r>
            <w:r w:rsidRPr="00212066">
              <w:rPr>
                <w:rFonts w:ascii="Arial" w:hAnsi="Arial" w:cs="Arial"/>
                <w:sz w:val="20"/>
                <w:szCs w:val="20"/>
                <w:lang w:val="en-GB"/>
              </w:rPr>
              <w:t>[1.77, 2.52]</w:t>
            </w:r>
          </w:p>
        </w:tc>
        <w:tc>
          <w:tcPr>
            <w:tcW w:w="850" w:type="dxa"/>
          </w:tcPr>
          <w:p w14:paraId="782B4DD6"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95,097</w:t>
            </w:r>
          </w:p>
        </w:tc>
        <w:tc>
          <w:tcPr>
            <w:tcW w:w="1116" w:type="dxa"/>
            <w:shd w:val="clear" w:color="auto" w:fill="auto"/>
          </w:tcPr>
          <w:p w14:paraId="3055F178"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8.5e-17</w:t>
            </w:r>
          </w:p>
        </w:tc>
        <w:tc>
          <w:tcPr>
            <w:tcW w:w="851" w:type="dxa"/>
            <w:shd w:val="clear" w:color="auto" w:fill="auto"/>
          </w:tcPr>
          <w:p w14:paraId="6C1D63A1"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84.15</w:t>
            </w:r>
          </w:p>
        </w:tc>
        <w:tc>
          <w:tcPr>
            <w:tcW w:w="1559" w:type="dxa"/>
          </w:tcPr>
          <w:p w14:paraId="3E840BED"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[1.21, 3.67]</w:t>
            </w:r>
          </w:p>
        </w:tc>
        <w:tc>
          <w:tcPr>
            <w:tcW w:w="992" w:type="dxa"/>
          </w:tcPr>
          <w:p w14:paraId="6ACA676D"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71EEA2C0"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6AE69E27"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2.11</w:t>
            </w:r>
          </w:p>
        </w:tc>
        <w:tc>
          <w:tcPr>
            <w:tcW w:w="709" w:type="dxa"/>
          </w:tcPr>
          <w:p w14:paraId="2C4E287E"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II/II</w:t>
            </w:r>
          </w:p>
        </w:tc>
      </w:tr>
      <w:tr w:rsidR="00F807BA" w:rsidRPr="000539C8" w14:paraId="4D2ADD83" w14:textId="77777777" w:rsidTr="008E2D8A">
        <w:trPr>
          <w:trHeight w:val="251"/>
          <w:jc w:val="center"/>
        </w:trPr>
        <w:tc>
          <w:tcPr>
            <w:tcW w:w="5665" w:type="dxa"/>
          </w:tcPr>
          <w:p w14:paraId="7EE2C042" w14:textId="77777777" w:rsidR="00F807BA" w:rsidRPr="00212066" w:rsidRDefault="00F807BA" w:rsidP="00F807BA">
            <w:pPr>
              <w:rPr>
                <w:rStyle w:val="cf01"/>
                <w:rFonts w:ascii="Arial" w:hAnsi="Arial" w:cs="Arial"/>
                <w:sz w:val="20"/>
                <w:szCs w:val="20"/>
                <w:lang w:val="en"/>
              </w:rPr>
            </w:pPr>
            <w:r w:rsidRPr="00212066">
              <w:rPr>
                <w:rStyle w:val="cf01"/>
                <w:rFonts w:ascii="Arial" w:hAnsi="Arial" w:cs="Arial"/>
                <w:sz w:val="20"/>
                <w:szCs w:val="20"/>
                <w:lang w:val="en"/>
              </w:rPr>
              <w:t xml:space="preserve">Unadjusted estimates </w:t>
            </w:r>
          </w:p>
        </w:tc>
        <w:tc>
          <w:tcPr>
            <w:tcW w:w="567" w:type="dxa"/>
          </w:tcPr>
          <w:p w14:paraId="5BF69A23" w14:textId="77777777" w:rsidR="00F807BA" w:rsidRPr="00212066" w:rsidRDefault="00F807BA" w:rsidP="00F807BA">
            <w:pPr>
              <w:jc w:val="center"/>
              <w:rPr>
                <w:rFonts w:ascii="Arial" w:hAnsi="Arial" w:cs="Arial"/>
                <w:sz w:val="20"/>
                <w:szCs w:val="20"/>
                <w:lang w:val="en-GB"/>
              </w:rPr>
            </w:pPr>
          </w:p>
        </w:tc>
        <w:tc>
          <w:tcPr>
            <w:tcW w:w="10065" w:type="dxa"/>
            <w:gridSpan w:val="9"/>
          </w:tcPr>
          <w:p w14:paraId="1E841BCA" w14:textId="77777777" w:rsidR="00F807BA" w:rsidRPr="00212066" w:rsidRDefault="00F807BA" w:rsidP="00F807B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F807BA" w:rsidRPr="0011390B" w14:paraId="564C249C" w14:textId="77777777" w:rsidTr="00482908">
        <w:trPr>
          <w:trHeight w:val="251"/>
          <w:jc w:val="center"/>
        </w:trPr>
        <w:tc>
          <w:tcPr>
            <w:tcW w:w="5665" w:type="dxa"/>
          </w:tcPr>
          <w:p w14:paraId="0080CF39" w14:textId="77777777" w:rsidR="00F807BA" w:rsidRPr="00212066" w:rsidRDefault="00F807BA" w:rsidP="00FF49E1">
            <w:pPr>
              <w:jc w:val="center"/>
              <w:rPr>
                <w:rStyle w:val="cf01"/>
                <w:rFonts w:ascii="Arial" w:hAnsi="Arial" w:cs="Arial"/>
                <w:i/>
                <w:iCs/>
                <w:sz w:val="20"/>
                <w:szCs w:val="20"/>
                <w:lang w:val="en"/>
              </w:rPr>
            </w:pPr>
            <w:r w:rsidRPr="00212066">
              <w:rPr>
                <w:rStyle w:val="cf01"/>
                <w:rFonts w:ascii="Arial" w:hAnsi="Arial" w:cs="Arial"/>
                <w:i/>
                <w:iCs/>
                <w:sz w:val="20"/>
                <w:szCs w:val="20"/>
                <w:lang w:val="en"/>
              </w:rPr>
              <w:t>e) Age of participants</w:t>
            </w:r>
          </w:p>
        </w:tc>
        <w:tc>
          <w:tcPr>
            <w:tcW w:w="567" w:type="dxa"/>
          </w:tcPr>
          <w:p w14:paraId="689A6F02" w14:textId="77777777" w:rsidR="00F807BA" w:rsidRPr="00212066" w:rsidRDefault="00F807BA" w:rsidP="00F807BA">
            <w:pPr>
              <w:jc w:val="center"/>
              <w:rPr>
                <w:rFonts w:ascii="Arial" w:hAnsi="Arial" w:cs="Arial"/>
                <w:sz w:val="20"/>
                <w:szCs w:val="20"/>
                <w:lang w:val="en-GB"/>
              </w:rPr>
            </w:pPr>
          </w:p>
        </w:tc>
        <w:tc>
          <w:tcPr>
            <w:tcW w:w="2570" w:type="dxa"/>
          </w:tcPr>
          <w:p w14:paraId="07A18D80" w14:textId="77777777" w:rsidR="00F807BA" w:rsidRPr="00212066" w:rsidRDefault="00F807BA" w:rsidP="00F807BA">
            <w:pPr>
              <w:rPr>
                <w:rFonts w:ascii="Arial" w:hAnsi="Arial" w:cs="Arial"/>
                <w:sz w:val="20"/>
                <w:szCs w:val="20"/>
                <w:lang w:val="en-GB"/>
              </w:rPr>
            </w:pPr>
          </w:p>
        </w:tc>
        <w:tc>
          <w:tcPr>
            <w:tcW w:w="850" w:type="dxa"/>
          </w:tcPr>
          <w:p w14:paraId="5BBE2A69" w14:textId="77777777" w:rsidR="00F807BA" w:rsidRPr="00212066" w:rsidRDefault="00F807BA" w:rsidP="00F807BA">
            <w:pPr>
              <w:jc w:val="center"/>
              <w:rPr>
                <w:rFonts w:ascii="Arial" w:hAnsi="Arial" w:cs="Arial"/>
                <w:sz w:val="20"/>
                <w:szCs w:val="20"/>
                <w:lang w:val="en-GB"/>
              </w:rPr>
            </w:pPr>
          </w:p>
        </w:tc>
        <w:tc>
          <w:tcPr>
            <w:tcW w:w="1116" w:type="dxa"/>
            <w:shd w:val="clear" w:color="auto" w:fill="auto"/>
          </w:tcPr>
          <w:p w14:paraId="296DDFDA" w14:textId="77777777" w:rsidR="00F807BA" w:rsidRPr="00212066" w:rsidRDefault="00F807BA" w:rsidP="00F807BA">
            <w:pPr>
              <w:jc w:val="center"/>
              <w:rPr>
                <w:rFonts w:ascii="Arial" w:hAnsi="Arial" w:cs="Arial"/>
                <w:sz w:val="20"/>
                <w:szCs w:val="20"/>
                <w:lang w:val="en-GB"/>
              </w:rPr>
            </w:pPr>
          </w:p>
        </w:tc>
        <w:tc>
          <w:tcPr>
            <w:tcW w:w="851" w:type="dxa"/>
            <w:shd w:val="clear" w:color="auto" w:fill="auto"/>
          </w:tcPr>
          <w:p w14:paraId="773182A3" w14:textId="77777777" w:rsidR="00F807BA" w:rsidRPr="00212066" w:rsidRDefault="00F807BA" w:rsidP="00F807BA">
            <w:pPr>
              <w:jc w:val="center"/>
              <w:rPr>
                <w:rFonts w:ascii="Arial" w:hAnsi="Arial" w:cs="Arial"/>
                <w:sz w:val="20"/>
                <w:szCs w:val="20"/>
                <w:lang w:val="en-GB"/>
              </w:rPr>
            </w:pPr>
          </w:p>
        </w:tc>
        <w:tc>
          <w:tcPr>
            <w:tcW w:w="1559" w:type="dxa"/>
          </w:tcPr>
          <w:p w14:paraId="416D9C41" w14:textId="77777777" w:rsidR="00F807BA" w:rsidRPr="00212066" w:rsidRDefault="00F807BA" w:rsidP="00F807BA">
            <w:pPr>
              <w:jc w:val="center"/>
              <w:rPr>
                <w:rFonts w:ascii="Arial" w:hAnsi="Arial" w:cs="Arial"/>
                <w:sz w:val="20"/>
                <w:szCs w:val="20"/>
                <w:lang w:val="en-GB"/>
              </w:rPr>
            </w:pPr>
          </w:p>
        </w:tc>
        <w:tc>
          <w:tcPr>
            <w:tcW w:w="992" w:type="dxa"/>
          </w:tcPr>
          <w:p w14:paraId="251038F7" w14:textId="77777777" w:rsidR="00F807BA" w:rsidRPr="00212066" w:rsidRDefault="00F807BA" w:rsidP="00F807BA">
            <w:pPr>
              <w:jc w:val="center"/>
              <w:rPr>
                <w:rFonts w:ascii="Arial" w:hAnsi="Arial" w:cs="Arial"/>
                <w:sz w:val="20"/>
                <w:szCs w:val="20"/>
                <w:lang w:val="en-GB"/>
              </w:rPr>
            </w:pPr>
          </w:p>
        </w:tc>
        <w:tc>
          <w:tcPr>
            <w:tcW w:w="567" w:type="dxa"/>
          </w:tcPr>
          <w:p w14:paraId="7A661CEA" w14:textId="77777777" w:rsidR="00F807BA" w:rsidRPr="00212066" w:rsidRDefault="00F807BA" w:rsidP="00F807BA">
            <w:pPr>
              <w:jc w:val="center"/>
              <w:rPr>
                <w:rFonts w:ascii="Arial" w:hAnsi="Arial" w:cs="Arial"/>
                <w:sz w:val="20"/>
                <w:szCs w:val="20"/>
                <w:lang w:val="en-GB"/>
              </w:rPr>
            </w:pPr>
          </w:p>
        </w:tc>
        <w:tc>
          <w:tcPr>
            <w:tcW w:w="851" w:type="dxa"/>
          </w:tcPr>
          <w:p w14:paraId="3A703E43" w14:textId="77777777" w:rsidR="00F807BA" w:rsidRPr="00212066" w:rsidRDefault="00F807BA" w:rsidP="00F807BA">
            <w:pPr>
              <w:jc w:val="center"/>
              <w:rPr>
                <w:rFonts w:ascii="Arial" w:hAnsi="Arial" w:cs="Arial"/>
                <w:sz w:val="20"/>
                <w:szCs w:val="20"/>
                <w:lang w:val="en-GB"/>
              </w:rPr>
            </w:pPr>
          </w:p>
        </w:tc>
        <w:tc>
          <w:tcPr>
            <w:tcW w:w="709" w:type="dxa"/>
          </w:tcPr>
          <w:p w14:paraId="7F11508D" w14:textId="77777777" w:rsidR="00F807BA" w:rsidRPr="00212066" w:rsidRDefault="00F807BA" w:rsidP="00F807BA">
            <w:pPr>
              <w:jc w:val="center"/>
              <w:rPr>
                <w:rFonts w:ascii="Arial" w:hAnsi="Arial" w:cs="Arial"/>
                <w:sz w:val="20"/>
                <w:szCs w:val="20"/>
                <w:lang w:val="en-GB"/>
              </w:rPr>
            </w:pPr>
          </w:p>
        </w:tc>
      </w:tr>
      <w:tr w:rsidR="00937F6D" w:rsidRPr="000539C8" w14:paraId="3838EFAB" w14:textId="77777777" w:rsidTr="00706848">
        <w:trPr>
          <w:trHeight w:val="251"/>
          <w:jc w:val="center"/>
        </w:trPr>
        <w:tc>
          <w:tcPr>
            <w:tcW w:w="5665" w:type="dxa"/>
          </w:tcPr>
          <w:p w14:paraId="42256A62" w14:textId="0C6FF763" w:rsidR="00937F6D" w:rsidRPr="00212066" w:rsidRDefault="00937F6D" w:rsidP="00F807BA">
            <w:pPr>
              <w:rPr>
                <w:rStyle w:val="cf01"/>
                <w:rFonts w:ascii="Arial" w:hAnsi="Arial" w:cs="Arial"/>
                <w:sz w:val="20"/>
                <w:szCs w:val="20"/>
                <w:lang w:val="en"/>
              </w:rPr>
            </w:pPr>
            <w:r w:rsidRPr="00212066">
              <w:rPr>
                <w:rFonts w:ascii="Arial" w:hAnsi="Arial" w:cs="Arial"/>
                <w:sz w:val="20"/>
                <w:szCs w:val="20"/>
                <w:lang w:val="en-GB"/>
              </w:rPr>
              <w:t>&lt;50 years old</w:t>
            </w:r>
          </w:p>
        </w:tc>
        <w:tc>
          <w:tcPr>
            <w:tcW w:w="567" w:type="dxa"/>
          </w:tcPr>
          <w:p w14:paraId="306F1927" w14:textId="77777777" w:rsidR="00937F6D" w:rsidRPr="00212066" w:rsidRDefault="00937F6D" w:rsidP="00F807BA">
            <w:pPr>
              <w:jc w:val="center"/>
              <w:rPr>
                <w:rFonts w:ascii="Arial" w:hAnsi="Arial" w:cs="Arial"/>
                <w:sz w:val="20"/>
                <w:szCs w:val="20"/>
                <w:lang w:val="en-GB"/>
              </w:rPr>
            </w:pPr>
          </w:p>
        </w:tc>
        <w:tc>
          <w:tcPr>
            <w:tcW w:w="10065" w:type="dxa"/>
            <w:gridSpan w:val="9"/>
          </w:tcPr>
          <w:p w14:paraId="5788DAA6" w14:textId="664199F9" w:rsidR="00937F6D" w:rsidRPr="00212066" w:rsidRDefault="00937F6D" w:rsidP="00F807BA">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11390B" w14:paraId="436D8422" w14:textId="77777777" w:rsidTr="00482908">
        <w:trPr>
          <w:trHeight w:val="251"/>
          <w:jc w:val="center"/>
        </w:trPr>
        <w:tc>
          <w:tcPr>
            <w:tcW w:w="5665" w:type="dxa"/>
          </w:tcPr>
          <w:p w14:paraId="7B4F3308" w14:textId="77777777" w:rsidR="008D6D07" w:rsidRPr="00212066" w:rsidRDefault="008D6D07" w:rsidP="008D6D07">
            <w:pPr>
              <w:rPr>
                <w:rStyle w:val="cf01"/>
                <w:rFonts w:ascii="Arial" w:hAnsi="Arial" w:cs="Arial"/>
                <w:sz w:val="20"/>
                <w:szCs w:val="20"/>
                <w:lang w:val="en"/>
              </w:rPr>
            </w:pPr>
            <w:r w:rsidRPr="00212066">
              <w:rPr>
                <w:rFonts w:ascii="Arial" w:hAnsi="Arial" w:cs="Arial"/>
                <w:sz w:val="20"/>
                <w:szCs w:val="20"/>
                <w:lang w:val="en-GB"/>
              </w:rPr>
              <w:t>≥50 years old</w:t>
            </w:r>
          </w:p>
        </w:tc>
        <w:tc>
          <w:tcPr>
            <w:tcW w:w="567" w:type="dxa"/>
          </w:tcPr>
          <w:p w14:paraId="2865B7CA" w14:textId="7AF0C093"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5</w:t>
            </w:r>
          </w:p>
        </w:tc>
        <w:tc>
          <w:tcPr>
            <w:tcW w:w="2570" w:type="dxa"/>
          </w:tcPr>
          <w:p w14:paraId="614879DA" w14:textId="0118B63A"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HR, 2.11</w:t>
            </w:r>
            <w:r w:rsidRPr="00212066">
              <w:t xml:space="preserve"> </w:t>
            </w:r>
            <w:r w:rsidRPr="00212066">
              <w:rPr>
                <w:rFonts w:ascii="Arial" w:hAnsi="Arial" w:cs="Arial"/>
                <w:sz w:val="20"/>
                <w:szCs w:val="20"/>
                <w:lang w:val="en-GB"/>
              </w:rPr>
              <w:t>[1.77, 2.52]</w:t>
            </w:r>
          </w:p>
        </w:tc>
        <w:tc>
          <w:tcPr>
            <w:tcW w:w="850" w:type="dxa"/>
          </w:tcPr>
          <w:p w14:paraId="34778640" w14:textId="2C13750F"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95,097</w:t>
            </w:r>
          </w:p>
        </w:tc>
        <w:tc>
          <w:tcPr>
            <w:tcW w:w="1116" w:type="dxa"/>
            <w:shd w:val="clear" w:color="auto" w:fill="auto"/>
          </w:tcPr>
          <w:p w14:paraId="686607DC" w14:textId="017E9DD1"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8.5e-17</w:t>
            </w:r>
          </w:p>
        </w:tc>
        <w:tc>
          <w:tcPr>
            <w:tcW w:w="851" w:type="dxa"/>
            <w:shd w:val="clear" w:color="auto" w:fill="auto"/>
          </w:tcPr>
          <w:p w14:paraId="2D486F1F" w14:textId="7178FFFA"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84.15</w:t>
            </w:r>
          </w:p>
        </w:tc>
        <w:tc>
          <w:tcPr>
            <w:tcW w:w="1559" w:type="dxa"/>
          </w:tcPr>
          <w:p w14:paraId="4EDBB6D4" w14:textId="4A00FFFC"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[1.21, 3.67]</w:t>
            </w:r>
          </w:p>
        </w:tc>
        <w:tc>
          <w:tcPr>
            <w:tcW w:w="992" w:type="dxa"/>
          </w:tcPr>
          <w:p w14:paraId="5E01B031" w14:textId="2369525F"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01D12517" w14:textId="1A89C89A"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4F889C4D" w14:textId="32E1775D"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2.11</w:t>
            </w:r>
          </w:p>
        </w:tc>
        <w:tc>
          <w:tcPr>
            <w:tcW w:w="709" w:type="dxa"/>
          </w:tcPr>
          <w:p w14:paraId="46E1119D" w14:textId="1ED39D15"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II/II</w:t>
            </w:r>
          </w:p>
        </w:tc>
      </w:tr>
      <w:tr w:rsidR="008D6D07" w:rsidRPr="000539C8" w14:paraId="47D50C5A" w14:textId="77777777" w:rsidTr="00482908">
        <w:trPr>
          <w:trHeight w:val="251"/>
          <w:jc w:val="center"/>
        </w:trPr>
        <w:tc>
          <w:tcPr>
            <w:tcW w:w="5665" w:type="dxa"/>
          </w:tcPr>
          <w:p w14:paraId="5B72ECDC" w14:textId="77777777" w:rsidR="008D6D07" w:rsidRPr="00212066" w:rsidRDefault="008D6D07" w:rsidP="008D6D07">
            <w:pPr>
              <w:jc w:val="center"/>
              <w:rPr>
                <w:rStyle w:val="cf01"/>
                <w:rFonts w:ascii="Arial" w:hAnsi="Arial" w:cs="Arial"/>
                <w:i/>
                <w:iCs/>
                <w:sz w:val="20"/>
                <w:szCs w:val="20"/>
                <w:lang w:val="en"/>
              </w:rPr>
            </w:pPr>
            <w:r w:rsidRPr="00212066">
              <w:rPr>
                <w:rFonts w:ascii="Arial" w:hAnsi="Arial" w:cs="Arial"/>
                <w:i/>
                <w:iCs/>
                <w:sz w:val="20"/>
                <w:szCs w:val="20"/>
                <w:lang w:val="en-GB"/>
              </w:rPr>
              <w:t>f) Exposure to psychiatric medications</w:t>
            </w:r>
          </w:p>
        </w:tc>
        <w:tc>
          <w:tcPr>
            <w:tcW w:w="567" w:type="dxa"/>
          </w:tcPr>
          <w:p w14:paraId="62F58BF6" w14:textId="77777777" w:rsidR="008D6D07" w:rsidRPr="00212066" w:rsidRDefault="008D6D07" w:rsidP="008D6D07">
            <w:pPr>
              <w:jc w:val="center"/>
              <w:rPr>
                <w:rFonts w:ascii="Arial" w:hAnsi="Arial" w:cs="Arial"/>
                <w:sz w:val="20"/>
                <w:szCs w:val="20"/>
                <w:lang w:val="en-GB"/>
              </w:rPr>
            </w:pPr>
          </w:p>
        </w:tc>
        <w:tc>
          <w:tcPr>
            <w:tcW w:w="2570" w:type="dxa"/>
          </w:tcPr>
          <w:p w14:paraId="0107469F" w14:textId="77777777" w:rsidR="008D6D07" w:rsidRPr="00212066" w:rsidRDefault="008D6D07" w:rsidP="008D6D07">
            <w:pPr>
              <w:rPr>
                <w:rFonts w:ascii="Arial" w:hAnsi="Arial" w:cs="Arial"/>
                <w:sz w:val="20"/>
                <w:szCs w:val="20"/>
                <w:lang w:val="en-GB"/>
              </w:rPr>
            </w:pPr>
          </w:p>
        </w:tc>
        <w:tc>
          <w:tcPr>
            <w:tcW w:w="850" w:type="dxa"/>
          </w:tcPr>
          <w:p w14:paraId="0F2CE49B"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484AD38B"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79A25A8A" w14:textId="77777777" w:rsidR="008D6D07" w:rsidRPr="00212066" w:rsidRDefault="008D6D07" w:rsidP="008D6D07">
            <w:pPr>
              <w:jc w:val="center"/>
              <w:rPr>
                <w:rFonts w:ascii="Arial" w:hAnsi="Arial" w:cs="Arial"/>
                <w:sz w:val="20"/>
                <w:szCs w:val="20"/>
                <w:lang w:val="en-GB"/>
              </w:rPr>
            </w:pPr>
          </w:p>
        </w:tc>
        <w:tc>
          <w:tcPr>
            <w:tcW w:w="1559" w:type="dxa"/>
          </w:tcPr>
          <w:p w14:paraId="64785CF6" w14:textId="77777777" w:rsidR="008D6D07" w:rsidRPr="00212066" w:rsidRDefault="008D6D07" w:rsidP="008D6D07">
            <w:pPr>
              <w:jc w:val="center"/>
              <w:rPr>
                <w:rFonts w:ascii="Arial" w:hAnsi="Arial" w:cs="Arial"/>
                <w:sz w:val="20"/>
                <w:szCs w:val="20"/>
                <w:lang w:val="en-GB"/>
              </w:rPr>
            </w:pPr>
          </w:p>
        </w:tc>
        <w:tc>
          <w:tcPr>
            <w:tcW w:w="992" w:type="dxa"/>
          </w:tcPr>
          <w:p w14:paraId="78933AE1" w14:textId="77777777" w:rsidR="008D6D07" w:rsidRPr="00212066" w:rsidRDefault="008D6D07" w:rsidP="008D6D07">
            <w:pPr>
              <w:jc w:val="center"/>
              <w:rPr>
                <w:rFonts w:ascii="Arial" w:hAnsi="Arial" w:cs="Arial"/>
                <w:sz w:val="20"/>
                <w:szCs w:val="20"/>
                <w:lang w:val="en-GB"/>
              </w:rPr>
            </w:pPr>
          </w:p>
        </w:tc>
        <w:tc>
          <w:tcPr>
            <w:tcW w:w="567" w:type="dxa"/>
          </w:tcPr>
          <w:p w14:paraId="4346D10F" w14:textId="77777777" w:rsidR="008D6D07" w:rsidRPr="00212066" w:rsidRDefault="008D6D07" w:rsidP="008D6D07">
            <w:pPr>
              <w:jc w:val="center"/>
              <w:rPr>
                <w:rFonts w:ascii="Arial" w:hAnsi="Arial" w:cs="Arial"/>
                <w:sz w:val="20"/>
                <w:szCs w:val="20"/>
                <w:lang w:val="en-GB"/>
              </w:rPr>
            </w:pPr>
          </w:p>
        </w:tc>
        <w:tc>
          <w:tcPr>
            <w:tcW w:w="851" w:type="dxa"/>
          </w:tcPr>
          <w:p w14:paraId="0ECF0817" w14:textId="77777777" w:rsidR="008D6D07" w:rsidRPr="00212066" w:rsidRDefault="008D6D07" w:rsidP="008D6D07">
            <w:pPr>
              <w:jc w:val="center"/>
              <w:rPr>
                <w:rFonts w:ascii="Arial" w:hAnsi="Arial" w:cs="Arial"/>
                <w:sz w:val="20"/>
                <w:szCs w:val="20"/>
                <w:lang w:val="en-GB"/>
              </w:rPr>
            </w:pPr>
          </w:p>
        </w:tc>
        <w:tc>
          <w:tcPr>
            <w:tcW w:w="709" w:type="dxa"/>
          </w:tcPr>
          <w:p w14:paraId="37761374" w14:textId="77777777" w:rsidR="008D6D07" w:rsidRPr="00212066" w:rsidRDefault="008D6D07" w:rsidP="008D6D07">
            <w:pPr>
              <w:jc w:val="center"/>
              <w:rPr>
                <w:rFonts w:ascii="Arial" w:hAnsi="Arial" w:cs="Arial"/>
                <w:sz w:val="20"/>
                <w:szCs w:val="20"/>
                <w:lang w:val="en-GB"/>
              </w:rPr>
            </w:pPr>
          </w:p>
        </w:tc>
      </w:tr>
      <w:tr w:rsidR="008D6D07" w:rsidRPr="000539C8" w14:paraId="198AC92F" w14:textId="77777777" w:rsidTr="008E2D8A">
        <w:trPr>
          <w:trHeight w:val="251"/>
          <w:jc w:val="center"/>
        </w:trPr>
        <w:tc>
          <w:tcPr>
            <w:tcW w:w="5665" w:type="dxa"/>
          </w:tcPr>
          <w:p w14:paraId="5347AFE9" w14:textId="77777777" w:rsidR="008D6D07" w:rsidRPr="00212066" w:rsidRDefault="008D6D07" w:rsidP="008D6D07">
            <w:pPr>
              <w:rPr>
                <w:rStyle w:val="cf01"/>
                <w:rFonts w:ascii="Arial" w:hAnsi="Arial" w:cs="Arial"/>
                <w:sz w:val="20"/>
                <w:szCs w:val="20"/>
                <w:lang w:val="en"/>
              </w:rPr>
            </w:pPr>
            <w:r w:rsidRPr="00212066">
              <w:rPr>
                <w:rFonts w:ascii="Arial" w:hAnsi="Arial" w:cs="Arial"/>
                <w:sz w:val="20"/>
                <w:szCs w:val="20"/>
                <w:lang w:val="en-GB"/>
              </w:rPr>
              <w:t xml:space="preserve">Yes </w:t>
            </w:r>
          </w:p>
        </w:tc>
        <w:tc>
          <w:tcPr>
            <w:tcW w:w="567" w:type="dxa"/>
          </w:tcPr>
          <w:p w14:paraId="003467F9" w14:textId="77777777" w:rsidR="008D6D07" w:rsidRPr="00212066" w:rsidRDefault="008D6D07" w:rsidP="008D6D07">
            <w:pPr>
              <w:jc w:val="center"/>
              <w:rPr>
                <w:rFonts w:ascii="Arial" w:hAnsi="Arial" w:cs="Arial"/>
                <w:sz w:val="20"/>
                <w:szCs w:val="20"/>
                <w:lang w:val="en-GB"/>
              </w:rPr>
            </w:pPr>
          </w:p>
        </w:tc>
        <w:tc>
          <w:tcPr>
            <w:tcW w:w="10065" w:type="dxa"/>
            <w:gridSpan w:val="9"/>
          </w:tcPr>
          <w:p w14:paraId="7585654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3DCDEC78" w14:textId="77777777" w:rsidTr="008E2D8A">
        <w:trPr>
          <w:trHeight w:val="251"/>
          <w:jc w:val="center"/>
        </w:trPr>
        <w:tc>
          <w:tcPr>
            <w:tcW w:w="5665" w:type="dxa"/>
          </w:tcPr>
          <w:p w14:paraId="7C54CC17" w14:textId="77777777" w:rsidR="008D6D07" w:rsidRPr="00212066" w:rsidRDefault="008D6D07" w:rsidP="008D6D07">
            <w:pPr>
              <w:rPr>
                <w:rStyle w:val="cf01"/>
                <w:rFonts w:ascii="Arial" w:hAnsi="Arial" w:cs="Arial"/>
                <w:sz w:val="20"/>
                <w:szCs w:val="20"/>
                <w:lang w:val="en"/>
              </w:rPr>
            </w:pPr>
            <w:r w:rsidRPr="00212066">
              <w:rPr>
                <w:rFonts w:ascii="Arial" w:hAnsi="Arial" w:cs="Arial"/>
                <w:sz w:val="20"/>
                <w:szCs w:val="20"/>
                <w:lang w:val="en-GB"/>
              </w:rPr>
              <w:t xml:space="preserve">No </w:t>
            </w:r>
          </w:p>
        </w:tc>
        <w:tc>
          <w:tcPr>
            <w:tcW w:w="567" w:type="dxa"/>
          </w:tcPr>
          <w:p w14:paraId="5C267B26" w14:textId="77777777" w:rsidR="008D6D07" w:rsidRPr="00212066" w:rsidRDefault="008D6D07" w:rsidP="008D6D07">
            <w:pPr>
              <w:jc w:val="center"/>
              <w:rPr>
                <w:rFonts w:ascii="Arial" w:hAnsi="Arial" w:cs="Arial"/>
                <w:sz w:val="20"/>
                <w:szCs w:val="20"/>
                <w:lang w:val="en-GB"/>
              </w:rPr>
            </w:pPr>
          </w:p>
        </w:tc>
        <w:tc>
          <w:tcPr>
            <w:tcW w:w="10065" w:type="dxa"/>
            <w:gridSpan w:val="9"/>
          </w:tcPr>
          <w:p w14:paraId="4B4F571E"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11390B" w14:paraId="1B80F08D" w14:textId="77777777" w:rsidTr="00482908">
        <w:trPr>
          <w:trHeight w:val="251"/>
          <w:jc w:val="center"/>
        </w:trPr>
        <w:tc>
          <w:tcPr>
            <w:tcW w:w="5665" w:type="dxa"/>
          </w:tcPr>
          <w:p w14:paraId="1FF597E1" w14:textId="77777777" w:rsidR="008D6D07" w:rsidRPr="00212066" w:rsidRDefault="008D6D07" w:rsidP="008D6D07">
            <w:pPr>
              <w:jc w:val="center"/>
              <w:rPr>
                <w:rStyle w:val="cf01"/>
                <w:rFonts w:ascii="Arial" w:hAnsi="Arial" w:cs="Arial"/>
                <w:i/>
                <w:iCs/>
                <w:sz w:val="20"/>
                <w:szCs w:val="20"/>
                <w:lang w:val="en"/>
              </w:rPr>
            </w:pPr>
            <w:r w:rsidRPr="00212066">
              <w:rPr>
                <w:rFonts w:ascii="Arial" w:hAnsi="Arial" w:cs="Arial"/>
                <w:i/>
                <w:iCs/>
                <w:sz w:val="20"/>
                <w:szCs w:val="20"/>
                <w:lang w:val="en-GB"/>
              </w:rPr>
              <w:t>g) Sex</w:t>
            </w:r>
          </w:p>
        </w:tc>
        <w:tc>
          <w:tcPr>
            <w:tcW w:w="567" w:type="dxa"/>
          </w:tcPr>
          <w:p w14:paraId="2BD055E0" w14:textId="77777777" w:rsidR="008D6D07" w:rsidRPr="00212066" w:rsidRDefault="008D6D07" w:rsidP="008D6D07">
            <w:pPr>
              <w:jc w:val="center"/>
              <w:rPr>
                <w:rFonts w:ascii="Arial" w:hAnsi="Arial" w:cs="Arial"/>
                <w:sz w:val="20"/>
                <w:szCs w:val="20"/>
                <w:lang w:val="en-GB"/>
              </w:rPr>
            </w:pPr>
          </w:p>
        </w:tc>
        <w:tc>
          <w:tcPr>
            <w:tcW w:w="2570" w:type="dxa"/>
          </w:tcPr>
          <w:p w14:paraId="727B429F" w14:textId="77777777" w:rsidR="008D6D07" w:rsidRPr="00212066" w:rsidRDefault="008D6D07" w:rsidP="008D6D07">
            <w:pPr>
              <w:rPr>
                <w:rFonts w:ascii="Arial" w:hAnsi="Arial" w:cs="Arial"/>
                <w:sz w:val="20"/>
                <w:szCs w:val="20"/>
                <w:lang w:val="en-GB"/>
              </w:rPr>
            </w:pPr>
          </w:p>
        </w:tc>
        <w:tc>
          <w:tcPr>
            <w:tcW w:w="850" w:type="dxa"/>
          </w:tcPr>
          <w:p w14:paraId="7DB7BC34"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0CBC0D35"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2553568A" w14:textId="77777777" w:rsidR="008D6D07" w:rsidRPr="00212066" w:rsidRDefault="008D6D07" w:rsidP="008D6D07">
            <w:pPr>
              <w:jc w:val="center"/>
              <w:rPr>
                <w:rFonts w:ascii="Arial" w:hAnsi="Arial" w:cs="Arial"/>
                <w:sz w:val="20"/>
                <w:szCs w:val="20"/>
                <w:lang w:val="en-GB"/>
              </w:rPr>
            </w:pPr>
          </w:p>
        </w:tc>
        <w:tc>
          <w:tcPr>
            <w:tcW w:w="1559" w:type="dxa"/>
          </w:tcPr>
          <w:p w14:paraId="092BAD06" w14:textId="77777777" w:rsidR="008D6D07" w:rsidRPr="00212066" w:rsidRDefault="008D6D07" w:rsidP="008D6D07">
            <w:pPr>
              <w:jc w:val="center"/>
              <w:rPr>
                <w:rFonts w:ascii="Arial" w:hAnsi="Arial" w:cs="Arial"/>
                <w:sz w:val="20"/>
                <w:szCs w:val="20"/>
                <w:lang w:val="en-GB"/>
              </w:rPr>
            </w:pPr>
          </w:p>
        </w:tc>
        <w:tc>
          <w:tcPr>
            <w:tcW w:w="992" w:type="dxa"/>
          </w:tcPr>
          <w:p w14:paraId="6B997E31" w14:textId="77777777" w:rsidR="008D6D07" w:rsidRPr="00212066" w:rsidRDefault="008D6D07" w:rsidP="008D6D07">
            <w:pPr>
              <w:jc w:val="center"/>
              <w:rPr>
                <w:rFonts w:ascii="Arial" w:hAnsi="Arial" w:cs="Arial"/>
                <w:sz w:val="20"/>
                <w:szCs w:val="20"/>
                <w:lang w:val="en-GB"/>
              </w:rPr>
            </w:pPr>
          </w:p>
        </w:tc>
        <w:tc>
          <w:tcPr>
            <w:tcW w:w="567" w:type="dxa"/>
          </w:tcPr>
          <w:p w14:paraId="7A8B14C9" w14:textId="77777777" w:rsidR="008D6D07" w:rsidRPr="00212066" w:rsidRDefault="008D6D07" w:rsidP="008D6D07">
            <w:pPr>
              <w:jc w:val="center"/>
              <w:rPr>
                <w:rFonts w:ascii="Arial" w:hAnsi="Arial" w:cs="Arial"/>
                <w:sz w:val="20"/>
                <w:szCs w:val="20"/>
                <w:lang w:val="en-GB"/>
              </w:rPr>
            </w:pPr>
          </w:p>
        </w:tc>
        <w:tc>
          <w:tcPr>
            <w:tcW w:w="851" w:type="dxa"/>
          </w:tcPr>
          <w:p w14:paraId="44A94DF1" w14:textId="77777777" w:rsidR="008D6D07" w:rsidRPr="00212066" w:rsidRDefault="008D6D07" w:rsidP="008D6D07">
            <w:pPr>
              <w:jc w:val="center"/>
              <w:rPr>
                <w:rFonts w:ascii="Arial" w:hAnsi="Arial" w:cs="Arial"/>
                <w:sz w:val="20"/>
                <w:szCs w:val="20"/>
                <w:lang w:val="en-GB"/>
              </w:rPr>
            </w:pPr>
          </w:p>
        </w:tc>
        <w:tc>
          <w:tcPr>
            <w:tcW w:w="709" w:type="dxa"/>
          </w:tcPr>
          <w:p w14:paraId="2E1FF82F" w14:textId="77777777" w:rsidR="008D6D07" w:rsidRPr="00212066" w:rsidRDefault="008D6D07" w:rsidP="008D6D07">
            <w:pPr>
              <w:jc w:val="center"/>
              <w:rPr>
                <w:rFonts w:ascii="Arial" w:hAnsi="Arial" w:cs="Arial"/>
                <w:sz w:val="20"/>
                <w:szCs w:val="20"/>
                <w:lang w:val="en-GB"/>
              </w:rPr>
            </w:pPr>
          </w:p>
        </w:tc>
      </w:tr>
      <w:tr w:rsidR="008D6D07" w:rsidRPr="0011390B" w14:paraId="5B033AAF" w14:textId="77777777" w:rsidTr="00482908">
        <w:trPr>
          <w:trHeight w:val="251"/>
          <w:jc w:val="center"/>
        </w:trPr>
        <w:tc>
          <w:tcPr>
            <w:tcW w:w="5665" w:type="dxa"/>
          </w:tcPr>
          <w:p w14:paraId="3C992405"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Majority of male</w:t>
            </w:r>
          </w:p>
        </w:tc>
        <w:tc>
          <w:tcPr>
            <w:tcW w:w="567" w:type="dxa"/>
          </w:tcPr>
          <w:p w14:paraId="5A07A2A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5</w:t>
            </w:r>
          </w:p>
        </w:tc>
        <w:tc>
          <w:tcPr>
            <w:tcW w:w="2570" w:type="dxa"/>
          </w:tcPr>
          <w:p w14:paraId="71F74AB6"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HR, 2.11</w:t>
            </w:r>
            <w:r w:rsidRPr="00212066">
              <w:t xml:space="preserve"> </w:t>
            </w:r>
            <w:r w:rsidRPr="00212066">
              <w:rPr>
                <w:rFonts w:ascii="Arial" w:hAnsi="Arial" w:cs="Arial"/>
                <w:sz w:val="20"/>
                <w:szCs w:val="20"/>
                <w:lang w:val="en-GB"/>
              </w:rPr>
              <w:t>[1.77, 2.52]</w:t>
            </w:r>
          </w:p>
        </w:tc>
        <w:tc>
          <w:tcPr>
            <w:tcW w:w="850" w:type="dxa"/>
          </w:tcPr>
          <w:p w14:paraId="36FA1FDA"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95,097</w:t>
            </w:r>
          </w:p>
        </w:tc>
        <w:tc>
          <w:tcPr>
            <w:tcW w:w="1116" w:type="dxa"/>
            <w:shd w:val="clear" w:color="auto" w:fill="auto"/>
          </w:tcPr>
          <w:p w14:paraId="34A4D23A"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8.5e-17</w:t>
            </w:r>
          </w:p>
        </w:tc>
        <w:tc>
          <w:tcPr>
            <w:tcW w:w="851" w:type="dxa"/>
            <w:shd w:val="clear" w:color="auto" w:fill="auto"/>
          </w:tcPr>
          <w:p w14:paraId="3221C15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84.15</w:t>
            </w:r>
          </w:p>
        </w:tc>
        <w:tc>
          <w:tcPr>
            <w:tcW w:w="1559" w:type="dxa"/>
          </w:tcPr>
          <w:p w14:paraId="54038212"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[1.21, 3.67]</w:t>
            </w:r>
          </w:p>
        </w:tc>
        <w:tc>
          <w:tcPr>
            <w:tcW w:w="992" w:type="dxa"/>
          </w:tcPr>
          <w:p w14:paraId="25A1C75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4A69A73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52414C9D"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2.11</w:t>
            </w:r>
          </w:p>
        </w:tc>
        <w:tc>
          <w:tcPr>
            <w:tcW w:w="709" w:type="dxa"/>
          </w:tcPr>
          <w:p w14:paraId="2E24F622"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II/II</w:t>
            </w:r>
          </w:p>
        </w:tc>
      </w:tr>
      <w:tr w:rsidR="008D6D07" w:rsidRPr="000539C8" w14:paraId="0B9B0ACE" w14:textId="77777777" w:rsidTr="008E2D8A">
        <w:trPr>
          <w:trHeight w:val="251"/>
          <w:jc w:val="center"/>
        </w:trPr>
        <w:tc>
          <w:tcPr>
            <w:tcW w:w="5665" w:type="dxa"/>
          </w:tcPr>
          <w:p w14:paraId="25EF3E97"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Majority of female</w:t>
            </w:r>
          </w:p>
        </w:tc>
        <w:tc>
          <w:tcPr>
            <w:tcW w:w="567" w:type="dxa"/>
          </w:tcPr>
          <w:p w14:paraId="6640F9B9" w14:textId="77777777" w:rsidR="008D6D07" w:rsidRPr="00212066" w:rsidRDefault="008D6D07" w:rsidP="008D6D07">
            <w:pPr>
              <w:jc w:val="center"/>
              <w:rPr>
                <w:rFonts w:ascii="Arial" w:hAnsi="Arial" w:cs="Arial"/>
                <w:sz w:val="20"/>
                <w:szCs w:val="20"/>
                <w:lang w:val="en-GB"/>
              </w:rPr>
            </w:pPr>
          </w:p>
        </w:tc>
        <w:tc>
          <w:tcPr>
            <w:tcW w:w="10065" w:type="dxa"/>
            <w:gridSpan w:val="9"/>
          </w:tcPr>
          <w:p w14:paraId="65B92A5C"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797F40B3" w14:textId="77777777" w:rsidTr="008E2D8A">
        <w:trPr>
          <w:trHeight w:val="251"/>
          <w:jc w:val="center"/>
        </w:trPr>
        <w:tc>
          <w:tcPr>
            <w:tcW w:w="16297" w:type="dxa"/>
            <w:gridSpan w:val="11"/>
          </w:tcPr>
          <w:p w14:paraId="55FA2C38" w14:textId="77777777" w:rsidR="008D6D07" w:rsidRPr="00212066" w:rsidRDefault="008D6D07" w:rsidP="008D6D07">
            <w:pPr>
              <w:jc w:val="center"/>
              <w:rPr>
                <w:rFonts w:ascii="Arial" w:hAnsi="Arial" w:cs="Arial"/>
                <w:b/>
                <w:bCs/>
                <w:sz w:val="20"/>
                <w:szCs w:val="20"/>
                <w:lang w:val="en-GB"/>
              </w:rPr>
            </w:pPr>
            <w:r w:rsidRPr="00212066">
              <w:rPr>
                <w:rFonts w:ascii="Arial" w:hAnsi="Arial" w:cs="Arial"/>
                <w:b/>
                <w:bCs/>
                <w:sz w:val="20"/>
                <w:szCs w:val="20"/>
                <w:lang w:val="en-GB"/>
              </w:rPr>
              <w:t>Mental and behavioural disorders due to psychoactive substance use and infectious diseases</w:t>
            </w:r>
          </w:p>
        </w:tc>
      </w:tr>
      <w:tr w:rsidR="008D6D07" w:rsidRPr="000539C8" w14:paraId="76ACEB56" w14:textId="77777777" w:rsidTr="008E2D8A">
        <w:trPr>
          <w:trHeight w:val="251"/>
          <w:jc w:val="center"/>
        </w:trPr>
        <w:tc>
          <w:tcPr>
            <w:tcW w:w="16297" w:type="dxa"/>
            <w:gridSpan w:val="11"/>
          </w:tcPr>
          <w:p w14:paraId="21E2037F" w14:textId="5DE26B66" w:rsidR="008D6D07" w:rsidRPr="00212066" w:rsidRDefault="008D6D07" w:rsidP="008D6D07">
            <w:pPr>
              <w:jc w:val="center"/>
              <w:rPr>
                <w:rFonts w:ascii="Arial" w:hAnsi="Arial" w:cs="Arial"/>
                <w:sz w:val="20"/>
                <w:szCs w:val="20"/>
                <w:lang w:val="en-GB"/>
              </w:rPr>
            </w:pPr>
            <w:r w:rsidRPr="00212066">
              <w:rPr>
                <w:rFonts w:ascii="Arial" w:hAnsi="Arial" w:cs="Arial"/>
                <w:b/>
                <w:bCs/>
                <w:sz w:val="20"/>
                <w:szCs w:val="20"/>
                <w:lang w:val="en-GB"/>
              </w:rPr>
              <w:t>Alcohol use disorder/ Hepatitis C virus infection/ Decompensated liver cirrhosis</w:t>
            </w:r>
            <w:r w:rsidRPr="00212066">
              <w:rPr>
                <w:rFonts w:ascii="Arial" w:hAnsi="Arial" w:cs="Arial"/>
                <w:sz w:val="20"/>
                <w:szCs w:val="20"/>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97355E">
              <w:rPr>
                <w:rFonts w:ascii="Arial" w:hAnsi="Arial" w:cs="Arial"/>
                <w:sz w:val="20"/>
                <w:szCs w:val="20"/>
                <w:lang w:val="en-GB"/>
              </w:rPr>
              <w:instrText xml:space="preserve"> ADDIN EN.CITE </w:instrText>
            </w:r>
            <w:r w:rsidR="0097355E">
              <w:rPr>
                <w:rFonts w:ascii="Arial" w:hAnsi="Arial" w:cs="Arial"/>
                <w:sz w:val="20"/>
                <w:szCs w:val="20"/>
                <w:lang w:val="en-GB"/>
              </w:rPr>
              <w:fldChar w:fldCharType="begin">
                <w:fldData xml:space="preserve">PEVuZE5vdGU+PENpdGU+PEF1dGhvcj5MbGFtb3Nhcy1GYWxjb248L0F1dGhvcj48WWVhcj4yMDIw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</w:fldData>
              </w:fldChar>
            </w:r>
            <w:r w:rsidR="0097355E">
              <w:rPr>
                <w:rFonts w:ascii="Arial" w:hAnsi="Arial" w:cs="Arial"/>
                <w:sz w:val="20"/>
                <w:szCs w:val="20"/>
                <w:lang w:val="en-GB"/>
              </w:rPr>
              <w:instrText xml:space="preserve"> ADDIN EN.CITE.DATA </w:instrText>
            </w:r>
            <w:r w:rsidR="0097355E">
              <w:rPr>
                <w:rFonts w:ascii="Arial" w:hAnsi="Arial" w:cs="Arial"/>
                <w:sz w:val="20"/>
                <w:szCs w:val="20"/>
                <w:lang w:val="en-GB"/>
              </w:rPr>
            </w:r>
            <w:r w:rsidR="0097355E">
              <w:rPr>
                <w:rFonts w:ascii="Arial" w:hAnsi="Arial" w:cs="Arial"/>
                <w:sz w:val="20"/>
                <w:szCs w:val="20"/>
                <w:lang w:val="en-GB"/>
              </w:rPr>
              <w:fldChar w:fldCharType="end"/>
            </w:r>
            <w:r w:rsidRPr="00212066">
              <w:rPr>
                <w:rFonts w:ascii="Arial" w:hAnsi="Arial" w:cs="Arial"/>
                <w:sz w:val="20"/>
                <w:szCs w:val="20"/>
                <w:lang w:val="en-GB"/>
              </w:rPr>
            </w:r>
            <w:r w:rsidRPr="00212066">
              <w:rPr>
                <w:rFonts w:ascii="Arial" w:hAnsi="Arial" w:cs="Arial"/>
                <w:sz w:val="20"/>
                <w:szCs w:val="20"/>
                <w:lang w:val="en-GB"/>
              </w:rPr>
              <w:fldChar w:fldCharType="separate"/>
            </w:r>
            <w:r w:rsidR="0097355E" w:rsidRPr="0097355E">
              <w:rPr>
                <w:rFonts w:ascii="Arial" w:hAnsi="Arial" w:cs="Arial"/>
                <w:noProof/>
                <w:sz w:val="20"/>
                <w:szCs w:val="20"/>
                <w:vertAlign w:val="superscript"/>
                <w:lang w:val="en-GB"/>
              </w:rPr>
              <w:t>41</w:t>
            </w:r>
            <w:r w:rsidRPr="00212066">
              <w:rPr>
                <w:rFonts w:ascii="Arial" w:hAnsi="Arial" w:cs="Arial"/>
                <w:sz w:val="20"/>
                <w:szCs w:val="20"/>
                <w:lang w:val="en-GB"/>
              </w:rPr>
              <w:fldChar w:fldCharType="end"/>
            </w:r>
          </w:p>
        </w:tc>
      </w:tr>
      <w:tr w:rsidR="008D6D07" w:rsidRPr="008578BF" w14:paraId="3F75B560" w14:textId="77777777" w:rsidTr="00482908">
        <w:trPr>
          <w:trHeight w:val="251"/>
          <w:jc w:val="center"/>
        </w:trPr>
        <w:tc>
          <w:tcPr>
            <w:tcW w:w="5665" w:type="dxa"/>
          </w:tcPr>
          <w:p w14:paraId="62CD3807"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75EB530F" w14:textId="77777777" w:rsidR="008D6D07" w:rsidRPr="00212066" w:rsidRDefault="008D6D07" w:rsidP="008D6D07">
            <w:pPr>
              <w:jc w:val="center"/>
              <w:rPr>
                <w:rFonts w:ascii="Arial" w:hAnsi="Arial" w:cs="Arial"/>
                <w:sz w:val="20"/>
                <w:szCs w:val="20"/>
                <w:lang w:val="en-GB"/>
              </w:rPr>
            </w:pPr>
          </w:p>
        </w:tc>
        <w:tc>
          <w:tcPr>
            <w:tcW w:w="2570" w:type="dxa"/>
          </w:tcPr>
          <w:p w14:paraId="5FDE6394" w14:textId="77777777" w:rsidR="008D6D07" w:rsidRPr="00212066" w:rsidRDefault="008D6D07" w:rsidP="008D6D07">
            <w:pPr>
              <w:rPr>
                <w:rFonts w:ascii="Arial" w:hAnsi="Arial" w:cs="Arial"/>
                <w:sz w:val="20"/>
                <w:szCs w:val="20"/>
                <w:lang w:val="en-GB"/>
              </w:rPr>
            </w:pPr>
          </w:p>
        </w:tc>
        <w:tc>
          <w:tcPr>
            <w:tcW w:w="850" w:type="dxa"/>
          </w:tcPr>
          <w:p w14:paraId="719F0BCA"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7D943B37"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3AB0B07B" w14:textId="77777777" w:rsidR="008D6D07" w:rsidRPr="00212066" w:rsidRDefault="008D6D07" w:rsidP="008D6D07">
            <w:pPr>
              <w:jc w:val="center"/>
              <w:rPr>
                <w:rFonts w:ascii="Arial" w:hAnsi="Arial" w:cs="Arial"/>
                <w:sz w:val="20"/>
                <w:szCs w:val="20"/>
                <w:lang w:val="en-GB"/>
              </w:rPr>
            </w:pPr>
          </w:p>
        </w:tc>
        <w:tc>
          <w:tcPr>
            <w:tcW w:w="1559" w:type="dxa"/>
          </w:tcPr>
          <w:p w14:paraId="276F3022" w14:textId="77777777" w:rsidR="008D6D07" w:rsidRPr="00212066" w:rsidRDefault="008D6D07" w:rsidP="008D6D07">
            <w:pPr>
              <w:jc w:val="center"/>
              <w:rPr>
                <w:rFonts w:ascii="Arial" w:hAnsi="Arial" w:cs="Arial"/>
                <w:sz w:val="20"/>
                <w:szCs w:val="20"/>
                <w:lang w:val="en-GB"/>
              </w:rPr>
            </w:pPr>
          </w:p>
        </w:tc>
        <w:tc>
          <w:tcPr>
            <w:tcW w:w="992" w:type="dxa"/>
          </w:tcPr>
          <w:p w14:paraId="6F964CD5" w14:textId="77777777" w:rsidR="008D6D07" w:rsidRPr="00212066" w:rsidRDefault="008D6D07" w:rsidP="008D6D07">
            <w:pPr>
              <w:jc w:val="center"/>
              <w:rPr>
                <w:rFonts w:ascii="Arial" w:hAnsi="Arial" w:cs="Arial"/>
                <w:sz w:val="20"/>
                <w:szCs w:val="20"/>
                <w:lang w:val="en-GB"/>
              </w:rPr>
            </w:pPr>
          </w:p>
        </w:tc>
        <w:tc>
          <w:tcPr>
            <w:tcW w:w="567" w:type="dxa"/>
          </w:tcPr>
          <w:p w14:paraId="740E8854" w14:textId="77777777" w:rsidR="008D6D07" w:rsidRPr="00212066" w:rsidRDefault="008D6D07" w:rsidP="008D6D07">
            <w:pPr>
              <w:jc w:val="center"/>
              <w:rPr>
                <w:rFonts w:ascii="Arial" w:hAnsi="Arial" w:cs="Arial"/>
                <w:sz w:val="20"/>
                <w:szCs w:val="20"/>
                <w:lang w:val="en-GB"/>
              </w:rPr>
            </w:pPr>
          </w:p>
        </w:tc>
        <w:tc>
          <w:tcPr>
            <w:tcW w:w="851" w:type="dxa"/>
          </w:tcPr>
          <w:p w14:paraId="6C90EF94" w14:textId="77777777" w:rsidR="008D6D07" w:rsidRPr="00212066" w:rsidRDefault="008D6D07" w:rsidP="008D6D07">
            <w:pPr>
              <w:jc w:val="center"/>
              <w:rPr>
                <w:rFonts w:ascii="Arial" w:hAnsi="Arial" w:cs="Arial"/>
                <w:sz w:val="20"/>
                <w:szCs w:val="20"/>
                <w:lang w:val="en-GB"/>
              </w:rPr>
            </w:pPr>
          </w:p>
        </w:tc>
        <w:tc>
          <w:tcPr>
            <w:tcW w:w="709" w:type="dxa"/>
          </w:tcPr>
          <w:p w14:paraId="0F4404B8" w14:textId="77777777" w:rsidR="008D6D07" w:rsidRPr="00212066" w:rsidRDefault="008D6D07" w:rsidP="008D6D07">
            <w:pPr>
              <w:jc w:val="center"/>
              <w:rPr>
                <w:rFonts w:ascii="Arial" w:hAnsi="Arial" w:cs="Arial"/>
                <w:sz w:val="20"/>
                <w:szCs w:val="20"/>
                <w:lang w:val="en-GB"/>
              </w:rPr>
            </w:pPr>
          </w:p>
        </w:tc>
      </w:tr>
      <w:tr w:rsidR="008D6D07" w:rsidRPr="00321441" w14:paraId="16F9DADD" w14:textId="77777777" w:rsidTr="00482908">
        <w:trPr>
          <w:trHeight w:val="251"/>
          <w:jc w:val="center"/>
        </w:trPr>
        <w:tc>
          <w:tcPr>
            <w:tcW w:w="5665" w:type="dxa"/>
          </w:tcPr>
          <w:p w14:paraId="21BBF600"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42D9147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1CF341D2"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OR, 3.15 [2.87, 3.46]</w:t>
            </w:r>
          </w:p>
        </w:tc>
        <w:tc>
          <w:tcPr>
            <w:tcW w:w="850" w:type="dxa"/>
          </w:tcPr>
          <w:p w14:paraId="3B30E34A"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6,113</w:t>
            </w:r>
          </w:p>
        </w:tc>
        <w:tc>
          <w:tcPr>
            <w:tcW w:w="1116" w:type="dxa"/>
            <w:shd w:val="clear" w:color="auto" w:fill="auto"/>
          </w:tcPr>
          <w:p w14:paraId="5D8C6B18"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7.9e-131</w:t>
            </w:r>
          </w:p>
        </w:tc>
        <w:tc>
          <w:tcPr>
            <w:tcW w:w="851" w:type="dxa"/>
            <w:shd w:val="clear" w:color="auto" w:fill="auto"/>
          </w:tcPr>
          <w:p w14:paraId="6EF5500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540D2F3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18D8E37E"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539C071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23C86DD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3.15</w:t>
            </w:r>
          </w:p>
        </w:tc>
        <w:tc>
          <w:tcPr>
            <w:tcW w:w="709" w:type="dxa"/>
          </w:tcPr>
          <w:p w14:paraId="5B2AE0A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II/II</w:t>
            </w:r>
          </w:p>
        </w:tc>
      </w:tr>
      <w:tr w:rsidR="008D6D07" w:rsidRPr="000539C8" w14:paraId="024B52F7" w14:textId="77777777" w:rsidTr="008E2D8A">
        <w:trPr>
          <w:trHeight w:val="251"/>
          <w:jc w:val="center"/>
        </w:trPr>
        <w:tc>
          <w:tcPr>
            <w:tcW w:w="5665" w:type="dxa"/>
          </w:tcPr>
          <w:p w14:paraId="0A4E027E"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6DC243B5" w14:textId="77777777" w:rsidR="008D6D07" w:rsidRPr="00212066" w:rsidRDefault="008D6D07" w:rsidP="008D6D07">
            <w:pPr>
              <w:jc w:val="center"/>
              <w:rPr>
                <w:rFonts w:ascii="Arial" w:hAnsi="Arial" w:cs="Arial"/>
                <w:sz w:val="20"/>
                <w:szCs w:val="20"/>
                <w:lang w:val="en-GB"/>
              </w:rPr>
            </w:pPr>
          </w:p>
        </w:tc>
        <w:tc>
          <w:tcPr>
            <w:tcW w:w="10065" w:type="dxa"/>
            <w:gridSpan w:val="9"/>
          </w:tcPr>
          <w:p w14:paraId="50AC6FD6"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6967A614" w14:textId="77777777" w:rsidTr="008E2D8A">
        <w:trPr>
          <w:trHeight w:val="251"/>
          <w:jc w:val="center"/>
        </w:trPr>
        <w:tc>
          <w:tcPr>
            <w:tcW w:w="5665" w:type="dxa"/>
          </w:tcPr>
          <w:p w14:paraId="1EBA88A0"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7518331F" w14:textId="77777777" w:rsidR="008D6D07" w:rsidRPr="00212066" w:rsidRDefault="008D6D07" w:rsidP="008D6D07">
            <w:pPr>
              <w:jc w:val="center"/>
              <w:rPr>
                <w:rFonts w:ascii="Arial" w:hAnsi="Arial" w:cs="Arial"/>
                <w:sz w:val="20"/>
                <w:szCs w:val="20"/>
                <w:lang w:val="en-GB"/>
              </w:rPr>
            </w:pPr>
          </w:p>
        </w:tc>
        <w:tc>
          <w:tcPr>
            <w:tcW w:w="10065" w:type="dxa"/>
            <w:gridSpan w:val="9"/>
          </w:tcPr>
          <w:p w14:paraId="3C6E2AA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685F33C4" w14:textId="77777777" w:rsidTr="00482908">
        <w:trPr>
          <w:trHeight w:val="251"/>
          <w:jc w:val="center"/>
        </w:trPr>
        <w:tc>
          <w:tcPr>
            <w:tcW w:w="5665" w:type="dxa"/>
          </w:tcPr>
          <w:p w14:paraId="485B43CD"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7044F6F2" w14:textId="77777777" w:rsidR="008D6D07" w:rsidRPr="00212066" w:rsidRDefault="008D6D07" w:rsidP="008D6D07">
            <w:pPr>
              <w:jc w:val="center"/>
              <w:rPr>
                <w:rFonts w:ascii="Arial" w:hAnsi="Arial" w:cs="Arial"/>
                <w:sz w:val="20"/>
                <w:szCs w:val="20"/>
                <w:lang w:val="en-GB"/>
              </w:rPr>
            </w:pPr>
          </w:p>
        </w:tc>
        <w:tc>
          <w:tcPr>
            <w:tcW w:w="2570" w:type="dxa"/>
          </w:tcPr>
          <w:p w14:paraId="20C29C33" w14:textId="77777777" w:rsidR="008D6D07" w:rsidRPr="00212066" w:rsidRDefault="008D6D07" w:rsidP="008D6D07">
            <w:pPr>
              <w:rPr>
                <w:rFonts w:ascii="Arial" w:hAnsi="Arial" w:cs="Arial"/>
                <w:sz w:val="20"/>
                <w:szCs w:val="20"/>
                <w:lang w:val="en-GB"/>
              </w:rPr>
            </w:pPr>
          </w:p>
        </w:tc>
        <w:tc>
          <w:tcPr>
            <w:tcW w:w="850" w:type="dxa"/>
          </w:tcPr>
          <w:p w14:paraId="64EF14C9"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42FD4F11"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0ACF162C" w14:textId="77777777" w:rsidR="008D6D07" w:rsidRPr="00212066" w:rsidRDefault="008D6D07" w:rsidP="008D6D07">
            <w:pPr>
              <w:jc w:val="center"/>
              <w:rPr>
                <w:rFonts w:ascii="Arial" w:hAnsi="Arial" w:cs="Arial"/>
                <w:sz w:val="20"/>
                <w:szCs w:val="20"/>
                <w:lang w:val="en-GB"/>
              </w:rPr>
            </w:pPr>
          </w:p>
        </w:tc>
        <w:tc>
          <w:tcPr>
            <w:tcW w:w="1559" w:type="dxa"/>
          </w:tcPr>
          <w:p w14:paraId="4592450A" w14:textId="77777777" w:rsidR="008D6D07" w:rsidRPr="00212066" w:rsidRDefault="008D6D07" w:rsidP="008D6D07">
            <w:pPr>
              <w:jc w:val="center"/>
              <w:rPr>
                <w:rFonts w:ascii="Arial" w:hAnsi="Arial" w:cs="Arial"/>
                <w:sz w:val="20"/>
                <w:szCs w:val="20"/>
                <w:lang w:val="en-GB"/>
              </w:rPr>
            </w:pPr>
          </w:p>
        </w:tc>
        <w:tc>
          <w:tcPr>
            <w:tcW w:w="992" w:type="dxa"/>
          </w:tcPr>
          <w:p w14:paraId="176F6D2C" w14:textId="77777777" w:rsidR="008D6D07" w:rsidRPr="00212066" w:rsidRDefault="008D6D07" w:rsidP="008D6D07">
            <w:pPr>
              <w:jc w:val="center"/>
              <w:rPr>
                <w:rFonts w:ascii="Arial" w:hAnsi="Arial" w:cs="Arial"/>
                <w:sz w:val="20"/>
                <w:szCs w:val="20"/>
                <w:lang w:val="en-GB"/>
              </w:rPr>
            </w:pPr>
          </w:p>
        </w:tc>
        <w:tc>
          <w:tcPr>
            <w:tcW w:w="567" w:type="dxa"/>
          </w:tcPr>
          <w:p w14:paraId="28BBF0FA" w14:textId="77777777" w:rsidR="008D6D07" w:rsidRPr="00212066" w:rsidRDefault="008D6D07" w:rsidP="008D6D07">
            <w:pPr>
              <w:jc w:val="center"/>
              <w:rPr>
                <w:rFonts w:ascii="Arial" w:hAnsi="Arial" w:cs="Arial"/>
                <w:sz w:val="20"/>
                <w:szCs w:val="20"/>
                <w:lang w:val="en-GB"/>
              </w:rPr>
            </w:pPr>
          </w:p>
        </w:tc>
        <w:tc>
          <w:tcPr>
            <w:tcW w:w="851" w:type="dxa"/>
          </w:tcPr>
          <w:p w14:paraId="4D185EF1" w14:textId="77777777" w:rsidR="008D6D07" w:rsidRPr="00212066" w:rsidRDefault="008D6D07" w:rsidP="008D6D07">
            <w:pPr>
              <w:jc w:val="center"/>
              <w:rPr>
                <w:rFonts w:ascii="Arial" w:hAnsi="Arial" w:cs="Arial"/>
                <w:sz w:val="20"/>
                <w:szCs w:val="20"/>
                <w:lang w:val="en-GB"/>
              </w:rPr>
            </w:pPr>
          </w:p>
        </w:tc>
        <w:tc>
          <w:tcPr>
            <w:tcW w:w="709" w:type="dxa"/>
          </w:tcPr>
          <w:p w14:paraId="3AFF1F43" w14:textId="77777777" w:rsidR="008D6D07" w:rsidRPr="00212066" w:rsidRDefault="008D6D07" w:rsidP="008D6D07">
            <w:pPr>
              <w:jc w:val="center"/>
              <w:rPr>
                <w:rFonts w:ascii="Arial" w:hAnsi="Arial" w:cs="Arial"/>
                <w:sz w:val="20"/>
                <w:szCs w:val="20"/>
                <w:lang w:val="en-GB"/>
              </w:rPr>
            </w:pPr>
          </w:p>
        </w:tc>
      </w:tr>
      <w:tr w:rsidR="008D6D07" w:rsidRPr="000539C8" w14:paraId="4514233E" w14:textId="77777777" w:rsidTr="008E2D8A">
        <w:trPr>
          <w:trHeight w:val="251"/>
          <w:jc w:val="center"/>
        </w:trPr>
        <w:tc>
          <w:tcPr>
            <w:tcW w:w="5665" w:type="dxa"/>
          </w:tcPr>
          <w:p w14:paraId="2751CBA8"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07FEC3A0" w14:textId="77777777" w:rsidR="008D6D07" w:rsidRPr="00212066" w:rsidRDefault="008D6D07" w:rsidP="008D6D07">
            <w:pPr>
              <w:jc w:val="center"/>
              <w:rPr>
                <w:rFonts w:ascii="Arial" w:hAnsi="Arial" w:cs="Arial"/>
                <w:sz w:val="20"/>
                <w:szCs w:val="20"/>
                <w:lang w:val="en-GB"/>
              </w:rPr>
            </w:pPr>
          </w:p>
        </w:tc>
        <w:tc>
          <w:tcPr>
            <w:tcW w:w="10065" w:type="dxa"/>
            <w:gridSpan w:val="9"/>
          </w:tcPr>
          <w:p w14:paraId="53A39190"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1D1D33" w14:paraId="57D35234" w14:textId="77777777" w:rsidTr="00482908">
        <w:trPr>
          <w:trHeight w:val="251"/>
          <w:jc w:val="center"/>
        </w:trPr>
        <w:tc>
          <w:tcPr>
            <w:tcW w:w="5665" w:type="dxa"/>
          </w:tcPr>
          <w:p w14:paraId="3098EAE0"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757755A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7E1F1142"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OR, 3.15 [2.87, 3.46]</w:t>
            </w:r>
          </w:p>
        </w:tc>
        <w:tc>
          <w:tcPr>
            <w:tcW w:w="850" w:type="dxa"/>
          </w:tcPr>
          <w:p w14:paraId="08E6066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6,113</w:t>
            </w:r>
          </w:p>
        </w:tc>
        <w:tc>
          <w:tcPr>
            <w:tcW w:w="1116" w:type="dxa"/>
            <w:shd w:val="clear" w:color="auto" w:fill="auto"/>
          </w:tcPr>
          <w:p w14:paraId="7B8FF61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7.9e-131</w:t>
            </w:r>
          </w:p>
        </w:tc>
        <w:tc>
          <w:tcPr>
            <w:tcW w:w="851" w:type="dxa"/>
            <w:shd w:val="clear" w:color="auto" w:fill="auto"/>
          </w:tcPr>
          <w:p w14:paraId="5CE04F9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245ACE58"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4AAAC210"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13E3AD37"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2078E2C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3.15</w:t>
            </w:r>
          </w:p>
        </w:tc>
        <w:tc>
          <w:tcPr>
            <w:tcW w:w="709" w:type="dxa"/>
          </w:tcPr>
          <w:p w14:paraId="58A1F22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II/II</w:t>
            </w:r>
          </w:p>
        </w:tc>
      </w:tr>
      <w:tr w:rsidR="008D6D07" w:rsidRPr="00321441" w14:paraId="12BCF855" w14:textId="77777777" w:rsidTr="00482908">
        <w:trPr>
          <w:trHeight w:val="251"/>
          <w:jc w:val="center"/>
        </w:trPr>
        <w:tc>
          <w:tcPr>
            <w:tcW w:w="5665" w:type="dxa"/>
          </w:tcPr>
          <w:p w14:paraId="610569C8"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27B81625" w14:textId="77777777" w:rsidR="008D6D07" w:rsidRPr="00212066" w:rsidRDefault="008D6D07" w:rsidP="008D6D07">
            <w:pPr>
              <w:jc w:val="center"/>
              <w:rPr>
                <w:rFonts w:ascii="Arial" w:hAnsi="Arial" w:cs="Arial"/>
                <w:sz w:val="20"/>
                <w:szCs w:val="20"/>
                <w:lang w:val="en-GB"/>
              </w:rPr>
            </w:pPr>
          </w:p>
        </w:tc>
        <w:tc>
          <w:tcPr>
            <w:tcW w:w="2570" w:type="dxa"/>
          </w:tcPr>
          <w:p w14:paraId="5C363FEA" w14:textId="77777777" w:rsidR="008D6D07" w:rsidRPr="00212066" w:rsidRDefault="008D6D07" w:rsidP="008D6D07">
            <w:pPr>
              <w:rPr>
                <w:rFonts w:ascii="Arial" w:hAnsi="Arial" w:cs="Arial"/>
                <w:sz w:val="20"/>
                <w:szCs w:val="20"/>
                <w:lang w:val="en-GB"/>
              </w:rPr>
            </w:pPr>
          </w:p>
        </w:tc>
        <w:tc>
          <w:tcPr>
            <w:tcW w:w="850" w:type="dxa"/>
          </w:tcPr>
          <w:p w14:paraId="283ECFDF"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0CB96C04"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40718C4D" w14:textId="77777777" w:rsidR="008D6D07" w:rsidRPr="00212066" w:rsidRDefault="008D6D07" w:rsidP="008D6D07">
            <w:pPr>
              <w:jc w:val="center"/>
              <w:rPr>
                <w:rFonts w:ascii="Arial" w:hAnsi="Arial" w:cs="Arial"/>
                <w:sz w:val="20"/>
                <w:szCs w:val="20"/>
                <w:lang w:val="en-GB"/>
              </w:rPr>
            </w:pPr>
          </w:p>
        </w:tc>
        <w:tc>
          <w:tcPr>
            <w:tcW w:w="1559" w:type="dxa"/>
          </w:tcPr>
          <w:p w14:paraId="5F203E50" w14:textId="77777777" w:rsidR="008D6D07" w:rsidRPr="00212066" w:rsidRDefault="008D6D07" w:rsidP="008D6D07">
            <w:pPr>
              <w:jc w:val="center"/>
              <w:rPr>
                <w:rFonts w:ascii="Arial" w:hAnsi="Arial" w:cs="Arial"/>
                <w:sz w:val="20"/>
                <w:szCs w:val="20"/>
                <w:lang w:val="en-GB"/>
              </w:rPr>
            </w:pPr>
          </w:p>
        </w:tc>
        <w:tc>
          <w:tcPr>
            <w:tcW w:w="992" w:type="dxa"/>
          </w:tcPr>
          <w:p w14:paraId="730362D1" w14:textId="77777777" w:rsidR="008D6D07" w:rsidRPr="00212066" w:rsidRDefault="008D6D07" w:rsidP="008D6D07">
            <w:pPr>
              <w:jc w:val="center"/>
              <w:rPr>
                <w:rFonts w:ascii="Arial" w:hAnsi="Arial" w:cs="Arial"/>
                <w:sz w:val="20"/>
                <w:szCs w:val="20"/>
                <w:lang w:val="en-GB"/>
              </w:rPr>
            </w:pPr>
          </w:p>
        </w:tc>
        <w:tc>
          <w:tcPr>
            <w:tcW w:w="567" w:type="dxa"/>
          </w:tcPr>
          <w:p w14:paraId="63F2F15F" w14:textId="77777777" w:rsidR="008D6D07" w:rsidRPr="00212066" w:rsidRDefault="008D6D07" w:rsidP="008D6D07">
            <w:pPr>
              <w:jc w:val="center"/>
              <w:rPr>
                <w:rFonts w:ascii="Arial" w:hAnsi="Arial" w:cs="Arial"/>
                <w:sz w:val="20"/>
                <w:szCs w:val="20"/>
                <w:lang w:val="en-GB"/>
              </w:rPr>
            </w:pPr>
          </w:p>
        </w:tc>
        <w:tc>
          <w:tcPr>
            <w:tcW w:w="851" w:type="dxa"/>
          </w:tcPr>
          <w:p w14:paraId="7A22B6AE" w14:textId="77777777" w:rsidR="008D6D07" w:rsidRPr="00212066" w:rsidRDefault="008D6D07" w:rsidP="008D6D07">
            <w:pPr>
              <w:jc w:val="center"/>
              <w:rPr>
                <w:rFonts w:ascii="Arial" w:hAnsi="Arial" w:cs="Arial"/>
                <w:sz w:val="20"/>
                <w:szCs w:val="20"/>
                <w:lang w:val="en-GB"/>
              </w:rPr>
            </w:pPr>
          </w:p>
        </w:tc>
        <w:tc>
          <w:tcPr>
            <w:tcW w:w="709" w:type="dxa"/>
          </w:tcPr>
          <w:p w14:paraId="20C72401" w14:textId="77777777" w:rsidR="008D6D07" w:rsidRPr="00212066" w:rsidRDefault="008D6D07" w:rsidP="008D6D07">
            <w:pPr>
              <w:jc w:val="center"/>
              <w:rPr>
                <w:rFonts w:ascii="Arial" w:hAnsi="Arial" w:cs="Arial"/>
                <w:sz w:val="20"/>
                <w:szCs w:val="20"/>
                <w:lang w:val="en-GB"/>
              </w:rPr>
            </w:pPr>
          </w:p>
        </w:tc>
      </w:tr>
      <w:tr w:rsidR="008D6D07" w:rsidRPr="000539C8" w14:paraId="62634DFE" w14:textId="77777777" w:rsidTr="00522291">
        <w:trPr>
          <w:trHeight w:val="251"/>
          <w:jc w:val="center"/>
        </w:trPr>
        <w:tc>
          <w:tcPr>
            <w:tcW w:w="5665" w:type="dxa"/>
          </w:tcPr>
          <w:p w14:paraId="768F90AB" w14:textId="3E7236CE"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&gt;5 years</w:t>
            </w:r>
          </w:p>
        </w:tc>
        <w:tc>
          <w:tcPr>
            <w:tcW w:w="567" w:type="dxa"/>
          </w:tcPr>
          <w:p w14:paraId="7CADEE5F" w14:textId="77777777" w:rsidR="008D6D07" w:rsidRPr="00212066" w:rsidRDefault="008D6D07" w:rsidP="008D6D07">
            <w:pPr>
              <w:jc w:val="center"/>
              <w:rPr>
                <w:rFonts w:ascii="Arial" w:hAnsi="Arial" w:cs="Arial"/>
                <w:sz w:val="20"/>
                <w:szCs w:val="20"/>
                <w:lang w:val="en-GB"/>
              </w:rPr>
            </w:pPr>
          </w:p>
        </w:tc>
        <w:tc>
          <w:tcPr>
            <w:tcW w:w="10065" w:type="dxa"/>
            <w:gridSpan w:val="9"/>
          </w:tcPr>
          <w:p w14:paraId="21A8C391" w14:textId="0C576252"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3461D7D5" w14:textId="77777777" w:rsidTr="008A6576">
        <w:trPr>
          <w:trHeight w:val="251"/>
          <w:jc w:val="center"/>
        </w:trPr>
        <w:tc>
          <w:tcPr>
            <w:tcW w:w="5665" w:type="dxa"/>
          </w:tcPr>
          <w:p w14:paraId="16B3F715" w14:textId="77777777" w:rsidR="008D6D07" w:rsidRPr="00212066" w:rsidRDefault="008D6D07" w:rsidP="008D6D07">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Pr>
          <w:p w14:paraId="111AAEB5" w14:textId="77777777" w:rsidR="008D6D07" w:rsidRPr="00212066" w:rsidRDefault="008D6D07" w:rsidP="008D6D07">
            <w:pPr>
              <w:jc w:val="center"/>
              <w:rPr>
                <w:rFonts w:ascii="Arial" w:hAnsi="Arial" w:cs="Arial"/>
                <w:sz w:val="20"/>
                <w:szCs w:val="20"/>
                <w:lang w:val="en-GB"/>
              </w:rPr>
            </w:pPr>
          </w:p>
        </w:tc>
        <w:tc>
          <w:tcPr>
            <w:tcW w:w="10065" w:type="dxa"/>
            <w:gridSpan w:val="9"/>
          </w:tcPr>
          <w:p w14:paraId="7E3E3AC7" w14:textId="2036589C"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321441" w14:paraId="64FC22AC" w14:textId="77777777" w:rsidTr="00482908">
        <w:trPr>
          <w:trHeight w:val="251"/>
          <w:jc w:val="center"/>
        </w:trPr>
        <w:tc>
          <w:tcPr>
            <w:tcW w:w="5665" w:type="dxa"/>
          </w:tcPr>
          <w:p w14:paraId="28A1E3D1" w14:textId="77777777" w:rsidR="008D6D07" w:rsidRPr="00212066" w:rsidRDefault="008D6D07" w:rsidP="008D6D07">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65AD8FCE" w14:textId="77777777" w:rsidR="008D6D07" w:rsidRPr="00212066" w:rsidRDefault="008D6D07" w:rsidP="008D6D07">
            <w:pPr>
              <w:jc w:val="center"/>
              <w:rPr>
                <w:rFonts w:ascii="Arial" w:hAnsi="Arial" w:cs="Arial"/>
                <w:sz w:val="20"/>
                <w:szCs w:val="20"/>
                <w:lang w:val="en-GB"/>
              </w:rPr>
            </w:pPr>
          </w:p>
        </w:tc>
        <w:tc>
          <w:tcPr>
            <w:tcW w:w="2570" w:type="dxa"/>
          </w:tcPr>
          <w:p w14:paraId="4E72CB98" w14:textId="77777777" w:rsidR="008D6D07" w:rsidRPr="00212066" w:rsidRDefault="008D6D07" w:rsidP="008D6D07">
            <w:pPr>
              <w:rPr>
                <w:rFonts w:ascii="Arial" w:hAnsi="Arial" w:cs="Arial"/>
                <w:sz w:val="20"/>
                <w:szCs w:val="20"/>
                <w:lang w:val="en-GB"/>
              </w:rPr>
            </w:pPr>
          </w:p>
        </w:tc>
        <w:tc>
          <w:tcPr>
            <w:tcW w:w="850" w:type="dxa"/>
          </w:tcPr>
          <w:p w14:paraId="24F9666E"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0EDB4622"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0D1E345C" w14:textId="77777777" w:rsidR="008D6D07" w:rsidRPr="00212066" w:rsidRDefault="008D6D07" w:rsidP="008D6D07">
            <w:pPr>
              <w:jc w:val="center"/>
              <w:rPr>
                <w:rFonts w:ascii="Arial" w:hAnsi="Arial" w:cs="Arial"/>
                <w:sz w:val="20"/>
                <w:szCs w:val="20"/>
                <w:lang w:val="en-GB"/>
              </w:rPr>
            </w:pPr>
          </w:p>
        </w:tc>
        <w:tc>
          <w:tcPr>
            <w:tcW w:w="1559" w:type="dxa"/>
          </w:tcPr>
          <w:p w14:paraId="5ACB7520" w14:textId="77777777" w:rsidR="008D6D07" w:rsidRPr="00212066" w:rsidRDefault="008D6D07" w:rsidP="008D6D07">
            <w:pPr>
              <w:jc w:val="center"/>
              <w:rPr>
                <w:rFonts w:ascii="Arial" w:hAnsi="Arial" w:cs="Arial"/>
                <w:sz w:val="20"/>
                <w:szCs w:val="20"/>
                <w:lang w:val="en-GB"/>
              </w:rPr>
            </w:pPr>
          </w:p>
        </w:tc>
        <w:tc>
          <w:tcPr>
            <w:tcW w:w="992" w:type="dxa"/>
          </w:tcPr>
          <w:p w14:paraId="4A59464F" w14:textId="77777777" w:rsidR="008D6D07" w:rsidRPr="00212066" w:rsidRDefault="008D6D07" w:rsidP="008D6D07">
            <w:pPr>
              <w:jc w:val="center"/>
              <w:rPr>
                <w:rFonts w:ascii="Arial" w:hAnsi="Arial" w:cs="Arial"/>
                <w:sz w:val="20"/>
                <w:szCs w:val="20"/>
                <w:lang w:val="en-GB"/>
              </w:rPr>
            </w:pPr>
          </w:p>
        </w:tc>
        <w:tc>
          <w:tcPr>
            <w:tcW w:w="567" w:type="dxa"/>
          </w:tcPr>
          <w:p w14:paraId="5DEB1DF0" w14:textId="77777777" w:rsidR="008D6D07" w:rsidRPr="00212066" w:rsidRDefault="008D6D07" w:rsidP="008D6D07">
            <w:pPr>
              <w:jc w:val="center"/>
              <w:rPr>
                <w:rFonts w:ascii="Arial" w:hAnsi="Arial" w:cs="Arial"/>
                <w:sz w:val="20"/>
                <w:szCs w:val="20"/>
                <w:lang w:val="en-GB"/>
              </w:rPr>
            </w:pPr>
          </w:p>
        </w:tc>
        <w:tc>
          <w:tcPr>
            <w:tcW w:w="851" w:type="dxa"/>
          </w:tcPr>
          <w:p w14:paraId="1FE866D7" w14:textId="77777777" w:rsidR="008D6D07" w:rsidRPr="00212066" w:rsidRDefault="008D6D07" w:rsidP="008D6D07">
            <w:pPr>
              <w:jc w:val="center"/>
              <w:rPr>
                <w:rFonts w:ascii="Arial" w:hAnsi="Arial" w:cs="Arial"/>
                <w:sz w:val="20"/>
                <w:szCs w:val="20"/>
                <w:lang w:val="en-GB"/>
              </w:rPr>
            </w:pPr>
          </w:p>
        </w:tc>
        <w:tc>
          <w:tcPr>
            <w:tcW w:w="709" w:type="dxa"/>
          </w:tcPr>
          <w:p w14:paraId="31BE1A1A" w14:textId="77777777" w:rsidR="008D6D07" w:rsidRPr="00212066" w:rsidRDefault="008D6D07" w:rsidP="008D6D07">
            <w:pPr>
              <w:jc w:val="center"/>
              <w:rPr>
                <w:rFonts w:ascii="Arial" w:hAnsi="Arial" w:cs="Arial"/>
                <w:sz w:val="20"/>
                <w:szCs w:val="20"/>
                <w:lang w:val="en-GB"/>
              </w:rPr>
            </w:pPr>
          </w:p>
        </w:tc>
      </w:tr>
      <w:tr w:rsidR="008D6D07" w:rsidRPr="00321441" w14:paraId="16002BAA" w14:textId="77777777" w:rsidTr="00482908">
        <w:trPr>
          <w:trHeight w:val="251"/>
          <w:jc w:val="center"/>
        </w:trPr>
        <w:tc>
          <w:tcPr>
            <w:tcW w:w="5665" w:type="dxa"/>
          </w:tcPr>
          <w:p w14:paraId="37CB0869" w14:textId="77777777" w:rsidR="008D6D07" w:rsidRPr="00212066" w:rsidRDefault="008D6D07" w:rsidP="008D6D07">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Pr>
          <w:p w14:paraId="030E7B8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5DA5227C"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OR,</w:t>
            </w:r>
            <w:r w:rsidRPr="00212066">
              <w:t xml:space="preserve"> </w:t>
            </w:r>
            <w:r w:rsidRPr="00212066">
              <w:rPr>
                <w:rFonts w:ascii="Arial" w:hAnsi="Arial" w:cs="Arial"/>
                <w:sz w:val="20"/>
                <w:szCs w:val="20"/>
                <w:lang w:val="en-GB"/>
              </w:rPr>
              <w:t>3.15</w:t>
            </w:r>
            <w:r w:rsidRPr="00212066">
              <w:t xml:space="preserve"> </w:t>
            </w:r>
            <w:r w:rsidRPr="00212066">
              <w:rPr>
                <w:rFonts w:ascii="Arial" w:hAnsi="Arial" w:cs="Arial"/>
                <w:sz w:val="20"/>
                <w:szCs w:val="20"/>
                <w:lang w:val="en-GB"/>
              </w:rPr>
              <w:t>[2.87, 3.46]</w:t>
            </w:r>
          </w:p>
        </w:tc>
        <w:tc>
          <w:tcPr>
            <w:tcW w:w="850" w:type="dxa"/>
          </w:tcPr>
          <w:p w14:paraId="2328DD5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6,113</w:t>
            </w:r>
          </w:p>
        </w:tc>
        <w:tc>
          <w:tcPr>
            <w:tcW w:w="1116" w:type="dxa"/>
            <w:shd w:val="clear" w:color="auto" w:fill="auto"/>
          </w:tcPr>
          <w:p w14:paraId="71C051D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7.9e-131</w:t>
            </w:r>
          </w:p>
        </w:tc>
        <w:tc>
          <w:tcPr>
            <w:tcW w:w="851" w:type="dxa"/>
            <w:shd w:val="clear" w:color="auto" w:fill="auto"/>
          </w:tcPr>
          <w:p w14:paraId="7A10428D"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5CD603E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NA</w:t>
            </w:r>
          </w:p>
        </w:tc>
        <w:tc>
          <w:tcPr>
            <w:tcW w:w="992" w:type="dxa"/>
          </w:tcPr>
          <w:p w14:paraId="19605EF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21278CA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054BF6F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3.15</w:t>
            </w:r>
          </w:p>
        </w:tc>
        <w:tc>
          <w:tcPr>
            <w:tcW w:w="709" w:type="dxa"/>
          </w:tcPr>
          <w:p w14:paraId="4E4DB406"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II/II</w:t>
            </w:r>
          </w:p>
        </w:tc>
      </w:tr>
      <w:tr w:rsidR="008D6D07" w:rsidRPr="000539C8" w14:paraId="4425896B" w14:textId="77777777" w:rsidTr="008E2D8A">
        <w:trPr>
          <w:trHeight w:val="251"/>
          <w:jc w:val="center"/>
        </w:trPr>
        <w:tc>
          <w:tcPr>
            <w:tcW w:w="5665" w:type="dxa"/>
          </w:tcPr>
          <w:p w14:paraId="1F97D84D" w14:textId="77777777" w:rsidR="008D6D07" w:rsidRPr="00212066" w:rsidRDefault="008D6D07" w:rsidP="008D6D07">
            <w:pPr>
              <w:rPr>
                <w:rFonts w:ascii="Arial" w:hAnsi="Arial" w:cs="Arial"/>
                <w:sz w:val="20"/>
                <w:szCs w:val="20"/>
                <w:lang w:val="en-GB"/>
              </w:rPr>
            </w:pPr>
            <w:r w:rsidRPr="00212066">
              <w:rPr>
                <w:rStyle w:val="cf01"/>
                <w:rFonts w:ascii="Arial" w:hAnsi="Arial" w:cs="Arial"/>
                <w:sz w:val="20"/>
                <w:szCs w:val="20"/>
                <w:lang w:val="en"/>
              </w:rPr>
              <w:t xml:space="preserve">Unadjusted estimates </w:t>
            </w:r>
          </w:p>
        </w:tc>
        <w:tc>
          <w:tcPr>
            <w:tcW w:w="567" w:type="dxa"/>
          </w:tcPr>
          <w:p w14:paraId="1F51B6A6" w14:textId="77777777" w:rsidR="008D6D07" w:rsidRPr="00212066" w:rsidRDefault="008D6D07" w:rsidP="008D6D07">
            <w:pPr>
              <w:jc w:val="center"/>
              <w:rPr>
                <w:rFonts w:ascii="Arial" w:hAnsi="Arial" w:cs="Arial"/>
                <w:sz w:val="20"/>
                <w:szCs w:val="20"/>
                <w:lang w:val="en-GB"/>
              </w:rPr>
            </w:pPr>
          </w:p>
        </w:tc>
        <w:tc>
          <w:tcPr>
            <w:tcW w:w="10065" w:type="dxa"/>
            <w:gridSpan w:val="9"/>
          </w:tcPr>
          <w:p w14:paraId="1CD8CC62"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D20CD3" w14:paraId="62773012" w14:textId="77777777" w:rsidTr="00482908">
        <w:trPr>
          <w:trHeight w:val="251"/>
          <w:jc w:val="center"/>
        </w:trPr>
        <w:tc>
          <w:tcPr>
            <w:tcW w:w="5665" w:type="dxa"/>
          </w:tcPr>
          <w:p w14:paraId="6F15A217" w14:textId="77777777" w:rsidR="008D6D07" w:rsidRPr="00212066" w:rsidRDefault="008D6D07" w:rsidP="008D6D07">
            <w:pPr>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2BF82C7D" w14:textId="77777777" w:rsidR="008D6D07" w:rsidRPr="00212066" w:rsidRDefault="008D6D07" w:rsidP="008D6D07">
            <w:pPr>
              <w:jc w:val="center"/>
              <w:rPr>
                <w:rFonts w:ascii="Arial" w:hAnsi="Arial" w:cs="Arial"/>
                <w:sz w:val="20"/>
                <w:szCs w:val="20"/>
                <w:lang w:val="en-GB"/>
              </w:rPr>
            </w:pPr>
          </w:p>
        </w:tc>
        <w:tc>
          <w:tcPr>
            <w:tcW w:w="2570" w:type="dxa"/>
          </w:tcPr>
          <w:p w14:paraId="6ACF930C" w14:textId="6A29548B" w:rsidR="008D6D07" w:rsidRPr="00212066" w:rsidRDefault="008D6D07" w:rsidP="008D6D07">
            <w:pPr>
              <w:rPr>
                <w:rFonts w:ascii="Arial" w:hAnsi="Arial" w:cs="Arial"/>
                <w:sz w:val="20"/>
                <w:szCs w:val="20"/>
                <w:lang w:val="en-GB"/>
              </w:rPr>
            </w:pPr>
          </w:p>
        </w:tc>
        <w:tc>
          <w:tcPr>
            <w:tcW w:w="850" w:type="dxa"/>
          </w:tcPr>
          <w:p w14:paraId="384912D2"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6663C5A6"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1CA25676" w14:textId="77777777" w:rsidR="008D6D07" w:rsidRPr="00212066" w:rsidRDefault="008D6D07" w:rsidP="008D6D07">
            <w:pPr>
              <w:jc w:val="center"/>
              <w:rPr>
                <w:rFonts w:ascii="Arial" w:hAnsi="Arial" w:cs="Arial"/>
                <w:sz w:val="20"/>
                <w:szCs w:val="20"/>
                <w:lang w:val="en-GB"/>
              </w:rPr>
            </w:pPr>
          </w:p>
        </w:tc>
        <w:tc>
          <w:tcPr>
            <w:tcW w:w="1559" w:type="dxa"/>
          </w:tcPr>
          <w:p w14:paraId="1ADBA896" w14:textId="77777777" w:rsidR="008D6D07" w:rsidRPr="00212066" w:rsidRDefault="008D6D07" w:rsidP="008D6D07">
            <w:pPr>
              <w:jc w:val="center"/>
              <w:rPr>
                <w:rFonts w:ascii="Arial" w:hAnsi="Arial" w:cs="Arial"/>
                <w:sz w:val="20"/>
                <w:szCs w:val="20"/>
                <w:lang w:val="en-GB"/>
              </w:rPr>
            </w:pPr>
          </w:p>
        </w:tc>
        <w:tc>
          <w:tcPr>
            <w:tcW w:w="992" w:type="dxa"/>
          </w:tcPr>
          <w:p w14:paraId="77DF5369" w14:textId="77777777" w:rsidR="008D6D07" w:rsidRPr="00212066" w:rsidRDefault="008D6D07" w:rsidP="008D6D07">
            <w:pPr>
              <w:jc w:val="center"/>
              <w:rPr>
                <w:rFonts w:ascii="Arial" w:hAnsi="Arial" w:cs="Arial"/>
                <w:sz w:val="20"/>
                <w:szCs w:val="20"/>
                <w:lang w:val="en-GB"/>
              </w:rPr>
            </w:pPr>
          </w:p>
        </w:tc>
        <w:tc>
          <w:tcPr>
            <w:tcW w:w="567" w:type="dxa"/>
          </w:tcPr>
          <w:p w14:paraId="4D8FE9F1" w14:textId="77777777" w:rsidR="008D6D07" w:rsidRPr="00212066" w:rsidRDefault="008D6D07" w:rsidP="008D6D07">
            <w:pPr>
              <w:jc w:val="center"/>
              <w:rPr>
                <w:rFonts w:ascii="Arial" w:hAnsi="Arial" w:cs="Arial"/>
                <w:sz w:val="20"/>
                <w:szCs w:val="20"/>
                <w:lang w:val="en-GB"/>
              </w:rPr>
            </w:pPr>
          </w:p>
        </w:tc>
        <w:tc>
          <w:tcPr>
            <w:tcW w:w="851" w:type="dxa"/>
          </w:tcPr>
          <w:p w14:paraId="250E93B3" w14:textId="77777777" w:rsidR="008D6D07" w:rsidRPr="00212066" w:rsidRDefault="008D6D07" w:rsidP="008D6D07">
            <w:pPr>
              <w:jc w:val="center"/>
              <w:rPr>
                <w:rFonts w:ascii="Arial" w:hAnsi="Arial" w:cs="Arial"/>
                <w:sz w:val="20"/>
                <w:szCs w:val="20"/>
                <w:lang w:val="en-GB"/>
              </w:rPr>
            </w:pPr>
          </w:p>
        </w:tc>
        <w:tc>
          <w:tcPr>
            <w:tcW w:w="709" w:type="dxa"/>
          </w:tcPr>
          <w:p w14:paraId="3B450901" w14:textId="77777777" w:rsidR="008D6D07" w:rsidRPr="00212066" w:rsidRDefault="008D6D07" w:rsidP="008D6D07">
            <w:pPr>
              <w:jc w:val="center"/>
              <w:rPr>
                <w:rFonts w:ascii="Arial" w:hAnsi="Arial" w:cs="Arial"/>
                <w:sz w:val="20"/>
                <w:szCs w:val="20"/>
                <w:lang w:val="en-GB"/>
              </w:rPr>
            </w:pPr>
          </w:p>
        </w:tc>
      </w:tr>
      <w:tr w:rsidR="00D20CD3" w:rsidRPr="000539C8" w14:paraId="749528CD" w14:textId="77777777" w:rsidTr="00B42BDC">
        <w:trPr>
          <w:trHeight w:val="251"/>
          <w:jc w:val="center"/>
        </w:trPr>
        <w:tc>
          <w:tcPr>
            <w:tcW w:w="5665" w:type="dxa"/>
          </w:tcPr>
          <w:p w14:paraId="117C1209" w14:textId="3EAD4C43" w:rsidR="00D20CD3" w:rsidRPr="00212066" w:rsidRDefault="00D20CD3" w:rsidP="008D6D07">
            <w:pPr>
              <w:rPr>
                <w:rFonts w:ascii="Arial" w:hAnsi="Arial" w:cs="Arial"/>
                <w:sz w:val="20"/>
                <w:szCs w:val="20"/>
                <w:lang w:val="en-GB"/>
              </w:rPr>
            </w:pPr>
            <w:r w:rsidRPr="00212066">
              <w:rPr>
                <w:rFonts w:ascii="Arial" w:hAnsi="Arial" w:cs="Arial"/>
                <w:sz w:val="20"/>
                <w:szCs w:val="20"/>
                <w:lang w:val="en-GB"/>
              </w:rPr>
              <w:t>&lt;50 years old</w:t>
            </w:r>
          </w:p>
        </w:tc>
        <w:tc>
          <w:tcPr>
            <w:tcW w:w="567" w:type="dxa"/>
          </w:tcPr>
          <w:p w14:paraId="5FCCA189" w14:textId="77777777" w:rsidR="00D20CD3" w:rsidRPr="00212066" w:rsidRDefault="00D20CD3" w:rsidP="008D6D07">
            <w:pPr>
              <w:jc w:val="center"/>
              <w:rPr>
                <w:rFonts w:ascii="Arial" w:hAnsi="Arial" w:cs="Arial"/>
                <w:sz w:val="20"/>
                <w:szCs w:val="20"/>
                <w:lang w:val="en-GB"/>
              </w:rPr>
            </w:pPr>
          </w:p>
        </w:tc>
        <w:tc>
          <w:tcPr>
            <w:tcW w:w="10065" w:type="dxa"/>
            <w:gridSpan w:val="9"/>
          </w:tcPr>
          <w:p w14:paraId="6F3F9071" w14:textId="1917A022" w:rsidR="00D20CD3" w:rsidRPr="00212066" w:rsidRDefault="00D20CD3"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B32AF" w:rsidRPr="000539C8" w14:paraId="543E1638" w14:textId="77777777" w:rsidTr="00215ADB">
        <w:trPr>
          <w:trHeight w:val="251"/>
          <w:jc w:val="center"/>
        </w:trPr>
        <w:tc>
          <w:tcPr>
            <w:tcW w:w="5665" w:type="dxa"/>
          </w:tcPr>
          <w:p w14:paraId="194B2D0C" w14:textId="77777777" w:rsidR="008B32AF" w:rsidRPr="00212066" w:rsidRDefault="008B32AF" w:rsidP="008D6D07">
            <w:pPr>
              <w:rPr>
                <w:rFonts w:ascii="Arial" w:hAnsi="Arial" w:cs="Arial"/>
                <w:sz w:val="20"/>
                <w:szCs w:val="20"/>
                <w:lang w:val="en-GB"/>
              </w:rPr>
            </w:pPr>
            <w:r w:rsidRPr="00212066">
              <w:rPr>
                <w:rFonts w:ascii="Arial" w:hAnsi="Arial" w:cs="Arial"/>
                <w:sz w:val="20"/>
                <w:szCs w:val="20"/>
                <w:lang w:val="en-GB"/>
              </w:rPr>
              <w:t>≥50 years old</w:t>
            </w:r>
          </w:p>
        </w:tc>
        <w:tc>
          <w:tcPr>
            <w:tcW w:w="567" w:type="dxa"/>
          </w:tcPr>
          <w:p w14:paraId="740BE07A" w14:textId="77777777" w:rsidR="008B32AF" w:rsidRPr="00212066" w:rsidRDefault="008B32AF" w:rsidP="008D6D07">
            <w:pPr>
              <w:jc w:val="center"/>
              <w:rPr>
                <w:rFonts w:ascii="Arial" w:hAnsi="Arial" w:cs="Arial"/>
                <w:sz w:val="20"/>
                <w:szCs w:val="20"/>
                <w:lang w:val="en-GB"/>
              </w:rPr>
            </w:pPr>
          </w:p>
        </w:tc>
        <w:tc>
          <w:tcPr>
            <w:tcW w:w="10065" w:type="dxa"/>
            <w:gridSpan w:val="9"/>
          </w:tcPr>
          <w:p w14:paraId="488C9507" w14:textId="50D03DDF" w:rsidR="008B32AF" w:rsidRPr="00212066" w:rsidRDefault="008B32AF"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2F96AE20" w14:textId="77777777" w:rsidTr="00482908">
        <w:trPr>
          <w:trHeight w:val="251"/>
          <w:jc w:val="center"/>
        </w:trPr>
        <w:tc>
          <w:tcPr>
            <w:tcW w:w="5665" w:type="dxa"/>
          </w:tcPr>
          <w:p w14:paraId="6CE732AA"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f) Exposure to psychiatric medications</w:t>
            </w:r>
          </w:p>
        </w:tc>
        <w:tc>
          <w:tcPr>
            <w:tcW w:w="567" w:type="dxa"/>
          </w:tcPr>
          <w:p w14:paraId="7C8F992B" w14:textId="77777777" w:rsidR="008D6D07" w:rsidRPr="00212066" w:rsidRDefault="008D6D07" w:rsidP="008D6D07">
            <w:pPr>
              <w:jc w:val="center"/>
              <w:rPr>
                <w:rFonts w:ascii="Arial" w:hAnsi="Arial" w:cs="Arial"/>
                <w:sz w:val="20"/>
                <w:szCs w:val="20"/>
                <w:lang w:val="en-GB"/>
              </w:rPr>
            </w:pPr>
          </w:p>
        </w:tc>
        <w:tc>
          <w:tcPr>
            <w:tcW w:w="2570" w:type="dxa"/>
          </w:tcPr>
          <w:p w14:paraId="2BF3F8BD" w14:textId="77777777" w:rsidR="008D6D07" w:rsidRPr="00212066" w:rsidRDefault="008D6D07" w:rsidP="008D6D07">
            <w:pPr>
              <w:rPr>
                <w:rFonts w:ascii="Arial" w:hAnsi="Arial" w:cs="Arial"/>
                <w:sz w:val="20"/>
                <w:szCs w:val="20"/>
                <w:lang w:val="en-GB"/>
              </w:rPr>
            </w:pPr>
          </w:p>
        </w:tc>
        <w:tc>
          <w:tcPr>
            <w:tcW w:w="850" w:type="dxa"/>
          </w:tcPr>
          <w:p w14:paraId="499A36B6"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3C31CBF8"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5D6AB97E" w14:textId="77777777" w:rsidR="008D6D07" w:rsidRPr="00212066" w:rsidRDefault="008D6D07" w:rsidP="008D6D07">
            <w:pPr>
              <w:jc w:val="center"/>
              <w:rPr>
                <w:rFonts w:ascii="Arial" w:hAnsi="Arial" w:cs="Arial"/>
                <w:sz w:val="20"/>
                <w:szCs w:val="20"/>
                <w:lang w:val="en-GB"/>
              </w:rPr>
            </w:pPr>
          </w:p>
        </w:tc>
        <w:tc>
          <w:tcPr>
            <w:tcW w:w="1559" w:type="dxa"/>
          </w:tcPr>
          <w:p w14:paraId="625AECCA" w14:textId="77777777" w:rsidR="008D6D07" w:rsidRPr="00212066" w:rsidRDefault="008D6D07" w:rsidP="008D6D07">
            <w:pPr>
              <w:jc w:val="center"/>
              <w:rPr>
                <w:rFonts w:ascii="Arial" w:hAnsi="Arial" w:cs="Arial"/>
                <w:sz w:val="20"/>
                <w:szCs w:val="20"/>
                <w:lang w:val="en-GB"/>
              </w:rPr>
            </w:pPr>
          </w:p>
        </w:tc>
        <w:tc>
          <w:tcPr>
            <w:tcW w:w="992" w:type="dxa"/>
          </w:tcPr>
          <w:p w14:paraId="553AEF4D" w14:textId="77777777" w:rsidR="008D6D07" w:rsidRPr="00212066" w:rsidRDefault="008D6D07" w:rsidP="008D6D07">
            <w:pPr>
              <w:jc w:val="center"/>
              <w:rPr>
                <w:rFonts w:ascii="Arial" w:hAnsi="Arial" w:cs="Arial"/>
                <w:sz w:val="20"/>
                <w:szCs w:val="20"/>
                <w:lang w:val="en-GB"/>
              </w:rPr>
            </w:pPr>
          </w:p>
        </w:tc>
        <w:tc>
          <w:tcPr>
            <w:tcW w:w="567" w:type="dxa"/>
          </w:tcPr>
          <w:p w14:paraId="50FB48B8" w14:textId="77777777" w:rsidR="008D6D07" w:rsidRPr="00212066" w:rsidRDefault="008D6D07" w:rsidP="008D6D07">
            <w:pPr>
              <w:jc w:val="center"/>
              <w:rPr>
                <w:rFonts w:ascii="Arial" w:hAnsi="Arial" w:cs="Arial"/>
                <w:sz w:val="20"/>
                <w:szCs w:val="20"/>
                <w:lang w:val="en-GB"/>
              </w:rPr>
            </w:pPr>
          </w:p>
        </w:tc>
        <w:tc>
          <w:tcPr>
            <w:tcW w:w="851" w:type="dxa"/>
          </w:tcPr>
          <w:p w14:paraId="53219C53" w14:textId="77777777" w:rsidR="008D6D07" w:rsidRPr="00212066" w:rsidRDefault="008D6D07" w:rsidP="008D6D07">
            <w:pPr>
              <w:jc w:val="center"/>
              <w:rPr>
                <w:rFonts w:ascii="Arial" w:hAnsi="Arial" w:cs="Arial"/>
                <w:sz w:val="20"/>
                <w:szCs w:val="20"/>
                <w:lang w:val="en-GB"/>
              </w:rPr>
            </w:pPr>
          </w:p>
        </w:tc>
        <w:tc>
          <w:tcPr>
            <w:tcW w:w="709" w:type="dxa"/>
          </w:tcPr>
          <w:p w14:paraId="4B77020E" w14:textId="77777777" w:rsidR="008D6D07" w:rsidRPr="00212066" w:rsidRDefault="008D6D07" w:rsidP="008D6D07">
            <w:pPr>
              <w:jc w:val="center"/>
              <w:rPr>
                <w:rFonts w:ascii="Arial" w:hAnsi="Arial" w:cs="Arial"/>
                <w:sz w:val="20"/>
                <w:szCs w:val="20"/>
                <w:lang w:val="en-GB"/>
              </w:rPr>
            </w:pPr>
          </w:p>
        </w:tc>
      </w:tr>
      <w:tr w:rsidR="008D6D07" w:rsidRPr="000539C8" w14:paraId="50184D17" w14:textId="77777777" w:rsidTr="008E2D8A">
        <w:trPr>
          <w:trHeight w:val="251"/>
          <w:jc w:val="center"/>
        </w:trPr>
        <w:tc>
          <w:tcPr>
            <w:tcW w:w="5665" w:type="dxa"/>
          </w:tcPr>
          <w:p w14:paraId="42A2CFB3"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 xml:space="preserve">Yes </w:t>
            </w:r>
          </w:p>
        </w:tc>
        <w:tc>
          <w:tcPr>
            <w:tcW w:w="567" w:type="dxa"/>
          </w:tcPr>
          <w:p w14:paraId="7B06EA34" w14:textId="77777777" w:rsidR="008D6D07" w:rsidRPr="00212066" w:rsidRDefault="008D6D07" w:rsidP="008D6D07">
            <w:pPr>
              <w:jc w:val="center"/>
              <w:rPr>
                <w:rFonts w:ascii="Arial" w:hAnsi="Arial" w:cs="Arial"/>
                <w:sz w:val="20"/>
                <w:szCs w:val="20"/>
                <w:lang w:val="en-GB"/>
              </w:rPr>
            </w:pPr>
          </w:p>
        </w:tc>
        <w:tc>
          <w:tcPr>
            <w:tcW w:w="10065" w:type="dxa"/>
            <w:gridSpan w:val="9"/>
          </w:tcPr>
          <w:p w14:paraId="5353C77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54E8DA3D" w14:textId="77777777" w:rsidTr="008E2D8A">
        <w:trPr>
          <w:trHeight w:val="251"/>
          <w:jc w:val="center"/>
        </w:trPr>
        <w:tc>
          <w:tcPr>
            <w:tcW w:w="5665" w:type="dxa"/>
          </w:tcPr>
          <w:p w14:paraId="4F5246EB"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 xml:space="preserve">No </w:t>
            </w:r>
          </w:p>
        </w:tc>
        <w:tc>
          <w:tcPr>
            <w:tcW w:w="567" w:type="dxa"/>
          </w:tcPr>
          <w:p w14:paraId="22777DDD" w14:textId="77777777" w:rsidR="008D6D07" w:rsidRPr="00212066" w:rsidRDefault="008D6D07" w:rsidP="008D6D07">
            <w:pPr>
              <w:jc w:val="center"/>
              <w:rPr>
                <w:rFonts w:ascii="Arial" w:hAnsi="Arial" w:cs="Arial"/>
                <w:sz w:val="20"/>
                <w:szCs w:val="20"/>
                <w:lang w:val="en-GB"/>
              </w:rPr>
            </w:pPr>
          </w:p>
        </w:tc>
        <w:tc>
          <w:tcPr>
            <w:tcW w:w="10065" w:type="dxa"/>
            <w:gridSpan w:val="9"/>
          </w:tcPr>
          <w:p w14:paraId="5D244E9E"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321441" w14:paraId="6B75530F" w14:textId="77777777" w:rsidTr="00482908">
        <w:trPr>
          <w:trHeight w:val="251"/>
          <w:jc w:val="center"/>
        </w:trPr>
        <w:tc>
          <w:tcPr>
            <w:tcW w:w="5665" w:type="dxa"/>
          </w:tcPr>
          <w:p w14:paraId="04094402"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g) Sex</w:t>
            </w:r>
          </w:p>
        </w:tc>
        <w:tc>
          <w:tcPr>
            <w:tcW w:w="567" w:type="dxa"/>
          </w:tcPr>
          <w:p w14:paraId="7282BF24" w14:textId="77777777" w:rsidR="008D6D07" w:rsidRPr="00212066" w:rsidRDefault="008D6D07" w:rsidP="008D6D07">
            <w:pPr>
              <w:jc w:val="center"/>
              <w:rPr>
                <w:rFonts w:ascii="Arial" w:hAnsi="Arial" w:cs="Arial"/>
                <w:sz w:val="20"/>
                <w:szCs w:val="20"/>
                <w:lang w:val="en-GB"/>
              </w:rPr>
            </w:pPr>
          </w:p>
        </w:tc>
        <w:tc>
          <w:tcPr>
            <w:tcW w:w="2570" w:type="dxa"/>
          </w:tcPr>
          <w:p w14:paraId="1CEBADAF" w14:textId="77777777" w:rsidR="008D6D07" w:rsidRPr="00212066" w:rsidRDefault="008D6D07" w:rsidP="008D6D07">
            <w:pPr>
              <w:rPr>
                <w:rFonts w:ascii="Arial" w:hAnsi="Arial" w:cs="Arial"/>
                <w:sz w:val="20"/>
                <w:szCs w:val="20"/>
                <w:lang w:val="en-GB"/>
              </w:rPr>
            </w:pPr>
          </w:p>
        </w:tc>
        <w:tc>
          <w:tcPr>
            <w:tcW w:w="850" w:type="dxa"/>
          </w:tcPr>
          <w:p w14:paraId="1872D1BE"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07E51E39"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7BC52D05" w14:textId="77777777" w:rsidR="008D6D07" w:rsidRPr="00212066" w:rsidRDefault="008D6D07" w:rsidP="008D6D07">
            <w:pPr>
              <w:jc w:val="center"/>
              <w:rPr>
                <w:rFonts w:ascii="Arial" w:hAnsi="Arial" w:cs="Arial"/>
                <w:sz w:val="20"/>
                <w:szCs w:val="20"/>
                <w:lang w:val="en-GB"/>
              </w:rPr>
            </w:pPr>
          </w:p>
        </w:tc>
        <w:tc>
          <w:tcPr>
            <w:tcW w:w="1559" w:type="dxa"/>
          </w:tcPr>
          <w:p w14:paraId="565D217C" w14:textId="77777777" w:rsidR="008D6D07" w:rsidRPr="00212066" w:rsidRDefault="008D6D07" w:rsidP="008D6D07">
            <w:pPr>
              <w:jc w:val="center"/>
              <w:rPr>
                <w:rFonts w:ascii="Arial" w:hAnsi="Arial" w:cs="Arial"/>
                <w:sz w:val="20"/>
                <w:szCs w:val="20"/>
                <w:lang w:val="en-GB"/>
              </w:rPr>
            </w:pPr>
          </w:p>
        </w:tc>
        <w:tc>
          <w:tcPr>
            <w:tcW w:w="992" w:type="dxa"/>
          </w:tcPr>
          <w:p w14:paraId="4DDA77E0" w14:textId="77777777" w:rsidR="008D6D07" w:rsidRPr="00212066" w:rsidRDefault="008D6D07" w:rsidP="008D6D07">
            <w:pPr>
              <w:jc w:val="center"/>
              <w:rPr>
                <w:rFonts w:ascii="Arial" w:hAnsi="Arial" w:cs="Arial"/>
                <w:sz w:val="20"/>
                <w:szCs w:val="20"/>
                <w:lang w:val="en-GB"/>
              </w:rPr>
            </w:pPr>
          </w:p>
        </w:tc>
        <w:tc>
          <w:tcPr>
            <w:tcW w:w="567" w:type="dxa"/>
          </w:tcPr>
          <w:p w14:paraId="5135A072" w14:textId="77777777" w:rsidR="008D6D07" w:rsidRPr="00212066" w:rsidRDefault="008D6D07" w:rsidP="008D6D07">
            <w:pPr>
              <w:jc w:val="center"/>
              <w:rPr>
                <w:rFonts w:ascii="Arial" w:hAnsi="Arial" w:cs="Arial"/>
                <w:sz w:val="20"/>
                <w:szCs w:val="20"/>
                <w:lang w:val="en-GB"/>
              </w:rPr>
            </w:pPr>
          </w:p>
        </w:tc>
        <w:tc>
          <w:tcPr>
            <w:tcW w:w="851" w:type="dxa"/>
          </w:tcPr>
          <w:p w14:paraId="1159079D" w14:textId="77777777" w:rsidR="008D6D07" w:rsidRPr="00212066" w:rsidRDefault="008D6D07" w:rsidP="008D6D07">
            <w:pPr>
              <w:jc w:val="center"/>
              <w:rPr>
                <w:rFonts w:ascii="Arial" w:hAnsi="Arial" w:cs="Arial"/>
                <w:sz w:val="20"/>
                <w:szCs w:val="20"/>
                <w:lang w:val="en-GB"/>
              </w:rPr>
            </w:pPr>
          </w:p>
        </w:tc>
        <w:tc>
          <w:tcPr>
            <w:tcW w:w="709" w:type="dxa"/>
          </w:tcPr>
          <w:p w14:paraId="1F85CF7B" w14:textId="77777777" w:rsidR="008D6D07" w:rsidRPr="00212066" w:rsidRDefault="008D6D07" w:rsidP="008D6D07">
            <w:pPr>
              <w:jc w:val="center"/>
              <w:rPr>
                <w:rFonts w:ascii="Arial" w:hAnsi="Arial" w:cs="Arial"/>
                <w:sz w:val="20"/>
                <w:szCs w:val="20"/>
                <w:lang w:val="en-GB"/>
              </w:rPr>
            </w:pPr>
          </w:p>
        </w:tc>
      </w:tr>
      <w:tr w:rsidR="008D6D07" w:rsidRPr="000539C8" w14:paraId="44F7999F" w14:textId="77777777" w:rsidTr="008E2D8A">
        <w:trPr>
          <w:trHeight w:val="251"/>
          <w:jc w:val="center"/>
        </w:trPr>
        <w:tc>
          <w:tcPr>
            <w:tcW w:w="5665" w:type="dxa"/>
          </w:tcPr>
          <w:p w14:paraId="0F005B31"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Majority of male</w:t>
            </w:r>
          </w:p>
        </w:tc>
        <w:tc>
          <w:tcPr>
            <w:tcW w:w="567" w:type="dxa"/>
          </w:tcPr>
          <w:p w14:paraId="1BB71A47" w14:textId="77777777" w:rsidR="008D6D07" w:rsidRPr="00212066" w:rsidRDefault="008D6D07" w:rsidP="008D6D07">
            <w:pPr>
              <w:jc w:val="center"/>
              <w:rPr>
                <w:rFonts w:ascii="Arial" w:hAnsi="Arial" w:cs="Arial"/>
                <w:sz w:val="20"/>
                <w:szCs w:val="20"/>
                <w:lang w:val="en-GB"/>
              </w:rPr>
            </w:pPr>
          </w:p>
        </w:tc>
        <w:tc>
          <w:tcPr>
            <w:tcW w:w="10065" w:type="dxa"/>
            <w:gridSpan w:val="9"/>
          </w:tcPr>
          <w:p w14:paraId="5A77E777"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60F1492E" w14:textId="77777777" w:rsidTr="008E2D8A">
        <w:trPr>
          <w:trHeight w:val="251"/>
          <w:jc w:val="center"/>
        </w:trPr>
        <w:tc>
          <w:tcPr>
            <w:tcW w:w="5665" w:type="dxa"/>
          </w:tcPr>
          <w:p w14:paraId="69CD36FC"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Majority of female</w:t>
            </w:r>
          </w:p>
        </w:tc>
        <w:tc>
          <w:tcPr>
            <w:tcW w:w="567" w:type="dxa"/>
          </w:tcPr>
          <w:p w14:paraId="00C353AB" w14:textId="77777777" w:rsidR="008D6D07" w:rsidRPr="00212066" w:rsidRDefault="008D6D07" w:rsidP="008D6D07">
            <w:pPr>
              <w:jc w:val="center"/>
              <w:rPr>
                <w:rFonts w:ascii="Arial" w:hAnsi="Arial" w:cs="Arial"/>
                <w:sz w:val="20"/>
                <w:szCs w:val="20"/>
                <w:lang w:val="en-GB"/>
              </w:rPr>
            </w:pPr>
          </w:p>
        </w:tc>
        <w:tc>
          <w:tcPr>
            <w:tcW w:w="10065" w:type="dxa"/>
            <w:gridSpan w:val="9"/>
          </w:tcPr>
          <w:p w14:paraId="606D6CBC"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17C4FF4B" w14:textId="77777777" w:rsidTr="008E2D8A">
        <w:trPr>
          <w:trHeight w:val="251"/>
          <w:jc w:val="center"/>
        </w:trPr>
        <w:tc>
          <w:tcPr>
            <w:tcW w:w="16297" w:type="dxa"/>
            <w:gridSpan w:val="11"/>
          </w:tcPr>
          <w:p w14:paraId="239149B2" w14:textId="77777777" w:rsidR="008D6D07" w:rsidRPr="00212066" w:rsidRDefault="008D6D07" w:rsidP="008D6D07">
            <w:pPr>
              <w:jc w:val="center"/>
              <w:rPr>
                <w:rFonts w:ascii="Arial" w:hAnsi="Arial" w:cs="Arial"/>
                <w:b/>
                <w:bCs/>
                <w:sz w:val="20"/>
                <w:szCs w:val="20"/>
                <w:lang w:val="en-GB"/>
              </w:rPr>
            </w:pPr>
            <w:r w:rsidRPr="00212066">
              <w:rPr>
                <w:rFonts w:ascii="Arial" w:hAnsi="Arial" w:cs="Arial"/>
                <w:b/>
                <w:bCs/>
                <w:sz w:val="20"/>
                <w:szCs w:val="20"/>
                <w:lang w:val="en-GB"/>
              </w:rPr>
              <w:t>Schizophrenia, schizotypal and delusional disorders and cardiovascular diseases and cancer</w:t>
            </w:r>
          </w:p>
        </w:tc>
      </w:tr>
      <w:tr w:rsidR="008D6D07" w:rsidRPr="000539C8" w14:paraId="5C7265FB" w14:textId="77777777" w:rsidTr="008E2D8A">
        <w:trPr>
          <w:trHeight w:val="251"/>
          <w:jc w:val="center"/>
        </w:trPr>
        <w:tc>
          <w:tcPr>
            <w:tcW w:w="16297" w:type="dxa"/>
            <w:gridSpan w:val="11"/>
          </w:tcPr>
          <w:p w14:paraId="7B829A9D" w14:textId="7E108E6C" w:rsidR="008D6D07" w:rsidRPr="00212066" w:rsidRDefault="008D6D07" w:rsidP="008D6D07">
            <w:pPr>
              <w:jc w:val="center"/>
              <w:rPr>
                <w:rFonts w:ascii="Arial" w:hAnsi="Arial" w:cs="Arial"/>
                <w:sz w:val="20"/>
                <w:szCs w:val="20"/>
                <w:lang w:val="en-GB"/>
              </w:rPr>
            </w:pPr>
            <w:r w:rsidRPr="00212066">
              <w:rPr>
                <w:rFonts w:ascii="Arial" w:hAnsi="Arial" w:cs="Arial"/>
                <w:b/>
                <w:bCs/>
                <w:sz w:val="20"/>
                <w:szCs w:val="20"/>
                <w:lang w:val="en-GB"/>
              </w:rPr>
              <w:t>Schizophrenia/</w:t>
            </w:r>
            <w:r w:rsidRPr="00212066">
              <w:rPr>
                <w:b/>
                <w:bCs/>
                <w:lang w:val="en-GB"/>
              </w:rPr>
              <w:t xml:space="preserve"> </w:t>
            </w:r>
            <w:r w:rsidRPr="00212066">
              <w:rPr>
                <w:rFonts w:ascii="Arial" w:hAnsi="Arial" w:cs="Arial"/>
                <w:b/>
                <w:bCs/>
                <w:sz w:val="20"/>
                <w:szCs w:val="20"/>
                <w:lang w:val="en-GB"/>
              </w:rPr>
              <w:t>Cardiovascular diseases/</w:t>
            </w:r>
            <w:r w:rsidRPr="00212066">
              <w:rPr>
                <w:b/>
                <w:bCs/>
                <w:lang w:val="en-GB"/>
              </w:rPr>
              <w:t xml:space="preserve"> </w:t>
            </w:r>
            <w:r w:rsidR="00285D6D">
              <w:rPr>
                <w:rFonts w:ascii="Arial" w:hAnsi="Arial" w:cs="Arial"/>
                <w:b/>
                <w:bCs/>
                <w:sz w:val="20"/>
                <w:szCs w:val="20"/>
                <w:lang w:val="en-GB"/>
              </w:rPr>
              <w:t>Cardiovascular mortality</w:t>
            </w:r>
            <w:r w:rsidRPr="00212066">
              <w:rPr>
                <w:rFonts w:ascii="Arial" w:hAnsi="Arial" w:cs="Arial"/>
                <w:sz w:val="20"/>
                <w:szCs w:val="20"/>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97355E">
              <w:rPr>
                <w:rFonts w:ascii="Arial" w:hAnsi="Arial" w:cs="Arial"/>
                <w:sz w:val="20"/>
                <w:szCs w:val="20"/>
                <w:lang w:val="en-GB"/>
              </w:rPr>
              <w:instrText xml:space="preserve"> ADDIN EN.CITE </w:instrText>
            </w:r>
            <w:r w:rsidR="0097355E">
              <w:rPr>
                <w:rFonts w:ascii="Arial" w:hAnsi="Arial" w:cs="Arial"/>
                <w:sz w:val="20"/>
                <w:szCs w:val="20"/>
                <w:lang w:val="en-GB"/>
              </w:rPr>
              <w:fldChar w:fldCharType="begin">
                <w:fldData xml:space="preserve">PEVuZE5vdGU+PENpdGU+PEF1dGhvcj5Db3JyZWxsPC9BdXRob3I+PFllYXI+MjAxNzwvWWVhcj48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</w:fldData>
              </w:fldChar>
            </w:r>
            <w:r w:rsidR="0097355E">
              <w:rPr>
                <w:rFonts w:ascii="Arial" w:hAnsi="Arial" w:cs="Arial"/>
                <w:sz w:val="20"/>
                <w:szCs w:val="20"/>
                <w:lang w:val="en-GB"/>
              </w:rPr>
              <w:instrText xml:space="preserve"> ADDIN EN.CITE.DATA </w:instrText>
            </w:r>
            <w:r w:rsidR="0097355E">
              <w:rPr>
                <w:rFonts w:ascii="Arial" w:hAnsi="Arial" w:cs="Arial"/>
                <w:sz w:val="20"/>
                <w:szCs w:val="20"/>
                <w:lang w:val="en-GB"/>
              </w:rPr>
            </w:r>
            <w:r w:rsidR="0097355E">
              <w:rPr>
                <w:rFonts w:ascii="Arial" w:hAnsi="Arial" w:cs="Arial"/>
                <w:sz w:val="20"/>
                <w:szCs w:val="20"/>
                <w:lang w:val="en-GB"/>
              </w:rPr>
              <w:fldChar w:fldCharType="end"/>
            </w:r>
            <w:r w:rsidRPr="00212066">
              <w:rPr>
                <w:rFonts w:ascii="Arial" w:hAnsi="Arial" w:cs="Arial"/>
                <w:sz w:val="20"/>
                <w:szCs w:val="20"/>
                <w:lang w:val="en-GB"/>
              </w:rPr>
            </w:r>
            <w:r w:rsidRPr="00212066">
              <w:rPr>
                <w:rFonts w:ascii="Arial" w:hAnsi="Arial" w:cs="Arial"/>
                <w:sz w:val="20"/>
                <w:szCs w:val="20"/>
                <w:lang w:val="en-GB"/>
              </w:rPr>
              <w:fldChar w:fldCharType="separate"/>
            </w:r>
            <w:r w:rsidR="0097355E" w:rsidRPr="0097355E">
              <w:rPr>
                <w:rFonts w:ascii="Arial" w:hAnsi="Arial" w:cs="Arial"/>
                <w:noProof/>
                <w:sz w:val="20"/>
                <w:szCs w:val="20"/>
                <w:vertAlign w:val="superscript"/>
                <w:lang w:val="en-GB"/>
              </w:rPr>
              <w:t>10</w:t>
            </w:r>
            <w:r w:rsidRPr="00212066">
              <w:rPr>
                <w:rFonts w:ascii="Arial" w:hAnsi="Arial" w:cs="Arial"/>
                <w:sz w:val="20"/>
                <w:szCs w:val="20"/>
                <w:lang w:val="en-GB"/>
              </w:rPr>
              <w:fldChar w:fldCharType="end"/>
            </w:r>
          </w:p>
        </w:tc>
      </w:tr>
      <w:tr w:rsidR="008D6D07" w:rsidRPr="00321441" w14:paraId="18377810" w14:textId="77777777" w:rsidTr="00482908">
        <w:trPr>
          <w:trHeight w:val="251"/>
          <w:jc w:val="center"/>
        </w:trPr>
        <w:tc>
          <w:tcPr>
            <w:tcW w:w="5665" w:type="dxa"/>
          </w:tcPr>
          <w:p w14:paraId="2BBF2C38"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6010389C" w14:textId="77777777" w:rsidR="008D6D07" w:rsidRPr="00212066" w:rsidRDefault="008D6D07" w:rsidP="008D6D07">
            <w:pPr>
              <w:jc w:val="center"/>
              <w:rPr>
                <w:rFonts w:ascii="Arial" w:hAnsi="Arial" w:cs="Arial"/>
                <w:sz w:val="20"/>
                <w:szCs w:val="20"/>
                <w:lang w:val="en-GB"/>
              </w:rPr>
            </w:pPr>
          </w:p>
        </w:tc>
        <w:tc>
          <w:tcPr>
            <w:tcW w:w="2570" w:type="dxa"/>
          </w:tcPr>
          <w:p w14:paraId="69589176" w14:textId="77777777" w:rsidR="008D6D07" w:rsidRPr="00212066" w:rsidRDefault="008D6D07" w:rsidP="008D6D07">
            <w:pPr>
              <w:rPr>
                <w:rFonts w:ascii="Arial" w:hAnsi="Arial" w:cs="Arial"/>
                <w:sz w:val="20"/>
                <w:szCs w:val="20"/>
                <w:lang w:val="en-GB"/>
              </w:rPr>
            </w:pPr>
          </w:p>
        </w:tc>
        <w:tc>
          <w:tcPr>
            <w:tcW w:w="850" w:type="dxa"/>
          </w:tcPr>
          <w:p w14:paraId="05D13F13"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476D8243"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4F2B0D52" w14:textId="77777777" w:rsidR="008D6D07" w:rsidRPr="00212066" w:rsidRDefault="008D6D07" w:rsidP="008D6D07">
            <w:pPr>
              <w:jc w:val="center"/>
              <w:rPr>
                <w:rFonts w:ascii="Arial" w:hAnsi="Arial" w:cs="Arial"/>
                <w:sz w:val="20"/>
                <w:szCs w:val="20"/>
                <w:lang w:val="en-GB"/>
              </w:rPr>
            </w:pPr>
          </w:p>
        </w:tc>
        <w:tc>
          <w:tcPr>
            <w:tcW w:w="1559" w:type="dxa"/>
          </w:tcPr>
          <w:p w14:paraId="41AAD97B" w14:textId="77777777" w:rsidR="008D6D07" w:rsidRPr="00212066" w:rsidRDefault="008D6D07" w:rsidP="008D6D07">
            <w:pPr>
              <w:jc w:val="center"/>
              <w:rPr>
                <w:rFonts w:ascii="Arial" w:hAnsi="Arial" w:cs="Arial"/>
                <w:sz w:val="20"/>
                <w:szCs w:val="20"/>
                <w:lang w:val="en-GB"/>
              </w:rPr>
            </w:pPr>
          </w:p>
        </w:tc>
        <w:tc>
          <w:tcPr>
            <w:tcW w:w="992" w:type="dxa"/>
          </w:tcPr>
          <w:p w14:paraId="52662397" w14:textId="77777777" w:rsidR="008D6D07" w:rsidRPr="00212066" w:rsidRDefault="008D6D07" w:rsidP="008D6D07">
            <w:pPr>
              <w:jc w:val="center"/>
              <w:rPr>
                <w:rFonts w:ascii="Arial" w:hAnsi="Arial" w:cs="Arial"/>
                <w:sz w:val="20"/>
                <w:szCs w:val="20"/>
                <w:lang w:val="en-GB"/>
              </w:rPr>
            </w:pPr>
          </w:p>
        </w:tc>
        <w:tc>
          <w:tcPr>
            <w:tcW w:w="567" w:type="dxa"/>
          </w:tcPr>
          <w:p w14:paraId="337044E1" w14:textId="77777777" w:rsidR="008D6D07" w:rsidRPr="00212066" w:rsidRDefault="008D6D07" w:rsidP="008D6D07">
            <w:pPr>
              <w:jc w:val="center"/>
              <w:rPr>
                <w:rFonts w:ascii="Arial" w:hAnsi="Arial" w:cs="Arial"/>
                <w:sz w:val="20"/>
                <w:szCs w:val="20"/>
                <w:lang w:val="en-GB"/>
              </w:rPr>
            </w:pPr>
          </w:p>
        </w:tc>
        <w:tc>
          <w:tcPr>
            <w:tcW w:w="851" w:type="dxa"/>
          </w:tcPr>
          <w:p w14:paraId="750F2A3A" w14:textId="77777777" w:rsidR="008D6D07" w:rsidRPr="00212066" w:rsidRDefault="008D6D07" w:rsidP="008D6D07">
            <w:pPr>
              <w:jc w:val="center"/>
              <w:rPr>
                <w:rFonts w:ascii="Arial" w:hAnsi="Arial" w:cs="Arial"/>
                <w:sz w:val="20"/>
                <w:szCs w:val="20"/>
                <w:lang w:val="en-GB"/>
              </w:rPr>
            </w:pPr>
          </w:p>
        </w:tc>
        <w:tc>
          <w:tcPr>
            <w:tcW w:w="709" w:type="dxa"/>
          </w:tcPr>
          <w:p w14:paraId="61D3DFA4" w14:textId="77777777" w:rsidR="008D6D07" w:rsidRPr="00212066" w:rsidRDefault="008D6D07" w:rsidP="008D6D07">
            <w:pPr>
              <w:jc w:val="center"/>
              <w:rPr>
                <w:rFonts w:ascii="Arial" w:hAnsi="Arial" w:cs="Arial"/>
                <w:sz w:val="20"/>
                <w:szCs w:val="20"/>
                <w:lang w:val="en-GB"/>
              </w:rPr>
            </w:pPr>
          </w:p>
        </w:tc>
      </w:tr>
      <w:tr w:rsidR="008D6D07" w:rsidRPr="00321441" w14:paraId="1193F809" w14:textId="77777777" w:rsidTr="00482908">
        <w:trPr>
          <w:trHeight w:val="251"/>
          <w:jc w:val="center"/>
        </w:trPr>
        <w:tc>
          <w:tcPr>
            <w:tcW w:w="5665" w:type="dxa"/>
          </w:tcPr>
          <w:p w14:paraId="2305BD5B"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2E3E00BC"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6</w:t>
            </w:r>
          </w:p>
        </w:tc>
        <w:tc>
          <w:tcPr>
            <w:tcW w:w="2570" w:type="dxa"/>
          </w:tcPr>
          <w:p w14:paraId="1BAEFA60"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RR, 1.54</w:t>
            </w:r>
            <w:r w:rsidRPr="00212066">
              <w:t xml:space="preserve"> </w:t>
            </w:r>
            <w:r w:rsidRPr="00212066">
              <w:rPr>
                <w:rFonts w:ascii="Arial" w:hAnsi="Arial" w:cs="Arial"/>
                <w:sz w:val="20"/>
                <w:szCs w:val="20"/>
                <w:lang w:val="en-GB"/>
              </w:rPr>
              <w:t>[1.35, 1.76]</w:t>
            </w:r>
          </w:p>
        </w:tc>
        <w:tc>
          <w:tcPr>
            <w:tcW w:w="850" w:type="dxa"/>
          </w:tcPr>
          <w:p w14:paraId="22C7F2B1"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8,356</w:t>
            </w:r>
          </w:p>
        </w:tc>
        <w:tc>
          <w:tcPr>
            <w:tcW w:w="1116" w:type="dxa"/>
            <w:shd w:val="clear" w:color="auto" w:fill="auto"/>
          </w:tcPr>
          <w:p w14:paraId="6BB64485"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1.1e-10</w:t>
            </w:r>
          </w:p>
        </w:tc>
        <w:tc>
          <w:tcPr>
            <w:tcW w:w="851" w:type="dxa"/>
            <w:shd w:val="clear" w:color="auto" w:fill="auto"/>
          </w:tcPr>
          <w:p w14:paraId="4A6F8273"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39.62</w:t>
            </w:r>
          </w:p>
        </w:tc>
        <w:tc>
          <w:tcPr>
            <w:tcW w:w="1559" w:type="dxa"/>
          </w:tcPr>
          <w:p w14:paraId="32EC516A"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[1.15, 2.07]</w:t>
            </w:r>
          </w:p>
        </w:tc>
        <w:tc>
          <w:tcPr>
            <w:tcW w:w="992" w:type="dxa"/>
          </w:tcPr>
          <w:p w14:paraId="2EFC2EF8"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1BA2A34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w:t>
            </w:r>
          </w:p>
        </w:tc>
        <w:tc>
          <w:tcPr>
            <w:tcW w:w="851" w:type="dxa"/>
          </w:tcPr>
          <w:p w14:paraId="495FBE8D"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1.54</w:t>
            </w:r>
          </w:p>
        </w:tc>
        <w:tc>
          <w:tcPr>
            <w:tcW w:w="709" w:type="dxa"/>
          </w:tcPr>
          <w:p w14:paraId="791E118B"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w:t>
            </w:r>
          </w:p>
        </w:tc>
      </w:tr>
      <w:tr w:rsidR="008D6D07" w:rsidRPr="000539C8" w14:paraId="0E4A9062" w14:textId="77777777" w:rsidTr="008E2D8A">
        <w:trPr>
          <w:trHeight w:val="251"/>
          <w:jc w:val="center"/>
        </w:trPr>
        <w:tc>
          <w:tcPr>
            <w:tcW w:w="5665" w:type="dxa"/>
          </w:tcPr>
          <w:p w14:paraId="749F3287"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1A626D44" w14:textId="77777777" w:rsidR="008D6D07" w:rsidRPr="00212066" w:rsidRDefault="008D6D07" w:rsidP="008D6D07">
            <w:pPr>
              <w:jc w:val="center"/>
              <w:rPr>
                <w:rFonts w:ascii="Arial" w:hAnsi="Arial" w:cs="Arial"/>
                <w:sz w:val="20"/>
                <w:szCs w:val="20"/>
                <w:lang w:val="en-GB"/>
              </w:rPr>
            </w:pPr>
          </w:p>
        </w:tc>
        <w:tc>
          <w:tcPr>
            <w:tcW w:w="10065" w:type="dxa"/>
            <w:gridSpan w:val="9"/>
          </w:tcPr>
          <w:p w14:paraId="4D0685D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01E5F1BE" w14:textId="77777777" w:rsidTr="008E2D8A">
        <w:trPr>
          <w:trHeight w:val="251"/>
          <w:jc w:val="center"/>
        </w:trPr>
        <w:tc>
          <w:tcPr>
            <w:tcW w:w="5665" w:type="dxa"/>
          </w:tcPr>
          <w:p w14:paraId="5D91C74E"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3C97F505" w14:textId="77777777" w:rsidR="008D6D07" w:rsidRPr="00212066" w:rsidRDefault="008D6D07" w:rsidP="008D6D07">
            <w:pPr>
              <w:jc w:val="center"/>
              <w:rPr>
                <w:rFonts w:ascii="Arial" w:hAnsi="Arial" w:cs="Arial"/>
                <w:sz w:val="20"/>
                <w:szCs w:val="20"/>
                <w:lang w:val="en-GB"/>
              </w:rPr>
            </w:pPr>
          </w:p>
        </w:tc>
        <w:tc>
          <w:tcPr>
            <w:tcW w:w="10065" w:type="dxa"/>
            <w:gridSpan w:val="9"/>
          </w:tcPr>
          <w:p w14:paraId="2C9F9A0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0539C8" w14:paraId="2309F81F" w14:textId="77777777" w:rsidTr="00482908">
        <w:trPr>
          <w:trHeight w:val="251"/>
          <w:jc w:val="center"/>
        </w:trPr>
        <w:tc>
          <w:tcPr>
            <w:tcW w:w="5665" w:type="dxa"/>
          </w:tcPr>
          <w:p w14:paraId="6D77B3A7"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2433FF43" w14:textId="77777777" w:rsidR="008D6D07" w:rsidRPr="00212066" w:rsidRDefault="008D6D07" w:rsidP="008D6D07">
            <w:pPr>
              <w:jc w:val="center"/>
              <w:rPr>
                <w:rFonts w:ascii="Arial" w:hAnsi="Arial" w:cs="Arial"/>
                <w:sz w:val="20"/>
                <w:szCs w:val="20"/>
                <w:lang w:val="en-GB"/>
              </w:rPr>
            </w:pPr>
          </w:p>
        </w:tc>
        <w:tc>
          <w:tcPr>
            <w:tcW w:w="2570" w:type="dxa"/>
          </w:tcPr>
          <w:p w14:paraId="79D485FA" w14:textId="77777777" w:rsidR="008D6D07" w:rsidRPr="00212066" w:rsidRDefault="008D6D07" w:rsidP="008D6D07">
            <w:pPr>
              <w:rPr>
                <w:rFonts w:ascii="Arial" w:hAnsi="Arial" w:cs="Arial"/>
                <w:sz w:val="20"/>
                <w:szCs w:val="20"/>
                <w:lang w:val="en-GB"/>
              </w:rPr>
            </w:pPr>
          </w:p>
        </w:tc>
        <w:tc>
          <w:tcPr>
            <w:tcW w:w="850" w:type="dxa"/>
          </w:tcPr>
          <w:p w14:paraId="6924C373"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426B07E4"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1F1A8BFF" w14:textId="77777777" w:rsidR="008D6D07" w:rsidRPr="00212066" w:rsidRDefault="008D6D07" w:rsidP="008D6D07">
            <w:pPr>
              <w:jc w:val="center"/>
              <w:rPr>
                <w:rFonts w:ascii="Arial" w:hAnsi="Arial" w:cs="Arial"/>
                <w:sz w:val="20"/>
                <w:szCs w:val="20"/>
                <w:lang w:val="en-GB"/>
              </w:rPr>
            </w:pPr>
          </w:p>
        </w:tc>
        <w:tc>
          <w:tcPr>
            <w:tcW w:w="1559" w:type="dxa"/>
          </w:tcPr>
          <w:p w14:paraId="58798B21" w14:textId="77777777" w:rsidR="008D6D07" w:rsidRPr="00212066" w:rsidRDefault="008D6D07" w:rsidP="008D6D07">
            <w:pPr>
              <w:jc w:val="center"/>
              <w:rPr>
                <w:rFonts w:ascii="Arial" w:hAnsi="Arial" w:cs="Arial"/>
                <w:sz w:val="20"/>
                <w:szCs w:val="20"/>
                <w:lang w:val="en-GB"/>
              </w:rPr>
            </w:pPr>
          </w:p>
        </w:tc>
        <w:tc>
          <w:tcPr>
            <w:tcW w:w="992" w:type="dxa"/>
          </w:tcPr>
          <w:p w14:paraId="49DB547E" w14:textId="77777777" w:rsidR="008D6D07" w:rsidRPr="00212066" w:rsidRDefault="008D6D07" w:rsidP="008D6D07">
            <w:pPr>
              <w:jc w:val="center"/>
              <w:rPr>
                <w:rFonts w:ascii="Arial" w:hAnsi="Arial" w:cs="Arial"/>
                <w:sz w:val="20"/>
                <w:szCs w:val="20"/>
                <w:lang w:val="en-GB"/>
              </w:rPr>
            </w:pPr>
          </w:p>
        </w:tc>
        <w:tc>
          <w:tcPr>
            <w:tcW w:w="567" w:type="dxa"/>
          </w:tcPr>
          <w:p w14:paraId="7E454800" w14:textId="77777777" w:rsidR="008D6D07" w:rsidRPr="00212066" w:rsidRDefault="008D6D07" w:rsidP="008D6D07">
            <w:pPr>
              <w:jc w:val="center"/>
              <w:rPr>
                <w:rFonts w:ascii="Arial" w:hAnsi="Arial" w:cs="Arial"/>
                <w:sz w:val="20"/>
                <w:szCs w:val="20"/>
                <w:lang w:val="en-GB"/>
              </w:rPr>
            </w:pPr>
          </w:p>
        </w:tc>
        <w:tc>
          <w:tcPr>
            <w:tcW w:w="851" w:type="dxa"/>
          </w:tcPr>
          <w:p w14:paraId="42E82D39" w14:textId="77777777" w:rsidR="008D6D07" w:rsidRPr="00212066" w:rsidRDefault="008D6D07" w:rsidP="008D6D07">
            <w:pPr>
              <w:jc w:val="center"/>
              <w:rPr>
                <w:rFonts w:ascii="Arial" w:hAnsi="Arial" w:cs="Arial"/>
                <w:sz w:val="20"/>
                <w:szCs w:val="20"/>
                <w:lang w:val="en-GB"/>
              </w:rPr>
            </w:pPr>
          </w:p>
        </w:tc>
        <w:tc>
          <w:tcPr>
            <w:tcW w:w="709" w:type="dxa"/>
          </w:tcPr>
          <w:p w14:paraId="601BBC0C" w14:textId="77777777" w:rsidR="008D6D07" w:rsidRPr="00212066" w:rsidRDefault="008D6D07" w:rsidP="008D6D07">
            <w:pPr>
              <w:jc w:val="center"/>
              <w:rPr>
                <w:rFonts w:ascii="Arial" w:hAnsi="Arial" w:cs="Arial"/>
                <w:sz w:val="20"/>
                <w:szCs w:val="20"/>
                <w:lang w:val="en-GB"/>
              </w:rPr>
            </w:pPr>
          </w:p>
        </w:tc>
      </w:tr>
      <w:tr w:rsidR="008D6D07" w:rsidRPr="001D1D33" w14:paraId="6AC5311E" w14:textId="77777777" w:rsidTr="00482908">
        <w:trPr>
          <w:trHeight w:val="251"/>
          <w:jc w:val="center"/>
        </w:trPr>
        <w:tc>
          <w:tcPr>
            <w:tcW w:w="5665" w:type="dxa"/>
          </w:tcPr>
          <w:p w14:paraId="508075FB"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6B3B0B47"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7</w:t>
            </w:r>
          </w:p>
        </w:tc>
        <w:tc>
          <w:tcPr>
            <w:tcW w:w="2570" w:type="dxa"/>
          </w:tcPr>
          <w:p w14:paraId="6F68058F" w14:textId="0CA19C31"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RR, 1.54 [1.36, 1.75]</w:t>
            </w:r>
          </w:p>
        </w:tc>
        <w:tc>
          <w:tcPr>
            <w:tcW w:w="850" w:type="dxa"/>
          </w:tcPr>
          <w:p w14:paraId="04AA27B4"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9,097</w:t>
            </w:r>
          </w:p>
        </w:tc>
        <w:tc>
          <w:tcPr>
            <w:tcW w:w="1116" w:type="dxa"/>
            <w:shd w:val="clear" w:color="auto" w:fill="auto"/>
          </w:tcPr>
          <w:p w14:paraId="0EC1D57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2.2e-11</w:t>
            </w:r>
          </w:p>
        </w:tc>
        <w:tc>
          <w:tcPr>
            <w:tcW w:w="851" w:type="dxa"/>
            <w:shd w:val="clear" w:color="auto" w:fill="auto"/>
          </w:tcPr>
          <w:p w14:paraId="3D273576"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27.82</w:t>
            </w:r>
          </w:p>
        </w:tc>
        <w:tc>
          <w:tcPr>
            <w:tcW w:w="1559" w:type="dxa"/>
          </w:tcPr>
          <w:p w14:paraId="243AB3AE"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[1.19, 2.00]</w:t>
            </w:r>
          </w:p>
        </w:tc>
        <w:tc>
          <w:tcPr>
            <w:tcW w:w="992" w:type="dxa"/>
          </w:tcPr>
          <w:p w14:paraId="7B0BDC72"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1114F123"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w:t>
            </w:r>
          </w:p>
        </w:tc>
        <w:tc>
          <w:tcPr>
            <w:tcW w:w="851" w:type="dxa"/>
          </w:tcPr>
          <w:p w14:paraId="6B737898"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1.54</w:t>
            </w:r>
          </w:p>
        </w:tc>
        <w:tc>
          <w:tcPr>
            <w:tcW w:w="709" w:type="dxa"/>
          </w:tcPr>
          <w:p w14:paraId="47E657DA"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w:t>
            </w:r>
          </w:p>
        </w:tc>
      </w:tr>
      <w:tr w:rsidR="008D6D07" w:rsidRPr="000539C8" w14:paraId="3C93B91C" w14:textId="77777777" w:rsidTr="008E2D8A">
        <w:trPr>
          <w:trHeight w:val="251"/>
          <w:jc w:val="center"/>
        </w:trPr>
        <w:tc>
          <w:tcPr>
            <w:tcW w:w="5665" w:type="dxa"/>
          </w:tcPr>
          <w:p w14:paraId="29FA2D75"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7DAEA828" w14:textId="77777777" w:rsidR="008D6D07" w:rsidRPr="00212066" w:rsidRDefault="008D6D07" w:rsidP="008D6D07">
            <w:pPr>
              <w:jc w:val="center"/>
              <w:rPr>
                <w:rFonts w:ascii="Arial" w:hAnsi="Arial" w:cs="Arial"/>
                <w:sz w:val="20"/>
                <w:szCs w:val="20"/>
                <w:lang w:val="en-GB"/>
              </w:rPr>
            </w:pPr>
          </w:p>
        </w:tc>
        <w:tc>
          <w:tcPr>
            <w:tcW w:w="10065" w:type="dxa"/>
            <w:gridSpan w:val="9"/>
          </w:tcPr>
          <w:p w14:paraId="307611C0"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321441" w14:paraId="53B86945" w14:textId="77777777" w:rsidTr="00482908">
        <w:trPr>
          <w:trHeight w:val="251"/>
          <w:jc w:val="center"/>
        </w:trPr>
        <w:tc>
          <w:tcPr>
            <w:tcW w:w="5665" w:type="dxa"/>
          </w:tcPr>
          <w:p w14:paraId="0A313028" w14:textId="77777777" w:rsidR="008D6D07" w:rsidRPr="00212066" w:rsidRDefault="008D6D07" w:rsidP="008D6D07">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1C111EDD" w14:textId="77777777" w:rsidR="008D6D07" w:rsidRPr="00212066" w:rsidRDefault="008D6D07" w:rsidP="008D6D07">
            <w:pPr>
              <w:jc w:val="center"/>
              <w:rPr>
                <w:rFonts w:ascii="Arial" w:hAnsi="Arial" w:cs="Arial"/>
                <w:sz w:val="20"/>
                <w:szCs w:val="20"/>
                <w:lang w:val="en-GB"/>
              </w:rPr>
            </w:pPr>
          </w:p>
        </w:tc>
        <w:tc>
          <w:tcPr>
            <w:tcW w:w="2570" w:type="dxa"/>
          </w:tcPr>
          <w:p w14:paraId="57D9BDD4" w14:textId="77777777" w:rsidR="008D6D07" w:rsidRPr="00212066" w:rsidRDefault="008D6D07" w:rsidP="008D6D07">
            <w:pPr>
              <w:rPr>
                <w:rFonts w:ascii="Arial" w:hAnsi="Arial" w:cs="Arial"/>
                <w:sz w:val="20"/>
                <w:szCs w:val="20"/>
                <w:lang w:val="en-GB"/>
              </w:rPr>
            </w:pPr>
          </w:p>
        </w:tc>
        <w:tc>
          <w:tcPr>
            <w:tcW w:w="850" w:type="dxa"/>
          </w:tcPr>
          <w:p w14:paraId="57545B09"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5A354D1F"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49DC8AD5" w14:textId="77777777" w:rsidR="008D6D07" w:rsidRPr="00212066" w:rsidRDefault="008D6D07" w:rsidP="008D6D07">
            <w:pPr>
              <w:jc w:val="center"/>
              <w:rPr>
                <w:rFonts w:ascii="Arial" w:hAnsi="Arial" w:cs="Arial"/>
                <w:sz w:val="20"/>
                <w:szCs w:val="20"/>
                <w:lang w:val="en-GB"/>
              </w:rPr>
            </w:pPr>
          </w:p>
        </w:tc>
        <w:tc>
          <w:tcPr>
            <w:tcW w:w="1559" w:type="dxa"/>
          </w:tcPr>
          <w:p w14:paraId="2CC6EECA" w14:textId="77777777" w:rsidR="008D6D07" w:rsidRPr="00212066" w:rsidRDefault="008D6D07" w:rsidP="008D6D07">
            <w:pPr>
              <w:jc w:val="center"/>
              <w:rPr>
                <w:rFonts w:ascii="Arial" w:hAnsi="Arial" w:cs="Arial"/>
                <w:sz w:val="20"/>
                <w:szCs w:val="20"/>
                <w:lang w:val="en-GB"/>
              </w:rPr>
            </w:pPr>
          </w:p>
        </w:tc>
        <w:tc>
          <w:tcPr>
            <w:tcW w:w="992" w:type="dxa"/>
          </w:tcPr>
          <w:p w14:paraId="66C373F4" w14:textId="77777777" w:rsidR="008D6D07" w:rsidRPr="00212066" w:rsidRDefault="008D6D07" w:rsidP="008D6D07">
            <w:pPr>
              <w:jc w:val="center"/>
              <w:rPr>
                <w:rFonts w:ascii="Arial" w:hAnsi="Arial" w:cs="Arial"/>
                <w:sz w:val="20"/>
                <w:szCs w:val="20"/>
                <w:lang w:val="en-GB"/>
              </w:rPr>
            </w:pPr>
          </w:p>
        </w:tc>
        <w:tc>
          <w:tcPr>
            <w:tcW w:w="567" w:type="dxa"/>
          </w:tcPr>
          <w:p w14:paraId="734436CC" w14:textId="77777777" w:rsidR="008D6D07" w:rsidRPr="00212066" w:rsidRDefault="008D6D07" w:rsidP="008D6D07">
            <w:pPr>
              <w:jc w:val="center"/>
              <w:rPr>
                <w:rFonts w:ascii="Arial" w:hAnsi="Arial" w:cs="Arial"/>
                <w:sz w:val="20"/>
                <w:szCs w:val="20"/>
                <w:lang w:val="en-GB"/>
              </w:rPr>
            </w:pPr>
          </w:p>
        </w:tc>
        <w:tc>
          <w:tcPr>
            <w:tcW w:w="851" w:type="dxa"/>
          </w:tcPr>
          <w:p w14:paraId="1AF7242D" w14:textId="77777777" w:rsidR="008D6D07" w:rsidRPr="00212066" w:rsidRDefault="008D6D07" w:rsidP="008D6D07">
            <w:pPr>
              <w:jc w:val="center"/>
              <w:rPr>
                <w:rFonts w:ascii="Arial" w:hAnsi="Arial" w:cs="Arial"/>
                <w:sz w:val="20"/>
                <w:szCs w:val="20"/>
                <w:lang w:val="en-GB"/>
              </w:rPr>
            </w:pPr>
          </w:p>
        </w:tc>
        <w:tc>
          <w:tcPr>
            <w:tcW w:w="709" w:type="dxa"/>
          </w:tcPr>
          <w:p w14:paraId="163393C3" w14:textId="77777777" w:rsidR="008D6D07" w:rsidRPr="00212066" w:rsidRDefault="008D6D07" w:rsidP="008D6D07">
            <w:pPr>
              <w:jc w:val="center"/>
              <w:rPr>
                <w:rFonts w:ascii="Arial" w:hAnsi="Arial" w:cs="Arial"/>
                <w:sz w:val="20"/>
                <w:szCs w:val="20"/>
                <w:lang w:val="en-GB"/>
              </w:rPr>
            </w:pPr>
          </w:p>
        </w:tc>
      </w:tr>
      <w:tr w:rsidR="008D6D07" w:rsidRPr="00321441" w14:paraId="2D063B27" w14:textId="77777777" w:rsidTr="00482908">
        <w:trPr>
          <w:trHeight w:val="251"/>
          <w:jc w:val="center"/>
        </w:trPr>
        <w:tc>
          <w:tcPr>
            <w:tcW w:w="5665" w:type="dxa"/>
          </w:tcPr>
          <w:p w14:paraId="64AB5634" w14:textId="30C2D4E8"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&gt;5 years</w:t>
            </w:r>
          </w:p>
        </w:tc>
        <w:tc>
          <w:tcPr>
            <w:tcW w:w="567" w:type="dxa"/>
          </w:tcPr>
          <w:p w14:paraId="1C16F670" w14:textId="3A6801A8"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37F8EF98" w14:textId="1CA58C3D"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RR,</w:t>
            </w:r>
            <w:r w:rsidRPr="00212066">
              <w:t xml:space="preserve"> </w:t>
            </w:r>
            <w:r w:rsidRPr="00212066">
              <w:rPr>
                <w:rFonts w:ascii="Arial" w:hAnsi="Arial" w:cs="Arial"/>
                <w:sz w:val="20"/>
                <w:szCs w:val="20"/>
                <w:lang w:val="en-GB"/>
              </w:rPr>
              <w:t>1.91</w:t>
            </w:r>
            <w:r w:rsidRPr="00212066">
              <w:t xml:space="preserve"> </w:t>
            </w:r>
            <w:r w:rsidRPr="00212066">
              <w:rPr>
                <w:rFonts w:ascii="Arial" w:hAnsi="Arial" w:cs="Arial"/>
                <w:sz w:val="20"/>
                <w:szCs w:val="20"/>
                <w:lang w:val="en-GB"/>
              </w:rPr>
              <w:t>[1.22, 2.98]</w:t>
            </w:r>
          </w:p>
        </w:tc>
        <w:tc>
          <w:tcPr>
            <w:tcW w:w="850" w:type="dxa"/>
          </w:tcPr>
          <w:p w14:paraId="640C69F1" w14:textId="30A5DB2C"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7,338</w:t>
            </w:r>
          </w:p>
        </w:tc>
        <w:tc>
          <w:tcPr>
            <w:tcW w:w="1116" w:type="dxa"/>
            <w:shd w:val="clear" w:color="auto" w:fill="auto"/>
          </w:tcPr>
          <w:p w14:paraId="4B492694" w14:textId="23CFCCDD"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4.4e-03</w:t>
            </w:r>
          </w:p>
        </w:tc>
        <w:tc>
          <w:tcPr>
            <w:tcW w:w="851" w:type="dxa"/>
            <w:shd w:val="clear" w:color="auto" w:fill="auto"/>
          </w:tcPr>
          <w:p w14:paraId="5059E869" w14:textId="4AE18D75"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55.45</w:t>
            </w:r>
          </w:p>
        </w:tc>
        <w:tc>
          <w:tcPr>
            <w:tcW w:w="1559" w:type="dxa"/>
          </w:tcPr>
          <w:p w14:paraId="2435EC86" w14:textId="0A24CF2F"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[0.02, 210.9]</w:t>
            </w:r>
          </w:p>
        </w:tc>
        <w:tc>
          <w:tcPr>
            <w:tcW w:w="992" w:type="dxa"/>
            <w:tcBorders>
              <w:top w:val="single" w:sz="4" w:space="0" w:color="auto"/>
              <w:left w:val="single" w:sz="4" w:space="0" w:color="auto"/>
              <w:bottom w:val="single" w:sz="4" w:space="0" w:color="auto"/>
              <w:right w:val="single" w:sz="4" w:space="0" w:color="auto"/>
            </w:tcBorders>
          </w:tcPr>
          <w:p w14:paraId="43BF8521" w14:textId="04FE0E43"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No/No</w:t>
            </w:r>
          </w:p>
        </w:tc>
        <w:tc>
          <w:tcPr>
            <w:tcW w:w="567" w:type="dxa"/>
            <w:tcBorders>
              <w:top w:val="single" w:sz="4" w:space="0" w:color="auto"/>
              <w:left w:val="single" w:sz="4" w:space="0" w:color="auto"/>
              <w:bottom w:val="single" w:sz="4" w:space="0" w:color="auto"/>
              <w:right w:val="single" w:sz="4" w:space="0" w:color="auto"/>
            </w:tcBorders>
          </w:tcPr>
          <w:p w14:paraId="25632286" w14:textId="2175DDA2"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673038DB" w14:textId="56FD3428"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1.91</w:t>
            </w:r>
          </w:p>
        </w:tc>
        <w:tc>
          <w:tcPr>
            <w:tcW w:w="709" w:type="dxa"/>
          </w:tcPr>
          <w:p w14:paraId="40022305" w14:textId="44C1762B"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I/IV</w:t>
            </w:r>
          </w:p>
        </w:tc>
      </w:tr>
      <w:tr w:rsidR="008D6D07" w:rsidRPr="00321441" w14:paraId="18DAF3DB" w14:textId="77777777" w:rsidTr="00482908">
        <w:trPr>
          <w:trHeight w:val="251"/>
          <w:jc w:val="center"/>
        </w:trPr>
        <w:tc>
          <w:tcPr>
            <w:tcW w:w="5665" w:type="dxa"/>
          </w:tcPr>
          <w:p w14:paraId="631813D1" w14:textId="77777777" w:rsidR="008D6D07" w:rsidRPr="00212066" w:rsidRDefault="008D6D07" w:rsidP="008D6D07">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Pr>
          <w:p w14:paraId="2DBD3229" w14:textId="43145123"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4E3A24B0" w14:textId="322F34B4" w:rsidR="008D6D07" w:rsidRPr="00212066" w:rsidRDefault="008D6D07" w:rsidP="008D6D07">
            <w:pPr>
              <w:rPr>
                <w:rFonts w:ascii="Arial" w:hAnsi="Arial" w:cs="Arial"/>
                <w:sz w:val="20"/>
                <w:szCs w:val="20"/>
                <w:lang w:val="en-GB"/>
              </w:rPr>
            </w:pPr>
            <w:r w:rsidRPr="00212066">
              <w:rPr>
                <w:rFonts w:ascii="Arial" w:hAnsi="Arial" w:cs="Arial"/>
                <w:sz w:val="20"/>
                <w:szCs w:val="20"/>
                <w:lang w:val="en-GB"/>
              </w:rPr>
              <w:t>RR,</w:t>
            </w:r>
            <w:r w:rsidRPr="00212066">
              <w:t xml:space="preserve"> </w:t>
            </w:r>
            <w:r w:rsidRPr="00212066">
              <w:rPr>
                <w:rFonts w:ascii="Arial" w:hAnsi="Arial" w:cs="Arial"/>
                <w:sz w:val="20"/>
                <w:szCs w:val="20"/>
                <w:lang w:val="en-GB"/>
              </w:rPr>
              <w:t>1.46 [1.29, 1.66]</w:t>
            </w:r>
          </w:p>
        </w:tc>
        <w:tc>
          <w:tcPr>
            <w:tcW w:w="850" w:type="dxa"/>
          </w:tcPr>
          <w:p w14:paraId="279E4CF4" w14:textId="733871CC"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1,759</w:t>
            </w:r>
          </w:p>
        </w:tc>
        <w:tc>
          <w:tcPr>
            <w:tcW w:w="1116" w:type="dxa"/>
            <w:shd w:val="clear" w:color="auto" w:fill="auto"/>
          </w:tcPr>
          <w:p w14:paraId="7EFAFE62" w14:textId="022B8F0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1.3e-09</w:t>
            </w:r>
          </w:p>
        </w:tc>
        <w:tc>
          <w:tcPr>
            <w:tcW w:w="851" w:type="dxa"/>
            <w:shd w:val="clear" w:color="auto" w:fill="auto"/>
          </w:tcPr>
          <w:p w14:paraId="7DFDFC52" w14:textId="39FF12B3"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13C5C669" w14:textId="0E3F8B3B"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[1.05, 2.04]</w:t>
            </w:r>
          </w:p>
        </w:tc>
        <w:tc>
          <w:tcPr>
            <w:tcW w:w="992" w:type="dxa"/>
            <w:tcBorders>
              <w:top w:val="single" w:sz="4" w:space="0" w:color="auto"/>
              <w:left w:val="single" w:sz="4" w:space="0" w:color="auto"/>
              <w:bottom w:val="single" w:sz="4" w:space="0" w:color="auto"/>
              <w:right w:val="single" w:sz="4" w:space="0" w:color="auto"/>
            </w:tcBorders>
          </w:tcPr>
          <w:p w14:paraId="25595DEC" w14:textId="61F4E0BD"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No/No</w:t>
            </w:r>
          </w:p>
        </w:tc>
        <w:tc>
          <w:tcPr>
            <w:tcW w:w="567" w:type="dxa"/>
            <w:tcBorders>
              <w:top w:val="single" w:sz="4" w:space="0" w:color="auto"/>
              <w:left w:val="single" w:sz="4" w:space="0" w:color="auto"/>
              <w:bottom w:val="single" w:sz="4" w:space="0" w:color="auto"/>
              <w:right w:val="single" w:sz="4" w:space="0" w:color="auto"/>
            </w:tcBorders>
          </w:tcPr>
          <w:p w14:paraId="7074EDEA" w14:textId="0A5EACF2"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No</w:t>
            </w:r>
          </w:p>
        </w:tc>
        <w:tc>
          <w:tcPr>
            <w:tcW w:w="851" w:type="dxa"/>
          </w:tcPr>
          <w:p w14:paraId="50D81947" w14:textId="79FAD426"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1.46</w:t>
            </w:r>
          </w:p>
        </w:tc>
        <w:tc>
          <w:tcPr>
            <w:tcW w:w="709" w:type="dxa"/>
          </w:tcPr>
          <w:p w14:paraId="0D4E8898" w14:textId="3E517445"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I/I</w:t>
            </w:r>
          </w:p>
        </w:tc>
      </w:tr>
      <w:tr w:rsidR="008D6D07" w:rsidRPr="00321441" w14:paraId="71EEADD5" w14:textId="77777777" w:rsidTr="00482908">
        <w:trPr>
          <w:trHeight w:val="251"/>
          <w:jc w:val="center"/>
        </w:trPr>
        <w:tc>
          <w:tcPr>
            <w:tcW w:w="5665" w:type="dxa"/>
          </w:tcPr>
          <w:p w14:paraId="22C9DAB9" w14:textId="77777777" w:rsidR="008D6D07" w:rsidRPr="00212066" w:rsidRDefault="008D6D07" w:rsidP="008D6D07">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34D8AD98" w14:textId="77777777" w:rsidR="008D6D07" w:rsidRPr="00212066" w:rsidRDefault="008D6D07" w:rsidP="008D6D07">
            <w:pPr>
              <w:jc w:val="center"/>
              <w:rPr>
                <w:rFonts w:ascii="Arial" w:hAnsi="Arial" w:cs="Arial"/>
                <w:sz w:val="20"/>
                <w:szCs w:val="20"/>
                <w:lang w:val="en-GB"/>
              </w:rPr>
            </w:pPr>
          </w:p>
        </w:tc>
        <w:tc>
          <w:tcPr>
            <w:tcW w:w="2570" w:type="dxa"/>
          </w:tcPr>
          <w:p w14:paraId="77887782" w14:textId="77777777" w:rsidR="008D6D07" w:rsidRPr="00212066" w:rsidRDefault="008D6D07" w:rsidP="008D6D07">
            <w:pPr>
              <w:rPr>
                <w:rFonts w:ascii="Arial" w:hAnsi="Arial" w:cs="Arial"/>
                <w:sz w:val="20"/>
                <w:szCs w:val="20"/>
                <w:lang w:val="en-GB"/>
              </w:rPr>
            </w:pPr>
          </w:p>
        </w:tc>
        <w:tc>
          <w:tcPr>
            <w:tcW w:w="850" w:type="dxa"/>
          </w:tcPr>
          <w:p w14:paraId="495DA785"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28F0655F"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296DAF00" w14:textId="77777777" w:rsidR="008D6D07" w:rsidRPr="00212066" w:rsidRDefault="008D6D07" w:rsidP="008D6D07">
            <w:pPr>
              <w:jc w:val="center"/>
              <w:rPr>
                <w:rFonts w:ascii="Arial" w:hAnsi="Arial" w:cs="Arial"/>
                <w:sz w:val="20"/>
                <w:szCs w:val="20"/>
                <w:lang w:val="en-GB"/>
              </w:rPr>
            </w:pPr>
          </w:p>
        </w:tc>
        <w:tc>
          <w:tcPr>
            <w:tcW w:w="1559" w:type="dxa"/>
          </w:tcPr>
          <w:p w14:paraId="6FDF6365" w14:textId="77777777" w:rsidR="008D6D07" w:rsidRPr="00212066" w:rsidRDefault="008D6D07" w:rsidP="008D6D07">
            <w:pPr>
              <w:jc w:val="center"/>
              <w:rPr>
                <w:rFonts w:ascii="Arial" w:hAnsi="Arial" w:cs="Arial"/>
                <w:sz w:val="20"/>
                <w:szCs w:val="20"/>
                <w:lang w:val="en-GB"/>
              </w:rPr>
            </w:pPr>
          </w:p>
        </w:tc>
        <w:tc>
          <w:tcPr>
            <w:tcW w:w="992" w:type="dxa"/>
          </w:tcPr>
          <w:p w14:paraId="67F51612" w14:textId="77777777" w:rsidR="008D6D07" w:rsidRPr="00212066" w:rsidRDefault="008D6D07" w:rsidP="008D6D07">
            <w:pPr>
              <w:jc w:val="center"/>
              <w:rPr>
                <w:rFonts w:ascii="Arial" w:hAnsi="Arial" w:cs="Arial"/>
                <w:sz w:val="20"/>
                <w:szCs w:val="20"/>
                <w:lang w:val="en-GB"/>
              </w:rPr>
            </w:pPr>
          </w:p>
        </w:tc>
        <w:tc>
          <w:tcPr>
            <w:tcW w:w="567" w:type="dxa"/>
          </w:tcPr>
          <w:p w14:paraId="405C9E76" w14:textId="77777777" w:rsidR="008D6D07" w:rsidRPr="00212066" w:rsidRDefault="008D6D07" w:rsidP="008D6D07">
            <w:pPr>
              <w:jc w:val="center"/>
              <w:rPr>
                <w:rFonts w:ascii="Arial" w:hAnsi="Arial" w:cs="Arial"/>
                <w:sz w:val="20"/>
                <w:szCs w:val="20"/>
                <w:lang w:val="en-GB"/>
              </w:rPr>
            </w:pPr>
          </w:p>
        </w:tc>
        <w:tc>
          <w:tcPr>
            <w:tcW w:w="851" w:type="dxa"/>
          </w:tcPr>
          <w:p w14:paraId="3C37DA40" w14:textId="77777777" w:rsidR="008D6D07" w:rsidRPr="00212066" w:rsidRDefault="008D6D07" w:rsidP="008D6D07">
            <w:pPr>
              <w:jc w:val="center"/>
              <w:rPr>
                <w:rFonts w:ascii="Arial" w:hAnsi="Arial" w:cs="Arial"/>
                <w:sz w:val="20"/>
                <w:szCs w:val="20"/>
                <w:lang w:val="en-GB"/>
              </w:rPr>
            </w:pPr>
          </w:p>
        </w:tc>
        <w:tc>
          <w:tcPr>
            <w:tcW w:w="709" w:type="dxa"/>
          </w:tcPr>
          <w:p w14:paraId="45BCAABB" w14:textId="77777777" w:rsidR="008D6D07" w:rsidRPr="00212066" w:rsidRDefault="008D6D07" w:rsidP="008D6D07">
            <w:pPr>
              <w:jc w:val="center"/>
              <w:rPr>
                <w:rFonts w:ascii="Arial" w:hAnsi="Arial" w:cs="Arial"/>
                <w:sz w:val="20"/>
                <w:szCs w:val="20"/>
                <w:lang w:val="en-GB"/>
              </w:rPr>
            </w:pPr>
          </w:p>
        </w:tc>
      </w:tr>
      <w:tr w:rsidR="008D6D07" w:rsidRPr="00321441" w14:paraId="047346CE" w14:textId="77777777" w:rsidTr="00482908">
        <w:trPr>
          <w:trHeight w:val="251"/>
          <w:jc w:val="center"/>
        </w:trPr>
        <w:tc>
          <w:tcPr>
            <w:tcW w:w="5665" w:type="dxa"/>
          </w:tcPr>
          <w:p w14:paraId="6C8FC5C7" w14:textId="77777777" w:rsidR="008D6D07" w:rsidRPr="00212066" w:rsidRDefault="008D6D07" w:rsidP="008D6D07">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Borders>
              <w:top w:val="single" w:sz="4" w:space="0" w:color="auto"/>
              <w:left w:val="single" w:sz="4" w:space="0" w:color="auto"/>
              <w:bottom w:val="single" w:sz="4" w:space="0" w:color="auto"/>
              <w:right w:val="single" w:sz="4" w:space="0" w:color="auto"/>
            </w:tcBorders>
          </w:tcPr>
          <w:p w14:paraId="62A357CE"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5</w:t>
            </w:r>
          </w:p>
        </w:tc>
        <w:tc>
          <w:tcPr>
            <w:tcW w:w="2570" w:type="dxa"/>
            <w:tcBorders>
              <w:top w:val="single" w:sz="4" w:space="0" w:color="auto"/>
              <w:left w:val="single" w:sz="4" w:space="0" w:color="auto"/>
              <w:bottom w:val="single" w:sz="4" w:space="0" w:color="auto"/>
              <w:right w:val="single" w:sz="4" w:space="0" w:color="auto"/>
            </w:tcBorders>
          </w:tcPr>
          <w:p w14:paraId="2F6C650F" w14:textId="77777777" w:rsidR="008D6D07" w:rsidRPr="00212066" w:rsidRDefault="008D6D07" w:rsidP="008D6D07">
            <w:pPr>
              <w:rPr>
                <w:rFonts w:ascii="Arial" w:hAnsi="Arial" w:cs="Arial"/>
                <w:sz w:val="20"/>
                <w:szCs w:val="20"/>
                <w:lang w:val="en-GB"/>
              </w:rPr>
            </w:pPr>
            <w:r w:rsidRPr="00212066">
              <w:rPr>
                <w:rFonts w:ascii="Arial" w:hAnsi="Arial" w:cs="Arial"/>
                <w:sz w:val="20"/>
                <w:szCs w:val="20"/>
                <w:lang w:val="en-GB" w:eastAsia="sv-SE"/>
              </w:rPr>
              <w:t>RR,</w:t>
            </w:r>
            <w:r w:rsidRPr="00212066">
              <w:rPr>
                <w:lang w:val="en-GB"/>
              </w:rPr>
              <w:t xml:space="preserve"> </w:t>
            </w:r>
            <w:r w:rsidRPr="00212066">
              <w:rPr>
                <w:rFonts w:ascii="Arial" w:hAnsi="Arial" w:cs="Arial"/>
                <w:sz w:val="20"/>
                <w:szCs w:val="20"/>
                <w:lang w:val="en-GB" w:eastAsia="sv-SE"/>
              </w:rPr>
              <w:t>1.78 [1.22, 2.61]</w:t>
            </w:r>
          </w:p>
        </w:tc>
        <w:tc>
          <w:tcPr>
            <w:tcW w:w="850" w:type="dxa"/>
            <w:tcBorders>
              <w:top w:val="single" w:sz="4" w:space="0" w:color="auto"/>
              <w:left w:val="single" w:sz="4" w:space="0" w:color="auto"/>
              <w:bottom w:val="single" w:sz="4" w:space="0" w:color="auto"/>
              <w:right w:val="single" w:sz="4" w:space="0" w:color="auto"/>
            </w:tcBorders>
          </w:tcPr>
          <w:p w14:paraId="6C6DC783"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2,299</w:t>
            </w:r>
          </w:p>
        </w:tc>
        <w:tc>
          <w:tcPr>
            <w:tcW w:w="1116" w:type="dxa"/>
            <w:tcBorders>
              <w:top w:val="single" w:sz="4" w:space="0" w:color="auto"/>
              <w:left w:val="single" w:sz="4" w:space="0" w:color="auto"/>
              <w:bottom w:val="single" w:sz="4" w:space="0" w:color="auto"/>
              <w:right w:val="single" w:sz="4" w:space="0" w:color="auto"/>
            </w:tcBorders>
          </w:tcPr>
          <w:p w14:paraId="4A8BEF57"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2.8e-03</w:t>
            </w:r>
          </w:p>
        </w:tc>
        <w:tc>
          <w:tcPr>
            <w:tcW w:w="851" w:type="dxa"/>
            <w:tcBorders>
              <w:top w:val="single" w:sz="4" w:space="0" w:color="auto"/>
              <w:left w:val="single" w:sz="4" w:space="0" w:color="auto"/>
              <w:bottom w:val="single" w:sz="4" w:space="0" w:color="auto"/>
              <w:right w:val="single" w:sz="4" w:space="0" w:color="auto"/>
            </w:tcBorders>
          </w:tcPr>
          <w:p w14:paraId="7569B518"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49.05</w:t>
            </w:r>
          </w:p>
        </w:tc>
        <w:tc>
          <w:tcPr>
            <w:tcW w:w="1559" w:type="dxa"/>
            <w:tcBorders>
              <w:top w:val="single" w:sz="4" w:space="0" w:color="auto"/>
              <w:left w:val="single" w:sz="4" w:space="0" w:color="auto"/>
              <w:bottom w:val="single" w:sz="4" w:space="0" w:color="auto"/>
              <w:right w:val="single" w:sz="4" w:space="0" w:color="auto"/>
            </w:tcBorders>
          </w:tcPr>
          <w:p w14:paraId="73554769"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[0.59, 5.40]</w:t>
            </w:r>
          </w:p>
        </w:tc>
        <w:tc>
          <w:tcPr>
            <w:tcW w:w="992" w:type="dxa"/>
            <w:tcBorders>
              <w:top w:val="single" w:sz="4" w:space="0" w:color="auto"/>
              <w:left w:val="single" w:sz="4" w:space="0" w:color="auto"/>
              <w:bottom w:val="single" w:sz="4" w:space="0" w:color="auto"/>
              <w:right w:val="single" w:sz="4" w:space="0" w:color="auto"/>
            </w:tcBorders>
          </w:tcPr>
          <w:p w14:paraId="29A1845A"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No/No</w:t>
            </w:r>
          </w:p>
        </w:tc>
        <w:tc>
          <w:tcPr>
            <w:tcW w:w="567" w:type="dxa"/>
            <w:tcBorders>
              <w:top w:val="single" w:sz="4" w:space="0" w:color="auto"/>
              <w:left w:val="single" w:sz="4" w:space="0" w:color="auto"/>
              <w:bottom w:val="single" w:sz="4" w:space="0" w:color="auto"/>
              <w:right w:val="single" w:sz="4" w:space="0" w:color="auto"/>
            </w:tcBorders>
          </w:tcPr>
          <w:p w14:paraId="345F3841"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No</w:t>
            </w:r>
          </w:p>
        </w:tc>
        <w:tc>
          <w:tcPr>
            <w:tcW w:w="851" w:type="dxa"/>
            <w:tcBorders>
              <w:top w:val="single" w:sz="4" w:space="0" w:color="auto"/>
              <w:left w:val="single" w:sz="4" w:space="0" w:color="auto"/>
              <w:bottom w:val="single" w:sz="4" w:space="0" w:color="auto"/>
              <w:right w:val="single" w:sz="4" w:space="0" w:color="auto"/>
            </w:tcBorders>
          </w:tcPr>
          <w:p w14:paraId="43FDDAFF"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1.78</w:t>
            </w:r>
          </w:p>
        </w:tc>
        <w:tc>
          <w:tcPr>
            <w:tcW w:w="709" w:type="dxa"/>
            <w:tcBorders>
              <w:top w:val="single" w:sz="4" w:space="0" w:color="auto"/>
              <w:left w:val="single" w:sz="4" w:space="0" w:color="auto"/>
              <w:bottom w:val="single" w:sz="4" w:space="0" w:color="auto"/>
              <w:right w:val="single" w:sz="4" w:space="0" w:color="auto"/>
            </w:tcBorders>
          </w:tcPr>
          <w:p w14:paraId="7CC74A1D"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eastAsia="sv-SE"/>
              </w:rPr>
              <w:t>I/IV</w:t>
            </w:r>
          </w:p>
        </w:tc>
      </w:tr>
      <w:tr w:rsidR="008D6D07" w:rsidRPr="000539C8" w14:paraId="3850C068" w14:textId="77777777" w:rsidTr="008E2D8A">
        <w:trPr>
          <w:trHeight w:val="251"/>
          <w:jc w:val="center"/>
        </w:trPr>
        <w:tc>
          <w:tcPr>
            <w:tcW w:w="5665" w:type="dxa"/>
          </w:tcPr>
          <w:p w14:paraId="55700182" w14:textId="77777777" w:rsidR="008D6D07" w:rsidRPr="00212066" w:rsidRDefault="008D6D07" w:rsidP="008D6D07">
            <w:pPr>
              <w:rPr>
                <w:rFonts w:ascii="Arial" w:hAnsi="Arial" w:cs="Arial"/>
                <w:sz w:val="20"/>
                <w:szCs w:val="20"/>
                <w:lang w:val="en-GB"/>
              </w:rPr>
            </w:pPr>
            <w:r w:rsidRPr="00212066">
              <w:rPr>
                <w:rStyle w:val="cf01"/>
                <w:rFonts w:ascii="Arial" w:hAnsi="Arial" w:cs="Arial"/>
                <w:sz w:val="20"/>
                <w:szCs w:val="20"/>
                <w:lang w:val="en"/>
              </w:rPr>
              <w:t xml:space="preserve">Unadjusted estimates </w:t>
            </w:r>
          </w:p>
        </w:tc>
        <w:tc>
          <w:tcPr>
            <w:tcW w:w="567" w:type="dxa"/>
          </w:tcPr>
          <w:p w14:paraId="44F6CCAA" w14:textId="77777777" w:rsidR="008D6D07" w:rsidRPr="00212066" w:rsidRDefault="008D6D07" w:rsidP="008D6D07">
            <w:pPr>
              <w:jc w:val="center"/>
              <w:rPr>
                <w:rFonts w:ascii="Arial" w:hAnsi="Arial" w:cs="Arial"/>
                <w:sz w:val="20"/>
                <w:szCs w:val="20"/>
                <w:lang w:val="en-GB"/>
              </w:rPr>
            </w:pPr>
          </w:p>
        </w:tc>
        <w:tc>
          <w:tcPr>
            <w:tcW w:w="10065" w:type="dxa"/>
            <w:gridSpan w:val="9"/>
          </w:tcPr>
          <w:p w14:paraId="4B1679F0" w14:textId="77777777" w:rsidR="008D6D07" w:rsidRPr="00212066" w:rsidRDefault="008D6D07" w:rsidP="008D6D07">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8D6D07" w:rsidRPr="00321441" w14:paraId="3518C6CC" w14:textId="77777777" w:rsidTr="00482908">
        <w:trPr>
          <w:trHeight w:val="251"/>
          <w:jc w:val="center"/>
        </w:trPr>
        <w:tc>
          <w:tcPr>
            <w:tcW w:w="5665" w:type="dxa"/>
          </w:tcPr>
          <w:p w14:paraId="0CF235EB" w14:textId="77777777" w:rsidR="008D6D07" w:rsidRPr="00212066" w:rsidRDefault="008D6D07" w:rsidP="008D6D07">
            <w:pPr>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430B2D92" w14:textId="77777777" w:rsidR="008D6D07" w:rsidRPr="00212066" w:rsidRDefault="008D6D07" w:rsidP="008D6D07">
            <w:pPr>
              <w:jc w:val="center"/>
              <w:rPr>
                <w:rFonts w:ascii="Arial" w:hAnsi="Arial" w:cs="Arial"/>
                <w:sz w:val="20"/>
                <w:szCs w:val="20"/>
                <w:lang w:val="en-GB"/>
              </w:rPr>
            </w:pPr>
          </w:p>
        </w:tc>
        <w:tc>
          <w:tcPr>
            <w:tcW w:w="2570" w:type="dxa"/>
          </w:tcPr>
          <w:p w14:paraId="1EE01288" w14:textId="77777777" w:rsidR="008D6D07" w:rsidRPr="00212066" w:rsidRDefault="008D6D07" w:rsidP="008D6D07">
            <w:pPr>
              <w:rPr>
                <w:rFonts w:ascii="Arial" w:hAnsi="Arial" w:cs="Arial"/>
                <w:sz w:val="20"/>
                <w:szCs w:val="20"/>
                <w:lang w:val="en-GB"/>
              </w:rPr>
            </w:pPr>
          </w:p>
        </w:tc>
        <w:tc>
          <w:tcPr>
            <w:tcW w:w="850" w:type="dxa"/>
          </w:tcPr>
          <w:p w14:paraId="1533B2BE" w14:textId="77777777" w:rsidR="008D6D07" w:rsidRPr="00212066" w:rsidRDefault="008D6D07" w:rsidP="008D6D07">
            <w:pPr>
              <w:jc w:val="center"/>
              <w:rPr>
                <w:rFonts w:ascii="Arial" w:hAnsi="Arial" w:cs="Arial"/>
                <w:sz w:val="20"/>
                <w:szCs w:val="20"/>
                <w:lang w:val="en-GB"/>
              </w:rPr>
            </w:pPr>
          </w:p>
        </w:tc>
        <w:tc>
          <w:tcPr>
            <w:tcW w:w="1116" w:type="dxa"/>
            <w:shd w:val="clear" w:color="auto" w:fill="auto"/>
          </w:tcPr>
          <w:p w14:paraId="7B5CD380" w14:textId="77777777" w:rsidR="008D6D07" w:rsidRPr="00212066" w:rsidRDefault="008D6D07" w:rsidP="008D6D07">
            <w:pPr>
              <w:jc w:val="center"/>
              <w:rPr>
                <w:rFonts w:ascii="Arial" w:hAnsi="Arial" w:cs="Arial"/>
                <w:sz w:val="20"/>
                <w:szCs w:val="20"/>
                <w:lang w:val="en-GB"/>
              </w:rPr>
            </w:pPr>
          </w:p>
        </w:tc>
        <w:tc>
          <w:tcPr>
            <w:tcW w:w="851" w:type="dxa"/>
            <w:shd w:val="clear" w:color="auto" w:fill="auto"/>
          </w:tcPr>
          <w:p w14:paraId="332AC359" w14:textId="77777777" w:rsidR="008D6D07" w:rsidRPr="00212066" w:rsidRDefault="008D6D07" w:rsidP="008D6D07">
            <w:pPr>
              <w:jc w:val="center"/>
              <w:rPr>
                <w:rFonts w:ascii="Arial" w:hAnsi="Arial" w:cs="Arial"/>
                <w:sz w:val="20"/>
                <w:szCs w:val="20"/>
                <w:lang w:val="en-GB"/>
              </w:rPr>
            </w:pPr>
          </w:p>
        </w:tc>
        <w:tc>
          <w:tcPr>
            <w:tcW w:w="1559" w:type="dxa"/>
          </w:tcPr>
          <w:p w14:paraId="0A94EBE7" w14:textId="77777777" w:rsidR="008D6D07" w:rsidRPr="00212066" w:rsidRDefault="008D6D07" w:rsidP="008D6D07">
            <w:pPr>
              <w:jc w:val="center"/>
              <w:rPr>
                <w:rFonts w:ascii="Arial" w:hAnsi="Arial" w:cs="Arial"/>
                <w:sz w:val="20"/>
                <w:szCs w:val="20"/>
                <w:lang w:val="en-GB"/>
              </w:rPr>
            </w:pPr>
          </w:p>
        </w:tc>
        <w:tc>
          <w:tcPr>
            <w:tcW w:w="992" w:type="dxa"/>
          </w:tcPr>
          <w:p w14:paraId="0E2AA3BC" w14:textId="77777777" w:rsidR="008D6D07" w:rsidRPr="00212066" w:rsidRDefault="008D6D07" w:rsidP="008D6D07">
            <w:pPr>
              <w:jc w:val="center"/>
              <w:rPr>
                <w:rFonts w:ascii="Arial" w:hAnsi="Arial" w:cs="Arial"/>
                <w:sz w:val="20"/>
                <w:szCs w:val="20"/>
                <w:lang w:val="en-GB"/>
              </w:rPr>
            </w:pPr>
          </w:p>
        </w:tc>
        <w:tc>
          <w:tcPr>
            <w:tcW w:w="567" w:type="dxa"/>
          </w:tcPr>
          <w:p w14:paraId="14D81A39" w14:textId="77777777" w:rsidR="008D6D07" w:rsidRPr="00212066" w:rsidRDefault="008D6D07" w:rsidP="008D6D07">
            <w:pPr>
              <w:jc w:val="center"/>
              <w:rPr>
                <w:rFonts w:ascii="Arial" w:hAnsi="Arial" w:cs="Arial"/>
                <w:sz w:val="20"/>
                <w:szCs w:val="20"/>
                <w:lang w:val="en-GB"/>
              </w:rPr>
            </w:pPr>
          </w:p>
        </w:tc>
        <w:tc>
          <w:tcPr>
            <w:tcW w:w="851" w:type="dxa"/>
          </w:tcPr>
          <w:p w14:paraId="4172B5A7" w14:textId="77777777" w:rsidR="008D6D07" w:rsidRPr="00212066" w:rsidRDefault="008D6D07" w:rsidP="008D6D07">
            <w:pPr>
              <w:jc w:val="center"/>
              <w:rPr>
                <w:rFonts w:ascii="Arial" w:hAnsi="Arial" w:cs="Arial"/>
                <w:sz w:val="20"/>
                <w:szCs w:val="20"/>
                <w:lang w:val="en-GB"/>
              </w:rPr>
            </w:pPr>
          </w:p>
        </w:tc>
        <w:tc>
          <w:tcPr>
            <w:tcW w:w="709" w:type="dxa"/>
          </w:tcPr>
          <w:p w14:paraId="68AFA34E" w14:textId="77777777" w:rsidR="008D6D07" w:rsidRPr="00212066" w:rsidRDefault="008D6D07" w:rsidP="008D6D07">
            <w:pPr>
              <w:jc w:val="center"/>
              <w:rPr>
                <w:rFonts w:ascii="Arial" w:hAnsi="Arial" w:cs="Arial"/>
                <w:sz w:val="20"/>
                <w:szCs w:val="20"/>
                <w:lang w:val="en-GB"/>
              </w:rPr>
            </w:pPr>
          </w:p>
        </w:tc>
      </w:tr>
      <w:tr w:rsidR="004F3A04" w:rsidRPr="00321441" w14:paraId="45BA8E05" w14:textId="77777777" w:rsidTr="00482908">
        <w:trPr>
          <w:trHeight w:val="251"/>
          <w:jc w:val="center"/>
        </w:trPr>
        <w:tc>
          <w:tcPr>
            <w:tcW w:w="5665" w:type="dxa"/>
          </w:tcPr>
          <w:p w14:paraId="128F4353" w14:textId="19536E80"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&lt;50 years old</w:t>
            </w:r>
          </w:p>
        </w:tc>
        <w:tc>
          <w:tcPr>
            <w:tcW w:w="567" w:type="dxa"/>
          </w:tcPr>
          <w:p w14:paraId="1D167802" w14:textId="54B3FB83"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2</w:t>
            </w:r>
          </w:p>
        </w:tc>
        <w:tc>
          <w:tcPr>
            <w:tcW w:w="2570" w:type="dxa"/>
          </w:tcPr>
          <w:p w14:paraId="0206A8B1" w14:textId="57EDB52C"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RR,</w:t>
            </w:r>
            <w:r w:rsidRPr="00212066">
              <w:t xml:space="preserve"> </w:t>
            </w:r>
            <w:r w:rsidRPr="00212066">
              <w:rPr>
                <w:rFonts w:ascii="Arial" w:hAnsi="Arial" w:cs="Arial"/>
                <w:sz w:val="20"/>
                <w:szCs w:val="20"/>
                <w:lang w:val="en-GB"/>
              </w:rPr>
              <w:t>1.56 [1.32, 1.84]</w:t>
            </w:r>
          </w:p>
        </w:tc>
        <w:tc>
          <w:tcPr>
            <w:tcW w:w="850" w:type="dxa"/>
          </w:tcPr>
          <w:p w14:paraId="5482381C" w14:textId="72DF5F84"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646</w:t>
            </w:r>
          </w:p>
        </w:tc>
        <w:tc>
          <w:tcPr>
            <w:tcW w:w="1116" w:type="dxa"/>
            <w:shd w:val="clear" w:color="auto" w:fill="auto"/>
          </w:tcPr>
          <w:p w14:paraId="22AF71A7" w14:textId="3AABA7C8"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1.5e-07</w:t>
            </w:r>
          </w:p>
        </w:tc>
        <w:tc>
          <w:tcPr>
            <w:tcW w:w="851" w:type="dxa"/>
            <w:shd w:val="clear" w:color="auto" w:fill="auto"/>
          </w:tcPr>
          <w:p w14:paraId="3FA7D83A" w14:textId="182EC203"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0.00</w:t>
            </w:r>
          </w:p>
        </w:tc>
        <w:tc>
          <w:tcPr>
            <w:tcW w:w="1559" w:type="dxa"/>
            <w:tcBorders>
              <w:top w:val="single" w:sz="4" w:space="0" w:color="auto"/>
              <w:left w:val="single" w:sz="4" w:space="0" w:color="auto"/>
              <w:bottom w:val="single" w:sz="4" w:space="0" w:color="auto"/>
              <w:right w:val="single" w:sz="4" w:space="0" w:color="auto"/>
            </w:tcBorders>
          </w:tcPr>
          <w:p w14:paraId="251F0AA1" w14:textId="16F8B140"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NA</w:t>
            </w:r>
          </w:p>
        </w:tc>
        <w:tc>
          <w:tcPr>
            <w:tcW w:w="992" w:type="dxa"/>
            <w:tcBorders>
              <w:top w:val="single" w:sz="4" w:space="0" w:color="auto"/>
              <w:left w:val="single" w:sz="4" w:space="0" w:color="auto"/>
              <w:bottom w:val="single" w:sz="4" w:space="0" w:color="auto"/>
              <w:right w:val="single" w:sz="4" w:space="0" w:color="auto"/>
            </w:tcBorders>
          </w:tcPr>
          <w:p w14:paraId="32E788FF" w14:textId="5DB49C4B"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NA/NA</w:t>
            </w:r>
          </w:p>
        </w:tc>
        <w:tc>
          <w:tcPr>
            <w:tcW w:w="567" w:type="dxa"/>
          </w:tcPr>
          <w:p w14:paraId="777F758D" w14:textId="6625612C" w:rsidR="004F3A04" w:rsidRPr="00212066" w:rsidRDefault="00A72ADD" w:rsidP="004F3A04">
            <w:pPr>
              <w:jc w:val="center"/>
              <w:rPr>
                <w:rFonts w:ascii="Arial" w:hAnsi="Arial" w:cs="Arial"/>
                <w:sz w:val="20"/>
                <w:szCs w:val="20"/>
                <w:lang w:val="en-GB"/>
              </w:rPr>
            </w:pPr>
            <w:r w:rsidRPr="00212066">
              <w:rPr>
                <w:rFonts w:ascii="Arial" w:hAnsi="Arial" w:cs="Arial"/>
                <w:sz w:val="20"/>
                <w:szCs w:val="20"/>
                <w:lang w:val="en-GB"/>
              </w:rPr>
              <w:t>Yes</w:t>
            </w:r>
          </w:p>
        </w:tc>
        <w:tc>
          <w:tcPr>
            <w:tcW w:w="851" w:type="dxa"/>
          </w:tcPr>
          <w:p w14:paraId="6FCD9709" w14:textId="2020595C" w:rsidR="004F3A04" w:rsidRPr="00212066" w:rsidRDefault="00A72ADD" w:rsidP="004F3A04">
            <w:pPr>
              <w:jc w:val="center"/>
              <w:rPr>
                <w:rFonts w:ascii="Arial" w:hAnsi="Arial" w:cs="Arial"/>
                <w:sz w:val="20"/>
                <w:szCs w:val="20"/>
                <w:lang w:val="en-GB"/>
              </w:rPr>
            </w:pPr>
            <w:r w:rsidRPr="00212066">
              <w:rPr>
                <w:rFonts w:ascii="Arial" w:hAnsi="Arial" w:cs="Arial"/>
                <w:sz w:val="20"/>
                <w:szCs w:val="20"/>
                <w:lang w:val="en-GB"/>
              </w:rPr>
              <w:t>1.56</w:t>
            </w:r>
          </w:p>
        </w:tc>
        <w:tc>
          <w:tcPr>
            <w:tcW w:w="709" w:type="dxa"/>
          </w:tcPr>
          <w:p w14:paraId="3D281501" w14:textId="1F8ACAB1"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I/IV</w:t>
            </w:r>
          </w:p>
        </w:tc>
      </w:tr>
      <w:tr w:rsidR="004F3A04" w:rsidRPr="00321441" w14:paraId="64A6F994" w14:textId="77777777" w:rsidTr="00482908">
        <w:trPr>
          <w:trHeight w:val="251"/>
          <w:jc w:val="center"/>
        </w:trPr>
        <w:tc>
          <w:tcPr>
            <w:tcW w:w="5665" w:type="dxa"/>
          </w:tcPr>
          <w:p w14:paraId="20E73AAC"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≥50 years old</w:t>
            </w:r>
          </w:p>
        </w:tc>
        <w:tc>
          <w:tcPr>
            <w:tcW w:w="567" w:type="dxa"/>
          </w:tcPr>
          <w:p w14:paraId="61C29EB1" w14:textId="020C12BB"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024ECDB6" w14:textId="6B2D3D53"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RR,</w:t>
            </w:r>
            <w:r w:rsidR="00A72ADD" w:rsidRPr="00212066">
              <w:t xml:space="preserve"> </w:t>
            </w:r>
            <w:r w:rsidR="00A72ADD" w:rsidRPr="00212066">
              <w:rPr>
                <w:rFonts w:ascii="Arial" w:hAnsi="Arial" w:cs="Arial"/>
                <w:sz w:val="20"/>
                <w:szCs w:val="20"/>
                <w:lang w:val="en-GB"/>
              </w:rPr>
              <w:t>1.43</w:t>
            </w:r>
            <w:r w:rsidR="00C5207B" w:rsidRPr="00212066">
              <w:rPr>
                <w:rFonts w:ascii="Arial" w:hAnsi="Arial" w:cs="Arial"/>
                <w:sz w:val="20"/>
                <w:szCs w:val="20"/>
                <w:lang w:val="en-GB"/>
              </w:rPr>
              <w:t xml:space="preserve"> [1.27, 1.61]</w:t>
            </w:r>
          </w:p>
        </w:tc>
        <w:tc>
          <w:tcPr>
            <w:tcW w:w="850" w:type="dxa"/>
          </w:tcPr>
          <w:p w14:paraId="243677B1" w14:textId="25334D8A" w:rsidR="004F3A04" w:rsidRPr="00212066" w:rsidRDefault="00C5207B" w:rsidP="004F3A04">
            <w:pPr>
              <w:jc w:val="center"/>
              <w:rPr>
                <w:rFonts w:ascii="Arial" w:hAnsi="Arial" w:cs="Arial"/>
                <w:sz w:val="20"/>
                <w:szCs w:val="20"/>
                <w:lang w:val="en-GB"/>
              </w:rPr>
            </w:pPr>
            <w:r w:rsidRPr="00212066">
              <w:rPr>
                <w:rFonts w:ascii="Arial" w:hAnsi="Arial" w:cs="Arial"/>
                <w:sz w:val="20"/>
                <w:szCs w:val="20"/>
                <w:lang w:val="en-GB"/>
              </w:rPr>
              <w:t>7,391</w:t>
            </w:r>
          </w:p>
        </w:tc>
        <w:tc>
          <w:tcPr>
            <w:tcW w:w="1116" w:type="dxa"/>
            <w:shd w:val="clear" w:color="auto" w:fill="auto"/>
          </w:tcPr>
          <w:p w14:paraId="589A7A19" w14:textId="09BCDEE5" w:rsidR="004F3A04" w:rsidRPr="00212066" w:rsidRDefault="00C5207B" w:rsidP="004F3A04">
            <w:pPr>
              <w:jc w:val="center"/>
              <w:rPr>
                <w:rFonts w:ascii="Arial" w:hAnsi="Arial" w:cs="Arial"/>
                <w:sz w:val="20"/>
                <w:szCs w:val="20"/>
                <w:lang w:val="en-GB"/>
              </w:rPr>
            </w:pPr>
            <w:r w:rsidRPr="00212066">
              <w:rPr>
                <w:rFonts w:ascii="Arial" w:hAnsi="Arial" w:cs="Arial"/>
                <w:sz w:val="20"/>
                <w:szCs w:val="20"/>
                <w:lang w:val="en-GB"/>
              </w:rPr>
              <w:t>5.0e-09</w:t>
            </w:r>
          </w:p>
        </w:tc>
        <w:tc>
          <w:tcPr>
            <w:tcW w:w="851" w:type="dxa"/>
            <w:shd w:val="clear" w:color="auto" w:fill="auto"/>
          </w:tcPr>
          <w:p w14:paraId="394AF5C9" w14:textId="7C141835" w:rsidR="004F3A04" w:rsidRPr="00212066" w:rsidRDefault="00E951D4" w:rsidP="004F3A04">
            <w:pPr>
              <w:jc w:val="center"/>
              <w:rPr>
                <w:rFonts w:ascii="Arial" w:hAnsi="Arial" w:cs="Arial"/>
                <w:sz w:val="20"/>
                <w:szCs w:val="20"/>
                <w:lang w:val="en-GB"/>
              </w:rPr>
            </w:pPr>
            <w:r w:rsidRPr="00212066">
              <w:rPr>
                <w:rFonts w:ascii="Arial" w:hAnsi="Arial" w:cs="Arial"/>
                <w:sz w:val="20"/>
                <w:szCs w:val="20"/>
                <w:lang w:val="en-GB"/>
              </w:rPr>
              <w:t>0.00</w:t>
            </w:r>
          </w:p>
        </w:tc>
        <w:tc>
          <w:tcPr>
            <w:tcW w:w="1559" w:type="dxa"/>
          </w:tcPr>
          <w:p w14:paraId="0BC3FEA8" w14:textId="0067BD03" w:rsidR="004F3A04" w:rsidRPr="00212066" w:rsidRDefault="00E951D4" w:rsidP="004F3A04">
            <w:pPr>
              <w:jc w:val="center"/>
              <w:rPr>
                <w:rFonts w:ascii="Arial" w:hAnsi="Arial" w:cs="Arial"/>
                <w:sz w:val="20"/>
                <w:szCs w:val="20"/>
                <w:lang w:val="en-GB"/>
              </w:rPr>
            </w:pPr>
            <w:r w:rsidRPr="00212066">
              <w:rPr>
                <w:rFonts w:ascii="Arial" w:hAnsi="Arial" w:cs="Arial"/>
                <w:sz w:val="20"/>
                <w:szCs w:val="20"/>
                <w:lang w:val="en-GB"/>
              </w:rPr>
              <w:t>[0.66, 3.11]</w:t>
            </w:r>
          </w:p>
        </w:tc>
        <w:tc>
          <w:tcPr>
            <w:tcW w:w="992" w:type="dxa"/>
          </w:tcPr>
          <w:p w14:paraId="790D3650" w14:textId="5738B589" w:rsidR="004F3A04" w:rsidRPr="00212066" w:rsidRDefault="006938E5" w:rsidP="004F3A04">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0AE99F9D" w14:textId="5218E694" w:rsidR="004F3A04" w:rsidRPr="00212066" w:rsidRDefault="006938E5" w:rsidP="004F3A04">
            <w:pPr>
              <w:jc w:val="center"/>
              <w:rPr>
                <w:rFonts w:ascii="Arial" w:hAnsi="Arial" w:cs="Arial"/>
                <w:sz w:val="20"/>
                <w:szCs w:val="20"/>
                <w:lang w:val="en-GB"/>
              </w:rPr>
            </w:pPr>
            <w:r w:rsidRPr="00212066">
              <w:rPr>
                <w:rFonts w:ascii="Arial" w:hAnsi="Arial" w:cs="Arial"/>
                <w:sz w:val="20"/>
                <w:szCs w:val="20"/>
                <w:lang w:val="en-GB"/>
              </w:rPr>
              <w:t>No</w:t>
            </w:r>
          </w:p>
        </w:tc>
        <w:tc>
          <w:tcPr>
            <w:tcW w:w="851" w:type="dxa"/>
          </w:tcPr>
          <w:p w14:paraId="3F9D09F3" w14:textId="0B5C4681" w:rsidR="004F3A04" w:rsidRPr="00212066" w:rsidRDefault="00E951D4" w:rsidP="004F3A04">
            <w:pPr>
              <w:jc w:val="center"/>
              <w:rPr>
                <w:rFonts w:ascii="Arial" w:hAnsi="Arial" w:cs="Arial"/>
                <w:sz w:val="20"/>
                <w:szCs w:val="20"/>
                <w:lang w:val="en-GB"/>
              </w:rPr>
            </w:pPr>
            <w:r w:rsidRPr="00212066">
              <w:rPr>
                <w:rFonts w:ascii="Arial" w:hAnsi="Arial" w:cs="Arial"/>
                <w:sz w:val="20"/>
                <w:szCs w:val="20"/>
                <w:lang w:val="en-GB"/>
              </w:rPr>
              <w:t>1.43</w:t>
            </w:r>
          </w:p>
        </w:tc>
        <w:tc>
          <w:tcPr>
            <w:tcW w:w="709" w:type="dxa"/>
          </w:tcPr>
          <w:p w14:paraId="069386CC" w14:textId="16B63DC5"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I/III</w:t>
            </w:r>
          </w:p>
        </w:tc>
      </w:tr>
      <w:tr w:rsidR="004F3A04" w:rsidRPr="000539C8" w14:paraId="4E9CF9F1" w14:textId="77777777" w:rsidTr="00482908">
        <w:trPr>
          <w:trHeight w:val="251"/>
          <w:jc w:val="center"/>
        </w:trPr>
        <w:tc>
          <w:tcPr>
            <w:tcW w:w="5665" w:type="dxa"/>
          </w:tcPr>
          <w:p w14:paraId="74C188D1"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f) Exposure to psychiatric medications</w:t>
            </w:r>
          </w:p>
        </w:tc>
        <w:tc>
          <w:tcPr>
            <w:tcW w:w="567" w:type="dxa"/>
          </w:tcPr>
          <w:p w14:paraId="3FAAA2E7" w14:textId="77777777" w:rsidR="004F3A04" w:rsidRPr="00212066" w:rsidRDefault="004F3A04" w:rsidP="004F3A04">
            <w:pPr>
              <w:jc w:val="center"/>
              <w:rPr>
                <w:rFonts w:ascii="Arial" w:hAnsi="Arial" w:cs="Arial"/>
                <w:sz w:val="20"/>
                <w:szCs w:val="20"/>
                <w:lang w:val="en-GB"/>
              </w:rPr>
            </w:pPr>
          </w:p>
        </w:tc>
        <w:tc>
          <w:tcPr>
            <w:tcW w:w="2570" w:type="dxa"/>
          </w:tcPr>
          <w:p w14:paraId="10383DD4" w14:textId="77777777" w:rsidR="004F3A04" w:rsidRPr="00212066" w:rsidRDefault="004F3A04" w:rsidP="004F3A04">
            <w:pPr>
              <w:rPr>
                <w:rFonts w:ascii="Arial" w:hAnsi="Arial" w:cs="Arial"/>
                <w:sz w:val="20"/>
                <w:szCs w:val="20"/>
                <w:lang w:val="en-GB"/>
              </w:rPr>
            </w:pPr>
          </w:p>
        </w:tc>
        <w:tc>
          <w:tcPr>
            <w:tcW w:w="850" w:type="dxa"/>
          </w:tcPr>
          <w:p w14:paraId="58A8B38C"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5AFCF147"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34C10E74" w14:textId="77777777" w:rsidR="004F3A04" w:rsidRPr="00212066" w:rsidRDefault="004F3A04" w:rsidP="004F3A04">
            <w:pPr>
              <w:jc w:val="center"/>
              <w:rPr>
                <w:rFonts w:ascii="Arial" w:hAnsi="Arial" w:cs="Arial"/>
                <w:sz w:val="20"/>
                <w:szCs w:val="20"/>
                <w:lang w:val="en-GB"/>
              </w:rPr>
            </w:pPr>
          </w:p>
        </w:tc>
        <w:tc>
          <w:tcPr>
            <w:tcW w:w="1559" w:type="dxa"/>
          </w:tcPr>
          <w:p w14:paraId="6D5453ED" w14:textId="77777777" w:rsidR="004F3A04" w:rsidRPr="00212066" w:rsidRDefault="004F3A04" w:rsidP="004F3A04">
            <w:pPr>
              <w:jc w:val="center"/>
              <w:rPr>
                <w:rFonts w:ascii="Arial" w:hAnsi="Arial" w:cs="Arial"/>
                <w:sz w:val="20"/>
                <w:szCs w:val="20"/>
                <w:lang w:val="en-GB"/>
              </w:rPr>
            </w:pPr>
          </w:p>
        </w:tc>
        <w:tc>
          <w:tcPr>
            <w:tcW w:w="992" w:type="dxa"/>
          </w:tcPr>
          <w:p w14:paraId="5724987E" w14:textId="77777777" w:rsidR="004F3A04" w:rsidRPr="00212066" w:rsidRDefault="004F3A04" w:rsidP="004F3A04">
            <w:pPr>
              <w:jc w:val="center"/>
              <w:rPr>
                <w:rFonts w:ascii="Arial" w:hAnsi="Arial" w:cs="Arial"/>
                <w:sz w:val="20"/>
                <w:szCs w:val="20"/>
                <w:lang w:val="en-GB"/>
              </w:rPr>
            </w:pPr>
          </w:p>
        </w:tc>
        <w:tc>
          <w:tcPr>
            <w:tcW w:w="567" w:type="dxa"/>
          </w:tcPr>
          <w:p w14:paraId="31FAFB1B" w14:textId="77777777" w:rsidR="004F3A04" w:rsidRPr="00212066" w:rsidRDefault="004F3A04" w:rsidP="004F3A04">
            <w:pPr>
              <w:jc w:val="center"/>
              <w:rPr>
                <w:rFonts w:ascii="Arial" w:hAnsi="Arial" w:cs="Arial"/>
                <w:sz w:val="20"/>
                <w:szCs w:val="20"/>
                <w:lang w:val="en-GB"/>
              </w:rPr>
            </w:pPr>
          </w:p>
        </w:tc>
        <w:tc>
          <w:tcPr>
            <w:tcW w:w="851" w:type="dxa"/>
          </w:tcPr>
          <w:p w14:paraId="048012C7" w14:textId="77777777" w:rsidR="004F3A04" w:rsidRPr="00212066" w:rsidRDefault="004F3A04" w:rsidP="004F3A04">
            <w:pPr>
              <w:jc w:val="center"/>
              <w:rPr>
                <w:rFonts w:ascii="Arial" w:hAnsi="Arial" w:cs="Arial"/>
                <w:sz w:val="20"/>
                <w:szCs w:val="20"/>
                <w:lang w:val="en-GB"/>
              </w:rPr>
            </w:pPr>
          </w:p>
        </w:tc>
        <w:tc>
          <w:tcPr>
            <w:tcW w:w="709" w:type="dxa"/>
          </w:tcPr>
          <w:p w14:paraId="405D1936" w14:textId="77777777" w:rsidR="004F3A04" w:rsidRPr="00212066" w:rsidRDefault="004F3A04" w:rsidP="004F3A04">
            <w:pPr>
              <w:jc w:val="center"/>
              <w:rPr>
                <w:rFonts w:ascii="Arial" w:hAnsi="Arial" w:cs="Arial"/>
                <w:sz w:val="20"/>
                <w:szCs w:val="20"/>
                <w:lang w:val="en-GB"/>
              </w:rPr>
            </w:pPr>
          </w:p>
        </w:tc>
      </w:tr>
      <w:tr w:rsidR="004F3A04" w:rsidRPr="00321441" w14:paraId="55A25E40" w14:textId="77777777" w:rsidTr="00482908">
        <w:trPr>
          <w:trHeight w:val="251"/>
          <w:jc w:val="center"/>
        </w:trPr>
        <w:tc>
          <w:tcPr>
            <w:tcW w:w="5665" w:type="dxa"/>
          </w:tcPr>
          <w:p w14:paraId="772D7DC5"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 xml:space="preserve">Yes </w:t>
            </w:r>
          </w:p>
        </w:tc>
        <w:tc>
          <w:tcPr>
            <w:tcW w:w="567" w:type="dxa"/>
          </w:tcPr>
          <w:p w14:paraId="273EEC00"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4</w:t>
            </w:r>
          </w:p>
        </w:tc>
        <w:tc>
          <w:tcPr>
            <w:tcW w:w="2570" w:type="dxa"/>
          </w:tcPr>
          <w:p w14:paraId="33F0722D"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RR, 1.92</w:t>
            </w:r>
            <w:r w:rsidRPr="00212066">
              <w:t xml:space="preserve"> </w:t>
            </w:r>
            <w:r w:rsidRPr="00212066">
              <w:rPr>
                <w:rFonts w:ascii="Arial" w:hAnsi="Arial" w:cs="Arial"/>
                <w:sz w:val="20"/>
                <w:szCs w:val="20"/>
                <w:lang w:val="en-GB"/>
              </w:rPr>
              <w:t>[1.31, 2.81]</w:t>
            </w:r>
          </w:p>
        </w:tc>
        <w:tc>
          <w:tcPr>
            <w:tcW w:w="850" w:type="dxa"/>
          </w:tcPr>
          <w:p w14:paraId="2A58E857"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1,039</w:t>
            </w:r>
          </w:p>
        </w:tc>
        <w:tc>
          <w:tcPr>
            <w:tcW w:w="1116" w:type="dxa"/>
            <w:shd w:val="clear" w:color="auto" w:fill="auto"/>
          </w:tcPr>
          <w:p w14:paraId="2FD609B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8.8e-04</w:t>
            </w:r>
          </w:p>
        </w:tc>
        <w:tc>
          <w:tcPr>
            <w:tcW w:w="851" w:type="dxa"/>
            <w:tcBorders>
              <w:top w:val="single" w:sz="4" w:space="0" w:color="auto"/>
              <w:left w:val="single" w:sz="4" w:space="0" w:color="auto"/>
              <w:bottom w:val="single" w:sz="4" w:space="0" w:color="auto"/>
              <w:right w:val="single" w:sz="4" w:space="0" w:color="auto"/>
            </w:tcBorders>
          </w:tcPr>
          <w:p w14:paraId="41400048"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41.35</w:t>
            </w:r>
          </w:p>
        </w:tc>
        <w:tc>
          <w:tcPr>
            <w:tcW w:w="1559" w:type="dxa"/>
            <w:tcBorders>
              <w:top w:val="single" w:sz="4" w:space="0" w:color="auto"/>
              <w:left w:val="single" w:sz="4" w:space="0" w:color="auto"/>
              <w:bottom w:val="single" w:sz="4" w:space="0" w:color="auto"/>
              <w:right w:val="single" w:sz="4" w:space="0" w:color="auto"/>
            </w:tcBorders>
          </w:tcPr>
          <w:p w14:paraId="4F57B095"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[0.47, 7.75]</w:t>
            </w:r>
          </w:p>
        </w:tc>
        <w:tc>
          <w:tcPr>
            <w:tcW w:w="992" w:type="dxa"/>
            <w:tcBorders>
              <w:top w:val="single" w:sz="4" w:space="0" w:color="auto"/>
              <w:left w:val="single" w:sz="4" w:space="0" w:color="auto"/>
              <w:bottom w:val="single" w:sz="4" w:space="0" w:color="auto"/>
              <w:right w:val="single" w:sz="4" w:space="0" w:color="auto"/>
            </w:tcBorders>
          </w:tcPr>
          <w:p w14:paraId="721E2994"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No/No</w:t>
            </w:r>
          </w:p>
        </w:tc>
        <w:tc>
          <w:tcPr>
            <w:tcW w:w="567" w:type="dxa"/>
            <w:tcBorders>
              <w:top w:val="single" w:sz="4" w:space="0" w:color="auto"/>
              <w:left w:val="single" w:sz="4" w:space="0" w:color="auto"/>
              <w:bottom w:val="single" w:sz="4" w:space="0" w:color="auto"/>
              <w:right w:val="single" w:sz="4" w:space="0" w:color="auto"/>
            </w:tcBorders>
          </w:tcPr>
          <w:p w14:paraId="0A2E10B9"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No</w:t>
            </w:r>
          </w:p>
        </w:tc>
        <w:tc>
          <w:tcPr>
            <w:tcW w:w="851" w:type="dxa"/>
            <w:tcBorders>
              <w:top w:val="single" w:sz="4" w:space="0" w:color="auto"/>
              <w:left w:val="single" w:sz="4" w:space="0" w:color="auto"/>
              <w:bottom w:val="single" w:sz="4" w:space="0" w:color="auto"/>
              <w:right w:val="single" w:sz="4" w:space="0" w:color="auto"/>
            </w:tcBorders>
          </w:tcPr>
          <w:p w14:paraId="244449B9"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1.92</w:t>
            </w:r>
          </w:p>
        </w:tc>
        <w:tc>
          <w:tcPr>
            <w:tcW w:w="709" w:type="dxa"/>
            <w:tcBorders>
              <w:top w:val="single" w:sz="4" w:space="0" w:color="auto"/>
              <w:left w:val="single" w:sz="4" w:space="0" w:color="auto"/>
              <w:bottom w:val="single" w:sz="4" w:space="0" w:color="auto"/>
              <w:right w:val="single" w:sz="4" w:space="0" w:color="auto"/>
            </w:tcBorders>
          </w:tcPr>
          <w:p w14:paraId="6ACD00BE"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I/III</w:t>
            </w:r>
          </w:p>
        </w:tc>
      </w:tr>
      <w:tr w:rsidR="004F3A04" w:rsidRPr="000539C8" w14:paraId="4E1D106A" w14:textId="77777777" w:rsidTr="008E2D8A">
        <w:trPr>
          <w:trHeight w:val="251"/>
          <w:jc w:val="center"/>
        </w:trPr>
        <w:tc>
          <w:tcPr>
            <w:tcW w:w="5665" w:type="dxa"/>
          </w:tcPr>
          <w:p w14:paraId="5106A660"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 xml:space="preserve">No </w:t>
            </w:r>
          </w:p>
        </w:tc>
        <w:tc>
          <w:tcPr>
            <w:tcW w:w="567" w:type="dxa"/>
          </w:tcPr>
          <w:p w14:paraId="072984A6" w14:textId="77777777" w:rsidR="004F3A04" w:rsidRPr="00212066" w:rsidRDefault="004F3A04" w:rsidP="004F3A04">
            <w:pPr>
              <w:jc w:val="center"/>
              <w:rPr>
                <w:rFonts w:ascii="Arial" w:hAnsi="Arial" w:cs="Arial"/>
                <w:sz w:val="20"/>
                <w:szCs w:val="20"/>
                <w:lang w:val="en-GB"/>
              </w:rPr>
            </w:pPr>
          </w:p>
        </w:tc>
        <w:tc>
          <w:tcPr>
            <w:tcW w:w="10065" w:type="dxa"/>
            <w:gridSpan w:val="9"/>
          </w:tcPr>
          <w:p w14:paraId="5ED28AA0"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321441" w14:paraId="5A7ECDC8" w14:textId="77777777" w:rsidTr="00482908">
        <w:trPr>
          <w:trHeight w:val="251"/>
          <w:jc w:val="center"/>
        </w:trPr>
        <w:tc>
          <w:tcPr>
            <w:tcW w:w="5665" w:type="dxa"/>
          </w:tcPr>
          <w:p w14:paraId="4C0B88C0"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g) Sex</w:t>
            </w:r>
          </w:p>
        </w:tc>
        <w:tc>
          <w:tcPr>
            <w:tcW w:w="567" w:type="dxa"/>
          </w:tcPr>
          <w:p w14:paraId="718A0A35" w14:textId="77777777" w:rsidR="004F3A04" w:rsidRPr="00212066" w:rsidRDefault="004F3A04" w:rsidP="004F3A04">
            <w:pPr>
              <w:jc w:val="center"/>
              <w:rPr>
                <w:rFonts w:ascii="Arial" w:hAnsi="Arial" w:cs="Arial"/>
                <w:sz w:val="20"/>
                <w:szCs w:val="20"/>
                <w:lang w:val="en-GB"/>
              </w:rPr>
            </w:pPr>
          </w:p>
        </w:tc>
        <w:tc>
          <w:tcPr>
            <w:tcW w:w="2570" w:type="dxa"/>
          </w:tcPr>
          <w:p w14:paraId="57B69900" w14:textId="77777777" w:rsidR="004F3A04" w:rsidRPr="00212066" w:rsidRDefault="004F3A04" w:rsidP="004F3A04">
            <w:pPr>
              <w:rPr>
                <w:rFonts w:ascii="Arial" w:hAnsi="Arial" w:cs="Arial"/>
                <w:sz w:val="20"/>
                <w:szCs w:val="20"/>
                <w:lang w:val="en-GB"/>
              </w:rPr>
            </w:pPr>
          </w:p>
        </w:tc>
        <w:tc>
          <w:tcPr>
            <w:tcW w:w="850" w:type="dxa"/>
          </w:tcPr>
          <w:p w14:paraId="131877AF"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2CB43085"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17B61DC9" w14:textId="77777777" w:rsidR="004F3A04" w:rsidRPr="00212066" w:rsidRDefault="004F3A04" w:rsidP="004F3A04">
            <w:pPr>
              <w:jc w:val="center"/>
              <w:rPr>
                <w:rFonts w:ascii="Arial" w:hAnsi="Arial" w:cs="Arial"/>
                <w:sz w:val="20"/>
                <w:szCs w:val="20"/>
                <w:lang w:val="en-GB"/>
              </w:rPr>
            </w:pPr>
          </w:p>
        </w:tc>
        <w:tc>
          <w:tcPr>
            <w:tcW w:w="1559" w:type="dxa"/>
          </w:tcPr>
          <w:p w14:paraId="40A155BA" w14:textId="77777777" w:rsidR="004F3A04" w:rsidRPr="00212066" w:rsidRDefault="004F3A04" w:rsidP="004F3A04">
            <w:pPr>
              <w:jc w:val="center"/>
              <w:rPr>
                <w:rFonts w:ascii="Arial" w:hAnsi="Arial" w:cs="Arial"/>
                <w:sz w:val="20"/>
                <w:szCs w:val="20"/>
                <w:lang w:val="en-GB"/>
              </w:rPr>
            </w:pPr>
          </w:p>
        </w:tc>
        <w:tc>
          <w:tcPr>
            <w:tcW w:w="992" w:type="dxa"/>
          </w:tcPr>
          <w:p w14:paraId="086292C5" w14:textId="77777777" w:rsidR="004F3A04" w:rsidRPr="00212066" w:rsidRDefault="004F3A04" w:rsidP="004F3A04">
            <w:pPr>
              <w:jc w:val="center"/>
              <w:rPr>
                <w:rFonts w:ascii="Arial" w:hAnsi="Arial" w:cs="Arial"/>
                <w:sz w:val="20"/>
                <w:szCs w:val="20"/>
                <w:lang w:val="en-GB"/>
              </w:rPr>
            </w:pPr>
          </w:p>
        </w:tc>
        <w:tc>
          <w:tcPr>
            <w:tcW w:w="567" w:type="dxa"/>
          </w:tcPr>
          <w:p w14:paraId="48A54D02" w14:textId="77777777" w:rsidR="004F3A04" w:rsidRPr="00212066" w:rsidRDefault="004F3A04" w:rsidP="004F3A04">
            <w:pPr>
              <w:jc w:val="center"/>
              <w:rPr>
                <w:rFonts w:ascii="Arial" w:hAnsi="Arial" w:cs="Arial"/>
                <w:sz w:val="20"/>
                <w:szCs w:val="20"/>
                <w:lang w:val="en-GB"/>
              </w:rPr>
            </w:pPr>
          </w:p>
        </w:tc>
        <w:tc>
          <w:tcPr>
            <w:tcW w:w="851" w:type="dxa"/>
          </w:tcPr>
          <w:p w14:paraId="08881D79" w14:textId="77777777" w:rsidR="004F3A04" w:rsidRPr="00212066" w:rsidRDefault="004F3A04" w:rsidP="004F3A04">
            <w:pPr>
              <w:jc w:val="center"/>
              <w:rPr>
                <w:rFonts w:ascii="Arial" w:hAnsi="Arial" w:cs="Arial"/>
                <w:sz w:val="20"/>
                <w:szCs w:val="20"/>
                <w:lang w:val="en-GB"/>
              </w:rPr>
            </w:pPr>
          </w:p>
        </w:tc>
        <w:tc>
          <w:tcPr>
            <w:tcW w:w="709" w:type="dxa"/>
          </w:tcPr>
          <w:p w14:paraId="68DF52F7" w14:textId="77777777" w:rsidR="004F3A04" w:rsidRPr="00212066" w:rsidRDefault="004F3A04" w:rsidP="004F3A04">
            <w:pPr>
              <w:jc w:val="center"/>
              <w:rPr>
                <w:rFonts w:ascii="Arial" w:hAnsi="Arial" w:cs="Arial"/>
                <w:sz w:val="20"/>
                <w:szCs w:val="20"/>
                <w:lang w:val="en-GB"/>
              </w:rPr>
            </w:pPr>
          </w:p>
        </w:tc>
      </w:tr>
      <w:tr w:rsidR="004F3A04" w:rsidRPr="00321441" w14:paraId="35B01305" w14:textId="77777777" w:rsidTr="00482908">
        <w:trPr>
          <w:trHeight w:val="251"/>
          <w:jc w:val="center"/>
        </w:trPr>
        <w:tc>
          <w:tcPr>
            <w:tcW w:w="5665" w:type="dxa"/>
          </w:tcPr>
          <w:p w14:paraId="4DA95BC1"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Majority of male</w:t>
            </w:r>
          </w:p>
        </w:tc>
        <w:tc>
          <w:tcPr>
            <w:tcW w:w="567" w:type="dxa"/>
            <w:tcBorders>
              <w:top w:val="single" w:sz="4" w:space="0" w:color="auto"/>
              <w:left w:val="single" w:sz="4" w:space="0" w:color="auto"/>
              <w:bottom w:val="single" w:sz="4" w:space="0" w:color="auto"/>
              <w:right w:val="single" w:sz="4" w:space="0" w:color="auto"/>
            </w:tcBorders>
          </w:tcPr>
          <w:p w14:paraId="7531DCBE" w14:textId="5D9ACCC3" w:rsidR="004F3A04" w:rsidRPr="00212066" w:rsidRDefault="00ED7AFB" w:rsidP="004F3A04">
            <w:pPr>
              <w:jc w:val="center"/>
              <w:rPr>
                <w:rFonts w:ascii="Arial" w:hAnsi="Arial" w:cs="Arial"/>
                <w:sz w:val="20"/>
                <w:szCs w:val="20"/>
                <w:lang w:val="en-GB"/>
              </w:rPr>
            </w:pPr>
            <w:r w:rsidRPr="00212066">
              <w:rPr>
                <w:rFonts w:ascii="Arial" w:hAnsi="Arial" w:cs="Arial"/>
                <w:sz w:val="20"/>
                <w:szCs w:val="20"/>
                <w:lang w:val="en-GB" w:eastAsia="sv-SE"/>
              </w:rPr>
              <w:t>4</w:t>
            </w:r>
          </w:p>
        </w:tc>
        <w:tc>
          <w:tcPr>
            <w:tcW w:w="2570" w:type="dxa"/>
            <w:tcBorders>
              <w:top w:val="single" w:sz="4" w:space="0" w:color="auto"/>
              <w:left w:val="single" w:sz="4" w:space="0" w:color="auto"/>
              <w:bottom w:val="single" w:sz="4" w:space="0" w:color="auto"/>
              <w:right w:val="single" w:sz="4" w:space="0" w:color="auto"/>
            </w:tcBorders>
          </w:tcPr>
          <w:p w14:paraId="14EE58DE"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eastAsia="sv-SE"/>
              </w:rPr>
              <w:t>RR,</w:t>
            </w:r>
            <w:r w:rsidRPr="00212066">
              <w:rPr>
                <w:lang w:val="en-GB"/>
              </w:rPr>
              <w:t xml:space="preserve"> </w:t>
            </w:r>
            <w:r w:rsidRPr="00212066">
              <w:rPr>
                <w:rFonts w:ascii="Arial" w:hAnsi="Arial" w:cs="Arial"/>
                <w:sz w:val="20"/>
                <w:szCs w:val="20"/>
                <w:lang w:val="en-GB" w:eastAsia="sv-SE"/>
              </w:rPr>
              <w:t>1.53 [1.34, 1.74]</w:t>
            </w:r>
          </w:p>
        </w:tc>
        <w:tc>
          <w:tcPr>
            <w:tcW w:w="850" w:type="dxa"/>
            <w:tcBorders>
              <w:top w:val="single" w:sz="4" w:space="0" w:color="auto"/>
              <w:left w:val="single" w:sz="4" w:space="0" w:color="auto"/>
              <w:bottom w:val="single" w:sz="4" w:space="0" w:color="auto"/>
              <w:right w:val="single" w:sz="4" w:space="0" w:color="auto"/>
            </w:tcBorders>
          </w:tcPr>
          <w:p w14:paraId="16D3E93C"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8,156</w:t>
            </w:r>
          </w:p>
        </w:tc>
        <w:tc>
          <w:tcPr>
            <w:tcW w:w="1116" w:type="dxa"/>
            <w:tcBorders>
              <w:top w:val="single" w:sz="4" w:space="0" w:color="auto"/>
              <w:left w:val="single" w:sz="4" w:space="0" w:color="auto"/>
              <w:bottom w:val="single" w:sz="4" w:space="0" w:color="auto"/>
              <w:right w:val="single" w:sz="4" w:space="0" w:color="auto"/>
            </w:tcBorders>
          </w:tcPr>
          <w:p w14:paraId="5AA75932"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2.2e-10</w:t>
            </w:r>
          </w:p>
        </w:tc>
        <w:tc>
          <w:tcPr>
            <w:tcW w:w="851" w:type="dxa"/>
            <w:tcBorders>
              <w:top w:val="single" w:sz="4" w:space="0" w:color="auto"/>
              <w:left w:val="single" w:sz="4" w:space="0" w:color="auto"/>
              <w:bottom w:val="single" w:sz="4" w:space="0" w:color="auto"/>
              <w:right w:val="single" w:sz="4" w:space="0" w:color="auto"/>
            </w:tcBorders>
          </w:tcPr>
          <w:p w14:paraId="6115A80E"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60.39</w:t>
            </w:r>
          </w:p>
        </w:tc>
        <w:tc>
          <w:tcPr>
            <w:tcW w:w="1559" w:type="dxa"/>
            <w:tcBorders>
              <w:top w:val="single" w:sz="4" w:space="0" w:color="auto"/>
              <w:left w:val="single" w:sz="4" w:space="0" w:color="auto"/>
              <w:bottom w:val="single" w:sz="4" w:space="0" w:color="auto"/>
              <w:right w:val="single" w:sz="4" w:space="0" w:color="auto"/>
            </w:tcBorders>
          </w:tcPr>
          <w:p w14:paraId="16DD1993"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[0.98, 2.38]</w:t>
            </w:r>
          </w:p>
        </w:tc>
        <w:tc>
          <w:tcPr>
            <w:tcW w:w="992" w:type="dxa"/>
            <w:tcBorders>
              <w:top w:val="single" w:sz="4" w:space="0" w:color="auto"/>
              <w:left w:val="single" w:sz="4" w:space="0" w:color="auto"/>
              <w:bottom w:val="single" w:sz="4" w:space="0" w:color="auto"/>
              <w:right w:val="single" w:sz="4" w:space="0" w:color="auto"/>
            </w:tcBorders>
          </w:tcPr>
          <w:p w14:paraId="3B2AD2E0"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No/No</w:t>
            </w:r>
          </w:p>
        </w:tc>
        <w:tc>
          <w:tcPr>
            <w:tcW w:w="567" w:type="dxa"/>
            <w:tcBorders>
              <w:top w:val="single" w:sz="4" w:space="0" w:color="auto"/>
              <w:left w:val="single" w:sz="4" w:space="0" w:color="auto"/>
              <w:bottom w:val="single" w:sz="4" w:space="0" w:color="auto"/>
              <w:right w:val="single" w:sz="4" w:space="0" w:color="auto"/>
            </w:tcBorders>
          </w:tcPr>
          <w:p w14:paraId="74E8B73C"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Borders>
              <w:top w:val="single" w:sz="4" w:space="0" w:color="auto"/>
              <w:left w:val="single" w:sz="4" w:space="0" w:color="auto"/>
              <w:bottom w:val="single" w:sz="4" w:space="0" w:color="auto"/>
              <w:right w:val="single" w:sz="4" w:space="0" w:color="auto"/>
            </w:tcBorders>
          </w:tcPr>
          <w:p w14:paraId="1ECA6D2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1.53</w:t>
            </w:r>
          </w:p>
        </w:tc>
        <w:tc>
          <w:tcPr>
            <w:tcW w:w="709" w:type="dxa"/>
            <w:tcBorders>
              <w:top w:val="single" w:sz="4" w:space="0" w:color="auto"/>
              <w:left w:val="single" w:sz="4" w:space="0" w:color="auto"/>
              <w:bottom w:val="single" w:sz="4" w:space="0" w:color="auto"/>
              <w:right w:val="single" w:sz="4" w:space="0" w:color="auto"/>
            </w:tcBorders>
          </w:tcPr>
          <w:p w14:paraId="56CA9B2E"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I/I</w:t>
            </w:r>
          </w:p>
        </w:tc>
      </w:tr>
      <w:tr w:rsidR="004F3A04" w:rsidRPr="00321441" w14:paraId="01021D50" w14:textId="77777777" w:rsidTr="00482908">
        <w:trPr>
          <w:trHeight w:val="251"/>
          <w:jc w:val="center"/>
        </w:trPr>
        <w:tc>
          <w:tcPr>
            <w:tcW w:w="5665" w:type="dxa"/>
          </w:tcPr>
          <w:p w14:paraId="3ED68274"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Majority of female</w:t>
            </w:r>
          </w:p>
        </w:tc>
        <w:tc>
          <w:tcPr>
            <w:tcW w:w="567" w:type="dxa"/>
            <w:tcBorders>
              <w:top w:val="single" w:sz="4" w:space="0" w:color="auto"/>
              <w:left w:val="single" w:sz="4" w:space="0" w:color="auto"/>
              <w:bottom w:val="single" w:sz="4" w:space="0" w:color="auto"/>
              <w:right w:val="single" w:sz="4" w:space="0" w:color="auto"/>
            </w:tcBorders>
          </w:tcPr>
          <w:p w14:paraId="46577B99"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2</w:t>
            </w:r>
          </w:p>
        </w:tc>
        <w:tc>
          <w:tcPr>
            <w:tcW w:w="2570" w:type="dxa"/>
            <w:tcBorders>
              <w:top w:val="single" w:sz="4" w:space="0" w:color="auto"/>
              <w:left w:val="single" w:sz="4" w:space="0" w:color="auto"/>
              <w:bottom w:val="single" w:sz="4" w:space="0" w:color="auto"/>
              <w:right w:val="single" w:sz="4" w:space="0" w:color="auto"/>
            </w:tcBorders>
          </w:tcPr>
          <w:p w14:paraId="252D8628"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eastAsia="sv-SE"/>
              </w:rPr>
              <w:t>RR,</w:t>
            </w:r>
            <w:r w:rsidRPr="00212066">
              <w:rPr>
                <w:lang w:val="en-GB"/>
              </w:rPr>
              <w:t xml:space="preserve"> </w:t>
            </w:r>
            <w:r w:rsidRPr="00212066">
              <w:rPr>
                <w:rFonts w:ascii="Arial" w:hAnsi="Arial" w:cs="Arial"/>
                <w:sz w:val="20"/>
                <w:szCs w:val="20"/>
                <w:lang w:val="en-GB" w:eastAsia="sv-SE"/>
              </w:rPr>
              <w:t>1.89 [0.97, 3.70]</w:t>
            </w:r>
          </w:p>
        </w:tc>
        <w:tc>
          <w:tcPr>
            <w:tcW w:w="850" w:type="dxa"/>
            <w:tcBorders>
              <w:top w:val="single" w:sz="4" w:space="0" w:color="auto"/>
              <w:left w:val="single" w:sz="4" w:space="0" w:color="auto"/>
              <w:bottom w:val="single" w:sz="4" w:space="0" w:color="auto"/>
              <w:right w:val="single" w:sz="4" w:space="0" w:color="auto"/>
            </w:tcBorders>
          </w:tcPr>
          <w:p w14:paraId="5E8083BF"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200</w:t>
            </w:r>
          </w:p>
        </w:tc>
        <w:tc>
          <w:tcPr>
            <w:tcW w:w="1116" w:type="dxa"/>
            <w:tcBorders>
              <w:top w:val="single" w:sz="4" w:space="0" w:color="auto"/>
              <w:left w:val="single" w:sz="4" w:space="0" w:color="auto"/>
              <w:bottom w:val="single" w:sz="4" w:space="0" w:color="auto"/>
              <w:right w:val="single" w:sz="4" w:space="0" w:color="auto"/>
            </w:tcBorders>
          </w:tcPr>
          <w:p w14:paraId="034B20B7"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&gt;0.05</w:t>
            </w:r>
          </w:p>
        </w:tc>
        <w:tc>
          <w:tcPr>
            <w:tcW w:w="851" w:type="dxa"/>
            <w:tcBorders>
              <w:top w:val="single" w:sz="4" w:space="0" w:color="auto"/>
              <w:left w:val="single" w:sz="4" w:space="0" w:color="auto"/>
              <w:bottom w:val="single" w:sz="4" w:space="0" w:color="auto"/>
              <w:right w:val="single" w:sz="4" w:space="0" w:color="auto"/>
            </w:tcBorders>
          </w:tcPr>
          <w:p w14:paraId="7432B64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0.00</w:t>
            </w:r>
          </w:p>
        </w:tc>
        <w:tc>
          <w:tcPr>
            <w:tcW w:w="1559" w:type="dxa"/>
            <w:tcBorders>
              <w:top w:val="single" w:sz="4" w:space="0" w:color="auto"/>
              <w:left w:val="single" w:sz="4" w:space="0" w:color="auto"/>
              <w:bottom w:val="single" w:sz="4" w:space="0" w:color="auto"/>
              <w:right w:val="single" w:sz="4" w:space="0" w:color="auto"/>
            </w:tcBorders>
          </w:tcPr>
          <w:p w14:paraId="58881C5C"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NA</w:t>
            </w:r>
          </w:p>
        </w:tc>
        <w:tc>
          <w:tcPr>
            <w:tcW w:w="992" w:type="dxa"/>
            <w:tcBorders>
              <w:top w:val="single" w:sz="4" w:space="0" w:color="auto"/>
              <w:left w:val="single" w:sz="4" w:space="0" w:color="auto"/>
              <w:bottom w:val="single" w:sz="4" w:space="0" w:color="auto"/>
              <w:right w:val="single" w:sz="4" w:space="0" w:color="auto"/>
            </w:tcBorders>
          </w:tcPr>
          <w:p w14:paraId="78B4E057"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NA/NA</w:t>
            </w:r>
          </w:p>
        </w:tc>
        <w:tc>
          <w:tcPr>
            <w:tcW w:w="567" w:type="dxa"/>
            <w:tcBorders>
              <w:top w:val="single" w:sz="4" w:space="0" w:color="auto"/>
              <w:left w:val="single" w:sz="4" w:space="0" w:color="auto"/>
              <w:bottom w:val="single" w:sz="4" w:space="0" w:color="auto"/>
              <w:right w:val="single" w:sz="4" w:space="0" w:color="auto"/>
            </w:tcBorders>
          </w:tcPr>
          <w:p w14:paraId="4E0F7186"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 xml:space="preserve">No </w:t>
            </w:r>
          </w:p>
        </w:tc>
        <w:tc>
          <w:tcPr>
            <w:tcW w:w="851" w:type="dxa"/>
            <w:tcBorders>
              <w:top w:val="single" w:sz="4" w:space="0" w:color="auto"/>
              <w:left w:val="single" w:sz="4" w:space="0" w:color="auto"/>
              <w:bottom w:val="single" w:sz="4" w:space="0" w:color="auto"/>
              <w:right w:val="single" w:sz="4" w:space="0" w:color="auto"/>
            </w:tcBorders>
          </w:tcPr>
          <w:p w14:paraId="41830EB3"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1.89</w:t>
            </w:r>
          </w:p>
        </w:tc>
        <w:tc>
          <w:tcPr>
            <w:tcW w:w="709" w:type="dxa"/>
            <w:tcBorders>
              <w:top w:val="single" w:sz="4" w:space="0" w:color="auto"/>
              <w:left w:val="single" w:sz="4" w:space="0" w:color="auto"/>
              <w:bottom w:val="single" w:sz="4" w:space="0" w:color="auto"/>
              <w:right w:val="single" w:sz="4" w:space="0" w:color="auto"/>
            </w:tcBorders>
          </w:tcPr>
          <w:p w14:paraId="5BD7CDE1"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I/NS</w:t>
            </w:r>
          </w:p>
        </w:tc>
      </w:tr>
      <w:tr w:rsidR="004F3A04" w:rsidRPr="00321441" w14:paraId="1B6D87BF" w14:textId="77777777" w:rsidTr="008E2D8A">
        <w:trPr>
          <w:trHeight w:val="251"/>
          <w:jc w:val="center"/>
        </w:trPr>
        <w:tc>
          <w:tcPr>
            <w:tcW w:w="16297" w:type="dxa"/>
            <w:gridSpan w:val="11"/>
          </w:tcPr>
          <w:p w14:paraId="492B411B" w14:textId="5D4B9CDF" w:rsidR="004F3A04" w:rsidRPr="00212066" w:rsidRDefault="004F3A04" w:rsidP="004F3A04">
            <w:pPr>
              <w:jc w:val="center"/>
              <w:rPr>
                <w:rFonts w:ascii="Arial" w:hAnsi="Arial" w:cs="Arial"/>
                <w:sz w:val="20"/>
                <w:szCs w:val="20"/>
                <w:lang w:val="en-GB"/>
              </w:rPr>
            </w:pPr>
            <w:r w:rsidRPr="00212066">
              <w:rPr>
                <w:rFonts w:ascii="Arial" w:hAnsi="Arial" w:cs="Arial"/>
                <w:b/>
                <w:bCs/>
                <w:sz w:val="20"/>
                <w:szCs w:val="20"/>
                <w:lang w:val="en-GB"/>
              </w:rPr>
              <w:t>Schizophrenia/Cancer/Cancer mortality</w:t>
            </w:r>
            <w:r w:rsidRPr="00212066">
              <w:rPr>
                <w:rFonts w:ascii="Arial" w:hAnsi="Arial" w:cs="Arial"/>
                <w:sz w:val="20"/>
                <w:szCs w:val="20"/>
                <w:lang w:val="en-GB"/>
              </w:rPr>
              <w:fldChar w:fldCharType="begin">
                <w:fldData xml:space="preserve">PEVuZE5vdGU+PENpdGU+PEF1dGhvcj5aaHVvPC9BdXRob3I+PFllYXI+MjAxNzwvWWVhcj48UmVj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</w:fldData>
              </w:fldChar>
            </w:r>
            <w:r w:rsidR="0097355E">
              <w:rPr>
                <w:rFonts w:ascii="Arial" w:hAnsi="Arial" w:cs="Arial"/>
                <w:sz w:val="20"/>
                <w:szCs w:val="20"/>
                <w:lang w:val="en-GB"/>
              </w:rPr>
              <w:instrText xml:space="preserve"> ADDIN EN.CITE </w:instrText>
            </w:r>
            <w:r w:rsidR="0097355E">
              <w:rPr>
                <w:rFonts w:ascii="Arial" w:hAnsi="Arial" w:cs="Arial"/>
                <w:sz w:val="20"/>
                <w:szCs w:val="20"/>
                <w:lang w:val="en-GB"/>
              </w:rPr>
              <w:fldChar w:fldCharType="begin">
                <w:fldData xml:space="preserve">PEVuZE5vdGU+PENpdGU+PEF1dGhvcj5aaHVvPC9BdXRob3I+PFllYXI+MjAxNzwvWWVhcj48UmVj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</w:fldData>
              </w:fldChar>
            </w:r>
            <w:r w:rsidR="0097355E">
              <w:rPr>
                <w:rFonts w:ascii="Arial" w:hAnsi="Arial" w:cs="Arial"/>
                <w:sz w:val="20"/>
                <w:szCs w:val="20"/>
                <w:lang w:val="en-GB"/>
              </w:rPr>
              <w:instrText xml:space="preserve"> ADDIN EN.CITE.DATA </w:instrText>
            </w:r>
            <w:r w:rsidR="0097355E">
              <w:rPr>
                <w:rFonts w:ascii="Arial" w:hAnsi="Arial" w:cs="Arial"/>
                <w:sz w:val="20"/>
                <w:szCs w:val="20"/>
                <w:lang w:val="en-GB"/>
              </w:rPr>
            </w:r>
            <w:r w:rsidR="0097355E">
              <w:rPr>
                <w:rFonts w:ascii="Arial" w:hAnsi="Arial" w:cs="Arial"/>
                <w:sz w:val="20"/>
                <w:szCs w:val="20"/>
                <w:lang w:val="en-GB"/>
              </w:rPr>
              <w:fldChar w:fldCharType="end"/>
            </w:r>
            <w:r w:rsidRPr="00212066">
              <w:rPr>
                <w:rFonts w:ascii="Arial" w:hAnsi="Arial" w:cs="Arial"/>
                <w:sz w:val="20"/>
                <w:szCs w:val="20"/>
                <w:lang w:val="en-GB"/>
              </w:rPr>
            </w:r>
            <w:r w:rsidRPr="00212066">
              <w:rPr>
                <w:rFonts w:ascii="Arial" w:hAnsi="Arial" w:cs="Arial"/>
                <w:sz w:val="20"/>
                <w:szCs w:val="20"/>
                <w:lang w:val="en-GB"/>
              </w:rPr>
              <w:fldChar w:fldCharType="separate"/>
            </w:r>
            <w:r w:rsidR="0097355E" w:rsidRPr="0097355E">
              <w:rPr>
                <w:rFonts w:ascii="Arial" w:hAnsi="Arial" w:cs="Arial"/>
                <w:noProof/>
                <w:sz w:val="20"/>
                <w:szCs w:val="20"/>
                <w:vertAlign w:val="superscript"/>
                <w:lang w:val="en-GB"/>
              </w:rPr>
              <w:t>43</w:t>
            </w:r>
            <w:r w:rsidRPr="00212066">
              <w:rPr>
                <w:rFonts w:ascii="Arial" w:hAnsi="Arial" w:cs="Arial"/>
                <w:sz w:val="20"/>
                <w:szCs w:val="20"/>
                <w:lang w:val="en-GB"/>
              </w:rPr>
              <w:fldChar w:fldCharType="end"/>
            </w:r>
            <w:r w:rsidRPr="00212066">
              <w:rPr>
                <w:rFonts w:ascii="Arial" w:hAnsi="Arial" w:cs="Arial"/>
                <w:sz w:val="20"/>
                <w:szCs w:val="20"/>
                <w:lang w:val="en-GB"/>
              </w:rPr>
              <w:t xml:space="preserve"> </w:t>
            </w:r>
          </w:p>
        </w:tc>
      </w:tr>
      <w:tr w:rsidR="004F3A04" w:rsidRPr="00321441" w14:paraId="355CF9BB" w14:textId="77777777" w:rsidTr="00482908">
        <w:trPr>
          <w:trHeight w:val="251"/>
          <w:jc w:val="center"/>
        </w:trPr>
        <w:tc>
          <w:tcPr>
            <w:tcW w:w="5665" w:type="dxa"/>
          </w:tcPr>
          <w:p w14:paraId="53FD6EA5"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a) Diagnostic method</w:t>
            </w:r>
          </w:p>
        </w:tc>
        <w:tc>
          <w:tcPr>
            <w:tcW w:w="567" w:type="dxa"/>
          </w:tcPr>
          <w:p w14:paraId="3C8A9BFD" w14:textId="77777777" w:rsidR="004F3A04" w:rsidRPr="00212066" w:rsidRDefault="004F3A04" w:rsidP="004F3A04">
            <w:pPr>
              <w:jc w:val="center"/>
              <w:rPr>
                <w:rFonts w:ascii="Arial" w:hAnsi="Arial" w:cs="Arial"/>
                <w:sz w:val="20"/>
                <w:szCs w:val="20"/>
                <w:lang w:val="en-GB"/>
              </w:rPr>
            </w:pPr>
          </w:p>
        </w:tc>
        <w:tc>
          <w:tcPr>
            <w:tcW w:w="2570" w:type="dxa"/>
          </w:tcPr>
          <w:p w14:paraId="2C8F0FE7" w14:textId="77777777" w:rsidR="004F3A04" w:rsidRPr="00212066" w:rsidRDefault="004F3A04" w:rsidP="004F3A04">
            <w:pPr>
              <w:rPr>
                <w:rFonts w:ascii="Arial" w:hAnsi="Arial" w:cs="Arial"/>
                <w:sz w:val="20"/>
                <w:szCs w:val="20"/>
                <w:lang w:val="en-GB"/>
              </w:rPr>
            </w:pPr>
          </w:p>
        </w:tc>
        <w:tc>
          <w:tcPr>
            <w:tcW w:w="850" w:type="dxa"/>
          </w:tcPr>
          <w:p w14:paraId="0761E657"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51CE4DC7"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728AB1A4" w14:textId="77777777" w:rsidR="004F3A04" w:rsidRPr="00212066" w:rsidRDefault="004F3A04" w:rsidP="004F3A04">
            <w:pPr>
              <w:jc w:val="center"/>
              <w:rPr>
                <w:rFonts w:ascii="Arial" w:hAnsi="Arial" w:cs="Arial"/>
                <w:sz w:val="20"/>
                <w:szCs w:val="20"/>
                <w:lang w:val="en-GB"/>
              </w:rPr>
            </w:pPr>
          </w:p>
        </w:tc>
        <w:tc>
          <w:tcPr>
            <w:tcW w:w="1559" w:type="dxa"/>
          </w:tcPr>
          <w:p w14:paraId="4DCDE56D" w14:textId="77777777" w:rsidR="004F3A04" w:rsidRPr="00212066" w:rsidRDefault="004F3A04" w:rsidP="004F3A04">
            <w:pPr>
              <w:jc w:val="center"/>
              <w:rPr>
                <w:rFonts w:ascii="Arial" w:hAnsi="Arial" w:cs="Arial"/>
                <w:sz w:val="20"/>
                <w:szCs w:val="20"/>
                <w:lang w:val="en-GB"/>
              </w:rPr>
            </w:pPr>
          </w:p>
        </w:tc>
        <w:tc>
          <w:tcPr>
            <w:tcW w:w="992" w:type="dxa"/>
          </w:tcPr>
          <w:p w14:paraId="6EE76262" w14:textId="77777777" w:rsidR="004F3A04" w:rsidRPr="00212066" w:rsidRDefault="004F3A04" w:rsidP="004F3A04">
            <w:pPr>
              <w:jc w:val="center"/>
              <w:rPr>
                <w:rFonts w:ascii="Arial" w:hAnsi="Arial" w:cs="Arial"/>
                <w:sz w:val="20"/>
                <w:szCs w:val="20"/>
                <w:lang w:val="en-GB"/>
              </w:rPr>
            </w:pPr>
          </w:p>
        </w:tc>
        <w:tc>
          <w:tcPr>
            <w:tcW w:w="567" w:type="dxa"/>
          </w:tcPr>
          <w:p w14:paraId="3DB636FF" w14:textId="77777777" w:rsidR="004F3A04" w:rsidRPr="00212066" w:rsidRDefault="004F3A04" w:rsidP="004F3A04">
            <w:pPr>
              <w:jc w:val="center"/>
              <w:rPr>
                <w:rFonts w:ascii="Arial" w:hAnsi="Arial" w:cs="Arial"/>
                <w:sz w:val="20"/>
                <w:szCs w:val="20"/>
                <w:lang w:val="en-GB"/>
              </w:rPr>
            </w:pPr>
          </w:p>
        </w:tc>
        <w:tc>
          <w:tcPr>
            <w:tcW w:w="851" w:type="dxa"/>
          </w:tcPr>
          <w:p w14:paraId="1268B5F9" w14:textId="77777777" w:rsidR="004F3A04" w:rsidRPr="00212066" w:rsidRDefault="004F3A04" w:rsidP="004F3A04">
            <w:pPr>
              <w:jc w:val="center"/>
              <w:rPr>
                <w:rFonts w:ascii="Arial" w:hAnsi="Arial" w:cs="Arial"/>
                <w:sz w:val="20"/>
                <w:szCs w:val="20"/>
                <w:lang w:val="en-GB"/>
              </w:rPr>
            </w:pPr>
          </w:p>
        </w:tc>
        <w:tc>
          <w:tcPr>
            <w:tcW w:w="709" w:type="dxa"/>
          </w:tcPr>
          <w:p w14:paraId="5619C30F" w14:textId="77777777" w:rsidR="004F3A04" w:rsidRPr="00212066" w:rsidRDefault="004F3A04" w:rsidP="004F3A04">
            <w:pPr>
              <w:jc w:val="center"/>
              <w:rPr>
                <w:rFonts w:ascii="Arial" w:hAnsi="Arial" w:cs="Arial"/>
                <w:sz w:val="20"/>
                <w:szCs w:val="20"/>
                <w:lang w:val="en-GB"/>
              </w:rPr>
            </w:pPr>
          </w:p>
        </w:tc>
      </w:tr>
      <w:tr w:rsidR="004F3A04" w:rsidRPr="00321441" w14:paraId="43C099FC" w14:textId="77777777" w:rsidTr="00482908">
        <w:trPr>
          <w:trHeight w:val="251"/>
          <w:jc w:val="center"/>
        </w:trPr>
        <w:tc>
          <w:tcPr>
            <w:tcW w:w="5665" w:type="dxa"/>
          </w:tcPr>
          <w:p w14:paraId="4AE54842"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Standard diagnostic criteria</w:t>
            </w:r>
          </w:p>
        </w:tc>
        <w:tc>
          <w:tcPr>
            <w:tcW w:w="567" w:type="dxa"/>
          </w:tcPr>
          <w:p w14:paraId="5911F733"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21453699"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SMR,</w:t>
            </w:r>
            <w:r w:rsidRPr="00212066">
              <w:t xml:space="preserve"> </w:t>
            </w:r>
            <w:r w:rsidRPr="00212066">
              <w:rPr>
                <w:rFonts w:ascii="Arial" w:hAnsi="Arial" w:cs="Arial"/>
                <w:sz w:val="20"/>
                <w:szCs w:val="20"/>
                <w:lang w:val="en-GB"/>
              </w:rPr>
              <w:t>1.74</w:t>
            </w:r>
            <w:r w:rsidRPr="00212066">
              <w:t xml:space="preserve"> </w:t>
            </w:r>
            <w:r w:rsidRPr="00212066">
              <w:rPr>
                <w:rFonts w:ascii="Arial" w:hAnsi="Arial" w:cs="Arial"/>
                <w:sz w:val="20"/>
                <w:szCs w:val="20"/>
                <w:lang w:val="en-GB"/>
              </w:rPr>
              <w:t>[1.41, 2.15]</w:t>
            </w:r>
          </w:p>
        </w:tc>
        <w:tc>
          <w:tcPr>
            <w:tcW w:w="850" w:type="dxa"/>
          </w:tcPr>
          <w:p w14:paraId="774C419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6,145</w:t>
            </w:r>
          </w:p>
        </w:tc>
        <w:tc>
          <w:tcPr>
            <w:tcW w:w="1116" w:type="dxa"/>
            <w:shd w:val="clear" w:color="auto" w:fill="auto"/>
          </w:tcPr>
          <w:p w14:paraId="437DAFB9"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2.9e-07</w:t>
            </w:r>
          </w:p>
        </w:tc>
        <w:tc>
          <w:tcPr>
            <w:tcW w:w="851" w:type="dxa"/>
            <w:shd w:val="clear" w:color="auto" w:fill="auto"/>
          </w:tcPr>
          <w:p w14:paraId="47CB32EF"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66.53</w:t>
            </w:r>
          </w:p>
        </w:tc>
        <w:tc>
          <w:tcPr>
            <w:tcW w:w="1559" w:type="dxa"/>
          </w:tcPr>
          <w:p w14:paraId="596DD5C9"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[0.17, 17.56]</w:t>
            </w:r>
          </w:p>
        </w:tc>
        <w:tc>
          <w:tcPr>
            <w:tcW w:w="992" w:type="dxa"/>
          </w:tcPr>
          <w:p w14:paraId="65AF6D7D"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16083CB7"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550DE5F6"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1.74</w:t>
            </w:r>
          </w:p>
        </w:tc>
        <w:tc>
          <w:tcPr>
            <w:tcW w:w="709" w:type="dxa"/>
          </w:tcPr>
          <w:p w14:paraId="113BF206"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II/II</w:t>
            </w:r>
          </w:p>
        </w:tc>
      </w:tr>
      <w:tr w:rsidR="004F3A04" w:rsidRPr="000539C8" w14:paraId="25B316D1" w14:textId="77777777" w:rsidTr="008E2D8A">
        <w:trPr>
          <w:trHeight w:val="251"/>
          <w:jc w:val="center"/>
        </w:trPr>
        <w:tc>
          <w:tcPr>
            <w:tcW w:w="5665" w:type="dxa"/>
          </w:tcPr>
          <w:p w14:paraId="4EE02F2A"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Research criteria</w:t>
            </w:r>
          </w:p>
        </w:tc>
        <w:tc>
          <w:tcPr>
            <w:tcW w:w="567" w:type="dxa"/>
          </w:tcPr>
          <w:p w14:paraId="097E3734" w14:textId="77777777" w:rsidR="004F3A04" w:rsidRPr="00212066" w:rsidRDefault="004F3A04" w:rsidP="004F3A04">
            <w:pPr>
              <w:jc w:val="center"/>
              <w:rPr>
                <w:rFonts w:ascii="Arial" w:hAnsi="Arial" w:cs="Arial"/>
                <w:sz w:val="20"/>
                <w:szCs w:val="20"/>
                <w:lang w:val="en-GB"/>
              </w:rPr>
            </w:pPr>
          </w:p>
        </w:tc>
        <w:tc>
          <w:tcPr>
            <w:tcW w:w="10065" w:type="dxa"/>
            <w:gridSpan w:val="9"/>
          </w:tcPr>
          <w:p w14:paraId="4A186A4E"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0539C8" w14:paraId="72BED0D5" w14:textId="77777777" w:rsidTr="008E2D8A">
        <w:trPr>
          <w:trHeight w:val="251"/>
          <w:jc w:val="center"/>
        </w:trPr>
        <w:tc>
          <w:tcPr>
            <w:tcW w:w="5665" w:type="dxa"/>
          </w:tcPr>
          <w:p w14:paraId="627F19A7"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Validated assessment instruments with cut-offs that map onto discrete categories</w:t>
            </w:r>
          </w:p>
        </w:tc>
        <w:tc>
          <w:tcPr>
            <w:tcW w:w="567" w:type="dxa"/>
          </w:tcPr>
          <w:p w14:paraId="410811AE" w14:textId="77777777" w:rsidR="004F3A04" w:rsidRPr="00212066" w:rsidRDefault="004F3A04" w:rsidP="004F3A04">
            <w:pPr>
              <w:jc w:val="center"/>
              <w:rPr>
                <w:rFonts w:ascii="Arial" w:hAnsi="Arial" w:cs="Arial"/>
                <w:sz w:val="20"/>
                <w:szCs w:val="20"/>
                <w:lang w:val="en-GB"/>
              </w:rPr>
            </w:pPr>
          </w:p>
        </w:tc>
        <w:tc>
          <w:tcPr>
            <w:tcW w:w="10065" w:type="dxa"/>
            <w:gridSpan w:val="9"/>
          </w:tcPr>
          <w:p w14:paraId="6D9B1D45"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0539C8" w14:paraId="76538693" w14:textId="77777777" w:rsidTr="00482908">
        <w:trPr>
          <w:trHeight w:val="251"/>
          <w:jc w:val="center"/>
        </w:trPr>
        <w:tc>
          <w:tcPr>
            <w:tcW w:w="5665" w:type="dxa"/>
          </w:tcPr>
          <w:p w14:paraId="1D5E6375"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b) Timing of mental diagnosis</w:t>
            </w:r>
          </w:p>
        </w:tc>
        <w:tc>
          <w:tcPr>
            <w:tcW w:w="567" w:type="dxa"/>
          </w:tcPr>
          <w:p w14:paraId="491A3E85" w14:textId="77777777" w:rsidR="004F3A04" w:rsidRPr="00212066" w:rsidRDefault="004F3A04" w:rsidP="004F3A04">
            <w:pPr>
              <w:jc w:val="center"/>
              <w:rPr>
                <w:rFonts w:ascii="Arial" w:hAnsi="Arial" w:cs="Arial"/>
                <w:sz w:val="20"/>
                <w:szCs w:val="20"/>
                <w:lang w:val="en-GB"/>
              </w:rPr>
            </w:pPr>
          </w:p>
        </w:tc>
        <w:tc>
          <w:tcPr>
            <w:tcW w:w="2570" w:type="dxa"/>
          </w:tcPr>
          <w:p w14:paraId="0EDD44F1" w14:textId="77777777" w:rsidR="004F3A04" w:rsidRPr="00212066" w:rsidRDefault="004F3A04" w:rsidP="004F3A04">
            <w:pPr>
              <w:rPr>
                <w:rFonts w:ascii="Arial" w:hAnsi="Arial" w:cs="Arial"/>
                <w:sz w:val="20"/>
                <w:szCs w:val="20"/>
                <w:lang w:val="en-GB"/>
              </w:rPr>
            </w:pPr>
          </w:p>
        </w:tc>
        <w:tc>
          <w:tcPr>
            <w:tcW w:w="850" w:type="dxa"/>
          </w:tcPr>
          <w:p w14:paraId="59AA961C"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004D91BC"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3ADC7971" w14:textId="77777777" w:rsidR="004F3A04" w:rsidRPr="00212066" w:rsidRDefault="004F3A04" w:rsidP="004F3A04">
            <w:pPr>
              <w:jc w:val="center"/>
              <w:rPr>
                <w:rFonts w:ascii="Arial" w:hAnsi="Arial" w:cs="Arial"/>
                <w:sz w:val="20"/>
                <w:szCs w:val="20"/>
                <w:lang w:val="en-GB"/>
              </w:rPr>
            </w:pPr>
          </w:p>
        </w:tc>
        <w:tc>
          <w:tcPr>
            <w:tcW w:w="1559" w:type="dxa"/>
          </w:tcPr>
          <w:p w14:paraId="372BBAF8" w14:textId="77777777" w:rsidR="004F3A04" w:rsidRPr="00212066" w:rsidRDefault="004F3A04" w:rsidP="004F3A04">
            <w:pPr>
              <w:jc w:val="center"/>
              <w:rPr>
                <w:rFonts w:ascii="Arial" w:hAnsi="Arial" w:cs="Arial"/>
                <w:sz w:val="20"/>
                <w:szCs w:val="20"/>
                <w:lang w:val="en-GB"/>
              </w:rPr>
            </w:pPr>
          </w:p>
        </w:tc>
        <w:tc>
          <w:tcPr>
            <w:tcW w:w="992" w:type="dxa"/>
          </w:tcPr>
          <w:p w14:paraId="23B098EF" w14:textId="77777777" w:rsidR="004F3A04" w:rsidRPr="00212066" w:rsidRDefault="004F3A04" w:rsidP="004F3A04">
            <w:pPr>
              <w:jc w:val="center"/>
              <w:rPr>
                <w:rFonts w:ascii="Arial" w:hAnsi="Arial" w:cs="Arial"/>
                <w:sz w:val="20"/>
                <w:szCs w:val="20"/>
                <w:lang w:val="en-GB"/>
              </w:rPr>
            </w:pPr>
          </w:p>
        </w:tc>
        <w:tc>
          <w:tcPr>
            <w:tcW w:w="567" w:type="dxa"/>
          </w:tcPr>
          <w:p w14:paraId="48E7BE53" w14:textId="77777777" w:rsidR="004F3A04" w:rsidRPr="00212066" w:rsidRDefault="004F3A04" w:rsidP="004F3A04">
            <w:pPr>
              <w:jc w:val="center"/>
              <w:rPr>
                <w:rFonts w:ascii="Arial" w:hAnsi="Arial" w:cs="Arial"/>
                <w:sz w:val="20"/>
                <w:szCs w:val="20"/>
                <w:lang w:val="en-GB"/>
              </w:rPr>
            </w:pPr>
          </w:p>
        </w:tc>
        <w:tc>
          <w:tcPr>
            <w:tcW w:w="851" w:type="dxa"/>
          </w:tcPr>
          <w:p w14:paraId="7D7D4426" w14:textId="77777777" w:rsidR="004F3A04" w:rsidRPr="00212066" w:rsidRDefault="004F3A04" w:rsidP="004F3A04">
            <w:pPr>
              <w:jc w:val="center"/>
              <w:rPr>
                <w:rFonts w:ascii="Arial" w:hAnsi="Arial" w:cs="Arial"/>
                <w:sz w:val="20"/>
                <w:szCs w:val="20"/>
                <w:lang w:val="en-GB"/>
              </w:rPr>
            </w:pPr>
          </w:p>
        </w:tc>
        <w:tc>
          <w:tcPr>
            <w:tcW w:w="709" w:type="dxa"/>
          </w:tcPr>
          <w:p w14:paraId="49AC6961" w14:textId="77777777" w:rsidR="004F3A04" w:rsidRPr="00212066" w:rsidRDefault="004F3A04" w:rsidP="004F3A04">
            <w:pPr>
              <w:jc w:val="center"/>
              <w:rPr>
                <w:rFonts w:ascii="Arial" w:hAnsi="Arial" w:cs="Arial"/>
                <w:sz w:val="20"/>
                <w:szCs w:val="20"/>
                <w:lang w:val="en-GB"/>
              </w:rPr>
            </w:pPr>
          </w:p>
        </w:tc>
      </w:tr>
      <w:tr w:rsidR="004F3A04" w:rsidRPr="001D1D33" w14:paraId="5CB43A4E" w14:textId="77777777" w:rsidTr="00482908">
        <w:trPr>
          <w:trHeight w:val="251"/>
          <w:jc w:val="center"/>
        </w:trPr>
        <w:tc>
          <w:tcPr>
            <w:tcW w:w="5665" w:type="dxa"/>
          </w:tcPr>
          <w:p w14:paraId="7D5EBB85"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Diagnosis of mental disorder before the diagnosis of physical disease</w:t>
            </w:r>
          </w:p>
        </w:tc>
        <w:tc>
          <w:tcPr>
            <w:tcW w:w="567" w:type="dxa"/>
          </w:tcPr>
          <w:p w14:paraId="364CE2E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3EA9FFC1"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SMR,</w:t>
            </w:r>
            <w:r w:rsidRPr="00212066">
              <w:t xml:space="preserve"> </w:t>
            </w:r>
            <w:r w:rsidRPr="00212066">
              <w:rPr>
                <w:rFonts w:ascii="Arial" w:hAnsi="Arial" w:cs="Arial"/>
                <w:sz w:val="20"/>
                <w:szCs w:val="20"/>
                <w:lang w:val="en-GB"/>
              </w:rPr>
              <w:t>1.74</w:t>
            </w:r>
            <w:r w:rsidRPr="00212066">
              <w:t xml:space="preserve"> </w:t>
            </w:r>
            <w:r w:rsidRPr="00212066">
              <w:rPr>
                <w:rFonts w:ascii="Arial" w:hAnsi="Arial" w:cs="Arial"/>
                <w:sz w:val="20"/>
                <w:szCs w:val="20"/>
                <w:lang w:val="en-GB"/>
              </w:rPr>
              <w:t>[1.41, 2.15]</w:t>
            </w:r>
          </w:p>
        </w:tc>
        <w:tc>
          <w:tcPr>
            <w:tcW w:w="850" w:type="dxa"/>
          </w:tcPr>
          <w:p w14:paraId="1AC5534D"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6,145</w:t>
            </w:r>
          </w:p>
        </w:tc>
        <w:tc>
          <w:tcPr>
            <w:tcW w:w="1116" w:type="dxa"/>
            <w:shd w:val="clear" w:color="auto" w:fill="auto"/>
          </w:tcPr>
          <w:p w14:paraId="1F196FB1"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2.9e-07</w:t>
            </w:r>
          </w:p>
        </w:tc>
        <w:tc>
          <w:tcPr>
            <w:tcW w:w="851" w:type="dxa"/>
            <w:shd w:val="clear" w:color="auto" w:fill="auto"/>
          </w:tcPr>
          <w:p w14:paraId="2DDE8E0D"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66.53</w:t>
            </w:r>
          </w:p>
        </w:tc>
        <w:tc>
          <w:tcPr>
            <w:tcW w:w="1559" w:type="dxa"/>
          </w:tcPr>
          <w:p w14:paraId="4DFC5DC4"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[0.17, 17.56]</w:t>
            </w:r>
          </w:p>
        </w:tc>
        <w:tc>
          <w:tcPr>
            <w:tcW w:w="992" w:type="dxa"/>
          </w:tcPr>
          <w:p w14:paraId="65A60842"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2D97C6EF"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32B79B70"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1.74</w:t>
            </w:r>
          </w:p>
        </w:tc>
        <w:tc>
          <w:tcPr>
            <w:tcW w:w="709" w:type="dxa"/>
          </w:tcPr>
          <w:p w14:paraId="48D2DEA5"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II/II</w:t>
            </w:r>
          </w:p>
        </w:tc>
      </w:tr>
      <w:tr w:rsidR="004F3A04" w:rsidRPr="000539C8" w14:paraId="5E1CD68F" w14:textId="77777777" w:rsidTr="008E2D8A">
        <w:trPr>
          <w:trHeight w:val="251"/>
          <w:jc w:val="center"/>
        </w:trPr>
        <w:tc>
          <w:tcPr>
            <w:tcW w:w="5665" w:type="dxa"/>
          </w:tcPr>
          <w:p w14:paraId="092D9E6D"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Diagnosis of mental disorder after the diagnosis of physical disease</w:t>
            </w:r>
          </w:p>
        </w:tc>
        <w:tc>
          <w:tcPr>
            <w:tcW w:w="567" w:type="dxa"/>
          </w:tcPr>
          <w:p w14:paraId="36237824" w14:textId="77777777" w:rsidR="004F3A04" w:rsidRPr="00212066" w:rsidRDefault="004F3A04" w:rsidP="004F3A04">
            <w:pPr>
              <w:jc w:val="center"/>
              <w:rPr>
                <w:rFonts w:ascii="Arial" w:hAnsi="Arial" w:cs="Arial"/>
                <w:sz w:val="20"/>
                <w:szCs w:val="20"/>
                <w:lang w:val="en-GB"/>
              </w:rPr>
            </w:pPr>
          </w:p>
        </w:tc>
        <w:tc>
          <w:tcPr>
            <w:tcW w:w="10065" w:type="dxa"/>
            <w:gridSpan w:val="9"/>
          </w:tcPr>
          <w:p w14:paraId="09C4CDEE"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321441" w14:paraId="4803AE51" w14:textId="77777777" w:rsidTr="00482908">
        <w:trPr>
          <w:trHeight w:val="251"/>
          <w:jc w:val="center"/>
        </w:trPr>
        <w:tc>
          <w:tcPr>
            <w:tcW w:w="5665" w:type="dxa"/>
          </w:tcPr>
          <w:p w14:paraId="13602782"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c) Follow-up duration</w:t>
            </w:r>
          </w:p>
        </w:tc>
        <w:tc>
          <w:tcPr>
            <w:tcW w:w="567" w:type="dxa"/>
          </w:tcPr>
          <w:p w14:paraId="6AD86DDB" w14:textId="77777777" w:rsidR="004F3A04" w:rsidRPr="00212066" w:rsidRDefault="004F3A04" w:rsidP="004F3A04">
            <w:pPr>
              <w:jc w:val="center"/>
              <w:rPr>
                <w:rFonts w:ascii="Arial" w:hAnsi="Arial" w:cs="Arial"/>
                <w:sz w:val="20"/>
                <w:szCs w:val="20"/>
                <w:lang w:val="en-GB"/>
              </w:rPr>
            </w:pPr>
          </w:p>
        </w:tc>
        <w:tc>
          <w:tcPr>
            <w:tcW w:w="2570" w:type="dxa"/>
          </w:tcPr>
          <w:p w14:paraId="0BFB5D47" w14:textId="77777777" w:rsidR="004F3A04" w:rsidRPr="00212066" w:rsidRDefault="004F3A04" w:rsidP="004F3A04">
            <w:pPr>
              <w:rPr>
                <w:rFonts w:ascii="Arial" w:hAnsi="Arial" w:cs="Arial"/>
                <w:sz w:val="20"/>
                <w:szCs w:val="20"/>
                <w:lang w:val="en-GB"/>
              </w:rPr>
            </w:pPr>
          </w:p>
        </w:tc>
        <w:tc>
          <w:tcPr>
            <w:tcW w:w="850" w:type="dxa"/>
          </w:tcPr>
          <w:p w14:paraId="453623DE"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490AC288"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3CD5AECD" w14:textId="77777777" w:rsidR="004F3A04" w:rsidRPr="00212066" w:rsidRDefault="004F3A04" w:rsidP="004F3A04">
            <w:pPr>
              <w:jc w:val="center"/>
              <w:rPr>
                <w:rFonts w:ascii="Arial" w:hAnsi="Arial" w:cs="Arial"/>
                <w:sz w:val="20"/>
                <w:szCs w:val="20"/>
                <w:lang w:val="en-GB"/>
              </w:rPr>
            </w:pPr>
          </w:p>
        </w:tc>
        <w:tc>
          <w:tcPr>
            <w:tcW w:w="1559" w:type="dxa"/>
          </w:tcPr>
          <w:p w14:paraId="6C9FCEAE" w14:textId="77777777" w:rsidR="004F3A04" w:rsidRPr="00212066" w:rsidRDefault="004F3A04" w:rsidP="004F3A04">
            <w:pPr>
              <w:jc w:val="center"/>
              <w:rPr>
                <w:rFonts w:ascii="Arial" w:hAnsi="Arial" w:cs="Arial"/>
                <w:sz w:val="20"/>
                <w:szCs w:val="20"/>
                <w:lang w:val="en-GB"/>
              </w:rPr>
            </w:pPr>
          </w:p>
        </w:tc>
        <w:tc>
          <w:tcPr>
            <w:tcW w:w="992" w:type="dxa"/>
          </w:tcPr>
          <w:p w14:paraId="49C8CBBE" w14:textId="77777777" w:rsidR="004F3A04" w:rsidRPr="00212066" w:rsidRDefault="004F3A04" w:rsidP="004F3A04">
            <w:pPr>
              <w:jc w:val="center"/>
              <w:rPr>
                <w:rFonts w:ascii="Arial" w:hAnsi="Arial" w:cs="Arial"/>
                <w:sz w:val="20"/>
                <w:szCs w:val="20"/>
                <w:lang w:val="en-GB"/>
              </w:rPr>
            </w:pPr>
          </w:p>
        </w:tc>
        <w:tc>
          <w:tcPr>
            <w:tcW w:w="567" w:type="dxa"/>
          </w:tcPr>
          <w:p w14:paraId="373D0C78" w14:textId="77777777" w:rsidR="004F3A04" w:rsidRPr="00212066" w:rsidRDefault="004F3A04" w:rsidP="004F3A04">
            <w:pPr>
              <w:jc w:val="center"/>
              <w:rPr>
                <w:rFonts w:ascii="Arial" w:hAnsi="Arial" w:cs="Arial"/>
                <w:sz w:val="20"/>
                <w:szCs w:val="20"/>
                <w:lang w:val="en-GB"/>
              </w:rPr>
            </w:pPr>
          </w:p>
        </w:tc>
        <w:tc>
          <w:tcPr>
            <w:tcW w:w="851" w:type="dxa"/>
          </w:tcPr>
          <w:p w14:paraId="3C142645" w14:textId="77777777" w:rsidR="004F3A04" w:rsidRPr="00212066" w:rsidRDefault="004F3A04" w:rsidP="004F3A04">
            <w:pPr>
              <w:jc w:val="center"/>
              <w:rPr>
                <w:rFonts w:ascii="Arial" w:hAnsi="Arial" w:cs="Arial"/>
                <w:sz w:val="20"/>
                <w:szCs w:val="20"/>
                <w:lang w:val="en-GB"/>
              </w:rPr>
            </w:pPr>
          </w:p>
        </w:tc>
        <w:tc>
          <w:tcPr>
            <w:tcW w:w="709" w:type="dxa"/>
          </w:tcPr>
          <w:p w14:paraId="6C0CF443" w14:textId="77777777" w:rsidR="004F3A04" w:rsidRPr="00212066" w:rsidRDefault="004F3A04" w:rsidP="004F3A04">
            <w:pPr>
              <w:jc w:val="center"/>
              <w:rPr>
                <w:rFonts w:ascii="Arial" w:hAnsi="Arial" w:cs="Arial"/>
                <w:sz w:val="20"/>
                <w:szCs w:val="20"/>
                <w:lang w:val="en-GB"/>
              </w:rPr>
            </w:pPr>
          </w:p>
        </w:tc>
      </w:tr>
      <w:tr w:rsidR="004F3A04" w:rsidRPr="00321441" w14:paraId="167D0B9F" w14:textId="77777777" w:rsidTr="00482908">
        <w:trPr>
          <w:trHeight w:val="251"/>
          <w:jc w:val="center"/>
        </w:trPr>
        <w:tc>
          <w:tcPr>
            <w:tcW w:w="5665" w:type="dxa"/>
          </w:tcPr>
          <w:p w14:paraId="50433C8E" w14:textId="3D6E88CC"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&gt;5 years</w:t>
            </w:r>
          </w:p>
        </w:tc>
        <w:tc>
          <w:tcPr>
            <w:tcW w:w="567" w:type="dxa"/>
          </w:tcPr>
          <w:p w14:paraId="3E76F957" w14:textId="7249C7DF"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3</w:t>
            </w:r>
          </w:p>
        </w:tc>
        <w:tc>
          <w:tcPr>
            <w:tcW w:w="2570" w:type="dxa"/>
          </w:tcPr>
          <w:p w14:paraId="75484BB4" w14:textId="1385A1D6"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SMR,</w:t>
            </w:r>
            <w:r w:rsidRPr="00212066">
              <w:t xml:space="preserve"> </w:t>
            </w:r>
            <w:r w:rsidRPr="00212066">
              <w:rPr>
                <w:rFonts w:ascii="Arial" w:hAnsi="Arial" w:cs="Arial"/>
                <w:sz w:val="20"/>
                <w:szCs w:val="20"/>
                <w:lang w:val="en-GB"/>
              </w:rPr>
              <w:t>1.74</w:t>
            </w:r>
            <w:r w:rsidRPr="00212066">
              <w:t xml:space="preserve"> </w:t>
            </w:r>
            <w:r w:rsidRPr="00212066">
              <w:rPr>
                <w:rFonts w:ascii="Arial" w:hAnsi="Arial" w:cs="Arial"/>
                <w:sz w:val="20"/>
                <w:szCs w:val="20"/>
                <w:lang w:val="en-GB"/>
              </w:rPr>
              <w:t>[1.41, 2.15]</w:t>
            </w:r>
          </w:p>
        </w:tc>
        <w:tc>
          <w:tcPr>
            <w:tcW w:w="850" w:type="dxa"/>
          </w:tcPr>
          <w:p w14:paraId="718D3512" w14:textId="089E50E8"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6,145</w:t>
            </w:r>
          </w:p>
        </w:tc>
        <w:tc>
          <w:tcPr>
            <w:tcW w:w="1116" w:type="dxa"/>
            <w:shd w:val="clear" w:color="auto" w:fill="auto"/>
          </w:tcPr>
          <w:p w14:paraId="5139D6F8" w14:textId="3C9296AB"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2.9e-07</w:t>
            </w:r>
          </w:p>
        </w:tc>
        <w:tc>
          <w:tcPr>
            <w:tcW w:w="851" w:type="dxa"/>
            <w:shd w:val="clear" w:color="auto" w:fill="auto"/>
          </w:tcPr>
          <w:p w14:paraId="32F8C36F" w14:textId="5EAAF569"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66.53</w:t>
            </w:r>
          </w:p>
        </w:tc>
        <w:tc>
          <w:tcPr>
            <w:tcW w:w="1559" w:type="dxa"/>
          </w:tcPr>
          <w:p w14:paraId="0C6E3CEA" w14:textId="5F95AE6F"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[0.17, 17.56]</w:t>
            </w:r>
          </w:p>
        </w:tc>
        <w:tc>
          <w:tcPr>
            <w:tcW w:w="992" w:type="dxa"/>
          </w:tcPr>
          <w:p w14:paraId="7C238A56" w14:textId="0C51CABE"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No/No</w:t>
            </w:r>
          </w:p>
        </w:tc>
        <w:tc>
          <w:tcPr>
            <w:tcW w:w="567" w:type="dxa"/>
          </w:tcPr>
          <w:p w14:paraId="7A7F0152" w14:textId="38DB9C83"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 xml:space="preserve">Yes </w:t>
            </w:r>
          </w:p>
        </w:tc>
        <w:tc>
          <w:tcPr>
            <w:tcW w:w="851" w:type="dxa"/>
          </w:tcPr>
          <w:p w14:paraId="75629F32" w14:textId="5C101DFD"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1.74</w:t>
            </w:r>
          </w:p>
        </w:tc>
        <w:tc>
          <w:tcPr>
            <w:tcW w:w="709" w:type="dxa"/>
          </w:tcPr>
          <w:p w14:paraId="63823D78" w14:textId="715B48ED"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II/II</w:t>
            </w:r>
          </w:p>
        </w:tc>
      </w:tr>
      <w:tr w:rsidR="004F3A04" w:rsidRPr="000539C8" w14:paraId="16DCAD52" w14:textId="77777777" w:rsidTr="007F5DB0">
        <w:trPr>
          <w:trHeight w:val="251"/>
          <w:jc w:val="center"/>
        </w:trPr>
        <w:tc>
          <w:tcPr>
            <w:tcW w:w="5665" w:type="dxa"/>
          </w:tcPr>
          <w:p w14:paraId="5633A33C" w14:textId="77777777" w:rsidR="004F3A04" w:rsidRPr="00212066" w:rsidRDefault="004F3A04" w:rsidP="004F3A04">
            <w:pPr>
              <w:rPr>
                <w:rFonts w:ascii="Arial" w:hAnsi="Arial" w:cs="Arial"/>
                <w:sz w:val="20"/>
                <w:szCs w:val="20"/>
                <w:lang w:val="en-GB"/>
              </w:rPr>
            </w:pPr>
            <w:r w:rsidRPr="00212066">
              <w:rPr>
                <w:rStyle w:val="cf01"/>
                <w:rFonts w:ascii="Arial" w:hAnsi="Arial" w:cs="Arial"/>
                <w:sz w:val="20"/>
                <w:szCs w:val="20"/>
                <w:lang w:val="en"/>
              </w:rPr>
              <w:t>≤5 years</w:t>
            </w:r>
          </w:p>
        </w:tc>
        <w:tc>
          <w:tcPr>
            <w:tcW w:w="567" w:type="dxa"/>
          </w:tcPr>
          <w:p w14:paraId="160A11C9" w14:textId="77777777" w:rsidR="004F3A04" w:rsidRPr="00212066" w:rsidRDefault="004F3A04" w:rsidP="004F3A04">
            <w:pPr>
              <w:jc w:val="center"/>
              <w:rPr>
                <w:rFonts w:ascii="Arial" w:hAnsi="Arial" w:cs="Arial"/>
                <w:sz w:val="20"/>
                <w:szCs w:val="20"/>
                <w:lang w:val="en-GB"/>
              </w:rPr>
            </w:pPr>
          </w:p>
        </w:tc>
        <w:tc>
          <w:tcPr>
            <w:tcW w:w="10065" w:type="dxa"/>
            <w:gridSpan w:val="9"/>
          </w:tcPr>
          <w:p w14:paraId="3208CE3C" w14:textId="56C02E2D"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321441" w14:paraId="72EECA53" w14:textId="77777777" w:rsidTr="00482908">
        <w:trPr>
          <w:trHeight w:val="251"/>
          <w:jc w:val="center"/>
        </w:trPr>
        <w:tc>
          <w:tcPr>
            <w:tcW w:w="5665" w:type="dxa"/>
          </w:tcPr>
          <w:p w14:paraId="2AF1E075" w14:textId="77777777" w:rsidR="004F3A04" w:rsidRPr="00212066" w:rsidRDefault="004F3A04" w:rsidP="004F3A04">
            <w:pPr>
              <w:jc w:val="center"/>
              <w:rPr>
                <w:rFonts w:ascii="Arial" w:hAnsi="Arial" w:cs="Arial"/>
                <w:i/>
                <w:iCs/>
                <w:sz w:val="20"/>
                <w:szCs w:val="20"/>
                <w:lang w:val="en-GB"/>
              </w:rPr>
            </w:pPr>
            <w:r w:rsidRPr="00212066">
              <w:rPr>
                <w:rStyle w:val="cf01"/>
                <w:rFonts w:ascii="Arial" w:hAnsi="Arial" w:cs="Arial"/>
                <w:i/>
                <w:iCs/>
                <w:sz w:val="20"/>
                <w:szCs w:val="20"/>
                <w:lang w:val="en"/>
              </w:rPr>
              <w:t>d) Type of estimates</w:t>
            </w:r>
          </w:p>
        </w:tc>
        <w:tc>
          <w:tcPr>
            <w:tcW w:w="567" w:type="dxa"/>
          </w:tcPr>
          <w:p w14:paraId="1C3CAECA" w14:textId="77777777" w:rsidR="004F3A04" w:rsidRPr="00212066" w:rsidRDefault="004F3A04" w:rsidP="004F3A04">
            <w:pPr>
              <w:jc w:val="center"/>
              <w:rPr>
                <w:rFonts w:ascii="Arial" w:hAnsi="Arial" w:cs="Arial"/>
                <w:sz w:val="20"/>
                <w:szCs w:val="20"/>
                <w:lang w:val="en-GB"/>
              </w:rPr>
            </w:pPr>
          </w:p>
        </w:tc>
        <w:tc>
          <w:tcPr>
            <w:tcW w:w="2570" w:type="dxa"/>
          </w:tcPr>
          <w:p w14:paraId="5F0A3D65" w14:textId="77777777" w:rsidR="004F3A04" w:rsidRPr="00212066" w:rsidRDefault="004F3A04" w:rsidP="004F3A04">
            <w:pPr>
              <w:rPr>
                <w:rFonts w:ascii="Arial" w:hAnsi="Arial" w:cs="Arial"/>
                <w:sz w:val="20"/>
                <w:szCs w:val="20"/>
                <w:lang w:val="en-GB"/>
              </w:rPr>
            </w:pPr>
          </w:p>
        </w:tc>
        <w:tc>
          <w:tcPr>
            <w:tcW w:w="850" w:type="dxa"/>
          </w:tcPr>
          <w:p w14:paraId="26E22682"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4CEC0265"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1524CD3D" w14:textId="77777777" w:rsidR="004F3A04" w:rsidRPr="00212066" w:rsidRDefault="004F3A04" w:rsidP="004F3A04">
            <w:pPr>
              <w:jc w:val="center"/>
              <w:rPr>
                <w:rFonts w:ascii="Arial" w:hAnsi="Arial" w:cs="Arial"/>
                <w:sz w:val="20"/>
                <w:szCs w:val="20"/>
                <w:lang w:val="en-GB"/>
              </w:rPr>
            </w:pPr>
          </w:p>
        </w:tc>
        <w:tc>
          <w:tcPr>
            <w:tcW w:w="1559" w:type="dxa"/>
          </w:tcPr>
          <w:p w14:paraId="3FE249E5" w14:textId="77777777" w:rsidR="004F3A04" w:rsidRPr="00212066" w:rsidRDefault="004F3A04" w:rsidP="004F3A04">
            <w:pPr>
              <w:jc w:val="center"/>
              <w:rPr>
                <w:rFonts w:ascii="Arial" w:hAnsi="Arial" w:cs="Arial"/>
                <w:sz w:val="20"/>
                <w:szCs w:val="20"/>
                <w:lang w:val="en-GB"/>
              </w:rPr>
            </w:pPr>
          </w:p>
        </w:tc>
        <w:tc>
          <w:tcPr>
            <w:tcW w:w="992" w:type="dxa"/>
          </w:tcPr>
          <w:p w14:paraId="67399A86" w14:textId="77777777" w:rsidR="004F3A04" w:rsidRPr="00212066" w:rsidRDefault="004F3A04" w:rsidP="004F3A04">
            <w:pPr>
              <w:jc w:val="center"/>
              <w:rPr>
                <w:rFonts w:ascii="Arial" w:hAnsi="Arial" w:cs="Arial"/>
                <w:sz w:val="20"/>
                <w:szCs w:val="20"/>
                <w:lang w:val="en-GB"/>
              </w:rPr>
            </w:pPr>
          </w:p>
        </w:tc>
        <w:tc>
          <w:tcPr>
            <w:tcW w:w="567" w:type="dxa"/>
          </w:tcPr>
          <w:p w14:paraId="27E9F9B2" w14:textId="77777777" w:rsidR="004F3A04" w:rsidRPr="00212066" w:rsidRDefault="004F3A04" w:rsidP="004F3A04">
            <w:pPr>
              <w:jc w:val="center"/>
              <w:rPr>
                <w:rFonts w:ascii="Arial" w:hAnsi="Arial" w:cs="Arial"/>
                <w:sz w:val="20"/>
                <w:szCs w:val="20"/>
                <w:lang w:val="en-GB"/>
              </w:rPr>
            </w:pPr>
          </w:p>
        </w:tc>
        <w:tc>
          <w:tcPr>
            <w:tcW w:w="851" w:type="dxa"/>
          </w:tcPr>
          <w:p w14:paraId="561CF489" w14:textId="77777777" w:rsidR="004F3A04" w:rsidRPr="00212066" w:rsidRDefault="004F3A04" w:rsidP="004F3A04">
            <w:pPr>
              <w:jc w:val="center"/>
              <w:rPr>
                <w:rFonts w:ascii="Arial" w:hAnsi="Arial" w:cs="Arial"/>
                <w:sz w:val="20"/>
                <w:szCs w:val="20"/>
                <w:lang w:val="en-GB"/>
              </w:rPr>
            </w:pPr>
          </w:p>
        </w:tc>
        <w:tc>
          <w:tcPr>
            <w:tcW w:w="709" w:type="dxa"/>
          </w:tcPr>
          <w:p w14:paraId="2FDE0190" w14:textId="77777777" w:rsidR="004F3A04" w:rsidRPr="00212066" w:rsidRDefault="004F3A04" w:rsidP="004F3A04">
            <w:pPr>
              <w:jc w:val="center"/>
              <w:rPr>
                <w:rFonts w:ascii="Arial" w:hAnsi="Arial" w:cs="Arial"/>
                <w:sz w:val="20"/>
                <w:szCs w:val="20"/>
                <w:lang w:val="en-GB"/>
              </w:rPr>
            </w:pPr>
          </w:p>
        </w:tc>
      </w:tr>
      <w:tr w:rsidR="004F3A04" w:rsidRPr="000539C8" w14:paraId="4EC20385" w14:textId="77777777" w:rsidTr="008E2D8A">
        <w:trPr>
          <w:trHeight w:val="251"/>
          <w:jc w:val="center"/>
        </w:trPr>
        <w:tc>
          <w:tcPr>
            <w:tcW w:w="5665" w:type="dxa"/>
          </w:tcPr>
          <w:p w14:paraId="4DD4CA43" w14:textId="77777777" w:rsidR="004F3A04" w:rsidRPr="00212066" w:rsidRDefault="004F3A04" w:rsidP="004F3A04">
            <w:pPr>
              <w:rPr>
                <w:rFonts w:ascii="Arial" w:hAnsi="Arial" w:cs="Arial"/>
                <w:sz w:val="20"/>
                <w:szCs w:val="20"/>
                <w:lang w:val="en-GB"/>
              </w:rPr>
            </w:pPr>
            <w:r w:rsidRPr="00212066">
              <w:rPr>
                <w:rStyle w:val="cf01"/>
                <w:rFonts w:ascii="Arial" w:hAnsi="Arial" w:cs="Arial"/>
                <w:sz w:val="20"/>
                <w:szCs w:val="20"/>
                <w:lang w:val="en"/>
              </w:rPr>
              <w:t xml:space="preserve">Adjusted estimates </w:t>
            </w:r>
          </w:p>
        </w:tc>
        <w:tc>
          <w:tcPr>
            <w:tcW w:w="567" w:type="dxa"/>
            <w:tcBorders>
              <w:top w:val="single" w:sz="4" w:space="0" w:color="auto"/>
              <w:left w:val="single" w:sz="4" w:space="0" w:color="auto"/>
              <w:bottom w:val="single" w:sz="4" w:space="0" w:color="auto"/>
              <w:right w:val="single" w:sz="4" w:space="0" w:color="auto"/>
            </w:tcBorders>
          </w:tcPr>
          <w:p w14:paraId="77604CC5" w14:textId="77777777" w:rsidR="004F3A04" w:rsidRPr="00212066" w:rsidRDefault="004F3A04" w:rsidP="004F3A04">
            <w:pPr>
              <w:jc w:val="center"/>
              <w:rPr>
                <w:rFonts w:ascii="Arial" w:hAnsi="Arial" w:cs="Arial"/>
                <w:sz w:val="20"/>
                <w:szCs w:val="20"/>
                <w:lang w:val="en-GB"/>
              </w:rPr>
            </w:pPr>
          </w:p>
        </w:tc>
        <w:tc>
          <w:tcPr>
            <w:tcW w:w="10065" w:type="dxa"/>
            <w:gridSpan w:val="9"/>
            <w:tcBorders>
              <w:top w:val="single" w:sz="4" w:space="0" w:color="auto"/>
              <w:left w:val="single" w:sz="4" w:space="0" w:color="auto"/>
              <w:bottom w:val="single" w:sz="4" w:space="0" w:color="auto"/>
              <w:right w:val="single" w:sz="4" w:space="0" w:color="auto"/>
            </w:tcBorders>
          </w:tcPr>
          <w:p w14:paraId="446E1901"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0539C8" w14:paraId="0788FF12" w14:textId="77777777" w:rsidTr="008E2D8A">
        <w:trPr>
          <w:trHeight w:val="251"/>
          <w:jc w:val="center"/>
        </w:trPr>
        <w:tc>
          <w:tcPr>
            <w:tcW w:w="5665" w:type="dxa"/>
          </w:tcPr>
          <w:p w14:paraId="040DDC16" w14:textId="77777777" w:rsidR="004F3A04" w:rsidRPr="00212066" w:rsidRDefault="004F3A04" w:rsidP="004F3A04">
            <w:pPr>
              <w:rPr>
                <w:rStyle w:val="cf01"/>
                <w:rFonts w:ascii="Arial" w:hAnsi="Arial" w:cs="Arial"/>
                <w:sz w:val="20"/>
                <w:szCs w:val="20"/>
                <w:lang w:val="en"/>
              </w:rPr>
            </w:pPr>
            <w:r w:rsidRPr="00212066">
              <w:rPr>
                <w:rStyle w:val="cf01"/>
                <w:rFonts w:ascii="Arial" w:hAnsi="Arial" w:cs="Arial"/>
                <w:sz w:val="20"/>
                <w:szCs w:val="20"/>
                <w:lang w:val="en"/>
              </w:rPr>
              <w:t>Unadjusted estimates</w:t>
            </w:r>
          </w:p>
        </w:tc>
        <w:tc>
          <w:tcPr>
            <w:tcW w:w="567" w:type="dxa"/>
            <w:tcBorders>
              <w:top w:val="single" w:sz="4" w:space="0" w:color="auto"/>
              <w:left w:val="single" w:sz="4" w:space="0" w:color="auto"/>
              <w:bottom w:val="single" w:sz="4" w:space="0" w:color="auto"/>
              <w:right w:val="single" w:sz="4" w:space="0" w:color="auto"/>
            </w:tcBorders>
          </w:tcPr>
          <w:p w14:paraId="22C0F882" w14:textId="77777777" w:rsidR="004F3A04" w:rsidRPr="00212066" w:rsidRDefault="004F3A04" w:rsidP="004F3A04">
            <w:pPr>
              <w:jc w:val="center"/>
              <w:rPr>
                <w:rFonts w:ascii="Arial" w:hAnsi="Arial" w:cs="Arial"/>
                <w:sz w:val="20"/>
                <w:szCs w:val="20"/>
                <w:lang w:val="en-GB"/>
              </w:rPr>
            </w:pPr>
          </w:p>
        </w:tc>
        <w:tc>
          <w:tcPr>
            <w:tcW w:w="10065" w:type="dxa"/>
            <w:gridSpan w:val="9"/>
            <w:tcBorders>
              <w:top w:val="single" w:sz="4" w:space="0" w:color="auto"/>
              <w:left w:val="single" w:sz="4" w:space="0" w:color="auto"/>
              <w:bottom w:val="single" w:sz="4" w:space="0" w:color="auto"/>
              <w:right w:val="single" w:sz="4" w:space="0" w:color="auto"/>
            </w:tcBorders>
          </w:tcPr>
          <w:p w14:paraId="600A55C3"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321441" w14:paraId="5BF16F60" w14:textId="77777777" w:rsidTr="00482908">
        <w:trPr>
          <w:trHeight w:val="251"/>
          <w:jc w:val="center"/>
        </w:trPr>
        <w:tc>
          <w:tcPr>
            <w:tcW w:w="5665" w:type="dxa"/>
          </w:tcPr>
          <w:p w14:paraId="2DAE183A" w14:textId="77777777" w:rsidR="004F3A04" w:rsidRPr="00212066" w:rsidRDefault="004F3A04" w:rsidP="004F3A04">
            <w:pPr>
              <w:jc w:val="center"/>
              <w:rPr>
                <w:rFonts w:ascii="Arial" w:hAnsi="Arial" w:cs="Arial"/>
                <w:i/>
                <w:iCs/>
                <w:sz w:val="20"/>
                <w:szCs w:val="20"/>
                <w:lang w:val="en-GB"/>
              </w:rPr>
            </w:pPr>
            <w:r w:rsidRPr="00212066">
              <w:rPr>
                <w:rStyle w:val="cf01"/>
                <w:rFonts w:ascii="Arial" w:hAnsi="Arial" w:cs="Arial"/>
                <w:i/>
                <w:iCs/>
                <w:sz w:val="20"/>
                <w:szCs w:val="20"/>
                <w:lang w:val="en"/>
              </w:rPr>
              <w:t>e) Age of participants</w:t>
            </w:r>
          </w:p>
        </w:tc>
        <w:tc>
          <w:tcPr>
            <w:tcW w:w="567" w:type="dxa"/>
          </w:tcPr>
          <w:p w14:paraId="0AE435E0" w14:textId="77777777" w:rsidR="004F3A04" w:rsidRPr="00212066" w:rsidRDefault="004F3A04" w:rsidP="004F3A04">
            <w:pPr>
              <w:jc w:val="center"/>
              <w:rPr>
                <w:rFonts w:ascii="Arial" w:hAnsi="Arial" w:cs="Arial"/>
                <w:sz w:val="20"/>
                <w:szCs w:val="20"/>
                <w:lang w:val="en-GB"/>
              </w:rPr>
            </w:pPr>
          </w:p>
        </w:tc>
        <w:tc>
          <w:tcPr>
            <w:tcW w:w="2570" w:type="dxa"/>
          </w:tcPr>
          <w:p w14:paraId="6FF38CD1" w14:textId="77777777" w:rsidR="004F3A04" w:rsidRPr="00212066" w:rsidRDefault="004F3A04" w:rsidP="004F3A04">
            <w:pPr>
              <w:rPr>
                <w:rFonts w:ascii="Arial" w:hAnsi="Arial" w:cs="Arial"/>
                <w:sz w:val="20"/>
                <w:szCs w:val="20"/>
                <w:lang w:val="en-GB"/>
              </w:rPr>
            </w:pPr>
          </w:p>
        </w:tc>
        <w:tc>
          <w:tcPr>
            <w:tcW w:w="850" w:type="dxa"/>
          </w:tcPr>
          <w:p w14:paraId="6D6E21D6"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35150EF2"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03EB2BAA" w14:textId="77777777" w:rsidR="004F3A04" w:rsidRPr="00212066" w:rsidRDefault="004F3A04" w:rsidP="004F3A04">
            <w:pPr>
              <w:jc w:val="center"/>
              <w:rPr>
                <w:rFonts w:ascii="Arial" w:hAnsi="Arial" w:cs="Arial"/>
                <w:sz w:val="20"/>
                <w:szCs w:val="20"/>
                <w:lang w:val="en-GB"/>
              </w:rPr>
            </w:pPr>
          </w:p>
        </w:tc>
        <w:tc>
          <w:tcPr>
            <w:tcW w:w="1559" w:type="dxa"/>
          </w:tcPr>
          <w:p w14:paraId="6FF6D2C0" w14:textId="77777777" w:rsidR="004F3A04" w:rsidRPr="00212066" w:rsidRDefault="004F3A04" w:rsidP="004F3A04">
            <w:pPr>
              <w:jc w:val="center"/>
              <w:rPr>
                <w:rFonts w:ascii="Arial" w:hAnsi="Arial" w:cs="Arial"/>
                <w:sz w:val="20"/>
                <w:szCs w:val="20"/>
                <w:lang w:val="en-GB"/>
              </w:rPr>
            </w:pPr>
          </w:p>
        </w:tc>
        <w:tc>
          <w:tcPr>
            <w:tcW w:w="992" w:type="dxa"/>
          </w:tcPr>
          <w:p w14:paraId="6B000037" w14:textId="77777777" w:rsidR="004F3A04" w:rsidRPr="00212066" w:rsidRDefault="004F3A04" w:rsidP="004F3A04">
            <w:pPr>
              <w:jc w:val="center"/>
              <w:rPr>
                <w:rFonts w:ascii="Arial" w:hAnsi="Arial" w:cs="Arial"/>
                <w:sz w:val="20"/>
                <w:szCs w:val="20"/>
                <w:lang w:val="en-GB"/>
              </w:rPr>
            </w:pPr>
          </w:p>
        </w:tc>
        <w:tc>
          <w:tcPr>
            <w:tcW w:w="567" w:type="dxa"/>
          </w:tcPr>
          <w:p w14:paraId="7A15308B" w14:textId="77777777" w:rsidR="004F3A04" w:rsidRPr="00212066" w:rsidRDefault="004F3A04" w:rsidP="004F3A04">
            <w:pPr>
              <w:jc w:val="center"/>
              <w:rPr>
                <w:rFonts w:ascii="Arial" w:hAnsi="Arial" w:cs="Arial"/>
                <w:sz w:val="20"/>
                <w:szCs w:val="20"/>
                <w:lang w:val="en-GB"/>
              </w:rPr>
            </w:pPr>
          </w:p>
        </w:tc>
        <w:tc>
          <w:tcPr>
            <w:tcW w:w="851" w:type="dxa"/>
          </w:tcPr>
          <w:p w14:paraId="19F43A5C" w14:textId="77777777" w:rsidR="004F3A04" w:rsidRPr="00212066" w:rsidRDefault="004F3A04" w:rsidP="004F3A04">
            <w:pPr>
              <w:jc w:val="center"/>
              <w:rPr>
                <w:rFonts w:ascii="Arial" w:hAnsi="Arial" w:cs="Arial"/>
                <w:sz w:val="20"/>
                <w:szCs w:val="20"/>
                <w:lang w:val="en-GB"/>
              </w:rPr>
            </w:pPr>
          </w:p>
        </w:tc>
        <w:tc>
          <w:tcPr>
            <w:tcW w:w="709" w:type="dxa"/>
          </w:tcPr>
          <w:p w14:paraId="496FAA9F" w14:textId="77777777" w:rsidR="004F3A04" w:rsidRPr="00212066" w:rsidRDefault="004F3A04" w:rsidP="004F3A04">
            <w:pPr>
              <w:jc w:val="center"/>
              <w:rPr>
                <w:rFonts w:ascii="Arial" w:hAnsi="Arial" w:cs="Arial"/>
                <w:sz w:val="20"/>
                <w:szCs w:val="20"/>
                <w:lang w:val="en-GB"/>
              </w:rPr>
            </w:pPr>
          </w:p>
        </w:tc>
      </w:tr>
      <w:tr w:rsidR="00B56961" w:rsidRPr="000539C8" w14:paraId="72E2317F" w14:textId="77777777" w:rsidTr="008F588B">
        <w:trPr>
          <w:trHeight w:val="251"/>
          <w:jc w:val="center"/>
        </w:trPr>
        <w:tc>
          <w:tcPr>
            <w:tcW w:w="5665" w:type="dxa"/>
          </w:tcPr>
          <w:p w14:paraId="584A9901" w14:textId="5482BCA5" w:rsidR="00B56961" w:rsidRPr="00212066" w:rsidRDefault="00B56961" w:rsidP="004F3A04">
            <w:pPr>
              <w:rPr>
                <w:rFonts w:ascii="Arial" w:hAnsi="Arial" w:cs="Arial"/>
                <w:sz w:val="20"/>
                <w:szCs w:val="20"/>
                <w:lang w:val="en-GB"/>
              </w:rPr>
            </w:pPr>
            <w:r w:rsidRPr="00212066">
              <w:rPr>
                <w:rFonts w:ascii="Arial" w:hAnsi="Arial" w:cs="Arial"/>
                <w:sz w:val="20"/>
                <w:szCs w:val="20"/>
                <w:lang w:val="en-GB"/>
              </w:rPr>
              <w:t>&lt;50 years old</w:t>
            </w:r>
          </w:p>
        </w:tc>
        <w:tc>
          <w:tcPr>
            <w:tcW w:w="567" w:type="dxa"/>
          </w:tcPr>
          <w:p w14:paraId="40DCA11E" w14:textId="77777777" w:rsidR="00B56961" w:rsidRPr="00212066" w:rsidRDefault="00B56961" w:rsidP="004F3A04">
            <w:pPr>
              <w:jc w:val="center"/>
              <w:rPr>
                <w:rFonts w:ascii="Arial" w:hAnsi="Arial" w:cs="Arial"/>
                <w:sz w:val="20"/>
                <w:szCs w:val="20"/>
                <w:lang w:val="en-GB"/>
              </w:rPr>
            </w:pPr>
          </w:p>
        </w:tc>
        <w:tc>
          <w:tcPr>
            <w:tcW w:w="10065" w:type="dxa"/>
            <w:gridSpan w:val="9"/>
          </w:tcPr>
          <w:p w14:paraId="32D6BB74" w14:textId="3D871FAB" w:rsidR="00B56961" w:rsidRPr="00212066" w:rsidRDefault="00B56961"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B56961" w:rsidRPr="000539C8" w14:paraId="0C28529E" w14:textId="77777777" w:rsidTr="00E43CA6">
        <w:trPr>
          <w:trHeight w:val="251"/>
          <w:jc w:val="center"/>
        </w:trPr>
        <w:tc>
          <w:tcPr>
            <w:tcW w:w="5665" w:type="dxa"/>
          </w:tcPr>
          <w:p w14:paraId="6A91C59A" w14:textId="77777777" w:rsidR="00B56961" w:rsidRPr="00212066" w:rsidRDefault="00B56961" w:rsidP="004F3A04">
            <w:pPr>
              <w:rPr>
                <w:rFonts w:ascii="Arial" w:hAnsi="Arial" w:cs="Arial"/>
                <w:sz w:val="20"/>
                <w:szCs w:val="20"/>
                <w:lang w:val="en-GB"/>
              </w:rPr>
            </w:pPr>
            <w:r w:rsidRPr="00212066">
              <w:rPr>
                <w:rFonts w:ascii="Arial" w:hAnsi="Arial" w:cs="Arial"/>
                <w:sz w:val="20"/>
                <w:szCs w:val="20"/>
                <w:lang w:val="en-GB"/>
              </w:rPr>
              <w:t>≥50 years old</w:t>
            </w:r>
          </w:p>
        </w:tc>
        <w:tc>
          <w:tcPr>
            <w:tcW w:w="567" w:type="dxa"/>
          </w:tcPr>
          <w:p w14:paraId="75569782" w14:textId="77777777" w:rsidR="00B56961" w:rsidRPr="00212066" w:rsidRDefault="00B56961" w:rsidP="004F3A04">
            <w:pPr>
              <w:jc w:val="center"/>
              <w:rPr>
                <w:rFonts w:ascii="Arial" w:hAnsi="Arial" w:cs="Arial"/>
                <w:sz w:val="20"/>
                <w:szCs w:val="20"/>
                <w:lang w:val="en-GB"/>
              </w:rPr>
            </w:pPr>
          </w:p>
        </w:tc>
        <w:tc>
          <w:tcPr>
            <w:tcW w:w="10065" w:type="dxa"/>
            <w:gridSpan w:val="9"/>
          </w:tcPr>
          <w:p w14:paraId="6926AF84" w14:textId="16B85B97" w:rsidR="00B56961" w:rsidRPr="00212066" w:rsidRDefault="00B56961"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r w:rsidR="004F3A04" w:rsidRPr="000539C8" w14:paraId="51337FAB" w14:textId="77777777" w:rsidTr="00482908">
        <w:trPr>
          <w:trHeight w:val="251"/>
          <w:jc w:val="center"/>
        </w:trPr>
        <w:tc>
          <w:tcPr>
            <w:tcW w:w="5665" w:type="dxa"/>
          </w:tcPr>
          <w:p w14:paraId="01F62DF3"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f) Exposure to psychiatric medications</w:t>
            </w:r>
          </w:p>
        </w:tc>
        <w:tc>
          <w:tcPr>
            <w:tcW w:w="567" w:type="dxa"/>
          </w:tcPr>
          <w:p w14:paraId="5C4D7FBE" w14:textId="77777777" w:rsidR="004F3A04" w:rsidRPr="00212066" w:rsidRDefault="004F3A04" w:rsidP="004F3A04">
            <w:pPr>
              <w:jc w:val="center"/>
              <w:rPr>
                <w:rFonts w:ascii="Arial" w:hAnsi="Arial" w:cs="Arial"/>
                <w:sz w:val="20"/>
                <w:szCs w:val="20"/>
                <w:lang w:val="en-GB"/>
              </w:rPr>
            </w:pPr>
          </w:p>
        </w:tc>
        <w:tc>
          <w:tcPr>
            <w:tcW w:w="2570" w:type="dxa"/>
          </w:tcPr>
          <w:p w14:paraId="242A8C45" w14:textId="77777777" w:rsidR="004F3A04" w:rsidRPr="00212066" w:rsidRDefault="004F3A04" w:rsidP="004F3A04">
            <w:pPr>
              <w:rPr>
                <w:rFonts w:ascii="Arial" w:hAnsi="Arial" w:cs="Arial"/>
                <w:sz w:val="20"/>
                <w:szCs w:val="20"/>
                <w:lang w:val="en-GB"/>
              </w:rPr>
            </w:pPr>
          </w:p>
        </w:tc>
        <w:tc>
          <w:tcPr>
            <w:tcW w:w="850" w:type="dxa"/>
          </w:tcPr>
          <w:p w14:paraId="0F54014B"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24C26600"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50CFD9FA" w14:textId="77777777" w:rsidR="004F3A04" w:rsidRPr="00212066" w:rsidRDefault="004F3A04" w:rsidP="004F3A04">
            <w:pPr>
              <w:jc w:val="center"/>
              <w:rPr>
                <w:rFonts w:ascii="Arial" w:hAnsi="Arial" w:cs="Arial"/>
                <w:sz w:val="20"/>
                <w:szCs w:val="20"/>
                <w:lang w:val="en-GB"/>
              </w:rPr>
            </w:pPr>
          </w:p>
        </w:tc>
        <w:tc>
          <w:tcPr>
            <w:tcW w:w="1559" w:type="dxa"/>
          </w:tcPr>
          <w:p w14:paraId="50EA2CB4" w14:textId="77777777" w:rsidR="004F3A04" w:rsidRPr="00212066" w:rsidRDefault="004F3A04" w:rsidP="004F3A04">
            <w:pPr>
              <w:jc w:val="center"/>
              <w:rPr>
                <w:rFonts w:ascii="Arial" w:hAnsi="Arial" w:cs="Arial"/>
                <w:sz w:val="20"/>
                <w:szCs w:val="20"/>
                <w:lang w:val="en-GB"/>
              </w:rPr>
            </w:pPr>
          </w:p>
        </w:tc>
        <w:tc>
          <w:tcPr>
            <w:tcW w:w="992" w:type="dxa"/>
          </w:tcPr>
          <w:p w14:paraId="42C1C9E9" w14:textId="77777777" w:rsidR="004F3A04" w:rsidRPr="00212066" w:rsidRDefault="004F3A04" w:rsidP="004F3A04">
            <w:pPr>
              <w:jc w:val="center"/>
              <w:rPr>
                <w:rFonts w:ascii="Arial" w:hAnsi="Arial" w:cs="Arial"/>
                <w:sz w:val="20"/>
                <w:szCs w:val="20"/>
                <w:lang w:val="en-GB"/>
              </w:rPr>
            </w:pPr>
          </w:p>
        </w:tc>
        <w:tc>
          <w:tcPr>
            <w:tcW w:w="567" w:type="dxa"/>
          </w:tcPr>
          <w:p w14:paraId="1F6BC54A" w14:textId="77777777" w:rsidR="004F3A04" w:rsidRPr="00212066" w:rsidRDefault="004F3A04" w:rsidP="004F3A04">
            <w:pPr>
              <w:jc w:val="center"/>
              <w:rPr>
                <w:rFonts w:ascii="Arial" w:hAnsi="Arial" w:cs="Arial"/>
                <w:sz w:val="20"/>
                <w:szCs w:val="20"/>
                <w:lang w:val="en-GB"/>
              </w:rPr>
            </w:pPr>
          </w:p>
        </w:tc>
        <w:tc>
          <w:tcPr>
            <w:tcW w:w="851" w:type="dxa"/>
          </w:tcPr>
          <w:p w14:paraId="047C72F7" w14:textId="77777777" w:rsidR="004F3A04" w:rsidRPr="00212066" w:rsidRDefault="004F3A04" w:rsidP="004F3A04">
            <w:pPr>
              <w:jc w:val="center"/>
              <w:rPr>
                <w:rFonts w:ascii="Arial" w:hAnsi="Arial" w:cs="Arial"/>
                <w:sz w:val="20"/>
                <w:szCs w:val="20"/>
                <w:lang w:val="en-GB"/>
              </w:rPr>
            </w:pPr>
          </w:p>
        </w:tc>
        <w:tc>
          <w:tcPr>
            <w:tcW w:w="709" w:type="dxa"/>
          </w:tcPr>
          <w:p w14:paraId="3553215B" w14:textId="77777777" w:rsidR="004F3A04" w:rsidRPr="00212066" w:rsidRDefault="004F3A04" w:rsidP="004F3A04">
            <w:pPr>
              <w:jc w:val="center"/>
              <w:rPr>
                <w:rFonts w:ascii="Arial" w:hAnsi="Arial" w:cs="Arial"/>
                <w:sz w:val="20"/>
                <w:szCs w:val="20"/>
                <w:lang w:val="en-GB"/>
              </w:rPr>
            </w:pPr>
          </w:p>
        </w:tc>
      </w:tr>
      <w:tr w:rsidR="004F3A04" w:rsidRPr="00321441" w14:paraId="567DF5FE" w14:textId="77777777" w:rsidTr="00482908">
        <w:trPr>
          <w:trHeight w:val="251"/>
          <w:jc w:val="center"/>
        </w:trPr>
        <w:tc>
          <w:tcPr>
            <w:tcW w:w="5665" w:type="dxa"/>
          </w:tcPr>
          <w:p w14:paraId="3FB59445"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 xml:space="preserve">Yes </w:t>
            </w:r>
          </w:p>
        </w:tc>
        <w:tc>
          <w:tcPr>
            <w:tcW w:w="567" w:type="dxa"/>
            <w:tcBorders>
              <w:top w:val="single" w:sz="4" w:space="0" w:color="auto"/>
              <w:left w:val="single" w:sz="4" w:space="0" w:color="auto"/>
              <w:bottom w:val="single" w:sz="4" w:space="0" w:color="auto"/>
              <w:right w:val="single" w:sz="4" w:space="0" w:color="auto"/>
            </w:tcBorders>
          </w:tcPr>
          <w:p w14:paraId="3405EA0B"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2</w:t>
            </w:r>
          </w:p>
        </w:tc>
        <w:tc>
          <w:tcPr>
            <w:tcW w:w="2570" w:type="dxa"/>
            <w:tcBorders>
              <w:top w:val="single" w:sz="4" w:space="0" w:color="auto"/>
              <w:left w:val="single" w:sz="4" w:space="0" w:color="auto"/>
              <w:bottom w:val="single" w:sz="4" w:space="0" w:color="auto"/>
              <w:right w:val="single" w:sz="4" w:space="0" w:color="auto"/>
            </w:tcBorders>
          </w:tcPr>
          <w:p w14:paraId="61F06CB4"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eastAsia="sv-SE"/>
              </w:rPr>
              <w:t>SMR, 1.52 [1.25, 1.85]</w:t>
            </w:r>
          </w:p>
        </w:tc>
        <w:tc>
          <w:tcPr>
            <w:tcW w:w="850" w:type="dxa"/>
            <w:tcBorders>
              <w:top w:val="single" w:sz="4" w:space="0" w:color="auto"/>
              <w:left w:val="single" w:sz="4" w:space="0" w:color="auto"/>
              <w:bottom w:val="single" w:sz="4" w:space="0" w:color="auto"/>
              <w:right w:val="single" w:sz="4" w:space="0" w:color="auto"/>
            </w:tcBorders>
          </w:tcPr>
          <w:p w14:paraId="5F8724E2"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108</w:t>
            </w:r>
          </w:p>
        </w:tc>
        <w:tc>
          <w:tcPr>
            <w:tcW w:w="1116" w:type="dxa"/>
            <w:tcBorders>
              <w:top w:val="single" w:sz="4" w:space="0" w:color="auto"/>
              <w:left w:val="single" w:sz="4" w:space="0" w:color="auto"/>
              <w:bottom w:val="single" w:sz="4" w:space="0" w:color="auto"/>
              <w:right w:val="single" w:sz="4" w:space="0" w:color="auto"/>
            </w:tcBorders>
          </w:tcPr>
          <w:p w14:paraId="5E9ED6BB"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3.5e-05</w:t>
            </w:r>
          </w:p>
        </w:tc>
        <w:tc>
          <w:tcPr>
            <w:tcW w:w="851" w:type="dxa"/>
            <w:tcBorders>
              <w:top w:val="single" w:sz="4" w:space="0" w:color="auto"/>
              <w:left w:val="single" w:sz="4" w:space="0" w:color="auto"/>
              <w:bottom w:val="single" w:sz="4" w:space="0" w:color="auto"/>
              <w:right w:val="single" w:sz="4" w:space="0" w:color="auto"/>
            </w:tcBorders>
          </w:tcPr>
          <w:p w14:paraId="0EA09B9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0.00</w:t>
            </w:r>
          </w:p>
        </w:tc>
        <w:tc>
          <w:tcPr>
            <w:tcW w:w="1559" w:type="dxa"/>
            <w:tcBorders>
              <w:top w:val="single" w:sz="4" w:space="0" w:color="auto"/>
              <w:left w:val="single" w:sz="4" w:space="0" w:color="auto"/>
              <w:bottom w:val="single" w:sz="4" w:space="0" w:color="auto"/>
              <w:right w:val="single" w:sz="4" w:space="0" w:color="auto"/>
            </w:tcBorders>
          </w:tcPr>
          <w:p w14:paraId="427E2A5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NA</w:t>
            </w:r>
          </w:p>
        </w:tc>
        <w:tc>
          <w:tcPr>
            <w:tcW w:w="992" w:type="dxa"/>
            <w:tcBorders>
              <w:top w:val="single" w:sz="4" w:space="0" w:color="auto"/>
              <w:left w:val="single" w:sz="4" w:space="0" w:color="auto"/>
              <w:bottom w:val="single" w:sz="4" w:space="0" w:color="auto"/>
              <w:right w:val="single" w:sz="4" w:space="0" w:color="auto"/>
            </w:tcBorders>
          </w:tcPr>
          <w:p w14:paraId="7D2B9C81"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NA/NA</w:t>
            </w:r>
          </w:p>
        </w:tc>
        <w:tc>
          <w:tcPr>
            <w:tcW w:w="567" w:type="dxa"/>
            <w:tcBorders>
              <w:top w:val="single" w:sz="4" w:space="0" w:color="auto"/>
              <w:left w:val="single" w:sz="4" w:space="0" w:color="auto"/>
              <w:bottom w:val="single" w:sz="4" w:space="0" w:color="auto"/>
              <w:right w:val="single" w:sz="4" w:space="0" w:color="auto"/>
            </w:tcBorders>
          </w:tcPr>
          <w:p w14:paraId="0D1FEA97"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 xml:space="preserve">Yes </w:t>
            </w:r>
          </w:p>
        </w:tc>
        <w:tc>
          <w:tcPr>
            <w:tcW w:w="851" w:type="dxa"/>
            <w:tcBorders>
              <w:top w:val="single" w:sz="4" w:space="0" w:color="auto"/>
              <w:left w:val="single" w:sz="4" w:space="0" w:color="auto"/>
              <w:bottom w:val="single" w:sz="4" w:space="0" w:color="auto"/>
              <w:right w:val="single" w:sz="4" w:space="0" w:color="auto"/>
            </w:tcBorders>
          </w:tcPr>
          <w:p w14:paraId="1C7761B9"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1.52</w:t>
            </w:r>
          </w:p>
        </w:tc>
        <w:tc>
          <w:tcPr>
            <w:tcW w:w="709" w:type="dxa"/>
            <w:tcBorders>
              <w:top w:val="single" w:sz="4" w:space="0" w:color="auto"/>
              <w:left w:val="single" w:sz="4" w:space="0" w:color="auto"/>
              <w:bottom w:val="single" w:sz="4" w:space="0" w:color="auto"/>
              <w:right w:val="single" w:sz="4" w:space="0" w:color="auto"/>
            </w:tcBorders>
          </w:tcPr>
          <w:p w14:paraId="2AECB8E5"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II/IV</w:t>
            </w:r>
          </w:p>
        </w:tc>
      </w:tr>
      <w:tr w:rsidR="004F3A04" w:rsidRPr="000539C8" w14:paraId="141A9E07" w14:textId="77777777" w:rsidTr="008E2D8A">
        <w:trPr>
          <w:trHeight w:val="251"/>
          <w:jc w:val="center"/>
        </w:trPr>
        <w:tc>
          <w:tcPr>
            <w:tcW w:w="5665" w:type="dxa"/>
          </w:tcPr>
          <w:p w14:paraId="3952F215"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 xml:space="preserve">No </w:t>
            </w:r>
          </w:p>
        </w:tc>
        <w:tc>
          <w:tcPr>
            <w:tcW w:w="567" w:type="dxa"/>
          </w:tcPr>
          <w:p w14:paraId="3E1DDD2E" w14:textId="77777777" w:rsidR="004F3A04" w:rsidRPr="00212066" w:rsidRDefault="004F3A04" w:rsidP="004F3A04">
            <w:pPr>
              <w:jc w:val="center"/>
              <w:rPr>
                <w:rFonts w:ascii="Arial" w:hAnsi="Arial" w:cs="Arial"/>
                <w:sz w:val="20"/>
                <w:szCs w:val="20"/>
                <w:lang w:val="en-GB"/>
              </w:rPr>
            </w:pPr>
          </w:p>
        </w:tc>
        <w:tc>
          <w:tcPr>
            <w:tcW w:w="10065" w:type="dxa"/>
            <w:gridSpan w:val="9"/>
          </w:tcPr>
          <w:p w14:paraId="1ABB077A"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 xml:space="preserve">No data available or only one study </w:t>
            </w:r>
          </w:p>
        </w:tc>
      </w:tr>
      <w:tr w:rsidR="004F3A04" w:rsidRPr="00321441" w14:paraId="0D59117E" w14:textId="77777777" w:rsidTr="00482908">
        <w:trPr>
          <w:trHeight w:val="251"/>
          <w:jc w:val="center"/>
        </w:trPr>
        <w:tc>
          <w:tcPr>
            <w:tcW w:w="5665" w:type="dxa"/>
          </w:tcPr>
          <w:p w14:paraId="5C2D29B0" w14:textId="77777777" w:rsidR="004F3A04" w:rsidRPr="00212066" w:rsidRDefault="004F3A04" w:rsidP="004F3A04">
            <w:pPr>
              <w:jc w:val="center"/>
              <w:rPr>
                <w:rFonts w:ascii="Arial" w:hAnsi="Arial" w:cs="Arial"/>
                <w:i/>
                <w:iCs/>
                <w:sz w:val="20"/>
                <w:szCs w:val="20"/>
                <w:lang w:val="en-GB"/>
              </w:rPr>
            </w:pPr>
            <w:r w:rsidRPr="00212066">
              <w:rPr>
                <w:rFonts w:ascii="Arial" w:hAnsi="Arial" w:cs="Arial"/>
                <w:i/>
                <w:iCs/>
                <w:sz w:val="20"/>
                <w:szCs w:val="20"/>
                <w:lang w:val="en-GB"/>
              </w:rPr>
              <w:t>g) Sex</w:t>
            </w:r>
          </w:p>
        </w:tc>
        <w:tc>
          <w:tcPr>
            <w:tcW w:w="567" w:type="dxa"/>
          </w:tcPr>
          <w:p w14:paraId="4BA53927" w14:textId="77777777" w:rsidR="004F3A04" w:rsidRPr="00212066" w:rsidRDefault="004F3A04" w:rsidP="004F3A04">
            <w:pPr>
              <w:jc w:val="center"/>
              <w:rPr>
                <w:rFonts w:ascii="Arial" w:hAnsi="Arial" w:cs="Arial"/>
                <w:sz w:val="20"/>
                <w:szCs w:val="20"/>
                <w:lang w:val="en-GB"/>
              </w:rPr>
            </w:pPr>
          </w:p>
        </w:tc>
        <w:tc>
          <w:tcPr>
            <w:tcW w:w="2570" w:type="dxa"/>
          </w:tcPr>
          <w:p w14:paraId="1C8E5C72" w14:textId="77777777" w:rsidR="004F3A04" w:rsidRPr="00212066" w:rsidRDefault="004F3A04" w:rsidP="004F3A04">
            <w:pPr>
              <w:rPr>
                <w:rFonts w:ascii="Arial" w:hAnsi="Arial" w:cs="Arial"/>
                <w:sz w:val="20"/>
                <w:szCs w:val="20"/>
                <w:lang w:val="en-GB"/>
              </w:rPr>
            </w:pPr>
          </w:p>
        </w:tc>
        <w:tc>
          <w:tcPr>
            <w:tcW w:w="850" w:type="dxa"/>
          </w:tcPr>
          <w:p w14:paraId="1C7D3BA3" w14:textId="77777777" w:rsidR="004F3A04" w:rsidRPr="00212066" w:rsidRDefault="004F3A04" w:rsidP="004F3A04">
            <w:pPr>
              <w:jc w:val="center"/>
              <w:rPr>
                <w:rFonts w:ascii="Arial" w:hAnsi="Arial" w:cs="Arial"/>
                <w:sz w:val="20"/>
                <w:szCs w:val="20"/>
                <w:lang w:val="en-GB"/>
              </w:rPr>
            </w:pPr>
          </w:p>
        </w:tc>
        <w:tc>
          <w:tcPr>
            <w:tcW w:w="1116" w:type="dxa"/>
            <w:shd w:val="clear" w:color="auto" w:fill="auto"/>
          </w:tcPr>
          <w:p w14:paraId="0B6594DD" w14:textId="77777777" w:rsidR="004F3A04" w:rsidRPr="00212066" w:rsidRDefault="004F3A04" w:rsidP="004F3A04">
            <w:pPr>
              <w:jc w:val="center"/>
              <w:rPr>
                <w:rFonts w:ascii="Arial" w:hAnsi="Arial" w:cs="Arial"/>
                <w:sz w:val="20"/>
                <w:szCs w:val="20"/>
                <w:lang w:val="en-GB"/>
              </w:rPr>
            </w:pPr>
          </w:p>
        </w:tc>
        <w:tc>
          <w:tcPr>
            <w:tcW w:w="851" w:type="dxa"/>
            <w:shd w:val="clear" w:color="auto" w:fill="auto"/>
          </w:tcPr>
          <w:p w14:paraId="530CA20C" w14:textId="77777777" w:rsidR="004F3A04" w:rsidRPr="00212066" w:rsidRDefault="004F3A04" w:rsidP="004F3A04">
            <w:pPr>
              <w:jc w:val="center"/>
              <w:rPr>
                <w:rFonts w:ascii="Arial" w:hAnsi="Arial" w:cs="Arial"/>
                <w:sz w:val="20"/>
                <w:szCs w:val="20"/>
                <w:lang w:val="en-GB"/>
              </w:rPr>
            </w:pPr>
          </w:p>
        </w:tc>
        <w:tc>
          <w:tcPr>
            <w:tcW w:w="1559" w:type="dxa"/>
          </w:tcPr>
          <w:p w14:paraId="26B1964E" w14:textId="77777777" w:rsidR="004F3A04" w:rsidRPr="00212066" w:rsidRDefault="004F3A04" w:rsidP="004F3A04">
            <w:pPr>
              <w:jc w:val="center"/>
              <w:rPr>
                <w:rFonts w:ascii="Arial" w:hAnsi="Arial" w:cs="Arial"/>
                <w:sz w:val="20"/>
                <w:szCs w:val="20"/>
                <w:lang w:val="en-GB"/>
              </w:rPr>
            </w:pPr>
          </w:p>
        </w:tc>
        <w:tc>
          <w:tcPr>
            <w:tcW w:w="992" w:type="dxa"/>
          </w:tcPr>
          <w:p w14:paraId="05DFF00D" w14:textId="77777777" w:rsidR="004F3A04" w:rsidRPr="00212066" w:rsidRDefault="004F3A04" w:rsidP="004F3A04">
            <w:pPr>
              <w:jc w:val="center"/>
              <w:rPr>
                <w:rFonts w:ascii="Arial" w:hAnsi="Arial" w:cs="Arial"/>
                <w:sz w:val="20"/>
                <w:szCs w:val="20"/>
                <w:lang w:val="en-GB"/>
              </w:rPr>
            </w:pPr>
          </w:p>
        </w:tc>
        <w:tc>
          <w:tcPr>
            <w:tcW w:w="567" w:type="dxa"/>
          </w:tcPr>
          <w:p w14:paraId="7B08E1A9" w14:textId="77777777" w:rsidR="004F3A04" w:rsidRPr="00212066" w:rsidRDefault="004F3A04" w:rsidP="004F3A04">
            <w:pPr>
              <w:jc w:val="center"/>
              <w:rPr>
                <w:rFonts w:ascii="Arial" w:hAnsi="Arial" w:cs="Arial"/>
                <w:sz w:val="20"/>
                <w:szCs w:val="20"/>
                <w:lang w:val="en-GB"/>
              </w:rPr>
            </w:pPr>
          </w:p>
        </w:tc>
        <w:tc>
          <w:tcPr>
            <w:tcW w:w="851" w:type="dxa"/>
          </w:tcPr>
          <w:p w14:paraId="1EC6006A" w14:textId="77777777" w:rsidR="004F3A04" w:rsidRPr="00212066" w:rsidRDefault="004F3A04" w:rsidP="004F3A04">
            <w:pPr>
              <w:jc w:val="center"/>
              <w:rPr>
                <w:rFonts w:ascii="Arial" w:hAnsi="Arial" w:cs="Arial"/>
                <w:sz w:val="20"/>
                <w:szCs w:val="20"/>
                <w:lang w:val="en-GB"/>
              </w:rPr>
            </w:pPr>
          </w:p>
        </w:tc>
        <w:tc>
          <w:tcPr>
            <w:tcW w:w="709" w:type="dxa"/>
          </w:tcPr>
          <w:p w14:paraId="2D0AAB44" w14:textId="77777777" w:rsidR="004F3A04" w:rsidRPr="00212066" w:rsidRDefault="004F3A04" w:rsidP="004F3A04">
            <w:pPr>
              <w:jc w:val="center"/>
              <w:rPr>
                <w:rFonts w:ascii="Arial" w:hAnsi="Arial" w:cs="Arial"/>
                <w:sz w:val="20"/>
                <w:szCs w:val="20"/>
                <w:lang w:val="en-GB"/>
              </w:rPr>
            </w:pPr>
          </w:p>
        </w:tc>
      </w:tr>
      <w:tr w:rsidR="004F3A04" w:rsidRPr="00321441" w14:paraId="56E82204" w14:textId="77777777" w:rsidTr="00482908">
        <w:trPr>
          <w:trHeight w:val="251"/>
          <w:jc w:val="center"/>
        </w:trPr>
        <w:tc>
          <w:tcPr>
            <w:tcW w:w="5665" w:type="dxa"/>
          </w:tcPr>
          <w:p w14:paraId="2D00D4AF"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Majority of male</w:t>
            </w:r>
          </w:p>
        </w:tc>
        <w:tc>
          <w:tcPr>
            <w:tcW w:w="567" w:type="dxa"/>
            <w:tcBorders>
              <w:top w:val="single" w:sz="4" w:space="0" w:color="auto"/>
              <w:left w:val="single" w:sz="4" w:space="0" w:color="auto"/>
              <w:bottom w:val="single" w:sz="4" w:space="0" w:color="auto"/>
              <w:right w:val="single" w:sz="4" w:space="0" w:color="auto"/>
            </w:tcBorders>
          </w:tcPr>
          <w:p w14:paraId="13EC031C"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3</w:t>
            </w:r>
          </w:p>
        </w:tc>
        <w:tc>
          <w:tcPr>
            <w:tcW w:w="2570" w:type="dxa"/>
            <w:tcBorders>
              <w:top w:val="single" w:sz="4" w:space="0" w:color="auto"/>
              <w:left w:val="single" w:sz="4" w:space="0" w:color="auto"/>
              <w:bottom w:val="single" w:sz="4" w:space="0" w:color="auto"/>
              <w:right w:val="single" w:sz="4" w:space="0" w:color="auto"/>
            </w:tcBorders>
          </w:tcPr>
          <w:p w14:paraId="6040123A"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SMR, 1.80 [1.47, 2.22]</w:t>
            </w:r>
          </w:p>
        </w:tc>
        <w:tc>
          <w:tcPr>
            <w:tcW w:w="850" w:type="dxa"/>
            <w:tcBorders>
              <w:top w:val="single" w:sz="4" w:space="0" w:color="auto"/>
              <w:left w:val="single" w:sz="4" w:space="0" w:color="auto"/>
              <w:bottom w:val="single" w:sz="4" w:space="0" w:color="auto"/>
              <w:right w:val="single" w:sz="4" w:space="0" w:color="auto"/>
            </w:tcBorders>
          </w:tcPr>
          <w:p w14:paraId="150818BC"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6141</w:t>
            </w:r>
          </w:p>
        </w:tc>
        <w:tc>
          <w:tcPr>
            <w:tcW w:w="1116" w:type="dxa"/>
            <w:tcBorders>
              <w:top w:val="single" w:sz="4" w:space="0" w:color="auto"/>
              <w:left w:val="single" w:sz="4" w:space="0" w:color="auto"/>
              <w:bottom w:val="single" w:sz="4" w:space="0" w:color="auto"/>
              <w:right w:val="single" w:sz="4" w:space="0" w:color="auto"/>
            </w:tcBorders>
          </w:tcPr>
          <w:p w14:paraId="72A999B8"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2.8e-08</w:t>
            </w:r>
          </w:p>
        </w:tc>
        <w:tc>
          <w:tcPr>
            <w:tcW w:w="851" w:type="dxa"/>
            <w:tcBorders>
              <w:top w:val="single" w:sz="4" w:space="0" w:color="auto"/>
              <w:left w:val="single" w:sz="4" w:space="0" w:color="auto"/>
              <w:bottom w:val="single" w:sz="4" w:space="0" w:color="auto"/>
              <w:right w:val="single" w:sz="4" w:space="0" w:color="auto"/>
            </w:tcBorders>
          </w:tcPr>
          <w:p w14:paraId="6F7B153D"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60.13</w:t>
            </w:r>
          </w:p>
        </w:tc>
        <w:tc>
          <w:tcPr>
            <w:tcW w:w="1559" w:type="dxa"/>
            <w:tcBorders>
              <w:top w:val="single" w:sz="4" w:space="0" w:color="auto"/>
              <w:left w:val="single" w:sz="4" w:space="0" w:color="auto"/>
              <w:bottom w:val="single" w:sz="4" w:space="0" w:color="auto"/>
              <w:right w:val="single" w:sz="4" w:space="0" w:color="auto"/>
            </w:tcBorders>
          </w:tcPr>
          <w:p w14:paraId="5FEAA67E"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[0.19, 16.78]</w:t>
            </w:r>
          </w:p>
        </w:tc>
        <w:tc>
          <w:tcPr>
            <w:tcW w:w="992" w:type="dxa"/>
            <w:tcBorders>
              <w:top w:val="single" w:sz="4" w:space="0" w:color="auto"/>
              <w:left w:val="single" w:sz="4" w:space="0" w:color="auto"/>
              <w:bottom w:val="single" w:sz="4" w:space="0" w:color="auto"/>
              <w:right w:val="single" w:sz="4" w:space="0" w:color="auto"/>
            </w:tcBorders>
          </w:tcPr>
          <w:p w14:paraId="480207D0"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No/No</w:t>
            </w:r>
          </w:p>
        </w:tc>
        <w:tc>
          <w:tcPr>
            <w:tcW w:w="567" w:type="dxa"/>
            <w:tcBorders>
              <w:top w:val="single" w:sz="4" w:space="0" w:color="auto"/>
              <w:left w:val="single" w:sz="4" w:space="0" w:color="auto"/>
              <w:bottom w:val="single" w:sz="4" w:space="0" w:color="auto"/>
              <w:right w:val="single" w:sz="4" w:space="0" w:color="auto"/>
            </w:tcBorders>
          </w:tcPr>
          <w:p w14:paraId="10F2A0D0"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 xml:space="preserve">Yes </w:t>
            </w:r>
          </w:p>
        </w:tc>
        <w:tc>
          <w:tcPr>
            <w:tcW w:w="851" w:type="dxa"/>
            <w:tcBorders>
              <w:top w:val="single" w:sz="4" w:space="0" w:color="auto"/>
              <w:left w:val="single" w:sz="4" w:space="0" w:color="auto"/>
              <w:bottom w:val="single" w:sz="4" w:space="0" w:color="auto"/>
              <w:right w:val="single" w:sz="4" w:space="0" w:color="auto"/>
            </w:tcBorders>
          </w:tcPr>
          <w:p w14:paraId="471014C4"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eastAsia="sv-SE"/>
              </w:rPr>
              <w:t>1.80</w:t>
            </w:r>
          </w:p>
        </w:tc>
        <w:tc>
          <w:tcPr>
            <w:tcW w:w="709" w:type="dxa"/>
            <w:tcBorders>
              <w:top w:val="single" w:sz="4" w:space="0" w:color="auto"/>
              <w:left w:val="single" w:sz="4" w:space="0" w:color="auto"/>
              <w:bottom w:val="single" w:sz="4" w:space="0" w:color="auto"/>
              <w:right w:val="single" w:sz="4" w:space="0" w:color="auto"/>
            </w:tcBorders>
          </w:tcPr>
          <w:p w14:paraId="4EF98ECD"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II/II</w:t>
            </w:r>
          </w:p>
        </w:tc>
      </w:tr>
      <w:tr w:rsidR="004F3A04" w:rsidRPr="000539C8" w14:paraId="014EBD05" w14:textId="77777777" w:rsidTr="008E2D8A">
        <w:trPr>
          <w:trHeight w:val="251"/>
          <w:jc w:val="center"/>
        </w:trPr>
        <w:tc>
          <w:tcPr>
            <w:tcW w:w="5665" w:type="dxa"/>
          </w:tcPr>
          <w:p w14:paraId="226DE19A" w14:textId="77777777" w:rsidR="004F3A04" w:rsidRPr="00212066" w:rsidRDefault="004F3A04" w:rsidP="004F3A04">
            <w:pPr>
              <w:rPr>
                <w:rFonts w:ascii="Arial" w:hAnsi="Arial" w:cs="Arial"/>
                <w:sz w:val="20"/>
                <w:szCs w:val="20"/>
                <w:lang w:val="en-GB"/>
              </w:rPr>
            </w:pPr>
            <w:r w:rsidRPr="00212066">
              <w:rPr>
                <w:rFonts w:ascii="Arial" w:hAnsi="Arial" w:cs="Arial"/>
                <w:sz w:val="20"/>
                <w:szCs w:val="20"/>
                <w:lang w:val="en-GB"/>
              </w:rPr>
              <w:t>Majority of female</w:t>
            </w:r>
          </w:p>
        </w:tc>
        <w:tc>
          <w:tcPr>
            <w:tcW w:w="567" w:type="dxa"/>
          </w:tcPr>
          <w:p w14:paraId="6C7484DE" w14:textId="77777777" w:rsidR="004F3A04" w:rsidRPr="00212066" w:rsidRDefault="004F3A04" w:rsidP="004F3A04">
            <w:pPr>
              <w:jc w:val="center"/>
              <w:rPr>
                <w:rFonts w:ascii="Arial" w:hAnsi="Arial" w:cs="Arial"/>
                <w:sz w:val="20"/>
                <w:szCs w:val="20"/>
                <w:lang w:val="en-GB"/>
              </w:rPr>
            </w:pPr>
          </w:p>
        </w:tc>
        <w:tc>
          <w:tcPr>
            <w:tcW w:w="10065" w:type="dxa"/>
            <w:gridSpan w:val="9"/>
          </w:tcPr>
          <w:p w14:paraId="4D1A3421" w14:textId="77777777" w:rsidR="004F3A04" w:rsidRPr="00212066" w:rsidRDefault="004F3A04" w:rsidP="004F3A04">
            <w:pPr>
              <w:jc w:val="center"/>
              <w:rPr>
                <w:rFonts w:ascii="Arial" w:hAnsi="Arial" w:cs="Arial"/>
                <w:sz w:val="20"/>
                <w:szCs w:val="20"/>
                <w:lang w:val="en-GB"/>
              </w:rPr>
            </w:pPr>
            <w:r w:rsidRPr="00212066">
              <w:rPr>
                <w:rFonts w:ascii="Arial" w:hAnsi="Arial" w:cs="Arial"/>
                <w:sz w:val="20"/>
                <w:szCs w:val="20"/>
                <w:lang w:val="en-GB"/>
              </w:rPr>
              <w:t>No data available or only one study</w:t>
            </w:r>
          </w:p>
        </w:tc>
      </w:tr>
    </w:tbl>
    <w:p w14:paraId="28360DA1" w14:textId="29181FFF" w:rsidR="002124AD" w:rsidRPr="00902ABA" w:rsidRDefault="00350371" w:rsidP="00902ABA">
      <w:pPr>
        <w:spacing w:line="240" w:lineRule="auto"/>
        <w:jc w:val="both"/>
        <w:rPr>
          <w:rFonts w:ascii="Arial" w:eastAsia="Times New Roman" w:hAnsi="Arial" w:cs="Arial"/>
          <w:sz w:val="18"/>
          <w:szCs w:val="18"/>
          <w:lang w:val="en-GB"/>
        </w:rPr>
      </w:pPr>
      <w:r w:rsidRPr="00B31D99">
        <w:rPr>
          <w:rFonts w:ascii="Arial" w:eastAsia="Times New Roman" w:hAnsi="Arial" w:cs="Arial"/>
          <w:sz w:val="18"/>
          <w:szCs w:val="18"/>
          <w:lang w:val="en-GB"/>
        </w:rPr>
        <w:t>CE</w:t>
      </w:r>
      <w:r>
        <w:rPr>
          <w:rFonts w:ascii="Arial" w:eastAsia="Times New Roman" w:hAnsi="Arial" w:cs="Arial"/>
          <w:sz w:val="18"/>
          <w:szCs w:val="18"/>
          <w:lang w:val="en-GB"/>
        </w:rPr>
        <w:t>—</w:t>
      </w:r>
      <w:r w:rsidRPr="00B31D99">
        <w:rPr>
          <w:rFonts w:ascii="Arial" w:eastAsia="Times New Roman" w:hAnsi="Arial" w:cs="Arial"/>
          <w:sz w:val="18"/>
          <w:szCs w:val="18"/>
          <w:lang w:val="en-GB"/>
        </w:rPr>
        <w:t>Class of evidence, CES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xml:space="preserve">— Class of evidence after </w:t>
      </w:r>
      <w:r>
        <w:rPr>
          <w:rFonts w:ascii="Arial" w:eastAsia="Times New Roman" w:hAnsi="Arial" w:cs="Arial"/>
          <w:sz w:val="18"/>
          <w:szCs w:val="18"/>
          <w:lang w:val="en-GB"/>
        </w:rPr>
        <w:t>subgroup</w:t>
      </w:r>
      <w:r w:rsidRPr="00B31D99">
        <w:rPr>
          <w:rFonts w:ascii="Arial" w:eastAsia="Times New Roman" w:hAnsi="Arial" w:cs="Arial"/>
          <w:sz w:val="18"/>
          <w:szCs w:val="18"/>
          <w:lang w:val="en-GB"/>
        </w:rPr>
        <w:t xml:space="preserve"> analysis,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CI</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Confidence interval,</w:t>
      </w:r>
      <w:r w:rsidRPr="00404C62">
        <w:rPr>
          <w:rFonts w:ascii="Arial" w:eastAsia="Times New Roman" w:hAnsi="Arial" w:cs="Arial"/>
          <w:sz w:val="18"/>
          <w:szCs w:val="18"/>
          <w:lang w:val="en-GB"/>
        </w:rPr>
        <w:t xml:space="preserve"> </w:t>
      </w:r>
      <w:proofErr w:type="spellStart"/>
      <w:r>
        <w:rPr>
          <w:rFonts w:ascii="Arial" w:eastAsia="Times New Roman" w:hAnsi="Arial" w:cs="Arial"/>
          <w:sz w:val="18"/>
          <w:szCs w:val="18"/>
          <w:lang w:val="en-GB"/>
        </w:rPr>
        <w:t>eOR</w:t>
      </w:r>
      <w:proofErr w:type="spellEnd"/>
      <w:r w:rsidRPr="00B31D99">
        <w:rPr>
          <w:rFonts w:ascii="Arial" w:eastAsia="Times New Roman" w:hAnsi="Arial" w:cs="Arial"/>
          <w:sz w:val="18"/>
          <w:szCs w:val="18"/>
          <w:lang w:val="en-GB"/>
        </w:rPr>
        <w:t>—Equivalent odds ratio, ESB</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Excess significance bias, ES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Effect size</w:t>
      </w:r>
      <w:r>
        <w:rPr>
          <w:rFonts w:ascii="Arial" w:eastAsia="Times New Roman" w:hAnsi="Arial" w:cs="Arial"/>
          <w:sz w:val="18"/>
          <w:szCs w:val="18"/>
          <w:lang w:val="en-GB"/>
        </w:rPr>
        <w:t xml:space="preserve">, </w:t>
      </w:r>
      <w:r w:rsidRPr="00F04F55">
        <w:rPr>
          <w:rFonts w:ascii="Arial" w:eastAsia="Times New Roman" w:hAnsi="Arial" w:cs="Arial"/>
          <w:sz w:val="18"/>
          <w:szCs w:val="18"/>
          <w:lang w:val="en-GB"/>
        </w:rPr>
        <w:t>HR</w:t>
      </w:r>
      <w:r>
        <w:rPr>
          <w:rFonts w:ascii="Arial" w:eastAsia="Times New Roman" w:hAnsi="Arial" w:cs="Arial"/>
          <w:sz w:val="18"/>
          <w:szCs w:val="18"/>
          <w:lang w:val="en-GB"/>
        </w:rPr>
        <w:t xml:space="preserve"> </w:t>
      </w:r>
      <w:r w:rsidRPr="00F04F55">
        <w:rPr>
          <w:rFonts w:ascii="Arial" w:eastAsia="Times New Roman" w:hAnsi="Arial" w:cs="Arial"/>
          <w:sz w:val="18"/>
          <w:szCs w:val="18"/>
          <w:lang w:val="en-GB"/>
        </w:rPr>
        <w:t>— Hazard ratio,</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k—Number of samples for each association, LS</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 Largest study with significant effect, N cases— Number of cases for each association, NA</w:t>
      </w:r>
      <w:r>
        <w:rPr>
          <w:rFonts w:ascii="Arial" w:eastAsia="Times New Roman" w:hAnsi="Arial" w:cs="Arial"/>
          <w:sz w:val="18"/>
          <w:szCs w:val="18"/>
          <w:lang w:val="en-GB"/>
        </w:rPr>
        <w:t>—</w:t>
      </w:r>
      <w:r w:rsidRPr="00B31D99">
        <w:rPr>
          <w:rFonts w:ascii="Arial" w:eastAsia="Times New Roman" w:hAnsi="Arial" w:cs="Arial"/>
          <w:sz w:val="18"/>
          <w:szCs w:val="18"/>
          <w:lang w:val="en-GB"/>
        </w:rPr>
        <w:t xml:space="preserve"> Not assessable, NS—Not significant</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OR—</w:t>
      </w:r>
      <w:r>
        <w:rPr>
          <w:rFonts w:ascii="Arial" w:eastAsia="Times New Roman" w:hAnsi="Arial" w:cs="Arial"/>
          <w:sz w:val="18"/>
          <w:szCs w:val="18"/>
          <w:lang w:val="en-GB"/>
        </w:rPr>
        <w:t>O</w:t>
      </w:r>
      <w:r w:rsidRPr="00B31D99">
        <w:rPr>
          <w:rFonts w:ascii="Arial" w:eastAsia="Times New Roman" w:hAnsi="Arial" w:cs="Arial"/>
          <w:sz w:val="18"/>
          <w:szCs w:val="18"/>
          <w:lang w:val="en-GB"/>
        </w:rPr>
        <w:t xml:space="preserve">dds ratio, RR— Risk ratio, PI— Prediction interval, </w:t>
      </w:r>
      <w:r w:rsidRPr="00F3504B">
        <w:rPr>
          <w:rFonts w:ascii="Arial" w:eastAsia="Times New Roman" w:hAnsi="Arial" w:cs="Arial"/>
          <w:sz w:val="18"/>
          <w:szCs w:val="18"/>
          <w:lang w:val="en-GB"/>
        </w:rPr>
        <w:t>SMR—standardized mortality ratio</w:t>
      </w:r>
      <w:r>
        <w:rPr>
          <w:rFonts w:ascii="Arial" w:eastAsia="Times New Roman" w:hAnsi="Arial" w:cs="Arial"/>
          <w:sz w:val="18"/>
          <w:szCs w:val="18"/>
          <w:lang w:val="en-GB"/>
        </w:rPr>
        <w:t xml:space="preserve">, </w:t>
      </w:r>
      <w:r w:rsidRPr="00B31D99">
        <w:rPr>
          <w:rFonts w:ascii="Arial" w:eastAsia="Times New Roman" w:hAnsi="Arial" w:cs="Arial"/>
          <w:sz w:val="18"/>
          <w:szCs w:val="18"/>
          <w:lang w:val="en-GB"/>
        </w:rPr>
        <w:t>SSE— Small study effect</w:t>
      </w:r>
      <w:r>
        <w:rPr>
          <w:rFonts w:ascii="Arial" w:eastAsia="Times New Roman" w:hAnsi="Arial" w:cs="Arial"/>
          <w:sz w:val="18"/>
          <w:szCs w:val="18"/>
          <w:lang w:val="en-GB"/>
        </w:rPr>
        <w:t>.</w:t>
      </w:r>
    </w:p>
    <w:p w14:paraId="6EA0DAFE" w14:textId="77777777" w:rsidR="007D10DE" w:rsidRDefault="007D10DE" w:rsidP="007D10DE">
      <w:pPr>
        <w:jc w:val="center"/>
        <w:rPr>
          <w:rFonts w:ascii="Arial" w:hAnsi="Arial" w:cs="Arial"/>
          <w:lang w:val="en-GB" w:eastAsia="sv-SE"/>
        </w:rPr>
        <w:sectPr w:rsidR="007D10DE" w:rsidSect="00185C4D">
          <w:pgSz w:w="16838" w:h="11906" w:orient="landscape"/>
          <w:pgMar w:top="1417" w:right="1417" w:bottom="1417" w:left="1417" w:header="709" w:footer="709" w:gutter="0"/>
          <w:cols w:space="708"/>
          <w:docGrid w:linePitch="360"/>
        </w:sectPr>
      </w:pPr>
    </w:p>
    <w:p w14:paraId="145C4023" w14:textId="25217C54" w:rsidR="001F315B" w:rsidRDefault="001F315B" w:rsidP="00D93628">
      <w:pPr>
        <w:pStyle w:val="Heading1"/>
        <w:spacing w:line="276" w:lineRule="auto"/>
        <w:rPr>
          <w:rFonts w:ascii="Arial" w:hAnsi="Arial" w:cs="Arial"/>
          <w:color w:val="auto"/>
          <w:sz w:val="22"/>
          <w:szCs w:val="22"/>
          <w:lang w:val="en-GB"/>
        </w:rPr>
      </w:pPr>
      <w:bookmarkStart w:id="15" w:name="_Toc114765630"/>
      <w:proofErr w:type="spellStart"/>
      <w:r w:rsidRPr="00D93628">
        <w:rPr>
          <w:rFonts w:ascii="Arial" w:hAnsi="Arial" w:cs="Arial"/>
          <w:b/>
          <w:bCs/>
          <w:color w:val="auto"/>
          <w:sz w:val="22"/>
          <w:szCs w:val="22"/>
          <w:lang w:val="en-GB"/>
        </w:rPr>
        <w:t>eMethods</w:t>
      </w:r>
      <w:proofErr w:type="spellEnd"/>
      <w:r w:rsidRPr="00D93628">
        <w:rPr>
          <w:rFonts w:ascii="Arial" w:hAnsi="Arial" w:cs="Arial"/>
          <w:b/>
          <w:bCs/>
          <w:color w:val="auto"/>
          <w:sz w:val="22"/>
          <w:szCs w:val="22"/>
          <w:lang w:val="en-GB"/>
        </w:rPr>
        <w:t xml:space="preserve"> 1. </w:t>
      </w:r>
      <w:r w:rsidRPr="00D93628">
        <w:rPr>
          <w:rFonts w:ascii="Arial" w:hAnsi="Arial" w:cs="Arial"/>
          <w:color w:val="auto"/>
          <w:sz w:val="22"/>
          <w:szCs w:val="22"/>
          <w:lang w:val="en-GB"/>
        </w:rPr>
        <w:t xml:space="preserve">Search </w:t>
      </w:r>
      <w:r w:rsidR="00BD62F9" w:rsidRPr="00D93628">
        <w:rPr>
          <w:rFonts w:ascii="Arial" w:hAnsi="Arial" w:cs="Arial"/>
          <w:color w:val="auto"/>
          <w:sz w:val="22"/>
          <w:szCs w:val="22"/>
          <w:lang w:val="en-GB"/>
        </w:rPr>
        <w:t>strategy</w:t>
      </w:r>
      <w:bookmarkEnd w:id="15"/>
    </w:p>
    <w:p w14:paraId="10AB70D2" w14:textId="77777777" w:rsidR="00D93628" w:rsidRPr="00D93628" w:rsidRDefault="00D93628" w:rsidP="00D93628">
      <w:pPr>
        <w:rPr>
          <w:lang w:val="en-GB"/>
        </w:rPr>
      </w:pPr>
    </w:p>
    <w:p w14:paraId="4BD29303" w14:textId="266BCC8A" w:rsidR="00BD3924" w:rsidRPr="000D7623" w:rsidRDefault="0024253F" w:rsidP="00BD3924">
      <w:pPr>
        <w:rPr>
          <w:rFonts w:ascii="Arial" w:hAnsi="Arial" w:cs="Arial"/>
          <w:sz w:val="20"/>
          <w:szCs w:val="20"/>
          <w:lang w:val="en-GB"/>
        </w:rPr>
      </w:pPr>
      <w:r w:rsidRPr="000D7623">
        <w:rPr>
          <w:rFonts w:ascii="Arial" w:hAnsi="Arial" w:cs="Arial"/>
          <w:i/>
          <w:iCs/>
          <w:sz w:val="20"/>
          <w:szCs w:val="20"/>
          <w:u w:val="single"/>
          <w:lang w:val="en-GB"/>
        </w:rPr>
        <w:t>PubMed:</w:t>
      </w:r>
      <w:r w:rsidR="00BD3924" w:rsidRPr="000D7623">
        <w:rPr>
          <w:rFonts w:ascii="Arial" w:hAnsi="Arial" w:cs="Arial"/>
          <w:sz w:val="20"/>
          <w:szCs w:val="20"/>
          <w:lang w:val="en-GB"/>
        </w:rPr>
        <w:t xml:space="preserve"> (Somatic disease OR Cardiovascular Diseases OR coronary disease OR Coronary Heart Disease OR Heart Failure OR Myocardial Failure OR myocardial infarction OR Rheumatic Heart Disease OR stroke OR CAD OR abnormal heart rhythms OR arrhythmia OR sudden cardiac death OR cerebrovascular disease OR cerebrovascular diseases OR </w:t>
      </w:r>
      <w:proofErr w:type="spellStart"/>
      <w:r w:rsidR="00BD3924" w:rsidRPr="000D7623">
        <w:rPr>
          <w:rFonts w:ascii="Arial" w:hAnsi="Arial" w:cs="Arial"/>
          <w:sz w:val="20"/>
          <w:szCs w:val="20"/>
          <w:lang w:val="en-GB"/>
        </w:rPr>
        <w:t>cerebro</w:t>
      </w:r>
      <w:proofErr w:type="spellEnd"/>
      <w:r w:rsidR="00BD3924" w:rsidRPr="000D7623">
        <w:rPr>
          <w:rFonts w:ascii="Arial" w:hAnsi="Arial" w:cs="Arial"/>
          <w:sz w:val="20"/>
          <w:szCs w:val="20"/>
          <w:lang w:val="en-GB"/>
        </w:rPr>
        <w:t xml:space="preserve"> vascular disease OR </w:t>
      </w:r>
      <w:proofErr w:type="spellStart"/>
      <w:r w:rsidR="00BD3924" w:rsidRPr="000D7623">
        <w:rPr>
          <w:rFonts w:ascii="Arial" w:hAnsi="Arial" w:cs="Arial"/>
          <w:sz w:val="20"/>
          <w:szCs w:val="20"/>
          <w:lang w:val="en-GB"/>
        </w:rPr>
        <w:t>cerebro</w:t>
      </w:r>
      <w:proofErr w:type="spellEnd"/>
      <w:r w:rsidR="00BD3924" w:rsidRPr="000D7623">
        <w:rPr>
          <w:rFonts w:ascii="Arial" w:hAnsi="Arial" w:cs="Arial"/>
          <w:sz w:val="20"/>
          <w:szCs w:val="20"/>
          <w:lang w:val="en-GB"/>
        </w:rPr>
        <w:t xml:space="preserve"> vascular diseases OR cerebral vascular disease OR cerebral vascular diseases OR hypertension OR hypertensive OR myocarditis OR angina OR transient ischemic attack OR transient ischemic attacks OR transient ischaemic attack OR peripheral artery disease OR peripheral artery diseases OR hypertrophic cardiomyopathy OR chronic respiratory diseases OR pulmonary hypertension OR pneumonia OR asthma OR asthmatic OR chronic obstructive pulmonary disease OR chronic obstructive pulmonary diseases OR COPD OR obstructive sleep </w:t>
      </w:r>
      <w:proofErr w:type="spellStart"/>
      <w:r w:rsidR="00BD3924" w:rsidRPr="000D7623">
        <w:rPr>
          <w:rFonts w:ascii="Arial" w:hAnsi="Arial" w:cs="Arial"/>
          <w:sz w:val="20"/>
          <w:szCs w:val="20"/>
          <w:lang w:val="en-GB"/>
        </w:rPr>
        <w:t>apnea</w:t>
      </w:r>
      <w:proofErr w:type="spellEnd"/>
      <w:r w:rsidR="00BD3924" w:rsidRPr="000D7623">
        <w:rPr>
          <w:rFonts w:ascii="Arial" w:hAnsi="Arial" w:cs="Arial"/>
          <w:sz w:val="20"/>
          <w:szCs w:val="20"/>
          <w:lang w:val="en-GB"/>
        </w:rPr>
        <w:t xml:space="preserve"> syndrome OR neurocognitive disorder OR neurocognitive disorders OR Lewy Bodies OR Huntington Neurodegenerative Diseases OR multiple sclerosis OR Alzheimer Disease OR autoimmune encephalopathy OR paraneoplastic encephalitis OR peripheral neuropathy OR dementia OR Parkinson disease OR Amyotrophic Lateral Sclerosis OR ALS OR epilepsy OR epileptic OR seizure OR seizures OR Obesity OR obese OR overweight OR over weight OR </w:t>
      </w:r>
      <w:proofErr w:type="spellStart"/>
      <w:r w:rsidR="00BD3924" w:rsidRPr="000D7623">
        <w:rPr>
          <w:rFonts w:ascii="Arial" w:hAnsi="Arial" w:cs="Arial"/>
          <w:sz w:val="20"/>
          <w:szCs w:val="20"/>
          <w:lang w:val="en-GB"/>
        </w:rPr>
        <w:t>dyslipidemia</w:t>
      </w:r>
      <w:proofErr w:type="spellEnd"/>
      <w:r w:rsidR="00BD3924" w:rsidRPr="000D7623">
        <w:rPr>
          <w:rFonts w:ascii="Arial" w:hAnsi="Arial" w:cs="Arial"/>
          <w:sz w:val="20"/>
          <w:szCs w:val="20"/>
          <w:lang w:val="en-GB"/>
        </w:rPr>
        <w:t xml:space="preserve"> OR Cushing OR hidradenitis suppurativa OR metabolic syndrome OR chronic renal failure OR myeloproliferative disorder OR myeloproliferative disorders OR diabetes mellitus OR diabetes OR diabetic OR thyroid disorder OR thyroid disorders OR sarcoidosis OR liver disease OR liver diseases OR functional gastrointestinal disorder OR functional gastrointestinal disorders OR ulcerative colitis OR Crohn disease OR gastroesophageal reflux disease OR gastroesophageal reflux diseases OR GERD OR chronic pancreatitis OR chronic kidney disease OR kidney disease OR kidney diseases OR acute kidney injury OR acute kidney injuries OR dialysis OR benign prostatic hyperplasia OR kidney stone OR kidney stones OR Neoplasm OR Neoplasms OR cancer OR cancers OR </w:t>
      </w:r>
      <w:proofErr w:type="spellStart"/>
      <w:r w:rsidR="00BD3924" w:rsidRPr="000D7623">
        <w:rPr>
          <w:rFonts w:ascii="Arial" w:hAnsi="Arial" w:cs="Arial"/>
          <w:sz w:val="20"/>
          <w:szCs w:val="20"/>
          <w:lang w:val="en-GB"/>
        </w:rPr>
        <w:t>tumor</w:t>
      </w:r>
      <w:proofErr w:type="spellEnd"/>
      <w:r w:rsidR="00BD3924" w:rsidRPr="000D7623">
        <w:rPr>
          <w:rFonts w:ascii="Arial" w:hAnsi="Arial" w:cs="Arial"/>
          <w:sz w:val="20"/>
          <w:szCs w:val="20"/>
          <w:lang w:val="en-GB"/>
        </w:rPr>
        <w:t xml:space="preserve"> OR </w:t>
      </w:r>
      <w:proofErr w:type="spellStart"/>
      <w:r w:rsidR="00BD3924" w:rsidRPr="000D7623">
        <w:rPr>
          <w:rFonts w:ascii="Arial" w:hAnsi="Arial" w:cs="Arial"/>
          <w:sz w:val="20"/>
          <w:szCs w:val="20"/>
          <w:lang w:val="en-GB"/>
        </w:rPr>
        <w:t>tumors</w:t>
      </w:r>
      <w:proofErr w:type="spellEnd"/>
      <w:r w:rsidR="00BD3924" w:rsidRPr="000D7623">
        <w:rPr>
          <w:rFonts w:ascii="Arial" w:hAnsi="Arial" w:cs="Arial"/>
          <w:sz w:val="20"/>
          <w:szCs w:val="20"/>
          <w:lang w:val="en-GB"/>
        </w:rPr>
        <w:t xml:space="preserve"> OR liver disease cirrhosis OR Irritable bowel syndrome OR vitiligo OR acne OR melanoma OR systemic lupus OR atopic eczema OR celiac disease OR ankylosing spondylitis OR </w:t>
      </w:r>
      <w:proofErr w:type="spellStart"/>
      <w:r w:rsidR="00BD3924" w:rsidRPr="000D7623">
        <w:rPr>
          <w:rFonts w:ascii="Arial" w:hAnsi="Arial" w:cs="Arial"/>
          <w:sz w:val="20"/>
          <w:szCs w:val="20"/>
          <w:lang w:val="en-GB"/>
        </w:rPr>
        <w:t>Bechterew</w:t>
      </w:r>
      <w:proofErr w:type="spellEnd"/>
      <w:r w:rsidR="00BD3924" w:rsidRPr="000D7623">
        <w:rPr>
          <w:rFonts w:ascii="Arial" w:hAnsi="Arial" w:cs="Arial"/>
          <w:sz w:val="20"/>
          <w:szCs w:val="20"/>
          <w:lang w:val="en-GB"/>
        </w:rPr>
        <w:t xml:space="preserve"> OR psoriasis OR rheumatoid arthritis OR RA OR inflammatory bowel disease OR </w:t>
      </w:r>
      <w:proofErr w:type="spellStart"/>
      <w:r w:rsidR="00BD3924" w:rsidRPr="000D7623">
        <w:rPr>
          <w:rFonts w:ascii="Arial" w:hAnsi="Arial" w:cs="Arial"/>
          <w:sz w:val="20"/>
          <w:szCs w:val="20"/>
          <w:lang w:val="en-GB"/>
        </w:rPr>
        <w:t>Graves</w:t>
      </w:r>
      <w:proofErr w:type="spellEnd"/>
      <w:r w:rsidR="00BD3924" w:rsidRPr="000D7623">
        <w:rPr>
          <w:rFonts w:ascii="Arial" w:hAnsi="Arial" w:cs="Arial"/>
          <w:sz w:val="20"/>
          <w:szCs w:val="20"/>
          <w:lang w:val="en-GB"/>
        </w:rPr>
        <w:t xml:space="preserve"> disease OR osteoporosis OR fracture OR fractures OR lymphoma OR </w:t>
      </w:r>
      <w:proofErr w:type="spellStart"/>
      <w:r w:rsidR="00BD3924" w:rsidRPr="000D7623">
        <w:rPr>
          <w:rFonts w:ascii="Arial" w:hAnsi="Arial" w:cs="Arial"/>
          <w:sz w:val="20"/>
          <w:szCs w:val="20"/>
          <w:lang w:val="en-GB"/>
        </w:rPr>
        <w:t>anemia</w:t>
      </w:r>
      <w:proofErr w:type="spellEnd"/>
      <w:r w:rsidR="00BD3924" w:rsidRPr="000D7623">
        <w:rPr>
          <w:rFonts w:ascii="Arial" w:hAnsi="Arial" w:cs="Arial"/>
          <w:sz w:val="20"/>
          <w:szCs w:val="20"/>
          <w:lang w:val="en-GB"/>
        </w:rPr>
        <w:t xml:space="preserve"> OR </w:t>
      </w:r>
      <w:proofErr w:type="spellStart"/>
      <w:r w:rsidR="00BD3924" w:rsidRPr="000D7623">
        <w:rPr>
          <w:rFonts w:ascii="Arial" w:hAnsi="Arial" w:cs="Arial"/>
          <w:sz w:val="20"/>
          <w:szCs w:val="20"/>
          <w:lang w:val="en-GB"/>
        </w:rPr>
        <w:t>anemias</w:t>
      </w:r>
      <w:proofErr w:type="spellEnd"/>
      <w:r w:rsidR="00BD3924" w:rsidRPr="000D7623">
        <w:rPr>
          <w:rFonts w:ascii="Arial" w:hAnsi="Arial" w:cs="Arial"/>
          <w:sz w:val="20"/>
          <w:szCs w:val="20"/>
          <w:lang w:val="en-GB"/>
        </w:rPr>
        <w:t xml:space="preserve"> OR anaemia OR anaemias OR ΗΙV/AIDS OR infectious OR infection OR virus infection OR musculoskeletal disorders OR low back pain OR fibromyalgia OR osteoarthritis OR arthritis OR chronic pain) AND ("Mental Disorders"[Mesh] OR mental disorder OR mental disorders OR psychiatric disorder OR psychiatric disorders OR psychopathological disorder OR psychopathological disorders OR psychopathological condition OR psychopathological conditions OR ADHD OR attention-deficit hyperactivity disorder OR attention deficit OR hyperkinetic disorder OR hyperkinetic syndrome OR Autism OR autistic OR Asperger OR neurodevelopmental disorder OR neurodevelopmental disorders OR Intellectual Disability OR Intellectual Disabilities OR mental retardation OR learning disability OR Schizophrenia OR schizophrenic OR psychotic disorder OR psychotic disorders OR psychosis OR Schizotypal OR Delusional Disorder OR Brief Psychotic Disorder OR Schizophreniform Disorder OR Schizoaffective disorder OR Bipolar disorder OR bipolar disorders OR Depression OR depressive OR mood OR Anxiety OR anxious OR panic disorder OR agoraphobia OR Obsessive-compulsive disorder OR Obsessive compulsive disorder OR OCD OR PTSD OR Trauma-related disorder OR Trauma-related disorders OR Stress-related disorder OR Stress-related disorders OR Substance-related disorder OR Substance-related disorders OR addictive disorder OR addiction disorders OR drug abuse OR eating disorder OR eating disorders OR anorexia OR bulimia OR binge-eating OR binge eating OR sleep disorder OR sleep disorders OR sleep disturbance OR sleep disturbances OR insomnia OR Body Dysmorphic Disorder OR Trichotillomania OR Hair-Pulling Disorder OR Excoriation Disorder OR Skin-Picking Disorder OR dissociative disorder OR dissociative disorders Dissociative Identity Disorder OR Restless Legs Syndrome OR Gender Dysphoria OR Personality disorder OR Personality disorders OR Antisocial Personality Disorder OR Paranoid Personality Disorder OR Schizoid Personality Disorder OR Schizotypal Personality Disorder OR Borderline Personality Disorder OR Histrionic Personality Disorder OR Narcissistic Personality Disorder OR Avoidant Personality Disorder OR Dependent Personality Disorder OR Obsessive-Compulsive Personality Disorder) AND ("Mortality"[Mesh] OR "mortality*" [</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"mortality rate*"[</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"death"[</w:t>
      </w:r>
      <w:proofErr w:type="spellStart"/>
      <w:r w:rsidR="00BD3924" w:rsidRPr="000D7623">
        <w:rPr>
          <w:rFonts w:ascii="Arial" w:hAnsi="Arial" w:cs="Arial"/>
          <w:sz w:val="20"/>
          <w:szCs w:val="20"/>
          <w:lang w:val="en-GB"/>
        </w:rPr>
        <w:t>MeSH</w:t>
      </w:r>
      <w:proofErr w:type="spellEnd"/>
      <w:r w:rsidR="00BD3924" w:rsidRPr="000D7623">
        <w:rPr>
          <w:rFonts w:ascii="Arial" w:hAnsi="Arial" w:cs="Arial"/>
          <w:sz w:val="20"/>
          <w:szCs w:val="20"/>
          <w:lang w:val="en-GB"/>
        </w:rPr>
        <w:t xml:space="preserve"> Terms] OR "death*" [</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"death rate*"[</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"crude death rate*"[</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"age-specific death rate*" [</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"survival"[</w:t>
      </w:r>
      <w:proofErr w:type="spellStart"/>
      <w:r w:rsidR="00BD3924" w:rsidRPr="000D7623">
        <w:rPr>
          <w:rFonts w:ascii="Arial" w:hAnsi="Arial" w:cs="Arial"/>
          <w:sz w:val="20"/>
          <w:szCs w:val="20"/>
          <w:lang w:val="en-GB"/>
        </w:rPr>
        <w:t>MeSH</w:t>
      </w:r>
      <w:proofErr w:type="spellEnd"/>
      <w:r w:rsidR="00BD3924" w:rsidRPr="000D7623">
        <w:rPr>
          <w:rFonts w:ascii="Arial" w:hAnsi="Arial" w:cs="Arial"/>
          <w:sz w:val="20"/>
          <w:szCs w:val="20"/>
          <w:lang w:val="en-GB"/>
        </w:rPr>
        <w:t xml:space="preserve"> Terms] OR "survival*" [</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"prognosis"[</w:t>
      </w:r>
      <w:proofErr w:type="spellStart"/>
      <w:r w:rsidR="00BD3924" w:rsidRPr="000D7623">
        <w:rPr>
          <w:rFonts w:ascii="Arial" w:hAnsi="Arial" w:cs="Arial"/>
          <w:sz w:val="20"/>
          <w:szCs w:val="20"/>
          <w:lang w:val="en-GB"/>
        </w:rPr>
        <w:t>MeSH</w:t>
      </w:r>
      <w:proofErr w:type="spellEnd"/>
      <w:r w:rsidR="00BD3924" w:rsidRPr="000D7623">
        <w:rPr>
          <w:rFonts w:ascii="Arial" w:hAnsi="Arial" w:cs="Arial"/>
          <w:sz w:val="20"/>
          <w:szCs w:val="20"/>
          <w:lang w:val="en-GB"/>
        </w:rPr>
        <w:t xml:space="preserve"> Terms] OR "prognosis*"[</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disability [</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OR disease-specific symptom severity [</w:t>
      </w:r>
      <w:proofErr w:type="spellStart"/>
      <w:r w:rsidR="00BD3924" w:rsidRPr="000D7623">
        <w:rPr>
          <w:rFonts w:ascii="Arial" w:hAnsi="Arial" w:cs="Arial"/>
          <w:sz w:val="20"/>
          <w:szCs w:val="20"/>
          <w:lang w:val="en-GB"/>
        </w:rPr>
        <w:t>tiab</w:t>
      </w:r>
      <w:proofErr w:type="spellEnd"/>
      <w:r w:rsidR="00BD3924" w:rsidRPr="000D7623">
        <w:rPr>
          <w:rFonts w:ascii="Arial" w:hAnsi="Arial" w:cs="Arial"/>
          <w:sz w:val="20"/>
          <w:szCs w:val="20"/>
          <w:lang w:val="en-GB"/>
        </w:rPr>
        <w:t xml:space="preserve">] OR "disability-adjusted life years") AND ("Systematic Review"[Publication </w:t>
      </w:r>
      <w:proofErr w:type="spellStart"/>
      <w:r w:rsidR="00BD3924" w:rsidRPr="000D7623">
        <w:rPr>
          <w:rFonts w:ascii="Arial" w:hAnsi="Arial" w:cs="Arial"/>
          <w:sz w:val="20"/>
          <w:szCs w:val="20"/>
          <w:lang w:val="en-GB"/>
        </w:rPr>
        <w:t>Type:NoExp</w:t>
      </w:r>
      <w:proofErr w:type="spellEnd"/>
      <w:r w:rsidR="00BD3924" w:rsidRPr="000D7623">
        <w:rPr>
          <w:rFonts w:ascii="Arial" w:hAnsi="Arial" w:cs="Arial"/>
          <w:sz w:val="20"/>
          <w:szCs w:val="20"/>
          <w:lang w:val="en-GB"/>
        </w:rPr>
        <w:t>] OR "Systematic Reviews as Topic"[</w:t>
      </w:r>
      <w:proofErr w:type="spellStart"/>
      <w:r w:rsidR="00BD3924" w:rsidRPr="000D7623">
        <w:rPr>
          <w:rFonts w:ascii="Arial" w:hAnsi="Arial" w:cs="Arial"/>
          <w:sz w:val="20"/>
          <w:szCs w:val="20"/>
          <w:lang w:val="en-GB"/>
        </w:rPr>
        <w:t>mesh:noexp</w:t>
      </w:r>
      <w:proofErr w:type="spellEnd"/>
      <w:r w:rsidR="00BD3924" w:rsidRPr="000D7623">
        <w:rPr>
          <w:rFonts w:ascii="Arial" w:hAnsi="Arial" w:cs="Arial"/>
          <w:sz w:val="20"/>
          <w:szCs w:val="20"/>
          <w:lang w:val="en-GB"/>
        </w:rPr>
        <w:t xml:space="preserve">] OR "meta-analysis as topic"[MESH:NOEXP] OR "Meta-Analysis"[Publication </w:t>
      </w:r>
      <w:proofErr w:type="spellStart"/>
      <w:r w:rsidR="00BD3924" w:rsidRPr="000D7623">
        <w:rPr>
          <w:rFonts w:ascii="Arial" w:hAnsi="Arial" w:cs="Arial"/>
          <w:sz w:val="20"/>
          <w:szCs w:val="20"/>
          <w:lang w:val="en-GB"/>
        </w:rPr>
        <w:t>Type:NoExp</w:t>
      </w:r>
      <w:proofErr w:type="spellEnd"/>
      <w:r w:rsidR="00BD3924" w:rsidRPr="000D7623">
        <w:rPr>
          <w:rFonts w:ascii="Arial" w:hAnsi="Arial" w:cs="Arial"/>
          <w:sz w:val="20"/>
          <w:szCs w:val="20"/>
          <w:lang w:val="en-GB"/>
        </w:rPr>
        <w:t>] OR "meta analyses"[</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OR "meta analyses"[Title/Abstract] OR "</w:t>
      </w:r>
      <w:proofErr w:type="spellStart"/>
      <w:r w:rsidR="00BD3924" w:rsidRPr="000D7623">
        <w:rPr>
          <w:rFonts w:ascii="Arial" w:hAnsi="Arial" w:cs="Arial"/>
          <w:sz w:val="20"/>
          <w:szCs w:val="20"/>
          <w:lang w:val="en-GB"/>
        </w:rPr>
        <w:t>meta analysis</w:t>
      </w:r>
      <w:proofErr w:type="spellEnd"/>
      <w:r w:rsidR="00BD3924" w:rsidRPr="000D7623">
        <w:rPr>
          <w:rFonts w:ascii="Arial" w:hAnsi="Arial" w:cs="Arial"/>
          <w:sz w:val="20"/>
          <w:szCs w:val="20"/>
          <w:lang w:val="en-GB"/>
        </w:rPr>
        <w:t>"[Title/Abstract] OR "</w:t>
      </w:r>
      <w:proofErr w:type="spellStart"/>
      <w:r w:rsidR="00BD3924" w:rsidRPr="000D7623">
        <w:rPr>
          <w:rFonts w:ascii="Arial" w:hAnsi="Arial" w:cs="Arial"/>
          <w:sz w:val="20"/>
          <w:szCs w:val="20"/>
          <w:lang w:val="en-GB"/>
        </w:rPr>
        <w:t>meta analysis</w:t>
      </w:r>
      <w:proofErr w:type="spellEnd"/>
      <w:r w:rsidR="00BD3924" w:rsidRPr="000D7623">
        <w:rPr>
          <w:rFonts w:ascii="Arial" w:hAnsi="Arial" w:cs="Arial"/>
          <w:sz w:val="20"/>
          <w:szCs w:val="20"/>
          <w:lang w:val="en-GB"/>
        </w:rPr>
        <w:t>"[Title/Abstract] OR "meta analytic"[</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OR "meta analytic"[Title/Abstract] OR "meta analytical"[</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xml:space="preserve">] OR "meta analytical"[Title/Abstract] OR "meta analytics"[Title/Abstract] OR "meta </w:t>
      </w:r>
      <w:proofErr w:type="spellStart"/>
      <w:r w:rsidR="00BD3924" w:rsidRPr="000D7623">
        <w:rPr>
          <w:rFonts w:ascii="Arial" w:hAnsi="Arial" w:cs="Arial"/>
          <w:sz w:val="20"/>
          <w:szCs w:val="20"/>
          <w:lang w:val="en-GB"/>
        </w:rPr>
        <w:t>analyze</w:t>
      </w:r>
      <w:proofErr w:type="spellEnd"/>
      <w:r w:rsidR="00BD3924" w:rsidRPr="000D7623">
        <w:rPr>
          <w:rFonts w:ascii="Arial" w:hAnsi="Arial" w:cs="Arial"/>
          <w:sz w:val="20"/>
          <w:szCs w:val="20"/>
          <w:lang w:val="en-GB"/>
        </w:rPr>
        <w:t>"[</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xml:space="preserve">] OR "meta </w:t>
      </w:r>
      <w:proofErr w:type="spellStart"/>
      <w:r w:rsidR="00BD3924" w:rsidRPr="000D7623">
        <w:rPr>
          <w:rFonts w:ascii="Arial" w:hAnsi="Arial" w:cs="Arial"/>
          <w:sz w:val="20"/>
          <w:szCs w:val="20"/>
          <w:lang w:val="en-GB"/>
        </w:rPr>
        <w:t>analyze</w:t>
      </w:r>
      <w:proofErr w:type="spellEnd"/>
      <w:r w:rsidR="00BD3924" w:rsidRPr="000D7623">
        <w:rPr>
          <w:rFonts w:ascii="Arial" w:hAnsi="Arial" w:cs="Arial"/>
          <w:sz w:val="20"/>
          <w:szCs w:val="20"/>
          <w:lang w:val="en-GB"/>
        </w:rPr>
        <w:t>"[Title/Abstract] OR ("meta"[</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AND "</w:t>
      </w:r>
      <w:proofErr w:type="spellStart"/>
      <w:r w:rsidR="00BD3924" w:rsidRPr="000D7623">
        <w:rPr>
          <w:rFonts w:ascii="Arial" w:hAnsi="Arial" w:cs="Arial"/>
          <w:sz w:val="20"/>
          <w:szCs w:val="20"/>
          <w:lang w:val="en-GB"/>
        </w:rPr>
        <w:t>analyzed</w:t>
      </w:r>
      <w:proofErr w:type="spellEnd"/>
      <w:r w:rsidR="00BD3924" w:rsidRPr="000D7623">
        <w:rPr>
          <w:rFonts w:ascii="Arial" w:hAnsi="Arial" w:cs="Arial"/>
          <w:sz w:val="20"/>
          <w:szCs w:val="20"/>
          <w:lang w:val="en-GB"/>
        </w:rPr>
        <w:t>"[</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xml:space="preserve">]) OR "meta </w:t>
      </w:r>
      <w:proofErr w:type="spellStart"/>
      <w:r w:rsidR="00BD3924" w:rsidRPr="000D7623">
        <w:rPr>
          <w:rFonts w:ascii="Arial" w:hAnsi="Arial" w:cs="Arial"/>
          <w:sz w:val="20"/>
          <w:szCs w:val="20"/>
          <w:lang w:val="en-GB"/>
        </w:rPr>
        <w:t>analyzed</w:t>
      </w:r>
      <w:proofErr w:type="spellEnd"/>
      <w:r w:rsidR="00BD3924" w:rsidRPr="000D7623">
        <w:rPr>
          <w:rFonts w:ascii="Arial" w:hAnsi="Arial" w:cs="Arial"/>
          <w:sz w:val="20"/>
          <w:szCs w:val="20"/>
          <w:lang w:val="en-GB"/>
        </w:rPr>
        <w:t>"[Title/Abstract] OR "meta regression"[Title/Abstract] OR "</w:t>
      </w:r>
      <w:proofErr w:type="spellStart"/>
      <w:r w:rsidR="00BD3924" w:rsidRPr="000D7623">
        <w:rPr>
          <w:rFonts w:ascii="Arial" w:hAnsi="Arial" w:cs="Arial"/>
          <w:sz w:val="20"/>
          <w:szCs w:val="20"/>
          <w:lang w:val="en-GB"/>
        </w:rPr>
        <w:t>metaanalyses</w:t>
      </w:r>
      <w:proofErr w:type="spellEnd"/>
      <w:r w:rsidR="00BD3924" w:rsidRPr="000D7623">
        <w:rPr>
          <w:rFonts w:ascii="Arial" w:hAnsi="Arial" w:cs="Arial"/>
          <w:sz w:val="20"/>
          <w:szCs w:val="20"/>
          <w:lang w:val="en-GB"/>
        </w:rPr>
        <w:t>"[</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OR "</w:t>
      </w:r>
      <w:proofErr w:type="spellStart"/>
      <w:r w:rsidR="00BD3924" w:rsidRPr="000D7623">
        <w:rPr>
          <w:rFonts w:ascii="Arial" w:hAnsi="Arial" w:cs="Arial"/>
          <w:sz w:val="20"/>
          <w:szCs w:val="20"/>
          <w:lang w:val="en-GB"/>
        </w:rPr>
        <w:t>metaanalyses</w:t>
      </w:r>
      <w:proofErr w:type="spellEnd"/>
      <w:r w:rsidR="00BD3924" w:rsidRPr="000D7623">
        <w:rPr>
          <w:rFonts w:ascii="Arial" w:hAnsi="Arial" w:cs="Arial"/>
          <w:sz w:val="20"/>
          <w:szCs w:val="20"/>
          <w:lang w:val="en-GB"/>
        </w:rPr>
        <w:t>"[Title/Abstract] OR "</w:t>
      </w:r>
      <w:proofErr w:type="spellStart"/>
      <w:r w:rsidR="00BD3924" w:rsidRPr="000D7623">
        <w:rPr>
          <w:rFonts w:ascii="Arial" w:hAnsi="Arial" w:cs="Arial"/>
          <w:sz w:val="20"/>
          <w:szCs w:val="20"/>
          <w:lang w:val="en-GB"/>
        </w:rPr>
        <w:t>metaanalysis</w:t>
      </w:r>
      <w:proofErr w:type="spellEnd"/>
      <w:r w:rsidR="00BD3924" w:rsidRPr="000D7623">
        <w:rPr>
          <w:rFonts w:ascii="Arial" w:hAnsi="Arial" w:cs="Arial"/>
          <w:sz w:val="20"/>
          <w:szCs w:val="20"/>
          <w:lang w:val="en-GB"/>
        </w:rPr>
        <w:t>"[</w:t>
      </w:r>
      <w:proofErr w:type="spellStart"/>
      <w:r w:rsidR="00BD3924" w:rsidRPr="000D7623">
        <w:rPr>
          <w:rFonts w:ascii="Arial" w:hAnsi="Arial" w:cs="Arial"/>
          <w:sz w:val="20"/>
          <w:szCs w:val="20"/>
          <w:lang w:val="en-GB"/>
        </w:rPr>
        <w:t>ot</w:t>
      </w:r>
      <w:proofErr w:type="spellEnd"/>
      <w:r w:rsidR="00BD3924" w:rsidRPr="000D7623">
        <w:rPr>
          <w:rFonts w:ascii="Arial" w:hAnsi="Arial" w:cs="Arial"/>
          <w:sz w:val="20"/>
          <w:szCs w:val="20"/>
          <w:lang w:val="en-GB"/>
        </w:rPr>
        <w:t>] OR "</w:t>
      </w:r>
      <w:proofErr w:type="spellStart"/>
      <w:r w:rsidR="00BD3924" w:rsidRPr="000D7623">
        <w:rPr>
          <w:rFonts w:ascii="Arial" w:hAnsi="Arial" w:cs="Arial"/>
          <w:sz w:val="20"/>
          <w:szCs w:val="20"/>
          <w:lang w:val="en-GB"/>
        </w:rPr>
        <w:t>metaanalysis</w:t>
      </w:r>
      <w:proofErr w:type="spellEnd"/>
      <w:r w:rsidR="00BD3924" w:rsidRPr="000D7623">
        <w:rPr>
          <w:rFonts w:ascii="Arial" w:hAnsi="Arial" w:cs="Arial"/>
          <w:sz w:val="20"/>
          <w:szCs w:val="20"/>
          <w:lang w:val="en-GB"/>
        </w:rPr>
        <w:t>"[Title/Abstract] OR "</w:t>
      </w:r>
      <w:proofErr w:type="spellStart"/>
      <w:r w:rsidR="00BD3924" w:rsidRPr="000D7623">
        <w:rPr>
          <w:rFonts w:ascii="Arial" w:hAnsi="Arial" w:cs="Arial"/>
          <w:sz w:val="20"/>
          <w:szCs w:val="20"/>
          <w:lang w:val="en-GB"/>
        </w:rPr>
        <w:t>metaanalytic</w:t>
      </w:r>
      <w:proofErr w:type="spellEnd"/>
      <w:r w:rsidR="00BD3924" w:rsidRPr="000D7623">
        <w:rPr>
          <w:rFonts w:ascii="Arial" w:hAnsi="Arial" w:cs="Arial"/>
          <w:sz w:val="20"/>
          <w:szCs w:val="20"/>
          <w:lang w:val="en-GB"/>
        </w:rPr>
        <w:t>"[Title/Abstract] OR "</w:t>
      </w:r>
      <w:proofErr w:type="spellStart"/>
      <w:r w:rsidR="00BD3924" w:rsidRPr="000D7623">
        <w:rPr>
          <w:rFonts w:ascii="Arial" w:hAnsi="Arial" w:cs="Arial"/>
          <w:sz w:val="20"/>
          <w:szCs w:val="20"/>
          <w:lang w:val="en-GB"/>
        </w:rPr>
        <w:t>metaanalyze</w:t>
      </w:r>
      <w:proofErr w:type="spellEnd"/>
      <w:r w:rsidR="00BD3924" w:rsidRPr="000D7623">
        <w:rPr>
          <w:rFonts w:ascii="Arial" w:hAnsi="Arial" w:cs="Arial"/>
          <w:sz w:val="20"/>
          <w:szCs w:val="20"/>
          <w:lang w:val="en-GB"/>
        </w:rPr>
        <w:t>"[Title/Abstract] OR "</w:t>
      </w:r>
      <w:proofErr w:type="spellStart"/>
      <w:r w:rsidR="00BD3924" w:rsidRPr="000D7623">
        <w:rPr>
          <w:rFonts w:ascii="Arial" w:hAnsi="Arial" w:cs="Arial"/>
          <w:sz w:val="20"/>
          <w:szCs w:val="20"/>
          <w:lang w:val="en-GB"/>
        </w:rPr>
        <w:t>metaanalyzed</w:t>
      </w:r>
      <w:proofErr w:type="spellEnd"/>
      <w:r w:rsidR="00BD3924" w:rsidRPr="000D7623">
        <w:rPr>
          <w:rFonts w:ascii="Arial" w:hAnsi="Arial" w:cs="Arial"/>
          <w:sz w:val="20"/>
          <w:szCs w:val="20"/>
          <w:lang w:val="en-GB"/>
        </w:rPr>
        <w:t>"[Title/Abstract])</w:t>
      </w:r>
    </w:p>
    <w:p w14:paraId="3B2A49E4" w14:textId="7BA9490E" w:rsidR="00893A9C" w:rsidRPr="000D7623" w:rsidRDefault="006109AA" w:rsidP="00893A9C">
      <w:pPr>
        <w:rPr>
          <w:rFonts w:ascii="Arial" w:hAnsi="Arial" w:cs="Arial"/>
          <w:sz w:val="20"/>
          <w:szCs w:val="20"/>
          <w:lang w:val="en-GB"/>
        </w:rPr>
      </w:pPr>
      <w:r w:rsidRPr="000D7623">
        <w:rPr>
          <w:rFonts w:ascii="Arial" w:hAnsi="Arial" w:cs="Arial"/>
          <w:i/>
          <w:iCs/>
          <w:sz w:val="20"/>
          <w:szCs w:val="20"/>
          <w:u w:val="single"/>
          <w:lang w:val="en-GB"/>
        </w:rPr>
        <w:t>EMBASE</w:t>
      </w:r>
      <w:r w:rsidRPr="000D7623">
        <w:rPr>
          <w:rFonts w:ascii="Arial" w:hAnsi="Arial" w:cs="Arial"/>
          <w:sz w:val="20"/>
          <w:szCs w:val="20"/>
          <w:lang w:val="en-GB"/>
        </w:rPr>
        <w:t>:</w:t>
      </w:r>
      <w:r w:rsidR="00893A9C" w:rsidRPr="000D7623">
        <w:rPr>
          <w:rFonts w:ascii="Arial" w:hAnsi="Arial" w:cs="Arial"/>
          <w:sz w:val="20"/>
          <w:szCs w:val="20"/>
          <w:lang w:val="en-GB"/>
        </w:rPr>
        <w:t xml:space="preserve"> #1 somatic AND ('disease'/exp OR disease) OR 'cardiovascular disease' OR 'coronary artery disease' OR 'ischemic heart disease' OR 'heart failure' OR 'heart infarction' OR 'rheumatic heart disease' OR 'cerebrovascular accident' OR 'heart arrhythmia' OR 'sudden cardiac death' OR 'cerebrovascular disease' OR 'hypertension' OR 'myocarditis' OR 'angina pectoris' OR 'transient ischemic attack' OR 'peripheral occlusive artery disease' OR 'hypertrophic cardiomyopathy' OR 'chronic respiratory tract disease' OR 'pulmonary hypertension' OR 'pneumonia' OR 'asthma' OR 'chronic obstructive lung disease' OR 'sleep disordered breathing' OR 'disorders of higher cerebral function' OR '</w:t>
      </w:r>
      <w:proofErr w:type="spellStart"/>
      <w:r w:rsidR="00893A9C" w:rsidRPr="000D7623">
        <w:rPr>
          <w:rFonts w:ascii="Arial" w:hAnsi="Arial" w:cs="Arial"/>
          <w:sz w:val="20"/>
          <w:szCs w:val="20"/>
          <w:lang w:val="en-GB"/>
        </w:rPr>
        <w:t>lewy</w:t>
      </w:r>
      <w:proofErr w:type="spellEnd"/>
      <w:r w:rsidR="00893A9C" w:rsidRPr="000D7623">
        <w:rPr>
          <w:rFonts w:ascii="Arial" w:hAnsi="Arial" w:cs="Arial"/>
          <w:sz w:val="20"/>
          <w:szCs w:val="20"/>
          <w:lang w:val="en-GB"/>
        </w:rPr>
        <w:t xml:space="preserve"> body' OR '</w:t>
      </w:r>
      <w:proofErr w:type="spellStart"/>
      <w:r w:rsidR="00893A9C" w:rsidRPr="000D7623">
        <w:rPr>
          <w:rFonts w:ascii="Arial" w:hAnsi="Arial" w:cs="Arial"/>
          <w:sz w:val="20"/>
          <w:szCs w:val="20"/>
          <w:lang w:val="en-GB"/>
        </w:rPr>
        <w:t>parkinson</w:t>
      </w:r>
      <w:proofErr w:type="spellEnd"/>
      <w:r w:rsidR="00893A9C" w:rsidRPr="000D7623">
        <w:rPr>
          <w:rFonts w:ascii="Arial" w:hAnsi="Arial" w:cs="Arial"/>
          <w:sz w:val="20"/>
          <w:szCs w:val="20"/>
          <w:lang w:val="en-GB"/>
        </w:rPr>
        <w:t xml:space="preserve"> disease' OR '</w:t>
      </w:r>
      <w:proofErr w:type="spellStart"/>
      <w:r w:rsidR="00893A9C" w:rsidRPr="000D7623">
        <w:rPr>
          <w:rFonts w:ascii="Arial" w:hAnsi="Arial" w:cs="Arial"/>
          <w:sz w:val="20"/>
          <w:szCs w:val="20"/>
          <w:lang w:val="en-GB"/>
        </w:rPr>
        <w:t>huntington</w:t>
      </w:r>
      <w:proofErr w:type="spellEnd"/>
      <w:r w:rsidR="00893A9C" w:rsidRPr="000D7623">
        <w:rPr>
          <w:rFonts w:ascii="Arial" w:hAnsi="Arial" w:cs="Arial"/>
          <w:sz w:val="20"/>
          <w:szCs w:val="20"/>
          <w:lang w:val="en-GB"/>
        </w:rPr>
        <w:t xml:space="preserve"> chorea' OR 'multiple sclerosis' OR '</w:t>
      </w:r>
      <w:proofErr w:type="spellStart"/>
      <w:r w:rsidR="00893A9C" w:rsidRPr="000D7623">
        <w:rPr>
          <w:rFonts w:ascii="Arial" w:hAnsi="Arial" w:cs="Arial"/>
          <w:sz w:val="20"/>
          <w:szCs w:val="20"/>
          <w:lang w:val="en-GB"/>
        </w:rPr>
        <w:t>alzheimer</w:t>
      </w:r>
      <w:proofErr w:type="spellEnd"/>
      <w:r w:rsidR="00893A9C" w:rsidRPr="000D7623">
        <w:rPr>
          <w:rFonts w:ascii="Arial" w:hAnsi="Arial" w:cs="Arial"/>
          <w:sz w:val="20"/>
          <w:szCs w:val="20"/>
          <w:lang w:val="en-GB"/>
        </w:rPr>
        <w:t xml:space="preserve"> disease' OR 'autoimmune encephalitis' OR 'paraneoplastic encephalitis' OR 'peripheral neuropathy' OR 'dementia' OR 'amyotrophic lateral sclerosis' OR 'epilepsy' OR 'seizure' OR 'obesity' OR '</w:t>
      </w:r>
      <w:proofErr w:type="spellStart"/>
      <w:r w:rsidR="00893A9C" w:rsidRPr="000D7623">
        <w:rPr>
          <w:rFonts w:ascii="Arial" w:hAnsi="Arial" w:cs="Arial"/>
          <w:sz w:val="20"/>
          <w:szCs w:val="20"/>
          <w:lang w:val="en-GB"/>
        </w:rPr>
        <w:t>dyslipidemia</w:t>
      </w:r>
      <w:proofErr w:type="spellEnd"/>
      <w:r w:rsidR="00893A9C" w:rsidRPr="000D7623">
        <w:rPr>
          <w:rFonts w:ascii="Arial" w:hAnsi="Arial" w:cs="Arial"/>
          <w:sz w:val="20"/>
          <w:szCs w:val="20"/>
          <w:lang w:val="en-GB"/>
        </w:rPr>
        <w:t>' OR '</w:t>
      </w:r>
      <w:proofErr w:type="spellStart"/>
      <w:r w:rsidR="00893A9C" w:rsidRPr="000D7623">
        <w:rPr>
          <w:rFonts w:ascii="Arial" w:hAnsi="Arial" w:cs="Arial"/>
          <w:sz w:val="20"/>
          <w:szCs w:val="20"/>
          <w:lang w:val="en-GB"/>
        </w:rPr>
        <w:t>cushing</w:t>
      </w:r>
      <w:proofErr w:type="spellEnd"/>
      <w:r w:rsidR="00893A9C" w:rsidRPr="000D7623">
        <w:rPr>
          <w:rFonts w:ascii="Arial" w:hAnsi="Arial" w:cs="Arial"/>
          <w:sz w:val="20"/>
          <w:szCs w:val="20"/>
          <w:lang w:val="en-GB"/>
        </w:rPr>
        <w:t xml:space="preserve"> syndrome' OR 'suppurative hidradenitis' OR 'metabolic disorder' OR 'chronic kidney failure' OR 'myeloproliferative disorder' OR 'diabetes mellitus' OR '</w:t>
      </w:r>
      <w:proofErr w:type="spellStart"/>
      <w:r w:rsidR="00893A9C" w:rsidRPr="000D7623">
        <w:rPr>
          <w:rFonts w:ascii="Arial" w:hAnsi="Arial" w:cs="Arial"/>
          <w:sz w:val="20"/>
          <w:szCs w:val="20"/>
          <w:lang w:val="en-GB"/>
        </w:rPr>
        <w:t>non insulin</w:t>
      </w:r>
      <w:proofErr w:type="spellEnd"/>
      <w:r w:rsidR="00893A9C" w:rsidRPr="000D7623">
        <w:rPr>
          <w:rFonts w:ascii="Arial" w:hAnsi="Arial" w:cs="Arial"/>
          <w:sz w:val="20"/>
          <w:szCs w:val="20"/>
          <w:lang w:val="en-GB"/>
        </w:rPr>
        <w:t xml:space="preserve"> dependent diabetes mellitus' OR 'insulin dependent diabetes mellitus' OR 'thyroid disease' OR 'sarcoidosis' OR 'liver disease' OR 'digestive system function disorder' OR 'ulcerative colitis' OR '</w:t>
      </w:r>
      <w:proofErr w:type="spellStart"/>
      <w:r w:rsidR="00893A9C" w:rsidRPr="000D7623">
        <w:rPr>
          <w:rFonts w:ascii="Arial" w:hAnsi="Arial" w:cs="Arial"/>
          <w:sz w:val="20"/>
          <w:szCs w:val="20"/>
          <w:lang w:val="en-GB"/>
        </w:rPr>
        <w:t>crohn</w:t>
      </w:r>
      <w:proofErr w:type="spellEnd"/>
      <w:r w:rsidR="00893A9C" w:rsidRPr="000D7623">
        <w:rPr>
          <w:rFonts w:ascii="Arial" w:hAnsi="Arial" w:cs="Arial"/>
          <w:sz w:val="20"/>
          <w:szCs w:val="20"/>
          <w:lang w:val="en-GB"/>
        </w:rPr>
        <w:t xml:space="preserve"> disease' OR 'pancreas disease' OR 'dialysis' OR 'prostate hypertrophy' OR 'nephrolithiasis' OR 'neoplasm' OR 'malignant neoplasm' OR 'liver cirrhosis' OR 'irritable colon' OR 'vitiligo' OR 'acne' OR 'melanoma' OR 'systemic lupus erythematosus' OR 'atopic dermatitis' OR 'celiac disease' OR 'ankylosing spondylitis' OR 'inflammatory bowel disease' OR '</w:t>
      </w:r>
      <w:proofErr w:type="spellStart"/>
      <w:r w:rsidR="00893A9C" w:rsidRPr="000D7623">
        <w:rPr>
          <w:rFonts w:ascii="Arial" w:hAnsi="Arial" w:cs="Arial"/>
          <w:sz w:val="20"/>
          <w:szCs w:val="20"/>
          <w:lang w:val="en-GB"/>
        </w:rPr>
        <w:t>graves</w:t>
      </w:r>
      <w:proofErr w:type="spellEnd"/>
      <w:r w:rsidR="00893A9C" w:rsidRPr="000D7623">
        <w:rPr>
          <w:rFonts w:ascii="Arial" w:hAnsi="Arial" w:cs="Arial"/>
          <w:sz w:val="20"/>
          <w:szCs w:val="20"/>
          <w:lang w:val="en-GB"/>
        </w:rPr>
        <w:t xml:space="preserve"> disease' OR 'osteoporosis' OR 'fracture' OR 'lymphoma' OR '</w:t>
      </w:r>
      <w:proofErr w:type="spellStart"/>
      <w:r w:rsidR="00893A9C" w:rsidRPr="000D7623">
        <w:rPr>
          <w:rFonts w:ascii="Arial" w:hAnsi="Arial" w:cs="Arial"/>
          <w:sz w:val="20"/>
          <w:szCs w:val="20"/>
          <w:lang w:val="en-GB"/>
        </w:rPr>
        <w:t>anemia</w:t>
      </w:r>
      <w:proofErr w:type="spellEnd"/>
      <w:r w:rsidR="00893A9C" w:rsidRPr="000D7623">
        <w:rPr>
          <w:rFonts w:ascii="Arial" w:hAnsi="Arial" w:cs="Arial"/>
          <w:sz w:val="20"/>
          <w:szCs w:val="20"/>
          <w:lang w:val="en-GB"/>
        </w:rPr>
        <w:t>' OR 'human immunodeficiency virus' OR 'infection' OR 'virus infection' OR 'musculoskeletal disorders' OR 'chronic pain' OR 'low back pain' OR 'fibromyalgia' OR 'osteoarthritis' OR 'arthritis'</w:t>
      </w:r>
    </w:p>
    <w:p w14:paraId="19D9CC10" w14:textId="5D990325" w:rsidR="00893A9C" w:rsidRPr="000D7623" w:rsidRDefault="00893A9C" w:rsidP="00893A9C">
      <w:pPr>
        <w:rPr>
          <w:rFonts w:ascii="Arial" w:hAnsi="Arial" w:cs="Arial"/>
          <w:sz w:val="20"/>
          <w:szCs w:val="20"/>
          <w:lang w:val="en-GB"/>
        </w:rPr>
      </w:pPr>
      <w:r w:rsidRPr="000D7623">
        <w:rPr>
          <w:rFonts w:ascii="Arial" w:hAnsi="Arial" w:cs="Arial"/>
          <w:sz w:val="20"/>
          <w:szCs w:val="20"/>
          <w:lang w:val="en-GB"/>
        </w:rPr>
        <w:t>#2 'mental disease' OR 'attention deficit hyperactivity disorder' OR 'hyperkinetic disorder' OR 'autism' OR '</w:t>
      </w:r>
      <w:proofErr w:type="spellStart"/>
      <w:r w:rsidRPr="000D7623">
        <w:rPr>
          <w:rFonts w:ascii="Arial" w:hAnsi="Arial" w:cs="Arial"/>
          <w:sz w:val="20"/>
          <w:szCs w:val="20"/>
          <w:lang w:val="en-GB"/>
        </w:rPr>
        <w:t>asperger</w:t>
      </w:r>
      <w:proofErr w:type="spellEnd"/>
      <w:r w:rsidRPr="000D7623">
        <w:rPr>
          <w:rFonts w:ascii="Arial" w:hAnsi="Arial" w:cs="Arial"/>
          <w:sz w:val="20"/>
          <w:szCs w:val="20"/>
          <w:lang w:val="en-GB"/>
        </w:rPr>
        <w:t xml:space="preserve"> syndrome' OR 'schizophrenia' OR 'psychosis' OR 'bipolar disorder' OR 'depression' OR 'dysthymia' OR 'mood disorder' OR 'anxiety disorder' OR 'anxiety' OR 'obsessive compulsive disorder' OR 'posttraumatic stress disorder' OR 'stress related disorder' OR 'drug dependence' OR 'addiction' OR 'eating disorder' OR 'anorexia' OR 'bulimia' OR 'binge eating disorder' OR 'sleep disorder' OR 'insomnia' OR 'personality disorder' OR 'borderline state' OR 'body dysmorphic disorder' OR 'antisocial personality disorder' OR 'paranoid personality disorder' OR '</w:t>
      </w:r>
      <w:proofErr w:type="spellStart"/>
      <w:r w:rsidRPr="000D7623">
        <w:rPr>
          <w:rFonts w:ascii="Arial" w:hAnsi="Arial" w:cs="Arial"/>
          <w:sz w:val="20"/>
          <w:szCs w:val="20"/>
          <w:lang w:val="en-GB"/>
        </w:rPr>
        <w:t>schizoidism</w:t>
      </w:r>
      <w:proofErr w:type="spellEnd"/>
      <w:r w:rsidRPr="000D7623">
        <w:rPr>
          <w:rFonts w:ascii="Arial" w:hAnsi="Arial" w:cs="Arial"/>
          <w:sz w:val="20"/>
          <w:szCs w:val="20"/>
          <w:lang w:val="en-GB"/>
        </w:rPr>
        <w:t>' OR 'histrionic personality disorder' OR 'narcissism' OR 'avoidant personality disorder' OR 'compulsive personality disorder'</w:t>
      </w:r>
    </w:p>
    <w:p w14:paraId="795184C4" w14:textId="290EE9F2" w:rsidR="00893A9C" w:rsidRPr="000D7623" w:rsidRDefault="00893A9C" w:rsidP="00893A9C">
      <w:pPr>
        <w:rPr>
          <w:rFonts w:ascii="Arial" w:hAnsi="Arial" w:cs="Arial"/>
          <w:sz w:val="20"/>
          <w:szCs w:val="20"/>
          <w:lang w:val="en-GB"/>
        </w:rPr>
      </w:pPr>
      <w:r w:rsidRPr="000D7623">
        <w:rPr>
          <w:rFonts w:ascii="Arial" w:hAnsi="Arial" w:cs="Arial"/>
          <w:sz w:val="20"/>
          <w:szCs w:val="20"/>
          <w:lang w:val="en-GB"/>
        </w:rPr>
        <w:t>#3 'mortality ' OR 'mortality rate' OR 'mortality risk' OR 'survival' ' OR 'incidence' OR 'survival rate' OR 'death' OR 'prognosis' OR 'function' OR 'disability' OR 'symptom severity' OR 'quality of life' OR 'disability-adjusted life year'</w:t>
      </w:r>
    </w:p>
    <w:p w14:paraId="2F23ADB3" w14:textId="6B306901" w:rsidR="00893A9C" w:rsidRPr="000D7623" w:rsidRDefault="00893A9C" w:rsidP="00893A9C">
      <w:pPr>
        <w:rPr>
          <w:rFonts w:ascii="Arial" w:hAnsi="Arial" w:cs="Arial"/>
          <w:sz w:val="20"/>
          <w:szCs w:val="20"/>
          <w:lang w:val="en-GB"/>
        </w:rPr>
      </w:pPr>
      <w:r w:rsidRPr="000D7623">
        <w:rPr>
          <w:rFonts w:ascii="Arial" w:hAnsi="Arial" w:cs="Arial"/>
          <w:sz w:val="20"/>
          <w:szCs w:val="20"/>
          <w:lang w:val="en-GB"/>
        </w:rPr>
        <w:t>#4 'systematic review' OR 'systematic review (topic)' OR '</w:t>
      </w:r>
      <w:proofErr w:type="spellStart"/>
      <w:r w:rsidRPr="000D7623">
        <w:rPr>
          <w:rFonts w:ascii="Arial" w:hAnsi="Arial" w:cs="Arial"/>
          <w:sz w:val="20"/>
          <w:szCs w:val="20"/>
          <w:lang w:val="en-GB"/>
        </w:rPr>
        <w:t>meta analysis</w:t>
      </w:r>
      <w:proofErr w:type="spellEnd"/>
      <w:r w:rsidRPr="000D7623">
        <w:rPr>
          <w:rFonts w:ascii="Arial" w:hAnsi="Arial" w:cs="Arial"/>
          <w:sz w:val="20"/>
          <w:szCs w:val="20"/>
          <w:lang w:val="en-GB"/>
        </w:rPr>
        <w:t>' OR '</w:t>
      </w:r>
      <w:proofErr w:type="spellStart"/>
      <w:r w:rsidRPr="000D7623">
        <w:rPr>
          <w:rFonts w:ascii="Arial" w:hAnsi="Arial" w:cs="Arial"/>
          <w:sz w:val="20"/>
          <w:szCs w:val="20"/>
          <w:lang w:val="en-GB"/>
        </w:rPr>
        <w:t>meta analysis</w:t>
      </w:r>
      <w:proofErr w:type="spellEnd"/>
      <w:r w:rsidRPr="000D7623">
        <w:rPr>
          <w:rFonts w:ascii="Arial" w:hAnsi="Arial" w:cs="Arial"/>
          <w:sz w:val="20"/>
          <w:szCs w:val="20"/>
          <w:lang w:val="en-GB"/>
        </w:rPr>
        <w:t xml:space="preserve"> (topic)'</w:t>
      </w:r>
    </w:p>
    <w:p w14:paraId="06CB7683" w14:textId="77777777" w:rsidR="00893A9C" w:rsidRPr="000D7623" w:rsidRDefault="00893A9C" w:rsidP="00893A9C">
      <w:pPr>
        <w:rPr>
          <w:rFonts w:ascii="Arial" w:hAnsi="Arial" w:cs="Arial"/>
          <w:sz w:val="20"/>
          <w:szCs w:val="20"/>
          <w:lang w:val="en-GB"/>
        </w:rPr>
      </w:pPr>
      <w:r w:rsidRPr="000D7623">
        <w:rPr>
          <w:rFonts w:ascii="Arial" w:hAnsi="Arial" w:cs="Arial"/>
          <w:sz w:val="20"/>
          <w:szCs w:val="20"/>
          <w:lang w:val="en-GB"/>
        </w:rPr>
        <w:t>#1 AND #2 AND #3 AND #4 AND ([systematic review]/</w:t>
      </w:r>
      <w:proofErr w:type="spellStart"/>
      <w:r w:rsidRPr="000D7623">
        <w:rPr>
          <w:rFonts w:ascii="Arial" w:hAnsi="Arial" w:cs="Arial"/>
          <w:sz w:val="20"/>
          <w:szCs w:val="20"/>
          <w:lang w:val="en-GB"/>
        </w:rPr>
        <w:t>lim</w:t>
      </w:r>
      <w:proofErr w:type="spellEnd"/>
      <w:r w:rsidRPr="000D7623">
        <w:rPr>
          <w:rFonts w:ascii="Arial" w:hAnsi="Arial" w:cs="Arial"/>
          <w:sz w:val="20"/>
          <w:szCs w:val="20"/>
          <w:lang w:val="en-GB"/>
        </w:rPr>
        <w:t xml:space="preserve"> OR [</w:t>
      </w:r>
      <w:proofErr w:type="spellStart"/>
      <w:r w:rsidRPr="000D7623">
        <w:rPr>
          <w:rFonts w:ascii="Arial" w:hAnsi="Arial" w:cs="Arial"/>
          <w:sz w:val="20"/>
          <w:szCs w:val="20"/>
          <w:lang w:val="en-GB"/>
        </w:rPr>
        <w:t>meta analysis</w:t>
      </w:r>
      <w:proofErr w:type="spellEnd"/>
      <w:r w:rsidRPr="000D7623">
        <w:rPr>
          <w:rFonts w:ascii="Arial" w:hAnsi="Arial" w:cs="Arial"/>
          <w:sz w:val="20"/>
          <w:szCs w:val="20"/>
          <w:lang w:val="en-GB"/>
        </w:rPr>
        <w:t>]/lim)</w:t>
      </w:r>
    </w:p>
    <w:p w14:paraId="7404FE85" w14:textId="468E21D5" w:rsidR="001F315B" w:rsidRPr="000D7623" w:rsidRDefault="001F315B" w:rsidP="007D10DE">
      <w:pPr>
        <w:rPr>
          <w:rFonts w:ascii="Arial" w:hAnsi="Arial" w:cs="Arial"/>
          <w:sz w:val="20"/>
          <w:szCs w:val="20"/>
          <w:lang w:val="en-GB"/>
        </w:rPr>
      </w:pPr>
    </w:p>
    <w:p w14:paraId="679E3A65" w14:textId="21982DED" w:rsidR="00FB5836" w:rsidRPr="000D7623" w:rsidRDefault="002F4C7F" w:rsidP="00FB5836">
      <w:pPr>
        <w:rPr>
          <w:rFonts w:ascii="Arial" w:hAnsi="Arial" w:cs="Arial"/>
          <w:sz w:val="20"/>
          <w:szCs w:val="20"/>
          <w:lang w:val="en-GB"/>
        </w:rPr>
      </w:pPr>
      <w:r w:rsidRPr="000D7623">
        <w:rPr>
          <w:rFonts w:ascii="Arial" w:hAnsi="Arial" w:cs="Arial"/>
          <w:i/>
          <w:iCs/>
          <w:sz w:val="20"/>
          <w:szCs w:val="20"/>
          <w:u w:val="single"/>
          <w:lang w:val="en-GB"/>
        </w:rPr>
        <w:t xml:space="preserve">APA </w:t>
      </w:r>
      <w:proofErr w:type="spellStart"/>
      <w:r w:rsidRPr="000D7623">
        <w:rPr>
          <w:rFonts w:ascii="Arial" w:hAnsi="Arial" w:cs="Arial"/>
          <w:i/>
          <w:iCs/>
          <w:sz w:val="20"/>
          <w:szCs w:val="20"/>
          <w:u w:val="single"/>
          <w:lang w:val="en-GB"/>
        </w:rPr>
        <w:t>PsycInfo</w:t>
      </w:r>
      <w:proofErr w:type="spellEnd"/>
      <w:r w:rsidRPr="000D7623">
        <w:rPr>
          <w:rFonts w:ascii="Arial" w:hAnsi="Arial" w:cs="Arial"/>
          <w:i/>
          <w:iCs/>
          <w:sz w:val="20"/>
          <w:szCs w:val="20"/>
          <w:lang w:val="en-GB"/>
        </w:rPr>
        <w:t>:</w:t>
      </w:r>
      <w:r w:rsidR="00FB5836" w:rsidRPr="000D7623">
        <w:rPr>
          <w:rFonts w:ascii="Arial" w:hAnsi="Arial" w:cs="Arial"/>
          <w:sz w:val="20"/>
          <w:szCs w:val="20"/>
          <w:lang w:val="en-GB"/>
        </w:rPr>
        <w:t xml:space="preserve"> ( somatic disease or cardiovascular diseases or coronary disease or coronary heart disease or heart failure or myocardial failure or myocardial infarction or rheumatic heart disease or stroke or cad or abnormal heart rhythms or arrhythmia or sudden cardiac death or cerebrovascular disease or cerebrovascular diseases or </w:t>
      </w:r>
      <w:proofErr w:type="spellStart"/>
      <w:r w:rsidR="00FB5836" w:rsidRPr="000D7623">
        <w:rPr>
          <w:rFonts w:ascii="Arial" w:hAnsi="Arial" w:cs="Arial"/>
          <w:sz w:val="20"/>
          <w:szCs w:val="20"/>
          <w:lang w:val="en-GB"/>
        </w:rPr>
        <w:t>cerebro</w:t>
      </w:r>
      <w:proofErr w:type="spellEnd"/>
      <w:r w:rsidR="00FB5836" w:rsidRPr="000D7623">
        <w:rPr>
          <w:rFonts w:ascii="Arial" w:hAnsi="Arial" w:cs="Arial"/>
          <w:sz w:val="20"/>
          <w:szCs w:val="20"/>
          <w:lang w:val="en-GB"/>
        </w:rPr>
        <w:t xml:space="preserve"> vascular disease or </w:t>
      </w:r>
      <w:proofErr w:type="spellStart"/>
      <w:r w:rsidR="00FB5836" w:rsidRPr="000D7623">
        <w:rPr>
          <w:rFonts w:ascii="Arial" w:hAnsi="Arial" w:cs="Arial"/>
          <w:sz w:val="20"/>
          <w:szCs w:val="20"/>
          <w:lang w:val="en-GB"/>
        </w:rPr>
        <w:t>cerebro</w:t>
      </w:r>
      <w:proofErr w:type="spellEnd"/>
      <w:r w:rsidR="00FB5836" w:rsidRPr="000D7623">
        <w:rPr>
          <w:rFonts w:ascii="Arial" w:hAnsi="Arial" w:cs="Arial"/>
          <w:sz w:val="20"/>
          <w:szCs w:val="20"/>
          <w:lang w:val="en-GB"/>
        </w:rPr>
        <w:t xml:space="preserve"> vascular diseases or cerebral vascular disease or cerebral vascular diseases or hypertension or hypertensive or myocarditis or angina or transient ischemic attack or transient ischemic attacks or transient ischaemic attack or peripheral artery disease or peripheral artery diseases or hypertrophic cardiomyopathy or chronic respiratory diseases or pulmonary hypertension or pneumonia or asthma or asthmatic or chronic obstructive pulmonary disease or chronic obstructive pulmonary diseases or </w:t>
      </w:r>
      <w:proofErr w:type="spellStart"/>
      <w:r w:rsidR="00FB5836" w:rsidRPr="000D7623">
        <w:rPr>
          <w:rFonts w:ascii="Arial" w:hAnsi="Arial" w:cs="Arial"/>
          <w:sz w:val="20"/>
          <w:szCs w:val="20"/>
          <w:lang w:val="en-GB"/>
        </w:rPr>
        <w:t>copd</w:t>
      </w:r>
      <w:proofErr w:type="spellEnd"/>
      <w:r w:rsidR="00FB5836" w:rsidRPr="000D7623">
        <w:rPr>
          <w:rFonts w:ascii="Arial" w:hAnsi="Arial" w:cs="Arial"/>
          <w:sz w:val="20"/>
          <w:szCs w:val="20"/>
          <w:lang w:val="en-GB"/>
        </w:rPr>
        <w:t xml:space="preserve"> or obstructive sleep </w:t>
      </w:r>
      <w:proofErr w:type="spellStart"/>
      <w:r w:rsidR="00FB5836" w:rsidRPr="000D7623">
        <w:rPr>
          <w:rFonts w:ascii="Arial" w:hAnsi="Arial" w:cs="Arial"/>
          <w:sz w:val="20"/>
          <w:szCs w:val="20"/>
          <w:lang w:val="en-GB"/>
        </w:rPr>
        <w:t>apnea</w:t>
      </w:r>
      <w:proofErr w:type="spellEnd"/>
      <w:r w:rsidR="00FB5836" w:rsidRPr="000D7623">
        <w:rPr>
          <w:rFonts w:ascii="Arial" w:hAnsi="Arial" w:cs="Arial"/>
          <w:sz w:val="20"/>
          <w:szCs w:val="20"/>
          <w:lang w:val="en-GB"/>
        </w:rPr>
        <w:t xml:space="preserve"> syndrome or neurocognitive disorder or neurocognitive disorders or </w:t>
      </w:r>
      <w:proofErr w:type="spellStart"/>
      <w:r w:rsidR="00FB5836" w:rsidRPr="000D7623">
        <w:rPr>
          <w:rFonts w:ascii="Arial" w:hAnsi="Arial" w:cs="Arial"/>
          <w:sz w:val="20"/>
          <w:szCs w:val="20"/>
          <w:lang w:val="en-GB"/>
        </w:rPr>
        <w:t>lewy</w:t>
      </w:r>
      <w:proofErr w:type="spellEnd"/>
      <w:r w:rsidR="00FB5836" w:rsidRPr="000D7623">
        <w:rPr>
          <w:rFonts w:ascii="Arial" w:hAnsi="Arial" w:cs="Arial"/>
          <w:sz w:val="20"/>
          <w:szCs w:val="20"/>
          <w:lang w:val="en-GB"/>
        </w:rPr>
        <w:t xml:space="preserve"> bodies or </w:t>
      </w:r>
      <w:proofErr w:type="spellStart"/>
      <w:r w:rsidR="00FB5836" w:rsidRPr="000D7623">
        <w:rPr>
          <w:rFonts w:ascii="Arial" w:hAnsi="Arial" w:cs="Arial"/>
          <w:sz w:val="20"/>
          <w:szCs w:val="20"/>
          <w:lang w:val="en-GB"/>
        </w:rPr>
        <w:t>huntington</w:t>
      </w:r>
      <w:proofErr w:type="spellEnd"/>
      <w:r w:rsidR="00FB5836" w:rsidRPr="000D7623">
        <w:rPr>
          <w:rFonts w:ascii="Arial" w:hAnsi="Arial" w:cs="Arial"/>
          <w:sz w:val="20"/>
          <w:szCs w:val="20"/>
          <w:lang w:val="en-GB"/>
        </w:rPr>
        <w:t xml:space="preserve"> neurodegenerative diseases or multiple sclerosis or </w:t>
      </w:r>
      <w:proofErr w:type="spellStart"/>
      <w:r w:rsidR="00FB5836" w:rsidRPr="000D7623">
        <w:rPr>
          <w:rFonts w:ascii="Arial" w:hAnsi="Arial" w:cs="Arial"/>
          <w:sz w:val="20"/>
          <w:szCs w:val="20"/>
          <w:lang w:val="en-GB"/>
        </w:rPr>
        <w:t>alzheimer</w:t>
      </w:r>
      <w:proofErr w:type="spellEnd"/>
      <w:r w:rsidR="00FB5836" w:rsidRPr="000D7623">
        <w:rPr>
          <w:rFonts w:ascii="Arial" w:hAnsi="Arial" w:cs="Arial"/>
          <w:sz w:val="20"/>
          <w:szCs w:val="20"/>
          <w:lang w:val="en-GB"/>
        </w:rPr>
        <w:t xml:space="preserve"> disease or autoimmune encephalopathy or paraneoplastic encephalitis or peripheral neuropathy or dementia or </w:t>
      </w:r>
      <w:proofErr w:type="spellStart"/>
      <w:r w:rsidR="00FB5836" w:rsidRPr="000D7623">
        <w:rPr>
          <w:rFonts w:ascii="Arial" w:hAnsi="Arial" w:cs="Arial"/>
          <w:sz w:val="20"/>
          <w:szCs w:val="20"/>
          <w:lang w:val="en-GB"/>
        </w:rPr>
        <w:t>parkinson</w:t>
      </w:r>
      <w:proofErr w:type="spellEnd"/>
      <w:r w:rsidR="00FB5836" w:rsidRPr="000D7623">
        <w:rPr>
          <w:rFonts w:ascii="Arial" w:hAnsi="Arial" w:cs="Arial"/>
          <w:sz w:val="20"/>
          <w:szCs w:val="20"/>
          <w:lang w:val="en-GB"/>
        </w:rPr>
        <w:t xml:space="preserve"> disease or amyotrophic lateral sclerosis or </w:t>
      </w:r>
      <w:proofErr w:type="spellStart"/>
      <w:r w:rsidR="00FB5836" w:rsidRPr="000D7623">
        <w:rPr>
          <w:rFonts w:ascii="Arial" w:hAnsi="Arial" w:cs="Arial"/>
          <w:sz w:val="20"/>
          <w:szCs w:val="20"/>
          <w:lang w:val="en-GB"/>
        </w:rPr>
        <w:t>als</w:t>
      </w:r>
      <w:proofErr w:type="spellEnd"/>
      <w:r w:rsidR="00FB5836" w:rsidRPr="000D7623">
        <w:rPr>
          <w:rFonts w:ascii="Arial" w:hAnsi="Arial" w:cs="Arial"/>
          <w:sz w:val="20"/>
          <w:szCs w:val="20"/>
          <w:lang w:val="en-GB"/>
        </w:rPr>
        <w:t xml:space="preserve"> or epilepsy or epileptic or seizure or seizures or obesity or obese or overweight or </w:t>
      </w:r>
      <w:proofErr w:type="spellStart"/>
      <w:r w:rsidR="00FB5836" w:rsidRPr="000D7623">
        <w:rPr>
          <w:rFonts w:ascii="Arial" w:hAnsi="Arial" w:cs="Arial"/>
          <w:sz w:val="20"/>
          <w:szCs w:val="20"/>
          <w:lang w:val="en-GB"/>
        </w:rPr>
        <w:t>over weight</w:t>
      </w:r>
      <w:proofErr w:type="spellEnd"/>
      <w:r w:rsidR="00FB5836" w:rsidRPr="000D7623">
        <w:rPr>
          <w:rFonts w:ascii="Arial" w:hAnsi="Arial" w:cs="Arial"/>
          <w:sz w:val="20"/>
          <w:szCs w:val="20"/>
          <w:lang w:val="en-GB"/>
        </w:rPr>
        <w:t xml:space="preserve"> or </w:t>
      </w:r>
      <w:proofErr w:type="spellStart"/>
      <w:r w:rsidR="00FB5836" w:rsidRPr="000D7623">
        <w:rPr>
          <w:rFonts w:ascii="Arial" w:hAnsi="Arial" w:cs="Arial"/>
          <w:sz w:val="20"/>
          <w:szCs w:val="20"/>
          <w:lang w:val="en-GB"/>
        </w:rPr>
        <w:t>dyslipidemia</w:t>
      </w:r>
      <w:proofErr w:type="spellEnd"/>
      <w:r w:rsidR="00FB5836" w:rsidRPr="000D7623">
        <w:rPr>
          <w:rFonts w:ascii="Arial" w:hAnsi="Arial" w:cs="Arial"/>
          <w:sz w:val="20"/>
          <w:szCs w:val="20"/>
          <w:lang w:val="en-GB"/>
        </w:rPr>
        <w:t xml:space="preserve"> or </w:t>
      </w:r>
      <w:proofErr w:type="spellStart"/>
      <w:r w:rsidR="00FB5836" w:rsidRPr="000D7623">
        <w:rPr>
          <w:rFonts w:ascii="Arial" w:hAnsi="Arial" w:cs="Arial"/>
          <w:sz w:val="20"/>
          <w:szCs w:val="20"/>
          <w:lang w:val="en-GB"/>
        </w:rPr>
        <w:t>cushing</w:t>
      </w:r>
      <w:proofErr w:type="spellEnd"/>
      <w:r w:rsidR="00FB5836" w:rsidRPr="000D7623">
        <w:rPr>
          <w:rFonts w:ascii="Arial" w:hAnsi="Arial" w:cs="Arial"/>
          <w:sz w:val="20"/>
          <w:szCs w:val="20"/>
          <w:lang w:val="en-GB"/>
        </w:rPr>
        <w:t xml:space="preserve"> or hidradenitis suppurativa or metabolic syndrome or chronic renal failure or myeloproliferative disorder or myeloproliferative disorders or diabetes mellitus or diabetes or diabetic or thyroid disorder or thyroid disorders or sarcoidosis or liver disease or liver diseases or functional gastrointestinal disorder or functional gastrointestinal disorders or ulcerative colitis or </w:t>
      </w:r>
      <w:proofErr w:type="spellStart"/>
      <w:r w:rsidR="00FB5836" w:rsidRPr="000D7623">
        <w:rPr>
          <w:rFonts w:ascii="Arial" w:hAnsi="Arial" w:cs="Arial"/>
          <w:sz w:val="20"/>
          <w:szCs w:val="20"/>
          <w:lang w:val="en-GB"/>
        </w:rPr>
        <w:t>crohn</w:t>
      </w:r>
      <w:proofErr w:type="spellEnd"/>
      <w:r w:rsidR="00FB5836" w:rsidRPr="000D7623">
        <w:rPr>
          <w:rFonts w:ascii="Arial" w:hAnsi="Arial" w:cs="Arial"/>
          <w:sz w:val="20"/>
          <w:szCs w:val="20"/>
          <w:lang w:val="en-GB"/>
        </w:rPr>
        <w:t xml:space="preserve"> disease or gastroesophageal reflux disease or gastroesophageal reflux diseases or </w:t>
      </w:r>
      <w:proofErr w:type="spellStart"/>
      <w:r w:rsidR="00FB5836" w:rsidRPr="000D7623">
        <w:rPr>
          <w:rFonts w:ascii="Arial" w:hAnsi="Arial" w:cs="Arial"/>
          <w:sz w:val="20"/>
          <w:szCs w:val="20"/>
          <w:lang w:val="en-GB"/>
        </w:rPr>
        <w:t>gerd</w:t>
      </w:r>
      <w:proofErr w:type="spellEnd"/>
      <w:r w:rsidR="00FB5836" w:rsidRPr="000D7623">
        <w:rPr>
          <w:rFonts w:ascii="Arial" w:hAnsi="Arial" w:cs="Arial"/>
          <w:sz w:val="20"/>
          <w:szCs w:val="20"/>
          <w:lang w:val="en-GB"/>
        </w:rPr>
        <w:t xml:space="preserve"> or chronic pancreatitis or chronic kidney disease or kidney disease or kidney diseases or acute kidney injury or acute kidney injuries or dialysis or benign prostatic hyperplasia or kidney stone or kidney stones or neoplasm or neoplasms or cancer or cancers or </w:t>
      </w:r>
      <w:proofErr w:type="spellStart"/>
      <w:r w:rsidR="00FB5836" w:rsidRPr="000D7623">
        <w:rPr>
          <w:rFonts w:ascii="Arial" w:hAnsi="Arial" w:cs="Arial"/>
          <w:sz w:val="20"/>
          <w:szCs w:val="20"/>
          <w:lang w:val="en-GB"/>
        </w:rPr>
        <w:t>tumor</w:t>
      </w:r>
      <w:proofErr w:type="spellEnd"/>
      <w:r w:rsidR="00FB5836" w:rsidRPr="000D7623">
        <w:rPr>
          <w:rFonts w:ascii="Arial" w:hAnsi="Arial" w:cs="Arial"/>
          <w:sz w:val="20"/>
          <w:szCs w:val="20"/>
          <w:lang w:val="en-GB"/>
        </w:rPr>
        <w:t xml:space="preserve"> or </w:t>
      </w:r>
      <w:proofErr w:type="spellStart"/>
      <w:r w:rsidR="00FB5836" w:rsidRPr="000D7623">
        <w:rPr>
          <w:rFonts w:ascii="Arial" w:hAnsi="Arial" w:cs="Arial"/>
          <w:sz w:val="20"/>
          <w:szCs w:val="20"/>
          <w:lang w:val="en-GB"/>
        </w:rPr>
        <w:t>tumors</w:t>
      </w:r>
      <w:proofErr w:type="spellEnd"/>
      <w:r w:rsidR="00FB5836" w:rsidRPr="000D7623">
        <w:rPr>
          <w:rFonts w:ascii="Arial" w:hAnsi="Arial" w:cs="Arial"/>
          <w:sz w:val="20"/>
          <w:szCs w:val="20"/>
          <w:lang w:val="en-GB"/>
        </w:rPr>
        <w:t xml:space="preserve"> or liver disease cirrhosis or irritable bowel syndrome or vitiligo or acne or melanoma or systemic lupus or atopic eczema or celiac disease or ankylosing spondylitis or </w:t>
      </w:r>
      <w:proofErr w:type="spellStart"/>
      <w:r w:rsidR="00FB5836" w:rsidRPr="000D7623">
        <w:rPr>
          <w:rFonts w:ascii="Arial" w:hAnsi="Arial" w:cs="Arial"/>
          <w:sz w:val="20"/>
          <w:szCs w:val="20"/>
          <w:lang w:val="en-GB"/>
        </w:rPr>
        <w:t>bechterew</w:t>
      </w:r>
      <w:proofErr w:type="spellEnd"/>
      <w:r w:rsidR="00FB5836" w:rsidRPr="000D7623">
        <w:rPr>
          <w:rFonts w:ascii="Arial" w:hAnsi="Arial" w:cs="Arial"/>
          <w:sz w:val="20"/>
          <w:szCs w:val="20"/>
          <w:lang w:val="en-GB"/>
        </w:rPr>
        <w:t xml:space="preserve"> or psoriasis or rheumatoid arthritis or </w:t>
      </w:r>
      <w:proofErr w:type="spellStart"/>
      <w:r w:rsidR="00FB5836" w:rsidRPr="000D7623">
        <w:rPr>
          <w:rFonts w:ascii="Arial" w:hAnsi="Arial" w:cs="Arial"/>
          <w:sz w:val="20"/>
          <w:szCs w:val="20"/>
          <w:lang w:val="en-GB"/>
        </w:rPr>
        <w:t>ra</w:t>
      </w:r>
      <w:proofErr w:type="spellEnd"/>
      <w:r w:rsidR="00FB5836" w:rsidRPr="000D7623">
        <w:rPr>
          <w:rFonts w:ascii="Arial" w:hAnsi="Arial" w:cs="Arial"/>
          <w:sz w:val="20"/>
          <w:szCs w:val="20"/>
          <w:lang w:val="en-GB"/>
        </w:rPr>
        <w:t xml:space="preserve"> or inflammatory bowel disease or </w:t>
      </w:r>
      <w:proofErr w:type="spellStart"/>
      <w:r w:rsidR="00FB5836" w:rsidRPr="000D7623">
        <w:rPr>
          <w:rFonts w:ascii="Arial" w:hAnsi="Arial" w:cs="Arial"/>
          <w:sz w:val="20"/>
          <w:szCs w:val="20"/>
          <w:lang w:val="en-GB"/>
        </w:rPr>
        <w:t>graves</w:t>
      </w:r>
      <w:proofErr w:type="spellEnd"/>
      <w:r w:rsidR="00FB5836" w:rsidRPr="000D7623">
        <w:rPr>
          <w:rFonts w:ascii="Arial" w:hAnsi="Arial" w:cs="Arial"/>
          <w:sz w:val="20"/>
          <w:szCs w:val="20"/>
          <w:lang w:val="en-GB"/>
        </w:rPr>
        <w:t xml:space="preserve"> disease or osteoporosis or fracture or fractures or lymphoma or </w:t>
      </w:r>
      <w:proofErr w:type="spellStart"/>
      <w:r w:rsidR="00FB5836" w:rsidRPr="000D7623">
        <w:rPr>
          <w:rFonts w:ascii="Arial" w:hAnsi="Arial" w:cs="Arial"/>
          <w:sz w:val="20"/>
          <w:szCs w:val="20"/>
          <w:lang w:val="en-GB"/>
        </w:rPr>
        <w:t>anemia</w:t>
      </w:r>
      <w:proofErr w:type="spellEnd"/>
      <w:r w:rsidR="00FB5836" w:rsidRPr="000D7623">
        <w:rPr>
          <w:rFonts w:ascii="Arial" w:hAnsi="Arial" w:cs="Arial"/>
          <w:sz w:val="20"/>
          <w:szCs w:val="20"/>
          <w:lang w:val="en-GB"/>
        </w:rPr>
        <w:t xml:space="preserve"> or </w:t>
      </w:r>
      <w:proofErr w:type="spellStart"/>
      <w:r w:rsidR="00FB5836" w:rsidRPr="000D7623">
        <w:rPr>
          <w:rFonts w:ascii="Arial" w:hAnsi="Arial" w:cs="Arial"/>
          <w:sz w:val="20"/>
          <w:szCs w:val="20"/>
          <w:lang w:val="en-GB"/>
        </w:rPr>
        <w:t>anemias</w:t>
      </w:r>
      <w:proofErr w:type="spellEnd"/>
      <w:r w:rsidR="00FB5836" w:rsidRPr="000D7623">
        <w:rPr>
          <w:rFonts w:ascii="Arial" w:hAnsi="Arial" w:cs="Arial"/>
          <w:sz w:val="20"/>
          <w:szCs w:val="20"/>
          <w:lang w:val="en-GB"/>
        </w:rPr>
        <w:t xml:space="preserve"> or anaemia or anaemias or </w:t>
      </w:r>
      <w:proofErr w:type="spellStart"/>
      <w:r w:rsidR="00FB5836" w:rsidRPr="000D7623">
        <w:rPr>
          <w:rFonts w:ascii="Arial" w:hAnsi="Arial" w:cs="Arial"/>
          <w:sz w:val="20"/>
          <w:szCs w:val="20"/>
          <w:lang w:val="en-GB"/>
        </w:rPr>
        <w:t>ηιv</w:t>
      </w:r>
      <w:proofErr w:type="spellEnd"/>
      <w:r w:rsidR="00FB5836" w:rsidRPr="000D7623">
        <w:rPr>
          <w:rFonts w:ascii="Arial" w:hAnsi="Arial" w:cs="Arial"/>
          <w:sz w:val="20"/>
          <w:szCs w:val="20"/>
          <w:lang w:val="en-GB"/>
        </w:rPr>
        <w:t>/aids or infectious or infection or virus infection or musculoskeletal disorders or low back pain or fibromyalgia or osteoarthritis or arthritis or chronic pain ) AND ( mental health or mental illness or mental disorder or psychiatric illness ) AND ( survival or mortality or cancer or rejection or infection or hospitalization for health or treatment outcome ) AND ( meta-analysis or systematic review )</w:t>
      </w:r>
    </w:p>
    <w:p w14:paraId="3C331533" w14:textId="77777777" w:rsidR="00FB5836" w:rsidRPr="000D7623" w:rsidRDefault="00FB5836" w:rsidP="00FB5836">
      <w:pPr>
        <w:rPr>
          <w:rFonts w:ascii="Arial" w:hAnsi="Arial" w:cs="Arial"/>
          <w:sz w:val="20"/>
          <w:szCs w:val="20"/>
          <w:lang w:val="en-GB"/>
        </w:rPr>
      </w:pPr>
      <w:r w:rsidRPr="000D7623">
        <w:rPr>
          <w:rFonts w:ascii="Arial" w:hAnsi="Arial" w:cs="Arial"/>
          <w:sz w:val="20"/>
          <w:szCs w:val="20"/>
          <w:lang w:val="en-GB"/>
        </w:rPr>
        <w:t>Expanders - Apply related words; Also search within the full text of the articles; Apply equivalent subjects</w:t>
      </w:r>
    </w:p>
    <w:p w14:paraId="0DE4480F" w14:textId="7A285563" w:rsidR="00843BF9" w:rsidRPr="000D7623" w:rsidRDefault="004C4882" w:rsidP="00843BF9">
      <w:pPr>
        <w:rPr>
          <w:rFonts w:ascii="Arial" w:hAnsi="Arial" w:cs="Arial"/>
          <w:sz w:val="20"/>
          <w:szCs w:val="20"/>
          <w:lang w:val="en-GB"/>
        </w:rPr>
      </w:pPr>
      <w:r w:rsidRPr="000D7623">
        <w:rPr>
          <w:rFonts w:ascii="Arial" w:hAnsi="Arial" w:cs="Arial"/>
          <w:i/>
          <w:iCs/>
          <w:sz w:val="20"/>
          <w:szCs w:val="20"/>
          <w:u w:val="single"/>
          <w:lang w:val="en-GB"/>
        </w:rPr>
        <w:t>JBI database of systematic reviews and implementation reports</w:t>
      </w:r>
      <w:r w:rsidRPr="000D7623">
        <w:rPr>
          <w:rFonts w:ascii="Arial" w:hAnsi="Arial" w:cs="Arial"/>
          <w:i/>
          <w:iCs/>
          <w:sz w:val="20"/>
          <w:szCs w:val="20"/>
          <w:lang w:val="en-GB"/>
        </w:rPr>
        <w:t>:</w:t>
      </w:r>
      <w:r w:rsidR="00843BF9" w:rsidRPr="000D7623">
        <w:rPr>
          <w:rFonts w:ascii="Arial" w:hAnsi="Arial" w:cs="Arial"/>
          <w:sz w:val="20"/>
          <w:szCs w:val="20"/>
          <w:lang w:val="en-GB"/>
        </w:rPr>
        <w:t xml:space="preserve"> (Somatic disease OR Cardiovascular Diseases OR coronary disease OR Coronary Heart Disease OR Heart Failure OR Myocardial Failure OR myocardial infarction OR Rheumatic Heart Disease OR stroke OR CAD OR abnormal heart rhythms OR arrhythmia OR sudden cardiac death OR cerebrovascular disease OR cerebrovascular diseases OR </w:t>
      </w:r>
      <w:proofErr w:type="spellStart"/>
      <w:r w:rsidR="00843BF9" w:rsidRPr="000D7623">
        <w:rPr>
          <w:rFonts w:ascii="Arial" w:hAnsi="Arial" w:cs="Arial"/>
          <w:sz w:val="20"/>
          <w:szCs w:val="20"/>
          <w:lang w:val="en-GB"/>
        </w:rPr>
        <w:t>cerebro</w:t>
      </w:r>
      <w:proofErr w:type="spellEnd"/>
      <w:r w:rsidR="00843BF9" w:rsidRPr="000D7623">
        <w:rPr>
          <w:rFonts w:ascii="Arial" w:hAnsi="Arial" w:cs="Arial"/>
          <w:sz w:val="20"/>
          <w:szCs w:val="20"/>
          <w:lang w:val="en-GB"/>
        </w:rPr>
        <w:t xml:space="preserve"> vascular disease OR </w:t>
      </w:r>
      <w:proofErr w:type="spellStart"/>
      <w:r w:rsidR="00843BF9" w:rsidRPr="000D7623">
        <w:rPr>
          <w:rFonts w:ascii="Arial" w:hAnsi="Arial" w:cs="Arial"/>
          <w:sz w:val="20"/>
          <w:szCs w:val="20"/>
          <w:lang w:val="en-GB"/>
        </w:rPr>
        <w:t>cerebro</w:t>
      </w:r>
      <w:proofErr w:type="spellEnd"/>
      <w:r w:rsidR="00843BF9" w:rsidRPr="000D7623">
        <w:rPr>
          <w:rFonts w:ascii="Arial" w:hAnsi="Arial" w:cs="Arial"/>
          <w:sz w:val="20"/>
          <w:szCs w:val="20"/>
          <w:lang w:val="en-GB"/>
        </w:rPr>
        <w:t xml:space="preserve"> vascular diseases OR cerebral vascular disease OR cerebral vascular diseases OR hypertension OR hypertensive OR myocarditis OR angina OR transient ischemic attack OR transient ischemic attacks OR transient ischaemic attack OR peripheral artery disease OR peripheral artery diseases OR hypertrophic cardiomyopathy OR chronic respiratory diseases OR pulmonary hypertension OR pneumonia OR asthma OR asthmatic OR chronic obstructive pulmonary disease OR chronic obstructive pulmonary diseases OR COPD OR obstructive sleep </w:t>
      </w:r>
      <w:proofErr w:type="spellStart"/>
      <w:r w:rsidR="00843BF9" w:rsidRPr="000D7623">
        <w:rPr>
          <w:rFonts w:ascii="Arial" w:hAnsi="Arial" w:cs="Arial"/>
          <w:sz w:val="20"/>
          <w:szCs w:val="20"/>
          <w:lang w:val="en-GB"/>
        </w:rPr>
        <w:t>apnea</w:t>
      </w:r>
      <w:proofErr w:type="spellEnd"/>
      <w:r w:rsidR="00843BF9" w:rsidRPr="000D7623">
        <w:rPr>
          <w:rFonts w:ascii="Arial" w:hAnsi="Arial" w:cs="Arial"/>
          <w:sz w:val="20"/>
          <w:szCs w:val="20"/>
          <w:lang w:val="en-GB"/>
        </w:rPr>
        <w:t xml:space="preserve"> syndrome OR neurocognitive disorder OR neurocognitive disorders OR Lewy Bodies OR Huntington Neurodegenerative Diseases OR multiple sclerosis OR Alzheimer Disease OR autoimmune encephalopathy OR paraneoplastic encephalitis OR peripheral neuropathy OR dementia OR Parkinson disease OR Amyotrophic Lateral Sclerosis OR ALS OR epilepsy OR epileptic OR seizure OR seizures OR Obesity OR obese OR overweight OR over weight OR </w:t>
      </w:r>
      <w:proofErr w:type="spellStart"/>
      <w:r w:rsidR="00843BF9" w:rsidRPr="000D7623">
        <w:rPr>
          <w:rFonts w:ascii="Arial" w:hAnsi="Arial" w:cs="Arial"/>
          <w:sz w:val="20"/>
          <w:szCs w:val="20"/>
          <w:lang w:val="en-GB"/>
        </w:rPr>
        <w:t>dyslipidemia</w:t>
      </w:r>
      <w:proofErr w:type="spellEnd"/>
      <w:r w:rsidR="00843BF9" w:rsidRPr="000D7623">
        <w:rPr>
          <w:rFonts w:ascii="Arial" w:hAnsi="Arial" w:cs="Arial"/>
          <w:sz w:val="20"/>
          <w:szCs w:val="20"/>
          <w:lang w:val="en-GB"/>
        </w:rPr>
        <w:t xml:space="preserve"> OR Cushing OR hidradenitis suppurativa OR metabolic syndrome OR chronic renal failure OR myeloproliferative disorder OR myeloproliferative disorders OR diabetes mellitus OR diabetes OR diabetic OR thyroid disorder OR thyroid disorders OR sarcoidosis OR liver disease OR liver diseases OR functional gastrointestinal disorder OR functional gastrointestinal disorders OR ulcerative colitis OR Crohn disease OR gastroesophageal reflux disease OR gastroesophageal reflux diseases OR GERD OR chronic pancreatitis OR chronic kidney disease OR kidney disease OR kidney diseases OR acute kidney injury OR acute kidney injuries OR dialysis OR benign prostatic hyperplasia OR kidney stone OR kidney stones OR Neoplasm OR Neoplasms OR cancer OR cancers OR </w:t>
      </w:r>
      <w:proofErr w:type="spellStart"/>
      <w:r w:rsidR="00843BF9" w:rsidRPr="000D7623">
        <w:rPr>
          <w:rFonts w:ascii="Arial" w:hAnsi="Arial" w:cs="Arial"/>
          <w:sz w:val="20"/>
          <w:szCs w:val="20"/>
          <w:lang w:val="en-GB"/>
        </w:rPr>
        <w:t>tumor</w:t>
      </w:r>
      <w:proofErr w:type="spellEnd"/>
      <w:r w:rsidR="00843BF9" w:rsidRPr="000D7623">
        <w:rPr>
          <w:rFonts w:ascii="Arial" w:hAnsi="Arial" w:cs="Arial"/>
          <w:sz w:val="20"/>
          <w:szCs w:val="20"/>
          <w:lang w:val="en-GB"/>
        </w:rPr>
        <w:t xml:space="preserve"> OR </w:t>
      </w:r>
      <w:proofErr w:type="spellStart"/>
      <w:r w:rsidR="00843BF9" w:rsidRPr="000D7623">
        <w:rPr>
          <w:rFonts w:ascii="Arial" w:hAnsi="Arial" w:cs="Arial"/>
          <w:sz w:val="20"/>
          <w:szCs w:val="20"/>
          <w:lang w:val="en-GB"/>
        </w:rPr>
        <w:t>tumors</w:t>
      </w:r>
      <w:proofErr w:type="spellEnd"/>
      <w:r w:rsidR="00843BF9" w:rsidRPr="000D7623">
        <w:rPr>
          <w:rFonts w:ascii="Arial" w:hAnsi="Arial" w:cs="Arial"/>
          <w:sz w:val="20"/>
          <w:szCs w:val="20"/>
          <w:lang w:val="en-GB"/>
        </w:rPr>
        <w:t xml:space="preserve"> OR liver disease cirrhosis OR Irritable bowel syndrome OR vitiligo OR acne OR melanoma OR systemic lupus OR atopic eczema OR celiac disease OR ankylosing spondylitis OR </w:t>
      </w:r>
      <w:proofErr w:type="spellStart"/>
      <w:r w:rsidR="00843BF9" w:rsidRPr="000D7623">
        <w:rPr>
          <w:rFonts w:ascii="Arial" w:hAnsi="Arial" w:cs="Arial"/>
          <w:sz w:val="20"/>
          <w:szCs w:val="20"/>
          <w:lang w:val="en-GB"/>
        </w:rPr>
        <w:t>Bechterew</w:t>
      </w:r>
      <w:proofErr w:type="spellEnd"/>
      <w:r w:rsidR="00843BF9" w:rsidRPr="000D7623">
        <w:rPr>
          <w:rFonts w:ascii="Arial" w:hAnsi="Arial" w:cs="Arial"/>
          <w:sz w:val="20"/>
          <w:szCs w:val="20"/>
          <w:lang w:val="en-GB"/>
        </w:rPr>
        <w:t xml:space="preserve"> OR psoriasis OR rheumatoid arthritis OR RA OR inflammatory bowel disease OR </w:t>
      </w:r>
      <w:proofErr w:type="spellStart"/>
      <w:r w:rsidR="00843BF9" w:rsidRPr="000D7623">
        <w:rPr>
          <w:rFonts w:ascii="Arial" w:hAnsi="Arial" w:cs="Arial"/>
          <w:sz w:val="20"/>
          <w:szCs w:val="20"/>
          <w:lang w:val="en-GB"/>
        </w:rPr>
        <w:t>Graves</w:t>
      </w:r>
      <w:proofErr w:type="spellEnd"/>
      <w:r w:rsidR="00843BF9" w:rsidRPr="000D7623">
        <w:rPr>
          <w:rFonts w:ascii="Arial" w:hAnsi="Arial" w:cs="Arial"/>
          <w:sz w:val="20"/>
          <w:szCs w:val="20"/>
          <w:lang w:val="en-GB"/>
        </w:rPr>
        <w:t xml:space="preserve"> disease OR osteoporosis OR fracture OR fractures OR lymphoma OR </w:t>
      </w:r>
      <w:proofErr w:type="spellStart"/>
      <w:r w:rsidR="00843BF9" w:rsidRPr="000D7623">
        <w:rPr>
          <w:rFonts w:ascii="Arial" w:hAnsi="Arial" w:cs="Arial"/>
          <w:sz w:val="20"/>
          <w:szCs w:val="20"/>
          <w:lang w:val="en-GB"/>
        </w:rPr>
        <w:t>anemia</w:t>
      </w:r>
      <w:proofErr w:type="spellEnd"/>
      <w:r w:rsidR="00843BF9" w:rsidRPr="000D7623">
        <w:rPr>
          <w:rFonts w:ascii="Arial" w:hAnsi="Arial" w:cs="Arial"/>
          <w:sz w:val="20"/>
          <w:szCs w:val="20"/>
          <w:lang w:val="en-GB"/>
        </w:rPr>
        <w:t xml:space="preserve"> OR </w:t>
      </w:r>
      <w:proofErr w:type="spellStart"/>
      <w:r w:rsidR="00843BF9" w:rsidRPr="000D7623">
        <w:rPr>
          <w:rFonts w:ascii="Arial" w:hAnsi="Arial" w:cs="Arial"/>
          <w:sz w:val="20"/>
          <w:szCs w:val="20"/>
          <w:lang w:val="en-GB"/>
        </w:rPr>
        <w:t>anemias</w:t>
      </w:r>
      <w:proofErr w:type="spellEnd"/>
      <w:r w:rsidR="00843BF9" w:rsidRPr="000D7623">
        <w:rPr>
          <w:rFonts w:ascii="Arial" w:hAnsi="Arial" w:cs="Arial"/>
          <w:sz w:val="20"/>
          <w:szCs w:val="20"/>
          <w:lang w:val="en-GB"/>
        </w:rPr>
        <w:t xml:space="preserve"> OR anaemia OR anaemias OR ΗΙV/AIDS OR infectious OR infection OR virus infection OR musculoskeletal disorders OR low back pain OR fibromyalgia OR osteoarthritis OR arthritis OR chronic pain) AND (mental disorder OR mental disorders OR psychiatric disorder OR psychiatric disorders OR psychopathological disorder OR psychopathological disorders OR psychopathological condition OR psychopathological conditions OR ADHD OR attention-deficit hyperactivity disorder OR attention deficit OR hyperkinetic disorder OR hyperkinetic syndrome OR Autism OR autistic OR Asperger OR neurodevelopmental disorder OR neurodevelopmental disorders OR Intellectual Disability OR Intellectual Disabilities OR mental retardation OR learning disability OR Schizophrenia OR schizophrenic OR psychotic disorder OR psychotic disorders OR psychosis OR Schizotypal OR Delusional Disorder OR Brief Psychotic Disorder OR Schizophreniform Disorder OR Schizoaffective disorder OR Bipolar disorder OR bipolar disorders OR Depression OR depressive OR mood OR Anxiety OR anxious OR panic disorder OR agoraphobia OR Obsessive-compulsive disorder OR Obsessive compulsive disorder OR OCD OR PTSD OR Trauma-related disorder OR Trauma-related disorders OR Stress-related disorder OR Stress-related disorders OR Substance-related disorder OR Substance-related disorders OR addictive disorder OR addiction disorders OR drug abuse OR eating disorder OR eating disorders OR anorexia OR bulimia OR binge-eating OR binge eating OR sleep disorder OR sleep disorders OR sleep disturbance OR sleep disturbances OR insomnia OR Body Dysmorphic Disorder OR Trichotillomania OR Hair-Pulling Disorder OR Excoriation Disorder OR Skin-Picking Disorder OR dissociative disorder OR dissociative disorders Dissociative Identity Disorder OR Restless Legs Syndrome OR Gender Dysphoria OR Personality disorder OR Personality disorders OR Antisocial Personality Disorder OR Paranoid Personality Disorder OR Schizoid Personality Disorder OR Schizotypal Personality Disorder OR Borderline Personality Disorder OR Histrionic Personality Disorder OR Narcissistic Personality Disorder OR Avoidant Personality Disorder OR Dependent Personality Disorder OR Obsessive-Compulsive Personality Disorder) AND ( mortality OR survival OR death* OR prognosis OR function OR disability OR disease-specific symptom severity, OR quality of life OR HRQOL OR disability-adjusted life years)</w:t>
      </w:r>
    </w:p>
    <w:p w14:paraId="1F6089A3" w14:textId="77777777" w:rsidR="00567A40" w:rsidRDefault="00567A40" w:rsidP="00843BF9">
      <w:pPr>
        <w:rPr>
          <w:lang w:val="en-GB"/>
        </w:rPr>
        <w:sectPr w:rsidR="00567A40" w:rsidSect="007D10DE">
          <w:pgSz w:w="11906" w:h="16838"/>
          <w:pgMar w:top="1418" w:right="1418" w:bottom="1418" w:left="1418" w:header="709" w:footer="709" w:gutter="0"/>
          <w:cols w:space="708"/>
          <w:docGrid w:linePitch="360"/>
        </w:sectPr>
      </w:pPr>
    </w:p>
    <w:p w14:paraId="2E681898" w14:textId="1C13D4A6" w:rsidR="007D10DE" w:rsidRDefault="007D10DE" w:rsidP="00D93628">
      <w:pPr>
        <w:pStyle w:val="Heading1"/>
        <w:spacing w:line="276" w:lineRule="auto"/>
        <w:rPr>
          <w:rFonts w:ascii="Arial" w:hAnsi="Arial" w:cs="Arial"/>
          <w:color w:val="auto"/>
          <w:sz w:val="22"/>
          <w:szCs w:val="22"/>
          <w:lang w:val="en-GB"/>
        </w:rPr>
      </w:pPr>
      <w:bookmarkStart w:id="16" w:name="_Toc114765631"/>
      <w:r w:rsidRPr="00D93628">
        <w:rPr>
          <w:rFonts w:ascii="Arial" w:hAnsi="Arial" w:cs="Arial"/>
          <w:b/>
          <w:bCs/>
          <w:color w:val="auto"/>
          <w:sz w:val="22"/>
          <w:szCs w:val="22"/>
          <w:lang w:val="en-GB"/>
        </w:rPr>
        <w:t xml:space="preserve">eResults 1. </w:t>
      </w:r>
      <w:r w:rsidRPr="00D93628">
        <w:rPr>
          <w:rFonts w:ascii="Arial" w:hAnsi="Arial" w:cs="Arial"/>
          <w:color w:val="auto"/>
          <w:sz w:val="22"/>
          <w:szCs w:val="22"/>
          <w:lang w:val="en-GB"/>
        </w:rPr>
        <w:t>ROBIS assessments for Phase 2 across the four domains and for Phase 3</w:t>
      </w:r>
      <w:bookmarkEnd w:id="16"/>
    </w:p>
    <w:p w14:paraId="3FD1AC29" w14:textId="77777777" w:rsidR="00D93628" w:rsidRPr="00D93628" w:rsidRDefault="00D93628" w:rsidP="00D93628">
      <w:pPr>
        <w:rPr>
          <w:lang w:val="en-GB"/>
        </w:rPr>
      </w:pPr>
    </w:p>
    <w:p w14:paraId="6A843B89" w14:textId="556A35D6" w:rsidR="007D10DE" w:rsidRPr="00261280" w:rsidRDefault="007D10DE" w:rsidP="00F570F6">
      <w:pPr>
        <w:spacing w:line="360" w:lineRule="auto"/>
        <w:jc w:val="both"/>
        <w:rPr>
          <w:rFonts w:ascii="Arial" w:hAnsi="Arial" w:cs="Arial"/>
          <w:lang w:val="en-GB"/>
        </w:rPr>
      </w:pPr>
      <w:r w:rsidRPr="00455344">
        <w:rPr>
          <w:rFonts w:ascii="Arial" w:hAnsi="Arial" w:cs="Arial"/>
          <w:lang w:val="en-GB"/>
        </w:rPr>
        <w:t xml:space="preserve">In phase 2 and </w:t>
      </w:r>
      <w:r w:rsidR="006804F6">
        <w:rPr>
          <w:rFonts w:ascii="Arial" w:hAnsi="Arial" w:cs="Arial"/>
          <w:lang w:val="en-GB"/>
        </w:rPr>
        <w:t>i</w:t>
      </w:r>
      <w:r w:rsidRPr="00455344">
        <w:rPr>
          <w:rFonts w:ascii="Arial" w:hAnsi="Arial" w:cs="Arial"/>
          <w:lang w:val="en-GB"/>
        </w:rPr>
        <w:t xml:space="preserve">n </w:t>
      </w:r>
      <w:r w:rsidR="00E02D6F">
        <w:rPr>
          <w:rFonts w:ascii="Arial" w:hAnsi="Arial" w:cs="Arial"/>
          <w:lang w:val="en-GB"/>
        </w:rPr>
        <w:t>Domain</w:t>
      </w:r>
      <w:r w:rsidRPr="00455344">
        <w:rPr>
          <w:rFonts w:ascii="Arial" w:hAnsi="Arial" w:cs="Arial"/>
          <w:lang w:val="en-GB"/>
        </w:rPr>
        <w:t xml:space="preserve"> 1: Study eligibility criteria, 3</w:t>
      </w:r>
      <w:r w:rsidR="00AC3455">
        <w:rPr>
          <w:rFonts w:ascii="Arial" w:hAnsi="Arial" w:cs="Arial"/>
          <w:lang w:val="en-GB"/>
        </w:rPr>
        <w:t>5</w:t>
      </w:r>
      <w:r w:rsidRPr="00455344">
        <w:rPr>
          <w:rFonts w:ascii="Arial" w:hAnsi="Arial" w:cs="Arial"/>
          <w:lang w:val="en-GB"/>
        </w:rPr>
        <w:t xml:space="preserve"> (</w:t>
      </w:r>
      <w:r w:rsidR="00AC3455">
        <w:rPr>
          <w:rFonts w:ascii="Arial" w:hAnsi="Arial" w:cs="Arial"/>
          <w:lang w:val="en-GB"/>
        </w:rPr>
        <w:t>74.5</w:t>
      </w:r>
      <w:r w:rsidRPr="00455344">
        <w:rPr>
          <w:rFonts w:ascii="Arial" w:hAnsi="Arial" w:cs="Arial"/>
          <w:lang w:val="en-GB"/>
        </w:rPr>
        <w:t>%) of the systematic reviews with meta-analysis were evaluated as low risk, 11 (2</w:t>
      </w:r>
      <w:r w:rsidR="00454BC0">
        <w:rPr>
          <w:rFonts w:ascii="Arial" w:hAnsi="Arial" w:cs="Arial"/>
          <w:lang w:val="en-GB"/>
        </w:rPr>
        <w:t>3.4</w:t>
      </w:r>
      <w:r w:rsidRPr="00455344">
        <w:rPr>
          <w:rFonts w:ascii="Arial" w:hAnsi="Arial" w:cs="Arial"/>
          <w:lang w:val="en-GB"/>
        </w:rPr>
        <w:t>%) as high risk, and one (2</w:t>
      </w:r>
      <w:r w:rsidR="00454BC0">
        <w:rPr>
          <w:rFonts w:ascii="Arial" w:hAnsi="Arial" w:cs="Arial"/>
          <w:lang w:val="en-GB"/>
        </w:rPr>
        <w:t>.1</w:t>
      </w:r>
      <w:r w:rsidRPr="00455344">
        <w:rPr>
          <w:rFonts w:ascii="Arial" w:hAnsi="Arial" w:cs="Arial"/>
          <w:lang w:val="en-GB"/>
        </w:rPr>
        <w:t>%) as unclear risk of bias. In Domain 2: Identification and selection of studies, 3</w:t>
      </w:r>
      <w:r w:rsidR="00A14C9A">
        <w:rPr>
          <w:rFonts w:ascii="Arial" w:hAnsi="Arial" w:cs="Arial"/>
          <w:lang w:val="en-GB"/>
        </w:rPr>
        <w:t>4</w:t>
      </w:r>
      <w:r w:rsidRPr="00455344">
        <w:rPr>
          <w:rFonts w:ascii="Arial" w:hAnsi="Arial" w:cs="Arial"/>
          <w:lang w:val="en-GB"/>
        </w:rPr>
        <w:t xml:space="preserve"> (</w:t>
      </w:r>
      <w:r w:rsidR="00A14C9A" w:rsidRPr="00A14C9A">
        <w:rPr>
          <w:rFonts w:ascii="Arial" w:hAnsi="Arial" w:cs="Arial"/>
          <w:lang w:val="en-GB"/>
        </w:rPr>
        <w:t>72.3</w:t>
      </w:r>
      <w:r w:rsidRPr="00455344">
        <w:rPr>
          <w:rFonts w:ascii="Arial" w:hAnsi="Arial" w:cs="Arial"/>
          <w:lang w:val="en-GB"/>
        </w:rPr>
        <w:t>%) were evaluated as low risk, 1</w:t>
      </w:r>
      <w:r w:rsidR="008C47C4">
        <w:rPr>
          <w:rFonts w:ascii="Arial" w:hAnsi="Arial" w:cs="Arial"/>
          <w:lang w:val="en-GB"/>
        </w:rPr>
        <w:t>0</w:t>
      </w:r>
      <w:r w:rsidRPr="00455344">
        <w:rPr>
          <w:rFonts w:ascii="Arial" w:hAnsi="Arial" w:cs="Arial"/>
          <w:lang w:val="en-GB"/>
        </w:rPr>
        <w:t xml:space="preserve"> (2</w:t>
      </w:r>
      <w:r w:rsidR="00DE0A1C">
        <w:rPr>
          <w:rFonts w:ascii="Arial" w:hAnsi="Arial" w:cs="Arial"/>
          <w:lang w:val="en-GB"/>
        </w:rPr>
        <w:t>1.3</w:t>
      </w:r>
      <w:r w:rsidRPr="00455344">
        <w:rPr>
          <w:rFonts w:ascii="Arial" w:hAnsi="Arial" w:cs="Arial"/>
          <w:lang w:val="en-GB"/>
        </w:rPr>
        <w:t>%) as high risk, and three (6</w:t>
      </w:r>
      <w:r w:rsidR="008C47C4">
        <w:rPr>
          <w:rFonts w:ascii="Arial" w:hAnsi="Arial" w:cs="Arial"/>
          <w:lang w:val="en-GB"/>
        </w:rPr>
        <w:t>.4</w:t>
      </w:r>
      <w:r w:rsidRPr="00455344">
        <w:rPr>
          <w:rFonts w:ascii="Arial" w:hAnsi="Arial" w:cs="Arial"/>
          <w:lang w:val="en-GB"/>
        </w:rPr>
        <w:t>%) as unclear risk of bias. In Domain 3: Data collection and study appraisal, 2</w:t>
      </w:r>
      <w:r w:rsidR="004057E0">
        <w:rPr>
          <w:rFonts w:ascii="Arial" w:hAnsi="Arial" w:cs="Arial"/>
          <w:lang w:val="en-GB"/>
        </w:rPr>
        <w:t>6</w:t>
      </w:r>
      <w:r w:rsidRPr="00455344">
        <w:rPr>
          <w:rFonts w:ascii="Arial" w:hAnsi="Arial" w:cs="Arial"/>
          <w:lang w:val="en-GB"/>
        </w:rPr>
        <w:t xml:space="preserve"> (</w:t>
      </w:r>
      <w:r w:rsidR="009E6CE7">
        <w:rPr>
          <w:rFonts w:ascii="Arial" w:hAnsi="Arial" w:cs="Arial"/>
          <w:lang w:val="en-GB"/>
        </w:rPr>
        <w:t>55.</w:t>
      </w:r>
      <w:r w:rsidR="009D4985">
        <w:rPr>
          <w:rFonts w:ascii="Arial" w:hAnsi="Arial" w:cs="Arial"/>
          <w:lang w:val="en-GB"/>
        </w:rPr>
        <w:t>3</w:t>
      </w:r>
      <w:r w:rsidRPr="00455344">
        <w:rPr>
          <w:rFonts w:ascii="Arial" w:hAnsi="Arial" w:cs="Arial"/>
          <w:lang w:val="en-GB"/>
        </w:rPr>
        <w:t>%) were evaluated as low risk, 13 (2</w:t>
      </w:r>
      <w:r w:rsidR="004057E0">
        <w:rPr>
          <w:rFonts w:ascii="Arial" w:hAnsi="Arial" w:cs="Arial"/>
          <w:lang w:val="en-GB"/>
        </w:rPr>
        <w:t>7.6</w:t>
      </w:r>
      <w:r w:rsidRPr="00455344">
        <w:rPr>
          <w:rFonts w:ascii="Arial" w:hAnsi="Arial" w:cs="Arial"/>
          <w:lang w:val="en-GB"/>
        </w:rPr>
        <w:t xml:space="preserve">%) as high risk of bias, and </w:t>
      </w:r>
      <w:r w:rsidR="00BC1BF5">
        <w:rPr>
          <w:rFonts w:ascii="Arial" w:hAnsi="Arial" w:cs="Arial"/>
          <w:lang w:val="en-GB"/>
        </w:rPr>
        <w:t>eight</w:t>
      </w:r>
      <w:r w:rsidRPr="00455344">
        <w:rPr>
          <w:rFonts w:ascii="Arial" w:hAnsi="Arial" w:cs="Arial"/>
          <w:lang w:val="en-GB"/>
        </w:rPr>
        <w:t xml:space="preserve"> (1</w:t>
      </w:r>
      <w:r w:rsidR="00BC1BF5">
        <w:rPr>
          <w:rFonts w:ascii="Arial" w:hAnsi="Arial" w:cs="Arial"/>
          <w:lang w:val="en-GB"/>
        </w:rPr>
        <w:t>7</w:t>
      </w:r>
      <w:r w:rsidR="009D4985">
        <w:rPr>
          <w:rFonts w:ascii="Arial" w:hAnsi="Arial" w:cs="Arial"/>
          <w:lang w:val="en-GB"/>
        </w:rPr>
        <w:t>.1</w:t>
      </w:r>
      <w:r w:rsidRPr="00455344">
        <w:rPr>
          <w:rFonts w:ascii="Arial" w:hAnsi="Arial" w:cs="Arial"/>
          <w:lang w:val="en-GB"/>
        </w:rPr>
        <w:t>%) as unclear risk. In Domain 4: Synthesis and findings, 3</w:t>
      </w:r>
      <w:r w:rsidR="006D3808">
        <w:rPr>
          <w:rFonts w:ascii="Arial" w:hAnsi="Arial" w:cs="Arial"/>
          <w:lang w:val="en-GB"/>
        </w:rPr>
        <w:t>1</w:t>
      </w:r>
      <w:r w:rsidRPr="00455344">
        <w:rPr>
          <w:rFonts w:ascii="Arial" w:hAnsi="Arial" w:cs="Arial"/>
          <w:lang w:val="en-GB"/>
        </w:rPr>
        <w:t xml:space="preserve"> (6</w:t>
      </w:r>
      <w:r w:rsidR="00985FB7">
        <w:rPr>
          <w:rFonts w:ascii="Arial" w:hAnsi="Arial" w:cs="Arial"/>
          <w:lang w:val="en-GB"/>
        </w:rPr>
        <w:t>6</w:t>
      </w:r>
      <w:r w:rsidRPr="00455344">
        <w:rPr>
          <w:rFonts w:ascii="Arial" w:hAnsi="Arial" w:cs="Arial"/>
          <w:lang w:val="en-GB"/>
        </w:rPr>
        <w:t>%) were evaluated as low risk, 12 (2</w:t>
      </w:r>
      <w:r w:rsidR="006D3808">
        <w:rPr>
          <w:rFonts w:ascii="Arial" w:hAnsi="Arial" w:cs="Arial"/>
          <w:lang w:val="en-GB"/>
        </w:rPr>
        <w:t>5.5</w:t>
      </w:r>
      <w:r w:rsidRPr="00455344">
        <w:rPr>
          <w:rFonts w:ascii="Arial" w:hAnsi="Arial" w:cs="Arial"/>
          <w:lang w:val="en-GB"/>
        </w:rPr>
        <w:t>%) as high risk, and four (8.</w:t>
      </w:r>
      <w:r w:rsidR="006D3808">
        <w:rPr>
          <w:rFonts w:ascii="Arial" w:hAnsi="Arial" w:cs="Arial"/>
          <w:lang w:val="en-GB"/>
        </w:rPr>
        <w:t>5</w:t>
      </w:r>
      <w:r w:rsidRPr="00455344">
        <w:rPr>
          <w:rFonts w:ascii="Arial" w:hAnsi="Arial" w:cs="Arial"/>
          <w:lang w:val="en-GB"/>
        </w:rPr>
        <w:t>%) as unclear risk of bias. In Phase 3, 3</w:t>
      </w:r>
      <w:r w:rsidR="0038466A">
        <w:rPr>
          <w:rFonts w:ascii="Arial" w:hAnsi="Arial" w:cs="Arial"/>
          <w:lang w:val="en-GB"/>
        </w:rPr>
        <w:t>2</w:t>
      </w:r>
      <w:r w:rsidRPr="00455344">
        <w:rPr>
          <w:rFonts w:ascii="Arial" w:hAnsi="Arial" w:cs="Arial"/>
          <w:lang w:val="en-GB"/>
        </w:rPr>
        <w:t xml:space="preserve"> (</w:t>
      </w:r>
      <w:r w:rsidR="00466A7D">
        <w:rPr>
          <w:rFonts w:ascii="Arial" w:hAnsi="Arial" w:cs="Arial"/>
          <w:lang w:val="en-GB"/>
        </w:rPr>
        <w:t>68.1</w:t>
      </w:r>
      <w:r w:rsidRPr="00455344">
        <w:rPr>
          <w:rFonts w:ascii="Arial" w:hAnsi="Arial" w:cs="Arial"/>
          <w:lang w:val="en-GB"/>
        </w:rPr>
        <w:t>%) systematic reviews with meta-analysis were evaluated as low risk, nine (1</w:t>
      </w:r>
      <w:r w:rsidR="009F324D">
        <w:rPr>
          <w:rFonts w:ascii="Arial" w:hAnsi="Arial" w:cs="Arial"/>
          <w:lang w:val="en-GB"/>
        </w:rPr>
        <w:t>9.1</w:t>
      </w:r>
      <w:r w:rsidRPr="00455344">
        <w:rPr>
          <w:rFonts w:ascii="Arial" w:hAnsi="Arial" w:cs="Arial"/>
          <w:lang w:val="en-GB"/>
        </w:rPr>
        <w:t>%) were evaluated as high risk, and six (12</w:t>
      </w:r>
      <w:r w:rsidR="009F324D">
        <w:rPr>
          <w:rFonts w:ascii="Arial" w:hAnsi="Arial" w:cs="Arial"/>
          <w:lang w:val="en-GB"/>
        </w:rPr>
        <w:t>.8</w:t>
      </w:r>
      <w:r w:rsidRPr="00455344">
        <w:rPr>
          <w:rFonts w:ascii="Arial" w:hAnsi="Arial" w:cs="Arial"/>
          <w:lang w:val="en-GB"/>
        </w:rPr>
        <w:t>%) were evaluated as low unclear risk of bias.</w:t>
      </w:r>
    </w:p>
    <w:p w14:paraId="606F71A8" w14:textId="77777777" w:rsidR="007D10DE" w:rsidRDefault="007D10DE" w:rsidP="00EC4FD0">
      <w:pPr>
        <w:rPr>
          <w:rFonts w:ascii="Arial" w:hAnsi="Arial" w:cs="Arial"/>
          <w:lang w:val="en-GB" w:eastAsia="sv-SE"/>
        </w:rPr>
      </w:pPr>
    </w:p>
    <w:p w14:paraId="53F5B7E4" w14:textId="69C68226" w:rsidR="007D10DE" w:rsidRDefault="005E2686" w:rsidP="00D93628">
      <w:pPr>
        <w:pStyle w:val="Heading1"/>
        <w:spacing w:line="276" w:lineRule="auto"/>
        <w:rPr>
          <w:rFonts w:ascii="Arial" w:hAnsi="Arial" w:cs="Arial"/>
          <w:color w:val="auto"/>
          <w:sz w:val="22"/>
          <w:szCs w:val="22"/>
          <w:lang w:val="en-GB"/>
        </w:rPr>
      </w:pPr>
      <w:bookmarkStart w:id="17" w:name="_Toc114765632"/>
      <w:r w:rsidRPr="00D93628">
        <w:rPr>
          <w:rFonts w:ascii="Arial" w:hAnsi="Arial" w:cs="Arial"/>
          <w:b/>
          <w:bCs/>
          <w:color w:val="auto"/>
          <w:sz w:val="22"/>
          <w:szCs w:val="22"/>
          <w:lang w:val="en-GB"/>
        </w:rPr>
        <w:t xml:space="preserve">eResults </w:t>
      </w:r>
      <w:r w:rsidR="00C108C2" w:rsidRPr="00D93628">
        <w:rPr>
          <w:rFonts w:ascii="Arial" w:hAnsi="Arial" w:cs="Arial"/>
          <w:b/>
          <w:bCs/>
          <w:color w:val="auto"/>
          <w:sz w:val="22"/>
          <w:szCs w:val="22"/>
          <w:lang w:val="en-GB"/>
        </w:rPr>
        <w:t>2</w:t>
      </w:r>
      <w:r w:rsidRPr="00D93628">
        <w:rPr>
          <w:rFonts w:ascii="Arial" w:hAnsi="Arial" w:cs="Arial"/>
          <w:b/>
          <w:bCs/>
          <w:color w:val="auto"/>
          <w:sz w:val="22"/>
          <w:szCs w:val="22"/>
          <w:lang w:val="en-GB"/>
        </w:rPr>
        <w:t xml:space="preserve">. </w:t>
      </w:r>
      <w:r w:rsidRPr="00D93628">
        <w:rPr>
          <w:rFonts w:ascii="Arial" w:hAnsi="Arial" w:cs="Arial"/>
          <w:color w:val="auto"/>
          <w:sz w:val="22"/>
          <w:szCs w:val="22"/>
          <w:lang w:val="en-GB"/>
        </w:rPr>
        <w:t xml:space="preserve">Findings from </w:t>
      </w:r>
      <w:r w:rsidR="00F372F6" w:rsidRPr="00D93628">
        <w:rPr>
          <w:rFonts w:ascii="Arial" w:hAnsi="Arial" w:cs="Arial"/>
          <w:color w:val="auto"/>
          <w:sz w:val="22"/>
          <w:szCs w:val="22"/>
          <w:lang w:val="en-GB"/>
        </w:rPr>
        <w:t xml:space="preserve">other </w:t>
      </w:r>
      <w:r w:rsidRPr="00D93628">
        <w:rPr>
          <w:rFonts w:ascii="Arial" w:hAnsi="Arial" w:cs="Arial"/>
          <w:color w:val="auto"/>
          <w:sz w:val="22"/>
          <w:szCs w:val="22"/>
          <w:lang w:val="en-GB"/>
        </w:rPr>
        <w:t>subgroup analys</w:t>
      </w:r>
      <w:r w:rsidR="00F372F6" w:rsidRPr="00D93628">
        <w:rPr>
          <w:rFonts w:ascii="Arial" w:hAnsi="Arial" w:cs="Arial"/>
          <w:color w:val="auto"/>
          <w:sz w:val="22"/>
          <w:szCs w:val="22"/>
          <w:lang w:val="en-GB"/>
        </w:rPr>
        <w:t>e</w:t>
      </w:r>
      <w:r w:rsidRPr="00D93628">
        <w:rPr>
          <w:rFonts w:ascii="Arial" w:hAnsi="Arial" w:cs="Arial"/>
          <w:color w:val="auto"/>
          <w:sz w:val="22"/>
          <w:szCs w:val="22"/>
          <w:lang w:val="en-GB"/>
        </w:rPr>
        <w:t>s</w:t>
      </w:r>
      <w:bookmarkEnd w:id="17"/>
    </w:p>
    <w:p w14:paraId="7F7BE329" w14:textId="77777777" w:rsidR="00D93628" w:rsidRPr="00D93628" w:rsidRDefault="00D93628" w:rsidP="00D93628">
      <w:pPr>
        <w:rPr>
          <w:lang w:val="en-GB"/>
        </w:rPr>
      </w:pPr>
    </w:p>
    <w:p w14:paraId="577D0633" w14:textId="6B644E83" w:rsidR="00AD4B6B" w:rsidRPr="00164162" w:rsidRDefault="009F4392" w:rsidP="00F570F6">
      <w:pPr>
        <w:spacing w:line="360" w:lineRule="auto"/>
        <w:jc w:val="both"/>
        <w:rPr>
          <w:rFonts w:ascii="Arial" w:hAnsi="Arial" w:cs="Arial"/>
          <w:lang w:val="en-GB"/>
        </w:rPr>
      </w:pPr>
      <w:r w:rsidRPr="00164162">
        <w:rPr>
          <w:rFonts w:ascii="Arial" w:hAnsi="Arial" w:cs="Arial"/>
          <w:lang w:val="en-GB"/>
        </w:rPr>
        <w:t>When restricting</w:t>
      </w:r>
      <w:r w:rsidR="006804F6">
        <w:rPr>
          <w:rFonts w:ascii="Arial" w:hAnsi="Arial" w:cs="Arial"/>
          <w:lang w:val="en-GB"/>
        </w:rPr>
        <w:t xml:space="preserve"> the analyses</w:t>
      </w:r>
      <w:r w:rsidRPr="00164162">
        <w:rPr>
          <w:rFonts w:ascii="Arial" w:hAnsi="Arial" w:cs="Arial"/>
          <w:lang w:val="en-GB"/>
        </w:rPr>
        <w:t xml:space="preserve"> to </w:t>
      </w:r>
      <w:r w:rsidR="00413796">
        <w:rPr>
          <w:rFonts w:ascii="Arial" w:hAnsi="Arial" w:cs="Arial"/>
          <w:lang w:val="en-GB"/>
        </w:rPr>
        <w:t xml:space="preserve">studies formulating a </w:t>
      </w:r>
      <w:r w:rsidR="00341B49" w:rsidRPr="00164162">
        <w:rPr>
          <w:rFonts w:ascii="Arial" w:hAnsi="Arial" w:cs="Arial"/>
          <w:lang w:val="en-GB"/>
        </w:rPr>
        <w:t>diagnosis of mental disorder before the diagnosis of physical disease</w:t>
      </w:r>
      <w:r w:rsidR="00567A40">
        <w:rPr>
          <w:rFonts w:ascii="Arial" w:hAnsi="Arial" w:cs="Arial"/>
          <w:lang w:val="en-GB"/>
        </w:rPr>
        <w:t xml:space="preserve"> (NB: the clinical outcomes always followed the diagnosis of psychiatric disorders)</w:t>
      </w:r>
      <w:r w:rsidR="00341B49" w:rsidRPr="00164162">
        <w:rPr>
          <w:rFonts w:ascii="Arial" w:hAnsi="Arial" w:cs="Arial"/>
          <w:lang w:val="en-GB"/>
        </w:rPr>
        <w:t>,</w:t>
      </w:r>
      <w:r w:rsidR="00AD4B6B" w:rsidRPr="00164162">
        <w:rPr>
          <w:rFonts w:ascii="Arial" w:hAnsi="Arial" w:cs="Arial"/>
          <w:lang w:val="en-GB"/>
        </w:rPr>
        <w:t xml:space="preserve"> the level of evidence of class I and II associations remained unchanged. When restricting </w:t>
      </w:r>
      <w:r w:rsidR="006804F6">
        <w:rPr>
          <w:rFonts w:ascii="Arial" w:hAnsi="Arial" w:cs="Arial"/>
          <w:lang w:val="en-GB"/>
        </w:rPr>
        <w:t>the analyses</w:t>
      </w:r>
      <w:r w:rsidR="006804F6" w:rsidRPr="00164162">
        <w:rPr>
          <w:rFonts w:ascii="Arial" w:hAnsi="Arial" w:cs="Arial"/>
          <w:lang w:val="en-GB"/>
        </w:rPr>
        <w:t xml:space="preserve"> </w:t>
      </w:r>
      <w:r w:rsidR="00AD4B6B" w:rsidRPr="00164162">
        <w:rPr>
          <w:rFonts w:ascii="Arial" w:hAnsi="Arial" w:cs="Arial"/>
          <w:lang w:val="en-GB"/>
        </w:rPr>
        <w:t xml:space="preserve">to </w:t>
      </w:r>
      <w:r w:rsidR="00413796">
        <w:rPr>
          <w:rFonts w:ascii="Arial" w:hAnsi="Arial" w:cs="Arial"/>
          <w:lang w:val="en-GB"/>
        </w:rPr>
        <w:t xml:space="preserve">studies formulating a </w:t>
      </w:r>
      <w:r w:rsidR="00AD4B6B" w:rsidRPr="00164162">
        <w:rPr>
          <w:rFonts w:ascii="Arial" w:hAnsi="Arial" w:cs="Arial"/>
          <w:lang w:val="en-GB"/>
        </w:rPr>
        <w:t xml:space="preserve">diagnosis of mental disorder after the diagnosis of physical disease, </w:t>
      </w:r>
      <w:r w:rsidR="00A352EC" w:rsidRPr="00164162">
        <w:rPr>
          <w:rFonts w:ascii="Arial" w:hAnsi="Arial" w:cs="Arial"/>
          <w:lang w:val="en-GB"/>
        </w:rPr>
        <w:t>the class I</w:t>
      </w:r>
      <w:r w:rsidR="00EA2DEB" w:rsidRPr="00164162">
        <w:rPr>
          <w:rFonts w:ascii="Arial" w:hAnsi="Arial" w:cs="Arial"/>
          <w:lang w:val="en-GB"/>
        </w:rPr>
        <w:t xml:space="preserve"> and II</w:t>
      </w:r>
      <w:r w:rsidR="00A352EC" w:rsidRPr="00164162">
        <w:rPr>
          <w:rFonts w:ascii="Arial" w:hAnsi="Arial" w:cs="Arial"/>
          <w:lang w:val="en-GB"/>
        </w:rPr>
        <w:t xml:space="preserve"> association</w:t>
      </w:r>
      <w:r w:rsidR="00EE2444">
        <w:rPr>
          <w:rFonts w:ascii="Arial" w:hAnsi="Arial" w:cs="Arial"/>
          <w:lang w:val="en-GB"/>
        </w:rPr>
        <w:t>s</w:t>
      </w:r>
      <w:r w:rsidR="00A352EC" w:rsidRPr="00164162">
        <w:rPr>
          <w:rFonts w:ascii="Arial" w:hAnsi="Arial" w:cs="Arial"/>
          <w:lang w:val="en-GB"/>
        </w:rPr>
        <w:t xml:space="preserve"> between depression and all-cause mortality in</w:t>
      </w:r>
      <w:r w:rsidR="006C3B75">
        <w:rPr>
          <w:rFonts w:ascii="Arial" w:hAnsi="Arial" w:cs="Arial"/>
          <w:lang w:val="en-GB"/>
        </w:rPr>
        <w:t xml:space="preserve"> patients with</w:t>
      </w:r>
      <w:r w:rsidR="00A352EC" w:rsidRPr="00164162">
        <w:rPr>
          <w:rFonts w:ascii="Arial" w:hAnsi="Arial" w:cs="Arial"/>
          <w:lang w:val="en-GB"/>
        </w:rPr>
        <w:t xml:space="preserve"> heart failure</w:t>
      </w:r>
      <w:r w:rsidR="00F473FF" w:rsidRPr="00164162">
        <w:rPr>
          <w:rFonts w:ascii="Arial" w:hAnsi="Arial" w:cs="Arial"/>
          <w:lang w:val="en-GB"/>
        </w:rPr>
        <w:t>,</w:t>
      </w:r>
      <w:r w:rsidR="00A352EC" w:rsidRPr="00164162">
        <w:rPr>
          <w:rFonts w:ascii="Arial" w:hAnsi="Arial" w:cs="Arial"/>
          <w:lang w:val="en-GB"/>
        </w:rPr>
        <w:t xml:space="preserve"> </w:t>
      </w:r>
      <w:r w:rsidR="00F473FF" w:rsidRPr="00164162">
        <w:rPr>
          <w:rFonts w:ascii="Arial" w:hAnsi="Arial" w:cs="Arial"/>
          <w:lang w:val="en-GB"/>
        </w:rPr>
        <w:t>kidney failure, and diabetes mellitus</w:t>
      </w:r>
      <w:r w:rsidR="00E02D6F">
        <w:rPr>
          <w:rFonts w:ascii="Arial" w:hAnsi="Arial" w:cs="Arial"/>
          <w:lang w:val="en-GB"/>
        </w:rPr>
        <w:t xml:space="preserve">, </w:t>
      </w:r>
      <w:r w:rsidR="006C3B75">
        <w:rPr>
          <w:rFonts w:ascii="Arial" w:hAnsi="Arial" w:cs="Arial"/>
          <w:lang w:val="en-GB"/>
        </w:rPr>
        <w:t xml:space="preserve">as well </w:t>
      </w:r>
      <w:r w:rsidR="00285D6D">
        <w:rPr>
          <w:rFonts w:ascii="Arial" w:hAnsi="Arial" w:cs="Arial"/>
          <w:lang w:val="en-GB"/>
        </w:rPr>
        <w:t xml:space="preserve">as </w:t>
      </w:r>
      <w:r w:rsidR="00164162" w:rsidRPr="00164162">
        <w:rPr>
          <w:rFonts w:ascii="Arial" w:hAnsi="Arial" w:cs="Arial"/>
          <w:lang w:val="en-GB"/>
        </w:rPr>
        <w:t>between depression</w:t>
      </w:r>
      <w:r w:rsidR="00164162">
        <w:rPr>
          <w:rFonts w:ascii="Arial" w:hAnsi="Arial" w:cs="Arial"/>
          <w:lang w:val="en-GB"/>
        </w:rPr>
        <w:t xml:space="preserve"> and</w:t>
      </w:r>
      <w:r w:rsidR="0018770D" w:rsidRPr="00164162">
        <w:rPr>
          <w:rFonts w:ascii="Arial" w:hAnsi="Arial" w:cs="Arial"/>
          <w:lang w:val="en-GB"/>
        </w:rPr>
        <w:t xml:space="preserve"> </w:t>
      </w:r>
      <w:r w:rsidR="00164162">
        <w:rPr>
          <w:rFonts w:ascii="Arial" w:hAnsi="Arial" w:cs="Arial"/>
          <w:lang w:val="en-GB"/>
        </w:rPr>
        <w:t>d</w:t>
      </w:r>
      <w:r w:rsidR="00164162" w:rsidRPr="00164162">
        <w:rPr>
          <w:rFonts w:ascii="Arial" w:hAnsi="Arial" w:cs="Arial"/>
          <w:lang w:val="en-GB"/>
        </w:rPr>
        <w:t>ementia</w:t>
      </w:r>
      <w:r w:rsidR="00164162">
        <w:rPr>
          <w:rFonts w:ascii="Arial" w:hAnsi="Arial" w:cs="Arial"/>
          <w:lang w:val="en-GB"/>
        </w:rPr>
        <w:t xml:space="preserve"> in </w:t>
      </w:r>
      <w:r w:rsidR="00413796">
        <w:rPr>
          <w:rFonts w:ascii="Arial" w:hAnsi="Arial" w:cs="Arial"/>
          <w:lang w:val="en-GB"/>
        </w:rPr>
        <w:t xml:space="preserve">patients with </w:t>
      </w:r>
      <w:r w:rsidR="00FC2F2C" w:rsidRPr="00FC2F2C">
        <w:rPr>
          <w:rFonts w:ascii="Arial" w:hAnsi="Arial" w:cs="Arial"/>
          <w:lang w:val="en-GB"/>
        </w:rPr>
        <w:t>diabetes mellitus</w:t>
      </w:r>
      <w:r w:rsidR="00CA178E">
        <w:rPr>
          <w:rFonts w:ascii="Arial" w:hAnsi="Arial" w:cs="Arial"/>
          <w:lang w:val="en-GB"/>
        </w:rPr>
        <w:t xml:space="preserve"> were downgraded to </w:t>
      </w:r>
      <w:r w:rsidR="00172D5E" w:rsidRPr="00172D5E">
        <w:rPr>
          <w:rFonts w:ascii="Arial" w:hAnsi="Arial" w:cs="Arial"/>
          <w:lang w:val="en-GB"/>
        </w:rPr>
        <w:t xml:space="preserve">weak evidence </w:t>
      </w:r>
      <w:r w:rsidR="00D664F6" w:rsidRPr="00D664F6">
        <w:rPr>
          <w:rFonts w:ascii="Arial" w:hAnsi="Arial" w:cs="Arial"/>
          <w:lang w:val="en-GB"/>
        </w:rPr>
        <w:t xml:space="preserve">(class IV, </w:t>
      </w:r>
      <w:r w:rsidR="001D4C47">
        <w:rPr>
          <w:rFonts w:ascii="Arial" w:hAnsi="Arial" w:cs="Arial"/>
          <w:lang w:val="en-GB"/>
        </w:rPr>
        <w:t xml:space="preserve">number of primary studies, </w:t>
      </w:r>
      <w:r w:rsidR="00D664F6" w:rsidRPr="00D664F6">
        <w:rPr>
          <w:rFonts w:ascii="Arial" w:hAnsi="Arial" w:cs="Arial"/>
          <w:lang w:val="en-GB"/>
        </w:rPr>
        <w:t>k</w:t>
      </w:r>
      <w:r w:rsidR="001D4C47">
        <w:rPr>
          <w:rFonts w:ascii="Arial" w:hAnsi="Arial" w:cs="Arial"/>
          <w:lang w:val="en-GB"/>
        </w:rPr>
        <w:t>,</w:t>
      </w:r>
      <w:r w:rsidR="00D664F6">
        <w:rPr>
          <w:rFonts w:ascii="Arial" w:hAnsi="Arial" w:cs="Arial"/>
          <w:lang w:val="en-GB"/>
        </w:rPr>
        <w:t xml:space="preserve"> ranging </w:t>
      </w:r>
      <w:r w:rsidR="0017654A">
        <w:rPr>
          <w:rFonts w:ascii="Arial" w:hAnsi="Arial" w:cs="Arial"/>
          <w:lang w:val="en-GB"/>
        </w:rPr>
        <w:t>from 2 to 4)</w:t>
      </w:r>
      <w:r w:rsidR="00D664F6" w:rsidRPr="00D664F6">
        <w:rPr>
          <w:rFonts w:ascii="Arial" w:hAnsi="Arial" w:cs="Arial"/>
          <w:lang w:val="en-GB"/>
        </w:rPr>
        <w:t xml:space="preserve"> </w:t>
      </w:r>
      <w:r w:rsidR="0017654A">
        <w:rPr>
          <w:rFonts w:ascii="Arial" w:hAnsi="Arial" w:cs="Arial"/>
          <w:lang w:val="en-GB"/>
        </w:rPr>
        <w:t xml:space="preserve">or </w:t>
      </w:r>
      <w:r w:rsidR="0017654A" w:rsidRPr="0017654A">
        <w:rPr>
          <w:rFonts w:ascii="Arial" w:hAnsi="Arial" w:cs="Arial"/>
          <w:lang w:val="en-GB"/>
        </w:rPr>
        <w:t>to non-significant level (NS, k=</w:t>
      </w:r>
      <w:r w:rsidR="002B38A7">
        <w:rPr>
          <w:rFonts w:ascii="Arial" w:hAnsi="Arial" w:cs="Arial"/>
          <w:lang w:val="en-GB"/>
        </w:rPr>
        <w:t>2</w:t>
      </w:r>
      <w:r w:rsidR="0017654A" w:rsidRPr="0017654A">
        <w:rPr>
          <w:rFonts w:ascii="Arial" w:hAnsi="Arial" w:cs="Arial"/>
          <w:lang w:val="en-GB"/>
        </w:rPr>
        <w:t xml:space="preserve"> studies).</w:t>
      </w:r>
    </w:p>
    <w:p w14:paraId="79535037" w14:textId="093F5954" w:rsidR="00AD4B6B" w:rsidRDefault="00114270" w:rsidP="00F570F6">
      <w:pPr>
        <w:spacing w:line="360" w:lineRule="auto"/>
        <w:jc w:val="both"/>
        <w:rPr>
          <w:rFonts w:ascii="Arial" w:hAnsi="Arial" w:cs="Arial"/>
          <w:lang w:val="en-GB"/>
        </w:rPr>
      </w:pPr>
      <w:r w:rsidRPr="00114270">
        <w:rPr>
          <w:rFonts w:ascii="Arial" w:hAnsi="Arial" w:cs="Arial"/>
          <w:lang w:val="en-GB"/>
        </w:rPr>
        <w:t xml:space="preserve">When restricting </w:t>
      </w:r>
      <w:r w:rsidR="006804F6">
        <w:rPr>
          <w:rFonts w:ascii="Arial" w:hAnsi="Arial" w:cs="Arial"/>
          <w:lang w:val="en-GB"/>
        </w:rPr>
        <w:t>the analyses</w:t>
      </w:r>
      <w:r w:rsidR="006804F6" w:rsidRPr="00164162">
        <w:rPr>
          <w:rFonts w:ascii="Arial" w:hAnsi="Arial" w:cs="Arial"/>
          <w:lang w:val="en-GB"/>
        </w:rPr>
        <w:t xml:space="preserve"> </w:t>
      </w:r>
      <w:r w:rsidRPr="00114270">
        <w:rPr>
          <w:rFonts w:ascii="Arial" w:hAnsi="Arial" w:cs="Arial"/>
          <w:lang w:val="en-GB"/>
        </w:rPr>
        <w:t>to</w:t>
      </w:r>
      <w:r>
        <w:rPr>
          <w:rFonts w:ascii="Arial" w:hAnsi="Arial" w:cs="Arial"/>
          <w:lang w:val="en-GB"/>
        </w:rPr>
        <w:t xml:space="preserve"> follow-up duration </w:t>
      </w:r>
      <w:r w:rsidR="00E90D79">
        <w:rPr>
          <w:rFonts w:ascii="Arial" w:hAnsi="Arial" w:cs="Arial"/>
          <w:lang w:val="en-GB"/>
        </w:rPr>
        <w:t xml:space="preserve">&gt;5 years, </w:t>
      </w:r>
      <w:r w:rsidR="00C96211" w:rsidRPr="00C96211">
        <w:rPr>
          <w:rFonts w:ascii="Arial" w:hAnsi="Arial" w:cs="Arial"/>
          <w:lang w:val="en-GB"/>
        </w:rPr>
        <w:t xml:space="preserve">the class I </w:t>
      </w:r>
      <w:r w:rsidR="002508F8">
        <w:rPr>
          <w:rFonts w:ascii="Arial" w:hAnsi="Arial" w:cs="Arial"/>
          <w:lang w:val="en-GB"/>
        </w:rPr>
        <w:t xml:space="preserve">association </w:t>
      </w:r>
      <w:r w:rsidR="00A505E6" w:rsidRPr="00A505E6">
        <w:rPr>
          <w:rFonts w:ascii="Arial" w:hAnsi="Arial" w:cs="Arial"/>
          <w:lang w:val="en-GB"/>
        </w:rPr>
        <w:t xml:space="preserve">between </w:t>
      </w:r>
      <w:r w:rsidR="006E0A4B">
        <w:rPr>
          <w:rFonts w:ascii="Arial" w:hAnsi="Arial" w:cs="Arial"/>
          <w:lang w:val="en-GB"/>
        </w:rPr>
        <w:t>s</w:t>
      </w:r>
      <w:r w:rsidR="006E0A4B" w:rsidRPr="006E0A4B">
        <w:rPr>
          <w:rFonts w:ascii="Arial" w:hAnsi="Arial" w:cs="Arial"/>
          <w:lang w:val="en-GB"/>
        </w:rPr>
        <w:t xml:space="preserve">chizophrenia </w:t>
      </w:r>
      <w:r w:rsidR="00C96211" w:rsidRPr="00C96211">
        <w:rPr>
          <w:rFonts w:ascii="Arial" w:hAnsi="Arial" w:cs="Arial"/>
          <w:lang w:val="en-GB"/>
        </w:rPr>
        <w:t xml:space="preserve">and </w:t>
      </w:r>
      <w:r w:rsidR="00E43CFE">
        <w:rPr>
          <w:rFonts w:ascii="Arial" w:hAnsi="Arial" w:cs="Arial"/>
          <w:lang w:val="en-GB"/>
        </w:rPr>
        <w:t>cardi</w:t>
      </w:r>
      <w:r w:rsidR="005E495B">
        <w:rPr>
          <w:rFonts w:ascii="Arial" w:hAnsi="Arial" w:cs="Arial"/>
          <w:lang w:val="en-GB"/>
        </w:rPr>
        <w:t xml:space="preserve">ovascular </w:t>
      </w:r>
      <w:r w:rsidR="00E43CFE">
        <w:rPr>
          <w:rFonts w:ascii="Arial" w:hAnsi="Arial" w:cs="Arial"/>
          <w:lang w:val="en-GB"/>
        </w:rPr>
        <w:t xml:space="preserve">mortality in cardiovascular diseases </w:t>
      </w:r>
      <w:r w:rsidR="0007383D">
        <w:rPr>
          <w:rFonts w:ascii="Arial" w:hAnsi="Arial" w:cs="Arial"/>
          <w:lang w:val="en-GB"/>
        </w:rPr>
        <w:t xml:space="preserve">and the class </w:t>
      </w:r>
      <w:r w:rsidR="00C96211" w:rsidRPr="00C96211">
        <w:rPr>
          <w:rFonts w:ascii="Arial" w:hAnsi="Arial" w:cs="Arial"/>
          <w:lang w:val="en-GB"/>
        </w:rPr>
        <w:t xml:space="preserve">II associations between depression and all-cause mortality in kidney failure and diabetes mellitus </w:t>
      </w:r>
      <w:r w:rsidR="00B368FF" w:rsidRPr="00B368FF">
        <w:rPr>
          <w:rFonts w:ascii="Arial" w:hAnsi="Arial" w:cs="Arial"/>
          <w:lang w:val="en-GB"/>
        </w:rPr>
        <w:t xml:space="preserve">were downgraded to </w:t>
      </w:r>
      <w:r w:rsidR="00EF5377">
        <w:rPr>
          <w:rFonts w:ascii="Arial" w:hAnsi="Arial" w:cs="Arial"/>
          <w:lang w:val="en-GB"/>
        </w:rPr>
        <w:t xml:space="preserve">suggestive or </w:t>
      </w:r>
      <w:r w:rsidR="00B368FF" w:rsidRPr="00B368FF">
        <w:rPr>
          <w:rFonts w:ascii="Arial" w:hAnsi="Arial" w:cs="Arial"/>
          <w:lang w:val="en-GB"/>
        </w:rPr>
        <w:t xml:space="preserve">weak evidence (class </w:t>
      </w:r>
      <w:r w:rsidR="00EF5377">
        <w:rPr>
          <w:rFonts w:ascii="Arial" w:hAnsi="Arial" w:cs="Arial"/>
          <w:lang w:val="en-GB"/>
        </w:rPr>
        <w:t>II</w:t>
      </w:r>
      <w:r w:rsidR="00C11E00">
        <w:rPr>
          <w:rFonts w:ascii="Arial" w:hAnsi="Arial" w:cs="Arial"/>
          <w:lang w:val="en-GB"/>
        </w:rPr>
        <w:t>I</w:t>
      </w:r>
      <w:r w:rsidR="00EF5377">
        <w:rPr>
          <w:rFonts w:ascii="Arial" w:hAnsi="Arial" w:cs="Arial"/>
          <w:lang w:val="en-GB"/>
        </w:rPr>
        <w:t xml:space="preserve"> and</w:t>
      </w:r>
      <w:r w:rsidR="00B368FF" w:rsidRPr="00B368FF">
        <w:rPr>
          <w:rFonts w:ascii="Arial" w:hAnsi="Arial" w:cs="Arial"/>
          <w:lang w:val="en-GB"/>
        </w:rPr>
        <w:t xml:space="preserve"> IV, k ranging from 2 to </w:t>
      </w:r>
      <w:r w:rsidR="00EF5377">
        <w:rPr>
          <w:rFonts w:ascii="Arial" w:hAnsi="Arial" w:cs="Arial"/>
          <w:lang w:val="en-GB"/>
        </w:rPr>
        <w:t>5</w:t>
      </w:r>
      <w:r w:rsidR="00B368FF" w:rsidRPr="00B368FF">
        <w:rPr>
          <w:rFonts w:ascii="Arial" w:hAnsi="Arial" w:cs="Arial"/>
          <w:lang w:val="en-GB"/>
        </w:rPr>
        <w:t>)</w:t>
      </w:r>
      <w:r w:rsidR="00EF5377">
        <w:rPr>
          <w:rFonts w:ascii="Arial" w:hAnsi="Arial" w:cs="Arial"/>
          <w:lang w:val="en-GB"/>
        </w:rPr>
        <w:t>.</w:t>
      </w:r>
      <w:r w:rsidR="00EF5377" w:rsidRPr="00EF5377">
        <w:rPr>
          <w:lang w:val="en-GB"/>
        </w:rPr>
        <w:t xml:space="preserve"> </w:t>
      </w:r>
      <w:r w:rsidR="00EF5377" w:rsidRPr="00EF5377">
        <w:rPr>
          <w:rFonts w:ascii="Arial" w:hAnsi="Arial" w:cs="Arial"/>
          <w:lang w:val="en-GB"/>
        </w:rPr>
        <w:t xml:space="preserve">When restricting </w:t>
      </w:r>
      <w:r w:rsidR="006804F6">
        <w:rPr>
          <w:rFonts w:ascii="Arial" w:hAnsi="Arial" w:cs="Arial"/>
          <w:lang w:val="en-GB"/>
        </w:rPr>
        <w:t>the analyses</w:t>
      </w:r>
      <w:r w:rsidR="006804F6" w:rsidRPr="00164162">
        <w:rPr>
          <w:rFonts w:ascii="Arial" w:hAnsi="Arial" w:cs="Arial"/>
          <w:lang w:val="en-GB"/>
        </w:rPr>
        <w:t xml:space="preserve"> </w:t>
      </w:r>
      <w:r w:rsidR="00EF5377" w:rsidRPr="00EF5377">
        <w:rPr>
          <w:rFonts w:ascii="Arial" w:hAnsi="Arial" w:cs="Arial"/>
          <w:lang w:val="en-GB"/>
        </w:rPr>
        <w:t>to follow-up duration</w:t>
      </w:r>
      <w:r w:rsidR="00EF5377">
        <w:rPr>
          <w:rFonts w:ascii="Arial" w:hAnsi="Arial" w:cs="Arial"/>
          <w:lang w:val="en-GB"/>
        </w:rPr>
        <w:t xml:space="preserve"> ≤</w:t>
      </w:r>
      <w:r w:rsidR="00EF5377" w:rsidRPr="00EF5377">
        <w:rPr>
          <w:rFonts w:ascii="Arial" w:hAnsi="Arial" w:cs="Arial"/>
          <w:lang w:val="en-GB"/>
        </w:rPr>
        <w:t>5 years</w:t>
      </w:r>
      <w:r w:rsidR="00EF5377">
        <w:rPr>
          <w:rFonts w:ascii="Arial" w:hAnsi="Arial" w:cs="Arial"/>
          <w:lang w:val="en-GB"/>
        </w:rPr>
        <w:t>,</w:t>
      </w:r>
      <w:r w:rsidR="00AA16D4">
        <w:rPr>
          <w:rFonts w:ascii="Arial" w:hAnsi="Arial" w:cs="Arial"/>
          <w:lang w:val="en-GB"/>
        </w:rPr>
        <w:t xml:space="preserve"> only the class II </w:t>
      </w:r>
      <w:r w:rsidR="00EB46A5">
        <w:rPr>
          <w:rFonts w:ascii="Arial" w:hAnsi="Arial" w:cs="Arial"/>
          <w:lang w:val="en-GB"/>
        </w:rPr>
        <w:t xml:space="preserve">association </w:t>
      </w:r>
      <w:r w:rsidR="00EB46A5" w:rsidRPr="00EB46A5">
        <w:rPr>
          <w:rFonts w:ascii="Arial" w:hAnsi="Arial" w:cs="Arial"/>
          <w:lang w:val="en-GB"/>
        </w:rPr>
        <w:t>between depression and all-cause mortality</w:t>
      </w:r>
      <w:r w:rsidR="00EB46A5">
        <w:rPr>
          <w:rFonts w:ascii="Arial" w:hAnsi="Arial" w:cs="Arial"/>
          <w:lang w:val="en-GB"/>
        </w:rPr>
        <w:t xml:space="preserve"> in diabetes mellitus was </w:t>
      </w:r>
      <w:r w:rsidR="00EB46A5" w:rsidRPr="00EB46A5">
        <w:rPr>
          <w:rFonts w:ascii="Arial" w:hAnsi="Arial" w:cs="Arial"/>
          <w:lang w:val="en-GB"/>
        </w:rPr>
        <w:t>downgraded to weak (class IV, k=</w:t>
      </w:r>
      <w:r w:rsidR="00AA4E82">
        <w:rPr>
          <w:rFonts w:ascii="Arial" w:hAnsi="Arial" w:cs="Arial"/>
          <w:lang w:val="en-GB"/>
        </w:rPr>
        <w:t>2 studies</w:t>
      </w:r>
      <w:r w:rsidR="00EB46A5" w:rsidRPr="00EB46A5">
        <w:rPr>
          <w:rFonts w:ascii="Arial" w:hAnsi="Arial" w:cs="Arial"/>
          <w:lang w:val="en-GB"/>
        </w:rPr>
        <w:t>) evidence.</w:t>
      </w:r>
      <w:r w:rsidR="00FA2372" w:rsidRPr="00FA2372">
        <w:rPr>
          <w:lang w:val="en-GB"/>
        </w:rPr>
        <w:t xml:space="preserve"> </w:t>
      </w:r>
      <w:r w:rsidR="00FA2372" w:rsidRPr="00FA2372">
        <w:rPr>
          <w:rFonts w:ascii="Arial" w:hAnsi="Arial" w:cs="Arial"/>
          <w:lang w:val="en-GB"/>
        </w:rPr>
        <w:t>There was no change in the level of evidence for the remaining associations</w:t>
      </w:r>
      <w:r w:rsidR="00FA2372">
        <w:rPr>
          <w:rFonts w:ascii="Arial" w:hAnsi="Arial" w:cs="Arial"/>
          <w:lang w:val="en-GB"/>
        </w:rPr>
        <w:t>.</w:t>
      </w:r>
    </w:p>
    <w:p w14:paraId="3108BD92" w14:textId="07DC69F0" w:rsidR="00FA2372" w:rsidRDefault="00B375AA" w:rsidP="00F570F6">
      <w:pPr>
        <w:spacing w:line="360" w:lineRule="auto"/>
        <w:jc w:val="both"/>
        <w:rPr>
          <w:rFonts w:ascii="Arial" w:hAnsi="Arial" w:cs="Arial"/>
          <w:lang w:val="en-GB"/>
        </w:rPr>
      </w:pPr>
      <w:r w:rsidRPr="00B375AA">
        <w:rPr>
          <w:rFonts w:ascii="Arial" w:hAnsi="Arial" w:cs="Arial"/>
          <w:lang w:val="en-GB"/>
        </w:rPr>
        <w:t>When restricting</w:t>
      </w:r>
      <w:r w:rsidR="006804F6" w:rsidRPr="006804F6">
        <w:rPr>
          <w:rFonts w:ascii="Arial" w:hAnsi="Arial" w:cs="Arial"/>
          <w:lang w:val="en-GB"/>
        </w:rPr>
        <w:t xml:space="preserve"> </w:t>
      </w:r>
      <w:r w:rsidR="006804F6">
        <w:rPr>
          <w:rFonts w:ascii="Arial" w:hAnsi="Arial" w:cs="Arial"/>
          <w:lang w:val="en-GB"/>
        </w:rPr>
        <w:t>the analyses</w:t>
      </w:r>
      <w:r w:rsidRPr="00B375AA">
        <w:rPr>
          <w:rFonts w:ascii="Arial" w:hAnsi="Arial" w:cs="Arial"/>
          <w:lang w:val="en-GB"/>
        </w:rPr>
        <w:t xml:space="preserve"> to</w:t>
      </w:r>
      <w:r w:rsidR="00D161A8">
        <w:rPr>
          <w:rFonts w:ascii="Arial" w:hAnsi="Arial" w:cs="Arial"/>
          <w:lang w:val="en-GB"/>
        </w:rPr>
        <w:t xml:space="preserve"> adjusted estimates</w:t>
      </w:r>
      <w:r w:rsidR="003631C1">
        <w:rPr>
          <w:rFonts w:ascii="Arial" w:hAnsi="Arial" w:cs="Arial"/>
          <w:lang w:val="en-GB"/>
        </w:rPr>
        <w:t xml:space="preserve">, </w:t>
      </w:r>
      <w:r w:rsidR="0059449A">
        <w:rPr>
          <w:rFonts w:ascii="Arial" w:hAnsi="Arial" w:cs="Arial"/>
          <w:lang w:val="en-GB"/>
        </w:rPr>
        <w:t xml:space="preserve">only </w:t>
      </w:r>
      <w:r w:rsidR="0059449A" w:rsidRPr="0059449A">
        <w:rPr>
          <w:rFonts w:ascii="Arial" w:hAnsi="Arial" w:cs="Arial"/>
          <w:lang w:val="en-GB"/>
        </w:rPr>
        <w:t>the class I association between schizophrenia and cardi</w:t>
      </w:r>
      <w:r w:rsidR="00285D6D">
        <w:rPr>
          <w:rFonts w:ascii="Arial" w:hAnsi="Arial" w:cs="Arial"/>
          <w:lang w:val="en-GB"/>
        </w:rPr>
        <w:t>ovascular</w:t>
      </w:r>
      <w:r w:rsidR="0059449A" w:rsidRPr="0059449A">
        <w:rPr>
          <w:rFonts w:ascii="Arial" w:hAnsi="Arial" w:cs="Arial"/>
          <w:lang w:val="en-GB"/>
        </w:rPr>
        <w:t xml:space="preserve"> mortality in cardiovascular diseases</w:t>
      </w:r>
      <w:r w:rsidR="00F66447">
        <w:rPr>
          <w:rFonts w:ascii="Arial" w:hAnsi="Arial" w:cs="Arial"/>
          <w:lang w:val="en-GB"/>
        </w:rPr>
        <w:t xml:space="preserve"> </w:t>
      </w:r>
      <w:r w:rsidR="00F66447" w:rsidRPr="00F66447">
        <w:rPr>
          <w:rFonts w:ascii="Arial" w:hAnsi="Arial" w:cs="Arial"/>
          <w:lang w:val="en-GB"/>
        </w:rPr>
        <w:t>was downgraded to weak (class IV, k=</w:t>
      </w:r>
      <w:r w:rsidR="00EE0F35">
        <w:rPr>
          <w:rFonts w:ascii="Arial" w:hAnsi="Arial" w:cs="Arial"/>
          <w:lang w:val="en-GB"/>
        </w:rPr>
        <w:t>5</w:t>
      </w:r>
      <w:r w:rsidR="00F66447" w:rsidRPr="00F66447">
        <w:rPr>
          <w:rFonts w:ascii="Arial" w:hAnsi="Arial" w:cs="Arial"/>
          <w:lang w:val="en-GB"/>
        </w:rPr>
        <w:t>) evidence</w:t>
      </w:r>
      <w:r w:rsidR="00EE0F35">
        <w:rPr>
          <w:rFonts w:ascii="Arial" w:hAnsi="Arial" w:cs="Arial"/>
          <w:lang w:val="en-GB"/>
        </w:rPr>
        <w:t>.</w:t>
      </w:r>
      <w:r w:rsidR="00EE0F35" w:rsidRPr="00EE0F35">
        <w:rPr>
          <w:lang w:val="en-GB"/>
        </w:rPr>
        <w:t xml:space="preserve"> </w:t>
      </w:r>
      <w:r w:rsidR="00EE0F35" w:rsidRPr="00EE0F35">
        <w:rPr>
          <w:rFonts w:ascii="Arial" w:hAnsi="Arial" w:cs="Arial"/>
          <w:lang w:val="en-GB"/>
        </w:rPr>
        <w:t>There was no change in the level of evidence for the remaining associations</w:t>
      </w:r>
      <w:r w:rsidR="00EF74AC">
        <w:rPr>
          <w:rFonts w:ascii="Arial" w:hAnsi="Arial" w:cs="Arial"/>
          <w:lang w:val="en-GB"/>
        </w:rPr>
        <w:t>,</w:t>
      </w:r>
      <w:r w:rsidR="00BA6EAB">
        <w:rPr>
          <w:rFonts w:ascii="Arial" w:hAnsi="Arial" w:cs="Arial"/>
          <w:lang w:val="en-GB"/>
        </w:rPr>
        <w:t xml:space="preserve"> as </w:t>
      </w:r>
      <w:r w:rsidR="00417682">
        <w:rPr>
          <w:rFonts w:ascii="Arial" w:hAnsi="Arial" w:cs="Arial"/>
          <w:lang w:val="en-GB"/>
        </w:rPr>
        <w:t>most of</w:t>
      </w:r>
      <w:r w:rsidR="00BA6EAB">
        <w:rPr>
          <w:rFonts w:ascii="Arial" w:hAnsi="Arial" w:cs="Arial"/>
          <w:lang w:val="en-GB"/>
        </w:rPr>
        <w:t xml:space="preserve"> </w:t>
      </w:r>
      <w:r w:rsidR="00DC5A5F">
        <w:rPr>
          <w:rFonts w:ascii="Arial" w:hAnsi="Arial" w:cs="Arial"/>
          <w:lang w:val="en-GB"/>
        </w:rPr>
        <w:t xml:space="preserve">the </w:t>
      </w:r>
      <w:r w:rsidR="00BA6EAB">
        <w:rPr>
          <w:rFonts w:ascii="Arial" w:hAnsi="Arial" w:cs="Arial"/>
          <w:lang w:val="en-GB"/>
        </w:rPr>
        <w:t xml:space="preserve">included associations were </w:t>
      </w:r>
      <w:r w:rsidR="00DC5A5F">
        <w:rPr>
          <w:rFonts w:ascii="Arial" w:hAnsi="Arial" w:cs="Arial"/>
          <w:lang w:val="en-GB"/>
        </w:rPr>
        <w:t>preferably</w:t>
      </w:r>
      <w:r w:rsidR="00BA6EAB">
        <w:rPr>
          <w:rFonts w:ascii="Arial" w:hAnsi="Arial" w:cs="Arial"/>
          <w:lang w:val="en-GB"/>
        </w:rPr>
        <w:t xml:space="preserve"> </w:t>
      </w:r>
      <w:r w:rsidR="00F570F6">
        <w:rPr>
          <w:rFonts w:ascii="Arial" w:hAnsi="Arial" w:cs="Arial"/>
          <w:lang w:val="en-GB"/>
        </w:rPr>
        <w:t>adjusted.</w:t>
      </w:r>
      <w:r w:rsidR="00F570F6" w:rsidRPr="00B375AA">
        <w:rPr>
          <w:rFonts w:ascii="Arial" w:hAnsi="Arial" w:cs="Arial"/>
          <w:lang w:val="en-GB"/>
        </w:rPr>
        <w:t xml:space="preserve"> When restricting to</w:t>
      </w:r>
      <w:r w:rsidR="00F570F6">
        <w:rPr>
          <w:rFonts w:ascii="Arial" w:hAnsi="Arial" w:cs="Arial"/>
          <w:lang w:val="en-GB"/>
        </w:rPr>
        <w:t xml:space="preserve"> unadjusted estimates, t</w:t>
      </w:r>
      <w:r w:rsidR="00F570F6" w:rsidRPr="00F570F6">
        <w:rPr>
          <w:rFonts w:ascii="Arial" w:hAnsi="Arial" w:cs="Arial"/>
          <w:lang w:val="en-GB"/>
        </w:rPr>
        <w:t>here was no change in the level of evidence</w:t>
      </w:r>
      <w:r w:rsidR="00F570F6">
        <w:rPr>
          <w:rFonts w:ascii="Arial" w:hAnsi="Arial" w:cs="Arial"/>
          <w:lang w:val="en-GB"/>
        </w:rPr>
        <w:t>.</w:t>
      </w:r>
    </w:p>
    <w:p w14:paraId="03745E06" w14:textId="60DCA936" w:rsidR="00CE5AEB" w:rsidRDefault="00445E11" w:rsidP="00F570F6">
      <w:pPr>
        <w:spacing w:line="360" w:lineRule="auto"/>
        <w:jc w:val="both"/>
        <w:rPr>
          <w:rFonts w:ascii="Arial" w:hAnsi="Arial" w:cs="Arial"/>
          <w:lang w:val="en-GB"/>
        </w:rPr>
      </w:pPr>
      <w:r w:rsidRPr="00445E11">
        <w:rPr>
          <w:rFonts w:ascii="Arial" w:hAnsi="Arial" w:cs="Arial"/>
          <w:lang w:val="en-GB"/>
        </w:rPr>
        <w:t xml:space="preserve">When restricting </w:t>
      </w:r>
      <w:r w:rsidR="006804F6">
        <w:rPr>
          <w:rFonts w:ascii="Arial" w:hAnsi="Arial" w:cs="Arial"/>
          <w:lang w:val="en-GB"/>
        </w:rPr>
        <w:t>the analyses</w:t>
      </w:r>
      <w:r w:rsidR="006804F6" w:rsidRPr="00164162">
        <w:rPr>
          <w:rFonts w:ascii="Arial" w:hAnsi="Arial" w:cs="Arial"/>
          <w:lang w:val="en-GB"/>
        </w:rPr>
        <w:t xml:space="preserve"> </w:t>
      </w:r>
      <w:r w:rsidRPr="00445E11">
        <w:rPr>
          <w:rFonts w:ascii="Arial" w:hAnsi="Arial" w:cs="Arial"/>
          <w:lang w:val="en-GB"/>
        </w:rPr>
        <w:t xml:space="preserve">to </w:t>
      </w:r>
      <w:r>
        <w:rPr>
          <w:rFonts w:ascii="Arial" w:hAnsi="Arial" w:cs="Arial"/>
          <w:lang w:val="en-GB"/>
        </w:rPr>
        <w:t xml:space="preserve">age of participants </w:t>
      </w:r>
      <w:r w:rsidR="00EC75B9">
        <w:rPr>
          <w:rFonts w:ascii="Arial" w:hAnsi="Arial" w:cs="Arial"/>
          <w:lang w:val="en-GB"/>
        </w:rPr>
        <w:t xml:space="preserve">&lt;50 years old, </w:t>
      </w:r>
      <w:r w:rsidR="00CE5AEB" w:rsidRPr="00CE5AEB">
        <w:rPr>
          <w:rFonts w:ascii="Arial" w:hAnsi="Arial" w:cs="Arial"/>
          <w:lang w:val="en-GB"/>
        </w:rPr>
        <w:t xml:space="preserve">the class I association between schizophrenia and </w:t>
      </w:r>
      <w:r w:rsidR="00285D6D">
        <w:rPr>
          <w:rFonts w:ascii="Arial" w:hAnsi="Arial" w:cs="Arial"/>
          <w:lang w:val="en-GB"/>
        </w:rPr>
        <w:t xml:space="preserve">cardiovascular </w:t>
      </w:r>
      <w:r w:rsidR="00CE5AEB" w:rsidRPr="00CE5AEB">
        <w:rPr>
          <w:rFonts w:ascii="Arial" w:hAnsi="Arial" w:cs="Arial"/>
          <w:lang w:val="en-GB"/>
        </w:rPr>
        <w:t>mortality in cardiovascular diseases was downgraded to weak (class IV, k=</w:t>
      </w:r>
      <w:r w:rsidR="00CE5AEB">
        <w:rPr>
          <w:rFonts w:ascii="Arial" w:hAnsi="Arial" w:cs="Arial"/>
          <w:lang w:val="en-GB"/>
        </w:rPr>
        <w:t>2</w:t>
      </w:r>
      <w:r w:rsidR="00CE5AEB" w:rsidRPr="00CE5AEB">
        <w:rPr>
          <w:rFonts w:ascii="Arial" w:hAnsi="Arial" w:cs="Arial"/>
          <w:lang w:val="en-GB"/>
        </w:rPr>
        <w:t xml:space="preserve">) evidence. </w:t>
      </w:r>
      <w:r w:rsidR="00B47B3A" w:rsidRPr="00B47B3A">
        <w:rPr>
          <w:rFonts w:ascii="Arial" w:hAnsi="Arial" w:cs="Arial"/>
          <w:lang w:val="en-GB"/>
        </w:rPr>
        <w:t>When restricting</w:t>
      </w:r>
      <w:r w:rsidR="006804F6">
        <w:rPr>
          <w:rFonts w:ascii="Arial" w:hAnsi="Arial" w:cs="Arial"/>
          <w:lang w:val="en-GB"/>
        </w:rPr>
        <w:t xml:space="preserve"> the analyses</w:t>
      </w:r>
      <w:r w:rsidR="00B47B3A" w:rsidRPr="00B47B3A">
        <w:rPr>
          <w:rFonts w:ascii="Arial" w:hAnsi="Arial" w:cs="Arial"/>
          <w:lang w:val="en-GB"/>
        </w:rPr>
        <w:t xml:space="preserve"> to </w:t>
      </w:r>
      <w:r w:rsidR="00413796">
        <w:rPr>
          <w:rFonts w:ascii="Arial" w:hAnsi="Arial" w:cs="Arial"/>
          <w:lang w:val="en-GB"/>
        </w:rPr>
        <w:t xml:space="preserve">an </w:t>
      </w:r>
      <w:r w:rsidR="00B47B3A" w:rsidRPr="00B47B3A">
        <w:rPr>
          <w:rFonts w:ascii="Arial" w:hAnsi="Arial" w:cs="Arial"/>
          <w:lang w:val="en-GB"/>
        </w:rPr>
        <w:t xml:space="preserve">age of participants </w:t>
      </w:r>
      <w:r w:rsidR="00B47B3A">
        <w:rPr>
          <w:rFonts w:ascii="Arial" w:hAnsi="Arial" w:cs="Arial"/>
          <w:lang w:val="en-GB"/>
        </w:rPr>
        <w:t>≥</w:t>
      </w:r>
      <w:r w:rsidR="00B47B3A" w:rsidRPr="00B47B3A">
        <w:rPr>
          <w:rFonts w:ascii="Arial" w:hAnsi="Arial" w:cs="Arial"/>
          <w:lang w:val="en-GB"/>
        </w:rPr>
        <w:t xml:space="preserve"> 50 years old</w:t>
      </w:r>
      <w:r w:rsidR="00B47B3A">
        <w:rPr>
          <w:rFonts w:ascii="Arial" w:hAnsi="Arial" w:cs="Arial"/>
          <w:lang w:val="en-GB"/>
        </w:rPr>
        <w:t xml:space="preserve">, </w:t>
      </w:r>
      <w:r w:rsidR="007F36C3" w:rsidRPr="007F36C3">
        <w:rPr>
          <w:rFonts w:ascii="Arial" w:hAnsi="Arial" w:cs="Arial"/>
          <w:lang w:val="en-GB"/>
        </w:rPr>
        <w:t xml:space="preserve">the class I association between schizophrenia and </w:t>
      </w:r>
      <w:r w:rsidR="00285D6D">
        <w:rPr>
          <w:rFonts w:ascii="Arial" w:hAnsi="Arial" w:cs="Arial"/>
          <w:lang w:val="en-GB"/>
        </w:rPr>
        <w:t>cardiovascular mortality</w:t>
      </w:r>
      <w:r w:rsidR="007F36C3" w:rsidRPr="007F36C3">
        <w:rPr>
          <w:rFonts w:ascii="Arial" w:hAnsi="Arial" w:cs="Arial"/>
          <w:lang w:val="en-GB"/>
        </w:rPr>
        <w:t xml:space="preserve"> in cardiovascular diseases</w:t>
      </w:r>
      <w:r w:rsidR="00205DB8">
        <w:rPr>
          <w:rFonts w:ascii="Arial" w:hAnsi="Arial" w:cs="Arial"/>
          <w:lang w:val="en-GB"/>
        </w:rPr>
        <w:t xml:space="preserve"> and the class II association between </w:t>
      </w:r>
      <w:r w:rsidR="00F9496B" w:rsidRPr="00F9496B">
        <w:rPr>
          <w:rFonts w:ascii="Arial" w:hAnsi="Arial" w:cs="Arial"/>
          <w:lang w:val="en-GB"/>
        </w:rPr>
        <w:t>depression and all-cause mortality in kidney failure</w:t>
      </w:r>
      <w:r w:rsidR="00F9496B">
        <w:rPr>
          <w:rFonts w:ascii="Arial" w:hAnsi="Arial" w:cs="Arial"/>
          <w:lang w:val="en-GB"/>
        </w:rPr>
        <w:t xml:space="preserve"> were downgraded to suggestive </w:t>
      </w:r>
      <w:r w:rsidR="000106A1" w:rsidRPr="000106A1">
        <w:rPr>
          <w:rFonts w:ascii="Arial" w:hAnsi="Arial" w:cs="Arial"/>
          <w:lang w:val="en-GB"/>
        </w:rPr>
        <w:t xml:space="preserve">(class III) </w:t>
      </w:r>
      <w:r w:rsidR="00F9496B">
        <w:rPr>
          <w:rFonts w:ascii="Arial" w:hAnsi="Arial" w:cs="Arial"/>
          <w:lang w:val="en-GB"/>
        </w:rPr>
        <w:t>or weak evidence</w:t>
      </w:r>
      <w:r w:rsidR="000106A1">
        <w:rPr>
          <w:rFonts w:ascii="Arial" w:hAnsi="Arial" w:cs="Arial"/>
          <w:lang w:val="en-GB"/>
        </w:rPr>
        <w:t xml:space="preserve"> (class IV, k</w:t>
      </w:r>
      <w:r w:rsidR="00A04310">
        <w:rPr>
          <w:rFonts w:ascii="Arial" w:hAnsi="Arial" w:cs="Arial"/>
          <w:lang w:val="en-GB"/>
        </w:rPr>
        <w:t>=3 studies per association</w:t>
      </w:r>
      <w:r w:rsidR="000106A1">
        <w:rPr>
          <w:rFonts w:ascii="Arial" w:hAnsi="Arial" w:cs="Arial"/>
          <w:lang w:val="en-GB"/>
        </w:rPr>
        <w:t>)</w:t>
      </w:r>
    </w:p>
    <w:p w14:paraId="338DD8DA" w14:textId="24BD5F00" w:rsidR="00CE5AEB" w:rsidRDefault="00846510" w:rsidP="00F570F6">
      <w:pPr>
        <w:spacing w:line="360" w:lineRule="auto"/>
        <w:jc w:val="both"/>
        <w:rPr>
          <w:rFonts w:ascii="Arial" w:hAnsi="Arial" w:cs="Arial"/>
          <w:lang w:val="en-GB"/>
        </w:rPr>
      </w:pPr>
      <w:r w:rsidRPr="00846510">
        <w:rPr>
          <w:rFonts w:ascii="Arial" w:hAnsi="Arial" w:cs="Arial"/>
          <w:lang w:val="en-GB"/>
        </w:rPr>
        <w:t xml:space="preserve">When restricting </w:t>
      </w:r>
      <w:r w:rsidR="006804F6">
        <w:rPr>
          <w:rFonts w:ascii="Arial" w:hAnsi="Arial" w:cs="Arial"/>
          <w:lang w:val="en-GB"/>
        </w:rPr>
        <w:t>the analyses</w:t>
      </w:r>
      <w:r w:rsidR="006804F6" w:rsidRPr="00164162">
        <w:rPr>
          <w:rFonts w:ascii="Arial" w:hAnsi="Arial" w:cs="Arial"/>
          <w:lang w:val="en-GB"/>
        </w:rPr>
        <w:t xml:space="preserve"> </w:t>
      </w:r>
      <w:r w:rsidRPr="00846510">
        <w:rPr>
          <w:rFonts w:ascii="Arial" w:hAnsi="Arial" w:cs="Arial"/>
          <w:lang w:val="en-GB"/>
        </w:rPr>
        <w:t>to</w:t>
      </w:r>
      <w:r>
        <w:rPr>
          <w:rFonts w:ascii="Arial" w:hAnsi="Arial" w:cs="Arial"/>
          <w:lang w:val="en-GB"/>
        </w:rPr>
        <w:t xml:space="preserve"> </w:t>
      </w:r>
      <w:r w:rsidR="00413796">
        <w:rPr>
          <w:rFonts w:ascii="Arial" w:hAnsi="Arial" w:cs="Arial"/>
          <w:lang w:val="en-GB"/>
        </w:rPr>
        <w:t xml:space="preserve">studies including in their samples a </w:t>
      </w:r>
      <w:r>
        <w:rPr>
          <w:rFonts w:ascii="Arial" w:hAnsi="Arial" w:cs="Arial"/>
          <w:lang w:val="en-GB"/>
        </w:rPr>
        <w:t>majority of male</w:t>
      </w:r>
      <w:r w:rsidR="00413796">
        <w:rPr>
          <w:rFonts w:ascii="Arial" w:hAnsi="Arial" w:cs="Arial"/>
          <w:lang w:val="en-GB"/>
        </w:rPr>
        <w:t>s</w:t>
      </w:r>
      <w:r>
        <w:rPr>
          <w:rFonts w:ascii="Arial" w:hAnsi="Arial" w:cs="Arial"/>
          <w:lang w:val="en-GB"/>
        </w:rPr>
        <w:t>,</w:t>
      </w:r>
      <w:r w:rsidR="001F1759">
        <w:rPr>
          <w:rFonts w:ascii="Arial" w:hAnsi="Arial" w:cs="Arial"/>
          <w:lang w:val="en-GB"/>
        </w:rPr>
        <w:t xml:space="preserve"> the class I </w:t>
      </w:r>
      <w:r w:rsidR="001F1759" w:rsidRPr="001F1759">
        <w:rPr>
          <w:rFonts w:ascii="Arial" w:hAnsi="Arial" w:cs="Arial"/>
          <w:lang w:val="en-GB"/>
        </w:rPr>
        <w:t xml:space="preserve">association between schizophrenia and </w:t>
      </w:r>
      <w:r w:rsidR="003D66B0">
        <w:rPr>
          <w:rFonts w:ascii="Arial" w:hAnsi="Arial" w:cs="Arial"/>
          <w:lang w:val="en-GB"/>
        </w:rPr>
        <w:t>c</w:t>
      </w:r>
      <w:r w:rsidR="00285D6D">
        <w:rPr>
          <w:rFonts w:ascii="Arial" w:hAnsi="Arial" w:cs="Arial"/>
          <w:lang w:val="en-GB"/>
        </w:rPr>
        <w:t>ardiovascular mortality</w:t>
      </w:r>
      <w:r w:rsidR="001F1759" w:rsidRPr="001F1759">
        <w:rPr>
          <w:rFonts w:ascii="Arial" w:hAnsi="Arial" w:cs="Arial"/>
          <w:lang w:val="en-GB"/>
        </w:rPr>
        <w:t xml:space="preserve"> in cardiovascular diseases </w:t>
      </w:r>
      <w:r w:rsidR="003E636F">
        <w:rPr>
          <w:rFonts w:ascii="Arial" w:hAnsi="Arial" w:cs="Arial"/>
          <w:lang w:val="en-GB"/>
        </w:rPr>
        <w:t xml:space="preserve">and </w:t>
      </w:r>
      <w:r w:rsidR="003E636F" w:rsidRPr="003E636F">
        <w:rPr>
          <w:rFonts w:ascii="Arial" w:hAnsi="Arial" w:cs="Arial"/>
          <w:lang w:val="en-GB"/>
        </w:rPr>
        <w:t xml:space="preserve">between depression and all-cause mortality in </w:t>
      </w:r>
      <w:r w:rsidR="003E636F">
        <w:rPr>
          <w:rFonts w:ascii="Arial" w:hAnsi="Arial" w:cs="Arial"/>
          <w:lang w:val="en-GB"/>
        </w:rPr>
        <w:t>heart</w:t>
      </w:r>
      <w:r w:rsidR="003E636F" w:rsidRPr="003E636F">
        <w:rPr>
          <w:rFonts w:ascii="Arial" w:hAnsi="Arial" w:cs="Arial"/>
          <w:lang w:val="en-GB"/>
        </w:rPr>
        <w:t xml:space="preserve"> failure</w:t>
      </w:r>
      <w:r w:rsidR="001F1759">
        <w:rPr>
          <w:rFonts w:ascii="Arial" w:hAnsi="Arial" w:cs="Arial"/>
          <w:lang w:val="en-GB"/>
        </w:rPr>
        <w:t xml:space="preserve"> </w:t>
      </w:r>
      <w:r w:rsidR="003E636F">
        <w:rPr>
          <w:rFonts w:ascii="Arial" w:hAnsi="Arial" w:cs="Arial"/>
          <w:lang w:val="en-GB"/>
        </w:rPr>
        <w:t xml:space="preserve">were </w:t>
      </w:r>
      <w:r w:rsidR="001F1759" w:rsidRPr="001F1759">
        <w:rPr>
          <w:rFonts w:ascii="Arial" w:hAnsi="Arial" w:cs="Arial"/>
          <w:lang w:val="en-GB"/>
        </w:rPr>
        <w:t xml:space="preserve">downgraded to </w:t>
      </w:r>
      <w:r w:rsidR="001A32E0">
        <w:rPr>
          <w:rFonts w:ascii="Arial" w:hAnsi="Arial" w:cs="Arial"/>
          <w:lang w:val="en-GB"/>
        </w:rPr>
        <w:t>highly suggestive (class II</w:t>
      </w:r>
      <w:r w:rsidR="004E3577">
        <w:rPr>
          <w:rFonts w:ascii="Arial" w:hAnsi="Arial" w:cs="Arial"/>
          <w:lang w:val="en-GB"/>
        </w:rPr>
        <w:t xml:space="preserve">) or </w:t>
      </w:r>
      <w:r w:rsidR="001F1759" w:rsidRPr="001F1759">
        <w:rPr>
          <w:rFonts w:ascii="Arial" w:hAnsi="Arial" w:cs="Arial"/>
          <w:lang w:val="en-GB"/>
        </w:rPr>
        <w:t>weak (class IV) evidence</w:t>
      </w:r>
      <w:r w:rsidR="00AA5A1A">
        <w:rPr>
          <w:rFonts w:ascii="Arial" w:hAnsi="Arial" w:cs="Arial"/>
          <w:lang w:val="en-GB"/>
        </w:rPr>
        <w:t xml:space="preserve"> (k ranging from </w:t>
      </w:r>
      <w:r w:rsidR="004855E7">
        <w:rPr>
          <w:rFonts w:ascii="Arial" w:hAnsi="Arial" w:cs="Arial"/>
          <w:lang w:val="en-GB"/>
        </w:rPr>
        <w:t>3 to 4)</w:t>
      </w:r>
      <w:r w:rsidR="001F1759" w:rsidRPr="001F1759">
        <w:rPr>
          <w:rFonts w:ascii="Arial" w:hAnsi="Arial" w:cs="Arial"/>
          <w:lang w:val="en-GB"/>
        </w:rPr>
        <w:t>.</w:t>
      </w:r>
      <w:r w:rsidR="004855E7" w:rsidRPr="004855E7">
        <w:rPr>
          <w:lang w:val="en-GB"/>
        </w:rPr>
        <w:t xml:space="preserve"> </w:t>
      </w:r>
      <w:r w:rsidR="004855E7">
        <w:rPr>
          <w:rFonts w:ascii="Arial" w:hAnsi="Arial" w:cs="Arial"/>
          <w:lang w:val="en-GB"/>
        </w:rPr>
        <w:t>The</w:t>
      </w:r>
      <w:r w:rsidR="004855E7" w:rsidRPr="004855E7">
        <w:rPr>
          <w:rFonts w:ascii="Arial" w:hAnsi="Arial" w:cs="Arial"/>
          <w:lang w:val="en-GB"/>
        </w:rPr>
        <w:t xml:space="preserve"> class </w:t>
      </w:r>
      <w:r w:rsidR="004855E7">
        <w:rPr>
          <w:rFonts w:ascii="Arial" w:hAnsi="Arial" w:cs="Arial"/>
          <w:lang w:val="en-GB"/>
        </w:rPr>
        <w:t>I</w:t>
      </w:r>
      <w:r w:rsidR="004855E7" w:rsidRPr="004855E7">
        <w:rPr>
          <w:rFonts w:ascii="Arial" w:hAnsi="Arial" w:cs="Arial"/>
          <w:lang w:val="en-GB"/>
        </w:rPr>
        <w:t>I association</w:t>
      </w:r>
      <w:r w:rsidR="004855E7">
        <w:rPr>
          <w:rFonts w:ascii="Arial" w:hAnsi="Arial" w:cs="Arial"/>
          <w:lang w:val="en-GB"/>
        </w:rPr>
        <w:t>s</w:t>
      </w:r>
      <w:r w:rsidR="004855E7" w:rsidRPr="004855E7">
        <w:rPr>
          <w:rFonts w:ascii="Arial" w:hAnsi="Arial" w:cs="Arial"/>
          <w:lang w:val="en-GB"/>
        </w:rPr>
        <w:t xml:space="preserve"> between</w:t>
      </w:r>
      <w:r w:rsidR="00420F06" w:rsidRPr="00420F06">
        <w:rPr>
          <w:lang w:val="en-GB"/>
        </w:rPr>
        <w:t xml:space="preserve"> </w:t>
      </w:r>
      <w:r w:rsidR="00420F06" w:rsidRPr="00420F06">
        <w:rPr>
          <w:rFonts w:ascii="Arial" w:hAnsi="Arial" w:cs="Arial"/>
          <w:lang w:val="en-GB"/>
        </w:rPr>
        <w:t>depression and all-cause mortality in kidney failure and diabetes mellitus were downgraded to suggestive or weak evidence (class II</w:t>
      </w:r>
      <w:r w:rsidR="00C11E00">
        <w:rPr>
          <w:rFonts w:ascii="Arial" w:hAnsi="Arial" w:cs="Arial"/>
          <w:lang w:val="en-GB"/>
        </w:rPr>
        <w:t>I</w:t>
      </w:r>
      <w:r w:rsidR="00420F06" w:rsidRPr="00420F06">
        <w:rPr>
          <w:rFonts w:ascii="Arial" w:hAnsi="Arial" w:cs="Arial"/>
          <w:lang w:val="en-GB"/>
        </w:rPr>
        <w:t xml:space="preserve"> and IV, k ranging from </w:t>
      </w:r>
      <w:r w:rsidR="008C5A34">
        <w:rPr>
          <w:rFonts w:ascii="Arial" w:hAnsi="Arial" w:cs="Arial"/>
          <w:lang w:val="en-GB"/>
        </w:rPr>
        <w:t>3</w:t>
      </w:r>
      <w:r w:rsidR="00420F06" w:rsidRPr="00420F06">
        <w:rPr>
          <w:rFonts w:ascii="Arial" w:hAnsi="Arial" w:cs="Arial"/>
          <w:lang w:val="en-GB"/>
        </w:rPr>
        <w:t xml:space="preserve"> to </w:t>
      </w:r>
      <w:r w:rsidR="008C5A34">
        <w:rPr>
          <w:rFonts w:ascii="Arial" w:hAnsi="Arial" w:cs="Arial"/>
          <w:lang w:val="en-GB"/>
        </w:rPr>
        <w:t>4</w:t>
      </w:r>
      <w:r w:rsidR="00420F06" w:rsidRPr="00420F06">
        <w:rPr>
          <w:rFonts w:ascii="Arial" w:hAnsi="Arial" w:cs="Arial"/>
          <w:lang w:val="en-GB"/>
        </w:rPr>
        <w:t>).</w:t>
      </w:r>
      <w:r w:rsidR="008C5A34" w:rsidRPr="008C5A34">
        <w:rPr>
          <w:lang w:val="en-GB"/>
        </w:rPr>
        <w:t xml:space="preserve"> </w:t>
      </w:r>
      <w:r w:rsidR="008C5A34" w:rsidRPr="008C5A34">
        <w:rPr>
          <w:rFonts w:ascii="Arial" w:hAnsi="Arial" w:cs="Arial"/>
          <w:lang w:val="en-GB"/>
        </w:rPr>
        <w:t>When restricting</w:t>
      </w:r>
      <w:r w:rsidR="006804F6" w:rsidRPr="006804F6">
        <w:rPr>
          <w:rFonts w:ascii="Arial" w:hAnsi="Arial" w:cs="Arial"/>
          <w:lang w:val="en-GB"/>
        </w:rPr>
        <w:t xml:space="preserve"> </w:t>
      </w:r>
      <w:r w:rsidR="006804F6">
        <w:rPr>
          <w:rFonts w:ascii="Arial" w:hAnsi="Arial" w:cs="Arial"/>
          <w:lang w:val="en-GB"/>
        </w:rPr>
        <w:t>the analyses</w:t>
      </w:r>
      <w:r w:rsidR="008C5A34" w:rsidRPr="008C5A34">
        <w:rPr>
          <w:rFonts w:ascii="Arial" w:hAnsi="Arial" w:cs="Arial"/>
          <w:lang w:val="en-GB"/>
        </w:rPr>
        <w:t xml:space="preserve"> to </w:t>
      </w:r>
      <w:r w:rsidR="00413796">
        <w:rPr>
          <w:rFonts w:ascii="Arial" w:hAnsi="Arial" w:cs="Arial"/>
          <w:lang w:val="en-GB"/>
        </w:rPr>
        <w:t xml:space="preserve">studies including in their samples a </w:t>
      </w:r>
      <w:r w:rsidR="008C5A34" w:rsidRPr="008C5A34">
        <w:rPr>
          <w:rFonts w:ascii="Arial" w:hAnsi="Arial" w:cs="Arial"/>
          <w:lang w:val="en-GB"/>
        </w:rPr>
        <w:t xml:space="preserve">majority of </w:t>
      </w:r>
      <w:r w:rsidR="008C5A34">
        <w:rPr>
          <w:rFonts w:ascii="Arial" w:hAnsi="Arial" w:cs="Arial"/>
          <w:lang w:val="en-GB"/>
        </w:rPr>
        <w:t>fe</w:t>
      </w:r>
      <w:r w:rsidR="008C5A34" w:rsidRPr="008C5A34">
        <w:rPr>
          <w:rFonts w:ascii="Arial" w:hAnsi="Arial" w:cs="Arial"/>
          <w:lang w:val="en-GB"/>
        </w:rPr>
        <w:t>male</w:t>
      </w:r>
      <w:r w:rsidR="00413796">
        <w:rPr>
          <w:rFonts w:ascii="Arial" w:hAnsi="Arial" w:cs="Arial"/>
          <w:lang w:val="en-GB"/>
        </w:rPr>
        <w:t>s</w:t>
      </w:r>
      <w:r w:rsidR="008C5A34">
        <w:rPr>
          <w:rFonts w:ascii="Arial" w:hAnsi="Arial" w:cs="Arial"/>
          <w:lang w:val="en-GB"/>
        </w:rPr>
        <w:t>,</w:t>
      </w:r>
      <w:r w:rsidR="00A07918" w:rsidRPr="00A07918">
        <w:rPr>
          <w:lang w:val="en-GB"/>
        </w:rPr>
        <w:t xml:space="preserve"> </w:t>
      </w:r>
      <w:r w:rsidR="00A07918">
        <w:rPr>
          <w:rFonts w:ascii="Arial" w:hAnsi="Arial" w:cs="Arial"/>
          <w:lang w:val="en-GB"/>
        </w:rPr>
        <w:t>t</w:t>
      </w:r>
      <w:r w:rsidR="00A07918" w:rsidRPr="00A07918">
        <w:rPr>
          <w:rFonts w:ascii="Arial" w:hAnsi="Arial" w:cs="Arial"/>
          <w:lang w:val="en-GB"/>
        </w:rPr>
        <w:t xml:space="preserve">he class </w:t>
      </w:r>
      <w:r w:rsidR="00A07918">
        <w:rPr>
          <w:rFonts w:ascii="Arial" w:hAnsi="Arial" w:cs="Arial"/>
          <w:lang w:val="en-GB"/>
        </w:rPr>
        <w:t>I</w:t>
      </w:r>
      <w:r w:rsidR="00A07918" w:rsidRPr="00A07918">
        <w:rPr>
          <w:rFonts w:ascii="Arial" w:hAnsi="Arial" w:cs="Arial"/>
          <w:lang w:val="en-GB"/>
        </w:rPr>
        <w:t>I association between depression and all-cause mortality in diabetes mellitus</w:t>
      </w:r>
      <w:r w:rsidR="00A07918">
        <w:rPr>
          <w:rFonts w:ascii="Arial" w:hAnsi="Arial" w:cs="Arial"/>
          <w:lang w:val="en-GB"/>
        </w:rPr>
        <w:t xml:space="preserve"> was downgraded to </w:t>
      </w:r>
      <w:r w:rsidR="007B7396">
        <w:rPr>
          <w:rFonts w:ascii="Arial" w:hAnsi="Arial" w:cs="Arial"/>
          <w:lang w:val="en-GB"/>
        </w:rPr>
        <w:t>weak evidence (class IV, k=3 studies).</w:t>
      </w:r>
    </w:p>
    <w:p w14:paraId="517BE507" w14:textId="073CB265" w:rsidR="00413796" w:rsidRDefault="00413796" w:rsidP="00F570F6">
      <w:pPr>
        <w:spacing w:line="360" w:lineRule="auto"/>
        <w:jc w:val="both"/>
        <w:rPr>
          <w:rFonts w:ascii="Arial" w:hAnsi="Arial" w:cs="Arial"/>
          <w:lang w:val="en-GB"/>
        </w:rPr>
      </w:pPr>
      <w:r>
        <w:rPr>
          <w:rFonts w:ascii="Arial" w:hAnsi="Arial" w:cs="Arial"/>
          <w:lang w:val="en-GB"/>
        </w:rPr>
        <w:t>However, it is important to note that all these subgroup analyses were conducted in a</w:t>
      </w:r>
      <w:r w:rsidR="001D4C47">
        <w:rPr>
          <w:rFonts w:ascii="Arial" w:hAnsi="Arial" w:cs="Arial"/>
          <w:lang w:val="en-GB"/>
        </w:rPr>
        <w:t xml:space="preserve"> very</w:t>
      </w:r>
      <w:r>
        <w:rPr>
          <w:rFonts w:ascii="Arial" w:hAnsi="Arial" w:cs="Arial"/>
          <w:lang w:val="en-GB"/>
        </w:rPr>
        <w:t xml:space="preserve"> small number of </w:t>
      </w:r>
      <w:r w:rsidR="001D4C47">
        <w:rPr>
          <w:rFonts w:ascii="Arial" w:hAnsi="Arial" w:cs="Arial"/>
          <w:lang w:val="en-GB"/>
        </w:rPr>
        <w:t xml:space="preserve">primary </w:t>
      </w:r>
      <w:r>
        <w:rPr>
          <w:rFonts w:ascii="Arial" w:hAnsi="Arial" w:cs="Arial"/>
          <w:lang w:val="en-GB"/>
        </w:rPr>
        <w:t xml:space="preserve">studies and are therefore </w:t>
      </w:r>
      <w:r w:rsidR="001D4C47">
        <w:rPr>
          <w:rFonts w:ascii="Arial" w:hAnsi="Arial" w:cs="Arial"/>
          <w:lang w:val="en-GB"/>
        </w:rPr>
        <w:t xml:space="preserve">highly </w:t>
      </w:r>
      <w:r>
        <w:rPr>
          <w:rFonts w:ascii="Arial" w:hAnsi="Arial" w:cs="Arial"/>
          <w:lang w:val="en-GB"/>
        </w:rPr>
        <w:t>underpowered.</w:t>
      </w:r>
    </w:p>
    <w:p w14:paraId="0C6ED9EE" w14:textId="722816CE" w:rsidR="007D10DE" w:rsidRDefault="007D10DE" w:rsidP="0097355E">
      <w:pPr>
        <w:rPr>
          <w:lang w:val="en-GB"/>
        </w:rPr>
      </w:pPr>
    </w:p>
    <w:p w14:paraId="06FFC19E" w14:textId="44E643EB" w:rsidR="00F570F6" w:rsidRDefault="00F570F6" w:rsidP="0097355E">
      <w:pPr>
        <w:rPr>
          <w:lang w:val="en-GB"/>
        </w:rPr>
      </w:pPr>
    </w:p>
    <w:p w14:paraId="50C86643" w14:textId="3307F4A7" w:rsidR="00F570F6" w:rsidRDefault="00F570F6" w:rsidP="0097355E">
      <w:pPr>
        <w:rPr>
          <w:lang w:val="en-GB"/>
        </w:rPr>
      </w:pPr>
    </w:p>
    <w:p w14:paraId="53417C1D" w14:textId="12434F63" w:rsidR="00F570F6" w:rsidRDefault="00F570F6" w:rsidP="0097355E">
      <w:pPr>
        <w:rPr>
          <w:lang w:val="en-GB"/>
        </w:rPr>
      </w:pPr>
    </w:p>
    <w:p w14:paraId="3B493D31" w14:textId="03BD4B6F" w:rsidR="00F570F6" w:rsidRDefault="00F570F6" w:rsidP="0097355E">
      <w:pPr>
        <w:rPr>
          <w:lang w:val="en-GB"/>
        </w:rPr>
      </w:pPr>
    </w:p>
    <w:p w14:paraId="10039182" w14:textId="73F1D3D5" w:rsidR="00F570F6" w:rsidRDefault="00F570F6" w:rsidP="0097355E">
      <w:pPr>
        <w:rPr>
          <w:lang w:val="en-GB"/>
        </w:rPr>
      </w:pPr>
    </w:p>
    <w:p w14:paraId="1F5887A5" w14:textId="225882C2" w:rsidR="00F570F6" w:rsidRDefault="00F570F6" w:rsidP="0097355E">
      <w:pPr>
        <w:rPr>
          <w:lang w:val="en-GB"/>
        </w:rPr>
      </w:pPr>
    </w:p>
    <w:p w14:paraId="389D20B2" w14:textId="7EFC2CCB" w:rsidR="00F570F6" w:rsidRDefault="00F570F6" w:rsidP="0097355E">
      <w:pPr>
        <w:rPr>
          <w:lang w:val="en-GB"/>
        </w:rPr>
      </w:pPr>
    </w:p>
    <w:p w14:paraId="2B4F69AC" w14:textId="2095C420" w:rsidR="00F570F6" w:rsidRDefault="00F570F6" w:rsidP="0097355E">
      <w:pPr>
        <w:rPr>
          <w:lang w:val="en-GB"/>
        </w:rPr>
      </w:pPr>
    </w:p>
    <w:p w14:paraId="2C91D4E5" w14:textId="71A123CA" w:rsidR="00F570F6" w:rsidRDefault="00F570F6" w:rsidP="0097355E">
      <w:pPr>
        <w:rPr>
          <w:lang w:val="en-GB"/>
        </w:rPr>
      </w:pPr>
    </w:p>
    <w:p w14:paraId="4DE6EAFA" w14:textId="58CDF7FA" w:rsidR="00F570F6" w:rsidRDefault="00F570F6" w:rsidP="0097355E">
      <w:pPr>
        <w:rPr>
          <w:lang w:val="en-GB"/>
        </w:rPr>
      </w:pPr>
    </w:p>
    <w:p w14:paraId="70AF0609" w14:textId="419FA18F" w:rsidR="00F570F6" w:rsidRDefault="00F570F6" w:rsidP="0097355E">
      <w:pPr>
        <w:rPr>
          <w:lang w:val="en-GB"/>
        </w:rPr>
      </w:pPr>
    </w:p>
    <w:p w14:paraId="5EE200DF" w14:textId="77777777" w:rsidR="00F570F6" w:rsidRDefault="00F570F6" w:rsidP="0097355E">
      <w:pPr>
        <w:rPr>
          <w:lang w:val="en-GB"/>
        </w:rPr>
      </w:pPr>
    </w:p>
    <w:p w14:paraId="06E0DAC7" w14:textId="77777777" w:rsidR="001D4C47" w:rsidRDefault="001D4C47" w:rsidP="00D93628">
      <w:pPr>
        <w:pStyle w:val="Heading1"/>
        <w:spacing w:line="276" w:lineRule="auto"/>
        <w:rPr>
          <w:rFonts w:ascii="Arial" w:hAnsi="Arial" w:cs="Arial"/>
          <w:b/>
          <w:bCs/>
          <w:color w:val="auto"/>
          <w:sz w:val="22"/>
          <w:szCs w:val="22"/>
          <w:lang w:val="en-GB"/>
        </w:rPr>
        <w:sectPr w:rsidR="001D4C47" w:rsidSect="007D10DE">
          <w:pgSz w:w="11906" w:h="16838"/>
          <w:pgMar w:top="1418" w:right="1418" w:bottom="1418" w:left="1418" w:header="709" w:footer="709" w:gutter="0"/>
          <w:cols w:space="708"/>
          <w:docGrid w:linePitch="360"/>
        </w:sectPr>
      </w:pPr>
    </w:p>
    <w:p w14:paraId="64156044" w14:textId="4EC6A9A9" w:rsidR="00EC4FD0" w:rsidRDefault="00B76322" w:rsidP="00D93628">
      <w:pPr>
        <w:pStyle w:val="Heading1"/>
        <w:spacing w:line="276" w:lineRule="auto"/>
        <w:rPr>
          <w:rFonts w:ascii="Arial" w:hAnsi="Arial" w:cs="Arial"/>
          <w:b/>
          <w:bCs/>
          <w:color w:val="auto"/>
          <w:sz w:val="22"/>
          <w:szCs w:val="22"/>
          <w:lang w:val="en-GB"/>
        </w:rPr>
      </w:pPr>
      <w:bookmarkStart w:id="18" w:name="_Toc114765633"/>
      <w:r w:rsidRPr="00D93628">
        <w:rPr>
          <w:rFonts w:ascii="Arial" w:hAnsi="Arial" w:cs="Arial"/>
          <w:b/>
          <w:bCs/>
          <w:color w:val="auto"/>
          <w:sz w:val="22"/>
          <w:szCs w:val="22"/>
          <w:lang w:val="en-GB"/>
        </w:rPr>
        <w:t>References</w:t>
      </w:r>
      <w:bookmarkEnd w:id="18"/>
    </w:p>
    <w:p w14:paraId="36678559" w14:textId="77777777" w:rsidR="00D93628" w:rsidRPr="00D93628" w:rsidRDefault="00D93628" w:rsidP="00D93628">
      <w:pPr>
        <w:rPr>
          <w:lang w:val="en-GB"/>
        </w:rPr>
      </w:pPr>
    </w:p>
    <w:p w14:paraId="2A023BC1" w14:textId="77777777" w:rsidR="0097355E" w:rsidRPr="0097355E" w:rsidRDefault="00EC4FD0" w:rsidP="0097355E">
      <w:pPr>
        <w:pStyle w:val="EndNoteBibliography"/>
        <w:spacing w:after="0"/>
        <w:ind w:left="720" w:hanging="720"/>
      </w:pPr>
      <w:r w:rsidRPr="000126AE">
        <w:rPr>
          <w:rFonts w:ascii="Arial" w:hAnsi="Arial" w:cs="Arial"/>
          <w:sz w:val="18"/>
          <w:szCs w:val="18"/>
          <w:lang w:val="en-GB"/>
        </w:rPr>
        <w:fldChar w:fldCharType="begin"/>
      </w:r>
      <w:r w:rsidRPr="000539C8">
        <w:rPr>
          <w:rFonts w:ascii="Arial" w:hAnsi="Arial" w:cs="Arial"/>
          <w:sz w:val="18"/>
          <w:szCs w:val="18"/>
          <w:lang w:val="en-GB"/>
        </w:rPr>
        <w:instrText xml:space="preserve"> ADDIN EN.REFLIST </w:instrText>
      </w:r>
      <w:r w:rsidRPr="000126AE">
        <w:rPr>
          <w:rFonts w:ascii="Arial" w:hAnsi="Arial" w:cs="Arial"/>
          <w:sz w:val="18"/>
          <w:szCs w:val="18"/>
          <w:lang w:val="en-GB"/>
        </w:rPr>
        <w:fldChar w:fldCharType="separate"/>
      </w:r>
      <w:r w:rsidR="0097355E" w:rsidRPr="000539C8">
        <w:rPr>
          <w:lang w:val="en-GB"/>
        </w:rPr>
        <w:t>1.</w:t>
      </w:r>
      <w:r w:rsidR="0097355E" w:rsidRPr="000539C8">
        <w:rPr>
          <w:lang w:val="en-GB"/>
        </w:rPr>
        <w:tab/>
        <w:t xml:space="preserve">Li J, Ji F, Song J, et al. </w:t>
      </w:r>
      <w:r w:rsidR="0097355E" w:rsidRPr="0097355E">
        <w:t xml:space="preserve">Anxiety and clinical outcomes of patients with acute coronary syndrome: a meta-analysis. </w:t>
      </w:r>
      <w:r w:rsidR="0097355E" w:rsidRPr="0097355E">
        <w:rPr>
          <w:i/>
        </w:rPr>
        <w:t xml:space="preserve">BMJ Open. </w:t>
      </w:r>
      <w:r w:rsidR="0097355E" w:rsidRPr="0097355E">
        <w:t>2020;10(7):e034135.</w:t>
      </w:r>
    </w:p>
    <w:p w14:paraId="23E22AF8" w14:textId="77777777" w:rsidR="0097355E" w:rsidRPr="0097355E" w:rsidRDefault="0097355E" w:rsidP="0097355E">
      <w:pPr>
        <w:pStyle w:val="EndNoteBibliography"/>
        <w:spacing w:after="0"/>
        <w:ind w:left="720" w:hanging="720"/>
      </w:pPr>
      <w:r w:rsidRPr="0097355E">
        <w:t>2.</w:t>
      </w:r>
      <w:r w:rsidRPr="0097355E">
        <w:tab/>
        <w:t xml:space="preserve">Emdin CA, Odutayo A, Wong CX, Tran J, Hsiao AJ, Hunn BH. Meta-Analysis of Anxiety as a Risk Factor for Cardiovascular Disease. </w:t>
      </w:r>
      <w:r w:rsidRPr="0097355E">
        <w:rPr>
          <w:i/>
        </w:rPr>
        <w:t xml:space="preserve">Am J Cardiol. </w:t>
      </w:r>
      <w:r w:rsidRPr="0097355E">
        <w:t>2016;118(4):511-519.</w:t>
      </w:r>
    </w:p>
    <w:p w14:paraId="18DA6C1F" w14:textId="77777777" w:rsidR="0097355E" w:rsidRPr="0097355E" w:rsidRDefault="0097355E" w:rsidP="0097355E">
      <w:pPr>
        <w:pStyle w:val="EndNoteBibliography"/>
        <w:spacing w:after="0"/>
        <w:ind w:left="720" w:hanging="720"/>
      </w:pPr>
      <w:r w:rsidRPr="0097355E">
        <w:t>3.</w:t>
      </w:r>
      <w:r w:rsidRPr="0097355E">
        <w:tab/>
        <w:t xml:space="preserve">Celano CM, Millstein RA, Bedoya CA, Healy BC, Roest AM, Huffman JC. Association between anxiety and mortality in patients with coronary artery disease: A meta-analysis. </w:t>
      </w:r>
      <w:r w:rsidRPr="0097355E">
        <w:rPr>
          <w:i/>
        </w:rPr>
        <w:t xml:space="preserve">Am Heart J. </w:t>
      </w:r>
      <w:r w:rsidRPr="0097355E">
        <w:t>2015;170(6):1105-1115.</w:t>
      </w:r>
    </w:p>
    <w:p w14:paraId="6058BEF2" w14:textId="77777777" w:rsidR="0097355E" w:rsidRPr="00B37895" w:rsidRDefault="0097355E" w:rsidP="0097355E">
      <w:pPr>
        <w:pStyle w:val="EndNoteBibliography"/>
        <w:spacing w:after="0"/>
        <w:ind w:left="720" w:hanging="720"/>
        <w:rPr>
          <w:lang w:val="sv-SE"/>
        </w:rPr>
      </w:pPr>
      <w:r w:rsidRPr="0097355E">
        <w:t>4.</w:t>
      </w:r>
      <w:r w:rsidRPr="0097355E">
        <w:tab/>
        <w:t xml:space="preserve">Roest AM, Martens EJ, Denollet J, de Jonge P. Prognostic association of anxiety post myocardial infarction with mortality and new cardiac events: a meta-analysis. </w:t>
      </w:r>
      <w:r w:rsidRPr="00B37895">
        <w:rPr>
          <w:i/>
          <w:lang w:val="sv-SE"/>
        </w:rPr>
        <w:t xml:space="preserve">Psychosom Med. </w:t>
      </w:r>
      <w:r w:rsidRPr="00B37895">
        <w:rPr>
          <w:lang w:val="sv-SE"/>
        </w:rPr>
        <w:t>2010;72(6):563-569.</w:t>
      </w:r>
    </w:p>
    <w:p w14:paraId="7CE4FE13" w14:textId="77777777" w:rsidR="0097355E" w:rsidRPr="0097355E" w:rsidRDefault="0097355E" w:rsidP="0097355E">
      <w:pPr>
        <w:pStyle w:val="EndNoteBibliography"/>
        <w:spacing w:after="0"/>
        <w:ind w:left="720" w:hanging="720"/>
      </w:pPr>
      <w:r w:rsidRPr="00B37895">
        <w:rPr>
          <w:lang w:val="sv-SE"/>
        </w:rPr>
        <w:t>5.</w:t>
      </w:r>
      <w:r w:rsidRPr="00B37895">
        <w:rPr>
          <w:lang w:val="sv-SE"/>
        </w:rPr>
        <w:tab/>
        <w:t xml:space="preserve">Taggart Wasson L, Shaffer JA, Edmondson D, et al. </w:t>
      </w:r>
      <w:r w:rsidRPr="0097355E">
        <w:t xml:space="preserve">Posttraumatic stress disorder and nonadherence to medications prescribed for chronic medical conditions: A meta-analysis. </w:t>
      </w:r>
      <w:r w:rsidRPr="0097355E">
        <w:rPr>
          <w:i/>
        </w:rPr>
        <w:t xml:space="preserve">J Psychiatr Res. </w:t>
      </w:r>
      <w:r w:rsidRPr="0097355E">
        <w:t>2018;102:102-109.</w:t>
      </w:r>
    </w:p>
    <w:p w14:paraId="5C5A9B1E" w14:textId="77777777" w:rsidR="0097355E" w:rsidRPr="0097355E" w:rsidRDefault="0097355E" w:rsidP="0097355E">
      <w:pPr>
        <w:pStyle w:val="EndNoteBibliography"/>
        <w:spacing w:after="0"/>
        <w:ind w:left="720" w:hanging="720"/>
      </w:pPr>
      <w:r w:rsidRPr="0097355E">
        <w:t>6.</w:t>
      </w:r>
      <w:r w:rsidRPr="0097355E">
        <w:tab/>
        <w:t xml:space="preserve">Atlantis E, Fahey P, Cochrane B, Smith S. Bidirectional associations between clinically relevant depression or anxiety and COPD: a systematic review and meta-analysis. </w:t>
      </w:r>
      <w:r w:rsidRPr="0097355E">
        <w:rPr>
          <w:i/>
        </w:rPr>
        <w:t xml:space="preserve">Chest. </w:t>
      </w:r>
      <w:r w:rsidRPr="0097355E">
        <w:t>2013;144(3):766-777.</w:t>
      </w:r>
    </w:p>
    <w:p w14:paraId="08C6F444" w14:textId="77777777" w:rsidR="0097355E" w:rsidRPr="006804F6" w:rsidRDefault="0097355E" w:rsidP="0097355E">
      <w:pPr>
        <w:pStyle w:val="EndNoteBibliography"/>
        <w:spacing w:after="0"/>
        <w:ind w:left="720" w:hanging="720"/>
      </w:pPr>
      <w:r w:rsidRPr="0097355E">
        <w:t>7.</w:t>
      </w:r>
      <w:r w:rsidRPr="0097355E">
        <w:tab/>
        <w:t xml:space="preserve">Guo Y, Liu FT, Hou XH, et al. Predictors of cognitive impairment in Parkinson's disease: a systematic review and meta-analysis of prospective cohort studies. </w:t>
      </w:r>
      <w:r w:rsidRPr="006804F6">
        <w:rPr>
          <w:i/>
        </w:rPr>
        <w:t xml:space="preserve">J Neurol. </w:t>
      </w:r>
      <w:r w:rsidRPr="006804F6">
        <w:t>2021;268(8):2713-2722.</w:t>
      </w:r>
    </w:p>
    <w:p w14:paraId="7B7F98DD" w14:textId="77777777" w:rsidR="0097355E" w:rsidRPr="006804F6" w:rsidRDefault="0097355E" w:rsidP="0097355E">
      <w:pPr>
        <w:pStyle w:val="EndNoteBibliography"/>
        <w:spacing w:after="0"/>
        <w:ind w:left="720" w:hanging="720"/>
      </w:pPr>
      <w:r w:rsidRPr="006804F6">
        <w:t>8.</w:t>
      </w:r>
      <w:r w:rsidRPr="006804F6">
        <w:tab/>
        <w:t xml:space="preserve">Li JQ, Tan L, Wang HF, et al. </w:t>
      </w:r>
      <w:r w:rsidRPr="0097355E">
        <w:t xml:space="preserve">Risk factors for predicting progression from mild cognitive impairment to Alzheimer's disease: a systematic review and meta-analysis of cohort studies. </w:t>
      </w:r>
      <w:r w:rsidRPr="006804F6">
        <w:rPr>
          <w:i/>
        </w:rPr>
        <w:t xml:space="preserve">J Neurol Neurosurg Psychiatry. </w:t>
      </w:r>
      <w:r w:rsidRPr="006804F6">
        <w:t>2016;87(5):476-484.</w:t>
      </w:r>
    </w:p>
    <w:p w14:paraId="67221AEA" w14:textId="77777777" w:rsidR="0097355E" w:rsidRPr="00F570F6" w:rsidRDefault="0097355E" w:rsidP="0097355E">
      <w:pPr>
        <w:pStyle w:val="EndNoteBibliography"/>
        <w:spacing w:after="0"/>
        <w:ind w:left="720" w:hanging="720"/>
        <w:rPr>
          <w:lang w:val="it-IT"/>
        </w:rPr>
      </w:pPr>
      <w:r w:rsidRPr="006804F6">
        <w:t>9.</w:t>
      </w:r>
      <w:r w:rsidRPr="006804F6">
        <w:tab/>
        <w:t xml:space="preserve">Wang X, Wang N, Zhong L, et al. </w:t>
      </w:r>
      <w:r w:rsidRPr="0097355E">
        <w:t xml:space="preserve">Prognostic value of depression and anxiety on breast cancer recurrence and mortality: a systematic review and meta-analysis of 282,203 patients. </w:t>
      </w:r>
      <w:r w:rsidRPr="00F570F6">
        <w:rPr>
          <w:i/>
          <w:lang w:val="it-IT"/>
        </w:rPr>
        <w:t xml:space="preserve">Mol Psychiatry. </w:t>
      </w:r>
      <w:r w:rsidRPr="00F570F6">
        <w:rPr>
          <w:lang w:val="it-IT"/>
        </w:rPr>
        <w:t>2020;25(12):3186-3197.</w:t>
      </w:r>
    </w:p>
    <w:p w14:paraId="684C7E08" w14:textId="77777777" w:rsidR="0097355E" w:rsidRPr="0097355E" w:rsidRDefault="0097355E" w:rsidP="0097355E">
      <w:pPr>
        <w:pStyle w:val="EndNoteBibliography"/>
        <w:spacing w:after="0"/>
        <w:ind w:left="720" w:hanging="720"/>
      </w:pPr>
      <w:r w:rsidRPr="00F570F6">
        <w:rPr>
          <w:lang w:val="it-IT"/>
        </w:rPr>
        <w:t>10.</w:t>
      </w:r>
      <w:r w:rsidRPr="00F570F6">
        <w:rPr>
          <w:lang w:val="it-IT"/>
        </w:rPr>
        <w:tab/>
        <w:t xml:space="preserve">Correll CU, Solmi M, Veronese N, et al. </w:t>
      </w:r>
      <w:r w:rsidRPr="0097355E">
        <w:t xml:space="preserve">Prevalence, incidence and mortality from cardiovascular disease in patients with pooled and specific severe mental illness: a large-scale meta-analysis of 3,211,768 patients and 113,383,368 controls. </w:t>
      </w:r>
      <w:r w:rsidRPr="0097355E">
        <w:rPr>
          <w:i/>
        </w:rPr>
        <w:t xml:space="preserve">World Psychiatry. </w:t>
      </w:r>
      <w:r w:rsidRPr="0097355E">
        <w:t>2017;16(2):163-180.</w:t>
      </w:r>
    </w:p>
    <w:p w14:paraId="65C7480C" w14:textId="77777777" w:rsidR="0097355E" w:rsidRPr="0097355E" w:rsidRDefault="0097355E" w:rsidP="0097355E">
      <w:pPr>
        <w:pStyle w:val="EndNoteBibliography"/>
        <w:spacing w:after="0"/>
        <w:ind w:left="720" w:hanging="720"/>
      </w:pPr>
      <w:r w:rsidRPr="0097355E">
        <w:t>11.</w:t>
      </w:r>
      <w:r w:rsidRPr="0097355E">
        <w:tab/>
        <w:t xml:space="preserve">Yuan M, Xiao ZL, Zhou HY, et al. Bipolar disorder and the risk for stroke incidence and mortality: a meta-analysis. </w:t>
      </w:r>
      <w:r w:rsidRPr="0097355E">
        <w:rPr>
          <w:i/>
        </w:rPr>
        <w:t xml:space="preserve">Neurol Sci. </w:t>
      </w:r>
      <w:r w:rsidRPr="0097355E">
        <w:t>2022;43(1):467-476.</w:t>
      </w:r>
    </w:p>
    <w:p w14:paraId="6B01E0DF" w14:textId="77777777" w:rsidR="0097355E" w:rsidRPr="0097355E" w:rsidRDefault="0097355E" w:rsidP="0097355E">
      <w:pPr>
        <w:pStyle w:val="EndNoteBibliography"/>
        <w:spacing w:after="0"/>
        <w:ind w:left="720" w:hanging="720"/>
      </w:pPr>
      <w:r w:rsidRPr="0097355E">
        <w:t>12.</w:t>
      </w:r>
      <w:r w:rsidRPr="0097355E">
        <w:tab/>
        <w:t xml:space="preserve">Barth J, Schumacher M, Herrmann-Lingen C. Depression as a risk factor for mortality in patients with coronary heart disease: a meta-analysis. </w:t>
      </w:r>
      <w:r w:rsidRPr="0097355E">
        <w:rPr>
          <w:i/>
        </w:rPr>
        <w:t xml:space="preserve">Psychosom Med. </w:t>
      </w:r>
      <w:r w:rsidRPr="0097355E">
        <w:t>2004;66(6):802-813.</w:t>
      </w:r>
    </w:p>
    <w:p w14:paraId="68F493A3" w14:textId="77777777" w:rsidR="0097355E" w:rsidRPr="0097355E" w:rsidRDefault="0097355E" w:rsidP="0097355E">
      <w:pPr>
        <w:pStyle w:val="EndNoteBibliography"/>
        <w:spacing w:after="0"/>
        <w:ind w:left="720" w:hanging="720"/>
      </w:pPr>
      <w:r w:rsidRPr="0097355E">
        <w:t>13.</w:t>
      </w:r>
      <w:r w:rsidRPr="0097355E">
        <w:tab/>
        <w:t xml:space="preserve">Nicholson A, Kuper H, Hemingway H. Depression as an aetiologic and prognostic factor in coronary heart disease: a meta-analysis of 6362 events among 146 538 participants in 54 observational studies. </w:t>
      </w:r>
      <w:r w:rsidRPr="0097355E">
        <w:rPr>
          <w:i/>
        </w:rPr>
        <w:t xml:space="preserve">Eur Heart J. </w:t>
      </w:r>
      <w:r w:rsidRPr="0097355E">
        <w:t>2006;27(23):2763-2774.</w:t>
      </w:r>
    </w:p>
    <w:p w14:paraId="038CFB74" w14:textId="77777777" w:rsidR="0097355E" w:rsidRPr="0097355E" w:rsidRDefault="0097355E" w:rsidP="0097355E">
      <w:pPr>
        <w:pStyle w:val="EndNoteBibliography"/>
        <w:spacing w:after="0"/>
        <w:ind w:left="720" w:hanging="720"/>
      </w:pPr>
      <w:r w:rsidRPr="0097355E">
        <w:t>14.</w:t>
      </w:r>
      <w:r w:rsidRPr="0097355E">
        <w:tab/>
        <w:t xml:space="preserve">Wu Q, Kling JM. Depression and the Risk of Myocardial Infarction and Coronary Death: A Meta-Analysis of Prospective Cohort Studies. </w:t>
      </w:r>
      <w:r w:rsidRPr="0097355E">
        <w:rPr>
          <w:i/>
        </w:rPr>
        <w:t xml:space="preserve">Medicine (Baltimore). </w:t>
      </w:r>
      <w:r w:rsidRPr="0097355E">
        <w:t>2016;95(6):e2815.</w:t>
      </w:r>
    </w:p>
    <w:p w14:paraId="0EAC2488" w14:textId="77777777" w:rsidR="0097355E" w:rsidRPr="0097355E" w:rsidRDefault="0097355E" w:rsidP="0097355E">
      <w:pPr>
        <w:pStyle w:val="EndNoteBibliography"/>
        <w:spacing w:after="0"/>
        <w:ind w:left="720" w:hanging="720"/>
      </w:pPr>
      <w:r w:rsidRPr="0097355E">
        <w:t>15.</w:t>
      </w:r>
      <w:r w:rsidRPr="0097355E">
        <w:tab/>
        <w:t xml:space="preserve">Shi S, Liu T, Liang J, Hu D, Yang B. Depression and Risk of Sudden Cardiac Death and Arrhythmias: A Meta-Analysis. </w:t>
      </w:r>
      <w:r w:rsidRPr="0097355E">
        <w:rPr>
          <w:i/>
        </w:rPr>
        <w:t xml:space="preserve">Psychosom Med. </w:t>
      </w:r>
      <w:r w:rsidRPr="0097355E">
        <w:t>2017;79(2):153-161.</w:t>
      </w:r>
    </w:p>
    <w:p w14:paraId="1E5D52F4" w14:textId="77777777" w:rsidR="0097355E" w:rsidRPr="0097355E" w:rsidRDefault="0097355E" w:rsidP="0097355E">
      <w:pPr>
        <w:pStyle w:val="EndNoteBibliography"/>
        <w:spacing w:after="0"/>
        <w:ind w:left="720" w:hanging="720"/>
      </w:pPr>
      <w:r w:rsidRPr="0097355E">
        <w:t>16.</w:t>
      </w:r>
      <w:r w:rsidRPr="0097355E">
        <w:tab/>
        <w:t xml:space="preserve">Flaherty LB, Wood T, Cheng A, Khan AR. Pre-existing psychological depression confers increased risk of adverse cardiovascular outcomes following cardiac surgery: A systematic review and meta-analysis. </w:t>
      </w:r>
      <w:r w:rsidRPr="0097355E">
        <w:rPr>
          <w:i/>
        </w:rPr>
        <w:t xml:space="preserve">J Thorac Cardiovasc Surg. </w:t>
      </w:r>
      <w:r w:rsidRPr="0097355E">
        <w:t>2017;154(5):1578-1586 e1571.</w:t>
      </w:r>
    </w:p>
    <w:p w14:paraId="598DB006" w14:textId="77777777" w:rsidR="0097355E" w:rsidRPr="00B37895" w:rsidRDefault="0097355E" w:rsidP="0097355E">
      <w:pPr>
        <w:pStyle w:val="EndNoteBibliography"/>
        <w:spacing w:after="0"/>
        <w:ind w:left="720" w:hanging="720"/>
        <w:rPr>
          <w:lang w:val="sv-SE"/>
        </w:rPr>
      </w:pPr>
      <w:r w:rsidRPr="0097355E">
        <w:t>17.</w:t>
      </w:r>
      <w:r w:rsidRPr="0097355E">
        <w:tab/>
        <w:t xml:space="preserve">Gathright EC, Goldstein CM, Josephson RA, Hughes JW. Depression increases the risk of mortality in patients with heart failure: A meta-analysis. </w:t>
      </w:r>
      <w:r w:rsidRPr="00B37895">
        <w:rPr>
          <w:i/>
          <w:lang w:val="sv-SE"/>
        </w:rPr>
        <w:t xml:space="preserve">J Psychosom Res. </w:t>
      </w:r>
      <w:r w:rsidRPr="00B37895">
        <w:rPr>
          <w:lang w:val="sv-SE"/>
        </w:rPr>
        <w:t>2017;94:82-89.</w:t>
      </w:r>
    </w:p>
    <w:p w14:paraId="54ED8A2B" w14:textId="77777777" w:rsidR="0097355E" w:rsidRPr="0097355E" w:rsidRDefault="0097355E" w:rsidP="0097355E">
      <w:pPr>
        <w:pStyle w:val="EndNoteBibliography"/>
        <w:spacing w:after="0"/>
        <w:ind w:left="720" w:hanging="720"/>
      </w:pPr>
      <w:r w:rsidRPr="00B37895">
        <w:rPr>
          <w:lang w:val="sv-SE"/>
        </w:rPr>
        <w:t>18.</w:t>
      </w:r>
      <w:r w:rsidRPr="00B37895">
        <w:rPr>
          <w:lang w:val="sv-SE"/>
        </w:rPr>
        <w:tab/>
        <w:t xml:space="preserve">Sokoreli I, de Vries JJG, Pauws SC, Steyerberg EW. </w:t>
      </w:r>
      <w:r w:rsidRPr="0097355E">
        <w:t xml:space="preserve">Depression and anxiety as predictors of mortality among heart failure patients: systematic review and meta-analysis. </w:t>
      </w:r>
      <w:r w:rsidRPr="0097355E">
        <w:rPr>
          <w:i/>
        </w:rPr>
        <w:t xml:space="preserve">Heart Fail Rev. </w:t>
      </w:r>
      <w:r w:rsidRPr="0097355E">
        <w:t>2016;21(1):49-63.</w:t>
      </w:r>
    </w:p>
    <w:p w14:paraId="3C976948" w14:textId="77777777" w:rsidR="0097355E" w:rsidRPr="0097355E" w:rsidRDefault="0097355E" w:rsidP="0097355E">
      <w:pPr>
        <w:pStyle w:val="EndNoteBibliography"/>
        <w:spacing w:after="0"/>
        <w:ind w:left="720" w:hanging="720"/>
      </w:pPr>
      <w:r w:rsidRPr="0097355E">
        <w:t>19.</w:t>
      </w:r>
      <w:r w:rsidRPr="0097355E">
        <w:tab/>
        <w:t xml:space="preserve">Rutledge T, Reis VA, Linke SE, Greenberg BH, Mills PJ. Depression in heart failure a meta-analytic review of prevalence, intervention effects, and associations with clinical outcomes. </w:t>
      </w:r>
      <w:r w:rsidRPr="0097355E">
        <w:rPr>
          <w:i/>
        </w:rPr>
        <w:t xml:space="preserve">J Am Coll Cardiol. </w:t>
      </w:r>
      <w:r w:rsidRPr="0097355E">
        <w:t>2006;48(8):1527-1537.</w:t>
      </w:r>
    </w:p>
    <w:p w14:paraId="1D77F2C8" w14:textId="77777777" w:rsidR="0097355E" w:rsidRPr="0097355E" w:rsidRDefault="0097355E" w:rsidP="0097355E">
      <w:pPr>
        <w:pStyle w:val="EndNoteBibliography"/>
        <w:spacing w:after="0"/>
        <w:ind w:left="720" w:hanging="720"/>
      </w:pPr>
      <w:r w:rsidRPr="0097355E">
        <w:t>20.</w:t>
      </w:r>
      <w:r w:rsidRPr="0097355E">
        <w:tab/>
        <w:t xml:space="preserve">Meijer A, Conradi HJ, Bos EH, Thombs BD, van Melle JP, de Jonge P. Prognostic association of depression following myocardial infarction with mortality and cardiovascular events: a meta-analysis of 25 years of research. </w:t>
      </w:r>
      <w:r w:rsidRPr="0097355E">
        <w:rPr>
          <w:i/>
        </w:rPr>
        <w:t xml:space="preserve">Gen Hosp Psychiatry. </w:t>
      </w:r>
      <w:r w:rsidRPr="0097355E">
        <w:t>2011;33(3):203-216.</w:t>
      </w:r>
    </w:p>
    <w:p w14:paraId="1269748E" w14:textId="77777777" w:rsidR="0097355E" w:rsidRPr="006804F6" w:rsidRDefault="0097355E" w:rsidP="0097355E">
      <w:pPr>
        <w:pStyle w:val="EndNoteBibliography"/>
        <w:spacing w:after="0"/>
        <w:ind w:left="720" w:hanging="720"/>
      </w:pPr>
      <w:r w:rsidRPr="0097355E">
        <w:t>21.</w:t>
      </w:r>
      <w:r w:rsidRPr="0097355E">
        <w:tab/>
        <w:t xml:space="preserve">Zhang WY, Nan N, Song XT, Tian JF, Yang XY. Impact of depression on clinical outcomes following percutaneous coronary intervention: a systematic review and meta-analysis. </w:t>
      </w:r>
      <w:r w:rsidRPr="006804F6">
        <w:rPr>
          <w:i/>
        </w:rPr>
        <w:t xml:space="preserve">BMJ Open. </w:t>
      </w:r>
      <w:r w:rsidRPr="006804F6">
        <w:t>2019;9(8):e026445.</w:t>
      </w:r>
    </w:p>
    <w:p w14:paraId="667E6377" w14:textId="77777777" w:rsidR="0097355E" w:rsidRPr="0097355E" w:rsidRDefault="0097355E" w:rsidP="0097355E">
      <w:pPr>
        <w:pStyle w:val="EndNoteBibliography"/>
        <w:spacing w:after="0"/>
        <w:ind w:left="720" w:hanging="720"/>
      </w:pPr>
      <w:r w:rsidRPr="006804F6">
        <w:t>22.</w:t>
      </w:r>
      <w:r w:rsidRPr="006804F6">
        <w:tab/>
        <w:t xml:space="preserve">Song X, Song J, Shao M, et al. </w:t>
      </w:r>
      <w:r w:rsidRPr="0097355E">
        <w:t xml:space="preserve">Depression predicts the risk of adverse events after percutaneous coronary intervention: A meta-analysis. </w:t>
      </w:r>
      <w:r w:rsidRPr="0097355E">
        <w:rPr>
          <w:i/>
        </w:rPr>
        <w:t xml:space="preserve">J Affect Disord. </w:t>
      </w:r>
      <w:r w:rsidRPr="0097355E">
        <w:t>2020;266:158-164.</w:t>
      </w:r>
    </w:p>
    <w:p w14:paraId="5A2573FF" w14:textId="77777777" w:rsidR="0097355E" w:rsidRPr="0097355E" w:rsidRDefault="0097355E" w:rsidP="0097355E">
      <w:pPr>
        <w:pStyle w:val="EndNoteBibliography"/>
        <w:spacing w:after="0"/>
        <w:ind w:left="720" w:hanging="720"/>
      </w:pPr>
      <w:r w:rsidRPr="0097355E">
        <w:t>23.</w:t>
      </w:r>
      <w:r w:rsidRPr="0097355E">
        <w:tab/>
        <w:t xml:space="preserve">Blochl M, Meissner S, Nestler S. Does depression after stroke negatively influence physical disability? A systematic review and meta-analysis of longitudinal studies. </w:t>
      </w:r>
      <w:r w:rsidRPr="0097355E">
        <w:rPr>
          <w:i/>
        </w:rPr>
        <w:t xml:space="preserve">J Affect Disord. </w:t>
      </w:r>
      <w:r w:rsidRPr="0097355E">
        <w:t>2019;247:45-56.</w:t>
      </w:r>
    </w:p>
    <w:p w14:paraId="5AE20589" w14:textId="77777777" w:rsidR="0097355E" w:rsidRPr="0097355E" w:rsidRDefault="0097355E" w:rsidP="0097355E">
      <w:pPr>
        <w:pStyle w:val="EndNoteBibliography"/>
        <w:spacing w:after="0"/>
        <w:ind w:left="720" w:hanging="720"/>
      </w:pPr>
      <w:r w:rsidRPr="0097355E">
        <w:t>24.</w:t>
      </w:r>
      <w:r w:rsidRPr="0097355E">
        <w:tab/>
        <w:t xml:space="preserve">Bartoli F, Di Brita C, Crocamo C, Clerici M, Carra G. Early Post-stroke Depression and Mortality: Meta-Analysis and Meta-Regression. </w:t>
      </w:r>
      <w:r w:rsidRPr="0097355E">
        <w:rPr>
          <w:i/>
        </w:rPr>
        <w:t xml:space="preserve">Front Psychiatry. </w:t>
      </w:r>
      <w:r w:rsidRPr="0097355E">
        <w:t>2018;9:530.</w:t>
      </w:r>
    </w:p>
    <w:p w14:paraId="5EC8BCBB" w14:textId="77777777" w:rsidR="0097355E" w:rsidRPr="0097355E" w:rsidRDefault="0097355E" w:rsidP="0097355E">
      <w:pPr>
        <w:pStyle w:val="EndNoteBibliography"/>
        <w:spacing w:after="0"/>
        <w:ind w:left="720" w:hanging="720"/>
      </w:pPr>
      <w:r w:rsidRPr="0097355E">
        <w:t>25.</w:t>
      </w:r>
      <w:r w:rsidRPr="0097355E">
        <w:tab/>
        <w:t xml:space="preserve">Cai W, Mueller C, Li YJ, Shen WD, Stewart R. Post stroke depression and risk of stroke recurrence and mortality: A systematic review and meta-analysis. </w:t>
      </w:r>
      <w:r w:rsidRPr="0097355E">
        <w:rPr>
          <w:i/>
        </w:rPr>
        <w:t xml:space="preserve">Ageing Res Rev. </w:t>
      </w:r>
      <w:r w:rsidRPr="0097355E">
        <w:t>2019;50:102-109.</w:t>
      </w:r>
    </w:p>
    <w:p w14:paraId="4762DDF3" w14:textId="77777777" w:rsidR="0097355E" w:rsidRPr="0097355E" w:rsidRDefault="0097355E" w:rsidP="0097355E">
      <w:pPr>
        <w:pStyle w:val="EndNoteBibliography"/>
        <w:spacing w:after="0"/>
        <w:ind w:left="720" w:hanging="720"/>
      </w:pPr>
      <w:r w:rsidRPr="0097355E">
        <w:t>26.</w:t>
      </w:r>
      <w:r w:rsidRPr="0097355E">
        <w:tab/>
        <w:t xml:space="preserve">Pan A, Sun Q, Okereke OI, Rexrode KM, Hu FB. Depression and risk of stroke morbidity and mortality: a meta-analysis and systematic review. </w:t>
      </w:r>
      <w:r w:rsidRPr="0097355E">
        <w:rPr>
          <w:i/>
        </w:rPr>
        <w:t xml:space="preserve">JAMA. </w:t>
      </w:r>
      <w:r w:rsidRPr="0097355E">
        <w:t>2011;306(11):1241-1249.</w:t>
      </w:r>
    </w:p>
    <w:p w14:paraId="62FA716E" w14:textId="77777777" w:rsidR="0097355E" w:rsidRPr="0097355E" w:rsidRDefault="0097355E" w:rsidP="0097355E">
      <w:pPr>
        <w:pStyle w:val="EndNoteBibliography"/>
        <w:spacing w:after="0"/>
        <w:ind w:left="720" w:hanging="720"/>
      </w:pPr>
      <w:r w:rsidRPr="0097355E">
        <w:t>27.</w:t>
      </w:r>
      <w:r w:rsidRPr="0097355E">
        <w:tab/>
        <w:t xml:space="preserve">Wu QE, Zhou AM, Han YP, et al. Poststroke depression and risk of recurrent stroke: A meta-analysis of prospective studies. </w:t>
      </w:r>
      <w:r w:rsidRPr="0097355E">
        <w:rPr>
          <w:i/>
        </w:rPr>
        <w:t xml:space="preserve">Medicine (Baltimore). </w:t>
      </w:r>
      <w:r w:rsidRPr="0097355E">
        <w:t>2019;98(42):e17235.</w:t>
      </w:r>
    </w:p>
    <w:p w14:paraId="3FF3456C" w14:textId="77777777" w:rsidR="0097355E" w:rsidRPr="0097355E" w:rsidRDefault="0097355E" w:rsidP="0097355E">
      <w:pPr>
        <w:pStyle w:val="EndNoteBibliography"/>
        <w:spacing w:after="0"/>
        <w:ind w:left="720" w:hanging="720"/>
      </w:pPr>
      <w:r w:rsidRPr="0097355E">
        <w:t>28.</w:t>
      </w:r>
      <w:r w:rsidRPr="0097355E">
        <w:tab/>
        <w:t xml:space="preserve">Courtwright AM, Salomon S, Lehmann LS, Wolfe DJ, Goldberg HJ. The Effect of Pretransplant Depression and Anxiety on Survival Following Lung Transplant: A Meta-analysis. </w:t>
      </w:r>
      <w:r w:rsidRPr="0097355E">
        <w:rPr>
          <w:i/>
        </w:rPr>
        <w:t xml:space="preserve">Psychosomatics. </w:t>
      </w:r>
      <w:r w:rsidRPr="0097355E">
        <w:t>2016;57(3):238-245.</w:t>
      </w:r>
    </w:p>
    <w:p w14:paraId="527B7919" w14:textId="77777777" w:rsidR="0097355E" w:rsidRPr="0097355E" w:rsidRDefault="0097355E" w:rsidP="0097355E">
      <w:pPr>
        <w:pStyle w:val="EndNoteBibliography"/>
        <w:spacing w:after="0"/>
        <w:ind w:left="720" w:hanging="720"/>
      </w:pPr>
      <w:r w:rsidRPr="0097355E">
        <w:t>29.</w:t>
      </w:r>
      <w:r w:rsidRPr="0097355E">
        <w:tab/>
        <w:t xml:space="preserve">Chow YY, Verdonschot M, McEvoy CT, Peeters G. Associations between depression and cognition, mild cognitive impairment and dementia in persons with diabetes mellitus: A systematic review and meta-analysis. </w:t>
      </w:r>
      <w:r w:rsidRPr="0097355E">
        <w:rPr>
          <w:i/>
        </w:rPr>
        <w:t xml:space="preserve">Diabetes Res Clin Pract. </w:t>
      </w:r>
      <w:r w:rsidRPr="0097355E">
        <w:t>2022;185:109227.</w:t>
      </w:r>
    </w:p>
    <w:p w14:paraId="6C2A7721" w14:textId="77777777" w:rsidR="0097355E" w:rsidRPr="0097355E" w:rsidRDefault="0097355E" w:rsidP="0097355E">
      <w:pPr>
        <w:pStyle w:val="EndNoteBibliography"/>
        <w:spacing w:after="0"/>
        <w:ind w:left="720" w:hanging="720"/>
      </w:pPr>
      <w:r w:rsidRPr="0097355E">
        <w:t>30.</w:t>
      </w:r>
      <w:r w:rsidRPr="0097355E">
        <w:tab/>
        <w:t xml:space="preserve">Farooqi A, Khunti K, Abner S, Gillies C, Morriss R, Seidu S. Comorbid depression and risk of cardiac events and cardiac mortality in people with diabetes: A systematic review and meta-analysis. </w:t>
      </w:r>
      <w:r w:rsidRPr="0097355E">
        <w:rPr>
          <w:i/>
        </w:rPr>
        <w:t xml:space="preserve">Diabetes Res Clin Pract. </w:t>
      </w:r>
      <w:r w:rsidRPr="0097355E">
        <w:t>2019;156:107816.</w:t>
      </w:r>
    </w:p>
    <w:p w14:paraId="5FB9A7EC" w14:textId="77777777" w:rsidR="0097355E" w:rsidRPr="0097355E" w:rsidRDefault="0097355E" w:rsidP="0097355E">
      <w:pPr>
        <w:pStyle w:val="EndNoteBibliography"/>
        <w:spacing w:after="0"/>
        <w:ind w:left="720" w:hanging="720"/>
      </w:pPr>
      <w:r w:rsidRPr="0097355E">
        <w:t>31.</w:t>
      </w:r>
      <w:r w:rsidRPr="0097355E">
        <w:tab/>
        <w:t xml:space="preserve">van Dooren FE, Nefs G, Schram MT, Verhey FR, Denollet J, Pouwer F. Depression and risk of mortality in people with diabetes mellitus: a systematic review and meta-analysis. </w:t>
      </w:r>
      <w:r w:rsidRPr="0097355E">
        <w:rPr>
          <w:i/>
        </w:rPr>
        <w:t xml:space="preserve">PLoS One. </w:t>
      </w:r>
      <w:r w:rsidRPr="0097355E">
        <w:t>2013;8(3):e57058.</w:t>
      </w:r>
    </w:p>
    <w:p w14:paraId="76311A01" w14:textId="77777777" w:rsidR="0097355E" w:rsidRPr="0097355E" w:rsidRDefault="0097355E" w:rsidP="0097355E">
      <w:pPr>
        <w:pStyle w:val="EndNoteBibliography"/>
        <w:spacing w:after="0"/>
        <w:ind w:left="720" w:hanging="720"/>
      </w:pPr>
      <w:r w:rsidRPr="0097355E">
        <w:t>32.</w:t>
      </w:r>
      <w:r w:rsidRPr="0097355E">
        <w:tab/>
        <w:t xml:space="preserve">Hofmann M, Kohler B, Leichsenring F, Kruse J. Depression as a risk factor for mortality in individuals with diabetes: a meta-analysis of prospective studies. </w:t>
      </w:r>
      <w:r w:rsidRPr="0097355E">
        <w:rPr>
          <w:i/>
        </w:rPr>
        <w:t xml:space="preserve">PLoS One. </w:t>
      </w:r>
      <w:r w:rsidRPr="0097355E">
        <w:t>2013;8(11):e79809.</w:t>
      </w:r>
    </w:p>
    <w:p w14:paraId="2E965AE7" w14:textId="77777777" w:rsidR="0097355E" w:rsidRPr="0097355E" w:rsidRDefault="0097355E" w:rsidP="0097355E">
      <w:pPr>
        <w:pStyle w:val="EndNoteBibliography"/>
        <w:spacing w:after="0"/>
        <w:ind w:left="720" w:hanging="720"/>
      </w:pPr>
      <w:r w:rsidRPr="0097355E">
        <w:t>33.</w:t>
      </w:r>
      <w:r w:rsidRPr="0097355E">
        <w:tab/>
        <w:t xml:space="preserve">Farrokhi F, Abedi N, Beyene J, Kurdyak P, Jassal SV. Association between depression and mortality in patients receiving long-term dialysis: a systematic review and meta-analysis. </w:t>
      </w:r>
      <w:r w:rsidRPr="0097355E">
        <w:rPr>
          <w:i/>
        </w:rPr>
        <w:t xml:space="preserve">Am J Kidney Dis. </w:t>
      </w:r>
      <w:r w:rsidRPr="0097355E">
        <w:t>2014;63(4):623-635.</w:t>
      </w:r>
    </w:p>
    <w:p w14:paraId="3D18BC9F" w14:textId="77777777" w:rsidR="0097355E" w:rsidRPr="0097355E" w:rsidRDefault="0097355E" w:rsidP="0097355E">
      <w:pPr>
        <w:pStyle w:val="EndNoteBibliography"/>
        <w:spacing w:after="0"/>
        <w:ind w:left="720" w:hanging="720"/>
      </w:pPr>
      <w:r w:rsidRPr="0097355E">
        <w:t>34.</w:t>
      </w:r>
      <w:r w:rsidRPr="0097355E">
        <w:tab/>
        <w:t xml:space="preserve">Palmer SC, Vecchio M, Craig JC, et al. Association between depression and death in people with CKD: a meta-analysis of cohort studies. </w:t>
      </w:r>
      <w:r w:rsidRPr="0097355E">
        <w:rPr>
          <w:i/>
        </w:rPr>
        <w:t xml:space="preserve">Am J Kidney Dis. </w:t>
      </w:r>
      <w:r w:rsidRPr="0097355E">
        <w:t>2013;62(3):493-505.</w:t>
      </w:r>
    </w:p>
    <w:p w14:paraId="5DBE9F5E" w14:textId="77777777" w:rsidR="0097355E" w:rsidRPr="0097355E" w:rsidRDefault="0097355E" w:rsidP="0097355E">
      <w:pPr>
        <w:pStyle w:val="EndNoteBibliography"/>
        <w:spacing w:after="0"/>
        <w:ind w:left="720" w:hanging="720"/>
      </w:pPr>
      <w:r w:rsidRPr="0097355E">
        <w:t>35.</w:t>
      </w:r>
      <w:r w:rsidRPr="0097355E">
        <w:tab/>
        <w:t xml:space="preserve">Satin JR, Linden W, Phillips MJ. Depression as a predictor of disease progression and mortality in cancer patients: a meta-analysis. </w:t>
      </w:r>
      <w:r w:rsidRPr="0097355E">
        <w:rPr>
          <w:i/>
        </w:rPr>
        <w:t xml:space="preserve">Cancer. </w:t>
      </w:r>
      <w:r w:rsidRPr="0097355E">
        <w:t>2009;115(22):5349-5361.</w:t>
      </w:r>
    </w:p>
    <w:p w14:paraId="74824167" w14:textId="77777777" w:rsidR="0097355E" w:rsidRPr="0097355E" w:rsidRDefault="0097355E" w:rsidP="0097355E">
      <w:pPr>
        <w:pStyle w:val="EndNoteBibliography"/>
        <w:spacing w:after="0"/>
        <w:ind w:left="720" w:hanging="720"/>
      </w:pPr>
      <w:r w:rsidRPr="0097355E">
        <w:t>36.</w:t>
      </w:r>
      <w:r w:rsidRPr="0097355E">
        <w:tab/>
        <w:t xml:space="preserve">Shi C, Lamba N, Zheng LJ, et al. Depression and survival of glioma patients: A systematic review and meta-analysis. </w:t>
      </w:r>
      <w:r w:rsidRPr="0097355E">
        <w:rPr>
          <w:i/>
        </w:rPr>
        <w:t xml:space="preserve">Clin Neurol Neurosurg. </w:t>
      </w:r>
      <w:r w:rsidRPr="0097355E">
        <w:t>2018;172:8-19.</w:t>
      </w:r>
    </w:p>
    <w:p w14:paraId="63AC4B3C" w14:textId="77777777" w:rsidR="0097355E" w:rsidRPr="0097355E" w:rsidRDefault="0097355E" w:rsidP="0097355E">
      <w:pPr>
        <w:pStyle w:val="EndNoteBibliography"/>
        <w:spacing w:after="0"/>
        <w:ind w:left="720" w:hanging="720"/>
      </w:pPr>
      <w:r w:rsidRPr="0097355E">
        <w:t>37.</w:t>
      </w:r>
      <w:r w:rsidRPr="0097355E">
        <w:tab/>
        <w:t xml:space="preserve">Mourao RJ, Mansur G, Malloy-Diniz LF, Castro Costa E, Diniz BS. Depressive symptoms increase the risk of progression to dementia in subjects with mild cognitive impairment: systematic review and meta-analysis. </w:t>
      </w:r>
      <w:r w:rsidRPr="0097355E">
        <w:rPr>
          <w:i/>
        </w:rPr>
        <w:t xml:space="preserve">Int J Geriatr Psychiatry. </w:t>
      </w:r>
      <w:r w:rsidRPr="0097355E">
        <w:t>2016;31(8):905-911.</w:t>
      </w:r>
    </w:p>
    <w:p w14:paraId="315C3A1C" w14:textId="77777777" w:rsidR="0097355E" w:rsidRPr="0097355E" w:rsidRDefault="0097355E" w:rsidP="0097355E">
      <w:pPr>
        <w:pStyle w:val="EndNoteBibliography"/>
        <w:spacing w:after="0"/>
        <w:ind w:left="720" w:hanging="720"/>
      </w:pPr>
      <w:r w:rsidRPr="0097355E">
        <w:t>38.</w:t>
      </w:r>
      <w:r w:rsidRPr="0097355E">
        <w:tab/>
        <w:t xml:space="preserve">Ruiz-Grosso P, Cachay R, de la Flor A, Schwalb A, Ugarte-Gil C. Association between tuberculosis and depression on negative outcomes of tuberculosis treatment: A systematic review and meta-analysis. </w:t>
      </w:r>
      <w:r w:rsidRPr="0097355E">
        <w:rPr>
          <w:i/>
        </w:rPr>
        <w:t xml:space="preserve">PLoS One. </w:t>
      </w:r>
      <w:r w:rsidRPr="0097355E">
        <w:t>2020;15(1):e0227472.</w:t>
      </w:r>
    </w:p>
    <w:p w14:paraId="5803406F" w14:textId="77777777" w:rsidR="0097355E" w:rsidRPr="00B37895" w:rsidRDefault="0097355E" w:rsidP="0097355E">
      <w:pPr>
        <w:pStyle w:val="EndNoteBibliography"/>
        <w:spacing w:after="0"/>
        <w:ind w:left="720" w:hanging="720"/>
        <w:rPr>
          <w:lang w:val="sv-SE"/>
        </w:rPr>
      </w:pPr>
      <w:r w:rsidRPr="0097355E">
        <w:t>39.</w:t>
      </w:r>
      <w:r w:rsidRPr="0097355E">
        <w:tab/>
        <w:t xml:space="preserve">Schoultz M, Beattie M, Gorely T, Leung J. Assessment of causal link between psychological factors and symptom exacerbation in inflammatory bowel disease: a systematic review utilising Bradford Hill criteria and meta-analysis of prospective cohort studies. </w:t>
      </w:r>
      <w:r w:rsidRPr="00B37895">
        <w:rPr>
          <w:i/>
          <w:lang w:val="sv-SE"/>
        </w:rPr>
        <w:t xml:space="preserve">Syst Rev. </w:t>
      </w:r>
      <w:r w:rsidRPr="00B37895">
        <w:rPr>
          <w:lang w:val="sv-SE"/>
        </w:rPr>
        <w:t>2020;9(1):169.</w:t>
      </w:r>
    </w:p>
    <w:p w14:paraId="3E4DCBD3" w14:textId="77777777" w:rsidR="0097355E" w:rsidRPr="0097355E" w:rsidRDefault="0097355E" w:rsidP="0097355E">
      <w:pPr>
        <w:pStyle w:val="EndNoteBibliography"/>
        <w:spacing w:after="0"/>
        <w:ind w:left="720" w:hanging="720"/>
      </w:pPr>
      <w:r w:rsidRPr="00B37895">
        <w:rPr>
          <w:lang w:val="sv-SE"/>
        </w:rPr>
        <w:t>40.</w:t>
      </w:r>
      <w:r w:rsidRPr="00B37895">
        <w:rPr>
          <w:lang w:val="sv-SE"/>
        </w:rPr>
        <w:tab/>
        <w:t xml:space="preserve">Scott W, Arkuter C, Kioskli K, et al. </w:t>
      </w:r>
      <w:r w:rsidRPr="0097355E">
        <w:t xml:space="preserve">Psychosocial factors associated with persistent pain in people with HIV: a systematic review with meta-analysis. </w:t>
      </w:r>
      <w:r w:rsidRPr="0097355E">
        <w:rPr>
          <w:i/>
        </w:rPr>
        <w:t xml:space="preserve">Pain. </w:t>
      </w:r>
      <w:r w:rsidRPr="0097355E">
        <w:t>2018;159(12):2461-2476.</w:t>
      </w:r>
    </w:p>
    <w:p w14:paraId="61BA5D93" w14:textId="77777777" w:rsidR="0097355E" w:rsidRPr="0097355E" w:rsidRDefault="0097355E" w:rsidP="0097355E">
      <w:pPr>
        <w:pStyle w:val="EndNoteBibliography"/>
        <w:spacing w:after="0"/>
        <w:ind w:left="720" w:hanging="720"/>
      </w:pPr>
      <w:r w:rsidRPr="0097355E">
        <w:t>41.</w:t>
      </w:r>
      <w:r w:rsidRPr="0097355E">
        <w:tab/>
        <w:t xml:space="preserve">Llamosas-Falcon L, Shield KD, Gelovany M, Manthey J, Rehm J. Alcohol use disorders and the risk of progression of liver disease in people with hepatitis C virus infection - a systematic review. </w:t>
      </w:r>
      <w:r w:rsidRPr="0097355E">
        <w:rPr>
          <w:i/>
        </w:rPr>
        <w:t xml:space="preserve">Subst Abuse Treat Prev Policy. </w:t>
      </w:r>
      <w:r w:rsidRPr="0097355E">
        <w:t>2020;15(1):45.</w:t>
      </w:r>
    </w:p>
    <w:p w14:paraId="1473E065" w14:textId="77777777" w:rsidR="0097355E" w:rsidRPr="0097355E" w:rsidRDefault="0097355E" w:rsidP="0097355E">
      <w:pPr>
        <w:pStyle w:val="EndNoteBibliography"/>
        <w:spacing w:after="0"/>
        <w:ind w:left="720" w:hanging="720"/>
      </w:pPr>
      <w:r w:rsidRPr="0097355E">
        <w:t>42.</w:t>
      </w:r>
      <w:r w:rsidRPr="0097355E">
        <w:tab/>
        <w:t xml:space="preserve">Ni L, Wu J, Long Y, et al. Mortality of site-specific cancer in patients with schizophrenia: a systematic review and meta-analysis. </w:t>
      </w:r>
      <w:r w:rsidRPr="0097355E">
        <w:rPr>
          <w:i/>
        </w:rPr>
        <w:t xml:space="preserve">BMC Psychiatry. </w:t>
      </w:r>
      <w:r w:rsidRPr="0097355E">
        <w:t>2019;19(1):323.</w:t>
      </w:r>
    </w:p>
    <w:p w14:paraId="51CF94BD" w14:textId="77777777" w:rsidR="0097355E" w:rsidRPr="0097355E" w:rsidRDefault="0097355E" w:rsidP="0097355E">
      <w:pPr>
        <w:pStyle w:val="EndNoteBibliography"/>
        <w:spacing w:after="0"/>
        <w:ind w:left="720" w:hanging="720"/>
      </w:pPr>
      <w:r w:rsidRPr="0097355E">
        <w:t>43.</w:t>
      </w:r>
      <w:r w:rsidRPr="0097355E">
        <w:tab/>
        <w:t xml:space="preserve">Zhuo C, Tao R, Jiang R, Lin X, Shao M. Cancer mortality in patients with schizophrenia: systematic review and meta-analysis. </w:t>
      </w:r>
      <w:r w:rsidRPr="0097355E">
        <w:rPr>
          <w:i/>
        </w:rPr>
        <w:t xml:space="preserve">Br J Psychiatry. </w:t>
      </w:r>
      <w:r w:rsidRPr="0097355E">
        <w:t>2017;211(1):7-13.</w:t>
      </w:r>
    </w:p>
    <w:p w14:paraId="7B37F9CB" w14:textId="77777777" w:rsidR="0097355E" w:rsidRPr="006804F6" w:rsidRDefault="0097355E" w:rsidP="0097355E">
      <w:pPr>
        <w:pStyle w:val="EndNoteBibliography"/>
        <w:spacing w:after="0"/>
        <w:ind w:left="720" w:hanging="720"/>
      </w:pPr>
      <w:r w:rsidRPr="0097355E">
        <w:t>44.</w:t>
      </w:r>
      <w:r w:rsidRPr="0097355E">
        <w:tab/>
        <w:t xml:space="preserve">Hariyanto TI, Putri C, Arisa J, Situmeang RFV, Kurniawan A. Dementia and outcomes from coronavirus disease 2019 (COVID-19) pneumonia: A systematic review and meta-analysis. </w:t>
      </w:r>
      <w:r w:rsidRPr="006804F6">
        <w:rPr>
          <w:i/>
        </w:rPr>
        <w:t xml:space="preserve">Arch Gerontol Geriatr. </w:t>
      </w:r>
      <w:r w:rsidRPr="006804F6">
        <w:t>2021;93:104299.</w:t>
      </w:r>
    </w:p>
    <w:p w14:paraId="740FCF9A" w14:textId="77777777" w:rsidR="0097355E" w:rsidRPr="0097355E" w:rsidRDefault="0097355E" w:rsidP="0097355E">
      <w:pPr>
        <w:pStyle w:val="EndNoteBibliography"/>
        <w:spacing w:after="0"/>
        <w:ind w:left="720" w:hanging="720"/>
      </w:pPr>
      <w:r w:rsidRPr="006804F6">
        <w:t>45.</w:t>
      </w:r>
      <w:r w:rsidRPr="006804F6">
        <w:tab/>
        <w:t xml:space="preserve">Liu L, Ni SY, Yan W, et al. </w:t>
      </w:r>
      <w:r w:rsidRPr="0097355E">
        <w:t xml:space="preserve">Mental and neurological disorders and risk of COVID-19 susceptibility, illness severity and mortality: A systematic review, meta-analysis and call for action. </w:t>
      </w:r>
      <w:r w:rsidRPr="0097355E">
        <w:rPr>
          <w:i/>
        </w:rPr>
        <w:t xml:space="preserve">EClinicalMedicine. </w:t>
      </w:r>
      <w:r w:rsidRPr="0097355E">
        <w:t>2021;40:101111.</w:t>
      </w:r>
    </w:p>
    <w:p w14:paraId="0CE42B44" w14:textId="77777777" w:rsidR="0097355E" w:rsidRPr="0097355E" w:rsidRDefault="0097355E" w:rsidP="0097355E">
      <w:pPr>
        <w:pStyle w:val="EndNoteBibliography"/>
        <w:spacing w:after="0"/>
        <w:ind w:left="720" w:hanging="720"/>
      </w:pPr>
      <w:r w:rsidRPr="0097355E">
        <w:t>46.</w:t>
      </w:r>
      <w:r w:rsidRPr="0097355E">
        <w:tab/>
        <w:t xml:space="preserve">Ding G, Hua S, Chen J, Yang S, Xie R. Does cognitive decline/dementia increase Delirium risk after stroke? </w:t>
      </w:r>
      <w:r w:rsidRPr="0097355E">
        <w:rPr>
          <w:i/>
        </w:rPr>
        <w:t xml:space="preserve">Psychogeriatrics. </w:t>
      </w:r>
      <w:r w:rsidRPr="0097355E">
        <w:t>2021;21(4):605-611.</w:t>
      </w:r>
    </w:p>
    <w:p w14:paraId="791C3B01" w14:textId="77777777" w:rsidR="0097355E" w:rsidRPr="0097355E" w:rsidRDefault="0097355E" w:rsidP="0097355E">
      <w:pPr>
        <w:pStyle w:val="EndNoteBibliography"/>
        <w:ind w:left="720" w:hanging="720"/>
      </w:pPr>
      <w:r w:rsidRPr="0097355E">
        <w:t>47.</w:t>
      </w:r>
      <w:r w:rsidRPr="0097355E">
        <w:tab/>
        <w:t xml:space="preserve">Liu Y, Wang Z, Xiao W. Risk factors for mortality in elderly patients with hip fractures: a meta-analysis of 18 studies. </w:t>
      </w:r>
      <w:r w:rsidRPr="0097355E">
        <w:rPr>
          <w:i/>
        </w:rPr>
        <w:t xml:space="preserve">Aging Clin Exp Res. </w:t>
      </w:r>
      <w:r w:rsidRPr="0097355E">
        <w:t>2018;30(4):323-330.</w:t>
      </w:r>
    </w:p>
    <w:p w14:paraId="6E80CB06" w14:textId="23353770" w:rsidR="00EC4FD0" w:rsidRPr="006F6DE7" w:rsidRDefault="00EC4FD0" w:rsidP="00EC4FD0">
      <w:pPr>
        <w:rPr>
          <w:rFonts w:ascii="Arial" w:hAnsi="Arial" w:cs="Arial"/>
          <w:sz w:val="18"/>
          <w:szCs w:val="18"/>
          <w:lang w:val="en-GB"/>
        </w:rPr>
      </w:pPr>
      <w:r w:rsidRPr="000126AE">
        <w:rPr>
          <w:rFonts w:ascii="Arial" w:hAnsi="Arial" w:cs="Arial"/>
          <w:sz w:val="18"/>
          <w:szCs w:val="18"/>
          <w:lang w:val="en-GB"/>
        </w:rPr>
        <w:fldChar w:fldCharType="end"/>
      </w:r>
    </w:p>
    <w:sectPr w:rsidR="00EC4FD0" w:rsidRPr="006F6DE7" w:rsidSect="007D10D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AB16" w14:textId="77777777" w:rsidR="00500E6F" w:rsidRDefault="00500E6F" w:rsidP="0089356F">
      <w:pPr>
        <w:spacing w:after="0" w:line="240" w:lineRule="auto"/>
      </w:pPr>
      <w:r>
        <w:separator/>
      </w:r>
    </w:p>
  </w:endnote>
  <w:endnote w:type="continuationSeparator" w:id="0">
    <w:p w14:paraId="1197F5A7" w14:textId="77777777" w:rsidR="00500E6F" w:rsidRDefault="00500E6F" w:rsidP="0089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1D9A" w14:textId="77777777" w:rsidR="00FB119B" w:rsidRDefault="00FB1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93090"/>
      <w:docPartObj>
        <w:docPartGallery w:val="Page Numbers (Bottom of Page)"/>
        <w:docPartUnique/>
      </w:docPartObj>
    </w:sdtPr>
    <w:sdtEndPr>
      <w:rPr>
        <w:rFonts w:ascii="Arial" w:hAnsi="Arial" w:cs="Arial"/>
        <w:sz w:val="16"/>
        <w:szCs w:val="16"/>
      </w:rPr>
    </w:sdtEndPr>
    <w:sdtContent>
      <w:p w14:paraId="2759F8BF" w14:textId="214F8959" w:rsidR="007879EB" w:rsidRPr="00AA4BA1" w:rsidRDefault="007879EB">
        <w:pPr>
          <w:pStyle w:val="Footer"/>
          <w:jc w:val="center"/>
          <w:rPr>
            <w:rFonts w:ascii="Arial" w:hAnsi="Arial" w:cs="Arial"/>
            <w:sz w:val="16"/>
            <w:szCs w:val="16"/>
          </w:rPr>
        </w:pPr>
        <w:r w:rsidRPr="00AA4BA1">
          <w:rPr>
            <w:rFonts w:ascii="Arial" w:hAnsi="Arial" w:cs="Arial"/>
            <w:sz w:val="16"/>
            <w:szCs w:val="16"/>
          </w:rPr>
          <w:fldChar w:fldCharType="begin"/>
        </w:r>
        <w:r w:rsidRPr="00AA4BA1">
          <w:rPr>
            <w:rFonts w:ascii="Arial" w:hAnsi="Arial" w:cs="Arial"/>
            <w:sz w:val="16"/>
            <w:szCs w:val="16"/>
          </w:rPr>
          <w:instrText>PAGE   \* MERGEFORMAT</w:instrText>
        </w:r>
        <w:r w:rsidRPr="00AA4BA1">
          <w:rPr>
            <w:rFonts w:ascii="Arial" w:hAnsi="Arial" w:cs="Arial"/>
            <w:sz w:val="16"/>
            <w:szCs w:val="16"/>
          </w:rPr>
          <w:fldChar w:fldCharType="separate"/>
        </w:r>
        <w:r w:rsidRPr="00AA4BA1">
          <w:rPr>
            <w:rFonts w:ascii="Arial" w:hAnsi="Arial" w:cs="Arial"/>
            <w:sz w:val="16"/>
            <w:szCs w:val="16"/>
          </w:rPr>
          <w:t>2</w:t>
        </w:r>
        <w:r w:rsidRPr="00AA4BA1">
          <w:rPr>
            <w:rFonts w:ascii="Arial" w:hAnsi="Arial" w:cs="Arial"/>
            <w:sz w:val="16"/>
            <w:szCs w:val="16"/>
          </w:rPr>
          <w:fldChar w:fldCharType="end"/>
        </w:r>
      </w:p>
    </w:sdtContent>
  </w:sdt>
  <w:p w14:paraId="1E65F704" w14:textId="77777777" w:rsidR="007879EB" w:rsidRDefault="007879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34FA" w14:textId="77777777" w:rsidR="00FB119B" w:rsidRDefault="00FB1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5F68" w14:textId="77777777" w:rsidR="00500E6F" w:rsidRDefault="00500E6F" w:rsidP="0089356F">
      <w:pPr>
        <w:spacing w:after="0" w:line="240" w:lineRule="auto"/>
      </w:pPr>
      <w:r>
        <w:separator/>
      </w:r>
    </w:p>
  </w:footnote>
  <w:footnote w:type="continuationSeparator" w:id="0">
    <w:p w14:paraId="3E615468" w14:textId="77777777" w:rsidR="00500E6F" w:rsidRDefault="00500E6F" w:rsidP="0089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72E6" w14:textId="77777777" w:rsidR="00FB119B" w:rsidRDefault="00FB11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587F" w14:textId="77777777" w:rsidR="00FB119B" w:rsidRDefault="00FB11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E91A6" w14:textId="77777777" w:rsidR="00FB119B" w:rsidRDefault="00FB1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D96"/>
    <w:multiLevelType w:val="hybridMultilevel"/>
    <w:tmpl w:val="063213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BD31DC"/>
    <w:multiLevelType w:val="hybridMultilevel"/>
    <w:tmpl w:val="1F182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391BB4"/>
    <w:multiLevelType w:val="hybridMultilevel"/>
    <w:tmpl w:val="FD7C0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12C74"/>
    <w:multiLevelType w:val="hybridMultilevel"/>
    <w:tmpl w:val="49FE18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1665571"/>
    <w:multiLevelType w:val="hybridMultilevel"/>
    <w:tmpl w:val="6A10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DE838E5"/>
    <w:multiLevelType w:val="hybridMultilevel"/>
    <w:tmpl w:val="50FE738E"/>
    <w:lvl w:ilvl="0" w:tplc="5156E2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E2BB6"/>
    <w:multiLevelType w:val="hybridMultilevel"/>
    <w:tmpl w:val="39A6FF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7DF74C5"/>
    <w:multiLevelType w:val="hybridMultilevel"/>
    <w:tmpl w:val="E7B24D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4002F90"/>
    <w:multiLevelType w:val="hybridMultilevel"/>
    <w:tmpl w:val="B51C8F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F5D5559"/>
    <w:multiLevelType w:val="hybridMultilevel"/>
    <w:tmpl w:val="1AE4E7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90476329">
    <w:abstractNumId w:val="2"/>
  </w:num>
  <w:num w:numId="2" w16cid:durableId="457339812">
    <w:abstractNumId w:val="5"/>
  </w:num>
  <w:num w:numId="3" w16cid:durableId="25834481">
    <w:abstractNumId w:val="6"/>
  </w:num>
  <w:num w:numId="4" w16cid:durableId="1674408442">
    <w:abstractNumId w:val="8"/>
  </w:num>
  <w:num w:numId="5" w16cid:durableId="1617788327">
    <w:abstractNumId w:val="9"/>
  </w:num>
  <w:num w:numId="6" w16cid:durableId="1344360147">
    <w:abstractNumId w:val="7"/>
  </w:num>
  <w:num w:numId="7" w16cid:durableId="770396056">
    <w:abstractNumId w:val="3"/>
  </w:num>
  <w:num w:numId="8" w16cid:durableId="1345672609">
    <w:abstractNumId w:val="0"/>
  </w:num>
  <w:num w:numId="9" w16cid:durableId="1181160746">
    <w:abstractNumId w:val="4"/>
  </w:num>
  <w:num w:numId="10" w16cid:durableId="415439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x90ps9wxfrd0ep9ahxr5e9rpsdpvvxrt9r&quot;&gt;WP UR Manuscpri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6&lt;/item&gt;&lt;item&gt;27&lt;/item&gt;&lt;item&gt;28&lt;/item&gt;&lt;item&gt;29&lt;/item&gt;&lt;item&gt;30&lt;/item&gt;&lt;item&gt;31&lt;/item&gt;&lt;item&gt;32&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item&gt;53&lt;/item&gt;&lt;item&gt;54&lt;/item&gt;&lt;item&gt;55&lt;/item&gt;&lt;/record-ids&gt;&lt;/item&gt;&lt;/Libraries&gt;"/>
  </w:docVars>
  <w:rsids>
    <w:rsidRoot w:val="00185C4D"/>
    <w:rsid w:val="0000186B"/>
    <w:rsid w:val="00004DB7"/>
    <w:rsid w:val="00006AA6"/>
    <w:rsid w:val="00006DBE"/>
    <w:rsid w:val="000106A1"/>
    <w:rsid w:val="000126AE"/>
    <w:rsid w:val="00013F5E"/>
    <w:rsid w:val="000152C3"/>
    <w:rsid w:val="00022228"/>
    <w:rsid w:val="00027840"/>
    <w:rsid w:val="0003310A"/>
    <w:rsid w:val="000335B8"/>
    <w:rsid w:val="00041BCD"/>
    <w:rsid w:val="00051A35"/>
    <w:rsid w:val="000539C8"/>
    <w:rsid w:val="00067B50"/>
    <w:rsid w:val="0007383D"/>
    <w:rsid w:val="00075BFB"/>
    <w:rsid w:val="000776D2"/>
    <w:rsid w:val="00086A7C"/>
    <w:rsid w:val="000914F2"/>
    <w:rsid w:val="00097DEC"/>
    <w:rsid w:val="000A62F6"/>
    <w:rsid w:val="000A6F5B"/>
    <w:rsid w:val="000B1B1C"/>
    <w:rsid w:val="000B4EFA"/>
    <w:rsid w:val="000C1647"/>
    <w:rsid w:val="000C56A2"/>
    <w:rsid w:val="000D331B"/>
    <w:rsid w:val="000D7623"/>
    <w:rsid w:val="000E3816"/>
    <w:rsid w:val="000E57C9"/>
    <w:rsid w:val="000F5080"/>
    <w:rsid w:val="000F569B"/>
    <w:rsid w:val="00102757"/>
    <w:rsid w:val="00103F1D"/>
    <w:rsid w:val="001045EF"/>
    <w:rsid w:val="001134BF"/>
    <w:rsid w:val="0011390B"/>
    <w:rsid w:val="00114270"/>
    <w:rsid w:val="00116EA8"/>
    <w:rsid w:val="00130AE3"/>
    <w:rsid w:val="001336C4"/>
    <w:rsid w:val="0013430B"/>
    <w:rsid w:val="00134690"/>
    <w:rsid w:val="001512D4"/>
    <w:rsid w:val="00164162"/>
    <w:rsid w:val="00172D5E"/>
    <w:rsid w:val="001743EF"/>
    <w:rsid w:val="00175375"/>
    <w:rsid w:val="0017654A"/>
    <w:rsid w:val="001771FE"/>
    <w:rsid w:val="001779E8"/>
    <w:rsid w:val="00181C48"/>
    <w:rsid w:val="00184224"/>
    <w:rsid w:val="00185C4D"/>
    <w:rsid w:val="00185E52"/>
    <w:rsid w:val="0018770D"/>
    <w:rsid w:val="001A32E0"/>
    <w:rsid w:val="001B25A8"/>
    <w:rsid w:val="001B2FC9"/>
    <w:rsid w:val="001B4814"/>
    <w:rsid w:val="001C4911"/>
    <w:rsid w:val="001C5ECA"/>
    <w:rsid w:val="001D46D3"/>
    <w:rsid w:val="001D4C47"/>
    <w:rsid w:val="001D6A1F"/>
    <w:rsid w:val="001E198E"/>
    <w:rsid w:val="001E596F"/>
    <w:rsid w:val="001F1759"/>
    <w:rsid w:val="001F315B"/>
    <w:rsid w:val="0020363A"/>
    <w:rsid w:val="0020445B"/>
    <w:rsid w:val="00204FFE"/>
    <w:rsid w:val="00205DB8"/>
    <w:rsid w:val="00212066"/>
    <w:rsid w:val="002124AD"/>
    <w:rsid w:val="00220CFE"/>
    <w:rsid w:val="002216FC"/>
    <w:rsid w:val="00222645"/>
    <w:rsid w:val="0022478D"/>
    <w:rsid w:val="00224C57"/>
    <w:rsid w:val="002366EE"/>
    <w:rsid w:val="00236EEE"/>
    <w:rsid w:val="00237F22"/>
    <w:rsid w:val="0024253F"/>
    <w:rsid w:val="00244492"/>
    <w:rsid w:val="00245DB9"/>
    <w:rsid w:val="00246589"/>
    <w:rsid w:val="00250028"/>
    <w:rsid w:val="002508F8"/>
    <w:rsid w:val="00251013"/>
    <w:rsid w:val="00252099"/>
    <w:rsid w:val="00266E96"/>
    <w:rsid w:val="0026715D"/>
    <w:rsid w:val="002812F0"/>
    <w:rsid w:val="00285D6D"/>
    <w:rsid w:val="00287212"/>
    <w:rsid w:val="00291FFF"/>
    <w:rsid w:val="00297E6B"/>
    <w:rsid w:val="002A4AC9"/>
    <w:rsid w:val="002A56FD"/>
    <w:rsid w:val="002B14E1"/>
    <w:rsid w:val="002B38A7"/>
    <w:rsid w:val="002B7142"/>
    <w:rsid w:val="002C0CD5"/>
    <w:rsid w:val="002D723E"/>
    <w:rsid w:val="002E13C0"/>
    <w:rsid w:val="002E2EEB"/>
    <w:rsid w:val="002F2B36"/>
    <w:rsid w:val="002F47FC"/>
    <w:rsid w:val="002F4C7F"/>
    <w:rsid w:val="00307929"/>
    <w:rsid w:val="00313BF5"/>
    <w:rsid w:val="00333D67"/>
    <w:rsid w:val="00334656"/>
    <w:rsid w:val="00341B49"/>
    <w:rsid w:val="00342270"/>
    <w:rsid w:val="00344208"/>
    <w:rsid w:val="00350158"/>
    <w:rsid w:val="00350371"/>
    <w:rsid w:val="003555B2"/>
    <w:rsid w:val="00355BC7"/>
    <w:rsid w:val="00360271"/>
    <w:rsid w:val="003616FE"/>
    <w:rsid w:val="003631C1"/>
    <w:rsid w:val="0036504D"/>
    <w:rsid w:val="00370DD8"/>
    <w:rsid w:val="00381866"/>
    <w:rsid w:val="00383B62"/>
    <w:rsid w:val="0038466A"/>
    <w:rsid w:val="00384ACE"/>
    <w:rsid w:val="003963B4"/>
    <w:rsid w:val="003A09D8"/>
    <w:rsid w:val="003C2B6B"/>
    <w:rsid w:val="003D117A"/>
    <w:rsid w:val="003D143A"/>
    <w:rsid w:val="003D26D0"/>
    <w:rsid w:val="003D3363"/>
    <w:rsid w:val="003D4CC4"/>
    <w:rsid w:val="003D4E02"/>
    <w:rsid w:val="003D66B0"/>
    <w:rsid w:val="003E1711"/>
    <w:rsid w:val="003E1AAB"/>
    <w:rsid w:val="003E636F"/>
    <w:rsid w:val="003F497A"/>
    <w:rsid w:val="003F4CEB"/>
    <w:rsid w:val="004057E0"/>
    <w:rsid w:val="0041041A"/>
    <w:rsid w:val="00413796"/>
    <w:rsid w:val="00417682"/>
    <w:rsid w:val="00420F06"/>
    <w:rsid w:val="00423218"/>
    <w:rsid w:val="0043110C"/>
    <w:rsid w:val="00431721"/>
    <w:rsid w:val="004328DC"/>
    <w:rsid w:val="004404EF"/>
    <w:rsid w:val="00444758"/>
    <w:rsid w:val="00445E11"/>
    <w:rsid w:val="00454BC0"/>
    <w:rsid w:val="00455344"/>
    <w:rsid w:val="004557BB"/>
    <w:rsid w:val="0045599A"/>
    <w:rsid w:val="004577B3"/>
    <w:rsid w:val="0046211E"/>
    <w:rsid w:val="00463B50"/>
    <w:rsid w:val="00466A7D"/>
    <w:rsid w:val="00467556"/>
    <w:rsid w:val="00471407"/>
    <w:rsid w:val="004729F4"/>
    <w:rsid w:val="00472D98"/>
    <w:rsid w:val="004744B3"/>
    <w:rsid w:val="00482908"/>
    <w:rsid w:val="00482C9A"/>
    <w:rsid w:val="004855E7"/>
    <w:rsid w:val="00485971"/>
    <w:rsid w:val="00495270"/>
    <w:rsid w:val="00496271"/>
    <w:rsid w:val="004A0F21"/>
    <w:rsid w:val="004A1125"/>
    <w:rsid w:val="004A3848"/>
    <w:rsid w:val="004A456B"/>
    <w:rsid w:val="004B2C9D"/>
    <w:rsid w:val="004C4882"/>
    <w:rsid w:val="004D0E00"/>
    <w:rsid w:val="004E3577"/>
    <w:rsid w:val="004E4D71"/>
    <w:rsid w:val="004F3A04"/>
    <w:rsid w:val="004F6B8B"/>
    <w:rsid w:val="00500E6F"/>
    <w:rsid w:val="0050639C"/>
    <w:rsid w:val="005213C0"/>
    <w:rsid w:val="00531C6F"/>
    <w:rsid w:val="00535BD8"/>
    <w:rsid w:val="00537876"/>
    <w:rsid w:val="005450A0"/>
    <w:rsid w:val="005540F7"/>
    <w:rsid w:val="00557408"/>
    <w:rsid w:val="005616EC"/>
    <w:rsid w:val="0056465F"/>
    <w:rsid w:val="00567A40"/>
    <w:rsid w:val="0058712C"/>
    <w:rsid w:val="0059449A"/>
    <w:rsid w:val="005A59E1"/>
    <w:rsid w:val="005B00AB"/>
    <w:rsid w:val="005B085A"/>
    <w:rsid w:val="005B1BF5"/>
    <w:rsid w:val="005B3AAE"/>
    <w:rsid w:val="005B434E"/>
    <w:rsid w:val="005C0761"/>
    <w:rsid w:val="005C0A9D"/>
    <w:rsid w:val="005C105A"/>
    <w:rsid w:val="005C2A13"/>
    <w:rsid w:val="005D0DCD"/>
    <w:rsid w:val="005D2222"/>
    <w:rsid w:val="005D3963"/>
    <w:rsid w:val="005D641E"/>
    <w:rsid w:val="005D6E0A"/>
    <w:rsid w:val="005E2686"/>
    <w:rsid w:val="005E495B"/>
    <w:rsid w:val="005F09DA"/>
    <w:rsid w:val="005F720C"/>
    <w:rsid w:val="006109AA"/>
    <w:rsid w:val="0061304D"/>
    <w:rsid w:val="0062622B"/>
    <w:rsid w:val="00631E3B"/>
    <w:rsid w:val="00633B88"/>
    <w:rsid w:val="00635A4B"/>
    <w:rsid w:val="00645804"/>
    <w:rsid w:val="00651337"/>
    <w:rsid w:val="00657700"/>
    <w:rsid w:val="0066161B"/>
    <w:rsid w:val="0066597F"/>
    <w:rsid w:val="006672DD"/>
    <w:rsid w:val="0067324A"/>
    <w:rsid w:val="00675CAA"/>
    <w:rsid w:val="006804F6"/>
    <w:rsid w:val="0068473B"/>
    <w:rsid w:val="006938E5"/>
    <w:rsid w:val="00695948"/>
    <w:rsid w:val="006979C2"/>
    <w:rsid w:val="006A0190"/>
    <w:rsid w:val="006B2770"/>
    <w:rsid w:val="006B4217"/>
    <w:rsid w:val="006C3B75"/>
    <w:rsid w:val="006C3F86"/>
    <w:rsid w:val="006C4C9A"/>
    <w:rsid w:val="006C7C7C"/>
    <w:rsid w:val="006D3808"/>
    <w:rsid w:val="006E0A4B"/>
    <w:rsid w:val="006E6F7F"/>
    <w:rsid w:val="006F6DE7"/>
    <w:rsid w:val="00702D4C"/>
    <w:rsid w:val="00706557"/>
    <w:rsid w:val="007104EA"/>
    <w:rsid w:val="0071281C"/>
    <w:rsid w:val="00712EF8"/>
    <w:rsid w:val="007150C4"/>
    <w:rsid w:val="00722B07"/>
    <w:rsid w:val="00736284"/>
    <w:rsid w:val="007444F9"/>
    <w:rsid w:val="00746079"/>
    <w:rsid w:val="0074764B"/>
    <w:rsid w:val="00750351"/>
    <w:rsid w:val="00750BA1"/>
    <w:rsid w:val="00751C46"/>
    <w:rsid w:val="00752543"/>
    <w:rsid w:val="0075559D"/>
    <w:rsid w:val="0076259B"/>
    <w:rsid w:val="0076360A"/>
    <w:rsid w:val="00763751"/>
    <w:rsid w:val="007879EB"/>
    <w:rsid w:val="00794725"/>
    <w:rsid w:val="007959DD"/>
    <w:rsid w:val="007A0025"/>
    <w:rsid w:val="007A1BB9"/>
    <w:rsid w:val="007A4EC9"/>
    <w:rsid w:val="007A62ED"/>
    <w:rsid w:val="007B65AB"/>
    <w:rsid w:val="007B7396"/>
    <w:rsid w:val="007B7735"/>
    <w:rsid w:val="007C3086"/>
    <w:rsid w:val="007C36D6"/>
    <w:rsid w:val="007C6FA2"/>
    <w:rsid w:val="007C7F92"/>
    <w:rsid w:val="007D0F16"/>
    <w:rsid w:val="007D10DE"/>
    <w:rsid w:val="007D6E74"/>
    <w:rsid w:val="007D6F53"/>
    <w:rsid w:val="007E1116"/>
    <w:rsid w:val="007F36C3"/>
    <w:rsid w:val="007F714F"/>
    <w:rsid w:val="008003A5"/>
    <w:rsid w:val="00804D5D"/>
    <w:rsid w:val="00805092"/>
    <w:rsid w:val="008069E0"/>
    <w:rsid w:val="0081082A"/>
    <w:rsid w:val="00810A6A"/>
    <w:rsid w:val="00812A69"/>
    <w:rsid w:val="008235C2"/>
    <w:rsid w:val="008253C1"/>
    <w:rsid w:val="008431F7"/>
    <w:rsid w:val="00843BF9"/>
    <w:rsid w:val="00846510"/>
    <w:rsid w:val="00856878"/>
    <w:rsid w:val="00865755"/>
    <w:rsid w:val="00873001"/>
    <w:rsid w:val="0087578B"/>
    <w:rsid w:val="00876238"/>
    <w:rsid w:val="00885E60"/>
    <w:rsid w:val="00890540"/>
    <w:rsid w:val="0089356F"/>
    <w:rsid w:val="00893A9C"/>
    <w:rsid w:val="00896445"/>
    <w:rsid w:val="008A4CBD"/>
    <w:rsid w:val="008B32A1"/>
    <w:rsid w:val="008B32AF"/>
    <w:rsid w:val="008C0445"/>
    <w:rsid w:val="008C287A"/>
    <w:rsid w:val="008C288C"/>
    <w:rsid w:val="008C3B74"/>
    <w:rsid w:val="008C47C4"/>
    <w:rsid w:val="008C5A34"/>
    <w:rsid w:val="008D3C02"/>
    <w:rsid w:val="008D6D07"/>
    <w:rsid w:val="008E0B9B"/>
    <w:rsid w:val="008F0316"/>
    <w:rsid w:val="008F3A9C"/>
    <w:rsid w:val="00902ABA"/>
    <w:rsid w:val="00912005"/>
    <w:rsid w:val="009132D6"/>
    <w:rsid w:val="009247A0"/>
    <w:rsid w:val="0092516C"/>
    <w:rsid w:val="00927F1E"/>
    <w:rsid w:val="00933DA9"/>
    <w:rsid w:val="00937F6D"/>
    <w:rsid w:val="00940169"/>
    <w:rsid w:val="00960AB5"/>
    <w:rsid w:val="00970BB5"/>
    <w:rsid w:val="009729DA"/>
    <w:rsid w:val="0097355E"/>
    <w:rsid w:val="00976792"/>
    <w:rsid w:val="00976998"/>
    <w:rsid w:val="00982131"/>
    <w:rsid w:val="00984E37"/>
    <w:rsid w:val="00985FB7"/>
    <w:rsid w:val="00992D21"/>
    <w:rsid w:val="00995B9F"/>
    <w:rsid w:val="009A1874"/>
    <w:rsid w:val="009A51CB"/>
    <w:rsid w:val="009A73EF"/>
    <w:rsid w:val="009B4EDB"/>
    <w:rsid w:val="009B509A"/>
    <w:rsid w:val="009B5F7B"/>
    <w:rsid w:val="009B6BB7"/>
    <w:rsid w:val="009D4985"/>
    <w:rsid w:val="009E1BE3"/>
    <w:rsid w:val="009E6CE7"/>
    <w:rsid w:val="009F11EA"/>
    <w:rsid w:val="009F137B"/>
    <w:rsid w:val="009F324D"/>
    <w:rsid w:val="009F4392"/>
    <w:rsid w:val="009F6AB9"/>
    <w:rsid w:val="00A04310"/>
    <w:rsid w:val="00A05A5F"/>
    <w:rsid w:val="00A070E1"/>
    <w:rsid w:val="00A07918"/>
    <w:rsid w:val="00A14C9A"/>
    <w:rsid w:val="00A22312"/>
    <w:rsid w:val="00A26BB9"/>
    <w:rsid w:val="00A27672"/>
    <w:rsid w:val="00A314AF"/>
    <w:rsid w:val="00A34CFE"/>
    <w:rsid w:val="00A34FD4"/>
    <w:rsid w:val="00A352EC"/>
    <w:rsid w:val="00A37ACB"/>
    <w:rsid w:val="00A43A0F"/>
    <w:rsid w:val="00A47ACC"/>
    <w:rsid w:val="00A505E6"/>
    <w:rsid w:val="00A51D02"/>
    <w:rsid w:val="00A654CB"/>
    <w:rsid w:val="00A67B71"/>
    <w:rsid w:val="00A72ADD"/>
    <w:rsid w:val="00A745A2"/>
    <w:rsid w:val="00A75DDB"/>
    <w:rsid w:val="00A76F9F"/>
    <w:rsid w:val="00A77E7F"/>
    <w:rsid w:val="00A81599"/>
    <w:rsid w:val="00A845A5"/>
    <w:rsid w:val="00A873D6"/>
    <w:rsid w:val="00A94272"/>
    <w:rsid w:val="00A9454E"/>
    <w:rsid w:val="00A95674"/>
    <w:rsid w:val="00AA0652"/>
    <w:rsid w:val="00AA13CB"/>
    <w:rsid w:val="00AA16D4"/>
    <w:rsid w:val="00AA2C2B"/>
    <w:rsid w:val="00AA4BA1"/>
    <w:rsid w:val="00AA4E82"/>
    <w:rsid w:val="00AA5A1A"/>
    <w:rsid w:val="00AB3374"/>
    <w:rsid w:val="00AB701F"/>
    <w:rsid w:val="00AC3455"/>
    <w:rsid w:val="00AD00A1"/>
    <w:rsid w:val="00AD4B6B"/>
    <w:rsid w:val="00AE18D8"/>
    <w:rsid w:val="00AE1F6D"/>
    <w:rsid w:val="00AE6E3F"/>
    <w:rsid w:val="00AF44A6"/>
    <w:rsid w:val="00AF5597"/>
    <w:rsid w:val="00AF5892"/>
    <w:rsid w:val="00B00CCB"/>
    <w:rsid w:val="00B00FAD"/>
    <w:rsid w:val="00B071FA"/>
    <w:rsid w:val="00B07403"/>
    <w:rsid w:val="00B13614"/>
    <w:rsid w:val="00B15440"/>
    <w:rsid w:val="00B15824"/>
    <w:rsid w:val="00B21A49"/>
    <w:rsid w:val="00B22AF9"/>
    <w:rsid w:val="00B30F48"/>
    <w:rsid w:val="00B33DCD"/>
    <w:rsid w:val="00B368FF"/>
    <w:rsid w:val="00B36D33"/>
    <w:rsid w:val="00B375AA"/>
    <w:rsid w:val="00B37895"/>
    <w:rsid w:val="00B3797A"/>
    <w:rsid w:val="00B47B3A"/>
    <w:rsid w:val="00B56961"/>
    <w:rsid w:val="00B6096D"/>
    <w:rsid w:val="00B60C0B"/>
    <w:rsid w:val="00B627FE"/>
    <w:rsid w:val="00B66DDD"/>
    <w:rsid w:val="00B706F7"/>
    <w:rsid w:val="00B76322"/>
    <w:rsid w:val="00B90A23"/>
    <w:rsid w:val="00B93357"/>
    <w:rsid w:val="00BA6EAB"/>
    <w:rsid w:val="00BB4374"/>
    <w:rsid w:val="00BB55C4"/>
    <w:rsid w:val="00BB5E44"/>
    <w:rsid w:val="00BB7674"/>
    <w:rsid w:val="00BC1BF5"/>
    <w:rsid w:val="00BC3129"/>
    <w:rsid w:val="00BD3924"/>
    <w:rsid w:val="00BD62F9"/>
    <w:rsid w:val="00BE0239"/>
    <w:rsid w:val="00BF57B8"/>
    <w:rsid w:val="00BF7068"/>
    <w:rsid w:val="00C108C2"/>
    <w:rsid w:val="00C11E00"/>
    <w:rsid w:val="00C1278C"/>
    <w:rsid w:val="00C225F8"/>
    <w:rsid w:val="00C270C5"/>
    <w:rsid w:val="00C300E1"/>
    <w:rsid w:val="00C316C1"/>
    <w:rsid w:val="00C3614B"/>
    <w:rsid w:val="00C45CD0"/>
    <w:rsid w:val="00C5207B"/>
    <w:rsid w:val="00C5267A"/>
    <w:rsid w:val="00C53E61"/>
    <w:rsid w:val="00C669F2"/>
    <w:rsid w:val="00C96211"/>
    <w:rsid w:val="00C9784A"/>
    <w:rsid w:val="00CA178E"/>
    <w:rsid w:val="00CA2946"/>
    <w:rsid w:val="00CA57A7"/>
    <w:rsid w:val="00CA77D4"/>
    <w:rsid w:val="00CB11BC"/>
    <w:rsid w:val="00CB1906"/>
    <w:rsid w:val="00CB37E9"/>
    <w:rsid w:val="00CB4C6A"/>
    <w:rsid w:val="00CB4F5C"/>
    <w:rsid w:val="00CC025F"/>
    <w:rsid w:val="00CC0736"/>
    <w:rsid w:val="00CC4CA4"/>
    <w:rsid w:val="00CC4FCB"/>
    <w:rsid w:val="00CC5D0E"/>
    <w:rsid w:val="00CD07FE"/>
    <w:rsid w:val="00CE1408"/>
    <w:rsid w:val="00CE5AEB"/>
    <w:rsid w:val="00CE6BD9"/>
    <w:rsid w:val="00CF0907"/>
    <w:rsid w:val="00CF4D89"/>
    <w:rsid w:val="00D06628"/>
    <w:rsid w:val="00D06CD4"/>
    <w:rsid w:val="00D06EAB"/>
    <w:rsid w:val="00D13E36"/>
    <w:rsid w:val="00D146D0"/>
    <w:rsid w:val="00D15716"/>
    <w:rsid w:val="00D161A8"/>
    <w:rsid w:val="00D20CD3"/>
    <w:rsid w:val="00D22CA9"/>
    <w:rsid w:val="00D25AD3"/>
    <w:rsid w:val="00D2735D"/>
    <w:rsid w:val="00D30ED2"/>
    <w:rsid w:val="00D335E3"/>
    <w:rsid w:val="00D36397"/>
    <w:rsid w:val="00D365E0"/>
    <w:rsid w:val="00D37F18"/>
    <w:rsid w:val="00D40BEA"/>
    <w:rsid w:val="00D43508"/>
    <w:rsid w:val="00D51051"/>
    <w:rsid w:val="00D519E1"/>
    <w:rsid w:val="00D532CF"/>
    <w:rsid w:val="00D55969"/>
    <w:rsid w:val="00D65F68"/>
    <w:rsid w:val="00D664F6"/>
    <w:rsid w:val="00D90098"/>
    <w:rsid w:val="00D90781"/>
    <w:rsid w:val="00D90F3A"/>
    <w:rsid w:val="00D924E2"/>
    <w:rsid w:val="00D93628"/>
    <w:rsid w:val="00D972B8"/>
    <w:rsid w:val="00D9741A"/>
    <w:rsid w:val="00DA0C3B"/>
    <w:rsid w:val="00DA5C19"/>
    <w:rsid w:val="00DC4DAB"/>
    <w:rsid w:val="00DC5A5F"/>
    <w:rsid w:val="00DD21A9"/>
    <w:rsid w:val="00DD66EA"/>
    <w:rsid w:val="00DD6722"/>
    <w:rsid w:val="00DD6E55"/>
    <w:rsid w:val="00DE07C5"/>
    <w:rsid w:val="00DE0A1C"/>
    <w:rsid w:val="00DF4CF9"/>
    <w:rsid w:val="00DF7172"/>
    <w:rsid w:val="00DF7DF8"/>
    <w:rsid w:val="00E02D6F"/>
    <w:rsid w:val="00E042B9"/>
    <w:rsid w:val="00E202FE"/>
    <w:rsid w:val="00E2324F"/>
    <w:rsid w:val="00E233BE"/>
    <w:rsid w:val="00E25EAB"/>
    <w:rsid w:val="00E30B50"/>
    <w:rsid w:val="00E32EED"/>
    <w:rsid w:val="00E40677"/>
    <w:rsid w:val="00E41B7E"/>
    <w:rsid w:val="00E43CFE"/>
    <w:rsid w:val="00E53AFD"/>
    <w:rsid w:val="00E54A17"/>
    <w:rsid w:val="00E5627A"/>
    <w:rsid w:val="00E600EB"/>
    <w:rsid w:val="00E61BCD"/>
    <w:rsid w:val="00E63DDC"/>
    <w:rsid w:val="00E82423"/>
    <w:rsid w:val="00E86B3F"/>
    <w:rsid w:val="00E873C4"/>
    <w:rsid w:val="00E90D79"/>
    <w:rsid w:val="00E951D4"/>
    <w:rsid w:val="00EA1B56"/>
    <w:rsid w:val="00EA2DEB"/>
    <w:rsid w:val="00EA479D"/>
    <w:rsid w:val="00EA5501"/>
    <w:rsid w:val="00EB467B"/>
    <w:rsid w:val="00EB46A5"/>
    <w:rsid w:val="00EC4FD0"/>
    <w:rsid w:val="00EC6444"/>
    <w:rsid w:val="00EC6F01"/>
    <w:rsid w:val="00EC75B9"/>
    <w:rsid w:val="00ED0018"/>
    <w:rsid w:val="00ED4EA0"/>
    <w:rsid w:val="00ED7AFB"/>
    <w:rsid w:val="00EE0F35"/>
    <w:rsid w:val="00EE2444"/>
    <w:rsid w:val="00EE75F3"/>
    <w:rsid w:val="00EF5377"/>
    <w:rsid w:val="00EF74AC"/>
    <w:rsid w:val="00F01755"/>
    <w:rsid w:val="00F023D0"/>
    <w:rsid w:val="00F040B0"/>
    <w:rsid w:val="00F0528D"/>
    <w:rsid w:val="00F070E0"/>
    <w:rsid w:val="00F14BA0"/>
    <w:rsid w:val="00F213F7"/>
    <w:rsid w:val="00F227C4"/>
    <w:rsid w:val="00F26DF4"/>
    <w:rsid w:val="00F271A9"/>
    <w:rsid w:val="00F277FC"/>
    <w:rsid w:val="00F310D3"/>
    <w:rsid w:val="00F31E03"/>
    <w:rsid w:val="00F32D55"/>
    <w:rsid w:val="00F343AA"/>
    <w:rsid w:val="00F372F6"/>
    <w:rsid w:val="00F417D4"/>
    <w:rsid w:val="00F42931"/>
    <w:rsid w:val="00F45226"/>
    <w:rsid w:val="00F45A13"/>
    <w:rsid w:val="00F473FF"/>
    <w:rsid w:val="00F47C96"/>
    <w:rsid w:val="00F570F6"/>
    <w:rsid w:val="00F63DED"/>
    <w:rsid w:val="00F66447"/>
    <w:rsid w:val="00F713EA"/>
    <w:rsid w:val="00F807BA"/>
    <w:rsid w:val="00F9496B"/>
    <w:rsid w:val="00F96717"/>
    <w:rsid w:val="00FA2372"/>
    <w:rsid w:val="00FA33CF"/>
    <w:rsid w:val="00FA6D50"/>
    <w:rsid w:val="00FB119B"/>
    <w:rsid w:val="00FB4A85"/>
    <w:rsid w:val="00FB572D"/>
    <w:rsid w:val="00FB5836"/>
    <w:rsid w:val="00FC0852"/>
    <w:rsid w:val="00FC2F2C"/>
    <w:rsid w:val="00FC6C8C"/>
    <w:rsid w:val="00FC79FB"/>
    <w:rsid w:val="00FE27C7"/>
    <w:rsid w:val="00FE31B7"/>
    <w:rsid w:val="00FE4D48"/>
    <w:rsid w:val="00FE75F7"/>
    <w:rsid w:val="00FF4351"/>
    <w:rsid w:val="00FF49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9B70A"/>
  <w15:docId w15:val="{9F04AD19-CC73-47CC-9BA1-42B43F12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4D"/>
  </w:style>
  <w:style w:type="paragraph" w:styleId="Heading1">
    <w:name w:val="heading 1"/>
    <w:basedOn w:val="Normal"/>
    <w:next w:val="Normal"/>
    <w:link w:val="Heading1Char"/>
    <w:uiPriority w:val="9"/>
    <w:qFormat/>
    <w:rsid w:val="000D7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5C4D"/>
    <w:rPr>
      <w:sz w:val="16"/>
      <w:szCs w:val="16"/>
    </w:rPr>
  </w:style>
  <w:style w:type="paragraph" w:styleId="CommentText">
    <w:name w:val="annotation text"/>
    <w:basedOn w:val="Normal"/>
    <w:link w:val="CommentTextChar"/>
    <w:uiPriority w:val="99"/>
    <w:unhideWhenUsed/>
    <w:rsid w:val="00185C4D"/>
    <w:pPr>
      <w:spacing w:line="240" w:lineRule="auto"/>
    </w:pPr>
    <w:rPr>
      <w:sz w:val="20"/>
      <w:szCs w:val="20"/>
    </w:rPr>
  </w:style>
  <w:style w:type="character" w:customStyle="1" w:styleId="CommentTextChar">
    <w:name w:val="Comment Text Char"/>
    <w:basedOn w:val="DefaultParagraphFont"/>
    <w:link w:val="CommentText"/>
    <w:uiPriority w:val="99"/>
    <w:rsid w:val="00185C4D"/>
    <w:rPr>
      <w:sz w:val="20"/>
      <w:szCs w:val="20"/>
    </w:rPr>
  </w:style>
  <w:style w:type="table" w:styleId="TableGrid">
    <w:name w:val="Table Grid"/>
    <w:basedOn w:val="TableNormal"/>
    <w:uiPriority w:val="39"/>
    <w:rsid w:val="00185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C4FD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C4FD0"/>
    <w:rPr>
      <w:rFonts w:ascii="Calibri" w:hAnsi="Calibri" w:cs="Calibri"/>
      <w:noProof/>
      <w:lang w:val="en-US"/>
    </w:rPr>
  </w:style>
  <w:style w:type="paragraph" w:customStyle="1" w:styleId="EndNoteBibliography">
    <w:name w:val="EndNote Bibliography"/>
    <w:basedOn w:val="Normal"/>
    <w:link w:val="EndNoteBibliographyChar"/>
    <w:rsid w:val="00EC4FD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C4FD0"/>
    <w:rPr>
      <w:rFonts w:ascii="Calibri" w:hAnsi="Calibri" w:cs="Calibri"/>
      <w:noProof/>
      <w:lang w:val="en-US"/>
    </w:rPr>
  </w:style>
  <w:style w:type="character" w:styleId="Hyperlink">
    <w:name w:val="Hyperlink"/>
    <w:basedOn w:val="DefaultParagraphFont"/>
    <w:uiPriority w:val="99"/>
    <w:unhideWhenUsed/>
    <w:rsid w:val="0089356F"/>
    <w:rPr>
      <w:color w:val="0563C1" w:themeColor="hyperlink"/>
      <w:u w:val="single"/>
    </w:rPr>
  </w:style>
  <w:style w:type="character" w:styleId="UnresolvedMention">
    <w:name w:val="Unresolved Mention"/>
    <w:basedOn w:val="DefaultParagraphFont"/>
    <w:uiPriority w:val="99"/>
    <w:semiHidden/>
    <w:unhideWhenUsed/>
    <w:rsid w:val="0089356F"/>
    <w:rPr>
      <w:color w:val="605E5C"/>
      <w:shd w:val="clear" w:color="auto" w:fill="E1DFDD"/>
    </w:rPr>
  </w:style>
  <w:style w:type="paragraph" w:styleId="Header">
    <w:name w:val="header"/>
    <w:basedOn w:val="Normal"/>
    <w:link w:val="HeaderChar"/>
    <w:uiPriority w:val="99"/>
    <w:unhideWhenUsed/>
    <w:rsid w:val="008935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356F"/>
  </w:style>
  <w:style w:type="paragraph" w:styleId="Footer">
    <w:name w:val="footer"/>
    <w:basedOn w:val="Normal"/>
    <w:link w:val="FooterChar"/>
    <w:uiPriority w:val="99"/>
    <w:unhideWhenUsed/>
    <w:rsid w:val="008935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356F"/>
  </w:style>
  <w:style w:type="table" w:customStyle="1" w:styleId="TableGrid1">
    <w:name w:val="Table Grid1"/>
    <w:basedOn w:val="TableNormal"/>
    <w:next w:val="TableGrid"/>
    <w:uiPriority w:val="39"/>
    <w:rsid w:val="00893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56F"/>
    <w:pPr>
      <w:ind w:left="720"/>
      <w:contextualSpacing/>
    </w:pPr>
  </w:style>
  <w:style w:type="paragraph" w:styleId="CommentSubject">
    <w:name w:val="annotation subject"/>
    <w:basedOn w:val="CommentText"/>
    <w:next w:val="CommentText"/>
    <w:link w:val="CommentSubjectChar"/>
    <w:uiPriority w:val="99"/>
    <w:semiHidden/>
    <w:unhideWhenUsed/>
    <w:rsid w:val="0089356F"/>
    <w:rPr>
      <w:b/>
      <w:bCs/>
    </w:rPr>
  </w:style>
  <w:style w:type="character" w:customStyle="1" w:styleId="CommentSubjectChar">
    <w:name w:val="Comment Subject Char"/>
    <w:basedOn w:val="CommentTextChar"/>
    <w:link w:val="CommentSubject"/>
    <w:uiPriority w:val="99"/>
    <w:semiHidden/>
    <w:rsid w:val="0089356F"/>
    <w:rPr>
      <w:b/>
      <w:bCs/>
      <w:sz w:val="20"/>
      <w:szCs w:val="20"/>
    </w:rPr>
  </w:style>
  <w:style w:type="paragraph" w:styleId="Revision">
    <w:name w:val="Revision"/>
    <w:hidden/>
    <w:uiPriority w:val="99"/>
    <w:semiHidden/>
    <w:rsid w:val="0089356F"/>
    <w:pPr>
      <w:spacing w:after="0" w:line="240" w:lineRule="auto"/>
    </w:pPr>
  </w:style>
  <w:style w:type="character" w:styleId="FollowedHyperlink">
    <w:name w:val="FollowedHyperlink"/>
    <w:basedOn w:val="DefaultParagraphFont"/>
    <w:uiPriority w:val="99"/>
    <w:semiHidden/>
    <w:unhideWhenUsed/>
    <w:rsid w:val="0089356F"/>
    <w:rPr>
      <w:color w:val="954F72" w:themeColor="followedHyperlink"/>
      <w:u w:val="single"/>
    </w:rPr>
  </w:style>
  <w:style w:type="character" w:customStyle="1" w:styleId="cf01">
    <w:name w:val="cf01"/>
    <w:basedOn w:val="DefaultParagraphFont"/>
    <w:rsid w:val="00041BCD"/>
    <w:rPr>
      <w:rFonts w:ascii="Segoe UI" w:hAnsi="Segoe UI" w:cs="Segoe UI" w:hint="default"/>
      <w:sz w:val="18"/>
      <w:szCs w:val="18"/>
    </w:rPr>
  </w:style>
  <w:style w:type="character" w:customStyle="1" w:styleId="Heading1Char">
    <w:name w:val="Heading 1 Char"/>
    <w:basedOn w:val="DefaultParagraphFont"/>
    <w:link w:val="Heading1"/>
    <w:uiPriority w:val="9"/>
    <w:rsid w:val="000D76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A69"/>
    <w:pPr>
      <w:outlineLvl w:val="9"/>
    </w:pPr>
    <w:rPr>
      <w:lang w:val="en-US"/>
    </w:rPr>
  </w:style>
  <w:style w:type="paragraph" w:styleId="TOC2">
    <w:name w:val="toc 2"/>
    <w:basedOn w:val="Normal"/>
    <w:next w:val="Normal"/>
    <w:autoRedefine/>
    <w:uiPriority w:val="39"/>
    <w:unhideWhenUsed/>
    <w:rsid w:val="00812A6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12A69"/>
    <w:pPr>
      <w:spacing w:after="100"/>
    </w:pPr>
    <w:rPr>
      <w:rFonts w:eastAsiaTheme="minorEastAsia" w:cs="Times New Roman"/>
      <w:lang w:val="en-US"/>
    </w:rPr>
  </w:style>
  <w:style w:type="paragraph" w:styleId="TOC3">
    <w:name w:val="toc 3"/>
    <w:basedOn w:val="Normal"/>
    <w:next w:val="Normal"/>
    <w:autoRedefine/>
    <w:uiPriority w:val="39"/>
    <w:unhideWhenUsed/>
    <w:rsid w:val="00812A6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BAAD82E-69A3-2744-9A48-EAD04868C65A}">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9EEF50-2269-5C41-98A8-1FB3F66F2583}">
  <we:reference id="e6f93f79-d76c-4e30-ae6c-4feecf57b76e" version="2.0.0.0" store="EXCatalog" storeType="EXCatalog"/>
  <we:alternateReferences>
    <we:reference id="WA104380773" version="2.0.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C194C-EE0C-41F4-A365-4F322F0B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20854</Words>
  <Characters>110528</Characters>
  <Application>Microsoft Office Word</Application>
  <DocSecurity>0</DocSecurity>
  <Lines>921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Dragioti</dc:creator>
  <cp:keywords/>
  <dc:description/>
  <cp:lastModifiedBy>Elena Dragioti</cp:lastModifiedBy>
  <cp:revision>5</cp:revision>
  <cp:lastPrinted>2022-09-21T07:22:00Z</cp:lastPrinted>
  <dcterms:created xsi:type="dcterms:W3CDTF">2022-09-22T16:57:00Z</dcterms:created>
  <dcterms:modified xsi:type="dcterms:W3CDTF">2022-09-22T17:00:00Z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documentId_156</vt:lpwstr>
  </property>
  <property fmtid="{D5CDD505-2E9C-101B-9397-08002B2CF9AE}" pid="3" name="grammarly_documentContext">
    <vt:lpwstr>{"goals":[],"domain":"general","emotions":[],"dialect":"british"}</vt:lpwstr>
  </property>
</Properties>
</file>