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BC3C1" w14:textId="77777777" w:rsidR="00D20EF0" w:rsidRPr="00D20EF0" w:rsidRDefault="00D20EF0" w:rsidP="00D20EF0">
      <w:pPr>
        <w:pStyle w:val="BodyText"/>
        <w:spacing w:before="51"/>
        <w:rPr>
          <w:rFonts w:asciiTheme="minorHAnsi" w:hAnsiTheme="minorHAnsi" w:cstheme="minorHAnsi"/>
          <w:bCs/>
          <w:sz w:val="22"/>
          <w:szCs w:val="22"/>
        </w:rPr>
      </w:pPr>
    </w:p>
    <w:tbl>
      <w:tblPr>
        <w:tblW w:w="9019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D20EF0" w:rsidRPr="00D20EF0" w14:paraId="432121B3" w14:textId="77777777" w:rsidTr="00B748FE">
        <w:trPr>
          <w:trHeight w:val="268"/>
        </w:trPr>
        <w:tc>
          <w:tcPr>
            <w:tcW w:w="4508" w:type="dxa"/>
          </w:tcPr>
          <w:p w14:paraId="5491788A" w14:textId="77777777" w:rsidR="00D20EF0" w:rsidRPr="00D20EF0" w:rsidRDefault="00D20EF0" w:rsidP="000B4454">
            <w:pPr>
              <w:pStyle w:val="TableParagraph"/>
              <w:rPr>
                <w:rFonts w:asciiTheme="minorHAnsi" w:hAnsiTheme="minorHAnsi" w:cstheme="minorHAnsi"/>
                <w:bCs/>
              </w:rPr>
            </w:pPr>
            <w:r w:rsidRPr="00D20EF0">
              <w:rPr>
                <w:rFonts w:asciiTheme="minorHAnsi" w:hAnsiTheme="minorHAnsi" w:cstheme="minorHAnsi"/>
                <w:bCs/>
                <w:spacing w:val="-4"/>
              </w:rPr>
              <w:t>Date</w:t>
            </w:r>
          </w:p>
        </w:tc>
        <w:tc>
          <w:tcPr>
            <w:tcW w:w="4511" w:type="dxa"/>
          </w:tcPr>
          <w:p w14:paraId="6BCA18AA" w14:textId="16FEB01E" w:rsidR="00D20EF0" w:rsidRPr="00D20EF0" w:rsidRDefault="00C72FD1" w:rsidP="000B4454">
            <w:pPr>
              <w:pStyle w:val="TableParagrap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18</w:t>
            </w:r>
            <w:r w:rsidR="00D20EF0" w:rsidRPr="00D20EF0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>June</w:t>
            </w:r>
            <w:r w:rsidR="00D20EF0" w:rsidRPr="00D20EF0">
              <w:rPr>
                <w:rFonts w:asciiTheme="minorHAnsi" w:hAnsiTheme="minorHAnsi" w:cstheme="minorHAnsi"/>
                <w:bCs/>
                <w:spacing w:val="-4"/>
              </w:rPr>
              <w:t xml:space="preserve"> 2026</w:t>
            </w:r>
          </w:p>
        </w:tc>
      </w:tr>
      <w:tr w:rsidR="00D20EF0" w:rsidRPr="00D20EF0" w14:paraId="6BAC6DA3" w14:textId="77777777" w:rsidTr="00B748FE">
        <w:trPr>
          <w:trHeight w:val="268"/>
        </w:trPr>
        <w:tc>
          <w:tcPr>
            <w:tcW w:w="4508" w:type="dxa"/>
          </w:tcPr>
          <w:p w14:paraId="7B8A23DD" w14:textId="77777777" w:rsidR="00D20EF0" w:rsidRPr="00D20EF0" w:rsidRDefault="00D20EF0" w:rsidP="000B4454">
            <w:pPr>
              <w:pStyle w:val="TableParagraph"/>
              <w:rPr>
                <w:rFonts w:asciiTheme="minorHAnsi" w:hAnsiTheme="minorHAnsi" w:cstheme="minorHAnsi"/>
                <w:bCs/>
              </w:rPr>
            </w:pPr>
            <w:r w:rsidRPr="00D20EF0">
              <w:rPr>
                <w:rFonts w:asciiTheme="minorHAnsi" w:hAnsiTheme="minorHAnsi" w:cstheme="minorHAnsi"/>
                <w:bCs/>
              </w:rPr>
              <w:t>Project</w:t>
            </w:r>
            <w:r w:rsidRPr="00D20EF0">
              <w:rPr>
                <w:rFonts w:asciiTheme="minorHAnsi" w:hAnsiTheme="minorHAnsi" w:cstheme="minorHAnsi"/>
                <w:bCs/>
                <w:spacing w:val="-8"/>
              </w:rPr>
              <w:t xml:space="preserve"> </w:t>
            </w:r>
            <w:r w:rsidRPr="00D20EF0">
              <w:rPr>
                <w:rFonts w:asciiTheme="minorHAnsi" w:hAnsiTheme="minorHAnsi" w:cstheme="minorHAnsi"/>
                <w:bCs/>
                <w:spacing w:val="-4"/>
              </w:rPr>
              <w:t>Name</w:t>
            </w:r>
          </w:p>
        </w:tc>
        <w:tc>
          <w:tcPr>
            <w:tcW w:w="4511" w:type="dxa"/>
          </w:tcPr>
          <w:p w14:paraId="7D8ED5C9" w14:textId="1EE6EDE9" w:rsidR="00D20EF0" w:rsidRPr="00D20EF0" w:rsidRDefault="00D20EF0" w:rsidP="000B4454">
            <w:pPr>
              <w:pStyle w:val="TableParagraph"/>
              <w:rPr>
                <w:rFonts w:asciiTheme="minorHAnsi" w:hAnsiTheme="minorHAnsi" w:cstheme="minorHAnsi"/>
                <w:bCs/>
              </w:rPr>
            </w:pPr>
            <w:r w:rsidRPr="00D20EF0">
              <w:rPr>
                <w:rFonts w:asciiTheme="minorHAnsi" w:hAnsiTheme="minorHAnsi" w:cstheme="minorHAnsi"/>
                <w:bCs/>
                <w:lang w:val="en-IN"/>
              </w:rPr>
              <w:t>Network Anomaly Detection</w:t>
            </w:r>
          </w:p>
        </w:tc>
      </w:tr>
      <w:tr w:rsidR="00D20EF0" w:rsidRPr="00D20EF0" w14:paraId="4C0EDC30" w14:textId="77777777" w:rsidTr="00B748FE">
        <w:trPr>
          <w:trHeight w:val="268"/>
        </w:trPr>
        <w:tc>
          <w:tcPr>
            <w:tcW w:w="4508" w:type="dxa"/>
          </w:tcPr>
          <w:p w14:paraId="50F6FC87" w14:textId="77777777" w:rsidR="00D20EF0" w:rsidRPr="00D20EF0" w:rsidRDefault="00D20EF0" w:rsidP="000B4454">
            <w:pPr>
              <w:pStyle w:val="TableParagraph"/>
              <w:rPr>
                <w:rFonts w:asciiTheme="minorHAnsi" w:hAnsiTheme="minorHAnsi" w:cstheme="minorHAnsi"/>
                <w:bCs/>
              </w:rPr>
            </w:pPr>
            <w:r w:rsidRPr="00D20EF0">
              <w:rPr>
                <w:rFonts w:asciiTheme="minorHAnsi" w:hAnsiTheme="minorHAnsi" w:cstheme="minorHAnsi"/>
                <w:bCs/>
              </w:rPr>
              <w:t>Maximum</w:t>
            </w:r>
            <w:r w:rsidRPr="00D20EF0">
              <w:rPr>
                <w:rFonts w:asciiTheme="minorHAnsi" w:hAnsiTheme="minorHAnsi" w:cstheme="minorHAnsi"/>
                <w:bCs/>
                <w:spacing w:val="-6"/>
              </w:rPr>
              <w:t xml:space="preserve"> </w:t>
            </w:r>
            <w:r w:rsidRPr="00D20EF0">
              <w:rPr>
                <w:rFonts w:asciiTheme="minorHAnsi" w:hAnsiTheme="minorHAnsi" w:cstheme="minorHAnsi"/>
                <w:bCs/>
                <w:spacing w:val="-2"/>
              </w:rPr>
              <w:t>Marks</w:t>
            </w:r>
          </w:p>
        </w:tc>
        <w:tc>
          <w:tcPr>
            <w:tcW w:w="4511" w:type="dxa"/>
          </w:tcPr>
          <w:p w14:paraId="2E4299B1" w14:textId="77777777" w:rsidR="00D20EF0" w:rsidRPr="00D20EF0" w:rsidRDefault="00D20EF0" w:rsidP="000B4454">
            <w:pPr>
              <w:pStyle w:val="TableParagraph"/>
              <w:rPr>
                <w:rFonts w:asciiTheme="minorHAnsi" w:hAnsiTheme="minorHAnsi" w:cstheme="minorHAnsi"/>
                <w:bCs/>
              </w:rPr>
            </w:pPr>
            <w:r w:rsidRPr="00D20EF0">
              <w:rPr>
                <w:rFonts w:asciiTheme="minorHAnsi" w:hAnsiTheme="minorHAnsi" w:cstheme="minorHAnsi"/>
                <w:bCs/>
              </w:rPr>
              <w:t>4</w:t>
            </w:r>
            <w:r w:rsidRPr="00D20EF0">
              <w:rPr>
                <w:rFonts w:asciiTheme="minorHAnsi" w:hAnsiTheme="minorHAnsi" w:cstheme="minorHAnsi"/>
                <w:bCs/>
                <w:spacing w:val="1"/>
              </w:rPr>
              <w:t xml:space="preserve"> </w:t>
            </w:r>
            <w:r w:rsidRPr="00D20EF0">
              <w:rPr>
                <w:rFonts w:asciiTheme="minorHAnsi" w:hAnsiTheme="minorHAnsi" w:cstheme="minorHAnsi"/>
                <w:bCs/>
                <w:spacing w:val="-2"/>
              </w:rPr>
              <w:t>Marks</w:t>
            </w:r>
          </w:p>
        </w:tc>
      </w:tr>
    </w:tbl>
    <w:p w14:paraId="18286C68" w14:textId="4405CC70" w:rsidR="00E84877" w:rsidRDefault="00E84877">
      <w:pPr>
        <w:rPr>
          <w:rFonts w:asciiTheme="minorHAnsi" w:hAnsiTheme="minorHAnsi" w:cstheme="minorHAnsi"/>
          <w:bCs/>
        </w:rPr>
      </w:pPr>
    </w:p>
    <w:p w14:paraId="5ED503C0" w14:textId="24D8B79D" w:rsidR="00D20EF0" w:rsidRPr="00D20EF0" w:rsidRDefault="00A45E33">
      <w:pPr>
        <w:rPr>
          <w:rFonts w:asciiTheme="minorHAnsi" w:hAnsiTheme="minorHAnsi" w:cstheme="minorHAnsi"/>
          <w:bCs/>
        </w:rPr>
      </w:pPr>
      <w:r w:rsidRPr="00A45E33">
        <w:rPr>
          <w:rFonts w:asciiTheme="minorHAnsi" w:hAnsiTheme="minorHAnsi" w:cstheme="minorHAnsi"/>
          <w:bCs/>
          <w:noProof/>
        </w:rPr>
        <w:drawing>
          <wp:inline distT="0" distB="0" distL="0" distR="0" wp14:anchorId="2908D44F" wp14:editId="1DEFB4E9">
            <wp:extent cx="5731510" cy="7534275"/>
            <wp:effectExtent l="0" t="0" r="2540" b="9525"/>
            <wp:docPr id="13386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2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EF0" w:rsidRPr="00D20EF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3B3EF" w14:textId="77777777" w:rsidR="00C46172" w:rsidRDefault="00C46172" w:rsidP="00D20EF0">
      <w:r>
        <w:separator/>
      </w:r>
    </w:p>
  </w:endnote>
  <w:endnote w:type="continuationSeparator" w:id="0">
    <w:p w14:paraId="067483AF" w14:textId="77777777" w:rsidR="00C46172" w:rsidRDefault="00C46172" w:rsidP="00D20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FFF06" w14:textId="77777777" w:rsidR="00C46172" w:rsidRDefault="00C46172" w:rsidP="00D20EF0">
      <w:r>
        <w:separator/>
      </w:r>
    </w:p>
  </w:footnote>
  <w:footnote w:type="continuationSeparator" w:id="0">
    <w:p w14:paraId="3992DD7F" w14:textId="77777777" w:rsidR="00C46172" w:rsidRDefault="00C46172" w:rsidP="00D20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239DE" w14:textId="17A8D5CF" w:rsidR="00D20EF0" w:rsidRPr="00D20EF0" w:rsidRDefault="00D20EF0" w:rsidP="00D20EF0">
    <w:pPr>
      <w:pStyle w:val="Heading1"/>
      <w:spacing w:before="33" w:line="256" w:lineRule="auto"/>
      <w:ind w:left="3052" w:right="3046"/>
      <w:jc w:val="center"/>
      <w:rPr>
        <w:rFonts w:asciiTheme="minorHAnsi" w:hAnsiTheme="minorHAnsi" w:cstheme="minorHAnsi"/>
        <w:b/>
        <w:bCs/>
        <w:color w:val="000000" w:themeColor="text1"/>
        <w:sz w:val="28"/>
        <w:szCs w:val="28"/>
      </w:rPr>
    </w:pPr>
    <w:r w:rsidRPr="00D20EF0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Project</w:t>
    </w:r>
    <w:r w:rsidRPr="00D20EF0">
      <w:rPr>
        <w:rFonts w:asciiTheme="minorHAnsi" w:hAnsiTheme="minorHAnsi" w:cstheme="minorHAnsi"/>
        <w:b/>
        <w:bCs/>
        <w:color w:val="000000" w:themeColor="text1"/>
        <w:spacing w:val="-14"/>
        <w:sz w:val="28"/>
        <w:szCs w:val="28"/>
      </w:rPr>
      <w:t xml:space="preserve"> </w:t>
    </w:r>
    <w:r w:rsidRPr="00D20EF0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Design</w:t>
    </w:r>
    <w:r w:rsidRPr="00D20EF0">
      <w:rPr>
        <w:rFonts w:asciiTheme="minorHAnsi" w:hAnsiTheme="minorHAnsi" w:cstheme="minorHAnsi"/>
        <w:b/>
        <w:bCs/>
        <w:color w:val="000000" w:themeColor="text1"/>
        <w:spacing w:val="-14"/>
        <w:sz w:val="28"/>
        <w:szCs w:val="28"/>
      </w:rPr>
      <w:t xml:space="preserve"> </w:t>
    </w:r>
    <w:r w:rsidRPr="00D20EF0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Phase-I Solution Architecture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77"/>
    <w:rsid w:val="000B264F"/>
    <w:rsid w:val="001C7C95"/>
    <w:rsid w:val="0021517B"/>
    <w:rsid w:val="00227DA6"/>
    <w:rsid w:val="0065090D"/>
    <w:rsid w:val="00A45E33"/>
    <w:rsid w:val="00B748FE"/>
    <w:rsid w:val="00C46172"/>
    <w:rsid w:val="00C72FD1"/>
    <w:rsid w:val="00D20EF0"/>
    <w:rsid w:val="00D232EE"/>
    <w:rsid w:val="00E43605"/>
    <w:rsid w:val="00E8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083D1"/>
  <w15:chartTrackingRefBased/>
  <w15:docId w15:val="{B1047B34-EFCB-4392-8FBA-A8E2FA9DA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EF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877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877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877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877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877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877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877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877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877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87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4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877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4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877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4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877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4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87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87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20EF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20EF0"/>
    <w:rPr>
      <w:rFonts w:ascii="Arial MT" w:eastAsia="Arial MT" w:hAnsi="Arial MT" w:cs="Arial MT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20EF0"/>
    <w:pPr>
      <w:spacing w:line="248" w:lineRule="exact"/>
      <w:ind w:left="107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D20E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EF0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0E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EF0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Eldrich Victoria</dc:creator>
  <cp:keywords/>
  <dc:description/>
  <cp:lastModifiedBy>Eldrich Victoria</cp:lastModifiedBy>
  <cp:revision>5</cp:revision>
  <dcterms:created xsi:type="dcterms:W3CDTF">2026-06-19T20:43:00Z</dcterms:created>
  <dcterms:modified xsi:type="dcterms:W3CDTF">2026-06-20T14:29:00Z</dcterms:modified>
</cp:coreProperties>
</file>