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9826" w14:textId="77777777" w:rsidR="00714A3A" w:rsidRPr="00714A3A" w:rsidRDefault="00714A3A" w:rsidP="005D7C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A3A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договора с </w:t>
      </w:r>
      <w:proofErr w:type="spellStart"/>
      <w:proofErr w:type="gramStart"/>
      <w:r w:rsidRPr="00714A3A">
        <w:rPr>
          <w:rFonts w:ascii="Times New Roman" w:hAnsi="Times New Roman" w:cs="Times New Roman"/>
          <w:b/>
          <w:bCs/>
          <w:sz w:val="28"/>
          <w:szCs w:val="28"/>
        </w:rPr>
        <w:t>юр.лицами</w:t>
      </w:r>
      <w:proofErr w:type="spellEnd"/>
      <w:proofErr w:type="gramEnd"/>
    </w:p>
    <w:p w14:paraId="4AB0DDB8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Договор №______</w:t>
      </w:r>
    </w:p>
    <w:p w14:paraId="7E36B59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на сервисное обслуживание банковского оборудования</w:t>
      </w:r>
    </w:p>
    <w:p w14:paraId="13E1EC61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г. Иркутск                                                                                </w:t>
      </w:r>
      <w:proofErr w:type="gramStart"/>
      <w:r w:rsidRPr="00714A3A">
        <w:rPr>
          <w:rFonts w:ascii="Times New Roman" w:hAnsi="Times New Roman" w:cs="Times New Roman"/>
        </w:rPr>
        <w:t>   «</w:t>
      </w:r>
      <w:proofErr w:type="gramEnd"/>
      <w:r w:rsidRPr="00714A3A">
        <w:rPr>
          <w:rFonts w:ascii="Times New Roman" w:hAnsi="Times New Roman" w:cs="Times New Roman"/>
        </w:rPr>
        <w:t>____» ______________ 201_ г.</w:t>
      </w:r>
    </w:p>
    <w:p w14:paraId="5D35FC75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И.П. Котляр Алексей Александрович ,  именуемое в дальнейшем «Исполнитель», в лице руководителя Котляр Алексея Александровича, действующее на основании свидетельства о регистрации ОГРНИП №306380831100013, с одной стороны и _______________________________________________ «______________», именуемое в дальнейшем «Заказчик», в лице __________________ ________________________, действующего на основании _______________, с другой стороны, совместно именуемые Стороны, заключили настоящий договор о нижеследующем:</w:t>
      </w:r>
    </w:p>
    <w:p w14:paraId="7B230FAF" w14:textId="77777777" w:rsidR="00714A3A" w:rsidRPr="00714A3A" w:rsidRDefault="00714A3A" w:rsidP="00714A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1.     ПРЕДМЕТ ДОГОВОРА</w:t>
      </w:r>
    </w:p>
    <w:p w14:paraId="0B1D9E18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1.1 Исполнитель принимает на себя обязательства по техническому обслуживанию, вскрытию, замене замков сейфов, дверей и депозитных ячеек, и иного оборудования (далее «оборудование»), принадлежащих Заказчику, а Заказчик обязуется принять и оплатить оказанные услуги, на условиях, предусмотренных настоящим Договором.</w:t>
      </w:r>
    </w:p>
    <w:p w14:paraId="0A46B964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1.2. Перечень работ, услуг и их стоимость определяются Приложением №1 к настоящему Договору, которое является его неотъемлемой частью. Цены указаны с учётом НДС.</w:t>
      </w:r>
    </w:p>
    <w:p w14:paraId="5642ED6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 </w:t>
      </w:r>
    </w:p>
    <w:p w14:paraId="609B15A2" w14:textId="77777777" w:rsidR="00714A3A" w:rsidRPr="00714A3A" w:rsidRDefault="00714A3A" w:rsidP="00714A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2.     ПРАВА И ОБЯЗАННОСТИ СТОРОН</w:t>
      </w:r>
    </w:p>
    <w:p w14:paraId="3899DA0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2.1. Исполнитель обязан:</w:t>
      </w:r>
    </w:p>
    <w:p w14:paraId="014EAAF2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 xml:space="preserve">2.1.1. Обеспечить прибытие специалиста к Заказчику по его вызову, в течение 12 часов с момента принятия вызова (не считая выходных и праздничных дней). Работа и оплата услуг специалиста Исполнителя в выходные и праздничные дни, а также работа за пределами установленной у Исполнителя продолжительности рабочего дня (с 9 часов утра до 20 часов вечера) осуществляется в соответствии с </w:t>
      </w:r>
      <w:proofErr w:type="spellStart"/>
      <w:r w:rsidRPr="00714A3A">
        <w:rPr>
          <w:rFonts w:ascii="Times New Roman" w:hAnsi="Times New Roman" w:cs="Times New Roman"/>
        </w:rPr>
        <w:t>п.п</w:t>
      </w:r>
      <w:proofErr w:type="spellEnd"/>
      <w:r w:rsidRPr="00714A3A">
        <w:rPr>
          <w:rFonts w:ascii="Times New Roman" w:hAnsi="Times New Roman" w:cs="Times New Roman"/>
        </w:rPr>
        <w:t>.  3.3. Договора.</w:t>
      </w:r>
    </w:p>
    <w:p w14:paraId="4200BC50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2.1.2. Обеспечить восстановление работоспособности оборудования в течение одних суток (не считая выходных и праздничных дней), при этом Исполнитель уведомляет Заказчика о стоимости запасных частей и изделий при замене замка. </w:t>
      </w:r>
    </w:p>
    <w:p w14:paraId="31451DF5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2.1.3. По окончании работ составить и передать Заказчику акт сдачи-приёмки выполненных работ.</w:t>
      </w:r>
    </w:p>
    <w:p w14:paraId="439B1D97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2.1.4. Приостановить и до получения письменного согласия Заказчика не возобновлять работу при обнаружении:</w:t>
      </w:r>
    </w:p>
    <w:p w14:paraId="30CAFEAD" w14:textId="77777777" w:rsidR="00714A3A" w:rsidRPr="00714A3A" w:rsidRDefault="00714A3A" w:rsidP="00714A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не зависящих от Исполнителя обстоятельств, которые грозят годности или прочности результатов выполняемой работы либо создают невозможность ее завершение в срок;</w:t>
      </w:r>
    </w:p>
    <w:p w14:paraId="7698FDFF" w14:textId="77777777" w:rsidR="00714A3A" w:rsidRPr="00714A3A" w:rsidRDefault="00714A3A" w:rsidP="00714A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lastRenderedPageBreak/>
        <w:t>возможных неблагоприятных для заказчика последствий выполнения его указаний о способе исполнения работы;</w:t>
      </w:r>
    </w:p>
    <w:p w14:paraId="665526F5" w14:textId="77777777" w:rsidR="00714A3A" w:rsidRPr="00714A3A" w:rsidRDefault="00714A3A" w:rsidP="00714A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непригодности или недоброкачественности предоставленного заказчиком материала, оборудования, технической документации или переданной для осуществления ремонта вещи.</w:t>
      </w:r>
    </w:p>
    <w:p w14:paraId="6BC460A4" w14:textId="77777777" w:rsidR="00714A3A" w:rsidRPr="00714A3A" w:rsidRDefault="00714A3A" w:rsidP="00714A3A">
      <w:pPr>
        <w:rPr>
          <w:rFonts w:ascii="Times New Roman" w:hAnsi="Times New Roman" w:cs="Times New Roman"/>
        </w:rPr>
      </w:pPr>
      <w:proofErr w:type="gramStart"/>
      <w:r w:rsidRPr="00714A3A">
        <w:rPr>
          <w:rFonts w:ascii="Times New Roman" w:hAnsi="Times New Roman" w:cs="Times New Roman"/>
        </w:rPr>
        <w:t>Исполнитель</w:t>
      </w:r>
      <w:proofErr w:type="gramEnd"/>
      <w:r w:rsidRPr="00714A3A">
        <w:rPr>
          <w:rFonts w:ascii="Times New Roman" w:hAnsi="Times New Roman" w:cs="Times New Roman"/>
        </w:rPr>
        <w:t xml:space="preserve"> не предупредивший Заказчика о вышеуказанных обстоятельствах и не получивший письменного согласия на продолжение работ, теряет в дальнейшем право ссылаться на наступление этих обстоятельств и обязан, в течении 3 (Трех) рабочих дней, устранить неисправность.</w:t>
      </w:r>
    </w:p>
    <w:p w14:paraId="67BC5309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В случае, если Заказчик, при наступлении вышеуказанных обстоятельств, не дал письменного согласия на продолжение работ, Исполнитель вправе отказаться от исполнения договора и требовать возмещения причиненных его прекращением убытков.</w:t>
      </w:r>
    </w:p>
    <w:p w14:paraId="3ECA69FE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2.1.5. В случае поступления от Заказчика мотивированной претензии о ненадлежащем выполнении работ, при наличии вины Исполнителя, безвозмездно, в течение 3 (Трех) рабочих дней устранить допущенные нарушения.</w:t>
      </w:r>
    </w:p>
    <w:p w14:paraId="76511A6C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2.1.6. Выполнять профилактические работы по сервисному обслуживанию оборудования Заказчика, в соответствие с согласованным Сторонами графиком.</w:t>
      </w:r>
    </w:p>
    <w:p w14:paraId="206FA9AE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2.2. Исполнитель вправе:</w:t>
      </w:r>
    </w:p>
    <w:p w14:paraId="76CD4935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2.2.1. Отказаться от выполнения работ, при наличии у Заказчика кредиторской задолженности перед Исполнителем по оплате ранее выполненных работ до погашения Заказчиком задолженности в полном объеме.</w:t>
      </w:r>
    </w:p>
    <w:p w14:paraId="3C7E5DA8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2.3. Заказчик обязан:</w:t>
      </w:r>
    </w:p>
    <w:p w14:paraId="56DBC2F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2.3.1. Обеспечить беспрепятственный доступ к неисправному оборудованию специалистам Исполнителя, прибывшим по его вызову, а также внос и вынос необходимого инструмента, принадлежностей и технических средств.</w:t>
      </w:r>
    </w:p>
    <w:p w14:paraId="47D405ED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2.3.2. Принять выполненные Исполнителем работы и подписать акт сдачи-приемки выполненных работ в течение 2 (Двух) дней с момента его получения.</w:t>
      </w:r>
    </w:p>
    <w:p w14:paraId="2BF440C5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При отказе от подписания акта сдачи-приемки выполненных работ, Заказчик обязан направить Исполнителю письменные мотивированные возражения. Если в течение 2 (Двух) дней после получения Заказчиком акта сдачи-приемки выполненных работ, Заказчик не направил Исполнителю подписанный акт или мотивированные возражения на акт, работы считаются принятыми Заказчиком и дальнейшие претензии относительно качества выполненных Исполнителем работ (за исключением случаев выявления скрытых недостатков) не принимаются.</w:t>
      </w:r>
    </w:p>
    <w:p w14:paraId="5465A014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2.3.3. Оплатить оказанные Исполнителем услуги в предусмотренный настоящим Договором срок.</w:t>
      </w:r>
    </w:p>
    <w:p w14:paraId="59BB094A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2.4. Заказчик вправе:</w:t>
      </w:r>
    </w:p>
    <w:p w14:paraId="7760368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lastRenderedPageBreak/>
        <w:t>2.4.1. Требовать от Исполнителя качественного и своевременного оказания услуг/выполнения работ.</w:t>
      </w:r>
    </w:p>
    <w:p w14:paraId="41196A75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2.4.2. Присутствовать при выполнении Исполнителем работ и давать соответствующие указания.</w:t>
      </w:r>
    </w:p>
    <w:p w14:paraId="0715DD01" w14:textId="77777777" w:rsidR="00714A3A" w:rsidRPr="00714A3A" w:rsidRDefault="00714A3A" w:rsidP="00714A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3.      ПОРЯДОК РАСЧЕТОВ </w:t>
      </w:r>
    </w:p>
    <w:p w14:paraId="6CCC2250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3.1. Оказанные Исполнителем услуги / выполненные работы оплачиваются Заказчиком на основании актов сдачи-приемки выполненных работ, в соответствие с ценами, указанными в Приложении № 1 к настоящему Договору ежемесячно, не позднее 10 числа месяца, следующего за отчетным.</w:t>
      </w:r>
    </w:p>
    <w:p w14:paraId="6E4D44AE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3.2. Оплата производится Заказчиком в рублях, путем перечисления денежных средств на расчетный счет Исполнителя. Датой исполнения обязательств Заказчика по оплате оказанных услуг / выполненных работ считается дата поступления денежных средств на расчетный счет Исполнителя.</w:t>
      </w:r>
    </w:p>
    <w:p w14:paraId="2550BD86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3.3. Оплата услуг Исполнителя, оказываемых Заказчику за пределами нормальной продолжительности рабочего дня, оплачиваются не менее чем в двойном размере. Услуги Исполнителя, оказываемые Заказчику в выходные и праздничные дни, оплачиваются не мене чем в двойном размере.</w:t>
      </w:r>
    </w:p>
    <w:p w14:paraId="25839054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 xml:space="preserve">3.4. Стоимость заменяемых деталей и узлов не входит в стоимость оказываемых Исполнителем услуг и оплачивается Заказчиком дополнительно, на основании счета, выставленного </w:t>
      </w:r>
      <w:proofErr w:type="gramStart"/>
      <w:r w:rsidRPr="00714A3A">
        <w:rPr>
          <w:rFonts w:ascii="Times New Roman" w:hAnsi="Times New Roman" w:cs="Times New Roman"/>
        </w:rPr>
        <w:t>Исполнителем,  в</w:t>
      </w:r>
      <w:proofErr w:type="gramEnd"/>
      <w:r w:rsidRPr="00714A3A">
        <w:rPr>
          <w:rFonts w:ascii="Times New Roman" w:hAnsi="Times New Roman" w:cs="Times New Roman"/>
        </w:rPr>
        <w:t xml:space="preserve"> течение 5 (Пяти) рабочих дней с момента получения счета.</w:t>
      </w:r>
    </w:p>
    <w:p w14:paraId="4344A767" w14:textId="77777777" w:rsidR="00714A3A" w:rsidRPr="00714A3A" w:rsidRDefault="00714A3A" w:rsidP="00714A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4.      ОТВЕТСТВЕННОСТЬ СТОРОН </w:t>
      </w:r>
    </w:p>
    <w:p w14:paraId="3BD6FFCC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4.1. При нарушении сроков оплаты оказанных услуг / выполненных работ, Заказчик уплачивает Исполнителю пени в размере 0,2% от невыплаченной в срок суммы за каждый день просрочки платежа.</w:t>
      </w:r>
    </w:p>
    <w:p w14:paraId="422005B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4.2. При нарушении сроков оказания услуг / выполнения работ, Исполнитель уплачивает Заказчику пени в размере 0,2% от стоимости работ за каждый день просрочки, но не более стоимости работ.</w:t>
      </w:r>
    </w:p>
    <w:p w14:paraId="6188C1DB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4.3. Уплата пени не освобождает стороны от полного исполнения обязательств по настоящему договору.</w:t>
      </w:r>
    </w:p>
    <w:p w14:paraId="5681D01D" w14:textId="77777777" w:rsidR="00714A3A" w:rsidRPr="00714A3A" w:rsidRDefault="00714A3A" w:rsidP="00714A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5.      ГАРАНТИЯ</w:t>
      </w:r>
    </w:p>
    <w:p w14:paraId="4D19D568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5.1. Исполнитель гарантирует работу оборудования в течение 1 (Одного) года после проведения технического обслуживания оборудования.</w:t>
      </w:r>
    </w:p>
    <w:p w14:paraId="731CCDB2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5.2. Гарантийный срок на замененное оборудование составляет 1 (Один год) с момента подписания акта сдачи-приемки выполненных работ. Гарантийное обслуживание установленного оборудования осуществляется в пределах срока Изготовителя оборудования, исчисляемого с момента приобретения оборудования Исполнителем у официальных дилеров Изготовителя.</w:t>
      </w:r>
    </w:p>
    <w:p w14:paraId="330C1A7A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lastRenderedPageBreak/>
        <w:t>5.3. Дефекты установленного оборудования, возникшие вследствие некорректного использования, непредвиденных обстоятельств, взломов, механических повреждений, не подлежат ремонту или замене на безвозмездной основе.</w:t>
      </w:r>
    </w:p>
    <w:p w14:paraId="72609B0D" w14:textId="77777777" w:rsidR="00714A3A" w:rsidRPr="00714A3A" w:rsidRDefault="00714A3A" w:rsidP="00714A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6.      ОБСТОЯТЕЛЬСТВА НЕПРЕОДОЛИМОЙ СИЛЫ</w:t>
      </w:r>
    </w:p>
    <w:p w14:paraId="7F292EAA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6.1. Стороны освобождаются от ответственности за ненадлежащее исполнение условий Договора, если оно оказалось невозможным вследствие воздействия непреодолимой силы, то есть чрезвычайных и непредотвратимых при данных условиях обстоятельств.</w:t>
      </w:r>
    </w:p>
    <w:p w14:paraId="69F03427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6.2. Случаями непреодолимой силы считаются, в частности, следующие события: наводнение, землетрясение, пожар, иные стихийные бедствия, военные действия, акты органов власти и управления, влияющие на исполнение обязательств, национальные и отраслевые забастовки.</w:t>
      </w:r>
    </w:p>
    <w:p w14:paraId="3F0DBADF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6.3. Сторона, для которой создалась невозможность исполнения обязательств по настоящему Договору, обязана в течение 3 (Трех) дней срок известить другую сторону о наступлении и прекращении указанных выше обстоятельств. Уведомление о наступлении или прекращении действия обстоятельств непреодолимой силы должно быть документально подтверждено.</w:t>
      </w:r>
    </w:p>
    <w:p w14:paraId="0CC6DCC6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Отсутствие уведомления лишает Сторону ссылаться на освобождение от ответственности на основании п. 6.1 настоящего Договора.</w:t>
      </w:r>
    </w:p>
    <w:p w14:paraId="441050A7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6.4. В случае, если эти обстоятельства будут продолжаться более 2-х месяцев, то каждая сторона будет иметь право отказаться от дальнейшего исполнения обязательств по настоящему Договору и, в этом случае, ни одна из сторон не будет требовать от другой стороны возмещения возможных убытков. При этом Стороны производят взаиморасчеты.</w:t>
      </w:r>
    </w:p>
    <w:p w14:paraId="40F2DD67" w14:textId="77777777" w:rsidR="00714A3A" w:rsidRPr="00714A3A" w:rsidRDefault="00714A3A" w:rsidP="00714A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7.      РАЗРЕШЕНИЕ СПОРОВ</w:t>
      </w:r>
    </w:p>
    <w:p w14:paraId="40247DE0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7.1. Стороны принимают необходимые меры к тому, чтобы любые спорные вопросы, разногласия либо претензии, которые могут возникнуть в отношении настоящего Договора, были урегулированы путем взаимных консультаций и переговоров.</w:t>
      </w:r>
    </w:p>
    <w:p w14:paraId="52FDE2D3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7.2. Споры между сторонами, возникающие из настоящего Договора или в связи с его исполнением, в случае невозможности их урегулирования путем переговоров, подлежат разрешению в Арбитражном суде Иркутской области.</w:t>
      </w:r>
    </w:p>
    <w:p w14:paraId="70F39A6E" w14:textId="77777777" w:rsidR="00714A3A" w:rsidRPr="00714A3A" w:rsidRDefault="00714A3A" w:rsidP="00714A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8.      ПРОЧИЕ УСЛОВИЯ</w:t>
      </w:r>
    </w:p>
    <w:p w14:paraId="4C786FBC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8.1. Ни одна из сторон не вправе передавать свои права, обязательства и информацию по настоящему Договору третьей стороне без письменного согласия другой стороны.</w:t>
      </w:r>
    </w:p>
    <w:p w14:paraId="43637037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8.2. Настоящий Договор вступает в силу с момента его подписания и действует пока одна из сторон не заявит о своем намерении расторгнуть договор в письменном виде не позднее чем 1 (Один) месяц до предполагаемой даты расторжения.</w:t>
      </w:r>
    </w:p>
    <w:p w14:paraId="58D4BD8E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8.3. Договор может быть расторгнут досрочно, в случае грубого, систематического нарушения одной из Сторон своих обязательств.</w:t>
      </w:r>
    </w:p>
    <w:p w14:paraId="7478C6AD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t>8.4. Договор составлен в двух экземплярах, имеющих одинаковую юридическую силу.</w:t>
      </w:r>
    </w:p>
    <w:p w14:paraId="586ACFBC" w14:textId="77777777" w:rsidR="00714A3A" w:rsidRPr="00714A3A" w:rsidRDefault="00714A3A" w:rsidP="00714A3A">
      <w:p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</w:rPr>
        <w:lastRenderedPageBreak/>
        <w:t>8.5. Все изменения и дополнения к Договору оформляются путем Дополнительных соглашений, являющихся неотъемлемой частью данного Договора, и подписываемых уполномоченными на то лицами.</w:t>
      </w:r>
    </w:p>
    <w:p w14:paraId="14B046ED" w14:textId="77777777" w:rsidR="00714A3A" w:rsidRPr="00714A3A" w:rsidRDefault="00714A3A" w:rsidP="00714A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A3A">
        <w:rPr>
          <w:rFonts w:ascii="Times New Roman" w:hAnsi="Times New Roman" w:cs="Times New Roman"/>
          <w:b/>
          <w:bCs/>
        </w:rPr>
        <w:t>9.      ПОДПИСИ И РЕКВИЗИТЫ СТОРОН</w:t>
      </w:r>
    </w:p>
    <w:tbl>
      <w:tblPr>
        <w:tblStyle w:val="ac"/>
        <w:tblW w:w="9498" w:type="dxa"/>
        <w:tblInd w:w="-147" w:type="dxa"/>
        <w:tblLook w:val="04A0" w:firstRow="1" w:lastRow="0" w:firstColumn="1" w:lastColumn="0" w:noHBand="0" w:noVBand="1"/>
      </w:tblPr>
      <w:tblGrid>
        <w:gridCol w:w="2603"/>
        <w:gridCol w:w="625"/>
        <w:gridCol w:w="34"/>
        <w:gridCol w:w="1982"/>
        <w:gridCol w:w="1099"/>
        <w:gridCol w:w="34"/>
        <w:gridCol w:w="2324"/>
        <w:gridCol w:w="791"/>
        <w:gridCol w:w="6"/>
      </w:tblGrid>
      <w:tr w:rsidR="00714A3A" w:rsidRPr="004E05EC" w14:paraId="3F970A1E" w14:textId="77777777" w:rsidTr="004E05EC">
        <w:trPr>
          <w:gridAfter w:val="1"/>
          <w:wAfter w:w="6" w:type="dxa"/>
        </w:trPr>
        <w:tc>
          <w:tcPr>
            <w:tcW w:w="5244" w:type="dxa"/>
            <w:gridSpan w:val="4"/>
            <w:tcBorders>
              <w:bottom w:val="single" w:sz="4" w:space="0" w:color="auto"/>
            </w:tcBorders>
          </w:tcPr>
          <w:p w14:paraId="6D664884" w14:textId="77777777" w:rsidR="00714A3A" w:rsidRPr="004E05EC" w:rsidRDefault="00714A3A" w:rsidP="00714A3A">
            <w:pPr>
              <w:pStyle w:val="ad"/>
              <w:spacing w:before="0" w:beforeAutospacing="0"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ЗАКАЗЧИК</w:t>
            </w:r>
          </w:p>
          <w:p w14:paraId="07F8F375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____________________</w:t>
            </w:r>
          </w:p>
          <w:p w14:paraId="74A07A96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Юридический адрес:</w:t>
            </w:r>
          </w:p>
          <w:p w14:paraId="4B8BB757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Почтовый адрес:</w:t>
            </w:r>
          </w:p>
          <w:p w14:paraId="4A055F58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Тел.:</w:t>
            </w:r>
          </w:p>
          <w:p w14:paraId="4B278B89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ИНН/КПП</w:t>
            </w:r>
          </w:p>
          <w:p w14:paraId="4720D512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р/с</w:t>
            </w:r>
          </w:p>
          <w:p w14:paraId="519AE642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в банке</w:t>
            </w:r>
          </w:p>
          <w:p w14:paraId="3E806032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к/с</w:t>
            </w:r>
          </w:p>
          <w:p w14:paraId="5DF73F6B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БИК</w:t>
            </w:r>
          </w:p>
          <w:p w14:paraId="7148E33B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_______________________/_______________</w:t>
            </w:r>
          </w:p>
          <w:p w14:paraId="7E83EE30" w14:textId="144235D6" w:rsidR="00714A3A" w:rsidRPr="004E05EC" w:rsidRDefault="00714A3A" w:rsidP="00714A3A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М.П.</w:t>
            </w:r>
          </w:p>
        </w:tc>
        <w:tc>
          <w:tcPr>
            <w:tcW w:w="4248" w:type="dxa"/>
            <w:gridSpan w:val="4"/>
            <w:tcBorders>
              <w:bottom w:val="single" w:sz="4" w:space="0" w:color="auto"/>
            </w:tcBorders>
          </w:tcPr>
          <w:p w14:paraId="4B181FB1" w14:textId="77777777" w:rsidR="00714A3A" w:rsidRPr="004E05EC" w:rsidRDefault="00714A3A" w:rsidP="00714A3A">
            <w:pPr>
              <w:pStyle w:val="ad"/>
              <w:spacing w:before="0" w:beforeAutospacing="0"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ИСПОЛНИТЕЛЬ</w:t>
            </w:r>
          </w:p>
          <w:p w14:paraId="7784B80B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И.П. Котляр А.А.</w:t>
            </w:r>
          </w:p>
          <w:p w14:paraId="399569AB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</w:t>
            </w:r>
            <w:proofErr w:type="spellStart"/>
            <w:r w:rsidRPr="004E05EC">
              <w:rPr>
                <w:color w:val="555555"/>
              </w:rPr>
              <w:t>г.Иркутск</w:t>
            </w:r>
            <w:proofErr w:type="spellEnd"/>
            <w:r w:rsidRPr="004E05EC">
              <w:rPr>
                <w:color w:val="555555"/>
              </w:rPr>
              <w:t>, Ул. Лермонтова, д.309</w:t>
            </w:r>
          </w:p>
          <w:p w14:paraId="34039FB6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тел. 744-703,</w:t>
            </w:r>
          </w:p>
          <w:p w14:paraId="0A12D3C0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ИНН 380895015441,</w:t>
            </w:r>
          </w:p>
          <w:p w14:paraId="0F521CEF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Филиал «Новосибирский» АО «АЛЬФА-БАНК»,</w:t>
            </w:r>
          </w:p>
          <w:p w14:paraId="5C2CA86E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р/с 40802810923470000015,</w:t>
            </w:r>
          </w:p>
          <w:p w14:paraId="38467939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 кор. Счет 30101810600000000774,</w:t>
            </w:r>
          </w:p>
          <w:p w14:paraId="02A563D1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</w:t>
            </w:r>
            <w:proofErr w:type="spellStart"/>
            <w:r w:rsidRPr="004E05EC">
              <w:rPr>
                <w:color w:val="555555"/>
              </w:rPr>
              <w:t>бик</w:t>
            </w:r>
            <w:proofErr w:type="spellEnd"/>
            <w:r w:rsidRPr="004E05EC">
              <w:rPr>
                <w:color w:val="555555"/>
              </w:rPr>
              <w:t xml:space="preserve"> 045004774,</w:t>
            </w:r>
          </w:p>
          <w:p w14:paraId="1DF2EFD1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 ОКПО 64883480.</w:t>
            </w:r>
          </w:p>
          <w:p w14:paraId="0BE6E2D3" w14:textId="77777777" w:rsidR="00714A3A" w:rsidRPr="004E05EC" w:rsidRDefault="00714A3A" w:rsidP="00714A3A">
            <w:pPr>
              <w:pStyle w:val="ad"/>
              <w:spacing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________________________/Котляр А. А.</w:t>
            </w:r>
          </w:p>
          <w:p w14:paraId="4B32F4F6" w14:textId="77777777" w:rsidR="00714A3A" w:rsidRPr="004E05EC" w:rsidRDefault="00714A3A" w:rsidP="00714A3A">
            <w:pPr>
              <w:rPr>
                <w:rFonts w:ascii="Times New Roman" w:hAnsi="Times New Roman" w:cs="Times New Roman"/>
                <w:color w:val="555555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М.П.</w:t>
            </w:r>
          </w:p>
          <w:p w14:paraId="2655AB3D" w14:textId="33985E1E" w:rsidR="00714A3A" w:rsidRPr="004E05EC" w:rsidRDefault="00714A3A" w:rsidP="00714A3A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14A3A" w:rsidRPr="004E05EC" w14:paraId="07C341E2" w14:textId="77777777" w:rsidTr="004E05EC">
        <w:trPr>
          <w:gridAfter w:val="1"/>
          <w:wAfter w:w="6" w:type="dxa"/>
          <w:trHeight w:val="903"/>
        </w:trPr>
        <w:tc>
          <w:tcPr>
            <w:tcW w:w="9492" w:type="dxa"/>
            <w:gridSpan w:val="8"/>
            <w:vAlign w:val="bottom"/>
          </w:tcPr>
          <w:p w14:paraId="5982C127" w14:textId="77777777" w:rsidR="00714A3A" w:rsidRPr="004E05EC" w:rsidRDefault="00714A3A" w:rsidP="00DD2393">
            <w:pPr>
              <w:pStyle w:val="ad"/>
              <w:spacing w:before="0" w:beforeAutospacing="0" w:line="300" w:lineRule="atLeast"/>
              <w:rPr>
                <w:color w:val="555555"/>
              </w:rPr>
            </w:pPr>
            <w:r w:rsidRPr="004E05EC">
              <w:rPr>
                <w:color w:val="555555"/>
              </w:rPr>
              <w:t>Приложение №1</w:t>
            </w:r>
          </w:p>
          <w:p w14:paraId="10BD862B" w14:textId="77777777" w:rsidR="00714A3A" w:rsidRPr="004E05EC" w:rsidRDefault="00714A3A" w:rsidP="00DD2393">
            <w:pPr>
              <w:rPr>
                <w:rFonts w:ascii="Times New Roman" w:hAnsi="Times New Roman" w:cs="Times New Roman"/>
                <w:color w:val="555555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 xml:space="preserve"> к договору №                                                                                  от "____" _________ 2017г.</w:t>
            </w:r>
          </w:p>
          <w:p w14:paraId="0838D801" w14:textId="0AE61F60" w:rsidR="00714A3A" w:rsidRPr="004E05EC" w:rsidRDefault="00714A3A" w:rsidP="00DD2393">
            <w:pPr>
              <w:rPr>
                <w:rFonts w:ascii="Times New Roman" w:hAnsi="Times New Roman" w:cs="Times New Roman"/>
              </w:rPr>
            </w:pPr>
          </w:p>
        </w:tc>
      </w:tr>
      <w:tr w:rsidR="00714A3A" w:rsidRPr="004E05EC" w14:paraId="236E6EF9" w14:textId="77777777" w:rsidTr="004E05EC">
        <w:trPr>
          <w:gridAfter w:val="1"/>
          <w:wAfter w:w="6" w:type="dxa"/>
        </w:trPr>
        <w:tc>
          <w:tcPr>
            <w:tcW w:w="9492" w:type="dxa"/>
            <w:gridSpan w:val="8"/>
            <w:vAlign w:val="center"/>
          </w:tcPr>
          <w:p w14:paraId="68C33252" w14:textId="77777777" w:rsidR="00714A3A" w:rsidRPr="004E05EC" w:rsidRDefault="00714A3A" w:rsidP="00DD2393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на выполнение работ по техническому обслуживанию оборудования</w:t>
            </w:r>
          </w:p>
        </w:tc>
      </w:tr>
      <w:tr w:rsidR="00714A3A" w:rsidRPr="004E05EC" w14:paraId="6390C8B9" w14:textId="77777777" w:rsidTr="004E05EC">
        <w:trPr>
          <w:gridAfter w:val="1"/>
          <w:wAfter w:w="6" w:type="dxa"/>
        </w:trPr>
        <w:tc>
          <w:tcPr>
            <w:tcW w:w="2603" w:type="dxa"/>
            <w:vAlign w:val="center"/>
          </w:tcPr>
          <w:p w14:paraId="3FECA2CB" w14:textId="77777777" w:rsidR="00714A3A" w:rsidRPr="004E05EC" w:rsidRDefault="00714A3A" w:rsidP="00C12EE3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Наименование изделия, модели, вид запорного устройства</w:t>
            </w:r>
          </w:p>
        </w:tc>
        <w:tc>
          <w:tcPr>
            <w:tcW w:w="6098" w:type="dxa"/>
            <w:gridSpan w:val="6"/>
            <w:vAlign w:val="center"/>
          </w:tcPr>
          <w:p w14:paraId="580AA0B3" w14:textId="77777777" w:rsidR="00714A3A" w:rsidRPr="004E05EC" w:rsidRDefault="00714A3A" w:rsidP="00C12EE3">
            <w:pPr>
              <w:rPr>
                <w:rFonts w:ascii="Times New Roman" w:hAnsi="Times New Roman" w:cs="Times New Roman"/>
                <w:color w:val="555555"/>
              </w:rPr>
            </w:pPr>
            <w:proofErr w:type="gramStart"/>
            <w:r w:rsidRPr="004E05EC">
              <w:rPr>
                <w:rFonts w:ascii="Times New Roman" w:hAnsi="Times New Roman" w:cs="Times New Roman"/>
                <w:color w:val="555555"/>
              </w:rPr>
              <w:t>Виды  работ</w:t>
            </w:r>
            <w:proofErr w:type="gramEnd"/>
            <w:r w:rsidRPr="004E05EC">
              <w:rPr>
                <w:rFonts w:ascii="Times New Roman" w:hAnsi="Times New Roman" w:cs="Times New Roman"/>
                <w:color w:val="555555"/>
              </w:rPr>
              <w:t> </w:t>
            </w:r>
          </w:p>
          <w:p w14:paraId="742E0E80" w14:textId="2C47C2D8" w:rsidR="00714A3A" w:rsidRPr="004E05EC" w:rsidRDefault="00714A3A" w:rsidP="00C12EE3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(стоимость замка в стоимость работ не входит)</w:t>
            </w:r>
          </w:p>
        </w:tc>
        <w:tc>
          <w:tcPr>
            <w:tcW w:w="791" w:type="dxa"/>
            <w:vAlign w:val="center"/>
          </w:tcPr>
          <w:p w14:paraId="25EF2CA7" w14:textId="77777777" w:rsidR="00714A3A" w:rsidRPr="004E05EC" w:rsidRDefault="00714A3A" w:rsidP="00C12EE3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Цена, руб</w:t>
            </w:r>
          </w:p>
        </w:tc>
      </w:tr>
      <w:tr w:rsidR="004E05EC" w:rsidRPr="004E05EC" w14:paraId="09FA4715" w14:textId="77777777" w:rsidTr="004E05EC">
        <w:tc>
          <w:tcPr>
            <w:tcW w:w="9498" w:type="dxa"/>
            <w:gridSpan w:val="9"/>
          </w:tcPr>
          <w:p w14:paraId="038B16E7" w14:textId="77777777" w:rsidR="004E05EC" w:rsidRPr="004E05EC" w:rsidRDefault="004E05EC" w:rsidP="00E06FA8">
            <w:pPr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Металлические шкафы</w:t>
            </w:r>
          </w:p>
        </w:tc>
      </w:tr>
      <w:tr w:rsidR="004E05EC" w:rsidRPr="004E05EC" w14:paraId="33036133" w14:textId="77777777" w:rsidTr="004E05EC">
        <w:tc>
          <w:tcPr>
            <w:tcW w:w="3262" w:type="dxa"/>
            <w:gridSpan w:val="3"/>
            <w:vMerge w:val="restart"/>
            <w:vAlign w:val="center"/>
          </w:tcPr>
          <w:p w14:paraId="618595B7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  <w:gridSpan w:val="3"/>
            <w:vAlign w:val="center"/>
          </w:tcPr>
          <w:p w14:paraId="5CCD8A4F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121" w:type="dxa"/>
            <w:gridSpan w:val="3"/>
            <w:vAlign w:val="center"/>
          </w:tcPr>
          <w:p w14:paraId="543FEA11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2100,00</w:t>
            </w:r>
          </w:p>
        </w:tc>
      </w:tr>
      <w:tr w:rsidR="004E05EC" w:rsidRPr="004E05EC" w14:paraId="2C494763" w14:textId="77777777" w:rsidTr="004E05EC">
        <w:tc>
          <w:tcPr>
            <w:tcW w:w="3262" w:type="dxa"/>
            <w:gridSpan w:val="3"/>
            <w:vMerge/>
            <w:vAlign w:val="center"/>
          </w:tcPr>
          <w:p w14:paraId="23B49EE5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634087F6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121" w:type="dxa"/>
            <w:gridSpan w:val="3"/>
            <w:vAlign w:val="center"/>
          </w:tcPr>
          <w:p w14:paraId="3DACE13A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1000,00</w:t>
            </w:r>
          </w:p>
        </w:tc>
      </w:tr>
      <w:tr w:rsidR="004E05EC" w:rsidRPr="004E05EC" w14:paraId="5F50DF56" w14:textId="77777777" w:rsidTr="004E05EC">
        <w:tc>
          <w:tcPr>
            <w:tcW w:w="3262" w:type="dxa"/>
            <w:gridSpan w:val="3"/>
            <w:vMerge/>
            <w:vAlign w:val="center"/>
          </w:tcPr>
          <w:p w14:paraId="1244683A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655F2294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121" w:type="dxa"/>
            <w:gridSpan w:val="3"/>
            <w:vAlign w:val="center"/>
          </w:tcPr>
          <w:p w14:paraId="0DBE79BC" w14:textId="77777777" w:rsidR="004E05EC" w:rsidRPr="004E05EC" w:rsidRDefault="004E05EC" w:rsidP="00E06FA8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3E201F" w:rsidRPr="004E05EC" w14:paraId="724EBF87" w14:textId="77777777" w:rsidTr="004E05EC">
        <w:tc>
          <w:tcPr>
            <w:tcW w:w="3262" w:type="dxa"/>
            <w:gridSpan w:val="3"/>
            <w:vMerge/>
            <w:vAlign w:val="center"/>
          </w:tcPr>
          <w:p w14:paraId="6F834EE8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1B770236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121" w:type="dxa"/>
            <w:gridSpan w:val="3"/>
            <w:vAlign w:val="center"/>
          </w:tcPr>
          <w:p w14:paraId="3F9C82B2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400,00</w:t>
            </w:r>
          </w:p>
        </w:tc>
      </w:tr>
      <w:tr w:rsidR="003E201F" w:rsidRPr="004E05EC" w14:paraId="22CED91C" w14:textId="77777777" w:rsidTr="004E05EC">
        <w:tc>
          <w:tcPr>
            <w:tcW w:w="3262" w:type="dxa"/>
            <w:gridSpan w:val="3"/>
            <w:vMerge/>
            <w:vAlign w:val="center"/>
          </w:tcPr>
          <w:p w14:paraId="52168837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45748EA8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121" w:type="dxa"/>
            <w:gridSpan w:val="3"/>
            <w:vAlign w:val="center"/>
          </w:tcPr>
          <w:p w14:paraId="2391935B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3E201F" w:rsidRPr="004E05EC" w14:paraId="0E37A236" w14:textId="77777777" w:rsidTr="004E05EC">
        <w:tc>
          <w:tcPr>
            <w:tcW w:w="3262" w:type="dxa"/>
            <w:gridSpan w:val="3"/>
            <w:vMerge w:val="restart"/>
            <w:vAlign w:val="center"/>
          </w:tcPr>
          <w:p w14:paraId="746BD2D9" w14:textId="1A541A06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Штифтовой или рамочный замок</w:t>
            </w:r>
          </w:p>
        </w:tc>
        <w:tc>
          <w:tcPr>
            <w:tcW w:w="3115" w:type="dxa"/>
            <w:gridSpan w:val="3"/>
            <w:vAlign w:val="center"/>
          </w:tcPr>
          <w:p w14:paraId="6784BA34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121" w:type="dxa"/>
            <w:gridSpan w:val="3"/>
            <w:vAlign w:val="center"/>
          </w:tcPr>
          <w:p w14:paraId="69E841F7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2100,00</w:t>
            </w:r>
          </w:p>
        </w:tc>
      </w:tr>
      <w:tr w:rsidR="003E201F" w:rsidRPr="004E05EC" w14:paraId="0B8D2818" w14:textId="77777777" w:rsidTr="004E05EC">
        <w:tc>
          <w:tcPr>
            <w:tcW w:w="3262" w:type="dxa"/>
            <w:gridSpan w:val="3"/>
            <w:vMerge/>
            <w:vAlign w:val="center"/>
          </w:tcPr>
          <w:p w14:paraId="0756A04D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215063AB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121" w:type="dxa"/>
            <w:gridSpan w:val="3"/>
            <w:vAlign w:val="center"/>
          </w:tcPr>
          <w:p w14:paraId="240C6BB8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3E201F" w:rsidRPr="004E05EC" w14:paraId="5112E55F" w14:textId="77777777" w:rsidTr="004E05EC">
        <w:tc>
          <w:tcPr>
            <w:tcW w:w="3262" w:type="dxa"/>
            <w:gridSpan w:val="3"/>
            <w:vMerge/>
            <w:vAlign w:val="center"/>
          </w:tcPr>
          <w:p w14:paraId="4147E7AD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7E8FB235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121" w:type="dxa"/>
            <w:gridSpan w:val="3"/>
            <w:vAlign w:val="center"/>
          </w:tcPr>
          <w:p w14:paraId="69B49DB4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3E201F" w:rsidRPr="004E05EC" w14:paraId="3CDC7B09" w14:textId="77777777" w:rsidTr="004E05EC">
        <w:tc>
          <w:tcPr>
            <w:tcW w:w="3262" w:type="dxa"/>
            <w:gridSpan w:val="3"/>
            <w:vMerge/>
            <w:vAlign w:val="center"/>
          </w:tcPr>
          <w:p w14:paraId="5CF64554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6ECE7CDB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121" w:type="dxa"/>
            <w:gridSpan w:val="3"/>
            <w:vAlign w:val="center"/>
          </w:tcPr>
          <w:p w14:paraId="0298D97E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400,00</w:t>
            </w:r>
          </w:p>
        </w:tc>
      </w:tr>
      <w:tr w:rsidR="003E201F" w:rsidRPr="004E05EC" w14:paraId="72343C09" w14:textId="77777777" w:rsidTr="004E05EC">
        <w:tc>
          <w:tcPr>
            <w:tcW w:w="3262" w:type="dxa"/>
            <w:gridSpan w:val="3"/>
            <w:vMerge/>
            <w:vAlign w:val="center"/>
          </w:tcPr>
          <w:p w14:paraId="7168CDF4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5CB1F7A2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121" w:type="dxa"/>
            <w:gridSpan w:val="3"/>
            <w:vAlign w:val="center"/>
          </w:tcPr>
          <w:p w14:paraId="3275F491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3E201F" w:rsidRPr="004E05EC" w14:paraId="15E483B5" w14:textId="77777777" w:rsidTr="004E05EC">
        <w:tc>
          <w:tcPr>
            <w:tcW w:w="9498" w:type="dxa"/>
            <w:gridSpan w:val="9"/>
          </w:tcPr>
          <w:p w14:paraId="425A1BAD" w14:textId="77777777" w:rsidR="003E201F" w:rsidRPr="004E05EC" w:rsidRDefault="003E201F" w:rsidP="00E57CC7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Сейфы огнестойкие 0 класса взломостойкости</w:t>
            </w:r>
          </w:p>
        </w:tc>
      </w:tr>
      <w:tr w:rsidR="003E201F" w:rsidRPr="004E05EC" w14:paraId="081D2A0E" w14:textId="77777777" w:rsidTr="004E05EC">
        <w:tc>
          <w:tcPr>
            <w:tcW w:w="3228" w:type="dxa"/>
            <w:gridSpan w:val="2"/>
            <w:vMerge w:val="restart"/>
            <w:vAlign w:val="center"/>
          </w:tcPr>
          <w:p w14:paraId="6A650872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  <w:gridSpan w:val="3"/>
            <w:vAlign w:val="center"/>
          </w:tcPr>
          <w:p w14:paraId="4101F96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155" w:type="dxa"/>
            <w:gridSpan w:val="4"/>
            <w:vAlign w:val="center"/>
          </w:tcPr>
          <w:p w14:paraId="03CA6F51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2800,00</w:t>
            </w:r>
          </w:p>
        </w:tc>
      </w:tr>
      <w:tr w:rsidR="003E201F" w:rsidRPr="004E05EC" w14:paraId="61A12406" w14:textId="77777777" w:rsidTr="004E05EC">
        <w:tc>
          <w:tcPr>
            <w:tcW w:w="3228" w:type="dxa"/>
            <w:gridSpan w:val="2"/>
            <w:vMerge/>
            <w:vAlign w:val="center"/>
          </w:tcPr>
          <w:p w14:paraId="61E31454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5F8FD206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155" w:type="dxa"/>
            <w:gridSpan w:val="4"/>
            <w:vAlign w:val="center"/>
          </w:tcPr>
          <w:p w14:paraId="2B792585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1200,00</w:t>
            </w:r>
          </w:p>
        </w:tc>
      </w:tr>
      <w:tr w:rsidR="003E201F" w:rsidRPr="004E05EC" w14:paraId="5EC8B23E" w14:textId="77777777" w:rsidTr="004E05EC">
        <w:tc>
          <w:tcPr>
            <w:tcW w:w="3228" w:type="dxa"/>
            <w:gridSpan w:val="2"/>
            <w:vMerge/>
            <w:vAlign w:val="center"/>
          </w:tcPr>
          <w:p w14:paraId="7DEFE9AB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77E4501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155" w:type="dxa"/>
            <w:gridSpan w:val="4"/>
            <w:vAlign w:val="center"/>
          </w:tcPr>
          <w:p w14:paraId="0CE24048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1700,00</w:t>
            </w:r>
          </w:p>
        </w:tc>
      </w:tr>
      <w:tr w:rsidR="003E201F" w:rsidRPr="004E05EC" w14:paraId="0C436DDF" w14:textId="77777777" w:rsidTr="004E05EC">
        <w:tc>
          <w:tcPr>
            <w:tcW w:w="3228" w:type="dxa"/>
            <w:gridSpan w:val="2"/>
            <w:vMerge/>
            <w:vAlign w:val="center"/>
          </w:tcPr>
          <w:p w14:paraId="546AD52E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21812BB1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155" w:type="dxa"/>
            <w:gridSpan w:val="4"/>
            <w:vAlign w:val="center"/>
          </w:tcPr>
          <w:p w14:paraId="7375E0F1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3E201F" w:rsidRPr="004E05EC" w14:paraId="01C0963E" w14:textId="77777777" w:rsidTr="004E05EC">
        <w:tc>
          <w:tcPr>
            <w:tcW w:w="3228" w:type="dxa"/>
            <w:gridSpan w:val="2"/>
            <w:vMerge/>
            <w:vAlign w:val="center"/>
          </w:tcPr>
          <w:p w14:paraId="11DAC248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105BF576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155" w:type="dxa"/>
            <w:gridSpan w:val="4"/>
            <w:vAlign w:val="center"/>
          </w:tcPr>
          <w:p w14:paraId="32E47746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3E201F" w:rsidRPr="004E05EC" w14:paraId="4F448AE2" w14:textId="77777777" w:rsidTr="004E05EC">
        <w:tc>
          <w:tcPr>
            <w:tcW w:w="3228" w:type="dxa"/>
            <w:gridSpan w:val="2"/>
            <w:vMerge w:val="restart"/>
            <w:vAlign w:val="center"/>
          </w:tcPr>
          <w:p w14:paraId="54508BE2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Штифтовой или рамочный замок</w:t>
            </w:r>
          </w:p>
        </w:tc>
        <w:tc>
          <w:tcPr>
            <w:tcW w:w="3115" w:type="dxa"/>
            <w:gridSpan w:val="3"/>
            <w:vAlign w:val="center"/>
          </w:tcPr>
          <w:p w14:paraId="31134242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155" w:type="dxa"/>
            <w:gridSpan w:val="4"/>
            <w:vAlign w:val="center"/>
          </w:tcPr>
          <w:p w14:paraId="4AE1B0B2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2400,00</w:t>
            </w:r>
          </w:p>
        </w:tc>
      </w:tr>
      <w:tr w:rsidR="003E201F" w:rsidRPr="004E05EC" w14:paraId="166BC962" w14:textId="77777777" w:rsidTr="004E05EC">
        <w:tc>
          <w:tcPr>
            <w:tcW w:w="3228" w:type="dxa"/>
            <w:gridSpan w:val="2"/>
            <w:vMerge/>
            <w:vAlign w:val="center"/>
          </w:tcPr>
          <w:p w14:paraId="1390E15D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3822576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155" w:type="dxa"/>
            <w:gridSpan w:val="4"/>
            <w:vAlign w:val="center"/>
          </w:tcPr>
          <w:p w14:paraId="18808B46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900,00</w:t>
            </w:r>
          </w:p>
        </w:tc>
      </w:tr>
      <w:tr w:rsidR="003E201F" w:rsidRPr="004E05EC" w14:paraId="40A34C90" w14:textId="77777777" w:rsidTr="004E05EC">
        <w:tc>
          <w:tcPr>
            <w:tcW w:w="3228" w:type="dxa"/>
            <w:gridSpan w:val="2"/>
            <w:vMerge/>
            <w:vAlign w:val="center"/>
          </w:tcPr>
          <w:p w14:paraId="40197CF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2CDC94DB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155" w:type="dxa"/>
            <w:gridSpan w:val="4"/>
            <w:vAlign w:val="center"/>
          </w:tcPr>
          <w:p w14:paraId="25477013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3E201F" w:rsidRPr="004E05EC" w14:paraId="7F395897" w14:textId="77777777" w:rsidTr="004E05EC">
        <w:tc>
          <w:tcPr>
            <w:tcW w:w="3228" w:type="dxa"/>
            <w:gridSpan w:val="2"/>
            <w:vMerge/>
            <w:vAlign w:val="center"/>
          </w:tcPr>
          <w:p w14:paraId="53BD0AFA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165AEA6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155" w:type="dxa"/>
            <w:gridSpan w:val="4"/>
            <w:vAlign w:val="center"/>
          </w:tcPr>
          <w:p w14:paraId="38DFDD4B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400,00</w:t>
            </w:r>
          </w:p>
        </w:tc>
      </w:tr>
      <w:tr w:rsidR="003E201F" w:rsidRPr="004E05EC" w14:paraId="774D4D8A" w14:textId="77777777" w:rsidTr="004E05EC">
        <w:tc>
          <w:tcPr>
            <w:tcW w:w="3228" w:type="dxa"/>
            <w:gridSpan w:val="2"/>
            <w:vMerge/>
            <w:vAlign w:val="center"/>
          </w:tcPr>
          <w:p w14:paraId="56088A98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3"/>
            <w:vAlign w:val="center"/>
          </w:tcPr>
          <w:p w14:paraId="20B9DF3C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155" w:type="dxa"/>
            <w:gridSpan w:val="4"/>
            <w:vAlign w:val="center"/>
          </w:tcPr>
          <w:p w14:paraId="15B5B77F" w14:textId="77777777" w:rsidR="003E201F" w:rsidRPr="004E05EC" w:rsidRDefault="003E201F" w:rsidP="00D4784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</w:tbl>
    <w:p w14:paraId="1B7C46C9" w14:textId="77777777" w:rsidR="00714A3A" w:rsidRPr="004E05EC" w:rsidRDefault="00714A3A">
      <w:pPr>
        <w:rPr>
          <w:rFonts w:ascii="Times New Roman" w:hAnsi="Times New Roman" w:cs="Times New Roman"/>
          <w:lang w:val="en-US"/>
        </w:rPr>
      </w:pPr>
    </w:p>
    <w:p w14:paraId="334FC25A" w14:textId="6ABDC64B" w:rsidR="003E201F" w:rsidRPr="004E05EC" w:rsidRDefault="003E201F">
      <w:pPr>
        <w:rPr>
          <w:rFonts w:ascii="Times New Roman" w:hAnsi="Times New Roman" w:cs="Times New Roman"/>
          <w:lang w:val="en-US"/>
        </w:rPr>
      </w:pPr>
      <w:r w:rsidRPr="004E05EC">
        <w:rPr>
          <w:rFonts w:ascii="Times New Roman" w:hAnsi="Times New Roman" w:cs="Times New Roman"/>
          <w:lang w:val="en-US"/>
        </w:rPr>
        <w:br w:type="page"/>
      </w: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3228"/>
        <w:gridCol w:w="3115"/>
        <w:gridCol w:w="3013"/>
      </w:tblGrid>
      <w:tr w:rsidR="003E201F" w:rsidRPr="004E05EC" w14:paraId="637E59EE" w14:textId="77777777" w:rsidTr="005D7C1C">
        <w:tc>
          <w:tcPr>
            <w:tcW w:w="3228" w:type="dxa"/>
            <w:vMerge w:val="restart"/>
            <w:vAlign w:val="center"/>
          </w:tcPr>
          <w:p w14:paraId="30598A40" w14:textId="7E9B5783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lastRenderedPageBreak/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неперешифровываемый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  <w:vAlign w:val="center"/>
          </w:tcPr>
          <w:p w14:paraId="7619994E" w14:textId="4CD38F5E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4F1B404B" w14:textId="28CA6293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3500,00</w:t>
            </w:r>
          </w:p>
        </w:tc>
      </w:tr>
      <w:tr w:rsidR="003E201F" w:rsidRPr="004E05EC" w14:paraId="2923452F" w14:textId="77777777" w:rsidTr="005D7C1C">
        <w:tc>
          <w:tcPr>
            <w:tcW w:w="3228" w:type="dxa"/>
            <w:vMerge/>
            <w:vAlign w:val="center"/>
          </w:tcPr>
          <w:p w14:paraId="014CF3C1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002FE2FF" w14:textId="2ECE4038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482406BC" w14:textId="5E5DA0AD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3E201F" w:rsidRPr="004E05EC" w14:paraId="6C513A46" w14:textId="77777777" w:rsidTr="005D7C1C">
        <w:tc>
          <w:tcPr>
            <w:tcW w:w="3228" w:type="dxa"/>
            <w:vMerge/>
            <w:vAlign w:val="center"/>
          </w:tcPr>
          <w:p w14:paraId="4921D2D9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1A2A035" w14:textId="51D06DC3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vAlign w:val="center"/>
          </w:tcPr>
          <w:p w14:paraId="46E8CEC5" w14:textId="292B7905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3E201F" w:rsidRPr="004E05EC" w14:paraId="793AF07B" w14:textId="77777777" w:rsidTr="005D7C1C">
        <w:tc>
          <w:tcPr>
            <w:tcW w:w="3228" w:type="dxa"/>
            <w:vMerge/>
            <w:vAlign w:val="center"/>
          </w:tcPr>
          <w:p w14:paraId="0335800D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67E2680" w14:textId="260FD708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vAlign w:val="center"/>
          </w:tcPr>
          <w:p w14:paraId="2097C3B0" w14:textId="01C3A13C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1300,00</w:t>
            </w:r>
          </w:p>
        </w:tc>
      </w:tr>
      <w:tr w:rsidR="003E201F" w:rsidRPr="004E05EC" w14:paraId="6A816711" w14:textId="77777777" w:rsidTr="005D7C1C">
        <w:tc>
          <w:tcPr>
            <w:tcW w:w="3228" w:type="dxa"/>
            <w:vMerge w:val="restart"/>
            <w:vAlign w:val="center"/>
          </w:tcPr>
          <w:p w14:paraId="06C04CD7" w14:textId="1B58B23A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  <w:vAlign w:val="center"/>
          </w:tcPr>
          <w:p w14:paraId="1A50905A" w14:textId="604008DE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1FBE81AC" w14:textId="24F58A6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4800,00</w:t>
            </w:r>
          </w:p>
        </w:tc>
      </w:tr>
      <w:tr w:rsidR="003E201F" w:rsidRPr="004E05EC" w14:paraId="18BE3356" w14:textId="77777777" w:rsidTr="005D7C1C">
        <w:tc>
          <w:tcPr>
            <w:tcW w:w="3228" w:type="dxa"/>
            <w:vMerge/>
            <w:vAlign w:val="center"/>
          </w:tcPr>
          <w:p w14:paraId="015BF13D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F426084" w14:textId="63DF6E32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707D7A00" w14:textId="6BB3598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3E201F" w:rsidRPr="004E05EC" w14:paraId="7FBA0B53" w14:textId="77777777" w:rsidTr="005D7C1C">
        <w:tc>
          <w:tcPr>
            <w:tcW w:w="3228" w:type="dxa"/>
            <w:vMerge/>
            <w:vAlign w:val="center"/>
          </w:tcPr>
          <w:p w14:paraId="53C41BEB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256FF09F" w14:textId="40D8BC05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vAlign w:val="center"/>
          </w:tcPr>
          <w:p w14:paraId="526ECCF7" w14:textId="22266DD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3E201F" w:rsidRPr="004E05EC" w14:paraId="7700993C" w14:textId="77777777" w:rsidTr="005D7C1C">
        <w:tc>
          <w:tcPr>
            <w:tcW w:w="3228" w:type="dxa"/>
            <w:vMerge/>
            <w:vAlign w:val="center"/>
          </w:tcPr>
          <w:p w14:paraId="1F516910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113852AC" w14:textId="2714F8A3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vAlign w:val="center"/>
          </w:tcPr>
          <w:p w14:paraId="38C84B61" w14:textId="32D20C56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3E201F" w:rsidRPr="004E05EC" w14:paraId="4CFF6517" w14:textId="77777777" w:rsidTr="005D7C1C">
        <w:tc>
          <w:tcPr>
            <w:tcW w:w="3228" w:type="dxa"/>
            <w:vMerge w:val="restart"/>
            <w:vAlign w:val="center"/>
          </w:tcPr>
          <w:p w14:paraId="71A0A1E5" w14:textId="3222791B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Электронный кодовый замок</w:t>
            </w:r>
          </w:p>
        </w:tc>
        <w:tc>
          <w:tcPr>
            <w:tcW w:w="3115" w:type="dxa"/>
            <w:vAlign w:val="center"/>
          </w:tcPr>
          <w:p w14:paraId="3A6FD104" w14:textId="07821CF1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6EB265FC" w14:textId="110B9995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4800,00</w:t>
            </w:r>
          </w:p>
        </w:tc>
      </w:tr>
      <w:tr w:rsidR="003E201F" w:rsidRPr="004E05EC" w14:paraId="5A2A6B79" w14:textId="77777777" w:rsidTr="005D7C1C">
        <w:tc>
          <w:tcPr>
            <w:tcW w:w="3228" w:type="dxa"/>
            <w:vMerge/>
            <w:vAlign w:val="center"/>
          </w:tcPr>
          <w:p w14:paraId="7CD5F699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7624438" w14:textId="445C27F2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vAlign w:val="center"/>
          </w:tcPr>
          <w:p w14:paraId="4FDFDCE7" w14:textId="128C3BC6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3E201F" w:rsidRPr="004E05EC" w14:paraId="7F097516" w14:textId="77777777" w:rsidTr="005D7C1C">
        <w:tc>
          <w:tcPr>
            <w:tcW w:w="3228" w:type="dxa"/>
            <w:vMerge/>
            <w:vAlign w:val="center"/>
          </w:tcPr>
          <w:p w14:paraId="2869EDD4" w14:textId="7777777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02D5B4F0" w14:textId="61B42CE6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vAlign w:val="center"/>
          </w:tcPr>
          <w:p w14:paraId="5B8B0346" w14:textId="11A39D97" w:rsidR="003E201F" w:rsidRPr="004E05EC" w:rsidRDefault="003E201F" w:rsidP="003E201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3E201F" w:rsidRPr="004E05EC" w14:paraId="27A1A753" w14:textId="77777777" w:rsidTr="005D7C1C">
        <w:tc>
          <w:tcPr>
            <w:tcW w:w="9356" w:type="dxa"/>
            <w:gridSpan w:val="3"/>
          </w:tcPr>
          <w:p w14:paraId="267668DD" w14:textId="77777777" w:rsidR="003E201F" w:rsidRPr="004E05EC" w:rsidRDefault="003E201F" w:rsidP="00020B3F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Сейфы 1 класса взломостойкости</w:t>
            </w:r>
          </w:p>
        </w:tc>
      </w:tr>
      <w:tr w:rsidR="00AB794F" w:rsidRPr="004E05EC" w14:paraId="69611A44" w14:textId="77777777" w:rsidTr="005D7C1C">
        <w:tc>
          <w:tcPr>
            <w:tcW w:w="3228" w:type="dxa"/>
            <w:vMerge w:val="restart"/>
            <w:vAlign w:val="center"/>
          </w:tcPr>
          <w:p w14:paraId="22444268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  <w:vAlign w:val="center"/>
          </w:tcPr>
          <w:p w14:paraId="2FB45B89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352862BF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4500,00</w:t>
            </w:r>
          </w:p>
        </w:tc>
      </w:tr>
      <w:tr w:rsidR="00AB794F" w:rsidRPr="004E05EC" w14:paraId="1AA06BBD" w14:textId="77777777" w:rsidTr="005D7C1C">
        <w:tc>
          <w:tcPr>
            <w:tcW w:w="3228" w:type="dxa"/>
            <w:vMerge/>
            <w:vAlign w:val="center"/>
          </w:tcPr>
          <w:p w14:paraId="4D399D9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65F5923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vAlign w:val="center"/>
          </w:tcPr>
          <w:p w14:paraId="02EB5ECC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1800,00</w:t>
            </w:r>
          </w:p>
        </w:tc>
      </w:tr>
      <w:tr w:rsidR="00AB794F" w:rsidRPr="004E05EC" w14:paraId="02082956" w14:textId="77777777" w:rsidTr="005D7C1C">
        <w:tc>
          <w:tcPr>
            <w:tcW w:w="3228" w:type="dxa"/>
            <w:vMerge/>
            <w:vAlign w:val="center"/>
          </w:tcPr>
          <w:p w14:paraId="1751EAE9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CADAE6F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  <w:vAlign w:val="center"/>
          </w:tcPr>
          <w:p w14:paraId="6E099E3B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2100,00</w:t>
            </w:r>
          </w:p>
        </w:tc>
      </w:tr>
      <w:tr w:rsidR="00AB794F" w:rsidRPr="004E05EC" w14:paraId="66E9B112" w14:textId="77777777" w:rsidTr="005D7C1C">
        <w:tc>
          <w:tcPr>
            <w:tcW w:w="3228" w:type="dxa"/>
            <w:vMerge/>
            <w:vAlign w:val="center"/>
          </w:tcPr>
          <w:p w14:paraId="0E266AF0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72E1307C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440DF7D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AB794F" w:rsidRPr="004E05EC" w14:paraId="5C310900" w14:textId="77777777" w:rsidTr="005D7C1C">
        <w:tc>
          <w:tcPr>
            <w:tcW w:w="3228" w:type="dxa"/>
            <w:vMerge/>
            <w:vAlign w:val="center"/>
          </w:tcPr>
          <w:p w14:paraId="2E3AE1B2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23F1418F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vAlign w:val="center"/>
          </w:tcPr>
          <w:p w14:paraId="796CC0E5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AB794F" w:rsidRPr="004E05EC" w14:paraId="1118CD5C" w14:textId="77777777" w:rsidTr="005D7C1C">
        <w:tc>
          <w:tcPr>
            <w:tcW w:w="3228" w:type="dxa"/>
            <w:vMerge w:val="restart"/>
            <w:vAlign w:val="center"/>
          </w:tcPr>
          <w:p w14:paraId="60332FEC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Штифтовой или рамочный замок</w:t>
            </w:r>
          </w:p>
          <w:p w14:paraId="26C2524B" w14:textId="54E41473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Align w:val="center"/>
          </w:tcPr>
          <w:p w14:paraId="07DBCDC2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16713C08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3500,00</w:t>
            </w:r>
          </w:p>
        </w:tc>
      </w:tr>
      <w:tr w:rsidR="00AB794F" w:rsidRPr="004E05EC" w14:paraId="04B51B6B" w14:textId="77777777" w:rsidTr="005D7C1C">
        <w:tc>
          <w:tcPr>
            <w:tcW w:w="3228" w:type="dxa"/>
            <w:vMerge/>
            <w:vAlign w:val="center"/>
          </w:tcPr>
          <w:p w14:paraId="7F8AFCB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120DDE7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vAlign w:val="center"/>
          </w:tcPr>
          <w:p w14:paraId="391C109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1600,00</w:t>
            </w:r>
          </w:p>
        </w:tc>
      </w:tr>
      <w:tr w:rsidR="00AB794F" w:rsidRPr="004E05EC" w14:paraId="72310E2E" w14:textId="77777777" w:rsidTr="005D7C1C">
        <w:tc>
          <w:tcPr>
            <w:tcW w:w="3228" w:type="dxa"/>
            <w:vMerge/>
            <w:vAlign w:val="center"/>
          </w:tcPr>
          <w:p w14:paraId="32E991F1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45909BA0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  <w:vAlign w:val="center"/>
          </w:tcPr>
          <w:p w14:paraId="57AF1121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1800,00</w:t>
            </w:r>
          </w:p>
        </w:tc>
      </w:tr>
      <w:tr w:rsidR="00AB794F" w:rsidRPr="004E05EC" w14:paraId="4242EDD5" w14:textId="77777777" w:rsidTr="005D7C1C">
        <w:tc>
          <w:tcPr>
            <w:tcW w:w="3228" w:type="dxa"/>
            <w:vMerge/>
            <w:vAlign w:val="center"/>
          </w:tcPr>
          <w:p w14:paraId="5EF9E9D4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348C523E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063BE167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400,00</w:t>
            </w:r>
          </w:p>
        </w:tc>
      </w:tr>
      <w:tr w:rsidR="00AB794F" w:rsidRPr="004E05EC" w14:paraId="58FEB649" w14:textId="77777777" w:rsidTr="005D7C1C">
        <w:tc>
          <w:tcPr>
            <w:tcW w:w="3228" w:type="dxa"/>
            <w:vMerge/>
            <w:vAlign w:val="center"/>
          </w:tcPr>
          <w:p w14:paraId="1CAACDD0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5FA65856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vAlign w:val="center"/>
          </w:tcPr>
          <w:p w14:paraId="0B97C8CA" w14:textId="77777777" w:rsidR="00AB794F" w:rsidRPr="004E05EC" w:rsidRDefault="00AB794F" w:rsidP="00006BF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5D7C1C" w:rsidRPr="004E05EC" w14:paraId="160020F4" w14:textId="77777777" w:rsidTr="005D7C1C">
        <w:tc>
          <w:tcPr>
            <w:tcW w:w="3228" w:type="dxa"/>
            <w:vMerge w:val="restart"/>
          </w:tcPr>
          <w:p w14:paraId="2FF016B4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неперешифровываемый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</w:tcPr>
          <w:p w14:paraId="28A3B8BB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2BF2A066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4800,00</w:t>
            </w:r>
          </w:p>
        </w:tc>
      </w:tr>
      <w:tr w:rsidR="005D7C1C" w:rsidRPr="004E05EC" w14:paraId="3DF7F480" w14:textId="77777777" w:rsidTr="005D7C1C">
        <w:tc>
          <w:tcPr>
            <w:tcW w:w="3228" w:type="dxa"/>
            <w:vMerge/>
          </w:tcPr>
          <w:p w14:paraId="1DFCF773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CADC335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</w:tcPr>
          <w:p w14:paraId="01268639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5D7C1C" w:rsidRPr="004E05EC" w14:paraId="44F8953F" w14:textId="77777777" w:rsidTr="005D7C1C">
        <w:tc>
          <w:tcPr>
            <w:tcW w:w="3228" w:type="dxa"/>
            <w:vMerge/>
          </w:tcPr>
          <w:p w14:paraId="6C6BAA64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974A61A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</w:tcPr>
          <w:p w14:paraId="0B15235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5D7C1C" w:rsidRPr="004E05EC" w14:paraId="524A8B73" w14:textId="77777777" w:rsidTr="005D7C1C">
        <w:tc>
          <w:tcPr>
            <w:tcW w:w="3228" w:type="dxa"/>
            <w:vMerge/>
          </w:tcPr>
          <w:p w14:paraId="0F825BEB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70D0B88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</w:tcPr>
          <w:p w14:paraId="6A802CFB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1800,00</w:t>
            </w:r>
          </w:p>
        </w:tc>
      </w:tr>
      <w:tr w:rsidR="005D7C1C" w:rsidRPr="004E05EC" w14:paraId="27F5E2E4" w14:textId="77777777" w:rsidTr="005D7C1C">
        <w:tc>
          <w:tcPr>
            <w:tcW w:w="3228" w:type="dxa"/>
            <w:vMerge w:val="restart"/>
          </w:tcPr>
          <w:p w14:paraId="10D494B2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</w:tcPr>
          <w:p w14:paraId="465922F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649E4CD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5300,00</w:t>
            </w:r>
          </w:p>
        </w:tc>
      </w:tr>
      <w:tr w:rsidR="005D7C1C" w:rsidRPr="004E05EC" w14:paraId="3D4CCD71" w14:textId="77777777" w:rsidTr="005D7C1C">
        <w:tc>
          <w:tcPr>
            <w:tcW w:w="3228" w:type="dxa"/>
            <w:vMerge/>
          </w:tcPr>
          <w:p w14:paraId="1F0E0D10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917D62E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</w:tcPr>
          <w:p w14:paraId="2280ABD5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1FED683F" w14:textId="77777777" w:rsidTr="005D7C1C">
        <w:tc>
          <w:tcPr>
            <w:tcW w:w="3228" w:type="dxa"/>
            <w:vMerge/>
          </w:tcPr>
          <w:p w14:paraId="46723155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5DB5615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</w:tcPr>
          <w:p w14:paraId="6A82330D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5D7C1C" w:rsidRPr="004E05EC" w14:paraId="0D1F88FA" w14:textId="77777777" w:rsidTr="005D7C1C">
        <w:tc>
          <w:tcPr>
            <w:tcW w:w="3228" w:type="dxa"/>
            <w:vMerge/>
          </w:tcPr>
          <w:p w14:paraId="71C4E94A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A36A2C3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</w:tcPr>
          <w:p w14:paraId="0D0ED574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4A6BD52B" w14:textId="77777777" w:rsidTr="005D7C1C">
        <w:tc>
          <w:tcPr>
            <w:tcW w:w="3228" w:type="dxa"/>
            <w:vMerge w:val="restart"/>
          </w:tcPr>
          <w:p w14:paraId="0DD69D64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Электронный кодовый замок</w:t>
            </w:r>
          </w:p>
        </w:tc>
        <w:tc>
          <w:tcPr>
            <w:tcW w:w="3115" w:type="dxa"/>
          </w:tcPr>
          <w:p w14:paraId="7D60AC23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00B8BE5E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6300,00</w:t>
            </w:r>
          </w:p>
        </w:tc>
      </w:tr>
      <w:tr w:rsidR="005D7C1C" w:rsidRPr="004E05EC" w14:paraId="5975BAE6" w14:textId="77777777" w:rsidTr="005D7C1C">
        <w:tc>
          <w:tcPr>
            <w:tcW w:w="3228" w:type="dxa"/>
            <w:vMerge/>
          </w:tcPr>
          <w:p w14:paraId="25DDB53B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57E58DF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</w:tcPr>
          <w:p w14:paraId="1B2444F2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5D7C1C" w:rsidRPr="004E05EC" w14:paraId="5BE89CCB" w14:textId="77777777" w:rsidTr="005D7C1C">
        <w:tc>
          <w:tcPr>
            <w:tcW w:w="3228" w:type="dxa"/>
            <w:vMerge/>
          </w:tcPr>
          <w:p w14:paraId="148FF23C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14C91C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</w:tcPr>
          <w:p w14:paraId="21808E87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5D7C1C" w:rsidRPr="004E05EC" w14:paraId="3293CEE0" w14:textId="77777777" w:rsidTr="005D7C1C">
        <w:trPr>
          <w:gridAfter w:val="2"/>
          <w:wAfter w:w="6128" w:type="dxa"/>
        </w:trPr>
        <w:tc>
          <w:tcPr>
            <w:tcW w:w="3228" w:type="dxa"/>
          </w:tcPr>
          <w:p w14:paraId="05D40A17" w14:textId="77777777" w:rsidR="005D7C1C" w:rsidRPr="004E05EC" w:rsidRDefault="005D7C1C" w:rsidP="008C79C5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Сейфы 2 класса взломостойкости</w:t>
            </w:r>
          </w:p>
        </w:tc>
      </w:tr>
      <w:tr w:rsidR="004E05EC" w:rsidRPr="004E05EC" w14:paraId="2C931B26" w14:textId="77777777" w:rsidTr="003A44D3">
        <w:tc>
          <w:tcPr>
            <w:tcW w:w="3228" w:type="dxa"/>
            <w:vMerge w:val="restart"/>
            <w:vAlign w:val="center"/>
          </w:tcPr>
          <w:p w14:paraId="6B743BE4" w14:textId="08E166C3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</w:tcPr>
          <w:p w14:paraId="652A95D5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2DC2FDE6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5300,00</w:t>
            </w:r>
          </w:p>
        </w:tc>
      </w:tr>
      <w:tr w:rsidR="004E05EC" w:rsidRPr="004E05EC" w14:paraId="6C26CD5B" w14:textId="77777777" w:rsidTr="003A44D3">
        <w:tc>
          <w:tcPr>
            <w:tcW w:w="3228" w:type="dxa"/>
            <w:vMerge/>
            <w:vAlign w:val="center"/>
          </w:tcPr>
          <w:p w14:paraId="22855C4B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1327AC4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</w:tcPr>
          <w:p w14:paraId="389CA305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2500,00</w:t>
            </w:r>
          </w:p>
        </w:tc>
      </w:tr>
      <w:tr w:rsidR="004E05EC" w:rsidRPr="004E05EC" w14:paraId="6BE00F66" w14:textId="77777777" w:rsidTr="003A44D3">
        <w:tc>
          <w:tcPr>
            <w:tcW w:w="3228" w:type="dxa"/>
            <w:vMerge/>
            <w:vAlign w:val="center"/>
          </w:tcPr>
          <w:p w14:paraId="27A11465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99835BD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</w:tcPr>
          <w:p w14:paraId="0F5285B4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2900,00</w:t>
            </w:r>
          </w:p>
        </w:tc>
      </w:tr>
      <w:tr w:rsidR="004E05EC" w:rsidRPr="004E05EC" w14:paraId="5B1BBF6F" w14:textId="77777777" w:rsidTr="003A44D3">
        <w:tc>
          <w:tcPr>
            <w:tcW w:w="3228" w:type="dxa"/>
            <w:vMerge/>
            <w:vAlign w:val="center"/>
          </w:tcPr>
          <w:p w14:paraId="0DBBA110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21E9097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</w:tcPr>
          <w:p w14:paraId="199DF063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4E05EC" w:rsidRPr="004E05EC" w14:paraId="3A767879" w14:textId="77777777" w:rsidTr="003A44D3">
        <w:tc>
          <w:tcPr>
            <w:tcW w:w="3228" w:type="dxa"/>
            <w:vMerge/>
            <w:vAlign w:val="center"/>
          </w:tcPr>
          <w:p w14:paraId="528BEB60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CD1AAD9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</w:tcPr>
          <w:p w14:paraId="72943307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4E05EC" w:rsidRPr="004E05EC" w14:paraId="6E3E69E7" w14:textId="77777777" w:rsidTr="003A44D3">
        <w:tc>
          <w:tcPr>
            <w:tcW w:w="3228" w:type="dxa"/>
            <w:vMerge w:val="restart"/>
            <w:vAlign w:val="center"/>
          </w:tcPr>
          <w:p w14:paraId="4A3001F5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Штифтовой или рамочный замок</w:t>
            </w:r>
          </w:p>
          <w:p w14:paraId="7267E081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61CB691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66949C56" w14:textId="77777777" w:rsidR="004E05EC" w:rsidRPr="004E05EC" w:rsidRDefault="004E05EC" w:rsidP="004E05EC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4300,00</w:t>
            </w:r>
          </w:p>
        </w:tc>
      </w:tr>
      <w:tr w:rsidR="005D7C1C" w:rsidRPr="004E05EC" w14:paraId="19E216AA" w14:textId="77777777" w:rsidTr="005D7C1C">
        <w:tc>
          <w:tcPr>
            <w:tcW w:w="3228" w:type="dxa"/>
            <w:vMerge/>
          </w:tcPr>
          <w:p w14:paraId="6B71BAE0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51B1C3D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</w:tcPr>
          <w:p w14:paraId="7C17032F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1600,00</w:t>
            </w:r>
          </w:p>
        </w:tc>
      </w:tr>
      <w:tr w:rsidR="005D7C1C" w:rsidRPr="004E05EC" w14:paraId="4EBA7578" w14:textId="77777777" w:rsidTr="005D7C1C">
        <w:tc>
          <w:tcPr>
            <w:tcW w:w="3228" w:type="dxa"/>
            <w:vMerge/>
          </w:tcPr>
          <w:p w14:paraId="118C4383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D06C49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</w:tcPr>
          <w:p w14:paraId="17AFCF90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1800,00</w:t>
            </w:r>
          </w:p>
        </w:tc>
      </w:tr>
      <w:tr w:rsidR="005D7C1C" w:rsidRPr="004E05EC" w14:paraId="459E186A" w14:textId="77777777" w:rsidTr="005D7C1C">
        <w:tc>
          <w:tcPr>
            <w:tcW w:w="3228" w:type="dxa"/>
            <w:vMerge/>
          </w:tcPr>
          <w:p w14:paraId="6239523C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C14B93D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</w:tcPr>
          <w:p w14:paraId="52133326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400,00</w:t>
            </w:r>
          </w:p>
        </w:tc>
      </w:tr>
      <w:tr w:rsidR="005D7C1C" w:rsidRPr="004E05EC" w14:paraId="2D62B1E5" w14:textId="77777777" w:rsidTr="005D7C1C">
        <w:tc>
          <w:tcPr>
            <w:tcW w:w="3228" w:type="dxa"/>
            <w:vMerge/>
          </w:tcPr>
          <w:p w14:paraId="5D1B6BA7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FFDDB01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</w:tcPr>
          <w:p w14:paraId="48C7A070" w14:textId="77777777" w:rsidR="005D7C1C" w:rsidRPr="004E05EC" w:rsidRDefault="005D7C1C" w:rsidP="008C79C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</w:tbl>
    <w:p w14:paraId="2CF08204" w14:textId="3734C9EB" w:rsidR="003E201F" w:rsidRPr="004E05EC" w:rsidRDefault="003E201F" w:rsidP="003E201F">
      <w:pPr>
        <w:rPr>
          <w:rFonts w:ascii="Times New Roman" w:hAnsi="Times New Roman" w:cs="Times New Roman"/>
          <w:lang w:val="en-US"/>
        </w:rPr>
      </w:pPr>
    </w:p>
    <w:p w14:paraId="54D3A83A" w14:textId="4F7ADB1D" w:rsidR="00AB794F" w:rsidRPr="004E05EC" w:rsidRDefault="00AB794F" w:rsidP="00AB794F">
      <w:pPr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3228"/>
        <w:gridCol w:w="1591"/>
        <w:gridCol w:w="1524"/>
        <w:gridCol w:w="36"/>
        <w:gridCol w:w="2977"/>
      </w:tblGrid>
      <w:tr w:rsidR="00AB794F" w:rsidRPr="004E05EC" w14:paraId="4B48603B" w14:textId="77777777" w:rsidTr="005D7C1C">
        <w:tc>
          <w:tcPr>
            <w:tcW w:w="3228" w:type="dxa"/>
            <w:vMerge w:val="restart"/>
            <w:vAlign w:val="center"/>
          </w:tcPr>
          <w:p w14:paraId="25757229" w14:textId="76A0C829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lastRenderedPageBreak/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  <w:gridSpan w:val="2"/>
            <w:vAlign w:val="center"/>
          </w:tcPr>
          <w:p w14:paraId="25A946A5" w14:textId="55CA4809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6A07E0CF" w14:textId="77F6999F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6500,00</w:t>
            </w:r>
          </w:p>
        </w:tc>
      </w:tr>
      <w:tr w:rsidR="00AB794F" w:rsidRPr="004E05EC" w14:paraId="76417C53" w14:textId="77777777" w:rsidTr="005D7C1C">
        <w:tc>
          <w:tcPr>
            <w:tcW w:w="3228" w:type="dxa"/>
            <w:vMerge/>
            <w:vAlign w:val="center"/>
          </w:tcPr>
          <w:p w14:paraId="32A09B04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5667AB4A" w14:textId="55B3FAAF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6223109F" w14:textId="7937D4AE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732CEC0A" w14:textId="77777777" w:rsidTr="005D7C1C">
        <w:tc>
          <w:tcPr>
            <w:tcW w:w="3228" w:type="dxa"/>
            <w:vMerge/>
            <w:vAlign w:val="center"/>
          </w:tcPr>
          <w:p w14:paraId="494B70D1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6E33D4B8" w14:textId="53CAE2A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55748C08" w14:textId="49EBCC04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AB794F" w:rsidRPr="004E05EC" w14:paraId="193503A7" w14:textId="77777777" w:rsidTr="005D7C1C">
        <w:tc>
          <w:tcPr>
            <w:tcW w:w="3228" w:type="dxa"/>
            <w:vMerge/>
            <w:vAlign w:val="center"/>
          </w:tcPr>
          <w:p w14:paraId="1D68335F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187812E" w14:textId="438C6DBE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067387FF" w14:textId="25703F71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73324BF5" w14:textId="77777777" w:rsidTr="005D7C1C">
        <w:tc>
          <w:tcPr>
            <w:tcW w:w="3228" w:type="dxa"/>
            <w:vMerge w:val="restart"/>
            <w:vAlign w:val="center"/>
          </w:tcPr>
          <w:p w14:paraId="21D9D21F" w14:textId="202AD6FE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Электронный кодовый замок</w:t>
            </w:r>
          </w:p>
        </w:tc>
        <w:tc>
          <w:tcPr>
            <w:tcW w:w="3115" w:type="dxa"/>
            <w:gridSpan w:val="2"/>
            <w:vAlign w:val="center"/>
          </w:tcPr>
          <w:p w14:paraId="3C5EA86F" w14:textId="137C99C9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16707482" w14:textId="44D44E1F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7800,00</w:t>
            </w:r>
          </w:p>
        </w:tc>
      </w:tr>
      <w:tr w:rsidR="00AB794F" w:rsidRPr="004E05EC" w14:paraId="27A76850" w14:textId="77777777" w:rsidTr="005D7C1C">
        <w:tc>
          <w:tcPr>
            <w:tcW w:w="3228" w:type="dxa"/>
            <w:vMerge/>
            <w:vAlign w:val="center"/>
          </w:tcPr>
          <w:p w14:paraId="6B98E0B3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62F1260A" w14:textId="01F4EA7C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584D46F1" w14:textId="0BA03852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700,00</w:t>
            </w:r>
          </w:p>
        </w:tc>
      </w:tr>
      <w:tr w:rsidR="00AB794F" w:rsidRPr="004E05EC" w14:paraId="1ACA20CF" w14:textId="77777777" w:rsidTr="005D7C1C">
        <w:tc>
          <w:tcPr>
            <w:tcW w:w="3228" w:type="dxa"/>
            <w:vMerge/>
            <w:vAlign w:val="center"/>
          </w:tcPr>
          <w:p w14:paraId="5C5999F4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4741E1F" w14:textId="5C66B1A8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25B48E77" w14:textId="0ABFF1B6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39A14C03" w14:textId="77777777" w:rsidTr="005D7C1C">
        <w:tc>
          <w:tcPr>
            <w:tcW w:w="9356" w:type="dxa"/>
            <w:gridSpan w:val="5"/>
          </w:tcPr>
          <w:p w14:paraId="4835238A" w14:textId="77777777" w:rsidR="00AB794F" w:rsidRPr="004E05EC" w:rsidRDefault="00AB794F" w:rsidP="001B1492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Сейфы 3 класса взломостойкости</w:t>
            </w:r>
          </w:p>
        </w:tc>
      </w:tr>
      <w:tr w:rsidR="00AB794F" w:rsidRPr="004E05EC" w14:paraId="791B43BB" w14:textId="77777777" w:rsidTr="005D7C1C">
        <w:tc>
          <w:tcPr>
            <w:tcW w:w="3228" w:type="dxa"/>
            <w:vMerge w:val="restart"/>
            <w:vAlign w:val="center"/>
          </w:tcPr>
          <w:p w14:paraId="060231BF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  <w:gridSpan w:val="2"/>
            <w:vAlign w:val="center"/>
          </w:tcPr>
          <w:p w14:paraId="1D3B16B9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7EE382BB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9000,00</w:t>
            </w:r>
          </w:p>
        </w:tc>
      </w:tr>
      <w:tr w:rsidR="00AB794F" w:rsidRPr="004E05EC" w14:paraId="03FCDC15" w14:textId="77777777" w:rsidTr="005D7C1C">
        <w:tc>
          <w:tcPr>
            <w:tcW w:w="3228" w:type="dxa"/>
            <w:vMerge/>
            <w:vAlign w:val="center"/>
          </w:tcPr>
          <w:p w14:paraId="26024A42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0E77A0D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0B4227C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2900,00</w:t>
            </w:r>
          </w:p>
        </w:tc>
      </w:tr>
      <w:tr w:rsidR="00AB794F" w:rsidRPr="004E05EC" w14:paraId="770625CE" w14:textId="77777777" w:rsidTr="005D7C1C">
        <w:tc>
          <w:tcPr>
            <w:tcW w:w="3228" w:type="dxa"/>
            <w:vMerge/>
            <w:vAlign w:val="center"/>
          </w:tcPr>
          <w:p w14:paraId="1693BC7E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CB2DD5A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  <w:gridSpan w:val="2"/>
            <w:vAlign w:val="center"/>
          </w:tcPr>
          <w:p w14:paraId="34E2ACA6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3500,00</w:t>
            </w:r>
          </w:p>
        </w:tc>
      </w:tr>
      <w:tr w:rsidR="00AB794F" w:rsidRPr="004E05EC" w14:paraId="7657FF76" w14:textId="77777777" w:rsidTr="005D7C1C">
        <w:tc>
          <w:tcPr>
            <w:tcW w:w="3228" w:type="dxa"/>
            <w:vMerge/>
            <w:vAlign w:val="center"/>
          </w:tcPr>
          <w:p w14:paraId="41E5574E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165334C3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111BE61F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AB794F" w:rsidRPr="004E05EC" w14:paraId="156359C5" w14:textId="77777777" w:rsidTr="005D7C1C">
        <w:tc>
          <w:tcPr>
            <w:tcW w:w="3228" w:type="dxa"/>
            <w:vMerge/>
            <w:vAlign w:val="center"/>
          </w:tcPr>
          <w:p w14:paraId="28F047A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4F9C030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1C4EC835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AB794F" w:rsidRPr="004E05EC" w14:paraId="08779293" w14:textId="77777777" w:rsidTr="005D7C1C">
        <w:tc>
          <w:tcPr>
            <w:tcW w:w="3228" w:type="dxa"/>
            <w:vMerge w:val="restart"/>
            <w:vAlign w:val="center"/>
          </w:tcPr>
          <w:p w14:paraId="1F779D1B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  <w:gridSpan w:val="2"/>
            <w:vAlign w:val="center"/>
          </w:tcPr>
          <w:p w14:paraId="4AD2D3AC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150F5689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9800,00</w:t>
            </w:r>
          </w:p>
        </w:tc>
      </w:tr>
      <w:tr w:rsidR="00AB794F" w:rsidRPr="004E05EC" w14:paraId="0B65DECD" w14:textId="77777777" w:rsidTr="005D7C1C">
        <w:tc>
          <w:tcPr>
            <w:tcW w:w="3228" w:type="dxa"/>
            <w:vMerge/>
            <w:vAlign w:val="center"/>
          </w:tcPr>
          <w:p w14:paraId="6E3ECBD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A1F1161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14EAB672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600,00</w:t>
            </w:r>
          </w:p>
        </w:tc>
      </w:tr>
      <w:tr w:rsidR="00AB794F" w:rsidRPr="004E05EC" w14:paraId="5110AEFC" w14:textId="77777777" w:rsidTr="005D7C1C">
        <w:tc>
          <w:tcPr>
            <w:tcW w:w="3228" w:type="dxa"/>
            <w:vMerge/>
            <w:vAlign w:val="center"/>
          </w:tcPr>
          <w:p w14:paraId="5E211877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6B47DB3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4547082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AB794F" w:rsidRPr="004E05EC" w14:paraId="2E0467A7" w14:textId="77777777" w:rsidTr="005D7C1C">
        <w:tc>
          <w:tcPr>
            <w:tcW w:w="3228" w:type="dxa"/>
            <w:vMerge/>
            <w:vAlign w:val="center"/>
          </w:tcPr>
          <w:p w14:paraId="0815EC31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C12C3D4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06EF866B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59BD86F2" w14:textId="77777777" w:rsidTr="005D7C1C">
        <w:tc>
          <w:tcPr>
            <w:tcW w:w="3228" w:type="dxa"/>
            <w:vMerge w:val="restart"/>
            <w:vAlign w:val="center"/>
          </w:tcPr>
          <w:p w14:paraId="7A092EA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Электронный кодовый замок</w:t>
            </w:r>
          </w:p>
        </w:tc>
        <w:tc>
          <w:tcPr>
            <w:tcW w:w="3115" w:type="dxa"/>
            <w:gridSpan w:val="2"/>
            <w:vAlign w:val="center"/>
          </w:tcPr>
          <w:p w14:paraId="4D4FDDB0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0BF8901E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10500,00</w:t>
            </w:r>
          </w:p>
        </w:tc>
      </w:tr>
      <w:tr w:rsidR="00AB794F" w:rsidRPr="004E05EC" w14:paraId="33D3B095" w14:textId="77777777" w:rsidTr="005D7C1C">
        <w:tc>
          <w:tcPr>
            <w:tcW w:w="3228" w:type="dxa"/>
            <w:vMerge/>
            <w:vAlign w:val="center"/>
          </w:tcPr>
          <w:p w14:paraId="56EEC6A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1480595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630AE3D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800,00</w:t>
            </w:r>
          </w:p>
        </w:tc>
      </w:tr>
      <w:tr w:rsidR="00AB794F" w:rsidRPr="004E05EC" w14:paraId="05BD848C" w14:textId="77777777" w:rsidTr="005D7C1C">
        <w:tc>
          <w:tcPr>
            <w:tcW w:w="3228" w:type="dxa"/>
            <w:vMerge/>
            <w:vAlign w:val="center"/>
          </w:tcPr>
          <w:p w14:paraId="5B2A192C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9148D0A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2473B398" w14:textId="77777777" w:rsidR="00AB794F" w:rsidRPr="004E05EC" w:rsidRDefault="00AB794F" w:rsidP="00EF0145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AB794F" w:rsidRPr="004E05EC" w14:paraId="2653C5FC" w14:textId="77777777" w:rsidTr="005D7C1C">
        <w:tc>
          <w:tcPr>
            <w:tcW w:w="9356" w:type="dxa"/>
            <w:gridSpan w:val="5"/>
          </w:tcPr>
          <w:p w14:paraId="0AA63BE0" w14:textId="77777777" w:rsidR="00AB794F" w:rsidRPr="004E05EC" w:rsidRDefault="00AB794F" w:rsidP="00950C9A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Сейфы 4 класса взломостойкости</w:t>
            </w:r>
          </w:p>
        </w:tc>
      </w:tr>
      <w:tr w:rsidR="00AB794F" w:rsidRPr="004E05EC" w14:paraId="0E94F07D" w14:textId="77777777" w:rsidTr="005D7C1C">
        <w:tc>
          <w:tcPr>
            <w:tcW w:w="3228" w:type="dxa"/>
            <w:vMerge w:val="restart"/>
            <w:vAlign w:val="center"/>
          </w:tcPr>
          <w:p w14:paraId="19624320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Сувальдный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</w:t>
            </w:r>
          </w:p>
        </w:tc>
        <w:tc>
          <w:tcPr>
            <w:tcW w:w="3115" w:type="dxa"/>
            <w:gridSpan w:val="2"/>
            <w:vAlign w:val="center"/>
          </w:tcPr>
          <w:p w14:paraId="69B5EC94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0341CE53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19900,00</w:t>
            </w:r>
          </w:p>
        </w:tc>
      </w:tr>
      <w:tr w:rsidR="00AB794F" w:rsidRPr="004E05EC" w14:paraId="2ACE528F" w14:textId="77777777" w:rsidTr="005D7C1C">
        <w:tc>
          <w:tcPr>
            <w:tcW w:w="3228" w:type="dxa"/>
            <w:vMerge/>
            <w:vAlign w:val="center"/>
          </w:tcPr>
          <w:p w14:paraId="02DAB6F2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1BA909A1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3EE3234F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4000,00</w:t>
            </w:r>
          </w:p>
        </w:tc>
      </w:tr>
      <w:tr w:rsidR="00AB794F" w:rsidRPr="004E05EC" w14:paraId="04D3CD0C" w14:textId="77777777" w:rsidTr="005D7C1C">
        <w:tc>
          <w:tcPr>
            <w:tcW w:w="3228" w:type="dxa"/>
            <w:vMerge/>
            <w:vAlign w:val="center"/>
          </w:tcPr>
          <w:p w14:paraId="48420F04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946E8D7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Переборка под новую комбинацию</w:t>
            </w:r>
          </w:p>
        </w:tc>
        <w:tc>
          <w:tcPr>
            <w:tcW w:w="3013" w:type="dxa"/>
            <w:gridSpan w:val="2"/>
            <w:vAlign w:val="center"/>
          </w:tcPr>
          <w:p w14:paraId="205F5886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9000,00</w:t>
            </w:r>
          </w:p>
        </w:tc>
      </w:tr>
      <w:tr w:rsidR="00AB794F" w:rsidRPr="004E05EC" w14:paraId="1094FAD3" w14:textId="77777777" w:rsidTr="005D7C1C">
        <w:tc>
          <w:tcPr>
            <w:tcW w:w="3228" w:type="dxa"/>
            <w:vMerge/>
            <w:vAlign w:val="center"/>
          </w:tcPr>
          <w:p w14:paraId="4C6DF9F5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21B197A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54AD1F42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1000,00</w:t>
            </w:r>
          </w:p>
        </w:tc>
      </w:tr>
      <w:tr w:rsidR="00AB794F" w:rsidRPr="004E05EC" w14:paraId="25AAC2CF" w14:textId="77777777" w:rsidTr="005D7C1C">
        <w:tc>
          <w:tcPr>
            <w:tcW w:w="3228" w:type="dxa"/>
            <w:vMerge/>
            <w:vAlign w:val="center"/>
          </w:tcPr>
          <w:p w14:paraId="3E672DF2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175A66B9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02237777" w14:textId="77777777" w:rsidR="00AB794F" w:rsidRPr="004E05EC" w:rsidRDefault="00AB794F" w:rsidP="00CF0A9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AB794F" w:rsidRPr="004E05EC" w14:paraId="763256DD" w14:textId="77777777" w:rsidTr="005D7C1C">
        <w:tc>
          <w:tcPr>
            <w:tcW w:w="3228" w:type="dxa"/>
            <w:vMerge w:val="restart"/>
            <w:vAlign w:val="center"/>
          </w:tcPr>
          <w:p w14:paraId="6E06B605" w14:textId="43BFE126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Шифровальнодисковый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замок (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перешифровываемый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>)</w:t>
            </w:r>
          </w:p>
        </w:tc>
        <w:tc>
          <w:tcPr>
            <w:tcW w:w="3115" w:type="dxa"/>
            <w:gridSpan w:val="2"/>
            <w:vAlign w:val="center"/>
          </w:tcPr>
          <w:p w14:paraId="1281C49F" w14:textId="6A45FF40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1760C355" w14:textId="29FB5C93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19900,00</w:t>
            </w:r>
          </w:p>
        </w:tc>
      </w:tr>
      <w:tr w:rsidR="00AB794F" w:rsidRPr="004E05EC" w14:paraId="454ABC43" w14:textId="77777777" w:rsidTr="005D7C1C">
        <w:tc>
          <w:tcPr>
            <w:tcW w:w="3228" w:type="dxa"/>
            <w:vMerge/>
            <w:vAlign w:val="center"/>
          </w:tcPr>
          <w:p w14:paraId="043B44F7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0D161C3" w14:textId="50D3DC2E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2BA07239" w14:textId="620F42DC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1000,00</w:t>
            </w:r>
          </w:p>
        </w:tc>
      </w:tr>
      <w:tr w:rsidR="00AB794F" w:rsidRPr="004E05EC" w14:paraId="31B3FCF6" w14:textId="77777777" w:rsidTr="005D7C1C">
        <w:tc>
          <w:tcPr>
            <w:tcW w:w="3228" w:type="dxa"/>
            <w:vMerge/>
            <w:vAlign w:val="center"/>
          </w:tcPr>
          <w:p w14:paraId="5F254216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365277A" w14:textId="4AEDE274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4AA832DC" w14:textId="07B52BA6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AB794F" w:rsidRPr="004E05EC" w14:paraId="2A7DC3CD" w14:textId="77777777" w:rsidTr="005D7C1C">
        <w:tc>
          <w:tcPr>
            <w:tcW w:w="3228" w:type="dxa"/>
            <w:vMerge/>
            <w:vAlign w:val="center"/>
          </w:tcPr>
          <w:p w14:paraId="60FC3771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6E7CE3B" w14:textId="6E1CBA46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45DF81A7" w14:textId="5EB41041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3641FED4" w14:textId="77777777" w:rsidTr="005D7C1C">
        <w:tc>
          <w:tcPr>
            <w:tcW w:w="3228" w:type="dxa"/>
            <w:vMerge w:val="restart"/>
            <w:vAlign w:val="center"/>
          </w:tcPr>
          <w:p w14:paraId="35CD6B09" w14:textId="08243C5C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Электронный кодовый замок</w:t>
            </w:r>
          </w:p>
        </w:tc>
        <w:tc>
          <w:tcPr>
            <w:tcW w:w="3115" w:type="dxa"/>
            <w:gridSpan w:val="2"/>
            <w:vAlign w:val="center"/>
          </w:tcPr>
          <w:p w14:paraId="249010C3" w14:textId="4AA7D4B8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45DFD02C" w14:textId="2986C27D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25000,00</w:t>
            </w:r>
          </w:p>
        </w:tc>
      </w:tr>
      <w:tr w:rsidR="00AB794F" w:rsidRPr="004E05EC" w14:paraId="5DB20A33" w14:textId="77777777" w:rsidTr="005D7C1C">
        <w:tc>
          <w:tcPr>
            <w:tcW w:w="3228" w:type="dxa"/>
            <w:vMerge/>
            <w:vAlign w:val="center"/>
          </w:tcPr>
          <w:p w14:paraId="1CD9D280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6B6D36EA" w14:textId="7BBB9BA9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57E0949C" w14:textId="73D02854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AB794F" w:rsidRPr="004E05EC" w14:paraId="1FEF0A36" w14:textId="77777777" w:rsidTr="005D7C1C">
        <w:tc>
          <w:tcPr>
            <w:tcW w:w="3228" w:type="dxa"/>
            <w:vMerge/>
            <w:vAlign w:val="center"/>
          </w:tcPr>
          <w:p w14:paraId="123E2517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5219FAB" w14:textId="3190031C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Смена кода</w:t>
            </w:r>
          </w:p>
        </w:tc>
        <w:tc>
          <w:tcPr>
            <w:tcW w:w="3013" w:type="dxa"/>
            <w:gridSpan w:val="2"/>
            <w:vAlign w:val="center"/>
          </w:tcPr>
          <w:p w14:paraId="25F76BCB" w14:textId="6F5332A6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AB794F" w:rsidRPr="004E05EC" w14:paraId="2AB13BD5" w14:textId="77777777" w:rsidTr="005D7C1C">
        <w:tc>
          <w:tcPr>
            <w:tcW w:w="6379" w:type="dxa"/>
            <w:gridSpan w:val="4"/>
            <w:vAlign w:val="center"/>
          </w:tcPr>
          <w:p w14:paraId="70DF1725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</w:rPr>
            </w:pPr>
            <w:r w:rsidRPr="004E05EC">
              <w:rPr>
                <w:rStyle w:val="ae"/>
                <w:rFonts w:ascii="Times New Roman" w:hAnsi="Times New Roman" w:cs="Times New Roman"/>
                <w:b/>
                <w:bCs/>
                <w:i w:val="0"/>
                <w:iCs w:val="0"/>
                <w:color w:val="555555"/>
              </w:rPr>
              <w:t>Замена замка по всем позициям</w:t>
            </w:r>
          </w:p>
        </w:tc>
        <w:tc>
          <w:tcPr>
            <w:tcW w:w="2977" w:type="dxa"/>
            <w:vAlign w:val="center"/>
          </w:tcPr>
          <w:p w14:paraId="3987D2DD" w14:textId="77777777" w:rsidR="00AB794F" w:rsidRPr="004E05EC" w:rsidRDefault="00AB794F" w:rsidP="00AB794F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AB794F" w:rsidRPr="004E05EC" w14:paraId="32550375" w14:textId="77777777" w:rsidTr="005D7C1C">
        <w:tc>
          <w:tcPr>
            <w:tcW w:w="9356" w:type="dxa"/>
            <w:gridSpan w:val="5"/>
          </w:tcPr>
          <w:p w14:paraId="72AB57D2" w14:textId="77777777" w:rsidR="00AB794F" w:rsidRPr="004E05EC" w:rsidRDefault="00AB794F" w:rsidP="00113AE1">
            <w:pPr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Двери банковские</w:t>
            </w:r>
          </w:p>
        </w:tc>
      </w:tr>
      <w:tr w:rsidR="005D7C1C" w:rsidRPr="004E05EC" w14:paraId="65D1B374" w14:textId="77777777" w:rsidTr="005D7C1C">
        <w:tc>
          <w:tcPr>
            <w:tcW w:w="3228" w:type="dxa"/>
            <w:vMerge w:val="restart"/>
            <w:vAlign w:val="center"/>
          </w:tcPr>
          <w:p w14:paraId="17CC97D3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 класса</w:t>
            </w:r>
          </w:p>
        </w:tc>
        <w:tc>
          <w:tcPr>
            <w:tcW w:w="3115" w:type="dxa"/>
            <w:gridSpan w:val="2"/>
            <w:vAlign w:val="center"/>
          </w:tcPr>
          <w:p w14:paraId="1EE94974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76B3ABC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6000,00</w:t>
            </w:r>
          </w:p>
        </w:tc>
      </w:tr>
      <w:tr w:rsidR="005D7C1C" w:rsidRPr="004E05EC" w14:paraId="23584B0F" w14:textId="77777777" w:rsidTr="005D7C1C">
        <w:tc>
          <w:tcPr>
            <w:tcW w:w="3228" w:type="dxa"/>
            <w:vMerge/>
            <w:vAlign w:val="center"/>
          </w:tcPr>
          <w:p w14:paraId="38DE51F7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3FB4EFE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  <w:vAlign w:val="center"/>
          </w:tcPr>
          <w:p w14:paraId="1B122D15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6F96399D" w14:textId="77777777" w:rsidTr="005D7C1C">
        <w:tc>
          <w:tcPr>
            <w:tcW w:w="3228" w:type="dxa"/>
            <w:vMerge/>
            <w:vAlign w:val="center"/>
          </w:tcPr>
          <w:p w14:paraId="0D443C6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0DCE90A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4890A1A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5D7C1C" w:rsidRPr="004E05EC" w14:paraId="624C43EB" w14:textId="77777777" w:rsidTr="005D7C1C">
        <w:tc>
          <w:tcPr>
            <w:tcW w:w="3228" w:type="dxa"/>
            <w:vMerge/>
            <w:vAlign w:val="center"/>
          </w:tcPr>
          <w:p w14:paraId="712D33D8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6E2AD064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7B896DF5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724974A7" w14:textId="77777777" w:rsidTr="005D7C1C">
        <w:tc>
          <w:tcPr>
            <w:tcW w:w="3228" w:type="dxa"/>
            <w:vMerge w:val="restart"/>
            <w:vAlign w:val="center"/>
          </w:tcPr>
          <w:p w14:paraId="22D6683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 класса</w:t>
            </w:r>
          </w:p>
        </w:tc>
        <w:tc>
          <w:tcPr>
            <w:tcW w:w="3115" w:type="dxa"/>
            <w:gridSpan w:val="2"/>
            <w:vAlign w:val="center"/>
          </w:tcPr>
          <w:p w14:paraId="1668B14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49663D4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7500,00</w:t>
            </w:r>
          </w:p>
        </w:tc>
      </w:tr>
      <w:tr w:rsidR="005D7C1C" w:rsidRPr="004E05EC" w14:paraId="0EF5CDBB" w14:textId="77777777" w:rsidTr="005D7C1C">
        <w:tc>
          <w:tcPr>
            <w:tcW w:w="3228" w:type="dxa"/>
            <w:vMerge/>
            <w:vAlign w:val="center"/>
          </w:tcPr>
          <w:p w14:paraId="070D1CCA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1D161713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  <w:vAlign w:val="center"/>
          </w:tcPr>
          <w:p w14:paraId="737FF563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039D9584" w14:textId="77777777" w:rsidTr="005D7C1C">
        <w:tc>
          <w:tcPr>
            <w:tcW w:w="3228" w:type="dxa"/>
            <w:vMerge/>
            <w:vAlign w:val="center"/>
          </w:tcPr>
          <w:p w14:paraId="06E22EA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E24FE49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5C3BF7C8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5D7C1C" w:rsidRPr="004E05EC" w14:paraId="147CF0DE" w14:textId="77777777" w:rsidTr="005D7C1C">
        <w:tc>
          <w:tcPr>
            <w:tcW w:w="3228" w:type="dxa"/>
            <w:vMerge/>
            <w:vAlign w:val="center"/>
          </w:tcPr>
          <w:p w14:paraId="4F7DA4F8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22EAAE4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735EBCC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2600,00</w:t>
            </w:r>
          </w:p>
        </w:tc>
      </w:tr>
      <w:tr w:rsidR="005D7C1C" w:rsidRPr="004E05EC" w14:paraId="6B179611" w14:textId="77777777" w:rsidTr="005D7C1C">
        <w:tc>
          <w:tcPr>
            <w:tcW w:w="3228" w:type="dxa"/>
            <w:vMerge w:val="restart"/>
            <w:vAlign w:val="center"/>
          </w:tcPr>
          <w:p w14:paraId="18312EB8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 класса</w:t>
            </w:r>
          </w:p>
        </w:tc>
        <w:tc>
          <w:tcPr>
            <w:tcW w:w="3115" w:type="dxa"/>
            <w:gridSpan w:val="2"/>
            <w:vAlign w:val="center"/>
          </w:tcPr>
          <w:p w14:paraId="31DA19E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17211461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25000,00</w:t>
            </w:r>
          </w:p>
        </w:tc>
      </w:tr>
      <w:tr w:rsidR="005D7C1C" w:rsidRPr="004E05EC" w14:paraId="6D044A28" w14:textId="77777777" w:rsidTr="005D7C1C">
        <w:tc>
          <w:tcPr>
            <w:tcW w:w="3228" w:type="dxa"/>
            <w:vMerge/>
            <w:vAlign w:val="center"/>
          </w:tcPr>
          <w:p w14:paraId="02E4F94C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253C9A79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  <w:vAlign w:val="center"/>
          </w:tcPr>
          <w:p w14:paraId="20FEE0D7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00B5643A" w14:textId="77777777" w:rsidTr="005D7C1C">
        <w:tc>
          <w:tcPr>
            <w:tcW w:w="3228" w:type="dxa"/>
            <w:vMerge/>
            <w:vAlign w:val="center"/>
          </w:tcPr>
          <w:p w14:paraId="589DC742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7F20A04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5B770987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1D388358" w14:textId="77777777" w:rsidTr="005D7C1C">
        <w:tc>
          <w:tcPr>
            <w:tcW w:w="3228" w:type="dxa"/>
            <w:vMerge/>
            <w:vAlign w:val="center"/>
          </w:tcPr>
          <w:p w14:paraId="49D2B2ED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33270E3C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7C59D475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5000,00</w:t>
            </w:r>
          </w:p>
        </w:tc>
      </w:tr>
      <w:tr w:rsidR="005D7C1C" w:rsidRPr="004E05EC" w14:paraId="6F4B78BF" w14:textId="77777777" w:rsidTr="005D7C1C">
        <w:tc>
          <w:tcPr>
            <w:tcW w:w="3228" w:type="dxa"/>
            <w:vMerge w:val="restart"/>
            <w:vAlign w:val="center"/>
          </w:tcPr>
          <w:p w14:paraId="1C137DBE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 класса</w:t>
            </w:r>
          </w:p>
        </w:tc>
        <w:tc>
          <w:tcPr>
            <w:tcW w:w="3115" w:type="dxa"/>
            <w:gridSpan w:val="2"/>
            <w:vAlign w:val="center"/>
          </w:tcPr>
          <w:p w14:paraId="32CBB36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4BAE0D92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55000,00</w:t>
            </w:r>
          </w:p>
        </w:tc>
      </w:tr>
      <w:tr w:rsidR="005D7C1C" w:rsidRPr="004E05EC" w14:paraId="7A4A8943" w14:textId="77777777" w:rsidTr="005D7C1C">
        <w:tc>
          <w:tcPr>
            <w:tcW w:w="3228" w:type="dxa"/>
            <w:vMerge/>
            <w:vAlign w:val="center"/>
          </w:tcPr>
          <w:p w14:paraId="3D642801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465F8881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  <w:vAlign w:val="center"/>
          </w:tcPr>
          <w:p w14:paraId="5A04840B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2500,00</w:t>
            </w:r>
          </w:p>
        </w:tc>
      </w:tr>
      <w:tr w:rsidR="005D7C1C" w:rsidRPr="004E05EC" w14:paraId="492895F1" w14:textId="77777777" w:rsidTr="005D7C1C">
        <w:tc>
          <w:tcPr>
            <w:tcW w:w="3228" w:type="dxa"/>
            <w:vMerge/>
            <w:vAlign w:val="center"/>
          </w:tcPr>
          <w:p w14:paraId="1880C56E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1F22CAA1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  <w:vAlign w:val="center"/>
          </w:tcPr>
          <w:p w14:paraId="14C448C6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0FC8E831" w14:textId="77777777" w:rsidTr="005D7C1C">
        <w:tc>
          <w:tcPr>
            <w:tcW w:w="3228" w:type="dxa"/>
            <w:vMerge/>
            <w:vAlign w:val="center"/>
          </w:tcPr>
          <w:p w14:paraId="350D195D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5292E451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  <w:vAlign w:val="center"/>
          </w:tcPr>
          <w:p w14:paraId="684DE7F7" w14:textId="77777777" w:rsidR="005D7C1C" w:rsidRPr="004E05EC" w:rsidRDefault="005D7C1C" w:rsidP="00F61899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10000,00</w:t>
            </w:r>
          </w:p>
        </w:tc>
      </w:tr>
      <w:tr w:rsidR="005D7C1C" w:rsidRPr="004E05EC" w14:paraId="2F8DEA3C" w14:textId="77777777" w:rsidTr="005D7C1C">
        <w:tc>
          <w:tcPr>
            <w:tcW w:w="3228" w:type="dxa"/>
            <w:vMerge w:val="restart"/>
          </w:tcPr>
          <w:p w14:paraId="7D401F23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 класса</w:t>
            </w:r>
          </w:p>
        </w:tc>
        <w:tc>
          <w:tcPr>
            <w:tcW w:w="3115" w:type="dxa"/>
            <w:gridSpan w:val="2"/>
          </w:tcPr>
          <w:p w14:paraId="1FF77D0D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</w:tcPr>
          <w:p w14:paraId="74850E99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110000,00</w:t>
            </w:r>
          </w:p>
        </w:tc>
      </w:tr>
      <w:tr w:rsidR="005D7C1C" w:rsidRPr="004E05EC" w14:paraId="7ECAC41C" w14:textId="77777777" w:rsidTr="005D7C1C">
        <w:tc>
          <w:tcPr>
            <w:tcW w:w="3228" w:type="dxa"/>
            <w:vMerge/>
          </w:tcPr>
          <w:p w14:paraId="725FD3F0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61529DB7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</w:tcPr>
          <w:p w14:paraId="39795551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4000,00</w:t>
            </w:r>
          </w:p>
        </w:tc>
      </w:tr>
      <w:tr w:rsidR="005D7C1C" w:rsidRPr="004E05EC" w14:paraId="72E1EE52" w14:textId="77777777" w:rsidTr="005D7C1C">
        <w:tc>
          <w:tcPr>
            <w:tcW w:w="3228" w:type="dxa"/>
            <w:vMerge/>
          </w:tcPr>
          <w:p w14:paraId="43D27583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7BF2E87F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</w:tcPr>
          <w:p w14:paraId="30CE3C09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6000,00</w:t>
            </w:r>
          </w:p>
        </w:tc>
      </w:tr>
      <w:tr w:rsidR="005D7C1C" w:rsidRPr="004E05EC" w14:paraId="79CA39AE" w14:textId="77777777" w:rsidTr="005D7C1C">
        <w:tc>
          <w:tcPr>
            <w:tcW w:w="3228" w:type="dxa"/>
            <w:vMerge/>
          </w:tcPr>
          <w:p w14:paraId="6080C3D0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46E4DE80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</w:tcPr>
          <w:p w14:paraId="5538A978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15000,00</w:t>
            </w:r>
          </w:p>
        </w:tc>
      </w:tr>
      <w:tr w:rsidR="005D7C1C" w:rsidRPr="004E05EC" w14:paraId="170842A2" w14:textId="77777777" w:rsidTr="005D7C1C">
        <w:tc>
          <w:tcPr>
            <w:tcW w:w="3228" w:type="dxa"/>
            <w:vMerge w:val="restart"/>
          </w:tcPr>
          <w:p w14:paraId="5E13C74A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 класса и выше</w:t>
            </w:r>
          </w:p>
        </w:tc>
        <w:tc>
          <w:tcPr>
            <w:tcW w:w="3115" w:type="dxa"/>
            <w:gridSpan w:val="2"/>
          </w:tcPr>
          <w:p w14:paraId="37D13E1F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</w:tcPr>
          <w:p w14:paraId="7148F5BD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280000,00</w:t>
            </w:r>
          </w:p>
        </w:tc>
      </w:tr>
      <w:tr w:rsidR="005D7C1C" w:rsidRPr="004E05EC" w14:paraId="78C98274" w14:textId="77777777" w:rsidTr="005D7C1C">
        <w:tc>
          <w:tcPr>
            <w:tcW w:w="3228" w:type="dxa"/>
            <w:vMerge/>
          </w:tcPr>
          <w:p w14:paraId="32F0F4C7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60EB4B69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</w:tcPr>
          <w:p w14:paraId="3DB8E22C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5000,00</w:t>
            </w:r>
          </w:p>
        </w:tc>
      </w:tr>
      <w:tr w:rsidR="005D7C1C" w:rsidRPr="004E05EC" w14:paraId="31BE9BBA" w14:textId="77777777" w:rsidTr="005D7C1C">
        <w:tc>
          <w:tcPr>
            <w:tcW w:w="3228" w:type="dxa"/>
            <w:vMerge/>
          </w:tcPr>
          <w:p w14:paraId="659E9F7D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11596849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Изготовление ключа по замку</w:t>
            </w:r>
          </w:p>
        </w:tc>
        <w:tc>
          <w:tcPr>
            <w:tcW w:w="3013" w:type="dxa"/>
            <w:gridSpan w:val="2"/>
          </w:tcPr>
          <w:p w14:paraId="2E02853F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9000,00</w:t>
            </w:r>
          </w:p>
        </w:tc>
      </w:tr>
      <w:tr w:rsidR="005D7C1C" w:rsidRPr="004E05EC" w14:paraId="31DC277F" w14:textId="77777777" w:rsidTr="005D7C1C">
        <w:tc>
          <w:tcPr>
            <w:tcW w:w="3228" w:type="dxa"/>
            <w:vMerge/>
          </w:tcPr>
          <w:p w14:paraId="7869003D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</w:tcPr>
          <w:p w14:paraId="6F3B23E9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ригельной системы</w:t>
            </w:r>
          </w:p>
        </w:tc>
        <w:tc>
          <w:tcPr>
            <w:tcW w:w="3013" w:type="dxa"/>
            <w:gridSpan w:val="2"/>
          </w:tcPr>
          <w:p w14:paraId="4ADD964F" w14:textId="77777777" w:rsidR="005D7C1C" w:rsidRPr="004E05EC" w:rsidRDefault="005D7C1C" w:rsidP="00F30207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28000,00</w:t>
            </w:r>
          </w:p>
        </w:tc>
      </w:tr>
      <w:tr w:rsidR="005D7C1C" w:rsidRPr="004E05EC" w14:paraId="4838C718" w14:textId="77777777" w:rsidTr="00583810">
        <w:tc>
          <w:tcPr>
            <w:tcW w:w="9356" w:type="dxa"/>
            <w:gridSpan w:val="5"/>
          </w:tcPr>
          <w:p w14:paraId="6CD1D081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Двери металлические (защитные)</w:t>
            </w:r>
          </w:p>
        </w:tc>
      </w:tr>
      <w:tr w:rsidR="005D7C1C" w:rsidRPr="004E05EC" w14:paraId="124B15B8" w14:textId="77777777" w:rsidTr="00583810">
        <w:tc>
          <w:tcPr>
            <w:tcW w:w="4819" w:type="dxa"/>
            <w:gridSpan w:val="2"/>
            <w:vAlign w:val="center"/>
          </w:tcPr>
          <w:p w14:paraId="453AC2A7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4537" w:type="dxa"/>
            <w:gridSpan w:val="3"/>
            <w:vAlign w:val="center"/>
          </w:tcPr>
          <w:p w14:paraId="7A4A5FD3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6500,00</w:t>
            </w:r>
          </w:p>
        </w:tc>
      </w:tr>
      <w:tr w:rsidR="005D7C1C" w:rsidRPr="004E05EC" w14:paraId="6794A5EB" w14:textId="77777777" w:rsidTr="00583810">
        <w:tc>
          <w:tcPr>
            <w:tcW w:w="4819" w:type="dxa"/>
            <w:gridSpan w:val="2"/>
            <w:vAlign w:val="center"/>
          </w:tcPr>
          <w:p w14:paraId="658CF541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4537" w:type="dxa"/>
            <w:gridSpan w:val="3"/>
            <w:vAlign w:val="center"/>
          </w:tcPr>
          <w:p w14:paraId="6BA9AE67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2000,00</w:t>
            </w:r>
          </w:p>
        </w:tc>
      </w:tr>
      <w:tr w:rsidR="005D7C1C" w:rsidRPr="004E05EC" w14:paraId="6EFD5A68" w14:textId="77777777" w:rsidTr="00583810">
        <w:tc>
          <w:tcPr>
            <w:tcW w:w="4819" w:type="dxa"/>
            <w:gridSpan w:val="2"/>
            <w:vAlign w:val="center"/>
          </w:tcPr>
          <w:p w14:paraId="4CAE15FE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4537" w:type="dxa"/>
            <w:gridSpan w:val="3"/>
            <w:vAlign w:val="center"/>
          </w:tcPr>
          <w:p w14:paraId="4D8E8126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5D7C1C" w:rsidRPr="004E05EC" w14:paraId="04E5F034" w14:textId="77777777" w:rsidTr="00583810">
        <w:tc>
          <w:tcPr>
            <w:tcW w:w="9356" w:type="dxa"/>
            <w:gridSpan w:val="5"/>
          </w:tcPr>
          <w:p w14:paraId="08822C30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</w:rPr>
              <w:t>Депозитные ячейки</w:t>
            </w:r>
          </w:p>
        </w:tc>
      </w:tr>
      <w:tr w:rsidR="005D7C1C" w:rsidRPr="004E05EC" w14:paraId="67EAB303" w14:textId="77777777" w:rsidTr="00583810">
        <w:tc>
          <w:tcPr>
            <w:tcW w:w="3228" w:type="dxa"/>
            <w:vMerge w:val="restart"/>
            <w:vAlign w:val="center"/>
          </w:tcPr>
          <w:p w14:paraId="043CA84D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Замки MILES, S&amp;G</w:t>
            </w:r>
          </w:p>
        </w:tc>
        <w:tc>
          <w:tcPr>
            <w:tcW w:w="3115" w:type="dxa"/>
            <w:gridSpan w:val="2"/>
            <w:vAlign w:val="center"/>
          </w:tcPr>
          <w:p w14:paraId="2611484C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gridSpan w:val="2"/>
            <w:vAlign w:val="center"/>
          </w:tcPr>
          <w:p w14:paraId="000F598A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2800,00</w:t>
            </w:r>
          </w:p>
        </w:tc>
      </w:tr>
      <w:tr w:rsidR="005D7C1C" w:rsidRPr="004E05EC" w14:paraId="4FD30E72" w14:textId="77777777" w:rsidTr="00583810">
        <w:tc>
          <w:tcPr>
            <w:tcW w:w="3228" w:type="dxa"/>
            <w:vMerge/>
            <w:vAlign w:val="center"/>
          </w:tcPr>
          <w:p w14:paraId="31E2568E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531F4C3E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gridSpan w:val="2"/>
            <w:vAlign w:val="center"/>
          </w:tcPr>
          <w:p w14:paraId="72BCCB60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1000,00</w:t>
            </w:r>
          </w:p>
        </w:tc>
      </w:tr>
      <w:tr w:rsidR="005D7C1C" w:rsidRPr="004E05EC" w14:paraId="2599128E" w14:textId="77777777" w:rsidTr="00583810">
        <w:tc>
          <w:tcPr>
            <w:tcW w:w="3228" w:type="dxa"/>
            <w:vMerge/>
            <w:vAlign w:val="center"/>
          </w:tcPr>
          <w:p w14:paraId="6EDE0CE5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57A19318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gridSpan w:val="2"/>
            <w:vAlign w:val="center"/>
          </w:tcPr>
          <w:p w14:paraId="6C94DAC1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300,00</w:t>
            </w:r>
          </w:p>
        </w:tc>
      </w:tr>
      <w:tr w:rsidR="005D7C1C" w:rsidRPr="004E05EC" w14:paraId="6E22F11D" w14:textId="77777777" w:rsidTr="00583810">
        <w:tc>
          <w:tcPr>
            <w:tcW w:w="3228" w:type="dxa"/>
            <w:vMerge/>
            <w:vAlign w:val="center"/>
          </w:tcPr>
          <w:p w14:paraId="7C698F8C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gridSpan w:val="2"/>
            <w:vAlign w:val="center"/>
          </w:tcPr>
          <w:p w14:paraId="78B4F660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Перекодировка под новый ключ</w:t>
            </w:r>
          </w:p>
        </w:tc>
        <w:tc>
          <w:tcPr>
            <w:tcW w:w="3013" w:type="dxa"/>
            <w:gridSpan w:val="2"/>
            <w:vAlign w:val="center"/>
          </w:tcPr>
          <w:p w14:paraId="515CBF47" w14:textId="77777777" w:rsidR="005D7C1C" w:rsidRPr="004E05EC" w:rsidRDefault="005D7C1C" w:rsidP="00583810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</w:tbl>
    <w:p w14:paraId="3AB12F9A" w14:textId="3598C69C" w:rsidR="005D7C1C" w:rsidRPr="004E05EC" w:rsidRDefault="005D7C1C" w:rsidP="00AB794F">
      <w:pPr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Ind w:w="-147" w:type="dxa"/>
        <w:tblLook w:val="04A0" w:firstRow="1" w:lastRow="0" w:firstColumn="1" w:lastColumn="0" w:noHBand="0" w:noVBand="1"/>
      </w:tblPr>
      <w:tblGrid>
        <w:gridCol w:w="3228"/>
        <w:gridCol w:w="3115"/>
        <w:gridCol w:w="3013"/>
      </w:tblGrid>
      <w:tr w:rsidR="005D7C1C" w:rsidRPr="004E05EC" w14:paraId="6E186600" w14:textId="77777777" w:rsidTr="005D7C1C">
        <w:tc>
          <w:tcPr>
            <w:tcW w:w="3228" w:type="dxa"/>
            <w:vMerge w:val="restart"/>
            <w:vAlign w:val="center"/>
          </w:tcPr>
          <w:p w14:paraId="702BA81F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lastRenderedPageBreak/>
              <w:t>Замки типа ABLOY</w:t>
            </w:r>
          </w:p>
        </w:tc>
        <w:tc>
          <w:tcPr>
            <w:tcW w:w="3115" w:type="dxa"/>
            <w:vAlign w:val="center"/>
          </w:tcPr>
          <w:p w14:paraId="55DD9BDB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31B0FE4C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3500,00</w:t>
            </w:r>
          </w:p>
        </w:tc>
      </w:tr>
      <w:tr w:rsidR="005D7C1C" w:rsidRPr="004E05EC" w14:paraId="1076AE77" w14:textId="77777777" w:rsidTr="005D7C1C">
        <w:tc>
          <w:tcPr>
            <w:tcW w:w="3228" w:type="dxa"/>
            <w:vMerge/>
            <w:vAlign w:val="center"/>
          </w:tcPr>
          <w:p w14:paraId="390DF746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67D41A36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vAlign w:val="center"/>
          </w:tcPr>
          <w:p w14:paraId="4EFE6507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1000,00</w:t>
            </w:r>
          </w:p>
        </w:tc>
      </w:tr>
      <w:tr w:rsidR="005D7C1C" w:rsidRPr="004E05EC" w14:paraId="0ED1715C" w14:textId="77777777" w:rsidTr="005D7C1C">
        <w:tc>
          <w:tcPr>
            <w:tcW w:w="3228" w:type="dxa"/>
            <w:vMerge/>
            <w:vAlign w:val="center"/>
          </w:tcPr>
          <w:p w14:paraId="340FB471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598A2924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24593EF8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273122CA" w14:textId="77777777" w:rsidTr="005D7C1C">
        <w:tc>
          <w:tcPr>
            <w:tcW w:w="3228" w:type="dxa"/>
            <w:vMerge/>
            <w:vAlign w:val="center"/>
          </w:tcPr>
          <w:p w14:paraId="13F691EB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7548A063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Перекодировка под новый ключ</w:t>
            </w:r>
          </w:p>
        </w:tc>
        <w:tc>
          <w:tcPr>
            <w:tcW w:w="3013" w:type="dxa"/>
            <w:vAlign w:val="center"/>
          </w:tcPr>
          <w:p w14:paraId="7E3DE2C2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2300,00</w:t>
            </w:r>
          </w:p>
        </w:tc>
      </w:tr>
      <w:tr w:rsidR="005D7C1C" w:rsidRPr="004E05EC" w14:paraId="3D910E40" w14:textId="77777777" w:rsidTr="005D7C1C">
        <w:tc>
          <w:tcPr>
            <w:tcW w:w="3228" w:type="dxa"/>
            <w:vMerge w:val="restart"/>
            <w:vAlign w:val="center"/>
          </w:tcPr>
          <w:p w14:paraId="23107208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 xml:space="preserve">Замки 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Rosengrens</w:t>
            </w:r>
            <w:proofErr w:type="spellEnd"/>
          </w:p>
        </w:tc>
        <w:tc>
          <w:tcPr>
            <w:tcW w:w="3115" w:type="dxa"/>
            <w:vAlign w:val="center"/>
          </w:tcPr>
          <w:p w14:paraId="48F35DCB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  <w:vAlign w:val="center"/>
          </w:tcPr>
          <w:p w14:paraId="3B621A20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4900,00</w:t>
            </w:r>
          </w:p>
        </w:tc>
      </w:tr>
      <w:tr w:rsidR="005D7C1C" w:rsidRPr="004E05EC" w14:paraId="6751E8F7" w14:textId="77777777" w:rsidTr="005D7C1C">
        <w:tc>
          <w:tcPr>
            <w:tcW w:w="3228" w:type="dxa"/>
            <w:vMerge/>
            <w:vAlign w:val="center"/>
          </w:tcPr>
          <w:p w14:paraId="00DC71D0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2406F3C2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  <w:vAlign w:val="center"/>
          </w:tcPr>
          <w:p w14:paraId="39C21FFC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269E802C" w14:textId="77777777" w:rsidTr="005D7C1C">
        <w:tc>
          <w:tcPr>
            <w:tcW w:w="3228" w:type="dxa"/>
            <w:vMerge/>
            <w:vAlign w:val="center"/>
          </w:tcPr>
          <w:p w14:paraId="4C6328CA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1320BE27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  <w:vAlign w:val="center"/>
          </w:tcPr>
          <w:p w14:paraId="6A2B9FCE" w14:textId="77777777" w:rsidR="005D7C1C" w:rsidRPr="004E05EC" w:rsidRDefault="005D7C1C" w:rsidP="00207C63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3D05A8E9" w14:textId="77777777" w:rsidTr="005D7C1C">
        <w:tc>
          <w:tcPr>
            <w:tcW w:w="3228" w:type="dxa"/>
            <w:vMerge w:val="restart"/>
          </w:tcPr>
          <w:p w14:paraId="04C801C6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Замки MAUER</w:t>
            </w:r>
          </w:p>
        </w:tc>
        <w:tc>
          <w:tcPr>
            <w:tcW w:w="3115" w:type="dxa"/>
          </w:tcPr>
          <w:p w14:paraId="07F8C301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</w:t>
            </w:r>
          </w:p>
        </w:tc>
        <w:tc>
          <w:tcPr>
            <w:tcW w:w="3013" w:type="dxa"/>
          </w:tcPr>
          <w:p w14:paraId="6D5DA812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5400,00</w:t>
            </w:r>
          </w:p>
        </w:tc>
      </w:tr>
      <w:tr w:rsidR="005D7C1C" w:rsidRPr="004E05EC" w14:paraId="20A84C46" w14:textId="77777777" w:rsidTr="005D7C1C">
        <w:tc>
          <w:tcPr>
            <w:tcW w:w="3228" w:type="dxa"/>
            <w:vMerge/>
          </w:tcPr>
          <w:p w14:paraId="1D2DBB8D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E80DFF1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Замена замка</w:t>
            </w:r>
          </w:p>
        </w:tc>
        <w:tc>
          <w:tcPr>
            <w:tcW w:w="3013" w:type="dxa"/>
          </w:tcPr>
          <w:p w14:paraId="311C2AF2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1500,00</w:t>
            </w:r>
          </w:p>
        </w:tc>
      </w:tr>
      <w:tr w:rsidR="005D7C1C" w:rsidRPr="004E05EC" w14:paraId="3D994645" w14:textId="77777777" w:rsidTr="005D7C1C">
        <w:tc>
          <w:tcPr>
            <w:tcW w:w="3228" w:type="dxa"/>
            <w:vMerge/>
          </w:tcPr>
          <w:p w14:paraId="7382E268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F34ACD5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Профилактика замка</w:t>
            </w:r>
          </w:p>
        </w:tc>
        <w:tc>
          <w:tcPr>
            <w:tcW w:w="3013" w:type="dxa"/>
          </w:tcPr>
          <w:p w14:paraId="22D76DBA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42808BA5" w14:textId="77777777" w:rsidTr="005D7C1C">
        <w:tc>
          <w:tcPr>
            <w:tcW w:w="3228" w:type="dxa"/>
            <w:vMerge/>
          </w:tcPr>
          <w:p w14:paraId="3C29ACC5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5D5C408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Перекодировка под новый ключ</w:t>
            </w:r>
          </w:p>
        </w:tc>
        <w:tc>
          <w:tcPr>
            <w:tcW w:w="3013" w:type="dxa"/>
          </w:tcPr>
          <w:p w14:paraId="14CE1ECE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500,00</w:t>
            </w:r>
          </w:p>
        </w:tc>
      </w:tr>
      <w:tr w:rsidR="005D7C1C" w:rsidRPr="004E05EC" w14:paraId="7BB7C535" w14:textId="77777777" w:rsidTr="005D7C1C">
        <w:tc>
          <w:tcPr>
            <w:tcW w:w="3228" w:type="dxa"/>
            <w:vMerge w:val="restart"/>
          </w:tcPr>
          <w:p w14:paraId="587A055E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Style w:val="af"/>
                <w:rFonts w:ascii="Times New Roman" w:hAnsi="Times New Roman" w:cs="Times New Roman"/>
                <w:color w:val="555555"/>
              </w:rPr>
              <w:t xml:space="preserve">Банкоматы </w:t>
            </w:r>
            <w:proofErr w:type="spellStart"/>
            <w:r w:rsidRPr="004E05EC">
              <w:rPr>
                <w:rStyle w:val="af"/>
                <w:rFonts w:ascii="Times New Roman" w:hAnsi="Times New Roman" w:cs="Times New Roman"/>
                <w:color w:val="555555"/>
              </w:rPr>
              <w:t>Винкор</w:t>
            </w:r>
            <w:proofErr w:type="spellEnd"/>
          </w:p>
        </w:tc>
        <w:tc>
          <w:tcPr>
            <w:tcW w:w="3115" w:type="dxa"/>
          </w:tcPr>
          <w:p w14:paraId="5C2CCB7A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 xml:space="preserve">Вскрытие 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сувальдого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замка</w:t>
            </w:r>
          </w:p>
        </w:tc>
        <w:tc>
          <w:tcPr>
            <w:tcW w:w="3013" w:type="dxa"/>
          </w:tcPr>
          <w:p w14:paraId="3D86E97A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15000,00</w:t>
            </w:r>
          </w:p>
        </w:tc>
      </w:tr>
      <w:tr w:rsidR="005D7C1C" w:rsidRPr="004E05EC" w14:paraId="37C98694" w14:textId="77777777" w:rsidTr="005D7C1C">
        <w:tc>
          <w:tcPr>
            <w:tcW w:w="3228" w:type="dxa"/>
            <w:vMerge/>
          </w:tcPr>
          <w:p w14:paraId="541584EE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8996FE8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 шифровального замка</w:t>
            </w:r>
          </w:p>
        </w:tc>
        <w:tc>
          <w:tcPr>
            <w:tcW w:w="3013" w:type="dxa"/>
          </w:tcPr>
          <w:p w14:paraId="11670222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15000,00</w:t>
            </w:r>
          </w:p>
        </w:tc>
      </w:tr>
      <w:tr w:rsidR="005D7C1C" w:rsidRPr="004E05EC" w14:paraId="077B4678" w14:textId="77777777" w:rsidTr="005D7C1C">
        <w:tc>
          <w:tcPr>
            <w:tcW w:w="3228" w:type="dxa"/>
            <w:vMerge w:val="restart"/>
          </w:tcPr>
          <w:p w14:paraId="493CA665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Style w:val="af"/>
                <w:rFonts w:ascii="Times New Roman" w:hAnsi="Times New Roman" w:cs="Times New Roman"/>
                <w:color w:val="555555"/>
              </w:rPr>
              <w:t xml:space="preserve">Банкоматы </w:t>
            </w:r>
            <w:r w:rsidRPr="004E05EC">
              <w:rPr>
                <w:rStyle w:val="af"/>
                <w:rFonts w:ascii="Times New Roman" w:hAnsi="Times New Roman" w:cs="Times New Roman"/>
                <w:color w:val="555555"/>
                <w:lang w:val="en-US"/>
              </w:rPr>
              <w:t>NSR</w:t>
            </w:r>
          </w:p>
        </w:tc>
        <w:tc>
          <w:tcPr>
            <w:tcW w:w="3115" w:type="dxa"/>
          </w:tcPr>
          <w:p w14:paraId="36C8473C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 xml:space="preserve">Вскрытие </w:t>
            </w:r>
            <w:proofErr w:type="spellStart"/>
            <w:r w:rsidRPr="004E05EC">
              <w:rPr>
                <w:rFonts w:ascii="Times New Roman" w:hAnsi="Times New Roman" w:cs="Times New Roman"/>
                <w:color w:val="555555"/>
              </w:rPr>
              <w:t>сувальдого</w:t>
            </w:r>
            <w:proofErr w:type="spellEnd"/>
            <w:r w:rsidRPr="004E05EC">
              <w:rPr>
                <w:rFonts w:ascii="Times New Roman" w:hAnsi="Times New Roman" w:cs="Times New Roman"/>
                <w:color w:val="555555"/>
              </w:rPr>
              <w:t xml:space="preserve"> замка</w:t>
            </w:r>
          </w:p>
        </w:tc>
        <w:tc>
          <w:tcPr>
            <w:tcW w:w="3013" w:type="dxa"/>
          </w:tcPr>
          <w:p w14:paraId="3C619AC5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18000,00</w:t>
            </w:r>
          </w:p>
        </w:tc>
      </w:tr>
      <w:tr w:rsidR="005D7C1C" w:rsidRPr="004E05EC" w14:paraId="3307C8BB" w14:textId="77777777" w:rsidTr="005D7C1C">
        <w:tc>
          <w:tcPr>
            <w:tcW w:w="3228" w:type="dxa"/>
            <w:vMerge/>
          </w:tcPr>
          <w:p w14:paraId="1F4B2756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130DB7F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Вскрытие шифровального замка</w:t>
            </w:r>
          </w:p>
        </w:tc>
        <w:tc>
          <w:tcPr>
            <w:tcW w:w="3013" w:type="dxa"/>
          </w:tcPr>
          <w:p w14:paraId="6A615506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18000,00</w:t>
            </w:r>
          </w:p>
        </w:tc>
      </w:tr>
      <w:tr w:rsidR="005D7C1C" w:rsidRPr="004E05EC" w14:paraId="2F75A859" w14:textId="77777777" w:rsidTr="005D7C1C">
        <w:tc>
          <w:tcPr>
            <w:tcW w:w="3228" w:type="dxa"/>
          </w:tcPr>
          <w:p w14:paraId="4CAC89F2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b/>
                <w:bCs/>
                <w:color w:val="555555"/>
              </w:rPr>
              <w:t>Выезд мастера</w:t>
            </w:r>
          </w:p>
        </w:tc>
        <w:tc>
          <w:tcPr>
            <w:tcW w:w="3115" w:type="dxa"/>
          </w:tcPr>
          <w:p w14:paraId="1234E4DB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E05EC">
              <w:rPr>
                <w:rFonts w:ascii="Times New Roman" w:hAnsi="Times New Roman" w:cs="Times New Roman"/>
                <w:color w:val="555555"/>
              </w:rPr>
              <w:t>1  км</w:t>
            </w:r>
            <w:proofErr w:type="gramEnd"/>
          </w:p>
        </w:tc>
        <w:tc>
          <w:tcPr>
            <w:tcW w:w="3013" w:type="dxa"/>
          </w:tcPr>
          <w:p w14:paraId="123C542B" w14:textId="77777777" w:rsidR="005D7C1C" w:rsidRPr="004E05EC" w:rsidRDefault="005D7C1C" w:rsidP="005D22B2">
            <w:pPr>
              <w:spacing w:before="120" w:after="120"/>
              <w:rPr>
                <w:rFonts w:ascii="Times New Roman" w:hAnsi="Times New Roman" w:cs="Times New Roman"/>
                <w:lang w:val="en-US"/>
              </w:rPr>
            </w:pPr>
            <w:r w:rsidRPr="004E05EC">
              <w:rPr>
                <w:rFonts w:ascii="Times New Roman" w:hAnsi="Times New Roman" w:cs="Times New Roman"/>
                <w:color w:val="555555"/>
              </w:rPr>
              <w:t>40 руб.</w:t>
            </w:r>
          </w:p>
        </w:tc>
      </w:tr>
    </w:tbl>
    <w:p w14:paraId="75DC4E7A" w14:textId="27BDE2C4" w:rsidR="00AB794F" w:rsidRPr="005D7C1C" w:rsidRDefault="00AB794F" w:rsidP="00AB794F">
      <w:pPr>
        <w:rPr>
          <w:rFonts w:ascii="Times New Roman" w:hAnsi="Times New Roman" w:cs="Times New Roman"/>
          <w:lang w:val="en-US"/>
        </w:rPr>
      </w:pPr>
    </w:p>
    <w:p w14:paraId="4CC88563" w14:textId="77777777" w:rsidR="00AB794F" w:rsidRPr="005D7C1C" w:rsidRDefault="00AB794F">
      <w:pPr>
        <w:rPr>
          <w:rFonts w:ascii="Times New Roman" w:hAnsi="Times New Roman" w:cs="Times New Roman"/>
          <w:lang w:val="en-US"/>
        </w:rPr>
      </w:pPr>
    </w:p>
    <w:p w14:paraId="654DF695" w14:textId="77777777" w:rsidR="005D7C1C" w:rsidRPr="005D7C1C" w:rsidRDefault="005D7C1C">
      <w:pPr>
        <w:rPr>
          <w:rFonts w:ascii="Times New Roman" w:hAnsi="Times New Roman" w:cs="Times New Roman"/>
          <w:lang w:val="en-US"/>
        </w:rPr>
      </w:pPr>
    </w:p>
    <w:p w14:paraId="5B44CDD1" w14:textId="77777777" w:rsidR="005D7C1C" w:rsidRPr="005D7C1C" w:rsidRDefault="005D7C1C">
      <w:pPr>
        <w:rPr>
          <w:lang w:val="en-US"/>
        </w:rPr>
      </w:pPr>
    </w:p>
    <w:sectPr w:rsidR="005D7C1C" w:rsidRPr="005D7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B51"/>
    <w:multiLevelType w:val="multilevel"/>
    <w:tmpl w:val="96E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74F7"/>
    <w:multiLevelType w:val="multilevel"/>
    <w:tmpl w:val="03DC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71115"/>
    <w:multiLevelType w:val="multilevel"/>
    <w:tmpl w:val="F636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7750B3"/>
    <w:multiLevelType w:val="multilevel"/>
    <w:tmpl w:val="4938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74C5D"/>
    <w:multiLevelType w:val="multilevel"/>
    <w:tmpl w:val="B5FE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B7B9F"/>
    <w:multiLevelType w:val="multilevel"/>
    <w:tmpl w:val="A9B2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EB4AAC"/>
    <w:multiLevelType w:val="multilevel"/>
    <w:tmpl w:val="B49A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F6CEA"/>
    <w:multiLevelType w:val="multilevel"/>
    <w:tmpl w:val="2CF4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81086"/>
    <w:multiLevelType w:val="multilevel"/>
    <w:tmpl w:val="314E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E38C8"/>
    <w:multiLevelType w:val="multilevel"/>
    <w:tmpl w:val="3186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124207">
    <w:abstractNumId w:val="2"/>
  </w:num>
  <w:num w:numId="2" w16cid:durableId="320890422">
    <w:abstractNumId w:val="9"/>
  </w:num>
  <w:num w:numId="3" w16cid:durableId="1248877792">
    <w:abstractNumId w:val="0"/>
  </w:num>
  <w:num w:numId="4" w16cid:durableId="21637254">
    <w:abstractNumId w:val="3"/>
  </w:num>
  <w:num w:numId="5" w16cid:durableId="898244485">
    <w:abstractNumId w:val="5"/>
  </w:num>
  <w:num w:numId="6" w16cid:durableId="1776899130">
    <w:abstractNumId w:val="8"/>
  </w:num>
  <w:num w:numId="7" w16cid:durableId="999885661">
    <w:abstractNumId w:val="7"/>
  </w:num>
  <w:num w:numId="8" w16cid:durableId="91823751">
    <w:abstractNumId w:val="1"/>
  </w:num>
  <w:num w:numId="9" w16cid:durableId="1861622130">
    <w:abstractNumId w:val="6"/>
  </w:num>
  <w:num w:numId="10" w16cid:durableId="61571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3A"/>
    <w:rsid w:val="003E201F"/>
    <w:rsid w:val="004E05EC"/>
    <w:rsid w:val="00513778"/>
    <w:rsid w:val="005D7C1C"/>
    <w:rsid w:val="00714A3A"/>
    <w:rsid w:val="00730D73"/>
    <w:rsid w:val="008B0D13"/>
    <w:rsid w:val="00AB794F"/>
    <w:rsid w:val="00DD6EB6"/>
    <w:rsid w:val="00EC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1119"/>
  <w15:chartTrackingRefBased/>
  <w15:docId w15:val="{594943BD-6378-4B6F-AA50-7570E972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4A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4A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4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4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4A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4A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4A3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14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71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AB794F"/>
    <w:rPr>
      <w:i/>
      <w:iCs/>
    </w:rPr>
  </w:style>
  <w:style w:type="character" w:styleId="af">
    <w:name w:val="Strong"/>
    <w:basedOn w:val="a0"/>
    <w:uiPriority w:val="22"/>
    <w:qFormat/>
    <w:rsid w:val="005D7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2351</Words>
  <Characters>13403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jennings</dc:creator>
  <cp:keywords/>
  <dc:description/>
  <cp:lastModifiedBy>evan jennings</cp:lastModifiedBy>
  <cp:revision>1</cp:revision>
  <dcterms:created xsi:type="dcterms:W3CDTF">2026-04-13T05:00:00Z</dcterms:created>
  <dcterms:modified xsi:type="dcterms:W3CDTF">2026-04-13T05:51:00Z</dcterms:modified>
</cp:coreProperties>
</file>