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99D1D" w14:textId="77777777" w:rsidR="00B1252A" w:rsidRDefault="0008016D" w:rsidP="0008016D">
      <w:pPr>
        <w:ind w:left="-851" w:right="-772"/>
        <w:rPr>
          <w:rFonts w:ascii="Arial" w:hAnsi="Arial"/>
          <w:b/>
          <w:sz w:val="48"/>
          <w:szCs w:val="48"/>
        </w:rPr>
      </w:pPr>
      <w:r w:rsidRPr="0008016D">
        <w:rPr>
          <w:rFonts w:ascii="Arial" w:hAnsi="Arial"/>
          <w:b/>
          <w:sz w:val="48"/>
          <w:szCs w:val="48"/>
        </w:rPr>
        <w:t>Variability of Ocean Transports in the Atlantic from Space</w:t>
      </w:r>
    </w:p>
    <w:p w14:paraId="7C7D4470" w14:textId="77777777" w:rsidR="0008016D" w:rsidRPr="0008016D" w:rsidRDefault="0008016D" w:rsidP="0008016D">
      <w:pPr>
        <w:ind w:left="-851" w:right="-772"/>
        <w:rPr>
          <w:rFonts w:ascii="Arial" w:hAnsi="Arial"/>
          <w:b/>
          <w:sz w:val="12"/>
          <w:szCs w:val="12"/>
        </w:rPr>
      </w:pPr>
    </w:p>
    <w:p w14:paraId="6CB78248" w14:textId="77777777" w:rsidR="0008016D" w:rsidRDefault="0008016D" w:rsidP="0008016D">
      <w:pPr>
        <w:ind w:left="-851" w:right="-772"/>
        <w:rPr>
          <w:rFonts w:ascii="Arial" w:hAnsi="Arial"/>
          <w:b/>
          <w:sz w:val="32"/>
          <w:szCs w:val="32"/>
        </w:rPr>
      </w:pPr>
      <w:r>
        <w:rPr>
          <w:rFonts w:ascii="Arial" w:hAnsi="Arial"/>
          <w:b/>
          <w:sz w:val="32"/>
          <w:szCs w:val="32"/>
        </w:rPr>
        <w:t xml:space="preserve">Research Fellowship from the </w:t>
      </w:r>
      <w:proofErr w:type="spellStart"/>
      <w:r>
        <w:rPr>
          <w:rFonts w:ascii="Arial" w:hAnsi="Arial"/>
          <w:b/>
          <w:sz w:val="32"/>
          <w:szCs w:val="32"/>
        </w:rPr>
        <w:t>Leverhulme</w:t>
      </w:r>
      <w:proofErr w:type="spellEnd"/>
      <w:r>
        <w:rPr>
          <w:rFonts w:ascii="Arial" w:hAnsi="Arial"/>
          <w:b/>
          <w:sz w:val="32"/>
          <w:szCs w:val="32"/>
        </w:rPr>
        <w:t xml:space="preserve"> Trust </w:t>
      </w:r>
    </w:p>
    <w:p w14:paraId="570DFF43" w14:textId="77777777" w:rsidR="0008016D" w:rsidRDefault="0008016D" w:rsidP="0008016D">
      <w:pPr>
        <w:ind w:left="-851" w:right="-772"/>
        <w:rPr>
          <w:rFonts w:ascii="Arial" w:hAnsi="Arial"/>
          <w:b/>
          <w:sz w:val="32"/>
          <w:szCs w:val="32"/>
        </w:rPr>
      </w:pPr>
    </w:p>
    <w:p w14:paraId="4F0697F6" w14:textId="77777777" w:rsidR="0008016D" w:rsidRDefault="0008016D" w:rsidP="0008016D">
      <w:pPr>
        <w:ind w:left="-851" w:right="-772"/>
        <w:rPr>
          <w:rFonts w:ascii="Arial" w:hAnsi="Arial"/>
          <w:b/>
          <w:sz w:val="32"/>
          <w:szCs w:val="32"/>
        </w:rPr>
      </w:pPr>
      <w:r>
        <w:rPr>
          <w:rFonts w:ascii="Arial" w:hAnsi="Arial"/>
          <w:b/>
          <w:sz w:val="32"/>
          <w:szCs w:val="32"/>
        </w:rPr>
        <w:t>Abstract</w:t>
      </w:r>
    </w:p>
    <w:p w14:paraId="4B00A46A" w14:textId="77777777" w:rsidR="0008016D" w:rsidRPr="0008016D" w:rsidRDefault="0008016D" w:rsidP="0008016D">
      <w:pPr>
        <w:ind w:left="-851" w:right="-772"/>
        <w:rPr>
          <w:rFonts w:ascii="Arial" w:hAnsi="Arial"/>
          <w:b/>
          <w:sz w:val="12"/>
          <w:szCs w:val="12"/>
        </w:rPr>
      </w:pPr>
    </w:p>
    <w:p w14:paraId="72B04D7F" w14:textId="77777777" w:rsidR="0008016D" w:rsidRPr="0008016D" w:rsidRDefault="0008016D" w:rsidP="00154B77">
      <w:pPr>
        <w:spacing w:line="264" w:lineRule="auto"/>
        <w:ind w:left="-851" w:right="-771"/>
        <w:rPr>
          <w:rFonts w:ascii="Arial" w:hAnsi="Arial"/>
          <w:b/>
          <w:sz w:val="32"/>
          <w:szCs w:val="32"/>
        </w:rPr>
      </w:pPr>
      <w:r>
        <w:rPr>
          <w:rFonts w:ascii="Arial" w:hAnsi="Arial" w:cs="Arial"/>
          <w:sz w:val="26"/>
          <w:szCs w:val="26"/>
        </w:rPr>
        <w:t xml:space="preserve">The meridional overturning circulation (MOC) transports heat </w:t>
      </w:r>
      <w:proofErr w:type="spellStart"/>
      <w:r>
        <w:rPr>
          <w:rFonts w:ascii="Arial" w:hAnsi="Arial" w:cs="Arial"/>
          <w:sz w:val="26"/>
          <w:szCs w:val="26"/>
        </w:rPr>
        <w:t>poleward</w:t>
      </w:r>
      <w:proofErr w:type="spellEnd"/>
      <w:r>
        <w:rPr>
          <w:rFonts w:ascii="Arial" w:hAnsi="Arial" w:cs="Arial"/>
          <w:sz w:val="26"/>
          <w:szCs w:val="26"/>
        </w:rPr>
        <w:t xml:space="preserve">, playing a key role in climate. A collapse of this circulation has been linked to dramatic predicted cooling in the UK. Since 2004, the RAPID project has been monitoring the strength of the MOC to better understand variability. We propose to use the RAPID observations to develop a satellite and autonomous float-based estimate of transport variability. Validating the method at two further locations, we will extend the observation-based estimate across the subtropical Atlantic to reveal how the ocean transports heat, and further use these estimates to understand atmospheric drivers of variability. </w:t>
      </w:r>
    </w:p>
    <w:p w14:paraId="7099FCEA" w14:textId="77777777" w:rsidR="0008016D" w:rsidRDefault="0008016D" w:rsidP="0008016D">
      <w:pPr>
        <w:ind w:left="-851" w:right="-772"/>
        <w:rPr>
          <w:rFonts w:ascii="Arial" w:hAnsi="Arial"/>
          <w:b/>
          <w:sz w:val="32"/>
          <w:szCs w:val="32"/>
        </w:rPr>
      </w:pPr>
    </w:p>
    <w:p w14:paraId="5E889FE8" w14:textId="77777777" w:rsidR="0008016D" w:rsidRDefault="0008016D" w:rsidP="0008016D">
      <w:pPr>
        <w:ind w:left="-851" w:right="-772"/>
        <w:rPr>
          <w:rFonts w:ascii="Arial" w:hAnsi="Arial"/>
          <w:b/>
          <w:sz w:val="32"/>
          <w:szCs w:val="32"/>
        </w:rPr>
      </w:pPr>
      <w:r>
        <w:rPr>
          <w:rFonts w:ascii="Arial" w:hAnsi="Arial"/>
          <w:b/>
          <w:noProof/>
          <w:sz w:val="32"/>
          <w:szCs w:val="32"/>
        </w:rPr>
        <w:drawing>
          <wp:inline distT="0" distB="0" distL="0" distR="0" wp14:anchorId="33458AFD" wp14:editId="0DF1CE60">
            <wp:extent cx="5270500" cy="2171700"/>
            <wp:effectExtent l="0" t="0" r="12700" b="12700"/>
            <wp:docPr id="2" name="Picture 2" descr="Macintosh HD:Users:eddifying:Dropbox:Documents:outputs-:2015-gmtfigs5-move-dupl:pngfiles:ssh_corr_rev_post1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ddifying:Dropbox:Documents:outputs-:2015-gmtfigs5-move-dupl:pngfiles:ssh_corr_rev_post16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171700"/>
                    </a:xfrm>
                    <a:prstGeom prst="rect">
                      <a:avLst/>
                    </a:prstGeom>
                    <a:noFill/>
                    <a:ln>
                      <a:noFill/>
                    </a:ln>
                  </pic:spPr>
                </pic:pic>
              </a:graphicData>
            </a:graphic>
          </wp:inline>
        </w:drawing>
      </w:r>
    </w:p>
    <w:p w14:paraId="3A6B6DB5" w14:textId="77777777" w:rsidR="00154B77" w:rsidRDefault="00154B77" w:rsidP="0008016D">
      <w:pPr>
        <w:ind w:left="-851" w:right="-772"/>
        <w:rPr>
          <w:rFonts w:ascii="Arial" w:hAnsi="Arial"/>
          <w:b/>
          <w:sz w:val="32"/>
          <w:szCs w:val="32"/>
        </w:rPr>
      </w:pPr>
    </w:p>
    <w:p w14:paraId="465C9E35" w14:textId="77777777" w:rsidR="00154B77" w:rsidRDefault="00154B77" w:rsidP="00154B77">
      <w:pPr>
        <w:ind w:left="-851" w:right="-489"/>
        <w:rPr>
          <w:rFonts w:ascii="Arial" w:hAnsi="Arial" w:cs="Arial"/>
          <w:b/>
          <w:sz w:val="32"/>
          <w:szCs w:val="32"/>
        </w:rPr>
      </w:pPr>
      <w:r>
        <w:rPr>
          <w:rFonts w:ascii="Arial" w:hAnsi="Arial" w:cs="Arial"/>
          <w:b/>
          <w:sz w:val="32"/>
          <w:szCs w:val="32"/>
        </w:rPr>
        <w:t>People</w:t>
      </w:r>
    </w:p>
    <w:p w14:paraId="6A2E2ED8" w14:textId="77777777" w:rsidR="00154B77" w:rsidRPr="00154B77" w:rsidRDefault="00154B77" w:rsidP="0008016D">
      <w:pPr>
        <w:ind w:left="-851" w:right="-772"/>
        <w:rPr>
          <w:rFonts w:ascii="Arial" w:hAnsi="Arial"/>
          <w:b/>
          <w:sz w:val="12"/>
          <w:szCs w:val="12"/>
        </w:rPr>
      </w:pPr>
    </w:p>
    <w:p w14:paraId="08C7FB46" w14:textId="77777777" w:rsidR="00154B77" w:rsidRPr="00154B77" w:rsidRDefault="00154B77" w:rsidP="00154B77">
      <w:pPr>
        <w:spacing w:line="264" w:lineRule="auto"/>
        <w:ind w:left="-851" w:right="-771"/>
        <w:rPr>
          <w:rFonts w:ascii="Arial" w:hAnsi="Arial"/>
          <w:sz w:val="26"/>
          <w:szCs w:val="26"/>
        </w:rPr>
      </w:pPr>
      <w:r w:rsidRPr="00154B77">
        <w:rPr>
          <w:rFonts w:ascii="Arial" w:hAnsi="Arial"/>
          <w:sz w:val="26"/>
          <w:szCs w:val="26"/>
        </w:rPr>
        <w:t xml:space="preserve">Eleanor </w:t>
      </w:r>
      <w:proofErr w:type="spellStart"/>
      <w:r w:rsidRPr="00154B77">
        <w:rPr>
          <w:rFonts w:ascii="Arial" w:hAnsi="Arial"/>
          <w:sz w:val="26"/>
          <w:szCs w:val="26"/>
        </w:rPr>
        <w:t>Frajka</w:t>
      </w:r>
      <w:proofErr w:type="spellEnd"/>
      <w:r w:rsidRPr="00154B77">
        <w:rPr>
          <w:rFonts w:ascii="Arial" w:hAnsi="Arial"/>
          <w:sz w:val="26"/>
          <w:szCs w:val="26"/>
        </w:rPr>
        <w:t>-Williams</w:t>
      </w:r>
    </w:p>
    <w:p w14:paraId="7AFF67FF" w14:textId="77777777" w:rsidR="00154B77" w:rsidRPr="00154B77" w:rsidRDefault="00154B77" w:rsidP="00154B77">
      <w:pPr>
        <w:spacing w:line="264" w:lineRule="auto"/>
        <w:ind w:left="-851" w:right="-771"/>
        <w:rPr>
          <w:rFonts w:ascii="Arial" w:hAnsi="Arial"/>
          <w:sz w:val="26"/>
          <w:szCs w:val="26"/>
        </w:rPr>
      </w:pPr>
      <w:r w:rsidRPr="00154B77">
        <w:rPr>
          <w:rFonts w:ascii="Arial" w:hAnsi="Arial"/>
          <w:sz w:val="26"/>
          <w:szCs w:val="26"/>
        </w:rPr>
        <w:t>Collaborators at JPL</w:t>
      </w:r>
      <w:bookmarkStart w:id="0" w:name="_GoBack"/>
      <w:bookmarkEnd w:id="0"/>
    </w:p>
    <w:sectPr w:rsidR="00154B77" w:rsidRPr="00154B77" w:rsidSect="00B125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6D"/>
    <w:rsid w:val="0008016D"/>
    <w:rsid w:val="00154B77"/>
    <w:rsid w:val="00B12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FA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1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1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723</Characters>
  <Application>Microsoft Macintosh Word</Application>
  <DocSecurity>0</DocSecurity>
  <Lines>6</Lines>
  <Paragraphs>1</Paragraphs>
  <ScaleCrop>false</ScaleCrop>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dc:creator>
  <cp:keywords/>
  <dc:description/>
  <cp:lastModifiedBy>Eleanor</cp:lastModifiedBy>
  <cp:revision>2</cp:revision>
  <cp:lastPrinted>2015-11-16T08:46:00Z</cp:lastPrinted>
  <dcterms:created xsi:type="dcterms:W3CDTF">2015-11-16T08:41:00Z</dcterms:created>
  <dcterms:modified xsi:type="dcterms:W3CDTF">2015-11-16T08:51:00Z</dcterms:modified>
</cp:coreProperties>
</file>